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29F57" w14:textId="7EB16D05" w:rsidR="00515148" w:rsidRDefault="00527369">
      <w:r>
        <w:rPr>
          <w:noProof/>
        </w:rPr>
        <w:pict w14:anchorId="3597640A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87.35pt;margin-top:160.95pt;width:39.4pt;height:35.85pt;z-index:25166540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0">
              <w:txbxContent>
                <w:p w14:paraId="72E207DF" w14:textId="64760BDF" w:rsidR="005C5F6C" w:rsidRPr="005C5F6C" w:rsidRDefault="005C5F6C" w:rsidP="005C5F6C">
                  <w:pPr>
                    <w:rPr>
                      <w:color w:val="FF0000"/>
                      <w:sz w:val="32"/>
                      <w:szCs w:val="28"/>
                    </w:rPr>
                  </w:pPr>
                  <w:r>
                    <w:rPr>
                      <w:color w:val="FF0000"/>
                      <w:sz w:val="32"/>
                      <w:szCs w:val="28"/>
                    </w:rPr>
                    <w:t>2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3597640A">
          <v:shape id="Text Box 2" o:spid="_x0000_s1029" type="#_x0000_t202" style="position:absolute;margin-left:403.05pt;margin-top:220.35pt;width:39.4pt;height:35.85pt;z-index:25166438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Text Box 2">
              <w:txbxContent>
                <w:p w14:paraId="3A4BE7B3" w14:textId="4115B4C9" w:rsidR="005C5F6C" w:rsidRPr="005C5F6C" w:rsidRDefault="005C5F6C">
                  <w:pPr>
                    <w:rPr>
                      <w:color w:val="FF0000"/>
                      <w:sz w:val="32"/>
                      <w:szCs w:val="28"/>
                    </w:rPr>
                  </w:pPr>
                  <w:r w:rsidRPr="005C5F6C">
                    <w:rPr>
                      <w:color w:val="FF0000"/>
                      <w:sz w:val="32"/>
                      <w:szCs w:val="28"/>
                    </w:rPr>
                    <w:t>1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0EFCDB6F">
          <v:oval id="_x0000_s1027" style="position:absolute;margin-left:392.2pt;margin-top:232.65pt;width:7.15pt;height:7.15pt;z-index:251661312;mso-position-horizontal-relative:text;mso-position-vertical-relative:text" fillcolor="#e00"/>
        </w:pict>
      </w:r>
      <w:r>
        <w:rPr>
          <w:noProof/>
        </w:rPr>
        <w:drawing>
          <wp:anchor distT="0" distB="0" distL="114300" distR="114300" simplePos="0" relativeHeight="251659263" behindDoc="0" locked="0" layoutInCell="1" allowOverlap="1" wp14:anchorId="5754EE09" wp14:editId="2F105C4D">
            <wp:simplePos x="0" y="0"/>
            <wp:positionH relativeFrom="column">
              <wp:posOffset>-102235</wp:posOffset>
            </wp:positionH>
            <wp:positionV relativeFrom="paragraph">
              <wp:posOffset>-134620</wp:posOffset>
            </wp:positionV>
            <wp:extent cx="9075297" cy="5105400"/>
            <wp:effectExtent l="0" t="0" r="0" b="0"/>
            <wp:wrapNone/>
            <wp:docPr id="12887202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720269" name="Picture 128872026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5297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5F6C">
        <w:rPr>
          <w:noProof/>
        </w:rPr>
        <w:pict w14:anchorId="3597640A">
          <v:shape id="_x0000_s1031" type="#_x0000_t202" style="position:absolute;margin-left:270.95pt;margin-top:196.8pt;width:39.4pt;height:35.85pt;z-index:25166643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 style="mso-next-textbox:#_x0000_s1031">
              <w:txbxContent>
                <w:p w14:paraId="5959B399" w14:textId="153AEFDC" w:rsidR="005C5F6C" w:rsidRPr="005C5F6C" w:rsidRDefault="005C5F6C" w:rsidP="005C5F6C">
                  <w:pPr>
                    <w:rPr>
                      <w:color w:val="FF0000"/>
                      <w:sz w:val="32"/>
                      <w:szCs w:val="28"/>
                    </w:rPr>
                  </w:pPr>
                  <w:r>
                    <w:rPr>
                      <w:color w:val="FF0000"/>
                      <w:sz w:val="32"/>
                      <w:szCs w:val="28"/>
                    </w:rPr>
                    <w:t>3</w:t>
                  </w:r>
                </w:p>
              </w:txbxContent>
            </v:textbox>
            <w10:wrap type="square"/>
          </v:shape>
        </w:pict>
      </w:r>
      <w:r w:rsidR="005C5F6C">
        <w:rPr>
          <w:noProof/>
        </w:rPr>
        <w:pict w14:anchorId="0EFCDB6F">
          <v:oval id="_x0000_s1026" style="position:absolute;margin-left:286.45pt;margin-top:189.65pt;width:7.15pt;height:7.15pt;z-index:251660288;mso-position-horizontal-relative:text;mso-position-vertical-relative:text" fillcolor="#e00"/>
        </w:pict>
      </w:r>
      <w:r w:rsidR="005C5F6C">
        <w:rPr>
          <w:noProof/>
        </w:rPr>
        <w:pict w14:anchorId="0EFCDB6F">
          <v:oval id="_x0000_s1028" style="position:absolute;margin-left:380.2pt;margin-top:177.2pt;width:7.15pt;height:7.15pt;z-index:251662336;mso-position-horizontal-relative:text;mso-position-vertical-relative:text" fillcolor="#e00"/>
        </w:pict>
      </w:r>
    </w:p>
    <w:sectPr w:rsidR="00515148" w:rsidSect="000D5100">
      <w:headerReference w:type="default" r:id="rId7"/>
      <w:pgSz w:w="16838" w:h="11906" w:orient="landscape" w:code="9"/>
      <w:pgMar w:top="1797" w:right="1361" w:bottom="179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B12A8" w14:textId="77777777" w:rsidR="00267A50" w:rsidRDefault="00267A50" w:rsidP="005C5F6C">
      <w:pPr>
        <w:spacing w:after="0" w:line="240" w:lineRule="auto"/>
      </w:pPr>
      <w:r>
        <w:separator/>
      </w:r>
    </w:p>
  </w:endnote>
  <w:endnote w:type="continuationSeparator" w:id="0">
    <w:p w14:paraId="7C995EEE" w14:textId="77777777" w:rsidR="00267A50" w:rsidRDefault="00267A50" w:rsidP="005C5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69AE1" w14:textId="77777777" w:rsidR="00267A50" w:rsidRDefault="00267A50" w:rsidP="005C5F6C">
      <w:pPr>
        <w:spacing w:after="0" w:line="240" w:lineRule="auto"/>
      </w:pPr>
      <w:r>
        <w:separator/>
      </w:r>
    </w:p>
  </w:footnote>
  <w:footnote w:type="continuationSeparator" w:id="0">
    <w:p w14:paraId="503CD060" w14:textId="77777777" w:rsidR="00267A50" w:rsidRDefault="00267A50" w:rsidP="005C5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27AAB" w14:textId="498E04BC" w:rsidR="005C5F6C" w:rsidRPr="005C5F6C" w:rsidRDefault="005C5F6C" w:rsidP="005C5F6C">
    <w:pPr>
      <w:pStyle w:val="Header"/>
      <w:jc w:val="center"/>
      <w:rPr>
        <w:b/>
        <w:bCs/>
        <w:sz w:val="36"/>
        <w:szCs w:val="32"/>
      </w:rPr>
    </w:pPr>
    <w:r w:rsidRPr="005C5F6C">
      <w:rPr>
        <w:b/>
        <w:bCs/>
        <w:sz w:val="36"/>
        <w:szCs w:val="32"/>
      </w:rPr>
      <w:t>SITE SKETCH PLAN</w:t>
    </w:r>
  </w:p>
  <w:p w14:paraId="24414EAD" w14:textId="7876B5A3" w:rsidR="005C5F6C" w:rsidRPr="005C5F6C" w:rsidRDefault="005C5F6C" w:rsidP="005C5F6C">
    <w:pPr>
      <w:pStyle w:val="Header"/>
      <w:jc w:val="center"/>
      <w:rPr>
        <w:sz w:val="36"/>
        <w:szCs w:val="32"/>
      </w:rPr>
    </w:pPr>
    <w:r w:rsidRPr="005C5F6C">
      <w:rPr>
        <w:sz w:val="36"/>
        <w:szCs w:val="32"/>
      </w:rPr>
      <w:t>2 Bakers Corner, Neston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100"/>
    <w:rsid w:val="000D5100"/>
    <w:rsid w:val="00175A82"/>
    <w:rsid w:val="002104F1"/>
    <w:rsid w:val="0026740C"/>
    <w:rsid w:val="00267A50"/>
    <w:rsid w:val="00515148"/>
    <w:rsid w:val="00527369"/>
    <w:rsid w:val="005C5F6C"/>
    <w:rsid w:val="00C41591"/>
    <w:rsid w:val="00F2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497366BD"/>
  <w15:chartTrackingRefBased/>
  <w15:docId w15:val="{C2660BBA-09F5-4BD5-A906-473F7D5F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1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1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1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1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10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10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10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1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1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1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10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1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10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1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10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10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10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10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1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1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1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1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1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5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F6C"/>
  </w:style>
  <w:style w:type="paragraph" w:styleId="Footer">
    <w:name w:val="footer"/>
    <w:basedOn w:val="Normal"/>
    <w:link w:val="FooterChar"/>
    <w:uiPriority w:val="99"/>
    <w:unhideWhenUsed/>
    <w:rsid w:val="005C5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Sharples</dc:creator>
  <cp:keywords/>
  <dc:description/>
  <cp:lastModifiedBy>Katherine Sharples</cp:lastModifiedBy>
  <cp:revision>2</cp:revision>
  <dcterms:created xsi:type="dcterms:W3CDTF">2026-10-09T09:05:00Z</dcterms:created>
  <dcterms:modified xsi:type="dcterms:W3CDTF">2026-10-09T09:59:00Z</dcterms:modified>
</cp:coreProperties>
</file>