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A24E2"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95CDBE" w14:textId="77777777" w:rsidR="00A774A5" w:rsidRPr="00642F56" w:rsidRDefault="00A774A5" w:rsidP="00A774A5">
      <w:pPr>
        <w:ind w:right="201"/>
        <w:rPr>
          <w:rFonts w:cs="Arial"/>
        </w:rPr>
      </w:pPr>
    </w:p>
    <w:p w14:paraId="5F02AB1E"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17102CC4" w14:textId="77777777" w:rsidTr="00937B36">
        <w:trPr>
          <w:trHeight w:val="685"/>
        </w:trPr>
        <w:tc>
          <w:tcPr>
            <w:tcW w:w="5387" w:type="dxa"/>
          </w:tcPr>
          <w:p w14:paraId="046B877A" w14:textId="77777777" w:rsidR="00A774A5" w:rsidRPr="00642F56" w:rsidRDefault="00A774A5" w:rsidP="00937B36">
            <w:pPr>
              <w:pStyle w:val="Letterbody"/>
              <w:ind w:left="-222" w:right="201"/>
              <w:jc w:val="left"/>
              <w:rPr>
                <w:rFonts w:cs="Arial"/>
                <w:sz w:val="22"/>
                <w:szCs w:val="22"/>
              </w:rPr>
            </w:pPr>
          </w:p>
        </w:tc>
        <w:tc>
          <w:tcPr>
            <w:tcW w:w="5695" w:type="dxa"/>
          </w:tcPr>
          <w:p w14:paraId="2C39042D"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2261F64F"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233304E0"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774EC67C"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24217D55"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33D1EA24" w14:textId="77777777" w:rsidR="00A774A5" w:rsidRPr="00642F56" w:rsidRDefault="00A774A5" w:rsidP="00937B36">
            <w:pPr>
              <w:ind w:right="201"/>
              <w:rPr>
                <w:rFonts w:cs="Arial"/>
              </w:rPr>
            </w:pPr>
          </w:p>
        </w:tc>
      </w:tr>
    </w:tbl>
    <w:p w14:paraId="62920BD4" w14:textId="77777777" w:rsidR="00A774A5" w:rsidRPr="00642F56" w:rsidRDefault="00A774A5" w:rsidP="00A774A5">
      <w:pPr>
        <w:pStyle w:val="Letterbody"/>
        <w:ind w:left="-426" w:right="201"/>
        <w:rPr>
          <w:rFonts w:cs="Arial"/>
          <w:sz w:val="22"/>
          <w:szCs w:val="22"/>
        </w:rPr>
      </w:pPr>
    </w:p>
    <w:p w14:paraId="17DCBFCD" w14:textId="77777777" w:rsidR="00526748" w:rsidRPr="00526748" w:rsidRDefault="00526748" w:rsidP="00526748">
      <w:pPr>
        <w:pStyle w:val="Letterbody"/>
        <w:ind w:left="-426" w:right="201"/>
        <w:jc w:val="left"/>
        <w:rPr>
          <w:rFonts w:cs="Arial"/>
          <w:sz w:val="22"/>
        </w:rPr>
      </w:pPr>
      <w:r w:rsidRPr="00526748">
        <w:rPr>
          <w:rFonts w:cs="Arial"/>
          <w:sz w:val="22"/>
        </w:rPr>
        <w:t>06 October 2026</w:t>
      </w:r>
    </w:p>
    <w:p w14:paraId="0AB6D1A6" w14:textId="77777777" w:rsidR="00A774A5" w:rsidRDefault="00A774A5" w:rsidP="00526748">
      <w:pPr>
        <w:pStyle w:val="Letterbody"/>
        <w:ind w:right="201"/>
        <w:rPr>
          <w:rFonts w:cs="Arial"/>
          <w:color w:val="ED0000"/>
          <w:sz w:val="22"/>
          <w:szCs w:val="22"/>
        </w:rPr>
      </w:pPr>
    </w:p>
    <w:p w14:paraId="22958D4C" w14:textId="77777777" w:rsidR="00526748" w:rsidRPr="00642F56" w:rsidRDefault="00526748" w:rsidP="00526748">
      <w:pPr>
        <w:pStyle w:val="Letterbody"/>
        <w:ind w:right="201"/>
        <w:rPr>
          <w:rFonts w:cs="Arial"/>
          <w:sz w:val="22"/>
          <w:szCs w:val="22"/>
        </w:rPr>
      </w:pPr>
    </w:p>
    <w:p w14:paraId="5E5A54BB"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4A7165A5" w14:textId="77777777" w:rsidR="00A774A5" w:rsidRPr="008D5C43" w:rsidRDefault="00A774A5" w:rsidP="008D5C43">
      <w:pPr>
        <w:pStyle w:val="Letterbody"/>
        <w:ind w:left="-426" w:right="201"/>
        <w:jc w:val="left"/>
        <w:rPr>
          <w:rFonts w:cs="Arial"/>
          <w:szCs w:val="24"/>
        </w:rPr>
      </w:pPr>
    </w:p>
    <w:p w14:paraId="7B55515D"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131F689B"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36FCB3B0"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3B740AD9" w14:textId="77777777" w:rsidTr="00937B36">
        <w:trPr>
          <w:trHeight w:val="277"/>
        </w:trPr>
        <w:tc>
          <w:tcPr>
            <w:tcW w:w="1468" w:type="pct"/>
          </w:tcPr>
          <w:p w14:paraId="17863551"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12B817C1" w14:textId="77777777" w:rsidR="00DA7ECB" w:rsidRPr="00D42A5C" w:rsidRDefault="0078010F" w:rsidP="00937B36">
            <w:pPr>
              <w:ind w:right="201"/>
              <w:rPr>
                <w:rFonts w:cs="Arial"/>
                <w:color w:val="181818"/>
              </w:rPr>
            </w:pPr>
            <w:r w:rsidRPr="004424DC">
              <w:rPr>
                <w:rFonts w:eastAsia="Arial" w:cs="Arial"/>
              </w:rPr>
              <w:t>PL/2026/05289</w:t>
            </w:r>
          </w:p>
        </w:tc>
      </w:tr>
      <w:tr w:rsidR="00A774A5" w:rsidRPr="00642F56" w14:paraId="055C14B4" w14:textId="77777777" w:rsidTr="00937B36">
        <w:trPr>
          <w:trHeight w:val="288"/>
        </w:trPr>
        <w:tc>
          <w:tcPr>
            <w:tcW w:w="1468" w:type="pct"/>
          </w:tcPr>
          <w:p w14:paraId="6DD10876" w14:textId="77777777" w:rsidR="00A774A5" w:rsidRPr="00642F56" w:rsidRDefault="00A774A5" w:rsidP="00937B36">
            <w:pPr>
              <w:spacing w:after="120"/>
              <w:ind w:right="201"/>
              <w:rPr>
                <w:rFonts w:cs="Arial"/>
                <w:b/>
                <w:bCs/>
              </w:rPr>
            </w:pPr>
            <w:r w:rsidRPr="00642F56">
              <w:rPr>
                <w:rFonts w:cs="Arial"/>
                <w:b/>
                <w:bCs/>
              </w:rPr>
              <w:t>Proposal:</w:t>
            </w:r>
          </w:p>
        </w:tc>
        <w:tc>
          <w:tcPr>
            <w:tcW w:w="3532" w:type="pct"/>
          </w:tcPr>
          <w:p w14:paraId="073E8AB6" w14:textId="77777777" w:rsidR="00DA7ECB" w:rsidRPr="00642F56" w:rsidRDefault="00887622" w:rsidP="00937B36">
            <w:pPr>
              <w:ind w:right="201"/>
              <w:rPr>
                <w:rFonts w:cs="Arial"/>
                <w:color w:val="181818"/>
              </w:rPr>
            </w:pPr>
            <w:r w:rsidRPr="004424DC">
              <w:rPr>
                <w:rFonts w:eastAsia="Arial" w:cs="Arial"/>
              </w:rPr>
              <w:t>Discharge of Condition 3 (Archaeological investigation) &amp; 4 (Landscaping) of PL/2025/05510</w:t>
            </w:r>
          </w:p>
        </w:tc>
      </w:tr>
      <w:tr w:rsidR="00A548AE" w:rsidRPr="00642F56" w14:paraId="1563B2EB" w14:textId="77777777" w:rsidTr="00937B36">
        <w:tc>
          <w:tcPr>
            <w:tcW w:w="1468" w:type="pct"/>
          </w:tcPr>
          <w:p w14:paraId="3892F3CA" w14:textId="77777777" w:rsidR="00A548AE" w:rsidRPr="00642F56" w:rsidRDefault="00A548AE" w:rsidP="00A548AE">
            <w:pPr>
              <w:spacing w:after="120"/>
              <w:ind w:right="201"/>
              <w:rPr>
                <w:rFonts w:cs="Arial"/>
                <w:b/>
                <w:bCs/>
              </w:rPr>
            </w:pPr>
            <w:r w:rsidRPr="00642F56">
              <w:rPr>
                <w:rFonts w:cs="Arial"/>
                <w:b/>
                <w:bCs/>
              </w:rPr>
              <w:t>Site Address:</w:t>
            </w:r>
          </w:p>
        </w:tc>
        <w:tc>
          <w:tcPr>
            <w:tcW w:w="3532" w:type="pct"/>
          </w:tcPr>
          <w:p w14:paraId="789F6146" w14:textId="77777777" w:rsidR="00A548AE" w:rsidRPr="00642F56" w:rsidRDefault="00A548AE" w:rsidP="00A548AE">
            <w:pPr>
              <w:ind w:right="201"/>
              <w:rPr>
                <w:rFonts w:cs="Arial"/>
                <w:color w:val="181818"/>
              </w:rPr>
            </w:pPr>
            <w:r w:rsidRPr="004424DC">
              <w:rPr>
                <w:rFonts w:eastAsia="Arial" w:cs="Arial"/>
              </w:rPr>
              <w:t>PADDOCK, WEST END FARM, WEST END, BISHOPS CANNINGS, DEVIZES, SN10 2LL</w:t>
            </w:r>
          </w:p>
        </w:tc>
      </w:tr>
      <w:tr w:rsidR="00A548AE" w:rsidRPr="00642F56" w14:paraId="616033F3" w14:textId="77777777" w:rsidTr="00937B36">
        <w:tc>
          <w:tcPr>
            <w:tcW w:w="1468" w:type="pct"/>
          </w:tcPr>
          <w:p w14:paraId="2CD397D8" w14:textId="77777777" w:rsidR="00A548AE" w:rsidRPr="00642F56" w:rsidRDefault="00A548AE" w:rsidP="00A548AE">
            <w:pPr>
              <w:ind w:right="201"/>
              <w:rPr>
                <w:rFonts w:cs="Arial"/>
                <w:b/>
                <w:bCs/>
              </w:rPr>
            </w:pPr>
            <w:r w:rsidRPr="00642F56">
              <w:rPr>
                <w:rFonts w:cs="Arial"/>
                <w:b/>
                <w:bCs/>
              </w:rPr>
              <w:t>On Behalf Of:</w:t>
            </w:r>
          </w:p>
        </w:tc>
        <w:tc>
          <w:tcPr>
            <w:tcW w:w="3532" w:type="pct"/>
          </w:tcPr>
          <w:p w14:paraId="4C751555" w14:textId="77777777" w:rsidR="00526748" w:rsidRPr="000464C8" w:rsidRDefault="00526748" w:rsidP="00526748">
            <w:pPr>
              <w:ind w:right="201"/>
              <w:rPr>
                <w:rFonts w:cs="Arial"/>
                <w:color w:val="181818"/>
              </w:rPr>
            </w:pPr>
            <w:r w:rsidRPr="000464C8">
              <w:rPr>
                <w:rFonts w:cs="Arial"/>
                <w:color w:val="181818"/>
              </w:rPr>
              <w:t xml:space="preserve">I A </w:t>
            </w:r>
            <w:proofErr w:type="spellStart"/>
            <w:r w:rsidRPr="000464C8">
              <w:rPr>
                <w:rFonts w:cs="Arial"/>
                <w:color w:val="181818"/>
              </w:rPr>
              <w:t>Naugton</w:t>
            </w:r>
            <w:proofErr w:type="spellEnd"/>
          </w:p>
          <w:p w14:paraId="42C02BE1" w14:textId="77777777" w:rsidR="00A548AE" w:rsidRPr="00642F56" w:rsidRDefault="00526748" w:rsidP="00A548AE">
            <w:pPr>
              <w:ind w:right="201"/>
              <w:rPr>
                <w:rFonts w:cs="Arial"/>
                <w:color w:val="181818"/>
              </w:rPr>
            </w:pPr>
            <w:r w:rsidRPr="000464C8">
              <w:rPr>
                <w:rFonts w:cs="Arial"/>
                <w:color w:val="181818"/>
              </w:rPr>
              <w:t>West End Farm</w:t>
            </w:r>
            <w:r w:rsidRPr="000464C8">
              <w:rPr>
                <w:rFonts w:cs="Arial"/>
                <w:color w:val="181818"/>
              </w:rPr>
              <w:br/>
              <w:t>West End</w:t>
            </w:r>
            <w:r w:rsidRPr="000464C8">
              <w:rPr>
                <w:rFonts w:cs="Arial"/>
                <w:color w:val="181818"/>
              </w:rPr>
              <w:br/>
              <w:t>Bishops Cannings</w:t>
            </w:r>
            <w:r w:rsidRPr="000464C8">
              <w:rPr>
                <w:rFonts w:cs="Arial"/>
                <w:color w:val="181818"/>
              </w:rPr>
              <w:br/>
              <w:t>Devizes</w:t>
            </w:r>
            <w:r w:rsidRPr="000464C8">
              <w:rPr>
                <w:rFonts w:cs="Arial"/>
                <w:color w:val="181818"/>
              </w:rPr>
              <w:br/>
              <w:t>SN10 2LL</w:t>
            </w:r>
          </w:p>
        </w:tc>
      </w:tr>
    </w:tbl>
    <w:p w14:paraId="42B5C99E" w14:textId="77777777" w:rsidR="00A774A5" w:rsidRPr="00642F56" w:rsidRDefault="00A774A5" w:rsidP="00A774A5">
      <w:pPr>
        <w:pStyle w:val="Letterbody"/>
        <w:ind w:left="-426" w:right="201"/>
        <w:rPr>
          <w:rFonts w:cs="Arial"/>
          <w:b/>
          <w:bCs/>
          <w:sz w:val="22"/>
          <w:szCs w:val="22"/>
        </w:rPr>
      </w:pPr>
    </w:p>
    <w:p w14:paraId="53049228" w14:textId="654FD920" w:rsidR="00DA7ECB" w:rsidRPr="0092087C" w:rsidRDefault="00FB71FF" w:rsidP="0092087C">
      <w:pPr>
        <w:pStyle w:val="Letterbody"/>
        <w:spacing w:line="276" w:lineRule="auto"/>
        <w:ind w:left="-426" w:right="201"/>
        <w:rPr>
          <w:rFonts w:cs="Arial"/>
          <w:sz w:val="22"/>
          <w:szCs w:val="22"/>
        </w:rPr>
      </w:pPr>
      <w:r w:rsidRPr="0092087C">
        <w:rPr>
          <w:rFonts w:cs="Arial"/>
          <w:sz w:val="22"/>
          <w:szCs w:val="22"/>
        </w:rPr>
        <w:t>I refer to your application for the discharge of condition</w:t>
      </w:r>
      <w:r w:rsidR="00F17AC6" w:rsidRPr="0092087C">
        <w:rPr>
          <w:rFonts w:cs="Arial"/>
          <w:sz w:val="22"/>
          <w:szCs w:val="22"/>
        </w:rPr>
        <w:t>s</w:t>
      </w:r>
      <w:r w:rsidRPr="0092087C">
        <w:rPr>
          <w:rFonts w:cs="Arial"/>
          <w:sz w:val="22"/>
          <w:szCs w:val="22"/>
        </w:rPr>
        <w:t xml:space="preserve"> attached to the above planning permission</w:t>
      </w:r>
      <w:r w:rsidR="00D42A5C" w:rsidRPr="0092087C">
        <w:rPr>
          <w:rFonts w:cs="Arial"/>
          <w:sz w:val="22"/>
          <w:szCs w:val="22"/>
        </w:rPr>
        <w:t xml:space="preserve"> dated </w:t>
      </w:r>
      <w:r w:rsidR="00526748" w:rsidRPr="0092087C">
        <w:rPr>
          <w:rFonts w:cs="Arial"/>
          <w:sz w:val="22"/>
          <w:szCs w:val="22"/>
        </w:rPr>
        <w:t>04 September 2026</w:t>
      </w:r>
      <w:r w:rsidR="00526748" w:rsidRPr="0092087C">
        <w:rPr>
          <w:rFonts w:cs="Arial"/>
          <w:color w:val="000000" w:themeColor="text1"/>
          <w:sz w:val="22"/>
          <w:szCs w:val="22"/>
        </w:rPr>
        <w:t xml:space="preserve">. </w:t>
      </w:r>
      <w:r w:rsidRPr="0092087C">
        <w:rPr>
          <w:rFonts w:cs="Arial"/>
          <w:sz w:val="22"/>
          <w:szCs w:val="22"/>
        </w:rPr>
        <w:t>After careful consideration, the following decision has been made:</w:t>
      </w:r>
    </w:p>
    <w:p w14:paraId="7167E79D" w14:textId="77777777" w:rsidR="00FB71FF" w:rsidRPr="0092087C" w:rsidRDefault="00FB71FF" w:rsidP="0092087C">
      <w:pPr>
        <w:pStyle w:val="Letterbody"/>
        <w:spacing w:line="276" w:lineRule="auto"/>
        <w:ind w:left="-426" w:right="201"/>
        <w:rPr>
          <w:rFonts w:cs="Arial"/>
          <w:sz w:val="22"/>
          <w:szCs w:val="22"/>
        </w:rPr>
      </w:pPr>
    </w:p>
    <w:p w14:paraId="3A2D5F22" w14:textId="26EB13A5" w:rsidR="00DA7ECB" w:rsidRPr="0092087C" w:rsidRDefault="00DA7ECB" w:rsidP="0092087C">
      <w:pPr>
        <w:pStyle w:val="Letterbody"/>
        <w:spacing w:line="276" w:lineRule="auto"/>
        <w:ind w:left="-426" w:right="201"/>
        <w:rPr>
          <w:rFonts w:cs="Arial"/>
          <w:b/>
          <w:bCs/>
          <w:sz w:val="22"/>
          <w:szCs w:val="22"/>
        </w:rPr>
      </w:pPr>
      <w:r w:rsidRPr="0092087C">
        <w:rPr>
          <w:rFonts w:cs="Arial"/>
          <w:b/>
          <w:bCs/>
          <w:sz w:val="22"/>
          <w:szCs w:val="22"/>
        </w:rPr>
        <w:t>Condition</w:t>
      </w:r>
      <w:r w:rsidR="00A5699B" w:rsidRPr="0092087C">
        <w:rPr>
          <w:rFonts w:cs="Arial"/>
          <w:b/>
          <w:bCs/>
          <w:sz w:val="22"/>
          <w:szCs w:val="22"/>
        </w:rPr>
        <w:t>s</w:t>
      </w:r>
      <w:r w:rsidRPr="0092087C">
        <w:rPr>
          <w:rFonts w:cs="Arial"/>
          <w:b/>
          <w:bCs/>
          <w:sz w:val="22"/>
          <w:szCs w:val="22"/>
        </w:rPr>
        <w:t xml:space="preserve"> </w:t>
      </w:r>
      <w:r w:rsidR="00D802C9" w:rsidRPr="0092087C">
        <w:rPr>
          <w:rFonts w:cs="Arial"/>
          <w:b/>
          <w:bCs/>
          <w:sz w:val="22"/>
          <w:szCs w:val="22"/>
        </w:rPr>
        <w:t>submitted for consideration</w:t>
      </w:r>
      <w:r w:rsidRPr="0092087C">
        <w:rPr>
          <w:rFonts w:cs="Arial"/>
          <w:b/>
          <w:bCs/>
          <w:sz w:val="22"/>
          <w:szCs w:val="22"/>
        </w:rPr>
        <w:t>:</w:t>
      </w:r>
    </w:p>
    <w:p w14:paraId="79A760CF" w14:textId="77777777" w:rsidR="00F520D8" w:rsidRPr="0092087C" w:rsidRDefault="00F520D8" w:rsidP="0092087C">
      <w:pPr>
        <w:pStyle w:val="Letterbody"/>
        <w:spacing w:line="276" w:lineRule="auto"/>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526748" w:rsidRPr="0092087C" w14:paraId="1F8BF137" w14:textId="77777777" w:rsidTr="00D32F28">
        <w:tc>
          <w:tcPr>
            <w:tcW w:w="10627" w:type="dxa"/>
          </w:tcPr>
          <w:p w14:paraId="2539CDA7" w14:textId="77777777" w:rsidR="00526748" w:rsidRPr="0092087C" w:rsidRDefault="00526748" w:rsidP="0092087C">
            <w:pPr>
              <w:spacing w:line="276" w:lineRule="auto"/>
              <w:rPr>
                <w:rFonts w:cs="Arial"/>
                <w:b/>
              </w:rPr>
            </w:pPr>
            <w:r w:rsidRPr="0092087C">
              <w:rPr>
                <w:rFonts w:cs="Arial"/>
                <w:b/>
              </w:rPr>
              <w:t>Condition 3:</w:t>
            </w:r>
          </w:p>
          <w:p w14:paraId="6C545625" w14:textId="235D55D8" w:rsidR="00A81EA9" w:rsidRPr="0092087C" w:rsidRDefault="00A81EA9" w:rsidP="0092087C">
            <w:pPr>
              <w:pStyle w:val="NormalWeb"/>
              <w:spacing w:line="276" w:lineRule="auto"/>
              <w:jc w:val="both"/>
              <w:divId w:val="1636251644"/>
              <w:rPr>
                <w:rFonts w:ascii="Arial" w:hAnsi="Arial" w:cs="Arial"/>
                <w:color w:val="000000"/>
                <w:sz w:val="22"/>
                <w:szCs w:val="22"/>
              </w:rPr>
            </w:pPr>
            <w:r w:rsidRPr="0092087C">
              <w:rPr>
                <w:rFonts w:ascii="Arial" w:hAnsi="Arial" w:cs="Arial"/>
                <w:color w:val="000000"/>
                <w:sz w:val="22"/>
                <w:szCs w:val="22"/>
              </w:rPr>
              <w:t>No development shall commence within the area indicated by application PL/2025/05510 until:</w:t>
            </w:r>
          </w:p>
          <w:p w14:paraId="29B2F94C" w14:textId="4EB2FC16" w:rsidR="00A81EA9" w:rsidRPr="0092087C" w:rsidRDefault="00A81EA9" w:rsidP="0092087C">
            <w:pPr>
              <w:pStyle w:val="NormalWeb"/>
              <w:spacing w:line="276" w:lineRule="auto"/>
              <w:jc w:val="both"/>
              <w:divId w:val="1636251644"/>
              <w:rPr>
                <w:rFonts w:ascii="Arial" w:hAnsi="Arial" w:cs="Arial"/>
                <w:color w:val="000000"/>
                <w:sz w:val="22"/>
                <w:szCs w:val="22"/>
              </w:rPr>
            </w:pPr>
            <w:r w:rsidRPr="0092087C">
              <w:rPr>
                <w:rFonts w:ascii="Arial" w:hAnsi="Arial" w:cs="Arial"/>
                <w:color w:val="000000"/>
                <w:sz w:val="22"/>
                <w:szCs w:val="22"/>
              </w:rPr>
              <w:t>a) A written programme of archaeological investigation, which should include on-site work and off-site work such as the analysis, publishing and archiving of the results, has been submitted to and approved by the Local Planning Authority; and</w:t>
            </w:r>
          </w:p>
          <w:p w14:paraId="31C4FDEB" w14:textId="437DAFCF" w:rsidR="00A81EA9" w:rsidRPr="0092087C" w:rsidRDefault="00A81EA9" w:rsidP="0092087C">
            <w:pPr>
              <w:pStyle w:val="NormalWeb"/>
              <w:spacing w:line="276" w:lineRule="auto"/>
              <w:jc w:val="both"/>
              <w:divId w:val="1636251644"/>
              <w:rPr>
                <w:rFonts w:ascii="Arial" w:hAnsi="Arial" w:cs="Arial"/>
                <w:color w:val="000000"/>
                <w:sz w:val="22"/>
                <w:szCs w:val="22"/>
              </w:rPr>
            </w:pPr>
            <w:r w:rsidRPr="0092087C">
              <w:rPr>
                <w:rFonts w:ascii="Arial" w:hAnsi="Arial" w:cs="Arial"/>
                <w:color w:val="000000"/>
                <w:sz w:val="22"/>
                <w:szCs w:val="22"/>
              </w:rPr>
              <w:t>b) The approved programme of archaeological work has been carried out in accordance with the approved details.</w:t>
            </w:r>
          </w:p>
          <w:p w14:paraId="5FD5E5B5" w14:textId="784EF4B8" w:rsidR="00526748" w:rsidRPr="0092087C" w:rsidRDefault="00A5699B" w:rsidP="0092087C">
            <w:pPr>
              <w:pStyle w:val="NormalWeb"/>
              <w:spacing w:line="276" w:lineRule="auto"/>
              <w:divId w:val="1636251644"/>
              <w:rPr>
                <w:rFonts w:ascii="Arial" w:hAnsi="Arial" w:cs="Arial"/>
                <w:color w:val="000000"/>
                <w:sz w:val="22"/>
                <w:szCs w:val="22"/>
              </w:rPr>
            </w:pPr>
            <w:r w:rsidRPr="0092087C">
              <w:rPr>
                <w:rFonts w:ascii="Arial" w:hAnsi="Arial" w:cs="Arial"/>
                <w:color w:val="000000"/>
                <w:sz w:val="22"/>
                <w:szCs w:val="22"/>
              </w:rPr>
              <w:t>R</w:t>
            </w:r>
            <w:r w:rsidR="00A81EA9" w:rsidRPr="0092087C">
              <w:rPr>
                <w:rFonts w:ascii="Arial" w:hAnsi="Arial" w:cs="Arial"/>
                <w:color w:val="000000"/>
                <w:sz w:val="22"/>
                <w:szCs w:val="22"/>
              </w:rPr>
              <w:t>EASON: To enable the recording of any matters of archaeological interest.</w:t>
            </w:r>
          </w:p>
          <w:p w14:paraId="6CEE4BE3" w14:textId="5F05F337" w:rsidR="00526748" w:rsidRPr="0092087C" w:rsidRDefault="00526748" w:rsidP="0092087C">
            <w:pPr>
              <w:spacing w:line="276" w:lineRule="auto"/>
              <w:rPr>
                <w:rFonts w:cs="Arial"/>
                <w:color w:val="ED0000"/>
              </w:rPr>
            </w:pPr>
            <w:r w:rsidRPr="0092087C">
              <w:rPr>
                <w:rFonts w:eastAsia="Times New Roman" w:cs="Arial"/>
                <w:b/>
                <w:bCs/>
                <w:color w:val="000000" w:themeColor="text1"/>
                <w:lang w:eastAsia="en-GB"/>
              </w:rPr>
              <w:lastRenderedPageBreak/>
              <w:t>Details Submitted for Approval:</w:t>
            </w:r>
            <w:r w:rsidRPr="0092087C">
              <w:rPr>
                <w:rFonts w:eastAsia="Times New Roman" w:cs="Arial"/>
                <w:color w:val="000000" w:themeColor="text1"/>
                <w:lang w:eastAsia="en-GB"/>
              </w:rPr>
              <w:t xml:space="preserve"> </w:t>
            </w:r>
          </w:p>
          <w:p w14:paraId="0301850F" w14:textId="77777777" w:rsidR="00A5699B" w:rsidRPr="0092087C" w:rsidRDefault="00A5699B" w:rsidP="0092087C">
            <w:pPr>
              <w:spacing w:line="276" w:lineRule="auto"/>
              <w:rPr>
                <w:rFonts w:cs="Arial"/>
                <w:color w:val="ED0000"/>
              </w:rPr>
            </w:pPr>
          </w:p>
          <w:p w14:paraId="5B51CAC6" w14:textId="468CBB66" w:rsidR="00A5699B" w:rsidRPr="0092087C" w:rsidRDefault="00A5699B" w:rsidP="0092087C">
            <w:pPr>
              <w:pStyle w:val="ListParagraph"/>
              <w:numPr>
                <w:ilvl w:val="0"/>
                <w:numId w:val="5"/>
              </w:numPr>
              <w:spacing w:line="276" w:lineRule="auto"/>
              <w:jc w:val="both"/>
              <w:rPr>
                <w:rFonts w:eastAsia="Times New Roman" w:cs="Arial"/>
                <w:color w:val="000000" w:themeColor="text1"/>
                <w:lang w:eastAsia="en-GB"/>
              </w:rPr>
            </w:pPr>
            <w:r w:rsidRPr="0092087C">
              <w:rPr>
                <w:rFonts w:eastAsia="Times New Roman" w:cs="Arial"/>
                <w:color w:val="000000" w:themeColor="text1"/>
                <w:lang w:eastAsia="en-GB"/>
              </w:rPr>
              <w:t>Written Scheme of Investigation for a Strip, Map</w:t>
            </w:r>
            <w:r w:rsidRPr="0092087C">
              <w:rPr>
                <w:rFonts w:eastAsia="Times New Roman" w:cs="Arial"/>
                <w:color w:val="000000" w:themeColor="text1"/>
                <w:lang w:eastAsia="en-GB"/>
              </w:rPr>
              <w:t xml:space="preserve"> </w:t>
            </w:r>
            <w:r w:rsidRPr="0092087C">
              <w:rPr>
                <w:rFonts w:eastAsia="Times New Roman" w:cs="Arial"/>
                <w:color w:val="000000" w:themeColor="text1"/>
                <w:lang w:eastAsia="en-GB"/>
              </w:rPr>
              <w:t>and Record</w:t>
            </w:r>
            <w:r w:rsidRPr="0092087C">
              <w:rPr>
                <w:rFonts w:eastAsia="Times New Roman" w:cs="Arial"/>
                <w:color w:val="000000" w:themeColor="text1"/>
                <w:lang w:eastAsia="en-GB"/>
              </w:rPr>
              <w:t xml:space="preserve">, </w:t>
            </w:r>
            <w:r w:rsidRPr="0092087C">
              <w:rPr>
                <w:rFonts w:eastAsia="Times New Roman" w:cs="Arial"/>
                <w:color w:val="000000" w:themeColor="text1"/>
                <w:lang w:eastAsia="en-GB"/>
              </w:rPr>
              <w:t>ISCA Report: R02-0052-1</w:t>
            </w:r>
            <w:r w:rsidRPr="0092087C">
              <w:rPr>
                <w:rFonts w:eastAsia="Times New Roman" w:cs="Arial"/>
                <w:color w:val="000000" w:themeColor="text1"/>
                <w:lang w:eastAsia="en-GB"/>
              </w:rPr>
              <w:t xml:space="preserve">, </w:t>
            </w:r>
            <w:r w:rsidRPr="0092087C">
              <w:rPr>
                <w:rFonts w:eastAsia="Times New Roman" w:cs="Arial"/>
                <w:color w:val="000000" w:themeColor="text1"/>
                <w:lang w:eastAsia="en-GB"/>
              </w:rPr>
              <w:t>Report Version: v.1.1</w:t>
            </w:r>
            <w:r w:rsidRPr="0092087C">
              <w:rPr>
                <w:rFonts w:eastAsia="Times New Roman" w:cs="Arial"/>
                <w:color w:val="000000" w:themeColor="text1"/>
                <w:lang w:eastAsia="en-GB"/>
              </w:rPr>
              <w:t xml:space="preserve">, prepared by </w:t>
            </w:r>
            <w:r w:rsidRPr="0092087C">
              <w:rPr>
                <w:rFonts w:eastAsia="Times New Roman" w:cs="Arial"/>
                <w:color w:val="000000" w:themeColor="text1"/>
                <w:lang w:eastAsia="en-GB"/>
              </w:rPr>
              <w:t>ISCA Archaeology Limited</w:t>
            </w:r>
            <w:r w:rsidRPr="0092087C">
              <w:rPr>
                <w:rFonts w:eastAsia="Times New Roman" w:cs="Arial"/>
                <w:color w:val="000000" w:themeColor="text1"/>
                <w:lang w:eastAsia="en-GB"/>
              </w:rPr>
              <w:t>, dated July 2026</w:t>
            </w:r>
          </w:p>
          <w:p w14:paraId="7543907B" w14:textId="77777777" w:rsidR="00A5699B" w:rsidRPr="0092087C" w:rsidRDefault="00A5699B" w:rsidP="0092087C">
            <w:pPr>
              <w:spacing w:line="276" w:lineRule="auto"/>
              <w:rPr>
                <w:rFonts w:eastAsia="Times New Roman" w:cs="Arial"/>
                <w:color w:val="000000" w:themeColor="text1"/>
                <w:lang w:eastAsia="en-GB"/>
              </w:rPr>
            </w:pPr>
          </w:p>
          <w:p w14:paraId="0CE2318A" w14:textId="2D370E1F" w:rsidR="00526748" w:rsidRPr="0092087C" w:rsidRDefault="00526748" w:rsidP="0092087C">
            <w:pPr>
              <w:spacing w:line="276" w:lineRule="auto"/>
              <w:rPr>
                <w:rFonts w:eastAsia="Times New Roman" w:cs="Arial"/>
                <w:color w:val="ED0000"/>
                <w:lang w:eastAsia="en-GB"/>
              </w:rPr>
            </w:pPr>
            <w:r w:rsidRPr="0092087C">
              <w:rPr>
                <w:rFonts w:eastAsia="Times New Roman" w:cs="Arial"/>
                <w:b/>
                <w:bCs/>
                <w:color w:val="000000" w:themeColor="text1"/>
                <w:lang w:eastAsia="en-GB"/>
              </w:rPr>
              <w:t>Decision:</w:t>
            </w:r>
            <w:r w:rsidRPr="0092087C">
              <w:rPr>
                <w:rFonts w:eastAsia="Times New Roman" w:cs="Arial"/>
                <w:color w:val="000000" w:themeColor="text1"/>
                <w:lang w:eastAsia="en-GB"/>
              </w:rPr>
              <w:t xml:space="preserve"> The details submitted in relation to this condition </w:t>
            </w:r>
            <w:r w:rsidRPr="0092087C">
              <w:rPr>
                <w:rFonts w:eastAsia="Times New Roman" w:cs="Arial"/>
                <w:lang w:eastAsia="en-GB"/>
              </w:rPr>
              <w:t>are partially discharged</w:t>
            </w:r>
            <w:r w:rsidR="00A5699B" w:rsidRPr="0092087C">
              <w:rPr>
                <w:rFonts w:eastAsia="Times New Roman" w:cs="Arial"/>
                <w:lang w:eastAsia="en-GB"/>
              </w:rPr>
              <w:t xml:space="preserve"> (3a only).</w:t>
            </w:r>
          </w:p>
          <w:p w14:paraId="5C93282A" w14:textId="77777777" w:rsidR="00526748" w:rsidRPr="0092087C" w:rsidRDefault="00526748" w:rsidP="0092087C">
            <w:pPr>
              <w:spacing w:line="276" w:lineRule="auto"/>
              <w:rPr>
                <w:rFonts w:eastAsia="Times New Roman" w:cs="Arial"/>
                <w:b/>
                <w:bCs/>
                <w:color w:val="000000" w:themeColor="text1"/>
                <w:lang w:eastAsia="en-GB"/>
              </w:rPr>
            </w:pPr>
          </w:p>
          <w:p w14:paraId="1478B378" w14:textId="77777777" w:rsidR="00526748" w:rsidRPr="0092087C" w:rsidRDefault="00526748" w:rsidP="0092087C">
            <w:pPr>
              <w:spacing w:line="276" w:lineRule="auto"/>
              <w:rPr>
                <w:rFonts w:eastAsia="Times New Roman" w:cs="Arial"/>
                <w:b/>
                <w:bCs/>
                <w:color w:val="000000" w:themeColor="text1"/>
                <w:lang w:eastAsia="en-GB"/>
              </w:rPr>
            </w:pPr>
            <w:r w:rsidRPr="0092087C">
              <w:rPr>
                <w:rFonts w:eastAsia="Times New Roman" w:cs="Arial"/>
                <w:b/>
                <w:bCs/>
                <w:color w:val="000000" w:themeColor="text1"/>
                <w:lang w:eastAsia="en-GB"/>
              </w:rPr>
              <w:t>Reason for Decision:</w:t>
            </w:r>
          </w:p>
          <w:p w14:paraId="7589BEC2" w14:textId="77777777" w:rsidR="00526748" w:rsidRPr="0092087C" w:rsidRDefault="00526748" w:rsidP="0092087C">
            <w:pPr>
              <w:spacing w:line="276" w:lineRule="auto"/>
              <w:rPr>
                <w:rFonts w:eastAsia="Times New Roman" w:cs="Arial"/>
                <w:color w:val="ED0000"/>
                <w:lang w:eastAsia="en-GB"/>
              </w:rPr>
            </w:pPr>
          </w:p>
          <w:p w14:paraId="40681336" w14:textId="3AD5B68D" w:rsidR="00526748" w:rsidRPr="0092087C" w:rsidRDefault="00A5699B" w:rsidP="0092087C">
            <w:pPr>
              <w:spacing w:line="276" w:lineRule="auto"/>
              <w:rPr>
                <w:rFonts w:eastAsia="Times New Roman" w:cs="Arial"/>
                <w:lang w:eastAsia="en-GB"/>
              </w:rPr>
            </w:pPr>
            <w:r w:rsidRPr="0092087C">
              <w:rPr>
                <w:rFonts w:eastAsia="Times New Roman" w:cs="Arial"/>
                <w:lang w:eastAsia="en-GB"/>
              </w:rPr>
              <w:t>In consideration of the submitted information, the Assistant County Archaeologist commented as follows:</w:t>
            </w:r>
          </w:p>
          <w:p w14:paraId="411BD74B" w14:textId="77777777" w:rsidR="00A5699B" w:rsidRPr="0092087C" w:rsidRDefault="00A5699B" w:rsidP="0092087C">
            <w:pPr>
              <w:spacing w:line="276" w:lineRule="auto"/>
              <w:rPr>
                <w:rFonts w:eastAsia="Times New Roman" w:cs="Arial"/>
                <w:lang w:eastAsia="en-GB"/>
              </w:rPr>
            </w:pPr>
          </w:p>
          <w:p w14:paraId="0F3CF6CD" w14:textId="0A94E21D" w:rsidR="00A5699B" w:rsidRPr="0092087C" w:rsidRDefault="00A5699B" w:rsidP="0092087C">
            <w:pPr>
              <w:spacing w:line="276" w:lineRule="auto"/>
              <w:ind w:left="720"/>
              <w:jc w:val="both"/>
              <w:rPr>
                <w:rFonts w:eastAsia="Times New Roman" w:cs="Arial"/>
                <w:i/>
                <w:iCs/>
                <w:lang w:eastAsia="en-GB"/>
              </w:rPr>
            </w:pPr>
            <w:r w:rsidRPr="0092087C">
              <w:rPr>
                <w:rFonts w:eastAsia="Times New Roman" w:cs="Arial"/>
                <w:lang w:eastAsia="en-GB"/>
              </w:rPr>
              <w:t>“</w:t>
            </w:r>
            <w:r w:rsidRPr="0092087C">
              <w:rPr>
                <w:rFonts w:eastAsia="Times New Roman" w:cs="Arial"/>
                <w:i/>
                <w:iCs/>
                <w:lang w:eastAsia="en-GB"/>
              </w:rPr>
              <w:t>I have previously reviewed and approved the Written Scheme of Investigation submitted in support of this application.</w:t>
            </w:r>
          </w:p>
          <w:p w14:paraId="30D4CE12" w14:textId="77777777" w:rsidR="00A5699B" w:rsidRPr="0092087C" w:rsidRDefault="00A5699B" w:rsidP="0092087C">
            <w:pPr>
              <w:spacing w:line="276" w:lineRule="auto"/>
              <w:ind w:left="720"/>
              <w:jc w:val="both"/>
              <w:rPr>
                <w:rFonts w:eastAsia="Times New Roman" w:cs="Arial"/>
                <w:i/>
                <w:iCs/>
                <w:lang w:eastAsia="en-GB"/>
              </w:rPr>
            </w:pPr>
          </w:p>
          <w:p w14:paraId="3D2A14EC" w14:textId="12717834" w:rsidR="00A5699B" w:rsidRPr="0092087C" w:rsidRDefault="00A5699B" w:rsidP="0092087C">
            <w:pPr>
              <w:spacing w:line="276" w:lineRule="auto"/>
              <w:ind w:left="720"/>
              <w:jc w:val="both"/>
              <w:rPr>
                <w:rFonts w:eastAsia="Times New Roman" w:cs="Arial"/>
                <w:i/>
                <w:iCs/>
                <w:lang w:eastAsia="en-GB"/>
              </w:rPr>
            </w:pPr>
            <w:r w:rsidRPr="0092087C">
              <w:rPr>
                <w:rFonts w:eastAsia="Times New Roman" w:cs="Arial"/>
                <w:i/>
                <w:iCs/>
                <w:lang w:eastAsia="en-GB"/>
              </w:rPr>
              <w:t>I am therefore content to recommend discharge of Condition 3a only. I will be able to consider recommending full discharge of condition once the approved programme of archaeological work has been carried out in accordance with the approved details.</w:t>
            </w:r>
            <w:r w:rsidRPr="0092087C">
              <w:rPr>
                <w:rFonts w:eastAsia="Times New Roman" w:cs="Arial"/>
                <w:i/>
                <w:iCs/>
                <w:lang w:eastAsia="en-GB"/>
              </w:rPr>
              <w:t>”</w:t>
            </w:r>
          </w:p>
          <w:p w14:paraId="48767D36" w14:textId="77777777" w:rsidR="00A5699B" w:rsidRPr="0092087C" w:rsidRDefault="00A5699B" w:rsidP="0092087C">
            <w:pPr>
              <w:spacing w:line="276" w:lineRule="auto"/>
              <w:ind w:left="720"/>
              <w:jc w:val="both"/>
              <w:rPr>
                <w:rFonts w:eastAsia="Times New Roman" w:cs="Arial"/>
                <w:i/>
                <w:iCs/>
                <w:lang w:eastAsia="en-GB"/>
              </w:rPr>
            </w:pPr>
          </w:p>
          <w:p w14:paraId="40D16A9D" w14:textId="2897C136" w:rsidR="00A5699B" w:rsidRPr="0092087C" w:rsidRDefault="00C22779" w:rsidP="0092087C">
            <w:pPr>
              <w:spacing w:line="276" w:lineRule="auto"/>
              <w:jc w:val="both"/>
              <w:rPr>
                <w:rFonts w:eastAsia="Times New Roman" w:cs="Arial"/>
                <w:lang w:eastAsia="en-GB"/>
              </w:rPr>
            </w:pPr>
            <w:r w:rsidRPr="0092087C">
              <w:rPr>
                <w:rFonts w:eastAsia="Times New Roman" w:cs="Arial"/>
                <w:lang w:eastAsia="en-GB"/>
              </w:rPr>
              <w:t>In conclusion it is considered that the submitted details are adequate to satisfy the requirements of condition 3(a) of planning consent PL/2025/05510. Development shall be carried out in accordance with the approved details.</w:t>
            </w:r>
          </w:p>
          <w:p w14:paraId="73B5C678" w14:textId="77777777" w:rsidR="00526748" w:rsidRPr="0092087C" w:rsidRDefault="00526748" w:rsidP="0092087C">
            <w:pPr>
              <w:spacing w:line="276" w:lineRule="auto"/>
              <w:jc w:val="both"/>
              <w:rPr>
                <w:rFonts w:eastAsia="Times New Roman" w:cs="Arial"/>
                <w:color w:val="ED0000"/>
                <w:lang w:eastAsia="en-GB"/>
              </w:rPr>
            </w:pPr>
          </w:p>
        </w:tc>
      </w:tr>
      <w:tr w:rsidR="00526748" w:rsidRPr="0092087C" w14:paraId="7BB946B0" w14:textId="77777777" w:rsidTr="00D32F28">
        <w:tc>
          <w:tcPr>
            <w:tcW w:w="10627" w:type="dxa"/>
          </w:tcPr>
          <w:p w14:paraId="56B19C20" w14:textId="77777777" w:rsidR="00526748" w:rsidRPr="0092087C" w:rsidRDefault="00526748" w:rsidP="0092087C">
            <w:pPr>
              <w:spacing w:line="276" w:lineRule="auto"/>
              <w:rPr>
                <w:rFonts w:cs="Arial"/>
                <w:b/>
              </w:rPr>
            </w:pPr>
            <w:r w:rsidRPr="0092087C">
              <w:rPr>
                <w:rFonts w:cs="Arial"/>
                <w:b/>
              </w:rPr>
              <w:lastRenderedPageBreak/>
              <w:t>Condition 4:</w:t>
            </w:r>
          </w:p>
          <w:p w14:paraId="28C40471" w14:textId="75C2F245" w:rsidR="00A81EA9" w:rsidRPr="0092087C" w:rsidRDefault="00A81EA9" w:rsidP="0092087C">
            <w:pPr>
              <w:pStyle w:val="NormalWeb"/>
              <w:spacing w:line="276" w:lineRule="auto"/>
              <w:jc w:val="both"/>
              <w:divId w:val="1982226279"/>
              <w:rPr>
                <w:rFonts w:ascii="Arial" w:hAnsi="Arial" w:cs="Arial"/>
                <w:color w:val="000000"/>
                <w:sz w:val="22"/>
                <w:szCs w:val="22"/>
              </w:rPr>
            </w:pPr>
            <w:r w:rsidRPr="0092087C">
              <w:rPr>
                <w:rFonts w:ascii="Arial" w:hAnsi="Arial" w:cs="Arial"/>
                <w:color w:val="000000"/>
                <w:sz w:val="22"/>
                <w:szCs w:val="22"/>
              </w:rPr>
              <w:t>Notwithstanding the submitted details, prior to the commencement of development, a detailed landscaping scheme shall be submitted to and approved in writing by the Local Planning Authority. The scheme shall include:</w:t>
            </w:r>
          </w:p>
          <w:p w14:paraId="02EB2C43" w14:textId="77777777" w:rsidR="00A81EA9" w:rsidRPr="0092087C" w:rsidRDefault="00A81EA9" w:rsidP="0092087C">
            <w:pPr>
              <w:numPr>
                <w:ilvl w:val="0"/>
                <w:numId w:val="4"/>
              </w:numPr>
              <w:spacing w:before="100" w:beforeAutospacing="1" w:after="100" w:afterAutospacing="1" w:line="276" w:lineRule="auto"/>
              <w:jc w:val="both"/>
              <w:divId w:val="1982226279"/>
              <w:rPr>
                <w:rFonts w:eastAsia="Times New Roman" w:cs="Arial"/>
                <w:color w:val="000000"/>
              </w:rPr>
            </w:pPr>
            <w:r w:rsidRPr="0092087C">
              <w:rPr>
                <w:rFonts w:eastAsia="Times New Roman" w:cs="Arial"/>
                <w:color w:val="000000"/>
              </w:rPr>
              <w:t>Full details of all proposed planting, including species, sizes, and planting densities for the native fruit trees and hedgerows shown on the approved plans;</w:t>
            </w:r>
          </w:p>
          <w:p w14:paraId="130DA537" w14:textId="77777777" w:rsidR="00A81EA9" w:rsidRPr="0092087C" w:rsidRDefault="00A81EA9" w:rsidP="0092087C">
            <w:pPr>
              <w:numPr>
                <w:ilvl w:val="0"/>
                <w:numId w:val="4"/>
              </w:numPr>
              <w:spacing w:before="100" w:beforeAutospacing="1" w:after="100" w:afterAutospacing="1" w:line="276" w:lineRule="auto"/>
              <w:jc w:val="both"/>
              <w:divId w:val="1982226279"/>
              <w:rPr>
                <w:rFonts w:eastAsia="Times New Roman" w:cs="Arial"/>
                <w:color w:val="000000"/>
              </w:rPr>
            </w:pPr>
            <w:r w:rsidRPr="0092087C">
              <w:rPr>
                <w:rFonts w:eastAsia="Times New Roman" w:cs="Arial"/>
                <w:color w:val="000000"/>
              </w:rPr>
              <w:t>Full details of any to be retained, together with measures for their protection in the course of development;</w:t>
            </w:r>
          </w:p>
          <w:p w14:paraId="0D87DC2B" w14:textId="77777777" w:rsidR="00A81EA9" w:rsidRPr="0092087C" w:rsidRDefault="00A81EA9" w:rsidP="0092087C">
            <w:pPr>
              <w:numPr>
                <w:ilvl w:val="0"/>
                <w:numId w:val="4"/>
              </w:numPr>
              <w:spacing w:before="100" w:beforeAutospacing="1" w:after="100" w:afterAutospacing="1" w:line="276" w:lineRule="auto"/>
              <w:jc w:val="both"/>
              <w:divId w:val="1982226279"/>
              <w:rPr>
                <w:rFonts w:eastAsia="Times New Roman" w:cs="Arial"/>
                <w:color w:val="000000"/>
              </w:rPr>
            </w:pPr>
            <w:r w:rsidRPr="0092087C">
              <w:rPr>
                <w:rFonts w:eastAsia="Times New Roman" w:cs="Arial"/>
                <w:color w:val="000000"/>
              </w:rPr>
              <w:t>Hedgerows to be planted in double staggered rows at 45cm centres, using appropriate native species to reinforce the rural character;</w:t>
            </w:r>
          </w:p>
          <w:p w14:paraId="5A587538" w14:textId="11559276" w:rsidR="00A81EA9" w:rsidRPr="0092087C" w:rsidRDefault="00A81EA9" w:rsidP="0092087C">
            <w:pPr>
              <w:numPr>
                <w:ilvl w:val="0"/>
                <w:numId w:val="4"/>
              </w:numPr>
              <w:spacing w:before="100" w:beforeAutospacing="1" w:after="100" w:afterAutospacing="1" w:line="276" w:lineRule="auto"/>
              <w:jc w:val="both"/>
              <w:divId w:val="1982226279"/>
              <w:rPr>
                <w:rFonts w:eastAsia="Times New Roman" w:cs="Arial"/>
                <w:color w:val="000000"/>
              </w:rPr>
            </w:pPr>
            <w:r w:rsidRPr="0092087C">
              <w:rPr>
                <w:rFonts w:eastAsia="Times New Roman" w:cs="Arial"/>
                <w:color w:val="000000"/>
              </w:rPr>
              <w:t>Provision of a continuous roadside hedge (along the north western boundary) behind the visibility splay, using suitable native species;</w:t>
            </w:r>
            <w:r w:rsidRPr="0092087C">
              <w:rPr>
                <w:rFonts w:cs="Arial"/>
                <w:color w:val="000000"/>
              </w:rPr>
              <w:t> </w:t>
            </w:r>
          </w:p>
          <w:p w14:paraId="213EC679" w14:textId="5752E2CE" w:rsidR="00A81EA9" w:rsidRPr="0092087C" w:rsidRDefault="00A81EA9" w:rsidP="0092087C">
            <w:pPr>
              <w:pStyle w:val="NormalWeb"/>
              <w:spacing w:line="276" w:lineRule="auto"/>
              <w:jc w:val="both"/>
              <w:divId w:val="1982226279"/>
              <w:rPr>
                <w:rFonts w:ascii="Arial" w:hAnsi="Arial" w:cs="Arial"/>
                <w:color w:val="000000"/>
                <w:sz w:val="22"/>
                <w:szCs w:val="22"/>
              </w:rPr>
            </w:pPr>
            <w:r w:rsidRPr="0092087C">
              <w:rPr>
                <w:rFonts w:ascii="Arial" w:hAnsi="Arial" w:cs="Arial"/>
                <w:color w:val="000000"/>
                <w:sz w:val="22"/>
                <w:szCs w:val="22"/>
              </w:rPr>
              <w:t xml:space="preserve">All soft landscaping comprised in the approved details of landscaping shall be carried out in the first planting and seeding season following the first use of the development or the completion of the development whichever is the sooner; All shrubs, trees and hedge planting shall be maintained free from weeds and shall be protected from damage by vermin and stock. Any trees or plants which, within a period of five years, die, are removed, or become seriously damaged or diseased shall be replaced in the next </w:t>
            </w:r>
            <w:r w:rsidRPr="0092087C">
              <w:rPr>
                <w:rFonts w:ascii="Arial" w:hAnsi="Arial" w:cs="Arial"/>
                <w:color w:val="000000"/>
                <w:sz w:val="22"/>
                <w:szCs w:val="22"/>
              </w:rPr>
              <w:t>planting season with others of a similar size and species, unless otherwise agreed in writing by the local planning authority. All hard landscaping shall also be carried out in accordance with the approved details prior to the first use of any part of the development or in accordance with a programme to be agreed in writing with the Local Planning Authority.</w:t>
            </w:r>
          </w:p>
          <w:p w14:paraId="38B364FA" w14:textId="21D3DA18" w:rsidR="00526748" w:rsidRPr="0092087C" w:rsidRDefault="00A81EA9" w:rsidP="0092087C">
            <w:pPr>
              <w:pStyle w:val="NormalWeb"/>
              <w:spacing w:line="276" w:lineRule="auto"/>
              <w:jc w:val="both"/>
              <w:divId w:val="1982226279"/>
              <w:rPr>
                <w:rFonts w:ascii="Arial" w:hAnsi="Arial" w:cs="Arial"/>
                <w:color w:val="000000"/>
                <w:sz w:val="22"/>
                <w:szCs w:val="22"/>
              </w:rPr>
            </w:pPr>
            <w:r w:rsidRPr="0092087C">
              <w:rPr>
                <w:rFonts w:ascii="Arial" w:hAnsi="Arial" w:cs="Arial"/>
                <w:color w:val="000000"/>
                <w:sz w:val="22"/>
                <w:szCs w:val="22"/>
              </w:rPr>
              <w:lastRenderedPageBreak/>
              <w:t>REASON: To ensure a satisfactory landscaped setting for the development and the protection of existing important landscape features as the site is located within the North Wessex Downs National Landscape and the Bishops Cannings Conservation Area</w:t>
            </w:r>
          </w:p>
          <w:p w14:paraId="55358DE2" w14:textId="703F322F" w:rsidR="00526748" w:rsidRPr="0092087C" w:rsidRDefault="00526748" w:rsidP="0092087C">
            <w:pPr>
              <w:spacing w:line="276" w:lineRule="auto"/>
              <w:rPr>
                <w:rFonts w:eastAsia="Times New Roman" w:cs="Arial"/>
                <w:color w:val="000000" w:themeColor="text1"/>
                <w:lang w:eastAsia="en-GB"/>
              </w:rPr>
            </w:pPr>
            <w:r w:rsidRPr="0092087C">
              <w:rPr>
                <w:rFonts w:eastAsia="Times New Roman" w:cs="Arial"/>
                <w:b/>
                <w:bCs/>
                <w:color w:val="000000" w:themeColor="text1"/>
                <w:lang w:eastAsia="en-GB"/>
              </w:rPr>
              <w:t>Details Submitted for Approval:</w:t>
            </w:r>
            <w:r w:rsidRPr="0092087C">
              <w:rPr>
                <w:rFonts w:eastAsia="Times New Roman" w:cs="Arial"/>
                <w:color w:val="000000" w:themeColor="text1"/>
                <w:lang w:eastAsia="en-GB"/>
              </w:rPr>
              <w:t xml:space="preserve"> </w:t>
            </w:r>
          </w:p>
          <w:p w14:paraId="7F33FD05" w14:textId="77777777" w:rsidR="00C22779" w:rsidRPr="0092087C" w:rsidRDefault="00C22779" w:rsidP="0092087C">
            <w:pPr>
              <w:spacing w:line="276" w:lineRule="auto"/>
              <w:rPr>
                <w:rFonts w:eastAsia="Times New Roman" w:cs="Arial"/>
                <w:color w:val="000000" w:themeColor="text1"/>
                <w:lang w:eastAsia="en-GB"/>
              </w:rPr>
            </w:pPr>
          </w:p>
          <w:p w14:paraId="7F9F85B1" w14:textId="2D89E87A" w:rsidR="00C22779" w:rsidRPr="0092087C" w:rsidRDefault="00C22779" w:rsidP="0092087C">
            <w:pPr>
              <w:pStyle w:val="ListParagraph"/>
              <w:numPr>
                <w:ilvl w:val="0"/>
                <w:numId w:val="5"/>
              </w:numPr>
              <w:spacing w:line="276" w:lineRule="auto"/>
              <w:jc w:val="both"/>
              <w:rPr>
                <w:rFonts w:eastAsia="Times New Roman" w:cs="Arial"/>
                <w:color w:val="000000" w:themeColor="text1"/>
                <w:lang w:eastAsia="en-GB"/>
              </w:rPr>
            </w:pPr>
            <w:r w:rsidRPr="0092087C">
              <w:rPr>
                <w:rFonts w:eastAsia="Times New Roman" w:cs="Arial"/>
                <w:color w:val="000000" w:themeColor="text1"/>
                <w:lang w:eastAsia="en-GB"/>
              </w:rPr>
              <w:t>Drawing No: SC1262 01 Revision 07, Plan as Proposed</w:t>
            </w:r>
          </w:p>
          <w:p w14:paraId="3BC4522C" w14:textId="4F680D20" w:rsidR="00C22779" w:rsidRPr="0092087C" w:rsidRDefault="00C22779" w:rsidP="0092087C">
            <w:pPr>
              <w:pStyle w:val="ListParagraph"/>
              <w:numPr>
                <w:ilvl w:val="0"/>
                <w:numId w:val="5"/>
              </w:numPr>
              <w:spacing w:line="276" w:lineRule="auto"/>
              <w:jc w:val="both"/>
              <w:rPr>
                <w:rFonts w:eastAsia="Times New Roman" w:cs="Arial"/>
                <w:color w:val="000000" w:themeColor="text1"/>
                <w:lang w:eastAsia="en-GB"/>
              </w:rPr>
            </w:pPr>
            <w:r w:rsidRPr="0092087C">
              <w:rPr>
                <w:rFonts w:eastAsia="Times New Roman" w:cs="Arial"/>
                <w:color w:val="000000" w:themeColor="text1"/>
                <w:lang w:eastAsia="en-GB"/>
              </w:rPr>
              <w:t>Proposed New Access</w:t>
            </w:r>
            <w:r w:rsidRPr="0092087C">
              <w:rPr>
                <w:rFonts w:eastAsia="Times New Roman" w:cs="Arial"/>
                <w:color w:val="000000" w:themeColor="text1"/>
                <w:lang w:eastAsia="en-GB"/>
              </w:rPr>
              <w:t xml:space="preserve"> t</w:t>
            </w:r>
            <w:r w:rsidRPr="0092087C">
              <w:rPr>
                <w:rFonts w:eastAsia="Times New Roman" w:cs="Arial"/>
                <w:color w:val="000000" w:themeColor="text1"/>
                <w:lang w:eastAsia="en-GB"/>
              </w:rPr>
              <w:t>o Car Park</w:t>
            </w:r>
            <w:r w:rsidRPr="0092087C">
              <w:rPr>
                <w:rFonts w:eastAsia="Times New Roman" w:cs="Arial"/>
                <w:color w:val="000000" w:themeColor="text1"/>
                <w:lang w:eastAsia="en-GB"/>
              </w:rPr>
              <w:t xml:space="preserve"> a</w:t>
            </w:r>
            <w:r w:rsidRPr="0092087C">
              <w:rPr>
                <w:rFonts w:eastAsia="Times New Roman" w:cs="Arial"/>
                <w:color w:val="000000" w:themeColor="text1"/>
                <w:lang w:eastAsia="en-GB"/>
              </w:rPr>
              <w:t>t</w:t>
            </w:r>
            <w:r w:rsidRPr="0092087C">
              <w:rPr>
                <w:rFonts w:eastAsia="Times New Roman" w:cs="Arial"/>
                <w:color w:val="000000" w:themeColor="text1"/>
                <w:lang w:eastAsia="en-GB"/>
              </w:rPr>
              <w:t xml:space="preserve"> </w:t>
            </w:r>
            <w:r w:rsidRPr="0092087C">
              <w:rPr>
                <w:rFonts w:eastAsia="Times New Roman" w:cs="Arial"/>
                <w:color w:val="000000" w:themeColor="text1"/>
                <w:lang w:eastAsia="en-GB"/>
              </w:rPr>
              <w:t>West End Farm</w:t>
            </w:r>
            <w:r w:rsidRPr="0092087C">
              <w:rPr>
                <w:rFonts w:eastAsia="Times New Roman" w:cs="Arial"/>
                <w:color w:val="000000" w:themeColor="text1"/>
                <w:lang w:eastAsia="en-GB"/>
              </w:rPr>
              <w:t xml:space="preserve"> </w:t>
            </w:r>
            <w:r w:rsidRPr="0092087C">
              <w:rPr>
                <w:rFonts w:eastAsia="Times New Roman" w:cs="Arial"/>
                <w:color w:val="000000" w:themeColor="text1"/>
                <w:lang w:eastAsia="en-GB"/>
              </w:rPr>
              <w:t>West End</w:t>
            </w:r>
            <w:r w:rsidRPr="0092087C">
              <w:rPr>
                <w:rFonts w:eastAsia="Times New Roman" w:cs="Arial"/>
                <w:color w:val="000000" w:themeColor="text1"/>
                <w:lang w:eastAsia="en-GB"/>
              </w:rPr>
              <w:t xml:space="preserve"> </w:t>
            </w:r>
            <w:r w:rsidRPr="0092087C">
              <w:rPr>
                <w:rFonts w:eastAsia="Times New Roman" w:cs="Arial"/>
                <w:color w:val="000000" w:themeColor="text1"/>
                <w:lang w:eastAsia="en-GB"/>
              </w:rPr>
              <w:t>Bishops Cannings</w:t>
            </w:r>
            <w:r w:rsidRPr="0092087C">
              <w:rPr>
                <w:rFonts w:eastAsia="Times New Roman" w:cs="Arial"/>
                <w:color w:val="000000" w:themeColor="text1"/>
                <w:lang w:eastAsia="en-GB"/>
              </w:rPr>
              <w:t>. Ref: 1262, March 2027</w:t>
            </w:r>
          </w:p>
          <w:p w14:paraId="0290EEC6" w14:textId="77777777" w:rsidR="00526748" w:rsidRPr="0092087C" w:rsidRDefault="00526748" w:rsidP="0092087C">
            <w:pPr>
              <w:spacing w:line="276" w:lineRule="auto"/>
              <w:rPr>
                <w:rFonts w:eastAsia="Times New Roman" w:cs="Arial"/>
                <w:b/>
                <w:bCs/>
                <w:color w:val="000000" w:themeColor="text1"/>
                <w:lang w:eastAsia="en-GB"/>
              </w:rPr>
            </w:pPr>
          </w:p>
          <w:p w14:paraId="0D24C2FA" w14:textId="561F9534" w:rsidR="00526748" w:rsidRPr="0092087C" w:rsidRDefault="00526748" w:rsidP="0092087C">
            <w:pPr>
              <w:spacing w:line="276" w:lineRule="auto"/>
              <w:rPr>
                <w:rFonts w:eastAsia="Times New Roman" w:cs="Arial"/>
                <w:color w:val="ED0000"/>
                <w:lang w:eastAsia="en-GB"/>
              </w:rPr>
            </w:pPr>
            <w:r w:rsidRPr="0092087C">
              <w:rPr>
                <w:rFonts w:eastAsia="Times New Roman" w:cs="Arial"/>
                <w:b/>
                <w:bCs/>
                <w:color w:val="000000" w:themeColor="text1"/>
                <w:lang w:eastAsia="en-GB"/>
              </w:rPr>
              <w:t>Decision:</w:t>
            </w:r>
            <w:r w:rsidRPr="0092087C">
              <w:rPr>
                <w:rFonts w:eastAsia="Times New Roman" w:cs="Arial"/>
                <w:color w:val="000000" w:themeColor="text1"/>
                <w:lang w:eastAsia="en-GB"/>
              </w:rPr>
              <w:t xml:space="preserve"> The details submitted in relation to this condition </w:t>
            </w:r>
            <w:r w:rsidRPr="0092087C">
              <w:rPr>
                <w:rFonts w:eastAsia="Times New Roman" w:cs="Arial"/>
                <w:lang w:eastAsia="en-GB"/>
              </w:rPr>
              <w:t>are approved</w:t>
            </w:r>
            <w:r w:rsidR="00FA3EE8" w:rsidRPr="0092087C">
              <w:rPr>
                <w:rFonts w:eastAsia="Times New Roman" w:cs="Arial"/>
                <w:lang w:eastAsia="en-GB"/>
              </w:rPr>
              <w:t>.</w:t>
            </w:r>
          </w:p>
          <w:p w14:paraId="5658A845" w14:textId="77777777" w:rsidR="00526748" w:rsidRPr="0092087C" w:rsidRDefault="00526748" w:rsidP="0092087C">
            <w:pPr>
              <w:spacing w:line="276" w:lineRule="auto"/>
              <w:rPr>
                <w:rFonts w:eastAsia="Times New Roman" w:cs="Arial"/>
                <w:b/>
                <w:bCs/>
                <w:color w:val="000000" w:themeColor="text1"/>
                <w:lang w:eastAsia="en-GB"/>
              </w:rPr>
            </w:pPr>
          </w:p>
          <w:p w14:paraId="223C396C" w14:textId="77777777" w:rsidR="00526748" w:rsidRPr="0092087C" w:rsidRDefault="00526748" w:rsidP="0092087C">
            <w:pPr>
              <w:spacing w:line="276" w:lineRule="auto"/>
              <w:rPr>
                <w:rFonts w:eastAsia="Times New Roman" w:cs="Arial"/>
                <w:b/>
                <w:bCs/>
                <w:color w:val="000000" w:themeColor="text1"/>
                <w:lang w:eastAsia="en-GB"/>
              </w:rPr>
            </w:pPr>
            <w:r w:rsidRPr="0092087C">
              <w:rPr>
                <w:rFonts w:eastAsia="Times New Roman" w:cs="Arial"/>
                <w:b/>
                <w:bCs/>
                <w:color w:val="000000" w:themeColor="text1"/>
                <w:lang w:eastAsia="en-GB"/>
              </w:rPr>
              <w:t>Reason for Decision:</w:t>
            </w:r>
          </w:p>
          <w:p w14:paraId="7B73B108" w14:textId="77777777" w:rsidR="00526748" w:rsidRPr="0092087C" w:rsidRDefault="00526748" w:rsidP="0092087C">
            <w:pPr>
              <w:spacing w:line="276" w:lineRule="auto"/>
              <w:rPr>
                <w:rFonts w:eastAsia="Times New Roman" w:cs="Arial"/>
                <w:color w:val="ED0000"/>
                <w:lang w:eastAsia="en-GB"/>
              </w:rPr>
            </w:pPr>
          </w:p>
          <w:p w14:paraId="428A3CF0" w14:textId="78948123" w:rsidR="00FA3EE8" w:rsidRPr="0092087C" w:rsidRDefault="00FA3EE8" w:rsidP="0092087C">
            <w:pPr>
              <w:spacing w:line="276" w:lineRule="auto"/>
              <w:jc w:val="both"/>
              <w:rPr>
                <w:rFonts w:eastAsia="Times New Roman" w:cs="Arial"/>
                <w:lang w:eastAsia="en-GB"/>
              </w:rPr>
            </w:pPr>
            <w:r w:rsidRPr="0092087C">
              <w:rPr>
                <w:rFonts w:eastAsia="Times New Roman" w:cs="Arial"/>
                <w:lang w:eastAsia="en-GB"/>
              </w:rPr>
              <w:t xml:space="preserve">The submitted landscaping plan and schedule provide details of the proposed fruit tree and native hedgerow planting, including species, sizes and establishment measures. Existing hedgerows to be retained and protected during construction are identified, and provision is made for additional native hedge planting along the roadside boundary behind the visibility splay. The Highway Officer has confirmed they are satisfied with the proposed car parking layout and visibility splay. </w:t>
            </w:r>
          </w:p>
          <w:p w14:paraId="36FC4C4E" w14:textId="77777777" w:rsidR="00FA3EE8" w:rsidRPr="0092087C" w:rsidRDefault="00FA3EE8" w:rsidP="0092087C">
            <w:pPr>
              <w:spacing w:line="276" w:lineRule="auto"/>
              <w:rPr>
                <w:rFonts w:eastAsia="Times New Roman" w:cs="Arial"/>
                <w:color w:val="ED0000"/>
                <w:lang w:eastAsia="en-GB"/>
              </w:rPr>
            </w:pPr>
          </w:p>
          <w:p w14:paraId="2AF43775" w14:textId="1BD0DD74" w:rsidR="00FA3EE8" w:rsidRPr="0092087C" w:rsidRDefault="00FA3EE8" w:rsidP="0092087C">
            <w:pPr>
              <w:spacing w:line="276" w:lineRule="auto"/>
              <w:jc w:val="both"/>
              <w:rPr>
                <w:rFonts w:eastAsia="Times New Roman" w:cs="Arial"/>
                <w:lang w:eastAsia="en-GB"/>
              </w:rPr>
            </w:pPr>
            <w:r w:rsidRPr="0092087C">
              <w:rPr>
                <w:rFonts w:eastAsia="Times New Roman" w:cs="Arial"/>
                <w:lang w:eastAsia="en-GB"/>
              </w:rPr>
              <w:t xml:space="preserve">Whilst the submitted hedge planting specification refers to staggered rows spaced at 600mm rather than 450mm centres as required by the condition, the proposed planting is nevertheless considered acceptable </w:t>
            </w:r>
            <w:r w:rsidR="00B36D76" w:rsidRPr="0092087C">
              <w:rPr>
                <w:rFonts w:eastAsia="Times New Roman" w:cs="Arial"/>
                <w:lang w:eastAsia="en-GB"/>
              </w:rPr>
              <w:t xml:space="preserve">in this instance </w:t>
            </w:r>
            <w:r w:rsidRPr="0092087C">
              <w:rPr>
                <w:rFonts w:eastAsia="Times New Roman" w:cs="Arial"/>
                <w:lang w:eastAsia="en-GB"/>
              </w:rPr>
              <w:t xml:space="preserve">and would achieve the intended landscape objective. </w:t>
            </w:r>
          </w:p>
          <w:p w14:paraId="3785CDDF" w14:textId="77777777" w:rsidR="00FA3EE8" w:rsidRPr="0092087C" w:rsidRDefault="00FA3EE8" w:rsidP="0092087C">
            <w:pPr>
              <w:spacing w:line="276" w:lineRule="auto"/>
              <w:rPr>
                <w:rFonts w:eastAsia="Times New Roman" w:cs="Arial"/>
                <w:color w:val="ED0000"/>
                <w:lang w:eastAsia="en-GB"/>
              </w:rPr>
            </w:pPr>
          </w:p>
          <w:p w14:paraId="1E31D892" w14:textId="57360A62" w:rsidR="00526748" w:rsidRPr="0092087C" w:rsidRDefault="00FA3EE8" w:rsidP="0092087C">
            <w:pPr>
              <w:spacing w:line="276" w:lineRule="auto"/>
              <w:jc w:val="both"/>
              <w:rPr>
                <w:rFonts w:eastAsia="Times New Roman" w:cs="Arial"/>
                <w:lang w:eastAsia="en-GB"/>
              </w:rPr>
            </w:pPr>
            <w:r w:rsidRPr="0092087C">
              <w:rPr>
                <w:rFonts w:eastAsia="Times New Roman" w:cs="Arial"/>
                <w:lang w:eastAsia="en-GB"/>
              </w:rPr>
              <w:t xml:space="preserve">Overall, the submitted landscaping details are considered to satisfactorily address the requirements of Condition </w:t>
            </w:r>
            <w:r w:rsidR="00B36D76" w:rsidRPr="0092087C">
              <w:rPr>
                <w:rFonts w:eastAsia="Times New Roman" w:cs="Arial"/>
                <w:lang w:eastAsia="en-GB"/>
              </w:rPr>
              <w:t>4</w:t>
            </w:r>
            <w:r w:rsidRPr="0092087C">
              <w:rPr>
                <w:rFonts w:eastAsia="Times New Roman" w:cs="Arial"/>
                <w:lang w:eastAsia="en-GB"/>
              </w:rPr>
              <w:t xml:space="preserve"> and provide an appropriate landscaping scheme for the site.</w:t>
            </w:r>
          </w:p>
          <w:p w14:paraId="7259D7D0" w14:textId="77777777" w:rsidR="00FA3EE8" w:rsidRPr="0092087C" w:rsidRDefault="00FA3EE8" w:rsidP="0092087C">
            <w:pPr>
              <w:spacing w:line="276" w:lineRule="auto"/>
              <w:rPr>
                <w:rFonts w:eastAsia="Times New Roman" w:cs="Arial"/>
                <w:color w:val="ED0000"/>
                <w:lang w:eastAsia="en-GB"/>
              </w:rPr>
            </w:pPr>
          </w:p>
        </w:tc>
      </w:tr>
    </w:tbl>
    <w:p w14:paraId="36CE23CB" w14:textId="57908883" w:rsidR="005667B8" w:rsidRPr="0092087C" w:rsidRDefault="005667B8" w:rsidP="0092087C">
      <w:pPr>
        <w:pStyle w:val="Letterbody"/>
        <w:spacing w:line="276" w:lineRule="auto"/>
        <w:ind w:left="-425" w:right="198"/>
        <w:rPr>
          <w:rFonts w:cs="Arial"/>
          <w:color w:val="000000"/>
          <w:sz w:val="22"/>
          <w:szCs w:val="22"/>
        </w:rPr>
      </w:pPr>
      <w:r w:rsidRPr="0092087C">
        <w:rPr>
          <w:rFonts w:cs="Arial"/>
          <w:color w:val="000000"/>
          <w:sz w:val="22"/>
          <w:szCs w:val="22"/>
        </w:rPr>
        <w:lastRenderedPageBreak/>
        <w:t>This letter acts as official confirmation and therefore I suggest that you attach it to the decision notice as evidence that you have complied with the requirements of the relevant condition</w:t>
      </w:r>
      <w:r w:rsidR="00C22779" w:rsidRPr="0092087C">
        <w:rPr>
          <w:rFonts w:cs="Arial"/>
          <w:color w:val="000000"/>
          <w:sz w:val="22"/>
          <w:szCs w:val="22"/>
        </w:rPr>
        <w:t>s</w:t>
      </w:r>
      <w:r w:rsidRPr="0092087C">
        <w:rPr>
          <w:rFonts w:cs="Arial"/>
          <w:color w:val="000000"/>
          <w:sz w:val="22"/>
          <w:szCs w:val="22"/>
        </w:rPr>
        <w:t>.</w:t>
      </w:r>
    </w:p>
    <w:p w14:paraId="353FA26F" w14:textId="77777777" w:rsidR="00C22779" w:rsidRPr="0092087C" w:rsidRDefault="00C22779" w:rsidP="0092087C">
      <w:pPr>
        <w:pStyle w:val="Letterbody"/>
        <w:spacing w:line="276" w:lineRule="auto"/>
        <w:ind w:left="-425" w:right="198"/>
        <w:rPr>
          <w:rFonts w:cs="Arial"/>
          <w:color w:val="000000"/>
          <w:sz w:val="22"/>
          <w:szCs w:val="22"/>
        </w:rPr>
      </w:pPr>
    </w:p>
    <w:p w14:paraId="7DAFF031" w14:textId="19A2F7D3" w:rsidR="00C22779" w:rsidRPr="0092087C" w:rsidRDefault="00C22779" w:rsidP="0092087C">
      <w:pPr>
        <w:pStyle w:val="Letterbody"/>
        <w:spacing w:line="276" w:lineRule="auto"/>
        <w:ind w:left="-425" w:right="198"/>
        <w:rPr>
          <w:rFonts w:cs="Arial"/>
          <w:sz w:val="22"/>
          <w:szCs w:val="22"/>
        </w:rPr>
      </w:pPr>
      <w:r w:rsidRPr="0092087C">
        <w:rPr>
          <w:rFonts w:cs="Arial"/>
          <w:sz w:val="22"/>
          <w:szCs w:val="22"/>
          <w:u w:val="single"/>
        </w:rPr>
        <w:t>Note to applicant:</w:t>
      </w:r>
      <w:r w:rsidRPr="0092087C">
        <w:rPr>
          <w:rFonts w:cs="Arial"/>
          <w:sz w:val="22"/>
          <w:szCs w:val="22"/>
        </w:rPr>
        <w:t xml:space="preserve">  A full discharge of Condition 3 will of course require the completion of the on-site works and the preparation of a report on the results that has been submitted to and approved by the LPA as set out in 3(b) of the condition (please refer to note 3 on the following page regarding partially discharged conditions).</w:t>
      </w:r>
    </w:p>
    <w:p w14:paraId="1D3FE43C" w14:textId="77777777" w:rsidR="005667B8" w:rsidRPr="00642F56" w:rsidRDefault="005667B8" w:rsidP="00DA7ECB">
      <w:pPr>
        <w:pStyle w:val="Letterbody"/>
        <w:ind w:left="-426" w:right="201"/>
        <w:rPr>
          <w:rFonts w:cs="Arial"/>
          <w:sz w:val="22"/>
          <w:szCs w:val="22"/>
        </w:rPr>
      </w:pPr>
    </w:p>
    <w:p w14:paraId="3723A232" w14:textId="77777777" w:rsidR="00A774A5" w:rsidRPr="00642F56" w:rsidRDefault="00A774A5" w:rsidP="00A774A5">
      <w:pPr>
        <w:pStyle w:val="Letterbody"/>
        <w:ind w:left="-426" w:right="201"/>
        <w:rPr>
          <w:rFonts w:cs="Arial"/>
          <w:sz w:val="22"/>
          <w:szCs w:val="22"/>
        </w:rPr>
      </w:pPr>
    </w:p>
    <w:p w14:paraId="6D122E2E"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6D8288A1"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43C0744F" w14:textId="77777777" w:rsidR="008D5C43" w:rsidRDefault="008D5C43">
      <w:pPr>
        <w:rPr>
          <w:rFonts w:ascii="Lucida Handwriting" w:hAnsi="Lucida Handwriting" w:cs="Arial"/>
        </w:rPr>
      </w:pPr>
      <w:r>
        <w:rPr>
          <w:rFonts w:ascii="Lucida Handwriting" w:hAnsi="Lucida Handwriting" w:cs="Arial"/>
        </w:rPr>
        <w:br w:type="page"/>
      </w:r>
    </w:p>
    <w:p w14:paraId="493AE339" w14:textId="77777777"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732BEA74" w14:textId="77777777" w:rsidR="00946610" w:rsidRPr="00F555BF" w:rsidRDefault="00946610" w:rsidP="00946610">
      <w:pPr>
        <w:spacing w:after="0" w:line="276" w:lineRule="auto"/>
        <w:rPr>
          <w:rFonts w:cs="Arial"/>
          <w:b/>
          <w:bCs/>
        </w:rPr>
      </w:pPr>
    </w:p>
    <w:p w14:paraId="76CE61CB"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668A9A1C" w14:textId="77777777"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6E471DA1" w14:textId="77777777" w:rsidR="00946610" w:rsidRPr="00946610" w:rsidRDefault="00946610" w:rsidP="00DB1446">
      <w:pPr>
        <w:spacing w:after="0" w:line="276" w:lineRule="auto"/>
        <w:ind w:left="720" w:right="201"/>
        <w:jc w:val="both"/>
        <w:rPr>
          <w:rFonts w:cs="Arial"/>
        </w:rPr>
      </w:pPr>
    </w:p>
    <w:p w14:paraId="39489430"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3069C217" w14:textId="77777777"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6447BF39" w14:textId="77777777" w:rsidR="00946610" w:rsidRPr="00946610" w:rsidRDefault="00946610" w:rsidP="00DB1446">
      <w:pPr>
        <w:spacing w:after="0" w:line="276" w:lineRule="auto"/>
        <w:ind w:right="201"/>
        <w:jc w:val="both"/>
        <w:rPr>
          <w:rFonts w:cs="Arial"/>
        </w:rPr>
      </w:pPr>
    </w:p>
    <w:p w14:paraId="2F7FE9D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593B9C4C" w14:textId="77777777"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accordance with any timeframe or trigger specified in the </w:t>
      </w:r>
      <w:r w:rsidR="00CF24EE">
        <w:rPr>
          <w:rFonts w:cs="Arial"/>
        </w:rPr>
        <w:t>condition</w:t>
      </w:r>
      <w:r w:rsidRPr="00946610">
        <w:rPr>
          <w:rFonts w:cs="Arial"/>
        </w:rPr>
        <w:t xml:space="preserve"> to allow for the full discharge of the condition(s).</w:t>
      </w:r>
    </w:p>
    <w:p w14:paraId="5EE807B8" w14:textId="77777777" w:rsidR="00946610" w:rsidRPr="00F555BF" w:rsidRDefault="00946610" w:rsidP="00946610">
      <w:pPr>
        <w:spacing w:after="0"/>
        <w:ind w:left="-426" w:right="201"/>
        <w:rPr>
          <w:rFonts w:cs="Arial"/>
          <w:b/>
          <w:bCs/>
        </w:rPr>
      </w:pPr>
    </w:p>
    <w:p w14:paraId="067CFE35" w14:textId="77777777" w:rsidR="00946610" w:rsidRPr="00946610" w:rsidRDefault="00946610" w:rsidP="00946610">
      <w:pPr>
        <w:spacing w:after="0"/>
        <w:ind w:left="-426" w:right="201"/>
        <w:rPr>
          <w:rFonts w:cs="Arial"/>
        </w:rPr>
      </w:pPr>
      <w:r w:rsidRPr="00946610">
        <w:rPr>
          <w:rFonts w:cs="Arial"/>
          <w:b/>
          <w:bCs/>
        </w:rPr>
        <w:t>Right of Appeal:</w:t>
      </w:r>
    </w:p>
    <w:p w14:paraId="0430DB00" w14:textId="77777777" w:rsidR="00781964" w:rsidRPr="00476C14" w:rsidRDefault="00781964" w:rsidP="00781964">
      <w:pPr>
        <w:spacing w:after="0"/>
        <w:ind w:left="-426" w:right="201"/>
        <w:jc w:val="both"/>
        <w:rPr>
          <w:rFonts w:cs="Arial"/>
        </w:rPr>
      </w:pPr>
      <w:r w:rsidRPr="00476C14">
        <w:rPr>
          <w:rFonts w:cs="Arial"/>
        </w:rPr>
        <w:t>If you are aggrieved by the decision to refuse to discharge a condition or if the condition has only been partially discharged, you have the right to appeal the decision to the Planning Inspectorate.</w:t>
      </w:r>
    </w:p>
    <w:p w14:paraId="614E34C3" w14:textId="77777777" w:rsidR="00781964" w:rsidRPr="00476C14" w:rsidRDefault="00781964" w:rsidP="00781964">
      <w:pPr>
        <w:spacing w:after="0"/>
        <w:ind w:left="-426" w:right="201"/>
        <w:jc w:val="both"/>
        <w:rPr>
          <w:rFonts w:cs="Arial"/>
        </w:rPr>
      </w:pPr>
    </w:p>
    <w:p w14:paraId="104B0BA9" w14:textId="77777777" w:rsidR="00781964" w:rsidRPr="00476C14" w:rsidRDefault="00781964" w:rsidP="00781964">
      <w:pPr>
        <w:spacing w:after="0"/>
        <w:ind w:left="-426" w:right="201"/>
        <w:jc w:val="both"/>
        <w:rPr>
          <w:rFonts w:cs="Arial"/>
        </w:rPr>
      </w:pPr>
      <w:r w:rsidRPr="00476C14">
        <w:rPr>
          <w:rFonts w:cs="Arial"/>
        </w:rPr>
        <w:t xml:space="preserve">The appeal must be made within </w:t>
      </w:r>
      <w:r w:rsidR="00AF3123" w:rsidRPr="00476C14">
        <w:rPr>
          <w:rFonts w:cs="Arial"/>
        </w:rPr>
        <w:t>6 months</w:t>
      </w:r>
      <w:r w:rsidR="00AC7FEE" w:rsidRPr="00476C14">
        <w:rPr>
          <w:rFonts w:cs="Arial"/>
        </w:rPr>
        <w:t xml:space="preserve"> </w:t>
      </w:r>
      <w:r w:rsidRPr="00476C14">
        <w:rPr>
          <w:rFonts w:cs="Arial"/>
        </w:rPr>
        <w:t xml:space="preserve">from the date of this decision notice. If the appeal is submitted after this </w:t>
      </w:r>
      <w:r w:rsidR="00AF3123" w:rsidRPr="00476C14">
        <w:rPr>
          <w:rFonts w:cs="Arial"/>
        </w:rPr>
        <w:t>6</w:t>
      </w:r>
      <w:r w:rsidRPr="00476C14">
        <w:rPr>
          <w:rFonts w:cs="Arial"/>
        </w:rPr>
        <w:t>-</w:t>
      </w:r>
      <w:r w:rsidR="00AF3123" w:rsidRPr="00476C14">
        <w:rPr>
          <w:rFonts w:cs="Arial"/>
        </w:rPr>
        <w:t>month</w:t>
      </w:r>
      <w:r w:rsidRPr="00476C14">
        <w:rPr>
          <w:rFonts w:cs="Arial"/>
        </w:rPr>
        <w:t xml:space="preserve"> period, the Planning Inspectorate will only consider it if there are exceptional circumstances.</w:t>
      </w:r>
    </w:p>
    <w:p w14:paraId="2A0B1EAC" w14:textId="77777777" w:rsidR="00781964" w:rsidRPr="00476C14" w:rsidRDefault="00781964" w:rsidP="00781964">
      <w:pPr>
        <w:spacing w:after="0"/>
        <w:ind w:left="-426" w:right="201"/>
        <w:jc w:val="both"/>
        <w:rPr>
          <w:rFonts w:cs="Arial"/>
        </w:rPr>
      </w:pPr>
    </w:p>
    <w:p w14:paraId="07A482E1" w14:textId="77777777" w:rsidR="00F555BF" w:rsidRPr="00476C14" w:rsidRDefault="00781964" w:rsidP="00781964">
      <w:pPr>
        <w:spacing w:after="0"/>
        <w:ind w:left="-426" w:right="201"/>
        <w:jc w:val="both"/>
        <w:rPr>
          <w:rFonts w:cs="Arial"/>
        </w:rPr>
      </w:pPr>
      <w:r w:rsidRPr="00476C14">
        <w:rPr>
          <w:rFonts w:cs="Arial"/>
        </w:rPr>
        <w:t>The procedure for making an appeal is set out under Section 78 of the Town and Country Planning Act 1990 (as amended), along with the relevant provisions in the Planning and Compulsory Purchase Act 2004. For detailed guidance on how to submit your appeal, please visit the Planning Inspectorate’s website:</w:t>
      </w:r>
    </w:p>
    <w:p w14:paraId="4D3DB5C6" w14:textId="77777777"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53734412" w14:textId="77777777" w:rsidR="00946610" w:rsidRPr="00946610" w:rsidRDefault="00946610" w:rsidP="00DB1446">
      <w:pPr>
        <w:spacing w:after="0"/>
        <w:ind w:left="-426" w:right="201"/>
        <w:jc w:val="both"/>
        <w:rPr>
          <w:rFonts w:cs="Arial"/>
        </w:rPr>
      </w:pPr>
    </w:p>
    <w:p w14:paraId="080749E6" w14:textId="77777777"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1AAAAA7D" w14:textId="77777777" w:rsidR="00946610" w:rsidRPr="00946610" w:rsidRDefault="00946610" w:rsidP="00946610">
      <w:pPr>
        <w:spacing w:after="0"/>
        <w:ind w:left="-426" w:right="201"/>
        <w:rPr>
          <w:rFonts w:cs="Arial"/>
          <w:sz w:val="24"/>
          <w:szCs w:val="24"/>
        </w:rPr>
      </w:pPr>
    </w:p>
    <w:p w14:paraId="205B3E27"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0435B"/>
    <w:multiLevelType w:val="hybridMultilevel"/>
    <w:tmpl w:val="0206D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A97F97"/>
    <w:multiLevelType w:val="multilevel"/>
    <w:tmpl w:val="382A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3"/>
  </w:num>
  <w:num w:numId="2" w16cid:durableId="783114408">
    <w:abstractNumId w:val="4"/>
  </w:num>
  <w:num w:numId="3" w16cid:durableId="541014580">
    <w:abstractNumId w:val="2"/>
  </w:num>
  <w:num w:numId="4" w16cid:durableId="854076798">
    <w:abstractNumId w:val="1"/>
  </w:num>
  <w:num w:numId="5" w16cid:durableId="1009794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15395"/>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D18FA"/>
    <w:rsid w:val="003E38ED"/>
    <w:rsid w:val="00414551"/>
    <w:rsid w:val="00414C36"/>
    <w:rsid w:val="00476C14"/>
    <w:rsid w:val="00494A39"/>
    <w:rsid w:val="004A0DA2"/>
    <w:rsid w:val="004A4632"/>
    <w:rsid w:val="004C41E1"/>
    <w:rsid w:val="004E3AE6"/>
    <w:rsid w:val="004F5415"/>
    <w:rsid w:val="004F72D3"/>
    <w:rsid w:val="00507DDE"/>
    <w:rsid w:val="005162DC"/>
    <w:rsid w:val="00517230"/>
    <w:rsid w:val="00526748"/>
    <w:rsid w:val="00532187"/>
    <w:rsid w:val="00534ABE"/>
    <w:rsid w:val="005401E1"/>
    <w:rsid w:val="0054429E"/>
    <w:rsid w:val="005544FE"/>
    <w:rsid w:val="00557360"/>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010F"/>
    <w:rsid w:val="00781964"/>
    <w:rsid w:val="00793C11"/>
    <w:rsid w:val="007966CE"/>
    <w:rsid w:val="007C1B42"/>
    <w:rsid w:val="007D0800"/>
    <w:rsid w:val="008301DD"/>
    <w:rsid w:val="008465F3"/>
    <w:rsid w:val="00847A9E"/>
    <w:rsid w:val="00874647"/>
    <w:rsid w:val="00876478"/>
    <w:rsid w:val="00887622"/>
    <w:rsid w:val="008C37D8"/>
    <w:rsid w:val="008D5C43"/>
    <w:rsid w:val="008F11F1"/>
    <w:rsid w:val="0090455B"/>
    <w:rsid w:val="009160C7"/>
    <w:rsid w:val="0092087C"/>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548AE"/>
    <w:rsid w:val="00A5699B"/>
    <w:rsid w:val="00A75246"/>
    <w:rsid w:val="00A774A5"/>
    <w:rsid w:val="00AA321A"/>
    <w:rsid w:val="00AA3A73"/>
    <w:rsid w:val="00AA3D18"/>
    <w:rsid w:val="00AB2A8C"/>
    <w:rsid w:val="00AC2373"/>
    <w:rsid w:val="00AC3157"/>
    <w:rsid w:val="00AC7FEE"/>
    <w:rsid w:val="00AD3D0D"/>
    <w:rsid w:val="00AF3123"/>
    <w:rsid w:val="00B350A5"/>
    <w:rsid w:val="00B36D76"/>
    <w:rsid w:val="00B408A6"/>
    <w:rsid w:val="00B50AD4"/>
    <w:rsid w:val="00B51A13"/>
    <w:rsid w:val="00B72F24"/>
    <w:rsid w:val="00B91B2D"/>
    <w:rsid w:val="00BA469E"/>
    <w:rsid w:val="00BC348B"/>
    <w:rsid w:val="00BE54ED"/>
    <w:rsid w:val="00C02945"/>
    <w:rsid w:val="00C22779"/>
    <w:rsid w:val="00C25B5D"/>
    <w:rsid w:val="00C340D3"/>
    <w:rsid w:val="00C4416A"/>
    <w:rsid w:val="00C73D0D"/>
    <w:rsid w:val="00C779F8"/>
    <w:rsid w:val="00C936FB"/>
    <w:rsid w:val="00CC51B9"/>
    <w:rsid w:val="00CD14C2"/>
    <w:rsid w:val="00CD7D18"/>
    <w:rsid w:val="00CE2D24"/>
    <w:rsid w:val="00CF24EE"/>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4536D"/>
    <w:rsid w:val="00E66198"/>
    <w:rsid w:val="00E871EE"/>
    <w:rsid w:val="00E932B1"/>
    <w:rsid w:val="00EC403C"/>
    <w:rsid w:val="00EC4202"/>
    <w:rsid w:val="00EC4383"/>
    <w:rsid w:val="00F05F94"/>
    <w:rsid w:val="00F17AC6"/>
    <w:rsid w:val="00F22508"/>
    <w:rsid w:val="00F37AFB"/>
    <w:rsid w:val="00F520D8"/>
    <w:rsid w:val="00F555BF"/>
    <w:rsid w:val="00F60356"/>
    <w:rsid w:val="00F6054D"/>
    <w:rsid w:val="00F96F59"/>
    <w:rsid w:val="00FA3EE8"/>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B19C0"/>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4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36251644">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8222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1261</Words>
  <Characters>7192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salesforceId:b5275e56-7271-480f-b348-d123945fb192</dc:subject>
  <dc:creator>Philip Skill</dc:creator>
  <cp:keywords/>
  <dc:description/>
  <cp:lastModifiedBy>Helena Carney</cp:lastModifiedBy>
  <cp:revision>4</cp:revision>
  <dcterms:created xsi:type="dcterms:W3CDTF">2026-10-06T15:09:00Z</dcterms:created>
  <dcterms:modified xsi:type="dcterms:W3CDTF">2026-10-06T15:10:00Z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069Q300000UlTOoIAN</vt:lpwstr>
  </property>
</Properties>
</file>