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FBDB" w14:textId="77777777" w:rsidR="005124FB" w:rsidRPr="00A91175" w:rsidRDefault="005124FB" w:rsidP="009D3AF4">
      <w:pPr>
        <w:jc w:val="center"/>
        <w:rPr>
          <w:b/>
          <w:bCs/>
          <w:i/>
          <w:sz w:val="32"/>
          <w:szCs w:val="32"/>
          <w:u w:val="single"/>
        </w:rPr>
      </w:pPr>
      <w:r w:rsidRPr="00A91175">
        <w:rPr>
          <w:b/>
          <w:bCs/>
          <w:i/>
          <w:sz w:val="32"/>
          <w:szCs w:val="32"/>
          <w:u w:val="single"/>
        </w:rPr>
        <w:t>MEMORANDUM</w:t>
      </w:r>
    </w:p>
    <w:p w14:paraId="02566B7D" w14:textId="77777777" w:rsidR="009D3AF4" w:rsidRDefault="009D3AF4" w:rsidP="005124FB">
      <w:pPr>
        <w:rPr>
          <w:b/>
        </w:rPr>
      </w:pPr>
    </w:p>
    <w:p w14:paraId="2135E42D" w14:textId="1D4FD477" w:rsidR="005124FB" w:rsidRPr="009D3AF4" w:rsidRDefault="005124FB" w:rsidP="005124FB">
      <w:pPr>
        <w:rPr>
          <w:b/>
          <w:sz w:val="24"/>
          <w:szCs w:val="24"/>
        </w:rPr>
      </w:pPr>
      <w:r w:rsidRPr="009D3AF4">
        <w:rPr>
          <w:b/>
          <w:sz w:val="24"/>
          <w:szCs w:val="24"/>
        </w:rPr>
        <w:t xml:space="preserve">To: Development Management  </w:t>
      </w:r>
      <w:r w:rsidR="009D3AF4" w:rsidRPr="009D3AF4">
        <w:rPr>
          <w:b/>
          <w:sz w:val="24"/>
          <w:szCs w:val="24"/>
        </w:rPr>
        <w:t xml:space="preserve">              </w:t>
      </w:r>
      <w:r w:rsidRPr="009D3AF4">
        <w:rPr>
          <w:b/>
          <w:sz w:val="24"/>
          <w:szCs w:val="24"/>
        </w:rPr>
        <w:t xml:space="preserve">  From:  </w:t>
      </w:r>
      <w:r w:rsidR="009D3AF4" w:rsidRPr="009D3AF4">
        <w:rPr>
          <w:b/>
          <w:sz w:val="24"/>
          <w:szCs w:val="24"/>
        </w:rPr>
        <w:t xml:space="preserve">Highways Development Management </w:t>
      </w:r>
      <w:r w:rsidRPr="009D3AF4">
        <w:rPr>
          <w:b/>
          <w:sz w:val="24"/>
          <w:szCs w:val="24"/>
        </w:rPr>
        <w:t xml:space="preserve">     </w:t>
      </w:r>
    </w:p>
    <w:p w14:paraId="57831C85" w14:textId="575F1362" w:rsidR="005124FB" w:rsidRPr="009D3AF4" w:rsidRDefault="009D3AF4" w:rsidP="005124FB">
      <w:pPr>
        <w:rPr>
          <w:b/>
          <w:sz w:val="24"/>
          <w:szCs w:val="24"/>
        </w:rPr>
      </w:pPr>
      <w:r>
        <w:rPr>
          <w:b/>
          <w:sz w:val="24"/>
          <w:szCs w:val="24"/>
        </w:rPr>
        <w:t xml:space="preserve"> </w:t>
      </w:r>
      <w:r w:rsidR="005124FB" w:rsidRPr="009D3AF4">
        <w:rPr>
          <w:b/>
          <w:sz w:val="24"/>
          <w:szCs w:val="24"/>
        </w:rPr>
        <w:t>Ref: 202</w:t>
      </w:r>
      <w:r w:rsidR="009211A1">
        <w:rPr>
          <w:b/>
          <w:sz w:val="24"/>
          <w:szCs w:val="24"/>
        </w:rPr>
        <w:t>6</w:t>
      </w:r>
      <w:r w:rsidR="005124FB" w:rsidRPr="009D3AF4">
        <w:rPr>
          <w:b/>
          <w:sz w:val="24"/>
          <w:szCs w:val="24"/>
        </w:rPr>
        <w:t>/</w:t>
      </w:r>
      <w:r w:rsidR="009211A1">
        <w:rPr>
          <w:b/>
          <w:sz w:val="24"/>
          <w:szCs w:val="24"/>
        </w:rPr>
        <w:t>01867</w:t>
      </w:r>
      <w:r w:rsidR="007109A4">
        <w:rPr>
          <w:b/>
          <w:sz w:val="24"/>
          <w:szCs w:val="24"/>
        </w:rPr>
        <w:t xml:space="preserve"> </w:t>
      </w:r>
      <w:r w:rsidR="005124FB" w:rsidRPr="009D3AF4">
        <w:rPr>
          <w:b/>
          <w:sz w:val="24"/>
          <w:szCs w:val="24"/>
        </w:rPr>
        <w:t xml:space="preserve">                       </w:t>
      </w:r>
      <w:r>
        <w:rPr>
          <w:b/>
          <w:sz w:val="24"/>
          <w:szCs w:val="24"/>
        </w:rPr>
        <w:t xml:space="preserve">  </w:t>
      </w:r>
      <w:r w:rsidR="004A139F">
        <w:rPr>
          <w:b/>
          <w:sz w:val="24"/>
          <w:szCs w:val="24"/>
        </w:rPr>
        <w:t xml:space="preserve">       </w:t>
      </w:r>
      <w:r>
        <w:rPr>
          <w:b/>
          <w:sz w:val="24"/>
          <w:szCs w:val="24"/>
        </w:rPr>
        <w:t xml:space="preserve">          </w:t>
      </w:r>
      <w:r w:rsidR="005124FB" w:rsidRPr="009D3AF4">
        <w:rPr>
          <w:b/>
          <w:sz w:val="24"/>
          <w:szCs w:val="24"/>
        </w:rPr>
        <w:t xml:space="preserve">       Ref: PL/202</w:t>
      </w:r>
      <w:r w:rsidR="009211A1">
        <w:rPr>
          <w:b/>
          <w:sz w:val="24"/>
          <w:szCs w:val="24"/>
        </w:rPr>
        <w:t>6</w:t>
      </w:r>
      <w:r w:rsidR="005124FB" w:rsidRPr="009D3AF4">
        <w:rPr>
          <w:b/>
          <w:sz w:val="24"/>
          <w:szCs w:val="24"/>
        </w:rPr>
        <w:t>/</w:t>
      </w:r>
      <w:r w:rsidR="007109A4">
        <w:rPr>
          <w:b/>
          <w:sz w:val="24"/>
          <w:szCs w:val="24"/>
        </w:rPr>
        <w:t>0</w:t>
      </w:r>
      <w:r w:rsidR="009211A1">
        <w:rPr>
          <w:b/>
          <w:sz w:val="24"/>
          <w:szCs w:val="24"/>
        </w:rPr>
        <w:t>1867</w:t>
      </w:r>
      <w:r w:rsidR="007109A4">
        <w:rPr>
          <w:b/>
          <w:sz w:val="24"/>
          <w:szCs w:val="24"/>
        </w:rPr>
        <w:t xml:space="preserve"> </w:t>
      </w:r>
    </w:p>
    <w:p w14:paraId="5BE9ECA9" w14:textId="2B31B8BC" w:rsidR="005124FB" w:rsidRPr="009D3AF4" w:rsidRDefault="005124FB" w:rsidP="005124FB">
      <w:pPr>
        <w:rPr>
          <w:b/>
          <w:sz w:val="24"/>
          <w:szCs w:val="24"/>
        </w:rPr>
      </w:pPr>
      <w:r w:rsidRPr="009D3AF4">
        <w:rPr>
          <w:b/>
          <w:sz w:val="24"/>
          <w:szCs w:val="24"/>
        </w:rPr>
        <w:t xml:space="preserve">                                                            </w:t>
      </w:r>
      <w:r w:rsidR="009D3AF4">
        <w:rPr>
          <w:b/>
          <w:sz w:val="24"/>
          <w:szCs w:val="24"/>
        </w:rPr>
        <w:t xml:space="preserve">                          </w:t>
      </w:r>
      <w:r w:rsidRPr="009D3AF4">
        <w:rPr>
          <w:b/>
          <w:sz w:val="24"/>
          <w:szCs w:val="24"/>
        </w:rPr>
        <w:t xml:space="preserve"> Date:</w:t>
      </w:r>
      <w:r w:rsidR="00F638B3">
        <w:rPr>
          <w:b/>
          <w:sz w:val="24"/>
          <w:szCs w:val="24"/>
        </w:rPr>
        <w:t xml:space="preserve"> </w:t>
      </w:r>
      <w:r w:rsidR="008752A8">
        <w:rPr>
          <w:b/>
          <w:sz w:val="24"/>
          <w:szCs w:val="24"/>
        </w:rPr>
        <w:t>21</w:t>
      </w:r>
      <w:r w:rsidR="008752A8" w:rsidRPr="008752A8">
        <w:rPr>
          <w:b/>
          <w:sz w:val="24"/>
          <w:szCs w:val="24"/>
          <w:vertAlign w:val="superscript"/>
        </w:rPr>
        <w:t>st</w:t>
      </w:r>
      <w:r w:rsidR="008752A8">
        <w:rPr>
          <w:b/>
          <w:sz w:val="24"/>
          <w:szCs w:val="24"/>
        </w:rPr>
        <w:t xml:space="preserve"> </w:t>
      </w:r>
      <w:r w:rsidR="007F0BAF">
        <w:rPr>
          <w:b/>
          <w:sz w:val="24"/>
          <w:szCs w:val="24"/>
        </w:rPr>
        <w:t xml:space="preserve">September </w:t>
      </w:r>
      <w:r w:rsidR="002E2BA8">
        <w:rPr>
          <w:b/>
          <w:sz w:val="24"/>
          <w:szCs w:val="24"/>
        </w:rPr>
        <w:t>2026</w:t>
      </w:r>
    </w:p>
    <w:p w14:paraId="38290123" w14:textId="436988C3" w:rsidR="005124FB" w:rsidRPr="009D3AF4" w:rsidRDefault="009D3AF4" w:rsidP="005124FB">
      <w:pPr>
        <w:rPr>
          <w:b/>
          <w:sz w:val="24"/>
          <w:szCs w:val="24"/>
        </w:rPr>
      </w:pPr>
      <w:r>
        <w:rPr>
          <w:b/>
          <w:sz w:val="24"/>
          <w:szCs w:val="24"/>
        </w:rPr>
        <w:t>_________________________________________________________________________________</w:t>
      </w:r>
    </w:p>
    <w:p w14:paraId="104E90F4" w14:textId="77777777" w:rsidR="00A91175" w:rsidRDefault="00A91175" w:rsidP="005124FB">
      <w:pPr>
        <w:rPr>
          <w:b/>
          <w:sz w:val="24"/>
          <w:szCs w:val="24"/>
          <w:u w:val="single"/>
        </w:rPr>
      </w:pPr>
      <w:r w:rsidRPr="007A4445">
        <w:rPr>
          <w:b/>
          <w:sz w:val="24"/>
          <w:szCs w:val="24"/>
          <w:u w:val="single"/>
        </w:rPr>
        <w:t xml:space="preserve">Erection of a building amounting to 6,968 sqm GIA (Use Classes E(g), B2 and B8) with associated facilities, access with security, parking, hard and soft landscaping, drainage and associated works; A new roundabout from the A345 with footways and bus stops; A new access to </w:t>
      </w:r>
      <w:proofErr w:type="spellStart"/>
      <w:r w:rsidRPr="007A4445">
        <w:rPr>
          <w:b/>
          <w:sz w:val="24"/>
          <w:szCs w:val="24"/>
          <w:u w:val="single"/>
        </w:rPr>
        <w:t>Chemring</w:t>
      </w:r>
      <w:proofErr w:type="spellEnd"/>
      <w:r w:rsidRPr="007A4445">
        <w:rPr>
          <w:b/>
          <w:sz w:val="24"/>
          <w:szCs w:val="24"/>
          <w:u w:val="single"/>
        </w:rPr>
        <w:t xml:space="preserve"> Countermeasures UK including turning and security; Solar Fields; and associated works.</w:t>
      </w:r>
    </w:p>
    <w:p w14:paraId="4AA4DD40" w14:textId="051DD462" w:rsidR="00C8481D" w:rsidRPr="00BF5BF6" w:rsidRDefault="00C8481D" w:rsidP="00C8481D">
      <w:pPr>
        <w:rPr>
          <w:bCs/>
          <w:sz w:val="24"/>
          <w:szCs w:val="24"/>
        </w:rPr>
      </w:pPr>
      <w:r w:rsidRPr="00BF5BF6">
        <w:rPr>
          <w:bCs/>
          <w:sz w:val="24"/>
          <w:szCs w:val="24"/>
        </w:rPr>
        <w:t xml:space="preserve">I refer to the revised plans and documents which have been submitted since my previous response dated </w:t>
      </w:r>
      <w:r w:rsidR="00261BB0" w:rsidRPr="00BF5BF6">
        <w:rPr>
          <w:bCs/>
          <w:sz w:val="24"/>
          <w:szCs w:val="24"/>
        </w:rPr>
        <w:t>19</w:t>
      </w:r>
      <w:r w:rsidR="00261BB0" w:rsidRPr="00BF5BF6">
        <w:rPr>
          <w:bCs/>
          <w:sz w:val="24"/>
          <w:szCs w:val="24"/>
          <w:vertAlign w:val="superscript"/>
        </w:rPr>
        <w:t>th</w:t>
      </w:r>
      <w:r w:rsidR="00261BB0" w:rsidRPr="00BF5BF6">
        <w:rPr>
          <w:bCs/>
          <w:sz w:val="24"/>
          <w:szCs w:val="24"/>
        </w:rPr>
        <w:t xml:space="preserve"> May 2026</w:t>
      </w:r>
      <w:r w:rsidR="00C6757B" w:rsidRPr="00BF5BF6">
        <w:rPr>
          <w:bCs/>
          <w:sz w:val="24"/>
          <w:szCs w:val="24"/>
        </w:rPr>
        <w:t xml:space="preserve">. </w:t>
      </w:r>
    </w:p>
    <w:p w14:paraId="2F7B76F7" w14:textId="77777777" w:rsidR="00D42B79" w:rsidRPr="00A64F7B" w:rsidRDefault="00C6757B" w:rsidP="005124FB">
      <w:pPr>
        <w:rPr>
          <w:b/>
          <w:sz w:val="24"/>
          <w:szCs w:val="24"/>
          <w:u w:val="single"/>
        </w:rPr>
      </w:pPr>
      <w:r w:rsidRPr="00A64F7B">
        <w:rPr>
          <w:b/>
          <w:sz w:val="24"/>
          <w:szCs w:val="24"/>
          <w:u w:val="single"/>
        </w:rPr>
        <w:t xml:space="preserve">Roundabout design </w:t>
      </w:r>
    </w:p>
    <w:p w14:paraId="48669BD5" w14:textId="3B1CFAF8" w:rsidR="00C8481D" w:rsidRPr="00F97B5C" w:rsidRDefault="00F97B5C" w:rsidP="005124FB">
      <w:pPr>
        <w:rPr>
          <w:bCs/>
          <w:sz w:val="24"/>
          <w:szCs w:val="24"/>
        </w:rPr>
      </w:pPr>
      <w:r w:rsidRPr="00A64F7B">
        <w:rPr>
          <w:bCs/>
          <w:sz w:val="24"/>
          <w:szCs w:val="24"/>
        </w:rPr>
        <w:t>As requested</w:t>
      </w:r>
      <w:r w:rsidR="008C145C" w:rsidRPr="00A64F7B">
        <w:rPr>
          <w:bCs/>
          <w:sz w:val="24"/>
          <w:szCs w:val="24"/>
        </w:rPr>
        <w:t>,</w:t>
      </w:r>
      <w:r w:rsidRPr="00A64F7B">
        <w:rPr>
          <w:bCs/>
          <w:sz w:val="24"/>
          <w:szCs w:val="24"/>
        </w:rPr>
        <w:t xml:space="preserve"> a full CD116 roundabout parameter plan has been provided at Appendix 1 of the Technical Note. </w:t>
      </w:r>
      <w:r w:rsidR="005F087A" w:rsidRPr="00A64F7B">
        <w:rPr>
          <w:bCs/>
          <w:sz w:val="24"/>
          <w:szCs w:val="24"/>
        </w:rPr>
        <w:t xml:space="preserve">The plan has been checked and is satisfactory for this stage of the design </w:t>
      </w:r>
      <w:r w:rsidR="0039671C" w:rsidRPr="00A64F7B">
        <w:rPr>
          <w:bCs/>
          <w:sz w:val="24"/>
          <w:szCs w:val="24"/>
        </w:rPr>
        <w:t>process. Minor adjustments to the design may of course be required during the more thorough design check which would occur at Section 278 approval stage.</w:t>
      </w:r>
      <w:r w:rsidR="0039671C">
        <w:rPr>
          <w:bCs/>
          <w:sz w:val="24"/>
          <w:szCs w:val="24"/>
        </w:rPr>
        <w:t xml:space="preserve"> </w:t>
      </w:r>
    </w:p>
    <w:p w14:paraId="0873CB9C" w14:textId="77777777" w:rsidR="00D42B79" w:rsidRPr="00092B46" w:rsidRDefault="00B857F6" w:rsidP="005124FB">
      <w:pPr>
        <w:rPr>
          <w:b/>
          <w:sz w:val="24"/>
          <w:szCs w:val="24"/>
          <w:u w:val="single"/>
        </w:rPr>
      </w:pPr>
      <w:r w:rsidRPr="00092B46">
        <w:rPr>
          <w:b/>
          <w:sz w:val="24"/>
          <w:szCs w:val="24"/>
          <w:u w:val="single"/>
        </w:rPr>
        <w:t xml:space="preserve">Stage </w:t>
      </w:r>
      <w:r w:rsidR="004405E1" w:rsidRPr="00092B46">
        <w:rPr>
          <w:b/>
          <w:sz w:val="24"/>
          <w:szCs w:val="24"/>
          <w:u w:val="single"/>
        </w:rPr>
        <w:t xml:space="preserve">1 and </w:t>
      </w:r>
      <w:r w:rsidRPr="00092B46">
        <w:rPr>
          <w:b/>
          <w:sz w:val="24"/>
          <w:szCs w:val="24"/>
          <w:u w:val="single"/>
        </w:rPr>
        <w:t xml:space="preserve">2 Audit </w:t>
      </w:r>
    </w:p>
    <w:p w14:paraId="7889DF48" w14:textId="5935B700" w:rsidR="004405E1" w:rsidRPr="00092B46" w:rsidRDefault="004405E1" w:rsidP="005124FB">
      <w:pPr>
        <w:rPr>
          <w:bCs/>
          <w:sz w:val="24"/>
          <w:szCs w:val="24"/>
        </w:rPr>
      </w:pPr>
      <w:r w:rsidRPr="00092B46">
        <w:rPr>
          <w:bCs/>
          <w:sz w:val="24"/>
          <w:szCs w:val="24"/>
        </w:rPr>
        <w:t xml:space="preserve">I agree that a Stage 2 Road Safety Audit can be carried out at Section 278 stage when the full set of design drawings of the highway works are submitted for technical approval. </w:t>
      </w:r>
    </w:p>
    <w:p w14:paraId="2A904792" w14:textId="77777777" w:rsidR="0048276B" w:rsidRPr="00092B46" w:rsidRDefault="004405E1" w:rsidP="005124FB">
      <w:pPr>
        <w:rPr>
          <w:bCs/>
          <w:sz w:val="24"/>
          <w:szCs w:val="24"/>
        </w:rPr>
      </w:pPr>
      <w:r w:rsidRPr="00092B46">
        <w:rPr>
          <w:bCs/>
          <w:sz w:val="24"/>
          <w:szCs w:val="24"/>
        </w:rPr>
        <w:t>The requested Stage 1</w:t>
      </w:r>
      <w:r w:rsidR="000F4700" w:rsidRPr="00092B46">
        <w:rPr>
          <w:bCs/>
          <w:sz w:val="24"/>
          <w:szCs w:val="24"/>
        </w:rPr>
        <w:t xml:space="preserve"> </w:t>
      </w:r>
      <w:r w:rsidR="008A5F6B" w:rsidRPr="00092B46">
        <w:rPr>
          <w:bCs/>
          <w:sz w:val="24"/>
          <w:szCs w:val="24"/>
        </w:rPr>
        <w:t xml:space="preserve">independent </w:t>
      </w:r>
      <w:r w:rsidRPr="00092B46">
        <w:rPr>
          <w:bCs/>
          <w:sz w:val="24"/>
          <w:szCs w:val="24"/>
        </w:rPr>
        <w:t xml:space="preserve">Road Safety Audit is provided at </w:t>
      </w:r>
      <w:r w:rsidR="008A5F6B" w:rsidRPr="00092B46">
        <w:rPr>
          <w:bCs/>
          <w:sz w:val="24"/>
          <w:szCs w:val="24"/>
        </w:rPr>
        <w:t xml:space="preserve">Appendix 2 of the Connect Technical Note. </w:t>
      </w:r>
      <w:r w:rsidR="00A364FA" w:rsidRPr="00092B46">
        <w:rPr>
          <w:bCs/>
          <w:sz w:val="24"/>
          <w:szCs w:val="24"/>
        </w:rPr>
        <w:t>The Audit at Stage 1 stage identifies no issues with the roundabout design and its principle</w:t>
      </w:r>
      <w:r w:rsidR="00907985" w:rsidRPr="00092B46">
        <w:rPr>
          <w:bCs/>
          <w:sz w:val="24"/>
          <w:szCs w:val="24"/>
        </w:rPr>
        <w:t xml:space="preserve">, the associated bus facilities, and no issues with the </w:t>
      </w:r>
      <w:r w:rsidR="00910496" w:rsidRPr="00092B46">
        <w:rPr>
          <w:bCs/>
          <w:sz w:val="24"/>
          <w:szCs w:val="24"/>
        </w:rPr>
        <w:t xml:space="preserve">proposed access road arrangement and car park access. </w:t>
      </w:r>
    </w:p>
    <w:p w14:paraId="3E6C5EC8" w14:textId="12346D17" w:rsidR="005B4663" w:rsidRDefault="0048276B" w:rsidP="005124FB">
      <w:pPr>
        <w:rPr>
          <w:bCs/>
          <w:sz w:val="24"/>
          <w:szCs w:val="24"/>
        </w:rPr>
      </w:pPr>
      <w:r w:rsidRPr="00092B46">
        <w:rPr>
          <w:bCs/>
          <w:sz w:val="24"/>
          <w:szCs w:val="24"/>
        </w:rPr>
        <w:t xml:space="preserve">Note that a Stage 2 Audit looks in greater detail at the design </w:t>
      </w:r>
      <w:r w:rsidR="00434D29" w:rsidRPr="00092B46">
        <w:rPr>
          <w:bCs/>
          <w:sz w:val="24"/>
          <w:szCs w:val="24"/>
        </w:rPr>
        <w:t>of the scheme as Stage 1 is more about principle of the design</w:t>
      </w:r>
      <w:r w:rsidR="007F1E26" w:rsidRPr="00092B46">
        <w:rPr>
          <w:bCs/>
          <w:sz w:val="24"/>
          <w:szCs w:val="24"/>
        </w:rPr>
        <w:t xml:space="preserve"> (that a roundabout and access road are correct </w:t>
      </w:r>
      <w:r w:rsidR="005B4663" w:rsidRPr="00092B46">
        <w:rPr>
          <w:bCs/>
          <w:sz w:val="24"/>
          <w:szCs w:val="24"/>
        </w:rPr>
        <w:t>in their principle).</w:t>
      </w:r>
    </w:p>
    <w:p w14:paraId="7078922F" w14:textId="13FD9AF5" w:rsidR="004405E1" w:rsidRDefault="00823C79" w:rsidP="005124FB">
      <w:pPr>
        <w:rPr>
          <w:bCs/>
          <w:sz w:val="24"/>
          <w:szCs w:val="24"/>
        </w:rPr>
      </w:pPr>
      <w:r w:rsidRPr="005C57D9">
        <w:rPr>
          <w:bCs/>
          <w:sz w:val="24"/>
          <w:szCs w:val="24"/>
        </w:rPr>
        <w:t>The auditors have commented outside their remit on the speed limit at the existing High Post signals</w:t>
      </w:r>
      <w:r w:rsidR="0097039C" w:rsidRPr="005C57D9">
        <w:rPr>
          <w:bCs/>
          <w:sz w:val="24"/>
          <w:szCs w:val="24"/>
        </w:rPr>
        <w:t xml:space="preserve"> and on the desirability of achieving a pedestrian route between the proposed development and the existing High Post garage shop. I </w:t>
      </w:r>
      <w:r w:rsidR="005C57D9" w:rsidRPr="005C57D9">
        <w:rPr>
          <w:bCs/>
          <w:sz w:val="24"/>
          <w:szCs w:val="24"/>
        </w:rPr>
        <w:t>shall shortly draw</w:t>
      </w:r>
      <w:r w:rsidR="0097039C" w:rsidRPr="005C57D9">
        <w:rPr>
          <w:bCs/>
          <w:sz w:val="24"/>
          <w:szCs w:val="24"/>
        </w:rPr>
        <w:t xml:space="preserve"> the attention of the Traffic Services team to the point raised about the speed limit for them to consider.   </w:t>
      </w:r>
      <w:r w:rsidR="0096052A" w:rsidRPr="005C57D9">
        <w:rPr>
          <w:bCs/>
          <w:sz w:val="24"/>
          <w:szCs w:val="24"/>
        </w:rPr>
        <w:t xml:space="preserve">Regarding a pedestrian route to the garage shop I </w:t>
      </w:r>
      <w:r w:rsidR="00026AA4" w:rsidRPr="005C57D9">
        <w:rPr>
          <w:bCs/>
          <w:sz w:val="24"/>
          <w:szCs w:val="24"/>
        </w:rPr>
        <w:t xml:space="preserve">refer you to the comments from the </w:t>
      </w:r>
      <w:r w:rsidR="00596779" w:rsidRPr="005C57D9">
        <w:rPr>
          <w:bCs/>
          <w:sz w:val="24"/>
          <w:szCs w:val="24"/>
        </w:rPr>
        <w:t xml:space="preserve">Design Organisation at pages 5 and 6 of the </w:t>
      </w:r>
      <w:r w:rsidR="003E79AB" w:rsidRPr="005C57D9">
        <w:rPr>
          <w:bCs/>
          <w:sz w:val="24"/>
          <w:szCs w:val="24"/>
        </w:rPr>
        <w:t>Stage 1 Safety Audit. I agree with those comments, and re</w:t>
      </w:r>
      <w:r w:rsidR="003208B4" w:rsidRPr="005C57D9">
        <w:rPr>
          <w:bCs/>
          <w:sz w:val="24"/>
          <w:szCs w:val="24"/>
        </w:rPr>
        <w:t xml:space="preserve">quire </w:t>
      </w:r>
      <w:r w:rsidR="006869AE" w:rsidRPr="005C57D9">
        <w:rPr>
          <w:bCs/>
          <w:sz w:val="24"/>
          <w:szCs w:val="24"/>
        </w:rPr>
        <w:t xml:space="preserve">no </w:t>
      </w:r>
      <w:r w:rsidR="003E79AB" w:rsidRPr="005C57D9">
        <w:rPr>
          <w:bCs/>
          <w:sz w:val="24"/>
          <w:szCs w:val="24"/>
        </w:rPr>
        <w:t>further action on that point</w:t>
      </w:r>
      <w:r w:rsidR="003208B4" w:rsidRPr="005C57D9">
        <w:rPr>
          <w:bCs/>
          <w:sz w:val="24"/>
          <w:szCs w:val="24"/>
        </w:rPr>
        <w:t>.</w:t>
      </w:r>
      <w:r w:rsidR="0096052A">
        <w:rPr>
          <w:bCs/>
          <w:sz w:val="24"/>
          <w:szCs w:val="24"/>
        </w:rPr>
        <w:t xml:space="preserve"> </w:t>
      </w:r>
    </w:p>
    <w:p w14:paraId="19A3455F" w14:textId="26C46C97" w:rsidR="0062176A" w:rsidRPr="00AD40B5" w:rsidRDefault="002C03E0" w:rsidP="005124FB">
      <w:pPr>
        <w:rPr>
          <w:b/>
          <w:sz w:val="24"/>
          <w:szCs w:val="24"/>
          <w:u w:val="single"/>
        </w:rPr>
      </w:pPr>
      <w:r w:rsidRPr="00AD40B5">
        <w:rPr>
          <w:b/>
          <w:sz w:val="24"/>
          <w:szCs w:val="24"/>
          <w:u w:val="single"/>
        </w:rPr>
        <w:lastRenderedPageBreak/>
        <w:t>Traffic levels at the development access and on the A345</w:t>
      </w:r>
    </w:p>
    <w:p w14:paraId="606139D0" w14:textId="50A337DC" w:rsidR="00C8481D" w:rsidRPr="002C03E0" w:rsidRDefault="002C03E0" w:rsidP="005124FB">
      <w:pPr>
        <w:rPr>
          <w:bCs/>
          <w:sz w:val="24"/>
          <w:szCs w:val="24"/>
        </w:rPr>
      </w:pPr>
      <w:r w:rsidRPr="00AD40B5">
        <w:rPr>
          <w:bCs/>
          <w:sz w:val="24"/>
          <w:szCs w:val="24"/>
        </w:rPr>
        <w:t xml:space="preserve">A useful table has been provided </w:t>
      </w:r>
      <w:r w:rsidR="005A0A84" w:rsidRPr="00AD40B5">
        <w:rPr>
          <w:bCs/>
          <w:sz w:val="24"/>
          <w:szCs w:val="24"/>
        </w:rPr>
        <w:t xml:space="preserve">2.1 of the Technical Note. In the am peak hour </w:t>
      </w:r>
      <w:r w:rsidR="005B10E7" w:rsidRPr="00AD40B5">
        <w:rPr>
          <w:bCs/>
          <w:sz w:val="24"/>
          <w:szCs w:val="24"/>
        </w:rPr>
        <w:t xml:space="preserve">the development will add around </w:t>
      </w:r>
      <w:r w:rsidR="008807E6" w:rsidRPr="00AD40B5">
        <w:rPr>
          <w:bCs/>
          <w:sz w:val="24"/>
          <w:szCs w:val="24"/>
        </w:rPr>
        <w:t xml:space="preserve">44 </w:t>
      </w:r>
      <w:r w:rsidR="00CD2C14" w:rsidRPr="00AD40B5">
        <w:rPr>
          <w:bCs/>
          <w:sz w:val="24"/>
          <w:szCs w:val="24"/>
        </w:rPr>
        <w:t>vehicles to the A345 and in t</w:t>
      </w:r>
      <w:r w:rsidR="008807E6" w:rsidRPr="00AD40B5">
        <w:rPr>
          <w:bCs/>
          <w:sz w:val="24"/>
          <w:szCs w:val="24"/>
        </w:rPr>
        <w:t>he</w:t>
      </w:r>
      <w:r w:rsidR="00CD2C14" w:rsidRPr="00AD40B5">
        <w:rPr>
          <w:bCs/>
          <w:sz w:val="24"/>
          <w:szCs w:val="24"/>
        </w:rPr>
        <w:t xml:space="preserve"> evening peak hour around </w:t>
      </w:r>
      <w:r w:rsidR="008807E6" w:rsidRPr="00AD40B5">
        <w:rPr>
          <w:bCs/>
          <w:sz w:val="24"/>
          <w:szCs w:val="24"/>
        </w:rPr>
        <w:t>71.</w:t>
      </w:r>
      <w:r w:rsidR="008E001B" w:rsidRPr="00AD40B5">
        <w:rPr>
          <w:bCs/>
          <w:sz w:val="24"/>
          <w:szCs w:val="24"/>
        </w:rPr>
        <w:t xml:space="preserve"> For the evening peak hour this represents an additional vehicle on the A345 every </w:t>
      </w:r>
      <w:r w:rsidR="00BF72F7" w:rsidRPr="00AD40B5">
        <w:rPr>
          <w:bCs/>
          <w:sz w:val="24"/>
          <w:szCs w:val="24"/>
        </w:rPr>
        <w:t>51 seconds. This in traffic terms is not a</w:t>
      </w:r>
      <w:r w:rsidR="00CA6F8D" w:rsidRPr="00AD40B5">
        <w:rPr>
          <w:bCs/>
          <w:sz w:val="24"/>
          <w:szCs w:val="24"/>
        </w:rPr>
        <w:t xml:space="preserve"> high level and does not warrant some of the concerns expressed by the Joint Parish Councils and other objectors. </w:t>
      </w:r>
      <w:r w:rsidR="0026310C" w:rsidRPr="00AD40B5">
        <w:rPr>
          <w:bCs/>
          <w:sz w:val="24"/>
          <w:szCs w:val="24"/>
        </w:rPr>
        <w:t xml:space="preserve">Adding in the </w:t>
      </w:r>
      <w:proofErr w:type="spellStart"/>
      <w:r w:rsidR="0026310C" w:rsidRPr="00AD40B5">
        <w:rPr>
          <w:bCs/>
          <w:sz w:val="24"/>
          <w:szCs w:val="24"/>
        </w:rPr>
        <w:t>Chemring</w:t>
      </w:r>
      <w:proofErr w:type="spellEnd"/>
      <w:r w:rsidR="0026310C" w:rsidRPr="00AD40B5">
        <w:rPr>
          <w:bCs/>
          <w:sz w:val="24"/>
          <w:szCs w:val="24"/>
        </w:rPr>
        <w:t xml:space="preserve"> re-routed traffic </w:t>
      </w:r>
      <w:r w:rsidR="006A6378" w:rsidRPr="00AD40B5">
        <w:rPr>
          <w:bCs/>
          <w:sz w:val="24"/>
          <w:szCs w:val="24"/>
        </w:rPr>
        <w:t xml:space="preserve">means that in the highest peak hour </w:t>
      </w:r>
      <w:r w:rsidR="005707F4" w:rsidRPr="00AD40B5">
        <w:rPr>
          <w:bCs/>
          <w:sz w:val="24"/>
          <w:szCs w:val="24"/>
        </w:rPr>
        <w:t xml:space="preserve">(evening) there will be 157 vehicles using the development site access road </w:t>
      </w:r>
      <w:r w:rsidR="00D74675" w:rsidRPr="00AD40B5">
        <w:rPr>
          <w:bCs/>
          <w:sz w:val="24"/>
          <w:szCs w:val="24"/>
        </w:rPr>
        <w:t xml:space="preserve">equating to 1 vehicle every 23 seconds. For this level </w:t>
      </w:r>
      <w:r w:rsidR="009225C9" w:rsidRPr="00AD40B5">
        <w:rPr>
          <w:bCs/>
          <w:sz w:val="24"/>
          <w:szCs w:val="24"/>
        </w:rPr>
        <w:t xml:space="preserve">a roundabout is </w:t>
      </w:r>
      <w:r w:rsidR="00E015BF" w:rsidRPr="00AD40B5">
        <w:rPr>
          <w:bCs/>
          <w:sz w:val="24"/>
          <w:szCs w:val="24"/>
        </w:rPr>
        <w:t xml:space="preserve">considered to be </w:t>
      </w:r>
      <w:r w:rsidR="00552F97" w:rsidRPr="00AD40B5">
        <w:rPr>
          <w:bCs/>
          <w:sz w:val="24"/>
          <w:szCs w:val="24"/>
        </w:rPr>
        <w:t xml:space="preserve">an </w:t>
      </w:r>
      <w:r w:rsidR="009225C9" w:rsidRPr="00AD40B5">
        <w:rPr>
          <w:bCs/>
          <w:sz w:val="24"/>
          <w:szCs w:val="24"/>
        </w:rPr>
        <w:t>appropriate</w:t>
      </w:r>
      <w:r w:rsidR="00552F97" w:rsidRPr="00AD40B5">
        <w:rPr>
          <w:bCs/>
          <w:sz w:val="24"/>
          <w:szCs w:val="24"/>
        </w:rPr>
        <w:t xml:space="preserve"> form of junction</w:t>
      </w:r>
      <w:r w:rsidR="00E015BF" w:rsidRPr="00AD40B5">
        <w:rPr>
          <w:bCs/>
          <w:sz w:val="24"/>
          <w:szCs w:val="24"/>
        </w:rPr>
        <w:t xml:space="preserve"> for this class I road location</w:t>
      </w:r>
      <w:r w:rsidR="008D15C3">
        <w:rPr>
          <w:bCs/>
          <w:sz w:val="24"/>
          <w:szCs w:val="24"/>
        </w:rPr>
        <w:t>.</w:t>
      </w:r>
      <w:r w:rsidR="009225C9">
        <w:rPr>
          <w:bCs/>
          <w:sz w:val="24"/>
          <w:szCs w:val="24"/>
        </w:rPr>
        <w:t xml:space="preserve"> </w:t>
      </w:r>
    </w:p>
    <w:p w14:paraId="7EA4632E" w14:textId="3AA1B752" w:rsidR="00C8481D" w:rsidRPr="00AD40B5" w:rsidRDefault="00E67A8A" w:rsidP="005124FB">
      <w:pPr>
        <w:rPr>
          <w:b/>
          <w:sz w:val="24"/>
          <w:szCs w:val="24"/>
          <w:u w:val="single"/>
        </w:rPr>
      </w:pPr>
      <w:r w:rsidRPr="00AD40B5">
        <w:rPr>
          <w:b/>
          <w:sz w:val="24"/>
          <w:szCs w:val="24"/>
          <w:u w:val="single"/>
        </w:rPr>
        <w:t xml:space="preserve">Existing </w:t>
      </w:r>
      <w:proofErr w:type="spellStart"/>
      <w:r w:rsidRPr="00AD40B5">
        <w:rPr>
          <w:b/>
          <w:sz w:val="24"/>
          <w:szCs w:val="24"/>
          <w:u w:val="single"/>
        </w:rPr>
        <w:t>Chemring</w:t>
      </w:r>
      <w:proofErr w:type="spellEnd"/>
      <w:r w:rsidRPr="00AD40B5">
        <w:rPr>
          <w:b/>
          <w:sz w:val="24"/>
          <w:szCs w:val="24"/>
          <w:u w:val="single"/>
        </w:rPr>
        <w:t xml:space="preserve"> </w:t>
      </w:r>
      <w:r w:rsidR="00F76449" w:rsidRPr="00AD40B5">
        <w:rPr>
          <w:b/>
          <w:sz w:val="24"/>
          <w:szCs w:val="24"/>
          <w:u w:val="single"/>
        </w:rPr>
        <w:t>access points</w:t>
      </w:r>
    </w:p>
    <w:p w14:paraId="262765AB" w14:textId="0637262B" w:rsidR="00F76449" w:rsidRPr="00F76449" w:rsidRDefault="00F76449" w:rsidP="005124FB">
      <w:pPr>
        <w:rPr>
          <w:bCs/>
          <w:sz w:val="24"/>
          <w:szCs w:val="24"/>
        </w:rPr>
      </w:pPr>
      <w:r w:rsidRPr="00AD40B5">
        <w:rPr>
          <w:bCs/>
          <w:sz w:val="24"/>
          <w:szCs w:val="24"/>
        </w:rPr>
        <w:t>I have noted the points made in the Technical Note and accept subject to a p</w:t>
      </w:r>
      <w:r w:rsidR="00F93063" w:rsidRPr="00AD40B5">
        <w:rPr>
          <w:bCs/>
          <w:sz w:val="24"/>
          <w:szCs w:val="24"/>
        </w:rPr>
        <w:t>l</w:t>
      </w:r>
      <w:r w:rsidRPr="00AD40B5">
        <w:rPr>
          <w:bCs/>
          <w:sz w:val="24"/>
          <w:szCs w:val="24"/>
        </w:rPr>
        <w:t xml:space="preserve">anning condition </w:t>
      </w:r>
      <w:r w:rsidR="00F93063" w:rsidRPr="00AD40B5">
        <w:rPr>
          <w:bCs/>
          <w:sz w:val="24"/>
          <w:szCs w:val="24"/>
        </w:rPr>
        <w:t>regarding accesses 3, 4 and 5 (see 2.3 of the TN).</w:t>
      </w:r>
      <w:r w:rsidR="00EF3161" w:rsidRPr="00AD40B5">
        <w:rPr>
          <w:bCs/>
          <w:sz w:val="24"/>
          <w:szCs w:val="24"/>
        </w:rPr>
        <w:t xml:space="preserve"> So long as clear closure </w:t>
      </w:r>
      <w:r w:rsidR="00EE70AF" w:rsidRPr="00AD40B5">
        <w:rPr>
          <w:bCs/>
          <w:sz w:val="24"/>
          <w:szCs w:val="24"/>
        </w:rPr>
        <w:t xml:space="preserve">to daily use </w:t>
      </w:r>
      <w:r w:rsidR="00EF3161" w:rsidRPr="00AD40B5">
        <w:rPr>
          <w:bCs/>
          <w:sz w:val="24"/>
          <w:szCs w:val="24"/>
        </w:rPr>
        <w:t xml:space="preserve">of the </w:t>
      </w:r>
      <w:proofErr w:type="spellStart"/>
      <w:r w:rsidR="004A5A0D" w:rsidRPr="00AD40B5">
        <w:rPr>
          <w:bCs/>
          <w:sz w:val="24"/>
          <w:szCs w:val="24"/>
        </w:rPr>
        <w:t>Chemring</w:t>
      </w:r>
      <w:proofErr w:type="spellEnd"/>
      <w:r w:rsidR="004A5A0D" w:rsidRPr="00AD40B5">
        <w:rPr>
          <w:bCs/>
          <w:sz w:val="24"/>
          <w:szCs w:val="24"/>
        </w:rPr>
        <w:t xml:space="preserve"> vehicle access points to </w:t>
      </w:r>
      <w:r w:rsidR="00EE70AF" w:rsidRPr="00AD40B5">
        <w:rPr>
          <w:bCs/>
          <w:sz w:val="24"/>
          <w:szCs w:val="24"/>
        </w:rPr>
        <w:t>the C292 is achieved by condition</w:t>
      </w:r>
      <w:r w:rsidR="00EF4A9D" w:rsidRPr="00AD40B5">
        <w:rPr>
          <w:bCs/>
          <w:sz w:val="24"/>
          <w:szCs w:val="24"/>
        </w:rPr>
        <w:t>,</w:t>
      </w:r>
      <w:r w:rsidR="00EE70AF" w:rsidRPr="00AD40B5">
        <w:rPr>
          <w:bCs/>
          <w:sz w:val="24"/>
          <w:szCs w:val="24"/>
        </w:rPr>
        <w:t xml:space="preserve"> </w:t>
      </w:r>
      <w:r w:rsidR="0052319E" w:rsidRPr="00AD40B5">
        <w:rPr>
          <w:bCs/>
          <w:sz w:val="24"/>
          <w:szCs w:val="24"/>
        </w:rPr>
        <w:t xml:space="preserve">the benefits of removal of </w:t>
      </w:r>
      <w:r w:rsidR="00C03B17" w:rsidRPr="00AD40B5">
        <w:rPr>
          <w:bCs/>
          <w:sz w:val="24"/>
          <w:szCs w:val="24"/>
        </w:rPr>
        <w:t xml:space="preserve">a large part of the </w:t>
      </w:r>
      <w:proofErr w:type="spellStart"/>
      <w:r w:rsidR="00C03B17" w:rsidRPr="00AD40B5">
        <w:rPr>
          <w:bCs/>
          <w:sz w:val="24"/>
          <w:szCs w:val="24"/>
        </w:rPr>
        <w:t>Chemring</w:t>
      </w:r>
      <w:proofErr w:type="spellEnd"/>
      <w:r w:rsidR="00C03B17" w:rsidRPr="00AD40B5">
        <w:rPr>
          <w:bCs/>
          <w:sz w:val="24"/>
          <w:szCs w:val="24"/>
        </w:rPr>
        <w:t xml:space="preserve"> traffic f</w:t>
      </w:r>
      <w:r w:rsidR="0052319E" w:rsidRPr="00AD40B5">
        <w:rPr>
          <w:bCs/>
          <w:sz w:val="24"/>
          <w:szCs w:val="24"/>
        </w:rPr>
        <w:t xml:space="preserve">rom the C292 and its redirection into the site by a </w:t>
      </w:r>
      <w:proofErr w:type="spellStart"/>
      <w:r w:rsidR="0052319E" w:rsidRPr="00AD40B5">
        <w:rPr>
          <w:bCs/>
          <w:sz w:val="24"/>
          <w:szCs w:val="24"/>
        </w:rPr>
        <w:t>well designed</w:t>
      </w:r>
      <w:proofErr w:type="spellEnd"/>
      <w:r w:rsidR="0052319E" w:rsidRPr="00AD40B5">
        <w:rPr>
          <w:bCs/>
          <w:sz w:val="24"/>
          <w:szCs w:val="24"/>
        </w:rPr>
        <w:t xml:space="preserve"> roundabout junction </w:t>
      </w:r>
      <w:r w:rsidR="00EF4A9D" w:rsidRPr="00AD40B5">
        <w:rPr>
          <w:bCs/>
          <w:sz w:val="24"/>
          <w:szCs w:val="24"/>
        </w:rPr>
        <w:t>will be a significant benefit</w:t>
      </w:r>
      <w:r w:rsidR="00C03B17" w:rsidRPr="00AD40B5">
        <w:rPr>
          <w:bCs/>
          <w:sz w:val="24"/>
          <w:szCs w:val="24"/>
        </w:rPr>
        <w:t xml:space="preserve"> in highway terms</w:t>
      </w:r>
      <w:r w:rsidR="00EF4A9D" w:rsidRPr="00AD40B5">
        <w:rPr>
          <w:bCs/>
          <w:sz w:val="24"/>
          <w:szCs w:val="24"/>
        </w:rPr>
        <w:t>.</w:t>
      </w:r>
      <w:r w:rsidR="00EF4A9D">
        <w:rPr>
          <w:bCs/>
          <w:sz w:val="24"/>
          <w:szCs w:val="24"/>
        </w:rPr>
        <w:t xml:space="preserve"> </w:t>
      </w:r>
      <w:r w:rsidR="004A5A0D">
        <w:rPr>
          <w:bCs/>
          <w:sz w:val="24"/>
          <w:szCs w:val="24"/>
        </w:rPr>
        <w:t xml:space="preserve"> </w:t>
      </w:r>
    </w:p>
    <w:p w14:paraId="0D1FE08E" w14:textId="1CB00E48" w:rsidR="00C8481D" w:rsidRPr="00AD40B5" w:rsidRDefault="00125902" w:rsidP="005124FB">
      <w:pPr>
        <w:rPr>
          <w:b/>
          <w:sz w:val="24"/>
          <w:szCs w:val="24"/>
          <w:u w:val="single"/>
        </w:rPr>
      </w:pPr>
      <w:r w:rsidRPr="00AD40B5">
        <w:rPr>
          <w:b/>
          <w:sz w:val="24"/>
          <w:szCs w:val="24"/>
          <w:u w:val="single"/>
        </w:rPr>
        <w:t xml:space="preserve">Car parking layout </w:t>
      </w:r>
    </w:p>
    <w:p w14:paraId="10163509" w14:textId="7528D403" w:rsidR="00DC6370" w:rsidRPr="00DC6370" w:rsidRDefault="00DC6370" w:rsidP="005124FB">
      <w:pPr>
        <w:rPr>
          <w:bCs/>
          <w:sz w:val="24"/>
          <w:szCs w:val="24"/>
        </w:rPr>
      </w:pPr>
      <w:r w:rsidRPr="00AD40B5">
        <w:rPr>
          <w:bCs/>
          <w:sz w:val="24"/>
          <w:szCs w:val="24"/>
        </w:rPr>
        <w:t>The car parking provision and layout is satisfactory for the proposed development.</w:t>
      </w:r>
      <w:r w:rsidRPr="00DC6370">
        <w:rPr>
          <w:bCs/>
          <w:sz w:val="24"/>
          <w:szCs w:val="24"/>
        </w:rPr>
        <w:t xml:space="preserve"> </w:t>
      </w:r>
    </w:p>
    <w:p w14:paraId="7A074FD9" w14:textId="4310C0EB" w:rsidR="00C8481D" w:rsidRPr="00AD40B5" w:rsidRDefault="001C52A1" w:rsidP="005124FB">
      <w:pPr>
        <w:rPr>
          <w:b/>
          <w:sz w:val="24"/>
          <w:szCs w:val="24"/>
          <w:u w:val="single"/>
        </w:rPr>
      </w:pPr>
      <w:r w:rsidRPr="00AD40B5">
        <w:rPr>
          <w:b/>
          <w:sz w:val="24"/>
          <w:szCs w:val="24"/>
          <w:u w:val="single"/>
        </w:rPr>
        <w:t>Layout of access road</w:t>
      </w:r>
    </w:p>
    <w:p w14:paraId="63AD19A6" w14:textId="7CB8B489" w:rsidR="001C52A1" w:rsidRDefault="001C52A1" w:rsidP="005124FB">
      <w:pPr>
        <w:rPr>
          <w:bCs/>
          <w:sz w:val="24"/>
          <w:szCs w:val="24"/>
        </w:rPr>
      </w:pPr>
      <w:r w:rsidRPr="00AD40B5">
        <w:rPr>
          <w:bCs/>
          <w:sz w:val="24"/>
          <w:szCs w:val="24"/>
        </w:rPr>
        <w:t xml:space="preserve">I have further reviewed the guidance in LTN1/20 </w:t>
      </w:r>
      <w:r w:rsidR="00D130D7" w:rsidRPr="00AD40B5">
        <w:rPr>
          <w:bCs/>
          <w:sz w:val="24"/>
          <w:szCs w:val="24"/>
        </w:rPr>
        <w:t xml:space="preserve">and I accept that the level of cycle use of the access road is unlikely to be at a level that requires more than the </w:t>
      </w:r>
      <w:r w:rsidR="00C62C32" w:rsidRPr="00AD40B5">
        <w:rPr>
          <w:bCs/>
          <w:sz w:val="24"/>
          <w:szCs w:val="24"/>
        </w:rPr>
        <w:t>3m wide shared use route proposed.</w:t>
      </w:r>
      <w:r w:rsidR="00C62C32">
        <w:rPr>
          <w:bCs/>
          <w:sz w:val="24"/>
          <w:szCs w:val="24"/>
        </w:rPr>
        <w:t xml:space="preserve"> </w:t>
      </w:r>
    </w:p>
    <w:p w14:paraId="75A93026" w14:textId="12820AE5" w:rsidR="001C07D9" w:rsidRPr="007D7B5E" w:rsidRDefault="001C07D9" w:rsidP="005124FB">
      <w:pPr>
        <w:rPr>
          <w:b/>
          <w:sz w:val="24"/>
          <w:szCs w:val="24"/>
          <w:u w:val="single"/>
        </w:rPr>
      </w:pPr>
      <w:r w:rsidRPr="007D7B5E">
        <w:rPr>
          <w:b/>
          <w:sz w:val="24"/>
          <w:szCs w:val="24"/>
          <w:u w:val="single"/>
        </w:rPr>
        <w:t>Concerns raised by the Joint Parish Councils</w:t>
      </w:r>
    </w:p>
    <w:p w14:paraId="0417613B" w14:textId="167F48CB" w:rsidR="00465B8C" w:rsidRPr="00465B8C" w:rsidRDefault="00465B8C" w:rsidP="00465B8C">
      <w:pPr>
        <w:rPr>
          <w:bCs/>
          <w:sz w:val="24"/>
          <w:szCs w:val="24"/>
        </w:rPr>
      </w:pPr>
      <w:r w:rsidRPr="007D7B5E">
        <w:rPr>
          <w:bCs/>
          <w:sz w:val="24"/>
          <w:szCs w:val="24"/>
        </w:rPr>
        <w:t xml:space="preserve">The concerns raised by the Joint Parish Councils regarding transport sustainability have been carefully considered. </w:t>
      </w:r>
      <w:r w:rsidR="00A10C8E">
        <w:rPr>
          <w:bCs/>
          <w:sz w:val="24"/>
          <w:szCs w:val="24"/>
        </w:rPr>
        <w:t xml:space="preserve">I do not accept </w:t>
      </w:r>
      <w:r w:rsidRPr="007D7B5E">
        <w:rPr>
          <w:bCs/>
          <w:sz w:val="24"/>
          <w:szCs w:val="24"/>
        </w:rPr>
        <w:t>that the proposed development should be regarded as unsustainable in transport terms</w:t>
      </w:r>
      <w:r w:rsidR="005D04C8">
        <w:rPr>
          <w:bCs/>
          <w:sz w:val="24"/>
          <w:szCs w:val="24"/>
        </w:rPr>
        <w:t xml:space="preserve">. </w:t>
      </w:r>
    </w:p>
    <w:p w14:paraId="0FF9C3A4" w14:textId="5241738D" w:rsidR="00465B8C" w:rsidRPr="00465B8C" w:rsidRDefault="00902A0F" w:rsidP="00465B8C">
      <w:pPr>
        <w:rPr>
          <w:bCs/>
          <w:sz w:val="24"/>
          <w:szCs w:val="24"/>
        </w:rPr>
      </w:pPr>
      <w:r w:rsidRPr="002A54C6">
        <w:rPr>
          <w:bCs/>
          <w:sz w:val="24"/>
          <w:szCs w:val="24"/>
        </w:rPr>
        <w:t>I</w:t>
      </w:r>
      <w:r w:rsidR="00465B8C" w:rsidRPr="002A54C6">
        <w:rPr>
          <w:bCs/>
          <w:sz w:val="24"/>
          <w:szCs w:val="24"/>
        </w:rPr>
        <w:t>t is important to recognise that the assessment of transport sustainability under planning policy does not require a development to eliminate private car travel or demonstrate that the majority of journeys will occur by walking or cycling. Rather, national and local policy seek to ensure that opportunities for sustainable travel are maximised where practical, that development is located and designed to reduce reliance on the private car where reasonable, and that any transport impacts can be satisfactorily mitigated.</w:t>
      </w:r>
    </w:p>
    <w:p w14:paraId="7BD32EAF" w14:textId="0AB23517" w:rsidR="00465B8C" w:rsidRPr="002A54C6" w:rsidRDefault="00465B8C" w:rsidP="00465B8C">
      <w:pPr>
        <w:rPr>
          <w:bCs/>
          <w:sz w:val="24"/>
          <w:szCs w:val="24"/>
        </w:rPr>
      </w:pPr>
      <w:r w:rsidRPr="002A54C6">
        <w:rPr>
          <w:bCs/>
          <w:sz w:val="24"/>
          <w:szCs w:val="24"/>
        </w:rPr>
        <w:t xml:space="preserve">The </w:t>
      </w:r>
      <w:r w:rsidR="00BF5F82" w:rsidRPr="002A54C6">
        <w:rPr>
          <w:bCs/>
          <w:sz w:val="24"/>
          <w:szCs w:val="24"/>
        </w:rPr>
        <w:t xml:space="preserve">Joint Parish Councils </w:t>
      </w:r>
      <w:r w:rsidRPr="002A54C6">
        <w:rPr>
          <w:bCs/>
          <w:sz w:val="24"/>
          <w:szCs w:val="24"/>
        </w:rPr>
        <w:t xml:space="preserve">place considerable weight on the fact that a significant proportion of journeys are likely to be undertaken by private car. Whilst this is acknowledged, the reality of travel patterns in rural Wiltshire </w:t>
      </w:r>
      <w:r w:rsidR="00C769DB" w:rsidRPr="002A54C6">
        <w:rPr>
          <w:bCs/>
          <w:sz w:val="24"/>
          <w:szCs w:val="24"/>
        </w:rPr>
        <w:t xml:space="preserve">should </w:t>
      </w:r>
      <w:r w:rsidRPr="002A54C6">
        <w:rPr>
          <w:bCs/>
          <w:sz w:val="24"/>
          <w:szCs w:val="24"/>
        </w:rPr>
        <w:t xml:space="preserve">be recognised. Many established employment locations across the county exhibit relatively high levels </w:t>
      </w:r>
      <w:r w:rsidRPr="002A54C6">
        <w:rPr>
          <w:bCs/>
          <w:sz w:val="24"/>
          <w:szCs w:val="24"/>
        </w:rPr>
        <w:lastRenderedPageBreak/>
        <w:t>of car-based</w:t>
      </w:r>
      <w:r w:rsidRPr="002A54C6">
        <w:rPr>
          <w:bCs/>
          <w:sz w:val="24"/>
          <w:szCs w:val="24"/>
          <w:u w:val="single"/>
        </w:rPr>
        <w:t xml:space="preserve"> </w:t>
      </w:r>
      <w:r w:rsidRPr="002A54C6">
        <w:rPr>
          <w:bCs/>
          <w:sz w:val="24"/>
          <w:szCs w:val="24"/>
        </w:rPr>
        <w:t>travel due to the dispersed nature of settlements and employment catchments. The test is therefore not whether car use exists, but whether the location is so inaccessible that the development would result in unacceptable transport impacts or fail to provide realistic opportunities for travel by alternative modes.</w:t>
      </w:r>
    </w:p>
    <w:p w14:paraId="6FB2F40B" w14:textId="78E4C39E" w:rsidR="00465B8C" w:rsidRPr="00465B8C" w:rsidRDefault="00465B8C" w:rsidP="00465B8C">
      <w:pPr>
        <w:rPr>
          <w:bCs/>
          <w:sz w:val="24"/>
          <w:szCs w:val="24"/>
        </w:rPr>
      </w:pPr>
      <w:r w:rsidRPr="002A54C6">
        <w:rPr>
          <w:bCs/>
          <w:sz w:val="24"/>
          <w:szCs w:val="24"/>
        </w:rPr>
        <w:t xml:space="preserve">In this regard, the proposed development differs materially from </w:t>
      </w:r>
      <w:r w:rsidR="00687B16" w:rsidRPr="002A54C6">
        <w:rPr>
          <w:bCs/>
          <w:sz w:val="24"/>
          <w:szCs w:val="24"/>
        </w:rPr>
        <w:t xml:space="preserve">the </w:t>
      </w:r>
      <w:r w:rsidRPr="002A54C6">
        <w:rPr>
          <w:bCs/>
          <w:sz w:val="24"/>
          <w:szCs w:val="24"/>
        </w:rPr>
        <w:t xml:space="preserve">previous </w:t>
      </w:r>
      <w:r w:rsidR="00687B16" w:rsidRPr="002A54C6">
        <w:rPr>
          <w:bCs/>
          <w:sz w:val="24"/>
          <w:szCs w:val="24"/>
        </w:rPr>
        <w:t>planning applications around High Post</w:t>
      </w:r>
      <w:r w:rsidRPr="002A54C6">
        <w:rPr>
          <w:bCs/>
          <w:sz w:val="24"/>
          <w:szCs w:val="24"/>
        </w:rPr>
        <w:t>. Th</w:t>
      </w:r>
      <w:r w:rsidR="00C24C34">
        <w:rPr>
          <w:bCs/>
          <w:sz w:val="24"/>
          <w:szCs w:val="24"/>
        </w:rPr>
        <w:t>is</w:t>
      </w:r>
      <w:r w:rsidRPr="002A54C6">
        <w:rPr>
          <w:bCs/>
          <w:sz w:val="24"/>
          <w:szCs w:val="24"/>
        </w:rPr>
        <w:t xml:space="preserve"> application includes </w:t>
      </w:r>
      <w:r w:rsidR="00410ED5" w:rsidRPr="002A54C6">
        <w:rPr>
          <w:bCs/>
          <w:sz w:val="24"/>
          <w:szCs w:val="24"/>
        </w:rPr>
        <w:t>relevant</w:t>
      </w:r>
      <w:r w:rsidRPr="002A54C6">
        <w:rPr>
          <w:bCs/>
          <w:sz w:val="24"/>
          <w:szCs w:val="24"/>
        </w:rPr>
        <w:t xml:space="preserve"> transport infrastructure improvements, a new roundabout access and enhanced public transport facilities. These measures are specifically intended to improve accessibility and highway safety </w:t>
      </w:r>
      <w:r w:rsidR="00F07F87" w:rsidRPr="002A54C6">
        <w:rPr>
          <w:bCs/>
          <w:sz w:val="24"/>
          <w:szCs w:val="24"/>
        </w:rPr>
        <w:t>regarding the current use of the unsatisfactory C292</w:t>
      </w:r>
      <w:r w:rsidR="00D85C81" w:rsidRPr="002A54C6">
        <w:rPr>
          <w:bCs/>
          <w:sz w:val="24"/>
          <w:szCs w:val="24"/>
        </w:rPr>
        <w:t xml:space="preserve"> </w:t>
      </w:r>
      <w:r w:rsidRPr="002A54C6">
        <w:rPr>
          <w:bCs/>
          <w:sz w:val="24"/>
          <w:szCs w:val="24"/>
        </w:rPr>
        <w:t xml:space="preserve">and </w:t>
      </w:r>
      <w:r w:rsidR="00D85C81" w:rsidRPr="002A54C6">
        <w:rPr>
          <w:bCs/>
          <w:sz w:val="24"/>
          <w:szCs w:val="24"/>
        </w:rPr>
        <w:t xml:space="preserve">its signalled junction. The measures </w:t>
      </w:r>
      <w:r w:rsidRPr="002A54C6">
        <w:rPr>
          <w:bCs/>
          <w:sz w:val="24"/>
          <w:szCs w:val="24"/>
        </w:rPr>
        <w:t>represent a significant enhancement over the current situation</w:t>
      </w:r>
      <w:r w:rsidR="007D6F28">
        <w:rPr>
          <w:bCs/>
          <w:sz w:val="24"/>
          <w:szCs w:val="24"/>
        </w:rPr>
        <w:t xml:space="preserve"> providing clear benefit to the highway situation</w:t>
      </w:r>
      <w:r w:rsidRPr="002A54C6">
        <w:rPr>
          <w:bCs/>
          <w:sz w:val="24"/>
          <w:szCs w:val="24"/>
        </w:rPr>
        <w:t xml:space="preserve">. The provision of dedicated bus infrastructure </w:t>
      </w:r>
      <w:r w:rsidR="004F552F" w:rsidRPr="002A54C6">
        <w:rPr>
          <w:bCs/>
          <w:sz w:val="24"/>
          <w:szCs w:val="24"/>
        </w:rPr>
        <w:t xml:space="preserve">near to the roundabout </w:t>
      </w:r>
      <w:r w:rsidRPr="002A54C6">
        <w:rPr>
          <w:bCs/>
          <w:sz w:val="24"/>
          <w:szCs w:val="24"/>
        </w:rPr>
        <w:t xml:space="preserve">provides a clear mechanism for increasing the attractiveness and practicality of public transport for future employees. </w:t>
      </w:r>
      <w:r w:rsidR="00D85C81" w:rsidRPr="002A54C6">
        <w:rPr>
          <w:bCs/>
          <w:sz w:val="24"/>
          <w:szCs w:val="24"/>
        </w:rPr>
        <w:t>Buses are  frequent</w:t>
      </w:r>
      <w:r w:rsidR="007D6F28">
        <w:rPr>
          <w:bCs/>
          <w:sz w:val="24"/>
          <w:szCs w:val="24"/>
        </w:rPr>
        <w:t xml:space="preserve"> and provide a good and useable alternative to the use of the private car</w:t>
      </w:r>
      <w:r w:rsidR="00D85C81" w:rsidRPr="002A54C6">
        <w:rPr>
          <w:bCs/>
          <w:sz w:val="24"/>
          <w:szCs w:val="24"/>
        </w:rPr>
        <w:t>.</w:t>
      </w:r>
      <w:r w:rsidR="00D85C81">
        <w:rPr>
          <w:bCs/>
          <w:sz w:val="24"/>
          <w:szCs w:val="24"/>
        </w:rPr>
        <w:t xml:space="preserve"> </w:t>
      </w:r>
    </w:p>
    <w:p w14:paraId="3F494F98" w14:textId="7E3DCDFB" w:rsidR="00465B8C" w:rsidRPr="00465B8C" w:rsidRDefault="00465B8C" w:rsidP="00465B8C">
      <w:pPr>
        <w:rPr>
          <w:bCs/>
          <w:sz w:val="24"/>
          <w:szCs w:val="24"/>
        </w:rPr>
      </w:pPr>
      <w:r w:rsidRPr="001E5054">
        <w:rPr>
          <w:bCs/>
          <w:sz w:val="24"/>
          <w:szCs w:val="24"/>
        </w:rPr>
        <w:t>The</w:t>
      </w:r>
      <w:r w:rsidR="00267D11" w:rsidRPr="001E5054">
        <w:rPr>
          <w:bCs/>
          <w:sz w:val="24"/>
          <w:szCs w:val="24"/>
        </w:rPr>
        <w:t xml:space="preserve"> Joint</w:t>
      </w:r>
      <w:r w:rsidRPr="001E5054">
        <w:rPr>
          <w:bCs/>
          <w:sz w:val="24"/>
          <w:szCs w:val="24"/>
        </w:rPr>
        <w:t xml:space="preserve"> </w:t>
      </w:r>
      <w:r w:rsidR="008730C6" w:rsidRPr="001E5054">
        <w:rPr>
          <w:bCs/>
          <w:sz w:val="24"/>
          <w:szCs w:val="24"/>
        </w:rPr>
        <w:t xml:space="preserve">Parish Council </w:t>
      </w:r>
      <w:r w:rsidRPr="001E5054">
        <w:rPr>
          <w:bCs/>
          <w:sz w:val="24"/>
          <w:szCs w:val="24"/>
        </w:rPr>
        <w:t xml:space="preserve">objection also assumes that future travel behaviour will remain static and identical to historic patterns. Such an assumption is not justified. The purpose of </w:t>
      </w:r>
      <w:r w:rsidR="0078174D" w:rsidRPr="001E5054">
        <w:rPr>
          <w:bCs/>
          <w:sz w:val="24"/>
          <w:szCs w:val="24"/>
        </w:rPr>
        <w:t xml:space="preserve">the </w:t>
      </w:r>
      <w:r w:rsidR="008E264C" w:rsidRPr="001E5054">
        <w:rPr>
          <w:bCs/>
          <w:sz w:val="24"/>
          <w:szCs w:val="24"/>
        </w:rPr>
        <w:t xml:space="preserve">submitted </w:t>
      </w:r>
      <w:r w:rsidRPr="001E5054">
        <w:rPr>
          <w:bCs/>
          <w:sz w:val="24"/>
          <w:szCs w:val="24"/>
        </w:rPr>
        <w:t>Travel Plan is to influence travel behaviour over time through a combination of infrastructure improvements, travel incentives, management measures and monitoring. Planning policy encourages such measures precisely because travel patterns can evolve as facilities and choices improve.</w:t>
      </w:r>
    </w:p>
    <w:p w14:paraId="7A7F4EF6" w14:textId="4C72B3B9" w:rsidR="00465B8C" w:rsidRPr="00465B8C" w:rsidRDefault="00465B8C" w:rsidP="00465B8C">
      <w:pPr>
        <w:rPr>
          <w:bCs/>
          <w:sz w:val="24"/>
          <w:szCs w:val="24"/>
        </w:rPr>
      </w:pPr>
      <w:r w:rsidRPr="001E5054">
        <w:rPr>
          <w:bCs/>
          <w:sz w:val="24"/>
          <w:szCs w:val="24"/>
        </w:rPr>
        <w:t xml:space="preserve">Furthermore, the </w:t>
      </w:r>
      <w:r w:rsidR="00FC7A73" w:rsidRPr="001E5054">
        <w:rPr>
          <w:bCs/>
          <w:sz w:val="24"/>
          <w:szCs w:val="24"/>
        </w:rPr>
        <w:t>Joint Parish Co</w:t>
      </w:r>
      <w:r w:rsidR="009310FE" w:rsidRPr="001E5054">
        <w:rPr>
          <w:bCs/>
          <w:sz w:val="24"/>
          <w:szCs w:val="24"/>
        </w:rPr>
        <w:t xml:space="preserve">uncil’s </w:t>
      </w:r>
      <w:r w:rsidRPr="001E5054">
        <w:rPr>
          <w:bCs/>
          <w:sz w:val="24"/>
          <w:szCs w:val="24"/>
        </w:rPr>
        <w:t xml:space="preserve">suggestion that the site should be rejected solely because alternative sites may exist elsewhere is not </w:t>
      </w:r>
      <w:r w:rsidR="003034F5">
        <w:rPr>
          <w:bCs/>
          <w:sz w:val="24"/>
          <w:szCs w:val="24"/>
        </w:rPr>
        <w:t>a matter</w:t>
      </w:r>
      <w:r w:rsidR="00AD3BF9">
        <w:rPr>
          <w:bCs/>
          <w:sz w:val="24"/>
          <w:szCs w:val="24"/>
        </w:rPr>
        <w:t xml:space="preserve"> for me as the highway consultee to comment on.</w:t>
      </w:r>
      <w:r w:rsidRPr="001E5054">
        <w:rPr>
          <w:bCs/>
          <w:sz w:val="24"/>
          <w:szCs w:val="24"/>
        </w:rPr>
        <w:t xml:space="preserve"> </w:t>
      </w:r>
    </w:p>
    <w:p w14:paraId="01051DEB" w14:textId="3EDA81E1" w:rsidR="00465B8C" w:rsidRPr="00465B8C" w:rsidRDefault="007922EF" w:rsidP="00465B8C">
      <w:pPr>
        <w:rPr>
          <w:bCs/>
          <w:sz w:val="24"/>
          <w:szCs w:val="24"/>
        </w:rPr>
      </w:pPr>
      <w:r w:rsidRPr="001E5054">
        <w:rPr>
          <w:bCs/>
          <w:sz w:val="24"/>
          <w:szCs w:val="24"/>
        </w:rPr>
        <w:t>I</w:t>
      </w:r>
      <w:r w:rsidR="00196537">
        <w:rPr>
          <w:bCs/>
          <w:sz w:val="24"/>
          <w:szCs w:val="24"/>
        </w:rPr>
        <w:t xml:space="preserve"> note t</w:t>
      </w:r>
      <w:r w:rsidRPr="001E5054">
        <w:rPr>
          <w:bCs/>
          <w:sz w:val="24"/>
          <w:szCs w:val="24"/>
        </w:rPr>
        <w:t xml:space="preserve">hat the location was suggested by Wiltshire Council </w:t>
      </w:r>
      <w:r w:rsidR="00A77C27" w:rsidRPr="001E5054">
        <w:rPr>
          <w:bCs/>
          <w:sz w:val="24"/>
          <w:szCs w:val="24"/>
        </w:rPr>
        <w:t xml:space="preserve">to Callan Lenz as a suitable location for growth and for the area to become a location </w:t>
      </w:r>
      <w:r w:rsidR="00693236" w:rsidRPr="001E5054">
        <w:rPr>
          <w:bCs/>
          <w:sz w:val="24"/>
          <w:szCs w:val="24"/>
        </w:rPr>
        <w:t xml:space="preserve">for a cluster of defence locations given its proximity to Salisbury Plain </w:t>
      </w:r>
      <w:r w:rsidR="00806D79" w:rsidRPr="001E5054">
        <w:rPr>
          <w:bCs/>
          <w:sz w:val="24"/>
          <w:szCs w:val="24"/>
        </w:rPr>
        <w:t>and other related operations</w:t>
      </w:r>
      <w:r w:rsidR="009C59A8">
        <w:rPr>
          <w:bCs/>
          <w:sz w:val="24"/>
          <w:szCs w:val="24"/>
        </w:rPr>
        <w:t xml:space="preserve">. Again, this is not a highway consideration. </w:t>
      </w:r>
      <w:r w:rsidR="009B29BB">
        <w:rPr>
          <w:bCs/>
          <w:sz w:val="24"/>
          <w:szCs w:val="24"/>
        </w:rPr>
        <w:t>I refer you to the comments in my earlier response</w:t>
      </w:r>
      <w:r w:rsidR="00933A46">
        <w:rPr>
          <w:bCs/>
          <w:sz w:val="24"/>
          <w:szCs w:val="24"/>
        </w:rPr>
        <w:t xml:space="preserve">. </w:t>
      </w:r>
    </w:p>
    <w:p w14:paraId="684DA218" w14:textId="470B56A2" w:rsidR="00465B8C" w:rsidRPr="00465B8C" w:rsidRDefault="006907F3" w:rsidP="00465B8C">
      <w:pPr>
        <w:rPr>
          <w:bCs/>
          <w:sz w:val="24"/>
          <w:szCs w:val="24"/>
        </w:rPr>
      </w:pPr>
      <w:r w:rsidRPr="001E5054">
        <w:rPr>
          <w:bCs/>
          <w:sz w:val="24"/>
          <w:szCs w:val="24"/>
        </w:rPr>
        <w:t xml:space="preserve">The development </w:t>
      </w:r>
      <w:r w:rsidR="00465B8C" w:rsidRPr="001E5054">
        <w:rPr>
          <w:bCs/>
          <w:sz w:val="24"/>
          <w:szCs w:val="24"/>
        </w:rPr>
        <w:t xml:space="preserve">is situated adjacent to the strategic road network, benefits from direct access to the A345, and </w:t>
      </w:r>
      <w:r w:rsidR="00312B88">
        <w:rPr>
          <w:bCs/>
          <w:sz w:val="24"/>
          <w:szCs w:val="24"/>
        </w:rPr>
        <w:t xml:space="preserve">has synergy </w:t>
      </w:r>
      <w:r w:rsidR="00CD0A04">
        <w:rPr>
          <w:bCs/>
          <w:sz w:val="24"/>
          <w:szCs w:val="24"/>
        </w:rPr>
        <w:t xml:space="preserve">with </w:t>
      </w:r>
      <w:r w:rsidR="003C0C2D">
        <w:rPr>
          <w:bCs/>
          <w:sz w:val="24"/>
          <w:szCs w:val="24"/>
        </w:rPr>
        <w:t xml:space="preserve">the </w:t>
      </w:r>
      <w:r w:rsidR="00465B8C" w:rsidRPr="001E5054">
        <w:rPr>
          <w:bCs/>
          <w:sz w:val="24"/>
          <w:szCs w:val="24"/>
        </w:rPr>
        <w:t xml:space="preserve">existing </w:t>
      </w:r>
      <w:r w:rsidR="00CD0A04">
        <w:rPr>
          <w:bCs/>
          <w:sz w:val="24"/>
          <w:szCs w:val="24"/>
        </w:rPr>
        <w:t xml:space="preserve">closely </w:t>
      </w:r>
      <w:r w:rsidR="00C67025">
        <w:rPr>
          <w:bCs/>
          <w:sz w:val="24"/>
          <w:szCs w:val="24"/>
        </w:rPr>
        <w:t xml:space="preserve">located </w:t>
      </w:r>
      <w:proofErr w:type="spellStart"/>
      <w:r w:rsidR="00C67025">
        <w:rPr>
          <w:bCs/>
          <w:sz w:val="24"/>
          <w:szCs w:val="24"/>
        </w:rPr>
        <w:t>C</w:t>
      </w:r>
      <w:r w:rsidR="00C66163" w:rsidRPr="001E5054">
        <w:rPr>
          <w:bCs/>
          <w:sz w:val="24"/>
          <w:szCs w:val="24"/>
        </w:rPr>
        <w:t>hemring</w:t>
      </w:r>
      <w:proofErr w:type="spellEnd"/>
      <w:r w:rsidR="00C67025">
        <w:rPr>
          <w:bCs/>
          <w:sz w:val="24"/>
          <w:szCs w:val="24"/>
        </w:rPr>
        <w:t xml:space="preserve"> business</w:t>
      </w:r>
      <w:r w:rsidR="00D56998">
        <w:rPr>
          <w:bCs/>
          <w:sz w:val="24"/>
          <w:szCs w:val="24"/>
        </w:rPr>
        <w:t>.</w:t>
      </w:r>
      <w:r w:rsidR="00465B8C" w:rsidRPr="001E5054">
        <w:rPr>
          <w:bCs/>
          <w:sz w:val="24"/>
          <w:szCs w:val="24"/>
        </w:rPr>
        <w:t xml:space="preserve"> </w:t>
      </w:r>
      <w:r w:rsidR="00050BD1" w:rsidRPr="001E5054">
        <w:rPr>
          <w:bCs/>
          <w:sz w:val="24"/>
          <w:szCs w:val="24"/>
        </w:rPr>
        <w:t xml:space="preserve">Removing </w:t>
      </w:r>
      <w:r w:rsidR="00D56998">
        <w:rPr>
          <w:bCs/>
          <w:sz w:val="24"/>
          <w:szCs w:val="24"/>
        </w:rPr>
        <w:t xml:space="preserve">a significant amount of </w:t>
      </w:r>
      <w:proofErr w:type="spellStart"/>
      <w:r w:rsidR="00050BD1" w:rsidRPr="001E5054">
        <w:rPr>
          <w:bCs/>
          <w:sz w:val="24"/>
          <w:szCs w:val="24"/>
        </w:rPr>
        <w:t>Chemring</w:t>
      </w:r>
      <w:proofErr w:type="spellEnd"/>
      <w:r w:rsidR="00050BD1" w:rsidRPr="001E5054">
        <w:rPr>
          <w:bCs/>
          <w:sz w:val="24"/>
          <w:szCs w:val="24"/>
        </w:rPr>
        <w:t xml:space="preserve"> traffic from the C292 is an important consideration</w:t>
      </w:r>
      <w:r w:rsidR="00883208">
        <w:rPr>
          <w:bCs/>
          <w:sz w:val="24"/>
          <w:szCs w:val="24"/>
        </w:rPr>
        <w:t xml:space="preserve"> as above</w:t>
      </w:r>
      <w:r w:rsidR="00050BD1" w:rsidRPr="001E5054">
        <w:rPr>
          <w:bCs/>
          <w:sz w:val="24"/>
          <w:szCs w:val="24"/>
        </w:rPr>
        <w:t>.</w:t>
      </w:r>
      <w:r w:rsidR="00050BD1">
        <w:rPr>
          <w:bCs/>
          <w:sz w:val="24"/>
          <w:szCs w:val="24"/>
        </w:rPr>
        <w:t xml:space="preserve"> </w:t>
      </w:r>
      <w:r w:rsidR="003859EF">
        <w:rPr>
          <w:bCs/>
          <w:sz w:val="24"/>
          <w:szCs w:val="24"/>
        </w:rPr>
        <w:t xml:space="preserve">There are </w:t>
      </w:r>
      <w:r w:rsidR="000D206A">
        <w:rPr>
          <w:bCs/>
          <w:sz w:val="24"/>
          <w:szCs w:val="24"/>
        </w:rPr>
        <w:t>o</w:t>
      </w:r>
      <w:r w:rsidR="00263573">
        <w:rPr>
          <w:bCs/>
          <w:sz w:val="24"/>
          <w:szCs w:val="24"/>
        </w:rPr>
        <w:t xml:space="preserve">ther related </w:t>
      </w:r>
      <w:r w:rsidR="000D206A">
        <w:rPr>
          <w:bCs/>
          <w:sz w:val="24"/>
          <w:szCs w:val="24"/>
        </w:rPr>
        <w:t xml:space="preserve">defence orientated </w:t>
      </w:r>
      <w:r w:rsidR="00BC58CC">
        <w:rPr>
          <w:bCs/>
          <w:sz w:val="24"/>
          <w:szCs w:val="24"/>
        </w:rPr>
        <w:t xml:space="preserve">companies in the </w:t>
      </w:r>
      <w:r w:rsidR="00593C1F">
        <w:rPr>
          <w:bCs/>
          <w:sz w:val="24"/>
          <w:szCs w:val="24"/>
        </w:rPr>
        <w:t>location</w:t>
      </w:r>
      <w:r w:rsidR="00AE07D5">
        <w:rPr>
          <w:bCs/>
          <w:sz w:val="24"/>
          <w:szCs w:val="24"/>
        </w:rPr>
        <w:t xml:space="preserve">, </w:t>
      </w:r>
      <w:r w:rsidR="00BC58CC">
        <w:rPr>
          <w:bCs/>
          <w:sz w:val="24"/>
          <w:szCs w:val="24"/>
        </w:rPr>
        <w:t xml:space="preserve">which </w:t>
      </w:r>
      <w:r w:rsidR="00AE07D5">
        <w:rPr>
          <w:bCs/>
          <w:sz w:val="24"/>
          <w:szCs w:val="24"/>
        </w:rPr>
        <w:t xml:space="preserve">fact also </w:t>
      </w:r>
      <w:r w:rsidR="004225AF">
        <w:rPr>
          <w:bCs/>
          <w:sz w:val="24"/>
          <w:szCs w:val="24"/>
        </w:rPr>
        <w:t xml:space="preserve">enhances </w:t>
      </w:r>
      <w:r w:rsidR="0092215B">
        <w:rPr>
          <w:bCs/>
          <w:sz w:val="24"/>
          <w:szCs w:val="24"/>
        </w:rPr>
        <w:t>tran</w:t>
      </w:r>
      <w:r w:rsidR="006D1BAF">
        <w:rPr>
          <w:bCs/>
          <w:sz w:val="24"/>
          <w:szCs w:val="24"/>
        </w:rPr>
        <w:t xml:space="preserve">sport </w:t>
      </w:r>
      <w:r w:rsidR="0092215B">
        <w:rPr>
          <w:bCs/>
          <w:sz w:val="24"/>
          <w:szCs w:val="24"/>
        </w:rPr>
        <w:t>susta</w:t>
      </w:r>
      <w:r w:rsidR="006D1BAF">
        <w:rPr>
          <w:bCs/>
          <w:sz w:val="24"/>
          <w:szCs w:val="24"/>
        </w:rPr>
        <w:t>i</w:t>
      </w:r>
      <w:r w:rsidR="0092215B">
        <w:rPr>
          <w:bCs/>
          <w:sz w:val="24"/>
          <w:szCs w:val="24"/>
        </w:rPr>
        <w:t>n</w:t>
      </w:r>
      <w:r w:rsidR="006D1BAF">
        <w:rPr>
          <w:bCs/>
          <w:sz w:val="24"/>
          <w:szCs w:val="24"/>
        </w:rPr>
        <w:t>a</w:t>
      </w:r>
      <w:r w:rsidR="0092215B">
        <w:rPr>
          <w:bCs/>
          <w:sz w:val="24"/>
          <w:szCs w:val="24"/>
        </w:rPr>
        <w:t>bility</w:t>
      </w:r>
      <w:r w:rsidR="00F47D78">
        <w:rPr>
          <w:bCs/>
          <w:sz w:val="24"/>
          <w:szCs w:val="24"/>
        </w:rPr>
        <w:t xml:space="preserve">. </w:t>
      </w:r>
      <w:r w:rsidR="0092215B">
        <w:rPr>
          <w:bCs/>
          <w:sz w:val="24"/>
          <w:szCs w:val="24"/>
        </w:rPr>
        <w:t xml:space="preserve"> </w:t>
      </w:r>
      <w:r w:rsidR="00BC58CC">
        <w:rPr>
          <w:bCs/>
          <w:sz w:val="24"/>
          <w:szCs w:val="24"/>
        </w:rPr>
        <w:t xml:space="preserve"> </w:t>
      </w:r>
    </w:p>
    <w:p w14:paraId="107198E6" w14:textId="29A3B3CC" w:rsidR="002343C4" w:rsidRPr="005B6BEF" w:rsidRDefault="002343C4" w:rsidP="002343C4">
      <w:pPr>
        <w:rPr>
          <w:bCs/>
          <w:sz w:val="24"/>
          <w:szCs w:val="24"/>
        </w:rPr>
      </w:pPr>
      <w:r w:rsidRPr="001E5054">
        <w:rPr>
          <w:bCs/>
          <w:sz w:val="24"/>
          <w:szCs w:val="24"/>
        </w:rPr>
        <w:t>The existence</w:t>
      </w:r>
      <w:r w:rsidRPr="001E5054">
        <w:rPr>
          <w:b/>
          <w:sz w:val="24"/>
          <w:szCs w:val="24"/>
          <w:u w:val="single"/>
        </w:rPr>
        <w:t xml:space="preserve"> </w:t>
      </w:r>
      <w:r w:rsidRPr="001E5054">
        <w:rPr>
          <w:bCs/>
          <w:sz w:val="24"/>
          <w:szCs w:val="24"/>
        </w:rPr>
        <w:t>of regular bus services connecting the site with nearby settlements remains an important sustainability benefit, even if not every employee chooses to use them.</w:t>
      </w:r>
      <w:r w:rsidRPr="005B6BEF">
        <w:rPr>
          <w:bCs/>
          <w:sz w:val="24"/>
          <w:szCs w:val="24"/>
        </w:rPr>
        <w:t xml:space="preserve"> </w:t>
      </w:r>
    </w:p>
    <w:p w14:paraId="1B2FD978" w14:textId="5120BEFF" w:rsidR="002343C4" w:rsidRPr="005B6BEF" w:rsidRDefault="00157CBD" w:rsidP="002343C4">
      <w:pPr>
        <w:rPr>
          <w:bCs/>
          <w:sz w:val="24"/>
          <w:szCs w:val="24"/>
        </w:rPr>
      </w:pPr>
      <w:r>
        <w:rPr>
          <w:bCs/>
          <w:sz w:val="24"/>
          <w:szCs w:val="24"/>
        </w:rPr>
        <w:t>In summary,</w:t>
      </w:r>
      <w:r w:rsidR="002343C4" w:rsidRPr="005B6BEF">
        <w:rPr>
          <w:bCs/>
          <w:sz w:val="24"/>
          <w:szCs w:val="24"/>
        </w:rPr>
        <w:t xml:space="preserve"> whilst it is accepted that private car travel will remain an important means of access to the development, this is not unusual in the context of rural Wiltshire employment locations. The proposal provides reasonable opportunities for travel by public transport, introduces meaningful highway and accessibility improvements, </w:t>
      </w:r>
      <w:r w:rsidR="0028255C">
        <w:rPr>
          <w:bCs/>
          <w:sz w:val="24"/>
          <w:szCs w:val="24"/>
        </w:rPr>
        <w:t xml:space="preserve">will remove significant traffic from the C292 unlike the previous applications that have </w:t>
      </w:r>
      <w:r w:rsidR="0028255C">
        <w:rPr>
          <w:bCs/>
          <w:sz w:val="24"/>
          <w:szCs w:val="24"/>
        </w:rPr>
        <w:lastRenderedPageBreak/>
        <w:t xml:space="preserve">received </w:t>
      </w:r>
      <w:r w:rsidR="00FE2A85">
        <w:rPr>
          <w:bCs/>
          <w:sz w:val="24"/>
          <w:szCs w:val="24"/>
        </w:rPr>
        <w:t xml:space="preserve">highway objections, </w:t>
      </w:r>
      <w:r w:rsidR="002343C4" w:rsidRPr="005B6BEF">
        <w:rPr>
          <w:bCs/>
          <w:sz w:val="24"/>
          <w:szCs w:val="24"/>
        </w:rPr>
        <w:t xml:space="preserve">and benefits from a location that is accessible to the area's principal population centres. When assessed in the round, the evidence does not support the conclusion that the site is inherently </w:t>
      </w:r>
      <w:r w:rsidR="008A46F8">
        <w:rPr>
          <w:bCs/>
          <w:sz w:val="24"/>
          <w:szCs w:val="24"/>
        </w:rPr>
        <w:t xml:space="preserve">transport </w:t>
      </w:r>
      <w:r w:rsidR="002343C4" w:rsidRPr="005B6BEF">
        <w:rPr>
          <w:bCs/>
          <w:sz w:val="24"/>
          <w:szCs w:val="24"/>
        </w:rPr>
        <w:t xml:space="preserve">unsustainable. </w:t>
      </w:r>
    </w:p>
    <w:p w14:paraId="3115BF72" w14:textId="4D14D273" w:rsidR="00C8481D" w:rsidRDefault="007B325D" w:rsidP="005124FB">
      <w:pPr>
        <w:rPr>
          <w:b/>
          <w:sz w:val="24"/>
          <w:szCs w:val="24"/>
          <w:u w:val="single"/>
        </w:rPr>
      </w:pPr>
      <w:r>
        <w:rPr>
          <w:b/>
          <w:sz w:val="24"/>
          <w:szCs w:val="24"/>
          <w:u w:val="single"/>
        </w:rPr>
        <w:t xml:space="preserve">Transport </w:t>
      </w:r>
      <w:r w:rsidR="00F3449F">
        <w:rPr>
          <w:b/>
          <w:sz w:val="24"/>
          <w:szCs w:val="24"/>
          <w:u w:val="single"/>
        </w:rPr>
        <w:t>contribution for cycling facilities towards Amesbury</w:t>
      </w:r>
    </w:p>
    <w:p w14:paraId="1E7B02D1" w14:textId="782E058A" w:rsidR="00B77256" w:rsidRDefault="00A72ED1" w:rsidP="005124FB">
      <w:pPr>
        <w:rPr>
          <w:bCs/>
          <w:sz w:val="24"/>
          <w:szCs w:val="24"/>
        </w:rPr>
      </w:pPr>
      <w:r w:rsidRPr="00A72ED1">
        <w:rPr>
          <w:bCs/>
          <w:sz w:val="24"/>
          <w:szCs w:val="24"/>
        </w:rPr>
        <w:t>I have considered the points made at 2.15 -</w:t>
      </w:r>
      <w:r w:rsidR="00D416ED">
        <w:rPr>
          <w:bCs/>
          <w:sz w:val="24"/>
          <w:szCs w:val="24"/>
        </w:rPr>
        <w:t xml:space="preserve"> </w:t>
      </w:r>
      <w:r w:rsidRPr="00A72ED1">
        <w:rPr>
          <w:bCs/>
          <w:sz w:val="24"/>
          <w:szCs w:val="24"/>
        </w:rPr>
        <w:t>2.</w:t>
      </w:r>
      <w:r w:rsidR="00770397">
        <w:rPr>
          <w:bCs/>
          <w:sz w:val="24"/>
          <w:szCs w:val="24"/>
        </w:rPr>
        <w:t>20</w:t>
      </w:r>
      <w:r w:rsidRPr="00A72ED1">
        <w:rPr>
          <w:bCs/>
          <w:sz w:val="24"/>
          <w:szCs w:val="24"/>
        </w:rPr>
        <w:t xml:space="preserve"> of the Technical Note</w:t>
      </w:r>
      <w:r w:rsidR="00D416ED">
        <w:rPr>
          <w:bCs/>
          <w:sz w:val="24"/>
          <w:szCs w:val="24"/>
        </w:rPr>
        <w:t xml:space="preserve">, and I would refer you to those points. </w:t>
      </w:r>
      <w:r w:rsidR="00347519">
        <w:rPr>
          <w:bCs/>
          <w:sz w:val="24"/>
          <w:szCs w:val="24"/>
        </w:rPr>
        <w:t>As set out above</w:t>
      </w:r>
      <w:r w:rsidR="009435AD">
        <w:rPr>
          <w:bCs/>
          <w:sz w:val="24"/>
          <w:szCs w:val="24"/>
        </w:rPr>
        <w:t>,</w:t>
      </w:r>
      <w:r w:rsidR="00347519">
        <w:rPr>
          <w:bCs/>
          <w:sz w:val="24"/>
          <w:szCs w:val="24"/>
        </w:rPr>
        <w:t xml:space="preserve"> the improved bus facilities, the roundabout access, removal of a proportion of the C292 traffic</w:t>
      </w:r>
      <w:r w:rsidR="003F690B">
        <w:rPr>
          <w:bCs/>
          <w:sz w:val="24"/>
          <w:szCs w:val="24"/>
        </w:rPr>
        <w:t>,</w:t>
      </w:r>
      <w:r w:rsidR="00347519">
        <w:rPr>
          <w:bCs/>
          <w:sz w:val="24"/>
          <w:szCs w:val="24"/>
        </w:rPr>
        <w:t xml:space="preserve"> </w:t>
      </w:r>
      <w:r w:rsidR="003F690B">
        <w:rPr>
          <w:bCs/>
          <w:sz w:val="24"/>
          <w:szCs w:val="24"/>
        </w:rPr>
        <w:t>provides significant highway and sustainability benefits.</w:t>
      </w:r>
      <w:r w:rsidR="00F605DD">
        <w:rPr>
          <w:bCs/>
          <w:sz w:val="24"/>
          <w:szCs w:val="24"/>
        </w:rPr>
        <w:t xml:space="preserve"> </w:t>
      </w:r>
      <w:r w:rsidR="002B19EF">
        <w:rPr>
          <w:bCs/>
          <w:sz w:val="24"/>
          <w:szCs w:val="24"/>
        </w:rPr>
        <w:t>The proposed development will generate some cycling demand to and from the development towards Amesbury</w:t>
      </w:r>
      <w:r w:rsidR="00B441BE">
        <w:rPr>
          <w:bCs/>
          <w:sz w:val="24"/>
          <w:szCs w:val="24"/>
        </w:rPr>
        <w:t>. There is an identified Council scheme to improve th</w:t>
      </w:r>
      <w:r w:rsidR="001C5381">
        <w:rPr>
          <w:bCs/>
          <w:sz w:val="24"/>
          <w:szCs w:val="24"/>
        </w:rPr>
        <w:t>e Public Right of Way route which runs parallel to the A345 to make that route more convenient for cycle use</w:t>
      </w:r>
      <w:r w:rsidR="00790A86">
        <w:rPr>
          <w:bCs/>
          <w:sz w:val="24"/>
          <w:szCs w:val="24"/>
        </w:rPr>
        <w:t xml:space="preserve">. The point in the TN at 2.19 </w:t>
      </w:r>
      <w:r w:rsidR="00122964">
        <w:rPr>
          <w:bCs/>
          <w:sz w:val="24"/>
          <w:szCs w:val="24"/>
        </w:rPr>
        <w:t xml:space="preserve">is not considered correct as when the route is improved I would expect a way to the A345 to be made available </w:t>
      </w:r>
      <w:r w:rsidR="00A67F51">
        <w:rPr>
          <w:bCs/>
          <w:sz w:val="24"/>
          <w:szCs w:val="24"/>
        </w:rPr>
        <w:t xml:space="preserve">from the cycle route direct to </w:t>
      </w:r>
      <w:r w:rsidR="000621C1">
        <w:rPr>
          <w:bCs/>
          <w:sz w:val="24"/>
          <w:szCs w:val="24"/>
        </w:rPr>
        <w:t xml:space="preserve">the area of the </w:t>
      </w:r>
      <w:r w:rsidR="00A67F51">
        <w:rPr>
          <w:bCs/>
          <w:sz w:val="24"/>
          <w:szCs w:val="24"/>
        </w:rPr>
        <w:t>proposed roundabout</w:t>
      </w:r>
      <w:r w:rsidR="00F2368C">
        <w:rPr>
          <w:bCs/>
          <w:sz w:val="24"/>
          <w:szCs w:val="24"/>
        </w:rPr>
        <w:t xml:space="preserve"> -</w:t>
      </w:r>
      <w:r w:rsidR="00A67F51">
        <w:rPr>
          <w:bCs/>
          <w:sz w:val="24"/>
          <w:szCs w:val="24"/>
        </w:rPr>
        <w:t xml:space="preserve"> </w:t>
      </w:r>
      <w:r w:rsidR="000621C1">
        <w:rPr>
          <w:bCs/>
          <w:sz w:val="24"/>
          <w:szCs w:val="24"/>
        </w:rPr>
        <w:t xml:space="preserve">enabling direct cycle travel </w:t>
      </w:r>
      <w:r w:rsidR="00B75E3F">
        <w:rPr>
          <w:bCs/>
          <w:sz w:val="24"/>
          <w:szCs w:val="24"/>
        </w:rPr>
        <w:t xml:space="preserve">between the </w:t>
      </w:r>
      <w:r w:rsidR="000621C1">
        <w:rPr>
          <w:bCs/>
          <w:sz w:val="24"/>
          <w:szCs w:val="24"/>
        </w:rPr>
        <w:t>development</w:t>
      </w:r>
      <w:r w:rsidR="00B75E3F">
        <w:rPr>
          <w:bCs/>
          <w:sz w:val="24"/>
          <w:szCs w:val="24"/>
        </w:rPr>
        <w:t xml:space="preserve"> and the </w:t>
      </w:r>
      <w:r w:rsidR="00ED0EFE">
        <w:rPr>
          <w:bCs/>
          <w:sz w:val="24"/>
          <w:szCs w:val="24"/>
        </w:rPr>
        <w:t>improved cycle route</w:t>
      </w:r>
      <w:r w:rsidR="000621C1">
        <w:rPr>
          <w:bCs/>
          <w:sz w:val="24"/>
          <w:szCs w:val="24"/>
        </w:rPr>
        <w:t>.</w:t>
      </w:r>
    </w:p>
    <w:p w14:paraId="0036CBE3" w14:textId="0E2EA555" w:rsidR="00C8481D" w:rsidRDefault="00494DAA" w:rsidP="005124FB">
      <w:pPr>
        <w:rPr>
          <w:bCs/>
          <w:sz w:val="24"/>
          <w:szCs w:val="24"/>
        </w:rPr>
      </w:pPr>
      <w:r>
        <w:rPr>
          <w:bCs/>
          <w:sz w:val="24"/>
          <w:szCs w:val="24"/>
        </w:rPr>
        <w:t xml:space="preserve">While the </w:t>
      </w:r>
      <w:r w:rsidR="00ED0EFE">
        <w:rPr>
          <w:bCs/>
          <w:sz w:val="24"/>
          <w:szCs w:val="24"/>
        </w:rPr>
        <w:t xml:space="preserve">previously </w:t>
      </w:r>
      <w:r>
        <w:rPr>
          <w:bCs/>
          <w:sz w:val="24"/>
          <w:szCs w:val="24"/>
        </w:rPr>
        <w:t xml:space="preserve">requested contribution </w:t>
      </w:r>
      <w:r w:rsidR="00ED0EFE">
        <w:rPr>
          <w:bCs/>
          <w:sz w:val="24"/>
          <w:szCs w:val="24"/>
        </w:rPr>
        <w:t xml:space="preserve">of £468k </w:t>
      </w:r>
      <w:r>
        <w:rPr>
          <w:bCs/>
          <w:sz w:val="24"/>
          <w:szCs w:val="24"/>
        </w:rPr>
        <w:t xml:space="preserve">does not deliver the whole route to Amesbury </w:t>
      </w:r>
      <w:r w:rsidR="00E22AED">
        <w:rPr>
          <w:bCs/>
          <w:sz w:val="24"/>
          <w:szCs w:val="24"/>
        </w:rPr>
        <w:t>as</w:t>
      </w:r>
      <w:r w:rsidR="0041039A">
        <w:rPr>
          <w:bCs/>
          <w:sz w:val="24"/>
          <w:szCs w:val="24"/>
        </w:rPr>
        <w:t xml:space="preserve"> required under the proposed scheme</w:t>
      </w:r>
      <w:r w:rsidR="00644534">
        <w:rPr>
          <w:bCs/>
          <w:sz w:val="24"/>
          <w:szCs w:val="24"/>
        </w:rPr>
        <w:t xml:space="preserve">, the route improvement </w:t>
      </w:r>
      <w:r>
        <w:rPr>
          <w:bCs/>
          <w:sz w:val="24"/>
          <w:szCs w:val="24"/>
        </w:rPr>
        <w:t xml:space="preserve">is considered </w:t>
      </w:r>
      <w:r w:rsidR="00B749A1">
        <w:rPr>
          <w:bCs/>
          <w:sz w:val="24"/>
          <w:szCs w:val="24"/>
        </w:rPr>
        <w:t xml:space="preserve">relevant </w:t>
      </w:r>
      <w:r w:rsidR="00B26D68">
        <w:rPr>
          <w:bCs/>
          <w:sz w:val="24"/>
          <w:szCs w:val="24"/>
        </w:rPr>
        <w:t>to the propos</w:t>
      </w:r>
      <w:r w:rsidR="009216D1">
        <w:rPr>
          <w:bCs/>
          <w:sz w:val="24"/>
          <w:szCs w:val="24"/>
        </w:rPr>
        <w:t>ed development</w:t>
      </w:r>
      <w:r w:rsidR="00B26D68">
        <w:rPr>
          <w:bCs/>
          <w:sz w:val="24"/>
          <w:szCs w:val="24"/>
        </w:rPr>
        <w:t xml:space="preserve">. </w:t>
      </w:r>
      <w:r w:rsidR="009216D1">
        <w:rPr>
          <w:bCs/>
          <w:sz w:val="24"/>
          <w:szCs w:val="24"/>
        </w:rPr>
        <w:t xml:space="preserve">Other sources of funding to deliver the final expected scheme will be identified in due course. </w:t>
      </w:r>
      <w:r w:rsidR="00FF586B">
        <w:rPr>
          <w:bCs/>
          <w:sz w:val="24"/>
          <w:szCs w:val="24"/>
        </w:rPr>
        <w:t xml:space="preserve">I consider </w:t>
      </w:r>
      <w:r w:rsidR="007C6AE7">
        <w:rPr>
          <w:bCs/>
          <w:sz w:val="24"/>
          <w:szCs w:val="24"/>
        </w:rPr>
        <w:t xml:space="preserve">that </w:t>
      </w:r>
      <w:r w:rsidR="00B92B93">
        <w:rPr>
          <w:bCs/>
          <w:sz w:val="24"/>
          <w:szCs w:val="24"/>
        </w:rPr>
        <w:t xml:space="preserve">there should be a </w:t>
      </w:r>
      <w:r w:rsidR="00D46B56">
        <w:rPr>
          <w:bCs/>
          <w:sz w:val="24"/>
          <w:szCs w:val="24"/>
        </w:rPr>
        <w:t xml:space="preserve">proportionate contribution. </w:t>
      </w:r>
      <w:r w:rsidR="00366EDA">
        <w:rPr>
          <w:bCs/>
          <w:sz w:val="24"/>
          <w:szCs w:val="24"/>
        </w:rPr>
        <w:t>A lower contribution of £</w:t>
      </w:r>
      <w:r w:rsidR="00DA0F14">
        <w:rPr>
          <w:bCs/>
          <w:sz w:val="24"/>
          <w:szCs w:val="24"/>
        </w:rPr>
        <w:t>55</w:t>
      </w:r>
      <w:r w:rsidR="00366EDA">
        <w:rPr>
          <w:bCs/>
          <w:sz w:val="24"/>
          <w:szCs w:val="24"/>
        </w:rPr>
        <w:t xml:space="preserve"> per metre </w:t>
      </w:r>
      <w:r w:rsidR="003433A1">
        <w:rPr>
          <w:bCs/>
          <w:sz w:val="24"/>
          <w:szCs w:val="24"/>
        </w:rPr>
        <w:t>could deliver s</w:t>
      </w:r>
      <w:r w:rsidR="006A6106">
        <w:rPr>
          <w:bCs/>
          <w:sz w:val="24"/>
          <w:szCs w:val="24"/>
        </w:rPr>
        <w:t xml:space="preserve">urface improvements </w:t>
      </w:r>
      <w:r w:rsidR="000D31F2">
        <w:rPr>
          <w:bCs/>
          <w:sz w:val="24"/>
          <w:szCs w:val="24"/>
        </w:rPr>
        <w:t xml:space="preserve">to make the route useable for cycling. The length to Amesbury is 3.55km </w:t>
      </w:r>
      <w:r w:rsidR="00DA0F14">
        <w:rPr>
          <w:bCs/>
          <w:sz w:val="24"/>
          <w:szCs w:val="24"/>
        </w:rPr>
        <w:t xml:space="preserve">so a contribution of </w:t>
      </w:r>
      <w:r w:rsidR="00CE6860">
        <w:rPr>
          <w:bCs/>
          <w:sz w:val="24"/>
          <w:szCs w:val="24"/>
        </w:rPr>
        <w:t xml:space="preserve">£195,250 </w:t>
      </w:r>
      <w:r w:rsidR="008431C5">
        <w:rPr>
          <w:bCs/>
          <w:sz w:val="24"/>
          <w:szCs w:val="24"/>
        </w:rPr>
        <w:t>sh</w:t>
      </w:r>
      <w:r w:rsidR="0044285B">
        <w:rPr>
          <w:bCs/>
          <w:sz w:val="24"/>
          <w:szCs w:val="24"/>
        </w:rPr>
        <w:t>ould be agreed</w:t>
      </w:r>
      <w:r w:rsidR="00EF52ED">
        <w:rPr>
          <w:bCs/>
          <w:sz w:val="24"/>
          <w:szCs w:val="24"/>
        </w:rPr>
        <w:t>.</w:t>
      </w:r>
      <w:r w:rsidR="0024106B">
        <w:rPr>
          <w:bCs/>
          <w:sz w:val="24"/>
          <w:szCs w:val="24"/>
        </w:rPr>
        <w:t xml:space="preserve"> This has not yet been </w:t>
      </w:r>
      <w:r w:rsidR="006238E0">
        <w:rPr>
          <w:bCs/>
          <w:sz w:val="24"/>
          <w:szCs w:val="24"/>
        </w:rPr>
        <w:t xml:space="preserve">drawn to the applicant’s attention. </w:t>
      </w:r>
    </w:p>
    <w:p w14:paraId="11408134" w14:textId="7759EADD" w:rsidR="00BF5BF6" w:rsidRPr="00BF5BF6" w:rsidRDefault="00BF5BF6" w:rsidP="005124FB">
      <w:pPr>
        <w:rPr>
          <w:b/>
          <w:sz w:val="24"/>
          <w:szCs w:val="24"/>
          <w:u w:val="single"/>
        </w:rPr>
      </w:pPr>
      <w:r w:rsidRPr="00BF5BF6">
        <w:rPr>
          <w:b/>
          <w:sz w:val="24"/>
          <w:szCs w:val="24"/>
          <w:u w:val="single"/>
        </w:rPr>
        <w:t>Conclusion</w:t>
      </w:r>
    </w:p>
    <w:p w14:paraId="49AB534E" w14:textId="0C8C7FB3" w:rsidR="00822A49" w:rsidRDefault="00822A49" w:rsidP="00860901">
      <w:pPr>
        <w:rPr>
          <w:bCs/>
          <w:sz w:val="24"/>
          <w:szCs w:val="24"/>
        </w:rPr>
      </w:pPr>
      <w:r>
        <w:rPr>
          <w:bCs/>
          <w:sz w:val="24"/>
          <w:szCs w:val="24"/>
        </w:rPr>
        <w:t>I have no highway objection subject to the following planning conditions</w:t>
      </w:r>
      <w:r w:rsidR="00BE3C47">
        <w:rPr>
          <w:bCs/>
          <w:sz w:val="24"/>
          <w:szCs w:val="24"/>
        </w:rPr>
        <w:t xml:space="preserve"> and </w:t>
      </w:r>
      <w:proofErr w:type="spellStart"/>
      <w:r w:rsidR="00BE3C47">
        <w:rPr>
          <w:bCs/>
          <w:sz w:val="24"/>
          <w:szCs w:val="24"/>
        </w:rPr>
        <w:t>informatives</w:t>
      </w:r>
      <w:proofErr w:type="spellEnd"/>
      <w:r w:rsidR="004B5906">
        <w:rPr>
          <w:bCs/>
          <w:sz w:val="24"/>
          <w:szCs w:val="24"/>
        </w:rPr>
        <w:t xml:space="preserve"> and obligations</w:t>
      </w:r>
      <w:r>
        <w:rPr>
          <w:bCs/>
          <w:sz w:val="24"/>
          <w:szCs w:val="24"/>
        </w:rPr>
        <w:t>:-</w:t>
      </w:r>
    </w:p>
    <w:p w14:paraId="70FF3B9D" w14:textId="69BD4DA6" w:rsidR="0034350E" w:rsidRDefault="0034350E" w:rsidP="00860901">
      <w:pPr>
        <w:rPr>
          <w:b/>
          <w:sz w:val="24"/>
          <w:szCs w:val="24"/>
        </w:rPr>
      </w:pPr>
      <w:r w:rsidRPr="0034350E">
        <w:rPr>
          <w:b/>
          <w:sz w:val="24"/>
          <w:szCs w:val="24"/>
        </w:rPr>
        <w:t xml:space="preserve">Obligations </w:t>
      </w:r>
    </w:p>
    <w:p w14:paraId="4BCA3AF9" w14:textId="532ACB0B" w:rsidR="008627A6" w:rsidRPr="008627A6" w:rsidRDefault="008627A6" w:rsidP="00860901">
      <w:pPr>
        <w:rPr>
          <w:bCs/>
          <w:sz w:val="24"/>
          <w:szCs w:val="24"/>
        </w:rPr>
      </w:pPr>
      <w:r w:rsidRPr="008627A6">
        <w:rPr>
          <w:bCs/>
          <w:sz w:val="24"/>
          <w:szCs w:val="24"/>
        </w:rPr>
        <w:t xml:space="preserve">£195,250 time limited and index linked to improve the cycling facilities between the development and Amesbury.  </w:t>
      </w:r>
    </w:p>
    <w:p w14:paraId="50803DEF" w14:textId="48B51B84" w:rsidR="00BE3C47" w:rsidRPr="00BE3C47" w:rsidRDefault="00BE3C47" w:rsidP="00860901">
      <w:pPr>
        <w:rPr>
          <w:b/>
          <w:sz w:val="24"/>
          <w:szCs w:val="24"/>
        </w:rPr>
      </w:pPr>
      <w:r w:rsidRPr="00BE3C47">
        <w:rPr>
          <w:b/>
          <w:sz w:val="24"/>
          <w:szCs w:val="24"/>
        </w:rPr>
        <w:t>Conditions</w:t>
      </w:r>
    </w:p>
    <w:p w14:paraId="6BA3C5F6" w14:textId="1E97A475" w:rsidR="007D75B4" w:rsidRPr="00131815" w:rsidRDefault="007D75B4" w:rsidP="007D75B4">
      <w:pPr>
        <w:rPr>
          <w:rFonts w:cs="Arial"/>
          <w:sz w:val="24"/>
          <w:szCs w:val="24"/>
        </w:rPr>
      </w:pPr>
      <w:r w:rsidRPr="00131815">
        <w:rPr>
          <w:rFonts w:cs="Arial"/>
          <w:sz w:val="24"/>
          <w:szCs w:val="24"/>
        </w:rPr>
        <w:t>No</w:t>
      </w:r>
      <w:r w:rsidR="003D3F57" w:rsidRPr="00131815">
        <w:rPr>
          <w:rFonts w:cs="Arial"/>
          <w:sz w:val="24"/>
          <w:szCs w:val="24"/>
        </w:rPr>
        <w:t xml:space="preserve"> part of the development hereby permitted </w:t>
      </w:r>
      <w:r w:rsidRPr="00131815">
        <w:rPr>
          <w:rFonts w:cs="Arial"/>
          <w:sz w:val="24"/>
          <w:szCs w:val="24"/>
        </w:rPr>
        <w:t xml:space="preserve">shall be </w:t>
      </w:r>
      <w:r w:rsidR="003D3F57" w:rsidRPr="00131815">
        <w:rPr>
          <w:rFonts w:cs="Arial"/>
          <w:sz w:val="24"/>
          <w:szCs w:val="24"/>
        </w:rPr>
        <w:t xml:space="preserve">brought into operational use </w:t>
      </w:r>
      <w:r w:rsidRPr="00131815">
        <w:rPr>
          <w:rFonts w:cs="Arial"/>
          <w:sz w:val="24"/>
          <w:szCs w:val="24"/>
        </w:rPr>
        <w:t>until those parts of the</w:t>
      </w:r>
      <w:r w:rsidR="003D3F57" w:rsidRPr="00131815">
        <w:rPr>
          <w:rFonts w:cs="Arial"/>
          <w:sz w:val="24"/>
          <w:szCs w:val="24"/>
        </w:rPr>
        <w:t xml:space="preserve"> Workplace </w:t>
      </w:r>
      <w:r w:rsidRPr="00131815">
        <w:rPr>
          <w:rFonts w:cs="Arial"/>
          <w:sz w:val="24"/>
          <w:szCs w:val="24"/>
        </w:rPr>
        <w:t xml:space="preserve">Travel Plan capable of being implemented prior to </w:t>
      </w:r>
      <w:r w:rsidR="00AB6731" w:rsidRPr="00131815">
        <w:rPr>
          <w:rFonts w:cs="Arial"/>
          <w:sz w:val="24"/>
          <w:szCs w:val="24"/>
        </w:rPr>
        <w:t xml:space="preserve">first use </w:t>
      </w:r>
      <w:r w:rsidRPr="00131815">
        <w:rPr>
          <w:rFonts w:cs="Arial"/>
          <w:sz w:val="24"/>
          <w:szCs w:val="24"/>
        </w:rPr>
        <w:t xml:space="preserve"> have been implemented. Those parts identified for implementation after </w:t>
      </w:r>
      <w:r w:rsidR="00AB6731" w:rsidRPr="00131815">
        <w:rPr>
          <w:rFonts w:cs="Arial"/>
          <w:sz w:val="24"/>
          <w:szCs w:val="24"/>
        </w:rPr>
        <w:t xml:space="preserve">first use </w:t>
      </w:r>
      <w:r w:rsidRPr="00131815">
        <w:rPr>
          <w:rFonts w:cs="Arial"/>
          <w:sz w:val="24"/>
          <w:szCs w:val="24"/>
        </w:rPr>
        <w:t xml:space="preserve">shall be implemented in accordance with the timetable contained therein, and shall continue to be implemented as long as any part of the development is occupied. The </w:t>
      </w:r>
      <w:r w:rsidR="004F5030" w:rsidRPr="00131815">
        <w:rPr>
          <w:rFonts w:cs="Arial"/>
          <w:sz w:val="24"/>
          <w:szCs w:val="24"/>
        </w:rPr>
        <w:t xml:space="preserve">Workplace </w:t>
      </w:r>
      <w:r w:rsidRPr="00131815">
        <w:rPr>
          <w:rFonts w:cs="Arial"/>
          <w:sz w:val="24"/>
          <w:szCs w:val="24"/>
        </w:rPr>
        <w:t xml:space="preserve">Travel Plan Co-ordinator shall be appointed and carry out the identified duties to implement the Residential Travel Plan for a period from first occupation until at least </w:t>
      </w:r>
      <w:r w:rsidR="004F5030" w:rsidRPr="00131815">
        <w:rPr>
          <w:rFonts w:cs="Arial"/>
          <w:sz w:val="24"/>
          <w:szCs w:val="24"/>
        </w:rPr>
        <w:t>3</w:t>
      </w:r>
      <w:r w:rsidRPr="00131815">
        <w:rPr>
          <w:rFonts w:cs="Arial"/>
          <w:sz w:val="24"/>
          <w:szCs w:val="24"/>
        </w:rPr>
        <w:t xml:space="preserve"> years following </w:t>
      </w:r>
      <w:r w:rsidR="004F5030" w:rsidRPr="00131815">
        <w:rPr>
          <w:rFonts w:cs="Arial"/>
          <w:sz w:val="24"/>
          <w:szCs w:val="24"/>
        </w:rPr>
        <w:t>first use of the development</w:t>
      </w:r>
      <w:r w:rsidRPr="00131815">
        <w:rPr>
          <w:rFonts w:cs="Arial"/>
          <w:sz w:val="24"/>
          <w:szCs w:val="24"/>
        </w:rPr>
        <w:t xml:space="preserve">. </w:t>
      </w:r>
    </w:p>
    <w:p w14:paraId="04EE6DF9" w14:textId="77777777" w:rsidR="007D75B4" w:rsidRPr="00131815" w:rsidRDefault="007D75B4" w:rsidP="007D75B4">
      <w:pPr>
        <w:rPr>
          <w:rFonts w:cs="Arial"/>
          <w:sz w:val="24"/>
          <w:szCs w:val="24"/>
        </w:rPr>
      </w:pPr>
      <w:r w:rsidRPr="00131815">
        <w:rPr>
          <w:rFonts w:cs="Arial"/>
          <w:sz w:val="24"/>
          <w:szCs w:val="24"/>
        </w:rPr>
        <w:t>Reason: In the interests of reducing the amount of private car movements to and from the development.</w:t>
      </w:r>
    </w:p>
    <w:p w14:paraId="31F3A8E9" w14:textId="77777777" w:rsidR="007D75B4" w:rsidRDefault="007D75B4" w:rsidP="00860901">
      <w:pPr>
        <w:rPr>
          <w:bCs/>
          <w:sz w:val="24"/>
          <w:szCs w:val="24"/>
        </w:rPr>
      </w:pPr>
    </w:p>
    <w:p w14:paraId="0747D603" w14:textId="77777777" w:rsidR="00484DC3" w:rsidRPr="001566AD" w:rsidRDefault="00484DC3" w:rsidP="00484DC3">
      <w:pPr>
        <w:rPr>
          <w:rFonts w:cs="Arial"/>
          <w:sz w:val="24"/>
          <w:szCs w:val="24"/>
        </w:rPr>
      </w:pPr>
      <w:r w:rsidRPr="001566AD">
        <w:rPr>
          <w:rFonts w:cs="Arial"/>
          <w:sz w:val="24"/>
          <w:szCs w:val="24"/>
        </w:rPr>
        <w:t>Prior to the development hereby permitted being first brought into use, the vehicle parking and turning areas shall have been provided with the individual parking spaces being</w:t>
      </w:r>
      <w:r w:rsidRPr="001566AD">
        <w:rPr>
          <w:rFonts w:cs="Arial"/>
          <w:i/>
          <w:sz w:val="24"/>
          <w:szCs w:val="24"/>
        </w:rPr>
        <w:t xml:space="preserve"> </w:t>
      </w:r>
      <w:r w:rsidRPr="001566AD">
        <w:rPr>
          <w:rFonts w:cs="Arial"/>
          <w:sz w:val="24"/>
          <w:szCs w:val="24"/>
        </w:rPr>
        <w:t xml:space="preserve">demarcated, and the areas shall thereafter be maintained and kept available for the parking and turning of vehicles. </w:t>
      </w:r>
    </w:p>
    <w:p w14:paraId="69E9D8BA" w14:textId="77777777" w:rsidR="00484DC3" w:rsidRPr="001566AD" w:rsidRDefault="00484DC3" w:rsidP="00484DC3">
      <w:pPr>
        <w:rPr>
          <w:rFonts w:cs="Arial"/>
          <w:sz w:val="24"/>
          <w:szCs w:val="24"/>
        </w:rPr>
      </w:pPr>
      <w:r w:rsidRPr="001566AD">
        <w:rPr>
          <w:rFonts w:cs="Arial"/>
          <w:sz w:val="24"/>
          <w:szCs w:val="24"/>
        </w:rPr>
        <w:t>Reason: In the interests of safe and convenient use of the development.</w:t>
      </w:r>
    </w:p>
    <w:p w14:paraId="3CCD4EC4" w14:textId="77777777" w:rsidR="001566AD" w:rsidRDefault="001566AD" w:rsidP="00484DC3">
      <w:pPr>
        <w:rPr>
          <w:rFonts w:cs="Arial"/>
          <w:sz w:val="24"/>
          <w:szCs w:val="24"/>
        </w:rPr>
      </w:pPr>
    </w:p>
    <w:p w14:paraId="4B2C34C8" w14:textId="41503350" w:rsidR="00484DC3" w:rsidRPr="001566AD" w:rsidRDefault="00484DC3" w:rsidP="00484DC3">
      <w:pPr>
        <w:rPr>
          <w:rFonts w:cs="Arial"/>
          <w:sz w:val="24"/>
          <w:szCs w:val="24"/>
        </w:rPr>
      </w:pPr>
      <w:r w:rsidRPr="001566AD">
        <w:rPr>
          <w:rFonts w:cs="Arial"/>
          <w:sz w:val="24"/>
          <w:szCs w:val="24"/>
        </w:rPr>
        <w:t xml:space="preserve">Prior to the development hereby permitted being first brought into use the cycle parking spaces shall have been provided, and shall thereafter be maintained and kept available for the parking of cycles. </w:t>
      </w:r>
    </w:p>
    <w:p w14:paraId="79F1B4FE" w14:textId="77777777" w:rsidR="00484DC3" w:rsidRPr="001566AD" w:rsidRDefault="00484DC3" w:rsidP="00484DC3">
      <w:pPr>
        <w:rPr>
          <w:rFonts w:cs="Arial"/>
          <w:sz w:val="24"/>
          <w:szCs w:val="24"/>
        </w:rPr>
      </w:pPr>
      <w:r w:rsidRPr="001566AD">
        <w:rPr>
          <w:rFonts w:cs="Arial"/>
          <w:sz w:val="24"/>
          <w:szCs w:val="24"/>
        </w:rPr>
        <w:t>Reason: In the interests of safe and convenient use of the development.</w:t>
      </w:r>
    </w:p>
    <w:p w14:paraId="57E85669" w14:textId="77777777" w:rsidR="00484DC3" w:rsidRDefault="00484DC3" w:rsidP="00860901">
      <w:pPr>
        <w:rPr>
          <w:bCs/>
          <w:sz w:val="24"/>
          <w:szCs w:val="24"/>
        </w:rPr>
      </w:pPr>
    </w:p>
    <w:p w14:paraId="54B5DC63" w14:textId="3325DFA6" w:rsidR="0017279F" w:rsidRPr="0017279F" w:rsidRDefault="0017279F" w:rsidP="0017279F">
      <w:pPr>
        <w:rPr>
          <w:rFonts w:ascii="Aptos" w:hAnsi="Aptos" w:cs="Arial"/>
          <w:sz w:val="24"/>
          <w:szCs w:val="24"/>
        </w:rPr>
      </w:pPr>
      <w:r w:rsidRPr="0017279F">
        <w:rPr>
          <w:rFonts w:ascii="Aptos" w:hAnsi="Aptos" w:cs="Arial"/>
          <w:sz w:val="24"/>
          <w:szCs w:val="24"/>
        </w:rPr>
        <w:t xml:space="preserve">Prior to commencement of the development a Construction Traffic Management Plan </w:t>
      </w:r>
      <w:r>
        <w:rPr>
          <w:rFonts w:ascii="Aptos" w:hAnsi="Aptos" w:cs="Arial"/>
          <w:sz w:val="24"/>
          <w:szCs w:val="24"/>
        </w:rPr>
        <w:t xml:space="preserve">based on the submitted Framework Construction Traffic Management Plan </w:t>
      </w:r>
      <w:r w:rsidRPr="0017279F">
        <w:rPr>
          <w:rFonts w:ascii="Aptos" w:hAnsi="Aptos" w:cs="Arial"/>
          <w:sz w:val="24"/>
          <w:szCs w:val="24"/>
        </w:rPr>
        <w:t xml:space="preserve">shall be submitted to and approved by the Local Planning Authority. The Plan shall include details of construction vehicle routeing, construction staff vehicle parking areas within the site, local road cleaning, </w:t>
      </w:r>
      <w:r w:rsidR="00924808">
        <w:rPr>
          <w:rFonts w:ascii="Aptos" w:hAnsi="Aptos" w:cs="Arial"/>
          <w:sz w:val="24"/>
          <w:szCs w:val="24"/>
        </w:rPr>
        <w:t xml:space="preserve">undertaking to </w:t>
      </w:r>
      <w:r w:rsidR="00AE14F7">
        <w:rPr>
          <w:rFonts w:ascii="Aptos" w:hAnsi="Aptos" w:cs="Arial"/>
          <w:sz w:val="24"/>
          <w:szCs w:val="24"/>
        </w:rPr>
        <w:t xml:space="preserve">repair any identified highway </w:t>
      </w:r>
      <w:r w:rsidR="00924808">
        <w:rPr>
          <w:rFonts w:ascii="Aptos" w:hAnsi="Aptos" w:cs="Arial"/>
          <w:sz w:val="24"/>
          <w:szCs w:val="24"/>
        </w:rPr>
        <w:t>d</w:t>
      </w:r>
      <w:r w:rsidR="00AE14F7">
        <w:rPr>
          <w:rFonts w:ascii="Aptos" w:hAnsi="Aptos" w:cs="Arial"/>
          <w:sz w:val="24"/>
          <w:szCs w:val="24"/>
        </w:rPr>
        <w:t>amage caused by the site construction</w:t>
      </w:r>
      <w:r w:rsidR="00924808">
        <w:rPr>
          <w:rFonts w:ascii="Aptos" w:hAnsi="Aptos" w:cs="Arial"/>
          <w:sz w:val="24"/>
          <w:szCs w:val="24"/>
        </w:rPr>
        <w:t>,</w:t>
      </w:r>
      <w:r w:rsidR="00AE14F7">
        <w:rPr>
          <w:rFonts w:ascii="Aptos" w:hAnsi="Aptos" w:cs="Arial"/>
          <w:sz w:val="24"/>
          <w:szCs w:val="24"/>
        </w:rPr>
        <w:t xml:space="preserve"> </w:t>
      </w:r>
      <w:r w:rsidRPr="0017279F">
        <w:rPr>
          <w:rFonts w:ascii="Aptos" w:hAnsi="Aptos" w:cs="Arial"/>
          <w:sz w:val="24"/>
          <w:szCs w:val="24"/>
        </w:rPr>
        <w:t xml:space="preserve">and measures to prevent excessive mud and dust being deposited on the public highway. The site construction shall be carried out in accordance with the approved plan. </w:t>
      </w:r>
    </w:p>
    <w:p w14:paraId="5FD497D5" w14:textId="77777777" w:rsidR="0017279F" w:rsidRPr="0017279F" w:rsidRDefault="0017279F" w:rsidP="0017279F">
      <w:pPr>
        <w:rPr>
          <w:rFonts w:ascii="Aptos" w:hAnsi="Aptos" w:cs="Arial"/>
          <w:sz w:val="24"/>
          <w:szCs w:val="24"/>
        </w:rPr>
      </w:pPr>
      <w:r w:rsidRPr="0017279F">
        <w:rPr>
          <w:rFonts w:ascii="Aptos" w:hAnsi="Aptos" w:cs="Arial"/>
          <w:sz w:val="24"/>
          <w:szCs w:val="24"/>
        </w:rPr>
        <w:t>Reason: In the interests of highway safety and road user convenience.</w:t>
      </w:r>
    </w:p>
    <w:p w14:paraId="682B0042" w14:textId="77777777" w:rsidR="0017279F" w:rsidRDefault="0017279F" w:rsidP="00860901">
      <w:pPr>
        <w:rPr>
          <w:bCs/>
          <w:sz w:val="24"/>
          <w:szCs w:val="24"/>
        </w:rPr>
      </w:pPr>
    </w:p>
    <w:p w14:paraId="495BF981" w14:textId="41F63D45" w:rsidR="00627295" w:rsidRPr="00B230F7" w:rsidRDefault="00627295" w:rsidP="00627295">
      <w:pPr>
        <w:rPr>
          <w:rFonts w:ascii="Aptos" w:hAnsi="Aptos" w:cs="Arial"/>
          <w:sz w:val="24"/>
          <w:szCs w:val="24"/>
        </w:rPr>
      </w:pPr>
      <w:r w:rsidRPr="00B230F7">
        <w:rPr>
          <w:rFonts w:ascii="Aptos" w:hAnsi="Aptos" w:cs="Arial"/>
          <w:sz w:val="24"/>
          <w:szCs w:val="24"/>
        </w:rPr>
        <w:t>Prior to</w:t>
      </w:r>
      <w:r w:rsidR="00B230F7">
        <w:rPr>
          <w:rFonts w:ascii="Aptos" w:hAnsi="Aptos" w:cs="Arial"/>
          <w:sz w:val="24"/>
          <w:szCs w:val="24"/>
        </w:rPr>
        <w:t xml:space="preserve"> commencement of the development t</w:t>
      </w:r>
      <w:r w:rsidRPr="00B230F7">
        <w:rPr>
          <w:rFonts w:ascii="Aptos" w:hAnsi="Aptos" w:cs="Arial"/>
          <w:sz w:val="24"/>
          <w:szCs w:val="24"/>
        </w:rPr>
        <w:t>he site access roundabout as</w:t>
      </w:r>
      <w:r w:rsidR="007C7E57">
        <w:rPr>
          <w:rFonts w:ascii="Aptos" w:hAnsi="Aptos" w:cs="Arial"/>
          <w:sz w:val="24"/>
          <w:szCs w:val="24"/>
        </w:rPr>
        <w:t xml:space="preserve"> detailed on drawing </w:t>
      </w:r>
      <w:r w:rsidR="00DD2B38">
        <w:rPr>
          <w:rFonts w:ascii="Aptos" w:hAnsi="Aptos" w:cs="Arial"/>
          <w:sz w:val="24"/>
          <w:szCs w:val="24"/>
        </w:rPr>
        <w:t>21106-</w:t>
      </w:r>
      <w:r w:rsidR="00C24AAD">
        <w:rPr>
          <w:rFonts w:ascii="Aptos" w:hAnsi="Aptos" w:cs="Arial"/>
          <w:sz w:val="24"/>
          <w:szCs w:val="24"/>
        </w:rPr>
        <w:t>SK20260616.1</w:t>
      </w:r>
      <w:r w:rsidRPr="00B230F7">
        <w:rPr>
          <w:rFonts w:ascii="Aptos" w:hAnsi="Aptos" w:cs="Arial"/>
          <w:sz w:val="24"/>
          <w:szCs w:val="24"/>
        </w:rPr>
        <w:t xml:space="preserve"> </w:t>
      </w:r>
      <w:r w:rsidR="007C7E57">
        <w:rPr>
          <w:rFonts w:ascii="Aptos" w:hAnsi="Aptos" w:cs="Arial"/>
          <w:sz w:val="24"/>
          <w:szCs w:val="24"/>
        </w:rPr>
        <w:t>(in the Technical Note)</w:t>
      </w:r>
      <w:r w:rsidR="00355288">
        <w:rPr>
          <w:rFonts w:ascii="Aptos" w:hAnsi="Aptos" w:cs="Arial"/>
          <w:sz w:val="24"/>
          <w:szCs w:val="24"/>
        </w:rPr>
        <w:t>,</w:t>
      </w:r>
      <w:r w:rsidRPr="00B230F7">
        <w:rPr>
          <w:rFonts w:ascii="Aptos" w:hAnsi="Aptos" w:cs="Arial"/>
          <w:sz w:val="24"/>
          <w:szCs w:val="24"/>
        </w:rPr>
        <w:t xml:space="preserve"> and including street lighting in accordance with BS5489-1;2013 BS EN 123201-2 2003, </w:t>
      </w:r>
      <w:r w:rsidR="00355288">
        <w:rPr>
          <w:rFonts w:ascii="Aptos" w:hAnsi="Aptos" w:cs="Arial"/>
          <w:sz w:val="24"/>
          <w:szCs w:val="24"/>
        </w:rPr>
        <w:t xml:space="preserve">the associated bus layby and shelters including real time passenger information and lighting, the associated highway works </w:t>
      </w:r>
      <w:r w:rsidR="00F72A92">
        <w:rPr>
          <w:rFonts w:ascii="Aptos" w:hAnsi="Aptos" w:cs="Arial"/>
          <w:sz w:val="24"/>
          <w:szCs w:val="24"/>
        </w:rPr>
        <w:t>indicated on the above drawing and any necessary alterations to highway drainage</w:t>
      </w:r>
      <w:r w:rsidR="00355288">
        <w:rPr>
          <w:rFonts w:ascii="Aptos" w:hAnsi="Aptos" w:cs="Arial"/>
          <w:sz w:val="24"/>
          <w:szCs w:val="24"/>
        </w:rPr>
        <w:t xml:space="preserve"> </w:t>
      </w:r>
      <w:r w:rsidRPr="00B230F7">
        <w:rPr>
          <w:rFonts w:ascii="Aptos" w:hAnsi="Aptos" w:cs="Arial"/>
          <w:sz w:val="24"/>
          <w:szCs w:val="24"/>
        </w:rPr>
        <w:t xml:space="preserve">shall </w:t>
      </w:r>
      <w:r w:rsidR="006A0B07">
        <w:rPr>
          <w:rFonts w:ascii="Aptos" w:hAnsi="Aptos" w:cs="Arial"/>
          <w:sz w:val="24"/>
          <w:szCs w:val="24"/>
        </w:rPr>
        <w:t xml:space="preserve">all </w:t>
      </w:r>
      <w:r w:rsidRPr="00B230F7">
        <w:rPr>
          <w:rFonts w:ascii="Aptos" w:hAnsi="Aptos" w:cs="Arial"/>
          <w:sz w:val="24"/>
          <w:szCs w:val="24"/>
        </w:rPr>
        <w:t>have been constructed and made permanently available for use</w:t>
      </w:r>
      <w:r w:rsidR="00DC534D">
        <w:rPr>
          <w:rFonts w:ascii="Aptos" w:hAnsi="Aptos" w:cs="Arial"/>
          <w:sz w:val="24"/>
          <w:szCs w:val="24"/>
        </w:rPr>
        <w:t>.</w:t>
      </w:r>
      <w:r w:rsidRPr="00B230F7">
        <w:rPr>
          <w:rFonts w:ascii="Aptos" w:hAnsi="Aptos" w:cs="Arial"/>
          <w:sz w:val="24"/>
          <w:szCs w:val="24"/>
        </w:rPr>
        <w:t xml:space="preserve"> </w:t>
      </w:r>
    </w:p>
    <w:p w14:paraId="687F9AC9" w14:textId="77777777" w:rsidR="00627295" w:rsidRPr="00B230F7" w:rsidRDefault="00627295" w:rsidP="00627295">
      <w:pPr>
        <w:rPr>
          <w:rFonts w:ascii="Aptos" w:hAnsi="Aptos" w:cs="Arial"/>
          <w:sz w:val="24"/>
          <w:szCs w:val="24"/>
        </w:rPr>
      </w:pPr>
      <w:r w:rsidRPr="00B230F7">
        <w:rPr>
          <w:rFonts w:ascii="Aptos" w:hAnsi="Aptos" w:cs="Arial"/>
          <w:sz w:val="24"/>
          <w:szCs w:val="24"/>
        </w:rPr>
        <w:t xml:space="preserve">Reason: In the interests of providing safe and convenient access to the development.  </w:t>
      </w:r>
    </w:p>
    <w:p w14:paraId="32D5A65D" w14:textId="77777777" w:rsidR="00627295" w:rsidRDefault="00627295" w:rsidP="00860901">
      <w:pPr>
        <w:rPr>
          <w:bCs/>
          <w:sz w:val="24"/>
          <w:szCs w:val="24"/>
        </w:rPr>
      </w:pPr>
    </w:p>
    <w:p w14:paraId="51ECAD39" w14:textId="1018A455" w:rsidR="004171EC" w:rsidRDefault="00FA6C83" w:rsidP="00FA6C83">
      <w:pPr>
        <w:pStyle w:val="NoSpacing"/>
        <w:rPr>
          <w:rFonts w:cs="Arial"/>
          <w:sz w:val="24"/>
          <w:szCs w:val="24"/>
        </w:rPr>
      </w:pPr>
      <w:r w:rsidRPr="00FA6C83">
        <w:rPr>
          <w:rFonts w:cs="Arial"/>
          <w:sz w:val="24"/>
          <w:szCs w:val="24"/>
        </w:rPr>
        <w:t xml:space="preserve">Prior to first occupation the access road and </w:t>
      </w:r>
      <w:r w:rsidR="002C7B15">
        <w:rPr>
          <w:rFonts w:cs="Arial"/>
          <w:sz w:val="24"/>
          <w:szCs w:val="24"/>
        </w:rPr>
        <w:t xml:space="preserve">shared use cycleway </w:t>
      </w:r>
      <w:r w:rsidR="004171EC">
        <w:rPr>
          <w:rFonts w:cs="Arial"/>
          <w:sz w:val="24"/>
          <w:szCs w:val="24"/>
        </w:rPr>
        <w:t xml:space="preserve">detailed on drawing </w:t>
      </w:r>
      <w:r w:rsidR="004171EC">
        <w:rPr>
          <w:rFonts w:ascii="Aptos" w:hAnsi="Aptos" w:cs="Arial"/>
          <w:sz w:val="24"/>
          <w:szCs w:val="24"/>
        </w:rPr>
        <w:t>21106-SK20260616.1</w:t>
      </w:r>
      <w:r w:rsidR="004171EC" w:rsidRPr="00B230F7">
        <w:rPr>
          <w:rFonts w:ascii="Aptos" w:hAnsi="Aptos" w:cs="Arial"/>
          <w:sz w:val="24"/>
          <w:szCs w:val="24"/>
        </w:rPr>
        <w:t xml:space="preserve"> </w:t>
      </w:r>
      <w:r w:rsidR="004171EC">
        <w:rPr>
          <w:rFonts w:ascii="Aptos" w:hAnsi="Aptos" w:cs="Arial"/>
          <w:sz w:val="24"/>
          <w:szCs w:val="24"/>
        </w:rPr>
        <w:t>(in the Technical Note),</w:t>
      </w:r>
      <w:r w:rsidR="004171EC" w:rsidRPr="00B230F7">
        <w:rPr>
          <w:rFonts w:ascii="Aptos" w:hAnsi="Aptos" w:cs="Arial"/>
          <w:sz w:val="24"/>
          <w:szCs w:val="24"/>
        </w:rPr>
        <w:t xml:space="preserve"> </w:t>
      </w:r>
      <w:r w:rsidRPr="00FA6C83">
        <w:rPr>
          <w:rFonts w:cs="Arial"/>
          <w:sz w:val="24"/>
          <w:szCs w:val="24"/>
        </w:rPr>
        <w:t>shall have been provided, and shall thereafter be mainta</w:t>
      </w:r>
      <w:r w:rsidR="004171EC">
        <w:rPr>
          <w:rFonts w:cs="Arial"/>
          <w:sz w:val="24"/>
          <w:szCs w:val="24"/>
        </w:rPr>
        <w:t xml:space="preserve">ined and kept available for development access. </w:t>
      </w:r>
      <w:r w:rsidR="001130A1">
        <w:rPr>
          <w:rFonts w:cs="Arial"/>
          <w:sz w:val="24"/>
          <w:szCs w:val="24"/>
        </w:rPr>
        <w:t>A cy</w:t>
      </w:r>
      <w:r w:rsidR="00DE1AB8">
        <w:rPr>
          <w:rFonts w:cs="Arial"/>
          <w:sz w:val="24"/>
          <w:szCs w:val="24"/>
        </w:rPr>
        <w:t xml:space="preserve">cle route for access to </w:t>
      </w:r>
      <w:proofErr w:type="spellStart"/>
      <w:r w:rsidR="00DE1AB8">
        <w:rPr>
          <w:rFonts w:cs="Arial"/>
          <w:sz w:val="24"/>
          <w:szCs w:val="24"/>
        </w:rPr>
        <w:t>Chemring</w:t>
      </w:r>
      <w:proofErr w:type="spellEnd"/>
      <w:r w:rsidR="00DE1AB8">
        <w:rPr>
          <w:rFonts w:cs="Arial"/>
          <w:sz w:val="24"/>
          <w:szCs w:val="24"/>
        </w:rPr>
        <w:t xml:space="preserve"> and the proposed development shall be provided and made available direct to the C292 road</w:t>
      </w:r>
      <w:r w:rsidR="00B1568C">
        <w:rPr>
          <w:rFonts w:cs="Arial"/>
          <w:sz w:val="24"/>
          <w:szCs w:val="24"/>
        </w:rPr>
        <w:t>.</w:t>
      </w:r>
    </w:p>
    <w:p w14:paraId="4420296E" w14:textId="77777777" w:rsidR="004171EC" w:rsidRDefault="004171EC" w:rsidP="00FA6C83">
      <w:pPr>
        <w:pStyle w:val="NoSpacing"/>
        <w:rPr>
          <w:rFonts w:cs="Arial"/>
          <w:sz w:val="24"/>
          <w:szCs w:val="24"/>
        </w:rPr>
      </w:pPr>
    </w:p>
    <w:p w14:paraId="43C65C0E" w14:textId="7FBE5718" w:rsidR="00FA6C83" w:rsidRDefault="00FA6C83" w:rsidP="00FA6C83">
      <w:pPr>
        <w:pStyle w:val="NoSpacing"/>
        <w:rPr>
          <w:rFonts w:cs="Arial"/>
          <w:sz w:val="24"/>
          <w:szCs w:val="24"/>
        </w:rPr>
      </w:pPr>
      <w:r w:rsidRPr="00FA6C83">
        <w:rPr>
          <w:rFonts w:cs="Arial"/>
          <w:sz w:val="24"/>
          <w:szCs w:val="24"/>
        </w:rPr>
        <w:t xml:space="preserve">Reason: In the interests of safe and convenient access to the development.  </w:t>
      </w:r>
    </w:p>
    <w:p w14:paraId="7274E732" w14:textId="77777777" w:rsidR="00E51ED2" w:rsidRDefault="00E51ED2" w:rsidP="00FA6C83">
      <w:pPr>
        <w:pStyle w:val="NoSpacing"/>
        <w:rPr>
          <w:rFonts w:cs="Arial"/>
          <w:sz w:val="24"/>
          <w:szCs w:val="24"/>
        </w:rPr>
      </w:pPr>
    </w:p>
    <w:p w14:paraId="7FE8C03C" w14:textId="4C1A0594" w:rsidR="00E51ED2" w:rsidRDefault="00DA1069" w:rsidP="00FA6C83">
      <w:pPr>
        <w:pStyle w:val="NoSpacing"/>
        <w:rPr>
          <w:rFonts w:cs="Arial"/>
          <w:sz w:val="24"/>
          <w:szCs w:val="24"/>
        </w:rPr>
      </w:pPr>
      <w:r>
        <w:rPr>
          <w:rFonts w:cs="Arial"/>
          <w:sz w:val="24"/>
          <w:szCs w:val="24"/>
        </w:rPr>
        <w:lastRenderedPageBreak/>
        <w:t>Prior to first use of the development hereby permitte</w:t>
      </w:r>
      <w:r w:rsidR="00022CA4">
        <w:rPr>
          <w:rFonts w:cs="Arial"/>
          <w:sz w:val="24"/>
          <w:szCs w:val="24"/>
        </w:rPr>
        <w:t xml:space="preserve">d all </w:t>
      </w:r>
      <w:proofErr w:type="spellStart"/>
      <w:r w:rsidR="00022CA4">
        <w:rPr>
          <w:rFonts w:cs="Arial"/>
          <w:sz w:val="24"/>
          <w:szCs w:val="24"/>
        </w:rPr>
        <w:t>Chemring</w:t>
      </w:r>
      <w:proofErr w:type="spellEnd"/>
      <w:r w:rsidR="00022CA4">
        <w:rPr>
          <w:rFonts w:cs="Arial"/>
          <w:sz w:val="24"/>
          <w:szCs w:val="24"/>
        </w:rPr>
        <w:t xml:space="preserve"> access points direct to the C</w:t>
      </w:r>
      <w:r w:rsidR="003216DA">
        <w:rPr>
          <w:rFonts w:cs="Arial"/>
          <w:sz w:val="24"/>
          <w:szCs w:val="24"/>
        </w:rPr>
        <w:t xml:space="preserve">292 shall be permanently closed by locked gates for daily </w:t>
      </w:r>
      <w:r w:rsidR="00C84E30">
        <w:rPr>
          <w:rFonts w:cs="Arial"/>
          <w:sz w:val="24"/>
          <w:szCs w:val="24"/>
        </w:rPr>
        <w:t xml:space="preserve">motor vehicle </w:t>
      </w:r>
      <w:r w:rsidR="003216DA">
        <w:rPr>
          <w:rFonts w:cs="Arial"/>
          <w:sz w:val="24"/>
          <w:szCs w:val="24"/>
        </w:rPr>
        <w:t xml:space="preserve">use, and shall henceforth only be opened for </w:t>
      </w:r>
      <w:r w:rsidR="00C84E30">
        <w:rPr>
          <w:rFonts w:cs="Arial"/>
          <w:sz w:val="24"/>
          <w:szCs w:val="24"/>
        </w:rPr>
        <w:t xml:space="preserve">motor </w:t>
      </w:r>
      <w:r w:rsidR="003216DA">
        <w:rPr>
          <w:rFonts w:cs="Arial"/>
          <w:sz w:val="24"/>
          <w:szCs w:val="24"/>
        </w:rPr>
        <w:t>vehicle use in emergency situa</w:t>
      </w:r>
      <w:r w:rsidR="00F43CD9">
        <w:rPr>
          <w:rFonts w:cs="Arial"/>
          <w:sz w:val="24"/>
          <w:szCs w:val="24"/>
        </w:rPr>
        <w:t>tions</w:t>
      </w:r>
      <w:r w:rsidR="00C84E30">
        <w:rPr>
          <w:rFonts w:cs="Arial"/>
          <w:sz w:val="24"/>
          <w:szCs w:val="24"/>
        </w:rPr>
        <w:t>.</w:t>
      </w:r>
      <w:r w:rsidR="001B22BF">
        <w:rPr>
          <w:rFonts w:cs="Arial"/>
          <w:sz w:val="24"/>
          <w:szCs w:val="24"/>
        </w:rPr>
        <w:t xml:space="preserve"> </w:t>
      </w:r>
      <w:r w:rsidR="00FF6383">
        <w:rPr>
          <w:rFonts w:cs="Arial"/>
          <w:sz w:val="24"/>
          <w:szCs w:val="24"/>
        </w:rPr>
        <w:t>(See Technical Note</w:t>
      </w:r>
      <w:r w:rsidR="00B01812">
        <w:rPr>
          <w:rFonts w:cs="Arial"/>
          <w:sz w:val="24"/>
          <w:szCs w:val="24"/>
        </w:rPr>
        <w:t xml:space="preserve"> section 2.3)</w:t>
      </w:r>
    </w:p>
    <w:p w14:paraId="023771B8" w14:textId="77777777" w:rsidR="001B22BF" w:rsidRDefault="001B22BF" w:rsidP="00FA6C83">
      <w:pPr>
        <w:pStyle w:val="NoSpacing"/>
        <w:rPr>
          <w:rFonts w:cs="Arial"/>
          <w:sz w:val="24"/>
          <w:szCs w:val="24"/>
        </w:rPr>
      </w:pPr>
    </w:p>
    <w:p w14:paraId="6EE51905" w14:textId="2F7F960D" w:rsidR="001B22BF" w:rsidRDefault="001B22BF" w:rsidP="00FA6C83">
      <w:pPr>
        <w:pStyle w:val="NoSpacing"/>
        <w:rPr>
          <w:rFonts w:cs="Arial"/>
          <w:sz w:val="24"/>
          <w:szCs w:val="24"/>
        </w:rPr>
      </w:pPr>
      <w:r>
        <w:rPr>
          <w:rFonts w:cs="Arial"/>
          <w:sz w:val="24"/>
          <w:szCs w:val="24"/>
        </w:rPr>
        <w:t xml:space="preserve">Reason: in the interests of highway safety and road user convenience. </w:t>
      </w:r>
    </w:p>
    <w:p w14:paraId="06680280" w14:textId="77777777" w:rsidR="001B22BF" w:rsidRDefault="001B22BF" w:rsidP="00FA6C83">
      <w:pPr>
        <w:pStyle w:val="NoSpacing"/>
        <w:rPr>
          <w:rFonts w:cs="Arial"/>
          <w:sz w:val="24"/>
          <w:szCs w:val="24"/>
        </w:rPr>
      </w:pPr>
    </w:p>
    <w:p w14:paraId="766DABB0" w14:textId="77777777" w:rsidR="00521F3A" w:rsidRDefault="00521F3A" w:rsidP="00FA6C83">
      <w:pPr>
        <w:pStyle w:val="NoSpacing"/>
        <w:rPr>
          <w:rFonts w:cs="Arial"/>
          <w:sz w:val="24"/>
          <w:szCs w:val="24"/>
        </w:rPr>
      </w:pPr>
    </w:p>
    <w:p w14:paraId="005EF6DA" w14:textId="7193F861" w:rsidR="001B22BF" w:rsidRDefault="00FF6383" w:rsidP="00FA6C83">
      <w:pPr>
        <w:pStyle w:val="NoSpacing"/>
        <w:rPr>
          <w:rFonts w:cs="Arial"/>
          <w:sz w:val="24"/>
          <w:szCs w:val="24"/>
        </w:rPr>
      </w:pPr>
      <w:r>
        <w:rPr>
          <w:rFonts w:cs="Arial"/>
          <w:sz w:val="24"/>
          <w:szCs w:val="24"/>
        </w:rPr>
        <w:t xml:space="preserve">Prior to first use of the </w:t>
      </w:r>
      <w:r w:rsidR="00B01812">
        <w:rPr>
          <w:rFonts w:cs="Arial"/>
          <w:sz w:val="24"/>
          <w:szCs w:val="24"/>
        </w:rPr>
        <w:t>development hereby permitted the existing access at 5 (Technical Note</w:t>
      </w:r>
      <w:r w:rsidR="006337C7">
        <w:rPr>
          <w:rFonts w:cs="Arial"/>
          <w:sz w:val="24"/>
          <w:szCs w:val="24"/>
        </w:rPr>
        <w:t xml:space="preserve"> section2.3) shall have been permanently closed and the highway verge reinstated. </w:t>
      </w:r>
    </w:p>
    <w:p w14:paraId="4E20C1A2" w14:textId="77777777" w:rsidR="006337C7" w:rsidRDefault="006337C7" w:rsidP="00FA6C83">
      <w:pPr>
        <w:pStyle w:val="NoSpacing"/>
        <w:rPr>
          <w:rFonts w:cs="Arial"/>
          <w:sz w:val="24"/>
          <w:szCs w:val="24"/>
        </w:rPr>
      </w:pPr>
    </w:p>
    <w:p w14:paraId="005ED80E" w14:textId="476079C6" w:rsidR="006337C7" w:rsidRPr="00FA6C83" w:rsidRDefault="006337C7" w:rsidP="00FA6C83">
      <w:pPr>
        <w:pStyle w:val="NoSpacing"/>
        <w:rPr>
          <w:rFonts w:cs="Arial"/>
          <w:sz w:val="24"/>
          <w:szCs w:val="24"/>
        </w:rPr>
      </w:pPr>
      <w:r>
        <w:rPr>
          <w:rFonts w:cs="Arial"/>
          <w:sz w:val="24"/>
          <w:szCs w:val="24"/>
        </w:rPr>
        <w:t xml:space="preserve">Reason: In the interests of </w:t>
      </w:r>
      <w:r w:rsidR="00277070">
        <w:rPr>
          <w:rFonts w:cs="Arial"/>
          <w:sz w:val="24"/>
          <w:szCs w:val="24"/>
        </w:rPr>
        <w:t xml:space="preserve">highway safety and road user convenience. </w:t>
      </w:r>
    </w:p>
    <w:p w14:paraId="3C66A3B7" w14:textId="77777777" w:rsidR="00FA6C83" w:rsidRDefault="00FA6C83" w:rsidP="00860901">
      <w:pPr>
        <w:rPr>
          <w:bCs/>
          <w:sz w:val="24"/>
          <w:szCs w:val="24"/>
        </w:rPr>
      </w:pPr>
    </w:p>
    <w:p w14:paraId="5456A449" w14:textId="77777777" w:rsidR="00414EDB" w:rsidRPr="00521F3A" w:rsidRDefault="00C032B3" w:rsidP="005E64E2">
      <w:pPr>
        <w:spacing w:after="0"/>
        <w:rPr>
          <w:rFonts w:cs="Calibri"/>
          <w:b/>
          <w:sz w:val="24"/>
          <w:szCs w:val="24"/>
        </w:rPr>
      </w:pPr>
      <w:r w:rsidRPr="00521F3A">
        <w:rPr>
          <w:rFonts w:cs="Calibri"/>
          <w:b/>
          <w:sz w:val="24"/>
          <w:szCs w:val="24"/>
        </w:rPr>
        <w:t xml:space="preserve">Informative. </w:t>
      </w:r>
    </w:p>
    <w:p w14:paraId="7AAA095E" w14:textId="54AC96A6" w:rsidR="00054D27" w:rsidRPr="00521F3A" w:rsidRDefault="00C032B3" w:rsidP="005E64E2">
      <w:pPr>
        <w:spacing w:after="0"/>
        <w:rPr>
          <w:rFonts w:cs="Calibri"/>
          <w:bCs/>
          <w:sz w:val="24"/>
          <w:szCs w:val="24"/>
        </w:rPr>
      </w:pPr>
      <w:r w:rsidRPr="00521F3A">
        <w:rPr>
          <w:rFonts w:cs="Calibri"/>
          <w:bCs/>
          <w:sz w:val="24"/>
          <w:szCs w:val="24"/>
        </w:rPr>
        <w:t xml:space="preserve">The </w:t>
      </w:r>
      <w:r w:rsidR="00A3436B" w:rsidRPr="00521F3A">
        <w:rPr>
          <w:rFonts w:cs="Calibri"/>
          <w:bCs/>
          <w:sz w:val="24"/>
          <w:szCs w:val="24"/>
        </w:rPr>
        <w:t xml:space="preserve">highway works will not be allowed to commence without the prior completion of a </w:t>
      </w:r>
      <w:r w:rsidR="00414EDB" w:rsidRPr="00521F3A">
        <w:rPr>
          <w:rFonts w:cs="Calibri"/>
          <w:bCs/>
          <w:sz w:val="24"/>
          <w:szCs w:val="24"/>
        </w:rPr>
        <w:t xml:space="preserve">Highways Act 1980 </w:t>
      </w:r>
      <w:r w:rsidR="00A3436B" w:rsidRPr="00521F3A">
        <w:rPr>
          <w:rFonts w:cs="Calibri"/>
          <w:bCs/>
          <w:sz w:val="24"/>
          <w:szCs w:val="24"/>
        </w:rPr>
        <w:t>Section 278 Agreement</w:t>
      </w:r>
      <w:r w:rsidR="00BE3C47" w:rsidRPr="00521F3A">
        <w:rPr>
          <w:rFonts w:cs="Calibri"/>
          <w:bCs/>
          <w:sz w:val="24"/>
          <w:szCs w:val="24"/>
        </w:rPr>
        <w:t xml:space="preserve">, completion of which will depend on full technical approval of a package of highway works drawings and a Stage 2 Road Safety Audit. </w:t>
      </w:r>
    </w:p>
    <w:p w14:paraId="253ACCE4" w14:textId="77777777" w:rsidR="00414EDB" w:rsidRDefault="00414EDB" w:rsidP="005E64E2">
      <w:pPr>
        <w:spacing w:after="0"/>
        <w:rPr>
          <w:rFonts w:ascii="Calibri" w:hAnsi="Calibri" w:cs="Calibri"/>
          <w:b/>
          <w:sz w:val="24"/>
          <w:szCs w:val="24"/>
        </w:rPr>
      </w:pPr>
    </w:p>
    <w:p w14:paraId="523B4296" w14:textId="77777777" w:rsidR="00277070" w:rsidRDefault="00277070" w:rsidP="005E64E2">
      <w:pPr>
        <w:spacing w:after="0"/>
        <w:rPr>
          <w:rFonts w:ascii="Calibri" w:hAnsi="Calibri" w:cs="Calibri"/>
          <w:b/>
          <w:sz w:val="24"/>
          <w:szCs w:val="24"/>
        </w:rPr>
      </w:pPr>
    </w:p>
    <w:p w14:paraId="4C909DB1" w14:textId="77777777" w:rsidR="00414EDB" w:rsidRDefault="00414EDB" w:rsidP="005E64E2">
      <w:pPr>
        <w:spacing w:after="0"/>
        <w:rPr>
          <w:rFonts w:ascii="Calibri" w:hAnsi="Calibri" w:cs="Calibri"/>
          <w:b/>
          <w:sz w:val="24"/>
          <w:szCs w:val="24"/>
        </w:rPr>
      </w:pPr>
    </w:p>
    <w:p w14:paraId="5F0A675B" w14:textId="4E785D8F" w:rsidR="00E271A0" w:rsidRPr="00D2798E" w:rsidRDefault="00C60EE2" w:rsidP="005E64E2">
      <w:pPr>
        <w:spacing w:after="0"/>
        <w:rPr>
          <w:rFonts w:ascii="Calibri" w:hAnsi="Calibri" w:cs="Calibri"/>
          <w:b/>
          <w:sz w:val="24"/>
          <w:szCs w:val="24"/>
        </w:rPr>
      </w:pPr>
      <w:r w:rsidRPr="00D2798E">
        <w:rPr>
          <w:rFonts w:ascii="Calibri" w:hAnsi="Calibri" w:cs="Calibri"/>
          <w:b/>
          <w:sz w:val="24"/>
          <w:szCs w:val="24"/>
        </w:rPr>
        <w:t>Mark Wiltshire</w:t>
      </w:r>
    </w:p>
    <w:p w14:paraId="1B7EF196" w14:textId="16734428" w:rsidR="00C81135" w:rsidRPr="00D2798E" w:rsidRDefault="00C60EE2" w:rsidP="005E64E2">
      <w:pPr>
        <w:spacing w:after="0"/>
        <w:rPr>
          <w:rFonts w:ascii="Calibri" w:hAnsi="Calibri" w:cs="Calibri"/>
          <w:b/>
          <w:sz w:val="24"/>
          <w:szCs w:val="24"/>
        </w:rPr>
      </w:pPr>
      <w:r w:rsidRPr="00D2798E">
        <w:rPr>
          <w:rFonts w:ascii="Calibri" w:hAnsi="Calibri" w:cs="Calibri"/>
          <w:b/>
          <w:sz w:val="24"/>
          <w:szCs w:val="24"/>
        </w:rPr>
        <w:t xml:space="preserve">Principal Transport and Development Manager </w:t>
      </w:r>
    </w:p>
    <w:p w14:paraId="56D364AE" w14:textId="1FBEEB1F" w:rsidR="00C60EE2" w:rsidRPr="00D2798E" w:rsidRDefault="00C81135" w:rsidP="005E64E2">
      <w:pPr>
        <w:spacing w:after="0"/>
        <w:rPr>
          <w:rFonts w:ascii="Calibri" w:hAnsi="Calibri" w:cs="Calibri"/>
          <w:b/>
          <w:sz w:val="24"/>
          <w:szCs w:val="24"/>
        </w:rPr>
      </w:pPr>
      <w:r w:rsidRPr="00D2798E">
        <w:rPr>
          <w:rFonts w:ascii="Calibri" w:hAnsi="Calibri" w:cs="Calibri"/>
          <w:b/>
          <w:sz w:val="24"/>
          <w:szCs w:val="24"/>
        </w:rPr>
        <w:t xml:space="preserve">Highways Development Management </w:t>
      </w:r>
      <w:r w:rsidR="00C60EE2" w:rsidRPr="00D2798E">
        <w:rPr>
          <w:rFonts w:ascii="Calibri" w:hAnsi="Calibri" w:cs="Calibri"/>
          <w:b/>
          <w:sz w:val="24"/>
          <w:szCs w:val="24"/>
        </w:rPr>
        <w:t xml:space="preserve"> </w:t>
      </w:r>
    </w:p>
    <w:p w14:paraId="6DA4E9B8" w14:textId="77777777" w:rsidR="000864A3" w:rsidRDefault="000864A3" w:rsidP="005E64E2">
      <w:pPr>
        <w:spacing w:after="0"/>
        <w:rPr>
          <w:rFonts w:ascii="Calibri" w:hAnsi="Calibri" w:cs="Calibri"/>
          <w:bCs/>
          <w:sz w:val="24"/>
          <w:szCs w:val="24"/>
        </w:rPr>
      </w:pPr>
    </w:p>
    <w:p w14:paraId="66B13409" w14:textId="53BF5175" w:rsidR="00666D27" w:rsidRPr="00D2798E" w:rsidRDefault="00666D27" w:rsidP="005E64E2">
      <w:pPr>
        <w:spacing w:after="0"/>
        <w:rPr>
          <w:rFonts w:ascii="Calibri" w:hAnsi="Calibri" w:cs="Calibri"/>
          <w:bCs/>
          <w:sz w:val="24"/>
          <w:szCs w:val="24"/>
        </w:rPr>
      </w:pPr>
      <w:r w:rsidRPr="00D2798E">
        <w:rPr>
          <w:rFonts w:ascii="Calibri" w:hAnsi="Calibri" w:cs="Calibri"/>
          <w:bCs/>
          <w:sz w:val="24"/>
          <w:szCs w:val="24"/>
        </w:rPr>
        <w:t>mark.wiltshire@wiltshire.gov.uk</w:t>
      </w:r>
    </w:p>
    <w:p w14:paraId="6343ED9F" w14:textId="77777777" w:rsidR="000A238B" w:rsidRPr="00D76B93" w:rsidRDefault="000A238B"/>
    <w:p w14:paraId="79098DE6" w14:textId="78863C2E" w:rsidR="00C60EE2" w:rsidRPr="00D76B93" w:rsidRDefault="00C60EE2"/>
    <w:sectPr w:rsidR="00C60EE2" w:rsidRPr="00D76B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76BA5"/>
    <w:multiLevelType w:val="hybridMultilevel"/>
    <w:tmpl w:val="D612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DB0C6A"/>
    <w:multiLevelType w:val="hybridMultilevel"/>
    <w:tmpl w:val="BE86AD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5732307">
    <w:abstractNumId w:val="0"/>
  </w:num>
  <w:num w:numId="2" w16cid:durableId="256640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4FB"/>
    <w:rsid w:val="00000B64"/>
    <w:rsid w:val="000013DA"/>
    <w:rsid w:val="000022A7"/>
    <w:rsid w:val="0000272C"/>
    <w:rsid w:val="000033E7"/>
    <w:rsid w:val="00004CC2"/>
    <w:rsid w:val="00005499"/>
    <w:rsid w:val="000076A2"/>
    <w:rsid w:val="00007823"/>
    <w:rsid w:val="00007E5F"/>
    <w:rsid w:val="00012B1B"/>
    <w:rsid w:val="0001365B"/>
    <w:rsid w:val="00017316"/>
    <w:rsid w:val="00017AEF"/>
    <w:rsid w:val="000206A9"/>
    <w:rsid w:val="000207C3"/>
    <w:rsid w:val="000217C8"/>
    <w:rsid w:val="00022CA4"/>
    <w:rsid w:val="00026AA4"/>
    <w:rsid w:val="00027677"/>
    <w:rsid w:val="0003048E"/>
    <w:rsid w:val="00030750"/>
    <w:rsid w:val="000313EB"/>
    <w:rsid w:val="0003352E"/>
    <w:rsid w:val="00035006"/>
    <w:rsid w:val="00036C2B"/>
    <w:rsid w:val="000436FD"/>
    <w:rsid w:val="00044488"/>
    <w:rsid w:val="000479D1"/>
    <w:rsid w:val="00050BD1"/>
    <w:rsid w:val="000515B2"/>
    <w:rsid w:val="00051EC4"/>
    <w:rsid w:val="00052AE5"/>
    <w:rsid w:val="00054D27"/>
    <w:rsid w:val="00054EE3"/>
    <w:rsid w:val="00055330"/>
    <w:rsid w:val="000564C4"/>
    <w:rsid w:val="00061267"/>
    <w:rsid w:val="000621C1"/>
    <w:rsid w:val="0007337A"/>
    <w:rsid w:val="000739A2"/>
    <w:rsid w:val="00074963"/>
    <w:rsid w:val="000761B6"/>
    <w:rsid w:val="00077A9D"/>
    <w:rsid w:val="000810AE"/>
    <w:rsid w:val="000835E8"/>
    <w:rsid w:val="000864A3"/>
    <w:rsid w:val="000906A2"/>
    <w:rsid w:val="00090B88"/>
    <w:rsid w:val="00091010"/>
    <w:rsid w:val="00091A3A"/>
    <w:rsid w:val="000920AD"/>
    <w:rsid w:val="00092309"/>
    <w:rsid w:val="00092B40"/>
    <w:rsid w:val="00092B46"/>
    <w:rsid w:val="00092D44"/>
    <w:rsid w:val="0009558F"/>
    <w:rsid w:val="00095CF4"/>
    <w:rsid w:val="00097BB8"/>
    <w:rsid w:val="000A12CE"/>
    <w:rsid w:val="000A238B"/>
    <w:rsid w:val="000A5987"/>
    <w:rsid w:val="000A63AC"/>
    <w:rsid w:val="000A6499"/>
    <w:rsid w:val="000A6A97"/>
    <w:rsid w:val="000A6F3C"/>
    <w:rsid w:val="000B0AA7"/>
    <w:rsid w:val="000B27CF"/>
    <w:rsid w:val="000B34D0"/>
    <w:rsid w:val="000B4EF8"/>
    <w:rsid w:val="000B56C7"/>
    <w:rsid w:val="000B57AB"/>
    <w:rsid w:val="000B765A"/>
    <w:rsid w:val="000B7E7A"/>
    <w:rsid w:val="000C0146"/>
    <w:rsid w:val="000C0E8A"/>
    <w:rsid w:val="000C3B50"/>
    <w:rsid w:val="000C5C75"/>
    <w:rsid w:val="000C7160"/>
    <w:rsid w:val="000C7434"/>
    <w:rsid w:val="000C760C"/>
    <w:rsid w:val="000D0AB2"/>
    <w:rsid w:val="000D206A"/>
    <w:rsid w:val="000D31F2"/>
    <w:rsid w:val="000D32D3"/>
    <w:rsid w:val="000D481F"/>
    <w:rsid w:val="000D53AF"/>
    <w:rsid w:val="000E4384"/>
    <w:rsid w:val="000E5335"/>
    <w:rsid w:val="000E60BF"/>
    <w:rsid w:val="000E722F"/>
    <w:rsid w:val="000F39CF"/>
    <w:rsid w:val="000F3DBB"/>
    <w:rsid w:val="000F4700"/>
    <w:rsid w:val="000F650D"/>
    <w:rsid w:val="000F7D3B"/>
    <w:rsid w:val="00100F1D"/>
    <w:rsid w:val="00102028"/>
    <w:rsid w:val="0010275E"/>
    <w:rsid w:val="00102E82"/>
    <w:rsid w:val="00106616"/>
    <w:rsid w:val="00106E2B"/>
    <w:rsid w:val="0011079D"/>
    <w:rsid w:val="00110A0C"/>
    <w:rsid w:val="00111464"/>
    <w:rsid w:val="00112106"/>
    <w:rsid w:val="001130A1"/>
    <w:rsid w:val="00113918"/>
    <w:rsid w:val="00113E92"/>
    <w:rsid w:val="0011647B"/>
    <w:rsid w:val="00116F86"/>
    <w:rsid w:val="001172C3"/>
    <w:rsid w:val="0011789A"/>
    <w:rsid w:val="001228DE"/>
    <w:rsid w:val="00122964"/>
    <w:rsid w:val="00122978"/>
    <w:rsid w:val="00123203"/>
    <w:rsid w:val="00123597"/>
    <w:rsid w:val="00125902"/>
    <w:rsid w:val="00127A7B"/>
    <w:rsid w:val="0013017C"/>
    <w:rsid w:val="00130537"/>
    <w:rsid w:val="00131815"/>
    <w:rsid w:val="00133F4B"/>
    <w:rsid w:val="00133F5D"/>
    <w:rsid w:val="001421D0"/>
    <w:rsid w:val="001424C4"/>
    <w:rsid w:val="00145EB1"/>
    <w:rsid w:val="00147171"/>
    <w:rsid w:val="0015357F"/>
    <w:rsid w:val="00153EED"/>
    <w:rsid w:val="001566AD"/>
    <w:rsid w:val="00157CBD"/>
    <w:rsid w:val="0016031B"/>
    <w:rsid w:val="00160B81"/>
    <w:rsid w:val="0016548E"/>
    <w:rsid w:val="00167A23"/>
    <w:rsid w:val="00172074"/>
    <w:rsid w:val="0017279F"/>
    <w:rsid w:val="001749CF"/>
    <w:rsid w:val="00174CD3"/>
    <w:rsid w:val="00181696"/>
    <w:rsid w:val="00181740"/>
    <w:rsid w:val="00182FF2"/>
    <w:rsid w:val="0018316F"/>
    <w:rsid w:val="001838A4"/>
    <w:rsid w:val="00183F68"/>
    <w:rsid w:val="0018455B"/>
    <w:rsid w:val="001847B4"/>
    <w:rsid w:val="00186CA7"/>
    <w:rsid w:val="00187329"/>
    <w:rsid w:val="00187FB5"/>
    <w:rsid w:val="00191257"/>
    <w:rsid w:val="00191F68"/>
    <w:rsid w:val="00192E47"/>
    <w:rsid w:val="00192F26"/>
    <w:rsid w:val="001932EB"/>
    <w:rsid w:val="00193A1E"/>
    <w:rsid w:val="001960D0"/>
    <w:rsid w:val="00196537"/>
    <w:rsid w:val="00196562"/>
    <w:rsid w:val="001975F4"/>
    <w:rsid w:val="001A0EA1"/>
    <w:rsid w:val="001A206F"/>
    <w:rsid w:val="001A24A6"/>
    <w:rsid w:val="001A3FE1"/>
    <w:rsid w:val="001A5390"/>
    <w:rsid w:val="001B1689"/>
    <w:rsid w:val="001B22BF"/>
    <w:rsid w:val="001B2DD1"/>
    <w:rsid w:val="001B2F47"/>
    <w:rsid w:val="001B2F80"/>
    <w:rsid w:val="001B5005"/>
    <w:rsid w:val="001B77C1"/>
    <w:rsid w:val="001C07D9"/>
    <w:rsid w:val="001C2A97"/>
    <w:rsid w:val="001C2F45"/>
    <w:rsid w:val="001C31AD"/>
    <w:rsid w:val="001C38C7"/>
    <w:rsid w:val="001C43AA"/>
    <w:rsid w:val="001C50C3"/>
    <w:rsid w:val="001C5154"/>
    <w:rsid w:val="001C52A1"/>
    <w:rsid w:val="001C5381"/>
    <w:rsid w:val="001D1B06"/>
    <w:rsid w:val="001D404A"/>
    <w:rsid w:val="001D60AB"/>
    <w:rsid w:val="001D6A18"/>
    <w:rsid w:val="001D6DEE"/>
    <w:rsid w:val="001D734B"/>
    <w:rsid w:val="001E14AC"/>
    <w:rsid w:val="001E2A73"/>
    <w:rsid w:val="001E41B0"/>
    <w:rsid w:val="001E5054"/>
    <w:rsid w:val="001E70D9"/>
    <w:rsid w:val="001E7599"/>
    <w:rsid w:val="001F05C1"/>
    <w:rsid w:val="001F293E"/>
    <w:rsid w:val="001F3F5D"/>
    <w:rsid w:val="00203191"/>
    <w:rsid w:val="002046DF"/>
    <w:rsid w:val="00204DC5"/>
    <w:rsid w:val="0020509B"/>
    <w:rsid w:val="002050E5"/>
    <w:rsid w:val="00205FB7"/>
    <w:rsid w:val="0020697C"/>
    <w:rsid w:val="002069A0"/>
    <w:rsid w:val="0020748F"/>
    <w:rsid w:val="00207A9F"/>
    <w:rsid w:val="00213622"/>
    <w:rsid w:val="00213D89"/>
    <w:rsid w:val="00216F1F"/>
    <w:rsid w:val="00217A5A"/>
    <w:rsid w:val="002212AA"/>
    <w:rsid w:val="00223688"/>
    <w:rsid w:val="0022376E"/>
    <w:rsid w:val="002245CD"/>
    <w:rsid w:val="00227BB6"/>
    <w:rsid w:val="00227D90"/>
    <w:rsid w:val="0023018C"/>
    <w:rsid w:val="002304E1"/>
    <w:rsid w:val="0023052F"/>
    <w:rsid w:val="002343C4"/>
    <w:rsid w:val="00235569"/>
    <w:rsid w:val="00235AF5"/>
    <w:rsid w:val="0024007F"/>
    <w:rsid w:val="00240DF4"/>
    <w:rsid w:val="0024106B"/>
    <w:rsid w:val="0024252E"/>
    <w:rsid w:val="00243E11"/>
    <w:rsid w:val="002440F4"/>
    <w:rsid w:val="00245B6B"/>
    <w:rsid w:val="00245C78"/>
    <w:rsid w:val="00247858"/>
    <w:rsid w:val="002501D7"/>
    <w:rsid w:val="00250304"/>
    <w:rsid w:val="0025066A"/>
    <w:rsid w:val="00251EF9"/>
    <w:rsid w:val="00252C8D"/>
    <w:rsid w:val="002532FB"/>
    <w:rsid w:val="00253D8B"/>
    <w:rsid w:val="00255627"/>
    <w:rsid w:val="00256BF2"/>
    <w:rsid w:val="00256DDE"/>
    <w:rsid w:val="00260A38"/>
    <w:rsid w:val="00260FE2"/>
    <w:rsid w:val="00261BB0"/>
    <w:rsid w:val="00261D8C"/>
    <w:rsid w:val="0026310C"/>
    <w:rsid w:val="00263573"/>
    <w:rsid w:val="0026402D"/>
    <w:rsid w:val="00267BE5"/>
    <w:rsid w:val="00267D11"/>
    <w:rsid w:val="00270E45"/>
    <w:rsid w:val="002713AC"/>
    <w:rsid w:val="0027294E"/>
    <w:rsid w:val="002736E1"/>
    <w:rsid w:val="0027381A"/>
    <w:rsid w:val="002756FE"/>
    <w:rsid w:val="00276FEE"/>
    <w:rsid w:val="00277070"/>
    <w:rsid w:val="002777CE"/>
    <w:rsid w:val="0028255C"/>
    <w:rsid w:val="0028495B"/>
    <w:rsid w:val="00284CDE"/>
    <w:rsid w:val="00285395"/>
    <w:rsid w:val="00285CC4"/>
    <w:rsid w:val="002865E1"/>
    <w:rsid w:val="00286B7B"/>
    <w:rsid w:val="00287E69"/>
    <w:rsid w:val="002906A9"/>
    <w:rsid w:val="002946FC"/>
    <w:rsid w:val="00294C96"/>
    <w:rsid w:val="00295DC1"/>
    <w:rsid w:val="00296046"/>
    <w:rsid w:val="002969CD"/>
    <w:rsid w:val="002A00B3"/>
    <w:rsid w:val="002A0A98"/>
    <w:rsid w:val="002A0E35"/>
    <w:rsid w:val="002A1488"/>
    <w:rsid w:val="002A3E37"/>
    <w:rsid w:val="002A47FE"/>
    <w:rsid w:val="002A54C6"/>
    <w:rsid w:val="002A58CB"/>
    <w:rsid w:val="002A6009"/>
    <w:rsid w:val="002A63C0"/>
    <w:rsid w:val="002A6B8D"/>
    <w:rsid w:val="002B0593"/>
    <w:rsid w:val="002B07B5"/>
    <w:rsid w:val="002B19EF"/>
    <w:rsid w:val="002B2840"/>
    <w:rsid w:val="002B2DF8"/>
    <w:rsid w:val="002B3DC4"/>
    <w:rsid w:val="002B5522"/>
    <w:rsid w:val="002B5A00"/>
    <w:rsid w:val="002B68DA"/>
    <w:rsid w:val="002B6DA6"/>
    <w:rsid w:val="002C035E"/>
    <w:rsid w:val="002C03E0"/>
    <w:rsid w:val="002C11A0"/>
    <w:rsid w:val="002C1D36"/>
    <w:rsid w:val="002C25A9"/>
    <w:rsid w:val="002C365D"/>
    <w:rsid w:val="002C3D3A"/>
    <w:rsid w:val="002C4200"/>
    <w:rsid w:val="002C5749"/>
    <w:rsid w:val="002C5933"/>
    <w:rsid w:val="002C7155"/>
    <w:rsid w:val="002C7509"/>
    <w:rsid w:val="002C7B15"/>
    <w:rsid w:val="002D00F2"/>
    <w:rsid w:val="002D1126"/>
    <w:rsid w:val="002D21A4"/>
    <w:rsid w:val="002D2628"/>
    <w:rsid w:val="002D326F"/>
    <w:rsid w:val="002D32F7"/>
    <w:rsid w:val="002D5760"/>
    <w:rsid w:val="002E0610"/>
    <w:rsid w:val="002E2BA8"/>
    <w:rsid w:val="002E4010"/>
    <w:rsid w:val="002E43F8"/>
    <w:rsid w:val="002E58EC"/>
    <w:rsid w:val="002E65D3"/>
    <w:rsid w:val="002E717E"/>
    <w:rsid w:val="002F16FD"/>
    <w:rsid w:val="002F2021"/>
    <w:rsid w:val="002F3310"/>
    <w:rsid w:val="002F4B50"/>
    <w:rsid w:val="002F6003"/>
    <w:rsid w:val="002F659F"/>
    <w:rsid w:val="003001C9"/>
    <w:rsid w:val="003034F5"/>
    <w:rsid w:val="00305062"/>
    <w:rsid w:val="00307016"/>
    <w:rsid w:val="0030747A"/>
    <w:rsid w:val="00312B88"/>
    <w:rsid w:val="00313E9C"/>
    <w:rsid w:val="00314B9E"/>
    <w:rsid w:val="0031510C"/>
    <w:rsid w:val="00315783"/>
    <w:rsid w:val="003167D5"/>
    <w:rsid w:val="00317D20"/>
    <w:rsid w:val="003208B4"/>
    <w:rsid w:val="00321348"/>
    <w:rsid w:val="003216DA"/>
    <w:rsid w:val="00324B5B"/>
    <w:rsid w:val="0032529A"/>
    <w:rsid w:val="00327A48"/>
    <w:rsid w:val="0033376C"/>
    <w:rsid w:val="00334B3B"/>
    <w:rsid w:val="003350E0"/>
    <w:rsid w:val="003363C2"/>
    <w:rsid w:val="00337031"/>
    <w:rsid w:val="00337DB9"/>
    <w:rsid w:val="00340D06"/>
    <w:rsid w:val="00341CBF"/>
    <w:rsid w:val="003425E0"/>
    <w:rsid w:val="00342CC8"/>
    <w:rsid w:val="00342D4A"/>
    <w:rsid w:val="003433A1"/>
    <w:rsid w:val="0034350E"/>
    <w:rsid w:val="00343921"/>
    <w:rsid w:val="00343F96"/>
    <w:rsid w:val="0034539D"/>
    <w:rsid w:val="00345AFB"/>
    <w:rsid w:val="00346905"/>
    <w:rsid w:val="00346E80"/>
    <w:rsid w:val="00347519"/>
    <w:rsid w:val="00347613"/>
    <w:rsid w:val="00350496"/>
    <w:rsid w:val="00351056"/>
    <w:rsid w:val="00352606"/>
    <w:rsid w:val="00353B6D"/>
    <w:rsid w:val="00355288"/>
    <w:rsid w:val="003555CF"/>
    <w:rsid w:val="00355BA4"/>
    <w:rsid w:val="00355EFE"/>
    <w:rsid w:val="00361656"/>
    <w:rsid w:val="00363865"/>
    <w:rsid w:val="00363BA7"/>
    <w:rsid w:val="00366EDA"/>
    <w:rsid w:val="00367111"/>
    <w:rsid w:val="003676DE"/>
    <w:rsid w:val="00370939"/>
    <w:rsid w:val="00370C06"/>
    <w:rsid w:val="00371DB3"/>
    <w:rsid w:val="00372DD0"/>
    <w:rsid w:val="00374905"/>
    <w:rsid w:val="00374B92"/>
    <w:rsid w:val="00376439"/>
    <w:rsid w:val="00381AC6"/>
    <w:rsid w:val="00382470"/>
    <w:rsid w:val="00383CB0"/>
    <w:rsid w:val="003859EF"/>
    <w:rsid w:val="003905FA"/>
    <w:rsid w:val="00391A6C"/>
    <w:rsid w:val="003920A8"/>
    <w:rsid w:val="00392565"/>
    <w:rsid w:val="00392DE4"/>
    <w:rsid w:val="0039323C"/>
    <w:rsid w:val="00393E61"/>
    <w:rsid w:val="0039671C"/>
    <w:rsid w:val="00396BB4"/>
    <w:rsid w:val="0039787B"/>
    <w:rsid w:val="003A05D2"/>
    <w:rsid w:val="003A121E"/>
    <w:rsid w:val="003A3876"/>
    <w:rsid w:val="003B18A4"/>
    <w:rsid w:val="003B55E3"/>
    <w:rsid w:val="003B708E"/>
    <w:rsid w:val="003C0C2D"/>
    <w:rsid w:val="003C1258"/>
    <w:rsid w:val="003C135A"/>
    <w:rsid w:val="003C37B6"/>
    <w:rsid w:val="003C3F9F"/>
    <w:rsid w:val="003C4597"/>
    <w:rsid w:val="003C6480"/>
    <w:rsid w:val="003D2EAF"/>
    <w:rsid w:val="003D3F57"/>
    <w:rsid w:val="003D4DE3"/>
    <w:rsid w:val="003D5408"/>
    <w:rsid w:val="003D59AB"/>
    <w:rsid w:val="003D6F4E"/>
    <w:rsid w:val="003E0B94"/>
    <w:rsid w:val="003E0F2D"/>
    <w:rsid w:val="003E3EC6"/>
    <w:rsid w:val="003E6E3D"/>
    <w:rsid w:val="003E7957"/>
    <w:rsid w:val="003E79AB"/>
    <w:rsid w:val="003F2203"/>
    <w:rsid w:val="003F3674"/>
    <w:rsid w:val="003F5E99"/>
    <w:rsid w:val="003F690B"/>
    <w:rsid w:val="003F6BDC"/>
    <w:rsid w:val="00400B18"/>
    <w:rsid w:val="00402A66"/>
    <w:rsid w:val="00406608"/>
    <w:rsid w:val="0041039A"/>
    <w:rsid w:val="00410ED5"/>
    <w:rsid w:val="00411D40"/>
    <w:rsid w:val="004123BF"/>
    <w:rsid w:val="00414EDB"/>
    <w:rsid w:val="00417031"/>
    <w:rsid w:val="004171EC"/>
    <w:rsid w:val="00420BBE"/>
    <w:rsid w:val="004225AF"/>
    <w:rsid w:val="00423B35"/>
    <w:rsid w:val="00425375"/>
    <w:rsid w:val="0042672E"/>
    <w:rsid w:val="00426C1D"/>
    <w:rsid w:val="00427426"/>
    <w:rsid w:val="004278C2"/>
    <w:rsid w:val="004318CE"/>
    <w:rsid w:val="00431AF8"/>
    <w:rsid w:val="00434D29"/>
    <w:rsid w:val="0043658F"/>
    <w:rsid w:val="00436CCD"/>
    <w:rsid w:val="004405E1"/>
    <w:rsid w:val="00440887"/>
    <w:rsid w:val="00440A40"/>
    <w:rsid w:val="0044216F"/>
    <w:rsid w:val="0044285B"/>
    <w:rsid w:val="00443925"/>
    <w:rsid w:val="004440EF"/>
    <w:rsid w:val="00444D02"/>
    <w:rsid w:val="0045103E"/>
    <w:rsid w:val="00452BEF"/>
    <w:rsid w:val="00453325"/>
    <w:rsid w:val="004536AD"/>
    <w:rsid w:val="00455880"/>
    <w:rsid w:val="004570BB"/>
    <w:rsid w:val="00464A07"/>
    <w:rsid w:val="00465B8C"/>
    <w:rsid w:val="00466950"/>
    <w:rsid w:val="0046794D"/>
    <w:rsid w:val="004706E2"/>
    <w:rsid w:val="00470E05"/>
    <w:rsid w:val="004713CB"/>
    <w:rsid w:val="00471C71"/>
    <w:rsid w:val="0047302C"/>
    <w:rsid w:val="00475655"/>
    <w:rsid w:val="00476F4F"/>
    <w:rsid w:val="00477D1E"/>
    <w:rsid w:val="00480F4C"/>
    <w:rsid w:val="00481585"/>
    <w:rsid w:val="0048276B"/>
    <w:rsid w:val="00483318"/>
    <w:rsid w:val="00484715"/>
    <w:rsid w:val="00484DC3"/>
    <w:rsid w:val="0048595A"/>
    <w:rsid w:val="004867D6"/>
    <w:rsid w:val="0049129E"/>
    <w:rsid w:val="004916E1"/>
    <w:rsid w:val="00491FF5"/>
    <w:rsid w:val="00494DAA"/>
    <w:rsid w:val="0049601A"/>
    <w:rsid w:val="0049755F"/>
    <w:rsid w:val="00497DDD"/>
    <w:rsid w:val="004A0B04"/>
    <w:rsid w:val="004A139F"/>
    <w:rsid w:val="004A13B8"/>
    <w:rsid w:val="004A1ACC"/>
    <w:rsid w:val="004A34DF"/>
    <w:rsid w:val="004A3A10"/>
    <w:rsid w:val="004A5A0D"/>
    <w:rsid w:val="004A63A6"/>
    <w:rsid w:val="004A6BAF"/>
    <w:rsid w:val="004B05AF"/>
    <w:rsid w:val="004B1861"/>
    <w:rsid w:val="004B2EDC"/>
    <w:rsid w:val="004B5906"/>
    <w:rsid w:val="004B606C"/>
    <w:rsid w:val="004B7F08"/>
    <w:rsid w:val="004C03ED"/>
    <w:rsid w:val="004C2F19"/>
    <w:rsid w:val="004C303A"/>
    <w:rsid w:val="004C3DC5"/>
    <w:rsid w:val="004C41C9"/>
    <w:rsid w:val="004C477C"/>
    <w:rsid w:val="004D48FF"/>
    <w:rsid w:val="004D5B27"/>
    <w:rsid w:val="004D79F1"/>
    <w:rsid w:val="004E3F85"/>
    <w:rsid w:val="004E4C91"/>
    <w:rsid w:val="004E66B7"/>
    <w:rsid w:val="004E6D06"/>
    <w:rsid w:val="004E7D1F"/>
    <w:rsid w:val="004F0274"/>
    <w:rsid w:val="004F5030"/>
    <w:rsid w:val="004F552F"/>
    <w:rsid w:val="004F587B"/>
    <w:rsid w:val="004F5D11"/>
    <w:rsid w:val="00500694"/>
    <w:rsid w:val="0050084B"/>
    <w:rsid w:val="005012F3"/>
    <w:rsid w:val="005029AC"/>
    <w:rsid w:val="00503805"/>
    <w:rsid w:val="00503962"/>
    <w:rsid w:val="00510E15"/>
    <w:rsid w:val="005124FB"/>
    <w:rsid w:val="00513035"/>
    <w:rsid w:val="00513603"/>
    <w:rsid w:val="00515D3F"/>
    <w:rsid w:val="0051611B"/>
    <w:rsid w:val="00521F3A"/>
    <w:rsid w:val="00522096"/>
    <w:rsid w:val="005222FC"/>
    <w:rsid w:val="0052319E"/>
    <w:rsid w:val="00523BC4"/>
    <w:rsid w:val="00524E59"/>
    <w:rsid w:val="005254CA"/>
    <w:rsid w:val="00526847"/>
    <w:rsid w:val="00526945"/>
    <w:rsid w:val="005271D9"/>
    <w:rsid w:val="005310C7"/>
    <w:rsid w:val="00532E52"/>
    <w:rsid w:val="00533565"/>
    <w:rsid w:val="00533EA1"/>
    <w:rsid w:val="00534344"/>
    <w:rsid w:val="0053489A"/>
    <w:rsid w:val="00534F35"/>
    <w:rsid w:val="00535276"/>
    <w:rsid w:val="0053560D"/>
    <w:rsid w:val="00536EA5"/>
    <w:rsid w:val="00536F17"/>
    <w:rsid w:val="005370C1"/>
    <w:rsid w:val="00541784"/>
    <w:rsid w:val="00542FB6"/>
    <w:rsid w:val="005439A6"/>
    <w:rsid w:val="005439AE"/>
    <w:rsid w:val="00545977"/>
    <w:rsid w:val="00551B9D"/>
    <w:rsid w:val="00552F80"/>
    <w:rsid w:val="00552F8B"/>
    <w:rsid w:val="00552F97"/>
    <w:rsid w:val="00555368"/>
    <w:rsid w:val="00555EAA"/>
    <w:rsid w:val="00556372"/>
    <w:rsid w:val="00557199"/>
    <w:rsid w:val="0055778D"/>
    <w:rsid w:val="0056032F"/>
    <w:rsid w:val="00562E07"/>
    <w:rsid w:val="005640F5"/>
    <w:rsid w:val="00564601"/>
    <w:rsid w:val="00564901"/>
    <w:rsid w:val="00565728"/>
    <w:rsid w:val="005707F4"/>
    <w:rsid w:val="00571272"/>
    <w:rsid w:val="0057213F"/>
    <w:rsid w:val="005728CB"/>
    <w:rsid w:val="00572A39"/>
    <w:rsid w:val="0057345A"/>
    <w:rsid w:val="0057378A"/>
    <w:rsid w:val="00577D05"/>
    <w:rsid w:val="00580781"/>
    <w:rsid w:val="00582103"/>
    <w:rsid w:val="00582BE2"/>
    <w:rsid w:val="005855E6"/>
    <w:rsid w:val="00586783"/>
    <w:rsid w:val="005937D8"/>
    <w:rsid w:val="00593C1F"/>
    <w:rsid w:val="00596779"/>
    <w:rsid w:val="005A09FA"/>
    <w:rsid w:val="005A0A84"/>
    <w:rsid w:val="005A13BC"/>
    <w:rsid w:val="005A24FB"/>
    <w:rsid w:val="005A3E33"/>
    <w:rsid w:val="005A4A8F"/>
    <w:rsid w:val="005A5317"/>
    <w:rsid w:val="005A5BF0"/>
    <w:rsid w:val="005A79FE"/>
    <w:rsid w:val="005B10E7"/>
    <w:rsid w:val="005B110D"/>
    <w:rsid w:val="005B117D"/>
    <w:rsid w:val="005B1187"/>
    <w:rsid w:val="005B235B"/>
    <w:rsid w:val="005B23B5"/>
    <w:rsid w:val="005B369B"/>
    <w:rsid w:val="005B3DD7"/>
    <w:rsid w:val="005B4663"/>
    <w:rsid w:val="005B597E"/>
    <w:rsid w:val="005B6BEF"/>
    <w:rsid w:val="005C05FE"/>
    <w:rsid w:val="005C0FC6"/>
    <w:rsid w:val="005C2C7A"/>
    <w:rsid w:val="005C3215"/>
    <w:rsid w:val="005C4366"/>
    <w:rsid w:val="005C57D9"/>
    <w:rsid w:val="005C5907"/>
    <w:rsid w:val="005C6098"/>
    <w:rsid w:val="005D04C8"/>
    <w:rsid w:val="005D0E7D"/>
    <w:rsid w:val="005D2228"/>
    <w:rsid w:val="005D22E2"/>
    <w:rsid w:val="005D50F2"/>
    <w:rsid w:val="005D5549"/>
    <w:rsid w:val="005D5EAD"/>
    <w:rsid w:val="005D608D"/>
    <w:rsid w:val="005D6159"/>
    <w:rsid w:val="005D61D5"/>
    <w:rsid w:val="005E156B"/>
    <w:rsid w:val="005E1C07"/>
    <w:rsid w:val="005E249E"/>
    <w:rsid w:val="005E2531"/>
    <w:rsid w:val="005E3869"/>
    <w:rsid w:val="005E38E6"/>
    <w:rsid w:val="005E441F"/>
    <w:rsid w:val="005E4795"/>
    <w:rsid w:val="005E4D41"/>
    <w:rsid w:val="005E64E2"/>
    <w:rsid w:val="005E7306"/>
    <w:rsid w:val="005F087A"/>
    <w:rsid w:val="005F527E"/>
    <w:rsid w:val="0060014D"/>
    <w:rsid w:val="00602176"/>
    <w:rsid w:val="006029F8"/>
    <w:rsid w:val="00603575"/>
    <w:rsid w:val="0060562B"/>
    <w:rsid w:val="006059A6"/>
    <w:rsid w:val="006064C6"/>
    <w:rsid w:val="00611B3D"/>
    <w:rsid w:val="006134B8"/>
    <w:rsid w:val="006142BA"/>
    <w:rsid w:val="00615FA0"/>
    <w:rsid w:val="0061600C"/>
    <w:rsid w:val="00616B68"/>
    <w:rsid w:val="00616D87"/>
    <w:rsid w:val="00617459"/>
    <w:rsid w:val="0062176A"/>
    <w:rsid w:val="006238E0"/>
    <w:rsid w:val="006257D1"/>
    <w:rsid w:val="00627295"/>
    <w:rsid w:val="00627A3E"/>
    <w:rsid w:val="006305C1"/>
    <w:rsid w:val="006318E3"/>
    <w:rsid w:val="006337C7"/>
    <w:rsid w:val="00634951"/>
    <w:rsid w:val="00634BE9"/>
    <w:rsid w:val="0063517C"/>
    <w:rsid w:val="00635539"/>
    <w:rsid w:val="006358BD"/>
    <w:rsid w:val="0064022B"/>
    <w:rsid w:val="00640DF5"/>
    <w:rsid w:val="00642F83"/>
    <w:rsid w:val="0064301B"/>
    <w:rsid w:val="00643D32"/>
    <w:rsid w:val="00644534"/>
    <w:rsid w:val="00650CA4"/>
    <w:rsid w:val="006520A3"/>
    <w:rsid w:val="00652545"/>
    <w:rsid w:val="00653BD4"/>
    <w:rsid w:val="006553C3"/>
    <w:rsid w:val="006554A6"/>
    <w:rsid w:val="006554D5"/>
    <w:rsid w:val="006571F1"/>
    <w:rsid w:val="00657D2E"/>
    <w:rsid w:val="00661F89"/>
    <w:rsid w:val="00662419"/>
    <w:rsid w:val="0066247F"/>
    <w:rsid w:val="0066350A"/>
    <w:rsid w:val="006640B1"/>
    <w:rsid w:val="006645E5"/>
    <w:rsid w:val="006649C6"/>
    <w:rsid w:val="00666D27"/>
    <w:rsid w:val="00666D75"/>
    <w:rsid w:val="00670D6B"/>
    <w:rsid w:val="00673556"/>
    <w:rsid w:val="00674B2E"/>
    <w:rsid w:val="006773A4"/>
    <w:rsid w:val="00677D40"/>
    <w:rsid w:val="00680E57"/>
    <w:rsid w:val="006810F4"/>
    <w:rsid w:val="0068259D"/>
    <w:rsid w:val="00682834"/>
    <w:rsid w:val="00683267"/>
    <w:rsid w:val="00683B0A"/>
    <w:rsid w:val="006842C9"/>
    <w:rsid w:val="006847F6"/>
    <w:rsid w:val="0068632D"/>
    <w:rsid w:val="006869AE"/>
    <w:rsid w:val="00687B16"/>
    <w:rsid w:val="006907F3"/>
    <w:rsid w:val="0069255C"/>
    <w:rsid w:val="00693236"/>
    <w:rsid w:val="00693836"/>
    <w:rsid w:val="00695102"/>
    <w:rsid w:val="00697ACC"/>
    <w:rsid w:val="006A0B07"/>
    <w:rsid w:val="006A2246"/>
    <w:rsid w:val="006A2B07"/>
    <w:rsid w:val="006A302D"/>
    <w:rsid w:val="006A56B9"/>
    <w:rsid w:val="006A6106"/>
    <w:rsid w:val="006A6378"/>
    <w:rsid w:val="006A7466"/>
    <w:rsid w:val="006A770A"/>
    <w:rsid w:val="006B0789"/>
    <w:rsid w:val="006B0925"/>
    <w:rsid w:val="006B3E5E"/>
    <w:rsid w:val="006B6EF0"/>
    <w:rsid w:val="006C0CE8"/>
    <w:rsid w:val="006C5AD1"/>
    <w:rsid w:val="006D0C81"/>
    <w:rsid w:val="006D134A"/>
    <w:rsid w:val="006D1BAF"/>
    <w:rsid w:val="006D2EEB"/>
    <w:rsid w:val="006D4C51"/>
    <w:rsid w:val="006E280D"/>
    <w:rsid w:val="006E50AB"/>
    <w:rsid w:val="006E5CF8"/>
    <w:rsid w:val="006E66B1"/>
    <w:rsid w:val="006E7B86"/>
    <w:rsid w:val="006E7CC2"/>
    <w:rsid w:val="006F0E01"/>
    <w:rsid w:val="006F41B4"/>
    <w:rsid w:val="006F446C"/>
    <w:rsid w:val="006F53B6"/>
    <w:rsid w:val="006F58BF"/>
    <w:rsid w:val="006F5B40"/>
    <w:rsid w:val="006F5C5C"/>
    <w:rsid w:val="006F74F2"/>
    <w:rsid w:val="006F7D45"/>
    <w:rsid w:val="00701EE3"/>
    <w:rsid w:val="0070215B"/>
    <w:rsid w:val="00704010"/>
    <w:rsid w:val="00705BC4"/>
    <w:rsid w:val="00705C55"/>
    <w:rsid w:val="0070756B"/>
    <w:rsid w:val="00707C72"/>
    <w:rsid w:val="007109A4"/>
    <w:rsid w:val="0071182F"/>
    <w:rsid w:val="00712EAE"/>
    <w:rsid w:val="00713122"/>
    <w:rsid w:val="00713608"/>
    <w:rsid w:val="00714691"/>
    <w:rsid w:val="00721E84"/>
    <w:rsid w:val="00722EED"/>
    <w:rsid w:val="00723EC8"/>
    <w:rsid w:val="007240EC"/>
    <w:rsid w:val="00724520"/>
    <w:rsid w:val="00726414"/>
    <w:rsid w:val="007272B2"/>
    <w:rsid w:val="0073092A"/>
    <w:rsid w:val="00731568"/>
    <w:rsid w:val="00731974"/>
    <w:rsid w:val="00731FA0"/>
    <w:rsid w:val="00732995"/>
    <w:rsid w:val="00735772"/>
    <w:rsid w:val="00735893"/>
    <w:rsid w:val="00746E23"/>
    <w:rsid w:val="00747ED7"/>
    <w:rsid w:val="00751444"/>
    <w:rsid w:val="00751684"/>
    <w:rsid w:val="00752022"/>
    <w:rsid w:val="0075347D"/>
    <w:rsid w:val="00754E8F"/>
    <w:rsid w:val="00754FAD"/>
    <w:rsid w:val="00755386"/>
    <w:rsid w:val="0075549F"/>
    <w:rsid w:val="007555EA"/>
    <w:rsid w:val="007556DF"/>
    <w:rsid w:val="0075592F"/>
    <w:rsid w:val="00756AB0"/>
    <w:rsid w:val="007631BF"/>
    <w:rsid w:val="007652AE"/>
    <w:rsid w:val="00765A11"/>
    <w:rsid w:val="007661DE"/>
    <w:rsid w:val="00767A48"/>
    <w:rsid w:val="00767FCE"/>
    <w:rsid w:val="00770397"/>
    <w:rsid w:val="00770625"/>
    <w:rsid w:val="00771580"/>
    <w:rsid w:val="007729EA"/>
    <w:rsid w:val="007748F9"/>
    <w:rsid w:val="0077500E"/>
    <w:rsid w:val="00775BA8"/>
    <w:rsid w:val="00780AD3"/>
    <w:rsid w:val="0078174D"/>
    <w:rsid w:val="00781AC8"/>
    <w:rsid w:val="00786B19"/>
    <w:rsid w:val="00786DEE"/>
    <w:rsid w:val="00790A86"/>
    <w:rsid w:val="00791397"/>
    <w:rsid w:val="00791BC8"/>
    <w:rsid w:val="007922EF"/>
    <w:rsid w:val="0079310A"/>
    <w:rsid w:val="00794866"/>
    <w:rsid w:val="00794CC7"/>
    <w:rsid w:val="00796666"/>
    <w:rsid w:val="007973C7"/>
    <w:rsid w:val="0079751F"/>
    <w:rsid w:val="007A407F"/>
    <w:rsid w:val="007A442B"/>
    <w:rsid w:val="007A4445"/>
    <w:rsid w:val="007A4A30"/>
    <w:rsid w:val="007A4BFC"/>
    <w:rsid w:val="007B171C"/>
    <w:rsid w:val="007B18E1"/>
    <w:rsid w:val="007B20C1"/>
    <w:rsid w:val="007B325D"/>
    <w:rsid w:val="007B769F"/>
    <w:rsid w:val="007B7B1A"/>
    <w:rsid w:val="007C07BA"/>
    <w:rsid w:val="007C1841"/>
    <w:rsid w:val="007C1AE4"/>
    <w:rsid w:val="007C2806"/>
    <w:rsid w:val="007C4D4D"/>
    <w:rsid w:val="007C6AE7"/>
    <w:rsid w:val="007C6C80"/>
    <w:rsid w:val="007C7E57"/>
    <w:rsid w:val="007D09A6"/>
    <w:rsid w:val="007D133D"/>
    <w:rsid w:val="007D1CFC"/>
    <w:rsid w:val="007D2AC9"/>
    <w:rsid w:val="007D6F28"/>
    <w:rsid w:val="007D7599"/>
    <w:rsid w:val="007D75B4"/>
    <w:rsid w:val="007D7B5E"/>
    <w:rsid w:val="007E15BA"/>
    <w:rsid w:val="007E3396"/>
    <w:rsid w:val="007E36A5"/>
    <w:rsid w:val="007E394A"/>
    <w:rsid w:val="007E7427"/>
    <w:rsid w:val="007F0BAF"/>
    <w:rsid w:val="007F0CD8"/>
    <w:rsid w:val="007F0D32"/>
    <w:rsid w:val="007F1521"/>
    <w:rsid w:val="007F1E26"/>
    <w:rsid w:val="007F24C6"/>
    <w:rsid w:val="007F2EBC"/>
    <w:rsid w:val="007F309F"/>
    <w:rsid w:val="007F444D"/>
    <w:rsid w:val="007F5FCB"/>
    <w:rsid w:val="007F6EA4"/>
    <w:rsid w:val="00800207"/>
    <w:rsid w:val="00802A69"/>
    <w:rsid w:val="008049E9"/>
    <w:rsid w:val="00804F5C"/>
    <w:rsid w:val="00806D79"/>
    <w:rsid w:val="00807021"/>
    <w:rsid w:val="00807826"/>
    <w:rsid w:val="00811333"/>
    <w:rsid w:val="00812031"/>
    <w:rsid w:val="0081238C"/>
    <w:rsid w:val="00813E4A"/>
    <w:rsid w:val="00814597"/>
    <w:rsid w:val="00814C07"/>
    <w:rsid w:val="0081524C"/>
    <w:rsid w:val="00815B5B"/>
    <w:rsid w:val="00816155"/>
    <w:rsid w:val="00816F9A"/>
    <w:rsid w:val="00817C8C"/>
    <w:rsid w:val="00822A49"/>
    <w:rsid w:val="00823C79"/>
    <w:rsid w:val="00825D1D"/>
    <w:rsid w:val="00825DBB"/>
    <w:rsid w:val="00826E87"/>
    <w:rsid w:val="00827DA7"/>
    <w:rsid w:val="00833C45"/>
    <w:rsid w:val="00834351"/>
    <w:rsid w:val="00835FC6"/>
    <w:rsid w:val="00837A68"/>
    <w:rsid w:val="00837C0D"/>
    <w:rsid w:val="0084311B"/>
    <w:rsid w:val="008431C5"/>
    <w:rsid w:val="00844C2C"/>
    <w:rsid w:val="00845544"/>
    <w:rsid w:val="008457F6"/>
    <w:rsid w:val="0084793D"/>
    <w:rsid w:val="00854138"/>
    <w:rsid w:val="00854739"/>
    <w:rsid w:val="00854893"/>
    <w:rsid w:val="00855875"/>
    <w:rsid w:val="008562A5"/>
    <w:rsid w:val="00860901"/>
    <w:rsid w:val="00860959"/>
    <w:rsid w:val="008619F5"/>
    <w:rsid w:val="008627A6"/>
    <w:rsid w:val="00862842"/>
    <w:rsid w:val="00864217"/>
    <w:rsid w:val="0086471A"/>
    <w:rsid w:val="00864F39"/>
    <w:rsid w:val="00865A41"/>
    <w:rsid w:val="0086638A"/>
    <w:rsid w:val="00866CE0"/>
    <w:rsid w:val="00871BC0"/>
    <w:rsid w:val="00872848"/>
    <w:rsid w:val="008730C6"/>
    <w:rsid w:val="008732E3"/>
    <w:rsid w:val="008740EC"/>
    <w:rsid w:val="008742D1"/>
    <w:rsid w:val="00874EF3"/>
    <w:rsid w:val="008752A8"/>
    <w:rsid w:val="00876355"/>
    <w:rsid w:val="00877371"/>
    <w:rsid w:val="008807E6"/>
    <w:rsid w:val="00883208"/>
    <w:rsid w:val="00883C57"/>
    <w:rsid w:val="0088498E"/>
    <w:rsid w:val="00884EBB"/>
    <w:rsid w:val="00887E86"/>
    <w:rsid w:val="00892D7E"/>
    <w:rsid w:val="0089530C"/>
    <w:rsid w:val="00896832"/>
    <w:rsid w:val="00896C79"/>
    <w:rsid w:val="008970AD"/>
    <w:rsid w:val="008A11A7"/>
    <w:rsid w:val="008A21A2"/>
    <w:rsid w:val="008A2A4B"/>
    <w:rsid w:val="008A46F8"/>
    <w:rsid w:val="008A48E4"/>
    <w:rsid w:val="008A4B95"/>
    <w:rsid w:val="008A5598"/>
    <w:rsid w:val="008A5B8A"/>
    <w:rsid w:val="008A5F6B"/>
    <w:rsid w:val="008A5FDF"/>
    <w:rsid w:val="008A613E"/>
    <w:rsid w:val="008A6A43"/>
    <w:rsid w:val="008B21A1"/>
    <w:rsid w:val="008B2FD1"/>
    <w:rsid w:val="008B3018"/>
    <w:rsid w:val="008B4EB1"/>
    <w:rsid w:val="008B4F97"/>
    <w:rsid w:val="008B6320"/>
    <w:rsid w:val="008B7567"/>
    <w:rsid w:val="008B78C5"/>
    <w:rsid w:val="008C145C"/>
    <w:rsid w:val="008C1B66"/>
    <w:rsid w:val="008C20B0"/>
    <w:rsid w:val="008C233B"/>
    <w:rsid w:val="008C322A"/>
    <w:rsid w:val="008C3E99"/>
    <w:rsid w:val="008C4537"/>
    <w:rsid w:val="008C59BD"/>
    <w:rsid w:val="008C5CAB"/>
    <w:rsid w:val="008C5EA4"/>
    <w:rsid w:val="008C7F6E"/>
    <w:rsid w:val="008D15C3"/>
    <w:rsid w:val="008D3F04"/>
    <w:rsid w:val="008D3FA4"/>
    <w:rsid w:val="008D46FF"/>
    <w:rsid w:val="008D5CFA"/>
    <w:rsid w:val="008D5DB4"/>
    <w:rsid w:val="008D654E"/>
    <w:rsid w:val="008E001B"/>
    <w:rsid w:val="008E0C48"/>
    <w:rsid w:val="008E1A71"/>
    <w:rsid w:val="008E264C"/>
    <w:rsid w:val="008F0132"/>
    <w:rsid w:val="008F134D"/>
    <w:rsid w:val="008F1401"/>
    <w:rsid w:val="008F5136"/>
    <w:rsid w:val="008F5258"/>
    <w:rsid w:val="00900F88"/>
    <w:rsid w:val="009014CF"/>
    <w:rsid w:val="00902064"/>
    <w:rsid w:val="00902A0F"/>
    <w:rsid w:val="00905947"/>
    <w:rsid w:val="00907524"/>
    <w:rsid w:val="00907985"/>
    <w:rsid w:val="00907EA5"/>
    <w:rsid w:val="00910496"/>
    <w:rsid w:val="00911326"/>
    <w:rsid w:val="00913EDE"/>
    <w:rsid w:val="00915AAF"/>
    <w:rsid w:val="00916FA2"/>
    <w:rsid w:val="00920C88"/>
    <w:rsid w:val="009211A1"/>
    <w:rsid w:val="009216D1"/>
    <w:rsid w:val="0092215B"/>
    <w:rsid w:val="009225C9"/>
    <w:rsid w:val="00923BC2"/>
    <w:rsid w:val="00924808"/>
    <w:rsid w:val="009248D6"/>
    <w:rsid w:val="00925107"/>
    <w:rsid w:val="0093100C"/>
    <w:rsid w:val="009310FE"/>
    <w:rsid w:val="00931D61"/>
    <w:rsid w:val="00932A60"/>
    <w:rsid w:val="00933A46"/>
    <w:rsid w:val="00934ADF"/>
    <w:rsid w:val="00934DB0"/>
    <w:rsid w:val="00940BB8"/>
    <w:rsid w:val="00941ECE"/>
    <w:rsid w:val="009435AD"/>
    <w:rsid w:val="009435AE"/>
    <w:rsid w:val="00944450"/>
    <w:rsid w:val="009446C4"/>
    <w:rsid w:val="00945CB7"/>
    <w:rsid w:val="00950732"/>
    <w:rsid w:val="00951FCA"/>
    <w:rsid w:val="00952899"/>
    <w:rsid w:val="00953BB2"/>
    <w:rsid w:val="009541BD"/>
    <w:rsid w:val="00954FDF"/>
    <w:rsid w:val="00957F2C"/>
    <w:rsid w:val="0096052A"/>
    <w:rsid w:val="00960B6D"/>
    <w:rsid w:val="0096133C"/>
    <w:rsid w:val="00961EE7"/>
    <w:rsid w:val="00962B28"/>
    <w:rsid w:val="00963A63"/>
    <w:rsid w:val="00963BF0"/>
    <w:rsid w:val="009644F4"/>
    <w:rsid w:val="00964FFC"/>
    <w:rsid w:val="009657C8"/>
    <w:rsid w:val="00965CD3"/>
    <w:rsid w:val="00967C29"/>
    <w:rsid w:val="0097016E"/>
    <w:rsid w:val="0097039C"/>
    <w:rsid w:val="00971257"/>
    <w:rsid w:val="00971ECE"/>
    <w:rsid w:val="00980C3C"/>
    <w:rsid w:val="00981B47"/>
    <w:rsid w:val="0098326C"/>
    <w:rsid w:val="0098427E"/>
    <w:rsid w:val="009847C0"/>
    <w:rsid w:val="00985358"/>
    <w:rsid w:val="00985FC1"/>
    <w:rsid w:val="00986759"/>
    <w:rsid w:val="00986F9D"/>
    <w:rsid w:val="0099027B"/>
    <w:rsid w:val="00991861"/>
    <w:rsid w:val="0099239A"/>
    <w:rsid w:val="00992445"/>
    <w:rsid w:val="00994FE2"/>
    <w:rsid w:val="009968CA"/>
    <w:rsid w:val="009A2669"/>
    <w:rsid w:val="009A287E"/>
    <w:rsid w:val="009A319D"/>
    <w:rsid w:val="009A4E70"/>
    <w:rsid w:val="009A562C"/>
    <w:rsid w:val="009A5811"/>
    <w:rsid w:val="009A5874"/>
    <w:rsid w:val="009B29BB"/>
    <w:rsid w:val="009B2C66"/>
    <w:rsid w:val="009B76D9"/>
    <w:rsid w:val="009C005C"/>
    <w:rsid w:val="009C077F"/>
    <w:rsid w:val="009C1064"/>
    <w:rsid w:val="009C149C"/>
    <w:rsid w:val="009C2964"/>
    <w:rsid w:val="009C2B6F"/>
    <w:rsid w:val="009C39EB"/>
    <w:rsid w:val="009C4219"/>
    <w:rsid w:val="009C42C2"/>
    <w:rsid w:val="009C4614"/>
    <w:rsid w:val="009C4914"/>
    <w:rsid w:val="009C4BC4"/>
    <w:rsid w:val="009C4F3C"/>
    <w:rsid w:val="009C5390"/>
    <w:rsid w:val="009C59A8"/>
    <w:rsid w:val="009C6A30"/>
    <w:rsid w:val="009C7DA8"/>
    <w:rsid w:val="009D2FE0"/>
    <w:rsid w:val="009D3AF4"/>
    <w:rsid w:val="009D544E"/>
    <w:rsid w:val="009D59A0"/>
    <w:rsid w:val="009D5EDE"/>
    <w:rsid w:val="009D60DC"/>
    <w:rsid w:val="009E35CA"/>
    <w:rsid w:val="009E7596"/>
    <w:rsid w:val="009E7676"/>
    <w:rsid w:val="009F0E2E"/>
    <w:rsid w:val="009F168F"/>
    <w:rsid w:val="009F1703"/>
    <w:rsid w:val="009F600B"/>
    <w:rsid w:val="00A004E4"/>
    <w:rsid w:val="00A008F8"/>
    <w:rsid w:val="00A04635"/>
    <w:rsid w:val="00A04BF4"/>
    <w:rsid w:val="00A06150"/>
    <w:rsid w:val="00A0707C"/>
    <w:rsid w:val="00A07197"/>
    <w:rsid w:val="00A10C8E"/>
    <w:rsid w:val="00A113BC"/>
    <w:rsid w:val="00A11B0E"/>
    <w:rsid w:val="00A15D75"/>
    <w:rsid w:val="00A162F6"/>
    <w:rsid w:val="00A16770"/>
    <w:rsid w:val="00A21100"/>
    <w:rsid w:val="00A2126C"/>
    <w:rsid w:val="00A2191B"/>
    <w:rsid w:val="00A24C26"/>
    <w:rsid w:val="00A253DE"/>
    <w:rsid w:val="00A269A7"/>
    <w:rsid w:val="00A27A41"/>
    <w:rsid w:val="00A31C99"/>
    <w:rsid w:val="00A3436B"/>
    <w:rsid w:val="00A34801"/>
    <w:rsid w:val="00A364FA"/>
    <w:rsid w:val="00A42A57"/>
    <w:rsid w:val="00A43564"/>
    <w:rsid w:val="00A43D75"/>
    <w:rsid w:val="00A4418B"/>
    <w:rsid w:val="00A508D9"/>
    <w:rsid w:val="00A50C82"/>
    <w:rsid w:val="00A51350"/>
    <w:rsid w:val="00A53BDF"/>
    <w:rsid w:val="00A54B63"/>
    <w:rsid w:val="00A55517"/>
    <w:rsid w:val="00A55529"/>
    <w:rsid w:val="00A640D3"/>
    <w:rsid w:val="00A64F7B"/>
    <w:rsid w:val="00A65583"/>
    <w:rsid w:val="00A65CB4"/>
    <w:rsid w:val="00A65D9B"/>
    <w:rsid w:val="00A67E73"/>
    <w:rsid w:val="00A67F51"/>
    <w:rsid w:val="00A706C1"/>
    <w:rsid w:val="00A71AD2"/>
    <w:rsid w:val="00A7261B"/>
    <w:rsid w:val="00A726D0"/>
    <w:rsid w:val="00A72D36"/>
    <w:rsid w:val="00A72ED1"/>
    <w:rsid w:val="00A735F0"/>
    <w:rsid w:val="00A73CA5"/>
    <w:rsid w:val="00A7403E"/>
    <w:rsid w:val="00A75230"/>
    <w:rsid w:val="00A75CE2"/>
    <w:rsid w:val="00A76AC5"/>
    <w:rsid w:val="00A77947"/>
    <w:rsid w:val="00A77C27"/>
    <w:rsid w:val="00A80397"/>
    <w:rsid w:val="00A806E3"/>
    <w:rsid w:val="00A80C89"/>
    <w:rsid w:val="00A82A2B"/>
    <w:rsid w:val="00A852EC"/>
    <w:rsid w:val="00A87D46"/>
    <w:rsid w:val="00A90044"/>
    <w:rsid w:val="00A905D4"/>
    <w:rsid w:val="00A91175"/>
    <w:rsid w:val="00A9644F"/>
    <w:rsid w:val="00A96920"/>
    <w:rsid w:val="00A96C17"/>
    <w:rsid w:val="00A97B3F"/>
    <w:rsid w:val="00AA01A0"/>
    <w:rsid w:val="00AA2702"/>
    <w:rsid w:val="00AA2AA4"/>
    <w:rsid w:val="00AA343B"/>
    <w:rsid w:val="00AA35A7"/>
    <w:rsid w:val="00AA3881"/>
    <w:rsid w:val="00AA4886"/>
    <w:rsid w:val="00AA7706"/>
    <w:rsid w:val="00AB1664"/>
    <w:rsid w:val="00AB5FA4"/>
    <w:rsid w:val="00AB6731"/>
    <w:rsid w:val="00AC0F97"/>
    <w:rsid w:val="00AC1777"/>
    <w:rsid w:val="00AC492C"/>
    <w:rsid w:val="00AC6F08"/>
    <w:rsid w:val="00AC7069"/>
    <w:rsid w:val="00AC7F15"/>
    <w:rsid w:val="00AD2912"/>
    <w:rsid w:val="00AD3BF9"/>
    <w:rsid w:val="00AD40B5"/>
    <w:rsid w:val="00AD4288"/>
    <w:rsid w:val="00AD466C"/>
    <w:rsid w:val="00AD5BC9"/>
    <w:rsid w:val="00AD6FBD"/>
    <w:rsid w:val="00AE07D5"/>
    <w:rsid w:val="00AE103D"/>
    <w:rsid w:val="00AE14F7"/>
    <w:rsid w:val="00AE1D04"/>
    <w:rsid w:val="00AE59B4"/>
    <w:rsid w:val="00AE708F"/>
    <w:rsid w:val="00AE71BE"/>
    <w:rsid w:val="00AF096F"/>
    <w:rsid w:val="00AF459F"/>
    <w:rsid w:val="00AF5761"/>
    <w:rsid w:val="00AF5D84"/>
    <w:rsid w:val="00AF69F9"/>
    <w:rsid w:val="00AF7E80"/>
    <w:rsid w:val="00B00167"/>
    <w:rsid w:val="00B005AF"/>
    <w:rsid w:val="00B00753"/>
    <w:rsid w:val="00B00B96"/>
    <w:rsid w:val="00B01812"/>
    <w:rsid w:val="00B034A7"/>
    <w:rsid w:val="00B04DC4"/>
    <w:rsid w:val="00B07F0A"/>
    <w:rsid w:val="00B100F1"/>
    <w:rsid w:val="00B108F0"/>
    <w:rsid w:val="00B10CCC"/>
    <w:rsid w:val="00B10CDF"/>
    <w:rsid w:val="00B12FD9"/>
    <w:rsid w:val="00B1558D"/>
    <w:rsid w:val="00B1568C"/>
    <w:rsid w:val="00B2131E"/>
    <w:rsid w:val="00B21864"/>
    <w:rsid w:val="00B21B36"/>
    <w:rsid w:val="00B2210F"/>
    <w:rsid w:val="00B2215E"/>
    <w:rsid w:val="00B22225"/>
    <w:rsid w:val="00B230F7"/>
    <w:rsid w:val="00B24B8D"/>
    <w:rsid w:val="00B25110"/>
    <w:rsid w:val="00B261E7"/>
    <w:rsid w:val="00B264CE"/>
    <w:rsid w:val="00B26D68"/>
    <w:rsid w:val="00B27C8C"/>
    <w:rsid w:val="00B3064A"/>
    <w:rsid w:val="00B31C24"/>
    <w:rsid w:val="00B32EFD"/>
    <w:rsid w:val="00B34F22"/>
    <w:rsid w:val="00B35C1A"/>
    <w:rsid w:val="00B37E34"/>
    <w:rsid w:val="00B4178A"/>
    <w:rsid w:val="00B441BE"/>
    <w:rsid w:val="00B46C9F"/>
    <w:rsid w:val="00B47448"/>
    <w:rsid w:val="00B50C4B"/>
    <w:rsid w:val="00B55C27"/>
    <w:rsid w:val="00B5713D"/>
    <w:rsid w:val="00B57D22"/>
    <w:rsid w:val="00B61881"/>
    <w:rsid w:val="00B64A74"/>
    <w:rsid w:val="00B6763B"/>
    <w:rsid w:val="00B718BB"/>
    <w:rsid w:val="00B71973"/>
    <w:rsid w:val="00B74453"/>
    <w:rsid w:val="00B749A1"/>
    <w:rsid w:val="00B75E3F"/>
    <w:rsid w:val="00B77256"/>
    <w:rsid w:val="00B80F8E"/>
    <w:rsid w:val="00B811DD"/>
    <w:rsid w:val="00B811F7"/>
    <w:rsid w:val="00B81EE0"/>
    <w:rsid w:val="00B8253A"/>
    <w:rsid w:val="00B840D7"/>
    <w:rsid w:val="00B8506A"/>
    <w:rsid w:val="00B857F6"/>
    <w:rsid w:val="00B91E8D"/>
    <w:rsid w:val="00B92B93"/>
    <w:rsid w:val="00B93542"/>
    <w:rsid w:val="00B93964"/>
    <w:rsid w:val="00B93C19"/>
    <w:rsid w:val="00B971D4"/>
    <w:rsid w:val="00BA02EE"/>
    <w:rsid w:val="00BA0ABD"/>
    <w:rsid w:val="00BA0B6D"/>
    <w:rsid w:val="00BA10AD"/>
    <w:rsid w:val="00BA232C"/>
    <w:rsid w:val="00BA469A"/>
    <w:rsid w:val="00BA74B7"/>
    <w:rsid w:val="00BB13BB"/>
    <w:rsid w:val="00BB3C0C"/>
    <w:rsid w:val="00BB4E9F"/>
    <w:rsid w:val="00BB502B"/>
    <w:rsid w:val="00BC19C9"/>
    <w:rsid w:val="00BC3AC1"/>
    <w:rsid w:val="00BC4C52"/>
    <w:rsid w:val="00BC566D"/>
    <w:rsid w:val="00BC58CC"/>
    <w:rsid w:val="00BC7BC9"/>
    <w:rsid w:val="00BD1A06"/>
    <w:rsid w:val="00BD1FF0"/>
    <w:rsid w:val="00BD274A"/>
    <w:rsid w:val="00BD29CB"/>
    <w:rsid w:val="00BD795B"/>
    <w:rsid w:val="00BE0493"/>
    <w:rsid w:val="00BE335A"/>
    <w:rsid w:val="00BE34B6"/>
    <w:rsid w:val="00BE3C47"/>
    <w:rsid w:val="00BE3F14"/>
    <w:rsid w:val="00BE4472"/>
    <w:rsid w:val="00BE4FA2"/>
    <w:rsid w:val="00BE6B86"/>
    <w:rsid w:val="00BF0389"/>
    <w:rsid w:val="00BF3EDA"/>
    <w:rsid w:val="00BF5BF6"/>
    <w:rsid w:val="00BF5F82"/>
    <w:rsid w:val="00BF6B91"/>
    <w:rsid w:val="00BF72F7"/>
    <w:rsid w:val="00C004ED"/>
    <w:rsid w:val="00C00816"/>
    <w:rsid w:val="00C00BA1"/>
    <w:rsid w:val="00C0140D"/>
    <w:rsid w:val="00C032B3"/>
    <w:rsid w:val="00C038B4"/>
    <w:rsid w:val="00C03B17"/>
    <w:rsid w:val="00C03F60"/>
    <w:rsid w:val="00C0562C"/>
    <w:rsid w:val="00C078F6"/>
    <w:rsid w:val="00C10381"/>
    <w:rsid w:val="00C13C94"/>
    <w:rsid w:val="00C144F1"/>
    <w:rsid w:val="00C16C36"/>
    <w:rsid w:val="00C17E09"/>
    <w:rsid w:val="00C2265B"/>
    <w:rsid w:val="00C247ED"/>
    <w:rsid w:val="00C24AAD"/>
    <w:rsid w:val="00C24C34"/>
    <w:rsid w:val="00C255BB"/>
    <w:rsid w:val="00C27ECF"/>
    <w:rsid w:val="00C32C54"/>
    <w:rsid w:val="00C338F8"/>
    <w:rsid w:val="00C33E13"/>
    <w:rsid w:val="00C34022"/>
    <w:rsid w:val="00C34804"/>
    <w:rsid w:val="00C35DA1"/>
    <w:rsid w:val="00C37A1D"/>
    <w:rsid w:val="00C40B17"/>
    <w:rsid w:val="00C427D5"/>
    <w:rsid w:val="00C42DD8"/>
    <w:rsid w:val="00C42F86"/>
    <w:rsid w:val="00C44B8C"/>
    <w:rsid w:val="00C47784"/>
    <w:rsid w:val="00C500EB"/>
    <w:rsid w:val="00C5068C"/>
    <w:rsid w:val="00C55CE5"/>
    <w:rsid w:val="00C56517"/>
    <w:rsid w:val="00C566EF"/>
    <w:rsid w:val="00C56FAF"/>
    <w:rsid w:val="00C6042D"/>
    <w:rsid w:val="00C60EE2"/>
    <w:rsid w:val="00C6211C"/>
    <w:rsid w:val="00C62C32"/>
    <w:rsid w:val="00C63774"/>
    <w:rsid w:val="00C63F52"/>
    <w:rsid w:val="00C64118"/>
    <w:rsid w:val="00C66058"/>
    <w:rsid w:val="00C66163"/>
    <w:rsid w:val="00C67025"/>
    <w:rsid w:val="00C6757B"/>
    <w:rsid w:val="00C67B4E"/>
    <w:rsid w:val="00C711CB"/>
    <w:rsid w:val="00C7264C"/>
    <w:rsid w:val="00C72BA2"/>
    <w:rsid w:val="00C757A6"/>
    <w:rsid w:val="00C769DB"/>
    <w:rsid w:val="00C81135"/>
    <w:rsid w:val="00C829B3"/>
    <w:rsid w:val="00C8481D"/>
    <w:rsid w:val="00C84CCF"/>
    <w:rsid w:val="00C84E30"/>
    <w:rsid w:val="00C90A77"/>
    <w:rsid w:val="00C91D8F"/>
    <w:rsid w:val="00C92458"/>
    <w:rsid w:val="00C931C8"/>
    <w:rsid w:val="00C93B5E"/>
    <w:rsid w:val="00C9616A"/>
    <w:rsid w:val="00C966C8"/>
    <w:rsid w:val="00C97954"/>
    <w:rsid w:val="00CA18D8"/>
    <w:rsid w:val="00CA2A4D"/>
    <w:rsid w:val="00CA2E27"/>
    <w:rsid w:val="00CA4DDA"/>
    <w:rsid w:val="00CA5A8E"/>
    <w:rsid w:val="00CA5E0F"/>
    <w:rsid w:val="00CA6F8D"/>
    <w:rsid w:val="00CB077B"/>
    <w:rsid w:val="00CB1C3C"/>
    <w:rsid w:val="00CB3381"/>
    <w:rsid w:val="00CB3C53"/>
    <w:rsid w:val="00CB50B6"/>
    <w:rsid w:val="00CB5695"/>
    <w:rsid w:val="00CB571A"/>
    <w:rsid w:val="00CB6BEC"/>
    <w:rsid w:val="00CC13A7"/>
    <w:rsid w:val="00CC7207"/>
    <w:rsid w:val="00CC7D7C"/>
    <w:rsid w:val="00CD0A04"/>
    <w:rsid w:val="00CD15EC"/>
    <w:rsid w:val="00CD2C14"/>
    <w:rsid w:val="00CE0E8D"/>
    <w:rsid w:val="00CE2218"/>
    <w:rsid w:val="00CE3A5B"/>
    <w:rsid w:val="00CE6860"/>
    <w:rsid w:val="00CF0E3D"/>
    <w:rsid w:val="00CF2D0B"/>
    <w:rsid w:val="00CF3A60"/>
    <w:rsid w:val="00CF3B12"/>
    <w:rsid w:val="00CF4A45"/>
    <w:rsid w:val="00CF4D3B"/>
    <w:rsid w:val="00CF4E6E"/>
    <w:rsid w:val="00D024D6"/>
    <w:rsid w:val="00D02E0B"/>
    <w:rsid w:val="00D02F1A"/>
    <w:rsid w:val="00D0364D"/>
    <w:rsid w:val="00D0382B"/>
    <w:rsid w:val="00D05AD1"/>
    <w:rsid w:val="00D05F8F"/>
    <w:rsid w:val="00D06CA5"/>
    <w:rsid w:val="00D11782"/>
    <w:rsid w:val="00D130D7"/>
    <w:rsid w:val="00D13109"/>
    <w:rsid w:val="00D13AB0"/>
    <w:rsid w:val="00D15A4A"/>
    <w:rsid w:val="00D167BE"/>
    <w:rsid w:val="00D16B9F"/>
    <w:rsid w:val="00D175C9"/>
    <w:rsid w:val="00D217AD"/>
    <w:rsid w:val="00D252E0"/>
    <w:rsid w:val="00D269B8"/>
    <w:rsid w:val="00D2798E"/>
    <w:rsid w:val="00D3003E"/>
    <w:rsid w:val="00D300F6"/>
    <w:rsid w:val="00D3108F"/>
    <w:rsid w:val="00D31569"/>
    <w:rsid w:val="00D315C2"/>
    <w:rsid w:val="00D315E3"/>
    <w:rsid w:val="00D32263"/>
    <w:rsid w:val="00D325F8"/>
    <w:rsid w:val="00D34644"/>
    <w:rsid w:val="00D416ED"/>
    <w:rsid w:val="00D42177"/>
    <w:rsid w:val="00D425A4"/>
    <w:rsid w:val="00D42B79"/>
    <w:rsid w:val="00D44771"/>
    <w:rsid w:val="00D45726"/>
    <w:rsid w:val="00D46524"/>
    <w:rsid w:val="00D46B56"/>
    <w:rsid w:val="00D47119"/>
    <w:rsid w:val="00D53B6F"/>
    <w:rsid w:val="00D551CF"/>
    <w:rsid w:val="00D5535D"/>
    <w:rsid w:val="00D55939"/>
    <w:rsid w:val="00D56998"/>
    <w:rsid w:val="00D6099A"/>
    <w:rsid w:val="00D62454"/>
    <w:rsid w:val="00D62DF9"/>
    <w:rsid w:val="00D651AC"/>
    <w:rsid w:val="00D66D77"/>
    <w:rsid w:val="00D7067D"/>
    <w:rsid w:val="00D70939"/>
    <w:rsid w:val="00D70E8B"/>
    <w:rsid w:val="00D725AA"/>
    <w:rsid w:val="00D74675"/>
    <w:rsid w:val="00D76844"/>
    <w:rsid w:val="00D76A59"/>
    <w:rsid w:val="00D76B93"/>
    <w:rsid w:val="00D8263A"/>
    <w:rsid w:val="00D82B0F"/>
    <w:rsid w:val="00D83D75"/>
    <w:rsid w:val="00D84659"/>
    <w:rsid w:val="00D85C81"/>
    <w:rsid w:val="00D86C38"/>
    <w:rsid w:val="00D953CE"/>
    <w:rsid w:val="00D96AA9"/>
    <w:rsid w:val="00DA0F14"/>
    <w:rsid w:val="00DA1069"/>
    <w:rsid w:val="00DA2552"/>
    <w:rsid w:val="00DA3712"/>
    <w:rsid w:val="00DA66A2"/>
    <w:rsid w:val="00DA7033"/>
    <w:rsid w:val="00DA7D12"/>
    <w:rsid w:val="00DA7E74"/>
    <w:rsid w:val="00DB0792"/>
    <w:rsid w:val="00DB0F02"/>
    <w:rsid w:val="00DB33CB"/>
    <w:rsid w:val="00DB6B7B"/>
    <w:rsid w:val="00DB7621"/>
    <w:rsid w:val="00DB7F52"/>
    <w:rsid w:val="00DC01A2"/>
    <w:rsid w:val="00DC120D"/>
    <w:rsid w:val="00DC1E41"/>
    <w:rsid w:val="00DC1FA4"/>
    <w:rsid w:val="00DC2BB7"/>
    <w:rsid w:val="00DC2D53"/>
    <w:rsid w:val="00DC3EC4"/>
    <w:rsid w:val="00DC534D"/>
    <w:rsid w:val="00DC6370"/>
    <w:rsid w:val="00DC66FB"/>
    <w:rsid w:val="00DC7CFA"/>
    <w:rsid w:val="00DD2B38"/>
    <w:rsid w:val="00DD36C9"/>
    <w:rsid w:val="00DD52D1"/>
    <w:rsid w:val="00DD5BE7"/>
    <w:rsid w:val="00DD7A80"/>
    <w:rsid w:val="00DE042E"/>
    <w:rsid w:val="00DE1AB8"/>
    <w:rsid w:val="00DE3245"/>
    <w:rsid w:val="00DE34E4"/>
    <w:rsid w:val="00DE3996"/>
    <w:rsid w:val="00DE42C9"/>
    <w:rsid w:val="00DE4A3B"/>
    <w:rsid w:val="00DE5904"/>
    <w:rsid w:val="00DF0AEB"/>
    <w:rsid w:val="00DF72DA"/>
    <w:rsid w:val="00E00565"/>
    <w:rsid w:val="00E015BF"/>
    <w:rsid w:val="00E016B5"/>
    <w:rsid w:val="00E01D30"/>
    <w:rsid w:val="00E037AD"/>
    <w:rsid w:val="00E06D6E"/>
    <w:rsid w:val="00E1062B"/>
    <w:rsid w:val="00E11824"/>
    <w:rsid w:val="00E1444A"/>
    <w:rsid w:val="00E16079"/>
    <w:rsid w:val="00E20736"/>
    <w:rsid w:val="00E227F4"/>
    <w:rsid w:val="00E22AED"/>
    <w:rsid w:val="00E271A0"/>
    <w:rsid w:val="00E279AF"/>
    <w:rsid w:val="00E307E0"/>
    <w:rsid w:val="00E309BA"/>
    <w:rsid w:val="00E3329D"/>
    <w:rsid w:val="00E35FC0"/>
    <w:rsid w:val="00E37199"/>
    <w:rsid w:val="00E407D9"/>
    <w:rsid w:val="00E4266B"/>
    <w:rsid w:val="00E444AB"/>
    <w:rsid w:val="00E44AE1"/>
    <w:rsid w:val="00E451F3"/>
    <w:rsid w:val="00E464F0"/>
    <w:rsid w:val="00E51ED2"/>
    <w:rsid w:val="00E52275"/>
    <w:rsid w:val="00E52513"/>
    <w:rsid w:val="00E52B6A"/>
    <w:rsid w:val="00E541D2"/>
    <w:rsid w:val="00E54586"/>
    <w:rsid w:val="00E55B64"/>
    <w:rsid w:val="00E57CF7"/>
    <w:rsid w:val="00E623D6"/>
    <w:rsid w:val="00E65A88"/>
    <w:rsid w:val="00E65F26"/>
    <w:rsid w:val="00E67A8A"/>
    <w:rsid w:val="00E719A3"/>
    <w:rsid w:val="00E71C2E"/>
    <w:rsid w:val="00E725B8"/>
    <w:rsid w:val="00E73C6A"/>
    <w:rsid w:val="00E73D1F"/>
    <w:rsid w:val="00E75877"/>
    <w:rsid w:val="00E767E0"/>
    <w:rsid w:val="00E76E70"/>
    <w:rsid w:val="00E812F7"/>
    <w:rsid w:val="00E83C8C"/>
    <w:rsid w:val="00E8456B"/>
    <w:rsid w:val="00E84722"/>
    <w:rsid w:val="00E859BA"/>
    <w:rsid w:val="00E92CDD"/>
    <w:rsid w:val="00EA3A07"/>
    <w:rsid w:val="00EA5BC4"/>
    <w:rsid w:val="00EA5FF8"/>
    <w:rsid w:val="00EA6A0C"/>
    <w:rsid w:val="00EB18A9"/>
    <w:rsid w:val="00EB3AFC"/>
    <w:rsid w:val="00EB447F"/>
    <w:rsid w:val="00EB486B"/>
    <w:rsid w:val="00EB4CEF"/>
    <w:rsid w:val="00EB4EE0"/>
    <w:rsid w:val="00EB5E08"/>
    <w:rsid w:val="00EB7EDA"/>
    <w:rsid w:val="00EC121A"/>
    <w:rsid w:val="00EC228F"/>
    <w:rsid w:val="00EC3D22"/>
    <w:rsid w:val="00EC4204"/>
    <w:rsid w:val="00EC48F2"/>
    <w:rsid w:val="00EC5DA9"/>
    <w:rsid w:val="00EC64D9"/>
    <w:rsid w:val="00ED0CF8"/>
    <w:rsid w:val="00ED0EFE"/>
    <w:rsid w:val="00ED1268"/>
    <w:rsid w:val="00ED1DD1"/>
    <w:rsid w:val="00ED405C"/>
    <w:rsid w:val="00ED68CA"/>
    <w:rsid w:val="00ED7231"/>
    <w:rsid w:val="00ED7A8D"/>
    <w:rsid w:val="00EE07AF"/>
    <w:rsid w:val="00EE0DEF"/>
    <w:rsid w:val="00EE51CE"/>
    <w:rsid w:val="00EE5F70"/>
    <w:rsid w:val="00EE665E"/>
    <w:rsid w:val="00EE70AF"/>
    <w:rsid w:val="00EF0286"/>
    <w:rsid w:val="00EF12CC"/>
    <w:rsid w:val="00EF1D5E"/>
    <w:rsid w:val="00EF3056"/>
    <w:rsid w:val="00EF3161"/>
    <w:rsid w:val="00EF38BB"/>
    <w:rsid w:val="00EF4A9D"/>
    <w:rsid w:val="00EF52ED"/>
    <w:rsid w:val="00EF69B2"/>
    <w:rsid w:val="00F026BE"/>
    <w:rsid w:val="00F07F87"/>
    <w:rsid w:val="00F07F97"/>
    <w:rsid w:val="00F1170A"/>
    <w:rsid w:val="00F12160"/>
    <w:rsid w:val="00F13AA8"/>
    <w:rsid w:val="00F164C6"/>
    <w:rsid w:val="00F165F8"/>
    <w:rsid w:val="00F1738D"/>
    <w:rsid w:val="00F204B7"/>
    <w:rsid w:val="00F20FD8"/>
    <w:rsid w:val="00F21943"/>
    <w:rsid w:val="00F21B11"/>
    <w:rsid w:val="00F21E7F"/>
    <w:rsid w:val="00F21ED3"/>
    <w:rsid w:val="00F22D6D"/>
    <w:rsid w:val="00F2368C"/>
    <w:rsid w:val="00F24D8C"/>
    <w:rsid w:val="00F24FB1"/>
    <w:rsid w:val="00F25C26"/>
    <w:rsid w:val="00F263DE"/>
    <w:rsid w:val="00F26AC3"/>
    <w:rsid w:val="00F270AC"/>
    <w:rsid w:val="00F27EB9"/>
    <w:rsid w:val="00F31EC3"/>
    <w:rsid w:val="00F321DD"/>
    <w:rsid w:val="00F33142"/>
    <w:rsid w:val="00F34382"/>
    <w:rsid w:val="00F3449F"/>
    <w:rsid w:val="00F3585F"/>
    <w:rsid w:val="00F366DF"/>
    <w:rsid w:val="00F37CBA"/>
    <w:rsid w:val="00F402C3"/>
    <w:rsid w:val="00F40F6C"/>
    <w:rsid w:val="00F41CD9"/>
    <w:rsid w:val="00F42151"/>
    <w:rsid w:val="00F43688"/>
    <w:rsid w:val="00F43CD9"/>
    <w:rsid w:val="00F4778E"/>
    <w:rsid w:val="00F47D78"/>
    <w:rsid w:val="00F527CB"/>
    <w:rsid w:val="00F55084"/>
    <w:rsid w:val="00F56E3A"/>
    <w:rsid w:val="00F6026E"/>
    <w:rsid w:val="00F605DD"/>
    <w:rsid w:val="00F6232C"/>
    <w:rsid w:val="00F62484"/>
    <w:rsid w:val="00F638B3"/>
    <w:rsid w:val="00F66028"/>
    <w:rsid w:val="00F663C6"/>
    <w:rsid w:val="00F708FE"/>
    <w:rsid w:val="00F71C2C"/>
    <w:rsid w:val="00F72066"/>
    <w:rsid w:val="00F72A92"/>
    <w:rsid w:val="00F74356"/>
    <w:rsid w:val="00F743E9"/>
    <w:rsid w:val="00F76449"/>
    <w:rsid w:val="00F769B7"/>
    <w:rsid w:val="00F80F30"/>
    <w:rsid w:val="00F817F1"/>
    <w:rsid w:val="00F81BEF"/>
    <w:rsid w:val="00F822C2"/>
    <w:rsid w:val="00F824CF"/>
    <w:rsid w:val="00F82E9A"/>
    <w:rsid w:val="00F837AE"/>
    <w:rsid w:val="00F83A5E"/>
    <w:rsid w:val="00F848FA"/>
    <w:rsid w:val="00F84957"/>
    <w:rsid w:val="00F84D98"/>
    <w:rsid w:val="00F85175"/>
    <w:rsid w:val="00F91127"/>
    <w:rsid w:val="00F911E9"/>
    <w:rsid w:val="00F920DF"/>
    <w:rsid w:val="00F93063"/>
    <w:rsid w:val="00F97138"/>
    <w:rsid w:val="00F974EE"/>
    <w:rsid w:val="00F97B5C"/>
    <w:rsid w:val="00FA0574"/>
    <w:rsid w:val="00FA059C"/>
    <w:rsid w:val="00FA2053"/>
    <w:rsid w:val="00FA365F"/>
    <w:rsid w:val="00FA3B9E"/>
    <w:rsid w:val="00FA4160"/>
    <w:rsid w:val="00FA5CA9"/>
    <w:rsid w:val="00FA6C83"/>
    <w:rsid w:val="00FA787E"/>
    <w:rsid w:val="00FB086C"/>
    <w:rsid w:val="00FB66A1"/>
    <w:rsid w:val="00FC2E77"/>
    <w:rsid w:val="00FC37E7"/>
    <w:rsid w:val="00FC3DF7"/>
    <w:rsid w:val="00FC538C"/>
    <w:rsid w:val="00FC6927"/>
    <w:rsid w:val="00FC7A73"/>
    <w:rsid w:val="00FD4BC7"/>
    <w:rsid w:val="00FD5253"/>
    <w:rsid w:val="00FD73D0"/>
    <w:rsid w:val="00FD7B12"/>
    <w:rsid w:val="00FD7BC8"/>
    <w:rsid w:val="00FD7C02"/>
    <w:rsid w:val="00FD7E72"/>
    <w:rsid w:val="00FE0D72"/>
    <w:rsid w:val="00FE1369"/>
    <w:rsid w:val="00FE2A85"/>
    <w:rsid w:val="00FF046E"/>
    <w:rsid w:val="00FF0B2F"/>
    <w:rsid w:val="00FF0F79"/>
    <w:rsid w:val="00FF115F"/>
    <w:rsid w:val="00FF17C0"/>
    <w:rsid w:val="00FF2F86"/>
    <w:rsid w:val="00FF40F4"/>
    <w:rsid w:val="00FF5485"/>
    <w:rsid w:val="00FF586B"/>
    <w:rsid w:val="00FF6383"/>
    <w:rsid w:val="00FF6DD4"/>
    <w:rsid w:val="00FF7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3301"/>
  <w15:chartTrackingRefBased/>
  <w15:docId w15:val="{D4DCC6D3-9CC0-4EB5-87FA-DA640ADE3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4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4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4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4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4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4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4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4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4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4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4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4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4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4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4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4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4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4FB"/>
    <w:rPr>
      <w:rFonts w:eastAsiaTheme="majorEastAsia" w:cstheme="majorBidi"/>
      <w:color w:val="272727" w:themeColor="text1" w:themeTint="D8"/>
    </w:rPr>
  </w:style>
  <w:style w:type="paragraph" w:styleId="Title">
    <w:name w:val="Title"/>
    <w:basedOn w:val="Normal"/>
    <w:next w:val="Normal"/>
    <w:link w:val="TitleChar"/>
    <w:uiPriority w:val="10"/>
    <w:qFormat/>
    <w:rsid w:val="00512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4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4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4FB"/>
    <w:pPr>
      <w:spacing w:before="160"/>
      <w:jc w:val="center"/>
    </w:pPr>
    <w:rPr>
      <w:i/>
      <w:iCs/>
      <w:color w:val="404040" w:themeColor="text1" w:themeTint="BF"/>
    </w:rPr>
  </w:style>
  <w:style w:type="character" w:customStyle="1" w:styleId="QuoteChar">
    <w:name w:val="Quote Char"/>
    <w:basedOn w:val="DefaultParagraphFont"/>
    <w:link w:val="Quote"/>
    <w:uiPriority w:val="29"/>
    <w:rsid w:val="005124FB"/>
    <w:rPr>
      <w:i/>
      <w:iCs/>
      <w:color w:val="404040" w:themeColor="text1" w:themeTint="BF"/>
    </w:rPr>
  </w:style>
  <w:style w:type="paragraph" w:styleId="ListParagraph">
    <w:name w:val="List Paragraph"/>
    <w:basedOn w:val="Normal"/>
    <w:uiPriority w:val="34"/>
    <w:qFormat/>
    <w:rsid w:val="005124FB"/>
    <w:pPr>
      <w:ind w:left="720"/>
      <w:contextualSpacing/>
    </w:pPr>
  </w:style>
  <w:style w:type="character" w:styleId="IntenseEmphasis">
    <w:name w:val="Intense Emphasis"/>
    <w:basedOn w:val="DefaultParagraphFont"/>
    <w:uiPriority w:val="21"/>
    <w:qFormat/>
    <w:rsid w:val="005124FB"/>
    <w:rPr>
      <w:i/>
      <w:iCs/>
      <w:color w:val="0F4761" w:themeColor="accent1" w:themeShade="BF"/>
    </w:rPr>
  </w:style>
  <w:style w:type="paragraph" w:styleId="IntenseQuote">
    <w:name w:val="Intense Quote"/>
    <w:basedOn w:val="Normal"/>
    <w:next w:val="Normal"/>
    <w:link w:val="IntenseQuoteChar"/>
    <w:uiPriority w:val="30"/>
    <w:qFormat/>
    <w:rsid w:val="005124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4FB"/>
    <w:rPr>
      <w:i/>
      <w:iCs/>
      <w:color w:val="0F4761" w:themeColor="accent1" w:themeShade="BF"/>
    </w:rPr>
  </w:style>
  <w:style w:type="character" w:styleId="IntenseReference">
    <w:name w:val="Intense Reference"/>
    <w:basedOn w:val="DefaultParagraphFont"/>
    <w:uiPriority w:val="32"/>
    <w:qFormat/>
    <w:rsid w:val="005124FB"/>
    <w:rPr>
      <w:b/>
      <w:bCs/>
      <w:smallCaps/>
      <w:color w:val="0F4761" w:themeColor="accent1" w:themeShade="BF"/>
      <w:spacing w:val="5"/>
    </w:rPr>
  </w:style>
  <w:style w:type="character" w:styleId="Hyperlink">
    <w:name w:val="Hyperlink"/>
    <w:basedOn w:val="DefaultParagraphFont"/>
    <w:uiPriority w:val="99"/>
    <w:unhideWhenUsed/>
    <w:rsid w:val="00C60EE2"/>
    <w:rPr>
      <w:color w:val="467886" w:themeColor="hyperlink"/>
      <w:u w:val="single"/>
    </w:rPr>
  </w:style>
  <w:style w:type="character" w:styleId="UnresolvedMention">
    <w:name w:val="Unresolved Mention"/>
    <w:basedOn w:val="DefaultParagraphFont"/>
    <w:uiPriority w:val="99"/>
    <w:semiHidden/>
    <w:unhideWhenUsed/>
    <w:rsid w:val="00C60EE2"/>
    <w:rPr>
      <w:color w:val="605E5C"/>
      <w:shd w:val="clear" w:color="auto" w:fill="E1DFDD"/>
    </w:rPr>
  </w:style>
  <w:style w:type="table" w:styleId="TableGrid">
    <w:name w:val="Table Grid"/>
    <w:basedOn w:val="TableNormal"/>
    <w:uiPriority w:val="39"/>
    <w:rsid w:val="007C2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A6C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00035">
      <w:bodyDiv w:val="1"/>
      <w:marLeft w:val="0"/>
      <w:marRight w:val="0"/>
      <w:marTop w:val="0"/>
      <w:marBottom w:val="0"/>
      <w:divBdr>
        <w:top w:val="none" w:sz="0" w:space="0" w:color="auto"/>
        <w:left w:val="none" w:sz="0" w:space="0" w:color="auto"/>
        <w:bottom w:val="none" w:sz="0" w:space="0" w:color="auto"/>
        <w:right w:val="none" w:sz="0" w:space="0" w:color="auto"/>
      </w:divBdr>
    </w:div>
    <w:div w:id="74765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74340-27B2-4DAB-BB4D-066F3D40C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6</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Wiltshire</dc:creator>
  <cp:keywords/>
  <dc:description/>
  <cp:lastModifiedBy>Wiltshire, Mark</cp:lastModifiedBy>
  <cp:revision>305</cp:revision>
  <dcterms:created xsi:type="dcterms:W3CDTF">2026-09-14T05:22:00Z</dcterms:created>
  <dcterms:modified xsi:type="dcterms:W3CDTF">2026-10-02T08:12:00Z</dcterms:modified>
</cp:coreProperties>
</file>