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39C5" w14:textId="77777777" w:rsidR="00402031" w:rsidRDefault="00402031"/>
    <w:p w14:paraId="2E1540B8" w14:textId="5C6688E3" w:rsidR="00402031" w:rsidRPr="00402031" w:rsidRDefault="00402031">
      <w:pPr>
        <w:rPr>
          <w:sz w:val="24"/>
          <w:szCs w:val="24"/>
        </w:rPr>
      </w:pPr>
      <w:r w:rsidRPr="00402031">
        <w:rPr>
          <w:sz w:val="24"/>
          <w:szCs w:val="24"/>
        </w:rPr>
        <w:t>Indicative photo identifying 2 branches to be removed to lift crown.</w:t>
      </w:r>
    </w:p>
    <w:p w14:paraId="4D06EC6C" w14:textId="64871A9F" w:rsidR="00E14F9A" w:rsidRDefault="00402031">
      <w:r w:rsidRPr="00402031">
        <w:drawing>
          <wp:inline distT="0" distB="0" distL="0" distR="0" wp14:anchorId="39884C60" wp14:editId="2101582A">
            <wp:extent cx="5863436" cy="7829550"/>
            <wp:effectExtent l="0" t="0" r="4445" b="0"/>
            <wp:docPr id="1827837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8379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0380" cy="783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4F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31"/>
    <w:rsid w:val="00312348"/>
    <w:rsid w:val="00402031"/>
    <w:rsid w:val="004F21FD"/>
    <w:rsid w:val="00E1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F5F6"/>
  <w15:chartTrackingRefBased/>
  <w15:docId w15:val="{34495DFF-CE7B-4B5F-8695-186D248A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0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0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0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0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0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0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0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0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0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0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0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Company>Wiltshire Council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Tate, Kate</dc:creator>
  <cp:keywords/>
  <dc:description/>
  <cp:lastModifiedBy>Tate, Kate</cp:lastModifiedBy>
  <cp:revision>1</cp:revision>
  <dcterms:created xsi:type="dcterms:W3CDTF">2026-09-30T10:49:00Z</dcterms:created>
  <dcterms:modified xsi:type="dcterms:W3CDTF">2026-09-30T10:50:00Z</dcterms:modified>
</cp:coreProperties>
</file>