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81" w:rsidRDefault="009B0669">
      <w:r w:rsidRPr="009B0669">
        <w:rPr>
          <w:b/>
        </w:rPr>
        <w:t>ADDENDUM STATEMENT</w:t>
      </w:r>
      <w:r>
        <w:rPr>
          <w:b/>
        </w:rPr>
        <w:t xml:space="preserve"> </w:t>
      </w:r>
      <w:r>
        <w:t xml:space="preserve">  in connection with location of external oil fired boiler for central heating and hot water at 289 </w:t>
      </w:r>
      <w:proofErr w:type="spellStart"/>
      <w:r>
        <w:t>Ablington</w:t>
      </w:r>
      <w:proofErr w:type="spellEnd"/>
      <w:r>
        <w:t xml:space="preserve"> for Messer Rawlins </w:t>
      </w:r>
    </w:p>
    <w:p w:rsidR="009B0669" w:rsidRDefault="009B0669">
      <w:r>
        <w:t>The location of the boiler and oil tank has been submitted, further information has been requested. A plumbing contractor has not selected the exact boiler at this time but external appearance will be as submitted.</w:t>
      </w:r>
    </w:p>
    <w:p w:rsidR="009B0669" w:rsidRDefault="009B0669">
      <w:r>
        <w:t>The property has a hot water tank located in the kitchen serving the kitchen and bathroom on the ground floor, this has immersion heater.</w:t>
      </w:r>
    </w:p>
    <w:p w:rsidR="009B0669" w:rsidRDefault="009B0669">
      <w:r>
        <w:t xml:space="preserve">The hot water tank will be changed to a pressurized insulated </w:t>
      </w:r>
      <w:r w:rsidR="009470CF">
        <w:t xml:space="preserve">indirect </w:t>
      </w:r>
      <w:r>
        <w:t xml:space="preserve">cylinder with stand by immersion heater </w:t>
      </w:r>
      <w:r w:rsidR="009470CF">
        <w:t xml:space="preserve">, </w:t>
      </w:r>
      <w:r>
        <w:t xml:space="preserve">flow and returns will run from the boiler to the tank possibly 22mm </w:t>
      </w:r>
      <w:proofErr w:type="spellStart"/>
      <w:r>
        <w:t>dia</w:t>
      </w:r>
      <w:proofErr w:type="spellEnd"/>
      <w:r>
        <w:t xml:space="preserve"> pipe with insulation.</w:t>
      </w:r>
    </w:p>
    <w:p w:rsidR="00610F31" w:rsidRDefault="00610F31">
      <w:r>
        <w:t>Existing f</w:t>
      </w:r>
      <w:r w:rsidR="009B0669">
        <w:t xml:space="preserve">eeds off the cylinder will run to </w:t>
      </w:r>
      <w:r>
        <w:t xml:space="preserve">existing </w:t>
      </w:r>
      <w:r w:rsidR="009B0669">
        <w:t xml:space="preserve">fittings and connect through a ball fix </w:t>
      </w:r>
      <w:r>
        <w:t>joint</w:t>
      </w:r>
      <w:bookmarkStart w:id="0" w:name="_GoBack"/>
      <w:bookmarkEnd w:id="0"/>
    </w:p>
    <w:p w:rsidR="009470CF" w:rsidRDefault="009B0669">
      <w:r>
        <w:t>Central heating will be based on a drop feed syst</w:t>
      </w:r>
      <w:r w:rsidR="009470CF">
        <w:t xml:space="preserve">em with pipes [possibly 15mm </w:t>
      </w:r>
      <w:proofErr w:type="spellStart"/>
      <w:r w:rsidR="009470CF">
        <w:t>dia</w:t>
      </w:r>
      <w:proofErr w:type="spellEnd"/>
      <w:r w:rsidR="009470CF">
        <w:t xml:space="preserve">] being above the first floor with drops to the ground floor. </w:t>
      </w:r>
    </w:p>
    <w:p w:rsidR="009470CF" w:rsidRDefault="009470CF">
      <w:r>
        <w:t>Radiators will be convector panel radiators Btu rating to suit the room positions subject to space and fitted with thermostatic valves.</w:t>
      </w:r>
    </w:p>
    <w:p w:rsidR="009470CF" w:rsidRDefault="009470CF">
      <w:r>
        <w:t>System will be filled tested and run.</w:t>
      </w:r>
    </w:p>
    <w:p w:rsidR="009470CF" w:rsidRDefault="009470CF"/>
    <w:p w:rsidR="009B0669" w:rsidRDefault="009470CF">
      <w:r>
        <w:t xml:space="preserve"> </w:t>
      </w:r>
    </w:p>
    <w:p w:rsidR="009B0669" w:rsidRDefault="009B0669"/>
    <w:p w:rsidR="009B0669" w:rsidRDefault="009B0669"/>
    <w:sectPr w:rsidR="009B0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669"/>
    <w:rsid w:val="00610F31"/>
    <w:rsid w:val="00636CAF"/>
    <w:rsid w:val="009470CF"/>
    <w:rsid w:val="009B0669"/>
    <w:rsid w:val="00D8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2026-09-28T09:00:00Z</dcterms:created>
  <dcterms:modified xsi:type="dcterms:W3CDTF">2026-09-28T09:27:00Z</dcterms:modified>
</cp:coreProperties>
</file>