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4177B" w14:textId="77777777" w:rsidR="00847505" w:rsidRPr="00847505" w:rsidRDefault="00847505" w:rsidP="00847505">
      <w:pPr>
        <w:spacing w:before="100" w:beforeAutospacing="1" w:after="100" w:afterAutospacing="1"/>
        <w:outlineLvl w:val="0"/>
        <w:rPr>
          <w:rFonts w:ascii="Times New Roman" w:eastAsia="Times New Roman" w:hAnsi="Times New Roman" w:cs="Times New Roman"/>
          <w:b/>
          <w:bCs/>
          <w:kern w:val="36"/>
          <w:sz w:val="48"/>
          <w:szCs w:val="48"/>
          <w:lang w:eastAsia="en-GB"/>
          <w14:ligatures w14:val="none"/>
        </w:rPr>
      </w:pPr>
      <w:r w:rsidRPr="00847505">
        <w:rPr>
          <w:rFonts w:ascii="Times New Roman" w:eastAsia="Times New Roman" w:hAnsi="Times New Roman" w:cs="Times New Roman"/>
          <w:b/>
          <w:bCs/>
          <w:kern w:val="36"/>
          <w:sz w:val="48"/>
          <w:szCs w:val="48"/>
          <w:lang w:eastAsia="en-GB"/>
          <w14:ligatures w14:val="none"/>
        </w:rPr>
        <w:t>Supporting Statement</w:t>
      </w:r>
    </w:p>
    <w:p w14:paraId="23C5BA27" w14:textId="77777777" w:rsidR="00847505" w:rsidRPr="00847505" w:rsidRDefault="00847505" w:rsidP="00847505">
      <w:pPr>
        <w:spacing w:before="100" w:beforeAutospacing="1" w:after="100" w:afterAutospacing="1"/>
        <w:outlineLvl w:val="1"/>
        <w:rPr>
          <w:rFonts w:ascii="Times New Roman" w:eastAsia="Times New Roman" w:hAnsi="Times New Roman" w:cs="Times New Roman"/>
          <w:b/>
          <w:bCs/>
          <w:kern w:val="0"/>
          <w:sz w:val="36"/>
          <w:szCs w:val="36"/>
          <w:lang w:eastAsia="en-GB"/>
          <w14:ligatures w14:val="none"/>
        </w:rPr>
      </w:pPr>
      <w:r w:rsidRPr="00847505">
        <w:rPr>
          <w:rFonts w:ascii="Times New Roman" w:eastAsia="Times New Roman" w:hAnsi="Times New Roman" w:cs="Times New Roman"/>
          <w:b/>
          <w:bCs/>
          <w:kern w:val="0"/>
          <w:sz w:val="36"/>
          <w:szCs w:val="36"/>
          <w:lang w:eastAsia="en-GB"/>
          <w14:ligatures w14:val="none"/>
        </w:rPr>
        <w:t xml:space="preserve">Permission in Principle for one dwelling within the existing plot of 3 </w:t>
      </w:r>
      <w:proofErr w:type="spellStart"/>
      <w:r w:rsidRPr="00847505">
        <w:rPr>
          <w:rFonts w:ascii="Times New Roman" w:eastAsia="Times New Roman" w:hAnsi="Times New Roman" w:cs="Times New Roman"/>
          <w:b/>
          <w:bCs/>
          <w:kern w:val="0"/>
          <w:sz w:val="36"/>
          <w:szCs w:val="36"/>
          <w:lang w:eastAsia="en-GB"/>
          <w14:ligatures w14:val="none"/>
        </w:rPr>
        <w:t>Maunditts</w:t>
      </w:r>
      <w:proofErr w:type="spellEnd"/>
      <w:r w:rsidRPr="00847505">
        <w:rPr>
          <w:rFonts w:ascii="Times New Roman" w:eastAsia="Times New Roman" w:hAnsi="Times New Roman" w:cs="Times New Roman"/>
          <w:b/>
          <w:bCs/>
          <w:kern w:val="0"/>
          <w:sz w:val="36"/>
          <w:szCs w:val="36"/>
          <w:lang w:eastAsia="en-GB"/>
          <w14:ligatures w14:val="none"/>
        </w:rPr>
        <w:t xml:space="preserve"> Farm Cottage, Little Somerford</w:t>
      </w:r>
    </w:p>
    <w:p w14:paraId="7383364B" w14:textId="77777777" w:rsidR="00847505" w:rsidRPr="00847505" w:rsidRDefault="00847505" w:rsidP="00847505">
      <w:pPr>
        <w:spacing w:before="100" w:beforeAutospacing="1" w:after="100" w:afterAutospacing="1"/>
        <w:rPr>
          <w:rFonts w:ascii="Times New Roman" w:eastAsia="Times New Roman" w:hAnsi="Times New Roman" w:cs="Times New Roman"/>
          <w:kern w:val="0"/>
          <w:lang w:eastAsia="en-GB"/>
          <w14:ligatures w14:val="none"/>
        </w:rPr>
      </w:pPr>
      <w:r w:rsidRPr="00847505">
        <w:rPr>
          <w:rFonts w:ascii="Times New Roman" w:eastAsia="Times New Roman" w:hAnsi="Times New Roman" w:cs="Times New Roman"/>
          <w:kern w:val="0"/>
          <w:lang w:eastAsia="en-GB"/>
          <w14:ligatures w14:val="none"/>
        </w:rPr>
        <w:t xml:space="preserve">This statement supports an application for Permission in Principle for one dwelling within the existing residential plot of 3 </w:t>
      </w:r>
      <w:proofErr w:type="spellStart"/>
      <w:r w:rsidRPr="00847505">
        <w:rPr>
          <w:rFonts w:ascii="Times New Roman" w:eastAsia="Times New Roman" w:hAnsi="Times New Roman" w:cs="Times New Roman"/>
          <w:kern w:val="0"/>
          <w:lang w:eastAsia="en-GB"/>
          <w14:ligatures w14:val="none"/>
        </w:rPr>
        <w:t>Maunditts</w:t>
      </w:r>
      <w:proofErr w:type="spellEnd"/>
      <w:r w:rsidRPr="00847505">
        <w:rPr>
          <w:rFonts w:ascii="Times New Roman" w:eastAsia="Times New Roman" w:hAnsi="Times New Roman" w:cs="Times New Roman"/>
          <w:kern w:val="0"/>
          <w:lang w:eastAsia="en-GB"/>
          <w14:ligatures w14:val="none"/>
        </w:rPr>
        <w:t xml:space="preserve"> Farm Cottage, Little Somerford.</w:t>
      </w:r>
    </w:p>
    <w:p w14:paraId="0BC6CA12" w14:textId="77777777" w:rsidR="00847505" w:rsidRPr="00847505" w:rsidRDefault="00847505" w:rsidP="00847505">
      <w:pPr>
        <w:spacing w:before="100" w:beforeAutospacing="1" w:after="100" w:afterAutospacing="1"/>
        <w:rPr>
          <w:rFonts w:ascii="Times New Roman" w:eastAsia="Times New Roman" w:hAnsi="Times New Roman" w:cs="Times New Roman"/>
          <w:kern w:val="0"/>
          <w:lang w:eastAsia="en-GB"/>
          <w14:ligatures w14:val="none"/>
        </w:rPr>
      </w:pPr>
      <w:r w:rsidRPr="00847505">
        <w:rPr>
          <w:rFonts w:ascii="Times New Roman" w:eastAsia="Times New Roman" w:hAnsi="Times New Roman" w:cs="Times New Roman"/>
          <w:kern w:val="0"/>
          <w:lang w:eastAsia="en-GB"/>
          <w14:ligatures w14:val="none"/>
        </w:rPr>
        <w:t>The application site forms part of the existing garden, driveway and parking area serving No. 3. The proposal would create a separate residential plot within the current No. 3 curtilage, while retaining appropriate garden, parking and access arrangements for the existing dwelling.</w:t>
      </w:r>
    </w:p>
    <w:p w14:paraId="6442BA87" w14:textId="77777777" w:rsidR="00847505" w:rsidRPr="00847505" w:rsidRDefault="00847505" w:rsidP="00847505">
      <w:pPr>
        <w:spacing w:before="100" w:beforeAutospacing="1" w:after="100" w:afterAutospacing="1"/>
        <w:rPr>
          <w:rFonts w:ascii="Times New Roman" w:eastAsia="Times New Roman" w:hAnsi="Times New Roman" w:cs="Times New Roman"/>
          <w:kern w:val="0"/>
          <w:lang w:eastAsia="en-GB"/>
          <w14:ligatures w14:val="none"/>
        </w:rPr>
      </w:pPr>
      <w:r w:rsidRPr="00847505">
        <w:rPr>
          <w:rFonts w:ascii="Times New Roman" w:eastAsia="Times New Roman" w:hAnsi="Times New Roman" w:cs="Times New Roman"/>
          <w:kern w:val="0"/>
          <w:lang w:eastAsia="en-GB"/>
          <w14:ligatures w14:val="none"/>
        </w:rPr>
        <w:t>The proposal is for one open-market dwelling only. It is envisaged as a modest two to three-bedroom cottage/annex-style dwelling, broadly in keeping with the scale and character of Cottages 1, 2 and 3 and nearby annex-style buildings.</w:t>
      </w:r>
    </w:p>
    <w:p w14:paraId="6EFAAA67" w14:textId="77777777" w:rsidR="00847505" w:rsidRPr="00847505" w:rsidRDefault="00847505" w:rsidP="00847505">
      <w:pPr>
        <w:spacing w:before="100" w:beforeAutospacing="1" w:after="100" w:afterAutospacing="1"/>
        <w:rPr>
          <w:rFonts w:ascii="Times New Roman" w:eastAsia="Times New Roman" w:hAnsi="Times New Roman" w:cs="Times New Roman"/>
          <w:kern w:val="0"/>
          <w:lang w:eastAsia="en-GB"/>
          <w14:ligatures w14:val="none"/>
        </w:rPr>
      </w:pPr>
      <w:r w:rsidRPr="00847505">
        <w:rPr>
          <w:rFonts w:ascii="Times New Roman" w:eastAsia="Times New Roman" w:hAnsi="Times New Roman" w:cs="Times New Roman"/>
          <w:kern w:val="0"/>
          <w:lang w:eastAsia="en-GB"/>
          <w14:ligatures w14:val="none"/>
        </w:rPr>
        <w:t>The site forms part of an established residential group and would not represent an isolated new dwelling in open countryside. The indicative layout shows the dwelling set slightly back from the existing cottage line, but no further back than neighbouring annex-style development. The position could be refined at the detailed stage if required.</w:t>
      </w:r>
    </w:p>
    <w:p w14:paraId="216817B3" w14:textId="77777777" w:rsidR="00847505" w:rsidRPr="00847505" w:rsidRDefault="00847505" w:rsidP="00847505">
      <w:pPr>
        <w:spacing w:before="100" w:beforeAutospacing="1" w:after="100" w:afterAutospacing="1"/>
        <w:rPr>
          <w:rFonts w:ascii="Times New Roman" w:eastAsia="Times New Roman" w:hAnsi="Times New Roman" w:cs="Times New Roman"/>
          <w:kern w:val="0"/>
          <w:lang w:eastAsia="en-GB"/>
          <w14:ligatures w14:val="none"/>
        </w:rPr>
      </w:pPr>
      <w:r w:rsidRPr="00847505">
        <w:rPr>
          <w:rFonts w:ascii="Times New Roman" w:eastAsia="Times New Roman" w:hAnsi="Times New Roman" w:cs="Times New Roman"/>
          <w:kern w:val="0"/>
          <w:lang w:eastAsia="en-GB"/>
          <w14:ligatures w14:val="none"/>
        </w:rPr>
        <w:t>The submitted indicative site, parking and access plan shows how the site could accommodate:</w:t>
      </w:r>
    </w:p>
    <w:p w14:paraId="3161DF42" w14:textId="77777777" w:rsidR="00847505" w:rsidRPr="00847505" w:rsidRDefault="00847505" w:rsidP="00847505">
      <w:pPr>
        <w:numPr>
          <w:ilvl w:val="0"/>
          <w:numId w:val="2"/>
        </w:numPr>
        <w:spacing w:before="100" w:beforeAutospacing="1" w:after="100" w:afterAutospacing="1"/>
        <w:rPr>
          <w:rFonts w:ascii="Times New Roman" w:eastAsia="Times New Roman" w:hAnsi="Times New Roman" w:cs="Times New Roman"/>
          <w:kern w:val="0"/>
          <w:lang w:eastAsia="en-GB"/>
          <w14:ligatures w14:val="none"/>
        </w:rPr>
      </w:pPr>
      <w:r w:rsidRPr="00847505">
        <w:rPr>
          <w:rFonts w:ascii="Times New Roman" w:eastAsia="Times New Roman" w:hAnsi="Times New Roman" w:cs="Times New Roman"/>
          <w:kern w:val="0"/>
          <w:lang w:eastAsia="en-GB"/>
          <w14:ligatures w14:val="none"/>
        </w:rPr>
        <w:t>the proposed dwelling;</w:t>
      </w:r>
    </w:p>
    <w:p w14:paraId="12BEA76B" w14:textId="77777777" w:rsidR="00847505" w:rsidRPr="00847505" w:rsidRDefault="00847505" w:rsidP="00847505">
      <w:pPr>
        <w:numPr>
          <w:ilvl w:val="0"/>
          <w:numId w:val="2"/>
        </w:numPr>
        <w:spacing w:before="100" w:beforeAutospacing="1" w:after="100" w:afterAutospacing="1"/>
        <w:rPr>
          <w:rFonts w:ascii="Times New Roman" w:eastAsia="Times New Roman" w:hAnsi="Times New Roman" w:cs="Times New Roman"/>
          <w:kern w:val="0"/>
          <w:lang w:eastAsia="en-GB"/>
          <w14:ligatures w14:val="none"/>
        </w:rPr>
      </w:pPr>
      <w:r w:rsidRPr="00847505">
        <w:rPr>
          <w:rFonts w:ascii="Times New Roman" w:eastAsia="Times New Roman" w:hAnsi="Times New Roman" w:cs="Times New Roman"/>
          <w:kern w:val="0"/>
          <w:lang w:eastAsia="en-GB"/>
          <w14:ligatures w14:val="none"/>
        </w:rPr>
        <w:t>private garden/amenity space;</w:t>
      </w:r>
    </w:p>
    <w:p w14:paraId="37296F71" w14:textId="77777777" w:rsidR="00847505" w:rsidRPr="00847505" w:rsidRDefault="00847505" w:rsidP="00847505">
      <w:pPr>
        <w:numPr>
          <w:ilvl w:val="0"/>
          <w:numId w:val="2"/>
        </w:numPr>
        <w:spacing w:before="100" w:beforeAutospacing="1" w:after="100" w:afterAutospacing="1"/>
        <w:rPr>
          <w:rFonts w:ascii="Times New Roman" w:eastAsia="Times New Roman" w:hAnsi="Times New Roman" w:cs="Times New Roman"/>
          <w:kern w:val="0"/>
          <w:lang w:eastAsia="en-GB"/>
          <w14:ligatures w14:val="none"/>
        </w:rPr>
      </w:pPr>
      <w:r w:rsidRPr="00847505">
        <w:rPr>
          <w:rFonts w:ascii="Times New Roman" w:eastAsia="Times New Roman" w:hAnsi="Times New Roman" w:cs="Times New Roman"/>
          <w:kern w:val="0"/>
          <w:lang w:eastAsia="en-GB"/>
          <w14:ligatures w14:val="none"/>
        </w:rPr>
        <w:t>two dedicated parking spaces for the new dwelling;</w:t>
      </w:r>
    </w:p>
    <w:p w14:paraId="4BA50509" w14:textId="77777777" w:rsidR="00847505" w:rsidRPr="00847505" w:rsidRDefault="00847505" w:rsidP="00847505">
      <w:pPr>
        <w:numPr>
          <w:ilvl w:val="0"/>
          <w:numId w:val="2"/>
        </w:numPr>
        <w:spacing w:before="100" w:beforeAutospacing="1" w:after="100" w:afterAutospacing="1"/>
        <w:rPr>
          <w:rFonts w:ascii="Times New Roman" w:eastAsia="Times New Roman" w:hAnsi="Times New Roman" w:cs="Times New Roman"/>
          <w:kern w:val="0"/>
          <w:lang w:eastAsia="en-GB"/>
          <w14:ligatures w14:val="none"/>
        </w:rPr>
      </w:pPr>
      <w:r w:rsidRPr="00847505">
        <w:rPr>
          <w:rFonts w:ascii="Times New Roman" w:eastAsia="Times New Roman" w:hAnsi="Times New Roman" w:cs="Times New Roman"/>
          <w:kern w:val="0"/>
          <w:lang w:eastAsia="en-GB"/>
          <w14:ligatures w14:val="none"/>
        </w:rPr>
        <w:t>retained parking for No. 3;</w:t>
      </w:r>
    </w:p>
    <w:p w14:paraId="14BF12F3" w14:textId="77777777" w:rsidR="00847505" w:rsidRPr="00847505" w:rsidRDefault="00847505" w:rsidP="00847505">
      <w:pPr>
        <w:numPr>
          <w:ilvl w:val="0"/>
          <w:numId w:val="2"/>
        </w:numPr>
        <w:spacing w:before="100" w:beforeAutospacing="1" w:after="100" w:afterAutospacing="1"/>
        <w:rPr>
          <w:rFonts w:ascii="Times New Roman" w:eastAsia="Times New Roman" w:hAnsi="Times New Roman" w:cs="Times New Roman"/>
          <w:kern w:val="0"/>
          <w:lang w:eastAsia="en-GB"/>
          <w14:ligatures w14:val="none"/>
        </w:rPr>
      </w:pPr>
      <w:r w:rsidRPr="00847505">
        <w:rPr>
          <w:rFonts w:ascii="Times New Roman" w:eastAsia="Times New Roman" w:hAnsi="Times New Roman" w:cs="Times New Roman"/>
          <w:kern w:val="0"/>
          <w:lang w:eastAsia="en-GB"/>
          <w14:ligatures w14:val="none"/>
        </w:rPr>
        <w:t>shared use of the existing access;</w:t>
      </w:r>
    </w:p>
    <w:p w14:paraId="01469E3E" w14:textId="77777777" w:rsidR="00847505" w:rsidRPr="00847505" w:rsidRDefault="00847505" w:rsidP="00847505">
      <w:pPr>
        <w:numPr>
          <w:ilvl w:val="0"/>
          <w:numId w:val="2"/>
        </w:numPr>
        <w:spacing w:before="100" w:beforeAutospacing="1" w:after="100" w:afterAutospacing="1"/>
        <w:rPr>
          <w:rFonts w:ascii="Times New Roman" w:eastAsia="Times New Roman" w:hAnsi="Times New Roman" w:cs="Times New Roman"/>
          <w:kern w:val="0"/>
          <w:lang w:eastAsia="en-GB"/>
          <w14:ligatures w14:val="none"/>
        </w:rPr>
      </w:pPr>
      <w:r w:rsidRPr="00847505">
        <w:rPr>
          <w:rFonts w:ascii="Times New Roman" w:eastAsia="Times New Roman" w:hAnsi="Times New Roman" w:cs="Times New Roman"/>
          <w:kern w:val="0"/>
          <w:lang w:eastAsia="en-GB"/>
          <w14:ligatures w14:val="none"/>
        </w:rPr>
        <w:t>a turning/manoeuvring area allowing vehicles to enter and leave in forward gear.</w:t>
      </w:r>
    </w:p>
    <w:p w14:paraId="0D315937" w14:textId="77777777" w:rsidR="00847505" w:rsidRPr="00847505" w:rsidRDefault="00847505" w:rsidP="00847505">
      <w:pPr>
        <w:spacing w:before="100" w:beforeAutospacing="1" w:after="100" w:afterAutospacing="1"/>
        <w:rPr>
          <w:rFonts w:ascii="Times New Roman" w:eastAsia="Times New Roman" w:hAnsi="Times New Roman" w:cs="Times New Roman"/>
          <w:kern w:val="0"/>
          <w:lang w:eastAsia="en-GB"/>
          <w14:ligatures w14:val="none"/>
        </w:rPr>
      </w:pPr>
      <w:r w:rsidRPr="00847505">
        <w:rPr>
          <w:rFonts w:ascii="Times New Roman" w:eastAsia="Times New Roman" w:hAnsi="Times New Roman" w:cs="Times New Roman"/>
          <w:kern w:val="0"/>
          <w:lang w:eastAsia="en-GB"/>
          <w14:ligatures w14:val="none"/>
        </w:rPr>
        <w:t>The proposal would use the existing access serving No. 3, avoiding the need for a new access onto the road. The proposed parking spaces for the new dwelling would be separate from the retained parking for No. 3.</w:t>
      </w:r>
    </w:p>
    <w:p w14:paraId="3938384C" w14:textId="77777777" w:rsidR="00847505" w:rsidRPr="00847505" w:rsidRDefault="00847505" w:rsidP="00847505">
      <w:pPr>
        <w:spacing w:before="100" w:beforeAutospacing="1" w:after="100" w:afterAutospacing="1"/>
        <w:rPr>
          <w:rFonts w:ascii="Times New Roman" w:eastAsia="Times New Roman" w:hAnsi="Times New Roman" w:cs="Times New Roman"/>
          <w:kern w:val="0"/>
          <w:lang w:eastAsia="en-GB"/>
          <w14:ligatures w14:val="none"/>
        </w:rPr>
      </w:pPr>
      <w:r w:rsidRPr="00847505">
        <w:rPr>
          <w:rFonts w:ascii="Times New Roman" w:eastAsia="Times New Roman" w:hAnsi="Times New Roman" w:cs="Times New Roman"/>
          <w:kern w:val="0"/>
          <w:lang w:eastAsia="en-GB"/>
          <w14:ligatures w14:val="none"/>
        </w:rPr>
        <w:t xml:space="preserve">The site is partially visible from the road and surrounding </w:t>
      </w:r>
      <w:proofErr w:type="gramStart"/>
      <w:r w:rsidRPr="00847505">
        <w:rPr>
          <w:rFonts w:ascii="Times New Roman" w:eastAsia="Times New Roman" w:hAnsi="Times New Roman" w:cs="Times New Roman"/>
          <w:kern w:val="0"/>
          <w:lang w:eastAsia="en-GB"/>
          <w14:ligatures w14:val="none"/>
        </w:rPr>
        <w:t>area, but</w:t>
      </w:r>
      <w:proofErr w:type="gramEnd"/>
      <w:r w:rsidRPr="00847505">
        <w:rPr>
          <w:rFonts w:ascii="Times New Roman" w:eastAsia="Times New Roman" w:hAnsi="Times New Roman" w:cs="Times New Roman"/>
          <w:kern w:val="0"/>
          <w:lang w:eastAsia="en-GB"/>
          <w14:ligatures w14:val="none"/>
        </w:rPr>
        <w:t xml:space="preserve"> would be viewed in the context of the existing cottages, nearby annex-style development and established boundaries/hedging. Both the new dwelling and No. 3 would retain proportionate private garden areas.</w:t>
      </w:r>
    </w:p>
    <w:p w14:paraId="6847EF88" w14:textId="3CB659F3" w:rsidR="00EC47EB" w:rsidRPr="00847505" w:rsidRDefault="00847505" w:rsidP="00847505">
      <w:pPr>
        <w:spacing w:before="100" w:beforeAutospacing="1" w:after="100" w:afterAutospacing="1"/>
        <w:rPr>
          <w:rFonts w:ascii="Times New Roman" w:eastAsia="Times New Roman" w:hAnsi="Times New Roman" w:cs="Times New Roman"/>
          <w:kern w:val="0"/>
          <w:lang w:eastAsia="en-GB"/>
          <w14:ligatures w14:val="none"/>
        </w:rPr>
      </w:pPr>
      <w:r w:rsidRPr="00847505">
        <w:rPr>
          <w:rFonts w:ascii="Times New Roman" w:eastAsia="Times New Roman" w:hAnsi="Times New Roman" w:cs="Times New Roman"/>
          <w:kern w:val="0"/>
          <w:lang w:eastAsia="en-GB"/>
          <w14:ligatures w14:val="none"/>
        </w:rPr>
        <w:t>The proposal would make a modest contribution to local housing supply through one additional dwelling within an existing residential cluster. The applicant considers that the site is suitable in principle for a single dwelling and respectfully requests that Permission in Principle is granted.</w:t>
      </w:r>
    </w:p>
    <w:sectPr w:rsidR="00EC47EB" w:rsidRPr="008475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FE459B"/>
    <w:multiLevelType w:val="multilevel"/>
    <w:tmpl w:val="314A5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DC135E"/>
    <w:multiLevelType w:val="multilevel"/>
    <w:tmpl w:val="59102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5710749">
    <w:abstractNumId w:val="0"/>
  </w:num>
  <w:num w:numId="2" w16cid:durableId="14711651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505"/>
    <w:rsid w:val="005A0BFA"/>
    <w:rsid w:val="00847505"/>
    <w:rsid w:val="00E40434"/>
    <w:rsid w:val="00EC47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24B5A"/>
  <w15:chartTrackingRefBased/>
  <w15:docId w15:val="{A2FE6542-6AD6-4CEA-B89C-9BDEBB08B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75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75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75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75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75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750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750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750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750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75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75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75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75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75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75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75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75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7505"/>
    <w:rPr>
      <w:rFonts w:eastAsiaTheme="majorEastAsia" w:cstheme="majorBidi"/>
      <w:color w:val="272727" w:themeColor="text1" w:themeTint="D8"/>
    </w:rPr>
  </w:style>
  <w:style w:type="paragraph" w:styleId="Title">
    <w:name w:val="Title"/>
    <w:basedOn w:val="Normal"/>
    <w:next w:val="Normal"/>
    <w:link w:val="TitleChar"/>
    <w:uiPriority w:val="10"/>
    <w:qFormat/>
    <w:rsid w:val="0084750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75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750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75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750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47505"/>
    <w:rPr>
      <w:i/>
      <w:iCs/>
      <w:color w:val="404040" w:themeColor="text1" w:themeTint="BF"/>
    </w:rPr>
  </w:style>
  <w:style w:type="paragraph" w:styleId="ListParagraph">
    <w:name w:val="List Paragraph"/>
    <w:basedOn w:val="Normal"/>
    <w:uiPriority w:val="34"/>
    <w:qFormat/>
    <w:rsid w:val="00847505"/>
    <w:pPr>
      <w:ind w:left="720"/>
      <w:contextualSpacing/>
    </w:pPr>
  </w:style>
  <w:style w:type="character" w:styleId="IntenseEmphasis">
    <w:name w:val="Intense Emphasis"/>
    <w:basedOn w:val="DefaultParagraphFont"/>
    <w:uiPriority w:val="21"/>
    <w:qFormat/>
    <w:rsid w:val="00847505"/>
    <w:rPr>
      <w:i/>
      <w:iCs/>
      <w:color w:val="0F4761" w:themeColor="accent1" w:themeShade="BF"/>
    </w:rPr>
  </w:style>
  <w:style w:type="paragraph" w:styleId="IntenseQuote">
    <w:name w:val="Intense Quote"/>
    <w:basedOn w:val="Normal"/>
    <w:next w:val="Normal"/>
    <w:link w:val="IntenseQuoteChar"/>
    <w:uiPriority w:val="30"/>
    <w:qFormat/>
    <w:rsid w:val="008475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7505"/>
    <w:rPr>
      <w:i/>
      <w:iCs/>
      <w:color w:val="0F4761" w:themeColor="accent1" w:themeShade="BF"/>
    </w:rPr>
  </w:style>
  <w:style w:type="character" w:styleId="IntenseReference">
    <w:name w:val="Intense Reference"/>
    <w:basedOn w:val="DefaultParagraphFont"/>
    <w:uiPriority w:val="32"/>
    <w:qFormat/>
    <w:rsid w:val="0084750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341</Words>
  <Characters>1944</Characters>
  <Application>Microsoft Office Word</Application>
  <DocSecurity>0</DocSecurity>
  <Lines>16</Lines>
  <Paragraphs>4</Paragraphs>
  <ScaleCrop>false</ScaleCrop>
  <Company/>
  <LinksUpToDate>false</LinksUpToDate>
  <CharactersWithSpaces>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 Marsh</dc:creator>
  <cp:keywords/>
  <dc:description/>
  <cp:lastModifiedBy>Seb Marsh</cp:lastModifiedBy>
  <cp:revision>1</cp:revision>
  <dcterms:created xsi:type="dcterms:W3CDTF">2026-09-17T13:50:00Z</dcterms:created>
  <dcterms:modified xsi:type="dcterms:W3CDTF">2026-09-17T13:52:00Z</dcterms:modified>
</cp:coreProperties>
</file>