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E60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B99B9F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3810D2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215D4E94" w14:textId="77777777" w:rsidTr="00683C17">
        <w:tc>
          <w:tcPr>
            <w:tcW w:w="3681" w:type="dxa"/>
          </w:tcPr>
          <w:p w14:paraId="78E18C3E"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FCE1DE1"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PL/2026/04341</w:t>
            </w:r>
          </w:p>
        </w:tc>
      </w:tr>
      <w:tr w:rsidR="003951BD" w14:paraId="70E63719" w14:textId="77777777" w:rsidTr="00683C17">
        <w:tc>
          <w:tcPr>
            <w:tcW w:w="3681" w:type="dxa"/>
          </w:tcPr>
          <w:p w14:paraId="139C57C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FDF9F1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33575890" w14:textId="77777777" w:rsidTr="00683C17">
        <w:tc>
          <w:tcPr>
            <w:tcW w:w="3681" w:type="dxa"/>
          </w:tcPr>
          <w:p w14:paraId="4ADCB7E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0875868"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6 Eastbourne Road, Trowbridge, BA14 7HN</w:t>
            </w:r>
          </w:p>
        </w:tc>
      </w:tr>
      <w:tr w:rsidR="003951BD" w14:paraId="64F880F3" w14:textId="77777777" w:rsidTr="00683C17">
        <w:tc>
          <w:tcPr>
            <w:tcW w:w="3681" w:type="dxa"/>
          </w:tcPr>
          <w:p w14:paraId="38ED4A6E"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24D27B2"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Proposed Single Storey Rear Extension</w:t>
            </w:r>
          </w:p>
        </w:tc>
      </w:tr>
      <w:tr w:rsidR="003951BD" w14:paraId="1D4FF007" w14:textId="77777777" w:rsidTr="00683C17">
        <w:tc>
          <w:tcPr>
            <w:tcW w:w="3681" w:type="dxa"/>
          </w:tcPr>
          <w:p w14:paraId="2C77C75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A273604"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3A0D9C" w14:textId="77777777" w:rsidR="006D0840" w:rsidRDefault="006D0840" w:rsidP="00711526">
      <w:pPr>
        <w:spacing w:after="0" w:line="276" w:lineRule="auto"/>
        <w:jc w:val="both"/>
        <w:rPr>
          <w:rFonts w:ascii="Arial" w:eastAsia="Times New Roman" w:hAnsi="Arial" w:cs="Arial"/>
          <w:i/>
          <w:iCs/>
          <w:color w:val="FF0000"/>
          <w:kern w:val="0"/>
          <w:sz w:val="22"/>
          <w:szCs w:val="22"/>
          <w:lang w:eastAsia="en-GB"/>
          <w14:ligatures w14:val="none"/>
        </w:rPr>
      </w:pPr>
    </w:p>
    <w:p w14:paraId="3782189C" w14:textId="77777777" w:rsidR="006D0840" w:rsidRPr="009C1702" w:rsidRDefault="006D0840" w:rsidP="006D0840">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DESCRIPTION/CONTEXT</w:t>
      </w:r>
    </w:p>
    <w:p w14:paraId="47718BBE" w14:textId="31530B15" w:rsidR="002F7634" w:rsidRPr="00D342CC" w:rsidRDefault="00712057" w:rsidP="006D0840">
      <w:pPr>
        <w:spacing w:after="0" w:line="276" w:lineRule="auto"/>
        <w:jc w:val="both"/>
        <w:rPr>
          <w:rFonts w:ascii="Arial" w:eastAsia="Times New Roman" w:hAnsi="Arial" w:cs="Arial"/>
          <w:color w:val="000000" w:themeColor="text1"/>
          <w:kern w:val="0"/>
          <w:sz w:val="22"/>
          <w:szCs w:val="22"/>
          <w:lang w:eastAsia="en-GB"/>
          <w14:ligatures w14:val="none"/>
        </w:rPr>
      </w:pPr>
      <w:r w:rsidRPr="00D342CC">
        <w:rPr>
          <w:rFonts w:ascii="Arial" w:eastAsia="Times New Roman" w:hAnsi="Arial" w:cs="Arial"/>
          <w:color w:val="000000" w:themeColor="text1"/>
          <w:kern w:val="0"/>
          <w:sz w:val="22"/>
          <w:szCs w:val="22"/>
          <w:lang w:eastAsia="en-GB"/>
          <w14:ligatures w14:val="none"/>
        </w:rPr>
        <w:t>The subject property is a semi-detached</w:t>
      </w:r>
      <w:r w:rsidR="004D41E3" w:rsidRPr="00D342CC">
        <w:rPr>
          <w:rFonts w:ascii="Arial" w:eastAsia="Times New Roman" w:hAnsi="Arial" w:cs="Arial"/>
          <w:color w:val="000000" w:themeColor="text1"/>
          <w:kern w:val="0"/>
          <w:sz w:val="22"/>
          <w:szCs w:val="22"/>
          <w:lang w:eastAsia="en-GB"/>
          <w14:ligatures w14:val="none"/>
        </w:rPr>
        <w:t xml:space="preserve">, two-storey dwelling,  </w:t>
      </w:r>
      <w:r w:rsidR="00131BF6" w:rsidRPr="00D342CC">
        <w:rPr>
          <w:rFonts w:ascii="Arial" w:eastAsia="Times New Roman" w:hAnsi="Arial" w:cs="Arial"/>
          <w:color w:val="000000" w:themeColor="text1"/>
          <w:kern w:val="0"/>
          <w:sz w:val="22"/>
          <w:szCs w:val="22"/>
          <w:lang w:eastAsia="en-GB"/>
          <w14:ligatures w14:val="none"/>
        </w:rPr>
        <w:t>within the u</w:t>
      </w:r>
      <w:r w:rsidR="00FB2E43" w:rsidRPr="00D342CC">
        <w:rPr>
          <w:rFonts w:ascii="Arial" w:eastAsia="Times New Roman" w:hAnsi="Arial" w:cs="Arial"/>
          <w:color w:val="000000" w:themeColor="text1"/>
          <w:kern w:val="0"/>
          <w:sz w:val="22"/>
          <w:szCs w:val="22"/>
          <w:lang w:eastAsia="en-GB"/>
          <w14:ligatures w14:val="none"/>
        </w:rPr>
        <w:t>rban historic core of Trowbridge</w:t>
      </w:r>
      <w:r w:rsidR="00C20D0C">
        <w:rPr>
          <w:rFonts w:ascii="Arial" w:eastAsia="Times New Roman" w:hAnsi="Arial" w:cs="Arial"/>
          <w:color w:val="000000" w:themeColor="text1"/>
          <w:kern w:val="0"/>
          <w:sz w:val="22"/>
          <w:szCs w:val="22"/>
          <w:lang w:eastAsia="en-GB"/>
          <w14:ligatures w14:val="none"/>
        </w:rPr>
        <w:t>, the area</w:t>
      </w:r>
      <w:r w:rsidR="00FB2E43" w:rsidRPr="00D342CC">
        <w:rPr>
          <w:rFonts w:ascii="Arial" w:eastAsia="Times New Roman" w:hAnsi="Arial" w:cs="Arial"/>
          <w:color w:val="000000" w:themeColor="text1"/>
          <w:kern w:val="0"/>
          <w:sz w:val="22"/>
          <w:szCs w:val="22"/>
          <w:lang w:eastAsia="en-GB"/>
          <w14:ligatures w14:val="none"/>
        </w:rPr>
        <w:t xml:space="preserve"> characterised by terrace</w:t>
      </w:r>
      <w:r w:rsidR="00D467F1" w:rsidRPr="00D342CC">
        <w:rPr>
          <w:rFonts w:ascii="Arial" w:eastAsia="Times New Roman" w:hAnsi="Arial" w:cs="Arial"/>
          <w:color w:val="000000" w:themeColor="text1"/>
          <w:kern w:val="0"/>
          <w:sz w:val="22"/>
          <w:szCs w:val="22"/>
          <w:lang w:eastAsia="en-GB"/>
          <w14:ligatures w14:val="none"/>
        </w:rPr>
        <w:t>s, of varying ages. The subject property is visible on the 1</w:t>
      </w:r>
      <w:r w:rsidR="00D467F1" w:rsidRPr="00D342CC">
        <w:rPr>
          <w:rFonts w:ascii="Arial" w:eastAsia="Times New Roman" w:hAnsi="Arial" w:cs="Arial"/>
          <w:color w:val="000000" w:themeColor="text1"/>
          <w:kern w:val="0"/>
          <w:sz w:val="22"/>
          <w:szCs w:val="22"/>
          <w:vertAlign w:val="superscript"/>
          <w:lang w:eastAsia="en-GB"/>
          <w14:ligatures w14:val="none"/>
        </w:rPr>
        <w:t>st</w:t>
      </w:r>
      <w:r w:rsidR="00D467F1" w:rsidRPr="00D342CC">
        <w:rPr>
          <w:rFonts w:ascii="Arial" w:eastAsia="Times New Roman" w:hAnsi="Arial" w:cs="Arial"/>
          <w:color w:val="000000" w:themeColor="text1"/>
          <w:kern w:val="0"/>
          <w:sz w:val="22"/>
          <w:szCs w:val="22"/>
          <w:lang w:eastAsia="en-GB"/>
          <w14:ligatures w14:val="none"/>
        </w:rPr>
        <w:t xml:space="preserve"> epoch mapping of 1868-1899.</w:t>
      </w:r>
    </w:p>
    <w:p w14:paraId="6D90E23F" w14:textId="77777777" w:rsidR="006D0840" w:rsidRPr="00D342CC" w:rsidRDefault="006D0840" w:rsidP="00711526">
      <w:pPr>
        <w:spacing w:after="0" w:line="276" w:lineRule="auto"/>
        <w:jc w:val="both"/>
        <w:rPr>
          <w:rFonts w:ascii="Arial" w:eastAsia="Times New Roman" w:hAnsi="Arial" w:cs="Arial"/>
          <w:i/>
          <w:iCs/>
          <w:color w:val="000000" w:themeColor="text1"/>
          <w:kern w:val="0"/>
          <w:sz w:val="22"/>
          <w:szCs w:val="22"/>
          <w:lang w:eastAsia="en-GB"/>
          <w14:ligatures w14:val="none"/>
        </w:rPr>
      </w:pPr>
    </w:p>
    <w:p w14:paraId="5E405513" w14:textId="505ED769" w:rsidR="006D0840" w:rsidRPr="00D342CC" w:rsidRDefault="00B34999" w:rsidP="00711526">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 xml:space="preserve">       </w:t>
      </w:r>
      <w:r w:rsidR="006D0840" w:rsidRPr="00D342CC">
        <w:rPr>
          <w:rFonts w:ascii="Arial" w:eastAsia="Times New Roman" w:hAnsi="Arial" w:cs="Arial"/>
          <w:i/>
          <w:iCs/>
          <w:noProof/>
          <w:color w:val="000000" w:themeColor="text1"/>
          <w:kern w:val="0"/>
          <w:sz w:val="22"/>
          <w:szCs w:val="22"/>
          <w:lang w:eastAsia="en-GB"/>
          <w14:ligatures w14:val="none"/>
        </w:rPr>
        <w:drawing>
          <wp:inline distT="0" distB="0" distL="0" distR="0" wp14:anchorId="68115921" wp14:editId="59DCEF55">
            <wp:extent cx="2062800" cy="2160000"/>
            <wp:effectExtent l="0" t="0" r="0" b="0"/>
            <wp:docPr id="108459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9825" name=""/>
                    <pic:cNvPicPr/>
                  </pic:nvPicPr>
                  <pic:blipFill rotWithShape="1">
                    <a:blip r:embed="rId8"/>
                    <a:srcRect l="5750"/>
                    <a:stretch>
                      <a:fillRect/>
                    </a:stretch>
                  </pic:blipFill>
                  <pic:spPr bwMode="auto">
                    <a:xfrm>
                      <a:off x="0" y="0"/>
                      <a:ext cx="2062800" cy="2160000"/>
                    </a:xfrm>
                    <a:prstGeom prst="rect">
                      <a:avLst/>
                    </a:prstGeom>
                    <a:ln>
                      <a:noFill/>
                    </a:ln>
                    <a:extLst>
                      <a:ext uri="{53640926-AAD7-44D8-BBD7-CCE9431645EC}">
                        <a14:shadowObscured xmlns:a14="http://schemas.microsoft.com/office/drawing/2010/main"/>
                      </a:ext>
                    </a:extLst>
                  </pic:spPr>
                </pic:pic>
              </a:graphicData>
            </a:graphic>
          </wp:inline>
        </w:drawing>
      </w:r>
      <w:r w:rsidR="00887F9D" w:rsidRPr="00D342CC">
        <w:rPr>
          <w:rFonts w:ascii="Arial" w:eastAsia="Times New Roman" w:hAnsi="Arial" w:cs="Arial"/>
          <w:i/>
          <w:iCs/>
          <w:color w:val="000000" w:themeColor="text1"/>
          <w:kern w:val="0"/>
          <w:sz w:val="22"/>
          <w:szCs w:val="22"/>
          <w:lang w:eastAsia="en-GB"/>
          <w14:ligatures w14:val="none"/>
        </w:rPr>
        <w:t xml:space="preserve"> </w:t>
      </w:r>
      <w:r w:rsidR="002E7667" w:rsidRPr="002E7667">
        <w:rPr>
          <w:rFonts w:ascii="Arial" w:eastAsia="Times New Roman" w:hAnsi="Arial" w:cs="Arial"/>
          <w:i/>
          <w:iCs/>
          <w:noProof/>
          <w:color w:val="000000" w:themeColor="text1"/>
          <w:kern w:val="0"/>
          <w:sz w:val="22"/>
          <w:szCs w:val="22"/>
          <w:lang w:eastAsia="en-GB"/>
          <w14:ligatures w14:val="none"/>
        </w:rPr>
        <w:drawing>
          <wp:inline distT="0" distB="0" distL="0" distR="0" wp14:anchorId="3860D228" wp14:editId="3C2F632E">
            <wp:extent cx="2880000" cy="2160000"/>
            <wp:effectExtent l="0" t="0" r="0" b="0"/>
            <wp:docPr id="5031850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p w14:paraId="68D22BF1" w14:textId="53BD03E1" w:rsidR="00784B44" w:rsidRPr="00D342CC" w:rsidRDefault="00784B44" w:rsidP="00784B44">
      <w:pPr>
        <w:spacing w:after="0" w:line="276" w:lineRule="auto"/>
        <w:jc w:val="center"/>
        <w:rPr>
          <w:rFonts w:ascii="Arial" w:eastAsia="Times New Roman" w:hAnsi="Arial" w:cs="Arial"/>
          <w:b/>
          <w:bCs/>
          <w:color w:val="000000" w:themeColor="text1"/>
          <w:kern w:val="0"/>
          <w:sz w:val="22"/>
          <w:szCs w:val="22"/>
          <w:lang w:eastAsia="en-GB"/>
          <w14:ligatures w14:val="none"/>
        </w:rPr>
      </w:pPr>
      <w:r w:rsidRPr="00D342CC">
        <w:rPr>
          <w:rFonts w:ascii="Arial" w:eastAsia="Times New Roman" w:hAnsi="Arial" w:cs="Arial"/>
          <w:b/>
          <w:bCs/>
          <w:color w:val="000000" w:themeColor="text1"/>
          <w:kern w:val="0"/>
          <w:sz w:val="22"/>
          <w:szCs w:val="22"/>
          <w:lang w:eastAsia="en-GB"/>
          <w14:ligatures w14:val="none"/>
        </w:rPr>
        <w:t>Location Plan and Site Photo</w:t>
      </w:r>
    </w:p>
    <w:p w14:paraId="524EBDC5" w14:textId="77777777" w:rsidR="00D342CC" w:rsidRPr="00D342CC" w:rsidRDefault="00D342CC" w:rsidP="00784B44">
      <w:pPr>
        <w:spacing w:after="0" w:line="276" w:lineRule="auto"/>
        <w:jc w:val="center"/>
        <w:rPr>
          <w:rFonts w:ascii="Arial" w:eastAsia="Times New Roman" w:hAnsi="Arial" w:cs="Arial"/>
          <w:b/>
          <w:bCs/>
          <w:color w:val="000000" w:themeColor="text1"/>
          <w:kern w:val="0"/>
          <w:sz w:val="22"/>
          <w:szCs w:val="22"/>
          <w:lang w:eastAsia="en-GB"/>
          <w14:ligatures w14:val="none"/>
        </w:rPr>
      </w:pPr>
    </w:p>
    <w:p w14:paraId="421C585E" w14:textId="7F949A54" w:rsidR="00D342CC" w:rsidRPr="00D342CC" w:rsidRDefault="00D342CC" w:rsidP="00D342CC">
      <w:pPr>
        <w:spacing w:after="0" w:line="276" w:lineRule="auto"/>
        <w:jc w:val="both"/>
        <w:rPr>
          <w:rFonts w:ascii="Arial" w:eastAsia="Times New Roman" w:hAnsi="Arial" w:cs="Arial"/>
          <w:color w:val="000000" w:themeColor="text1"/>
          <w:kern w:val="0"/>
          <w:sz w:val="22"/>
          <w:szCs w:val="22"/>
          <w:lang w:eastAsia="en-GB"/>
          <w14:ligatures w14:val="none"/>
        </w:rPr>
      </w:pPr>
      <w:r w:rsidRPr="00D342CC">
        <w:rPr>
          <w:rFonts w:ascii="Arial" w:eastAsia="Times New Roman" w:hAnsi="Arial" w:cs="Arial"/>
          <w:color w:val="000000" w:themeColor="text1"/>
          <w:kern w:val="0"/>
          <w:sz w:val="22"/>
          <w:szCs w:val="22"/>
          <w:lang w:eastAsia="en-GB"/>
          <w14:ligatures w14:val="none"/>
        </w:rPr>
        <w:t xml:space="preserve">The building has an ashlar stone façade with sash windows, with red brick rear/side elevations, and benefits from a modern attached garage. </w:t>
      </w:r>
    </w:p>
    <w:p w14:paraId="2D518FE9" w14:textId="77777777" w:rsidR="001D7A23" w:rsidRDefault="001D7A23" w:rsidP="00711526">
      <w:pPr>
        <w:spacing w:after="0" w:line="276" w:lineRule="auto"/>
        <w:jc w:val="both"/>
        <w:rPr>
          <w:rFonts w:ascii="Arial" w:eastAsia="Times New Roman" w:hAnsi="Arial" w:cs="Arial"/>
          <w:i/>
          <w:iCs/>
          <w:color w:val="FF0000"/>
          <w:kern w:val="0"/>
          <w:sz w:val="22"/>
          <w:szCs w:val="22"/>
          <w:lang w:eastAsia="en-GB"/>
          <w14:ligatures w14:val="none"/>
        </w:rPr>
      </w:pPr>
    </w:p>
    <w:p w14:paraId="0AF2327A" w14:textId="026629F5" w:rsidR="001D7A23" w:rsidRDefault="002F7634" w:rsidP="00711526">
      <w:pPr>
        <w:spacing w:after="0" w:line="276" w:lineRule="auto"/>
        <w:jc w:val="both"/>
        <w:rPr>
          <w:rFonts w:ascii="Arial" w:eastAsia="Times New Roman" w:hAnsi="Arial" w:cs="Arial"/>
          <w:i/>
          <w:iCs/>
          <w:color w:val="FF0000"/>
          <w:kern w:val="0"/>
          <w:sz w:val="22"/>
          <w:szCs w:val="22"/>
          <w:lang w:eastAsia="en-GB"/>
          <w14:ligatures w14:val="none"/>
        </w:rPr>
      </w:pPr>
      <w:r>
        <w:rPr>
          <w:rFonts w:ascii="Arial" w:eastAsia="Times New Roman" w:hAnsi="Arial" w:cs="Arial"/>
          <w:i/>
          <w:iCs/>
          <w:noProof/>
          <w:color w:val="FF0000"/>
          <w:kern w:val="0"/>
          <w:sz w:val="22"/>
          <w:szCs w:val="22"/>
          <w:lang w:eastAsia="en-GB"/>
        </w:rPr>
        <mc:AlternateContent>
          <mc:Choice Requires="wps">
            <w:drawing>
              <wp:anchor distT="0" distB="0" distL="114300" distR="114300" simplePos="0" relativeHeight="251659264" behindDoc="0" locked="0" layoutInCell="1" allowOverlap="1" wp14:anchorId="24645002" wp14:editId="0C9087A7">
                <wp:simplePos x="0" y="0"/>
                <wp:positionH relativeFrom="column">
                  <wp:posOffset>3886200</wp:posOffset>
                </wp:positionH>
                <wp:positionV relativeFrom="paragraph">
                  <wp:posOffset>1009650</wp:posOffset>
                </wp:positionV>
                <wp:extent cx="790575" cy="704850"/>
                <wp:effectExtent l="19050" t="19050" r="28575" b="19050"/>
                <wp:wrapNone/>
                <wp:docPr id="353408700" name="Oval 1"/>
                <wp:cNvGraphicFramePr/>
                <a:graphic xmlns:a="http://schemas.openxmlformats.org/drawingml/2006/main">
                  <a:graphicData uri="http://schemas.microsoft.com/office/word/2010/wordprocessingShape">
                    <wps:wsp>
                      <wps:cNvSpPr/>
                      <wps:spPr>
                        <a:xfrm>
                          <a:off x="0" y="0"/>
                          <a:ext cx="790575" cy="70485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D9B2D7" id="Oval 1" o:spid="_x0000_s1026" style="position:absolute;margin-left:306pt;margin-top:79.5pt;width:62.25pt;height:5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" filled="f" strokecolor="red" strokeweight="2.25pt">
                <v:stroke joinstyle="miter"/>
              </v:oval>
            </w:pict>
          </mc:Fallback>
        </mc:AlternateContent>
      </w:r>
      <w:r w:rsidR="001D7A23" w:rsidRPr="001D7A23">
        <w:rPr>
          <w:rFonts w:ascii="Arial" w:eastAsia="Times New Roman" w:hAnsi="Arial" w:cs="Arial"/>
          <w:i/>
          <w:iCs/>
          <w:noProof/>
          <w:color w:val="FF0000"/>
          <w:kern w:val="0"/>
          <w:sz w:val="22"/>
          <w:szCs w:val="22"/>
          <w:lang w:eastAsia="en-GB"/>
          <w14:ligatures w14:val="none"/>
        </w:rPr>
        <w:drawing>
          <wp:inline distT="0" distB="0" distL="0" distR="0" wp14:anchorId="5961E54A" wp14:editId="36593500">
            <wp:extent cx="2611099" cy="2330450"/>
            <wp:effectExtent l="0" t="0" r="0" b="0"/>
            <wp:docPr id="1036767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767906" name=""/>
                    <pic:cNvPicPr/>
                  </pic:nvPicPr>
                  <pic:blipFill rotWithShape="1">
                    <a:blip r:embed="rId10"/>
                    <a:srcRect r="13934"/>
                    <a:stretch>
                      <a:fillRect/>
                    </a:stretch>
                  </pic:blipFill>
                  <pic:spPr bwMode="auto">
                    <a:xfrm>
                      <a:off x="0" y="0"/>
                      <a:ext cx="2613328" cy="2332439"/>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i/>
          <w:iCs/>
          <w:color w:val="FF0000"/>
          <w:kern w:val="0"/>
          <w:sz w:val="22"/>
          <w:szCs w:val="22"/>
          <w:lang w:eastAsia="en-GB"/>
          <w14:ligatures w14:val="none"/>
        </w:rPr>
        <w:t xml:space="preserve"> </w:t>
      </w:r>
      <w:r w:rsidRPr="00612989">
        <w:rPr>
          <w:rFonts w:ascii="Arial" w:eastAsia="Times New Roman" w:hAnsi="Arial" w:cs="Arial"/>
          <w:i/>
          <w:iCs/>
          <w:noProof/>
          <w:color w:val="FF0000"/>
          <w:kern w:val="0"/>
          <w:sz w:val="22"/>
          <w:szCs w:val="22"/>
          <w:lang w:eastAsia="en-GB"/>
          <w14:ligatures w14:val="none"/>
        </w:rPr>
        <w:drawing>
          <wp:inline distT="0" distB="0" distL="0" distR="0" wp14:anchorId="1F0DDCC8" wp14:editId="71DB96C8">
            <wp:extent cx="2876698" cy="2330570"/>
            <wp:effectExtent l="0" t="0" r="0" b="0"/>
            <wp:docPr id="765851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851065" name=""/>
                    <pic:cNvPicPr/>
                  </pic:nvPicPr>
                  <pic:blipFill>
                    <a:blip r:embed="rId11"/>
                    <a:stretch>
                      <a:fillRect/>
                    </a:stretch>
                  </pic:blipFill>
                  <pic:spPr>
                    <a:xfrm>
                      <a:off x="0" y="0"/>
                      <a:ext cx="2876698" cy="2330570"/>
                    </a:xfrm>
                    <a:prstGeom prst="rect">
                      <a:avLst/>
                    </a:prstGeom>
                  </pic:spPr>
                </pic:pic>
              </a:graphicData>
            </a:graphic>
          </wp:inline>
        </w:drawing>
      </w:r>
    </w:p>
    <w:p w14:paraId="7DE64851" w14:textId="3CA93346" w:rsidR="001D7A23" w:rsidRDefault="001D7A23" w:rsidP="002F7634">
      <w:pPr>
        <w:spacing w:after="0" w:line="276" w:lineRule="auto"/>
        <w:jc w:val="center"/>
        <w:rPr>
          <w:rFonts w:ascii="Arial" w:eastAsia="Times New Roman" w:hAnsi="Arial" w:cs="Arial"/>
          <w:b/>
          <w:bCs/>
          <w:kern w:val="0"/>
          <w:sz w:val="22"/>
          <w:szCs w:val="22"/>
          <w:lang w:eastAsia="en-GB"/>
          <w14:ligatures w14:val="none"/>
        </w:rPr>
      </w:pPr>
      <w:r w:rsidRPr="002F7634">
        <w:rPr>
          <w:rFonts w:ascii="Arial" w:eastAsia="Times New Roman" w:hAnsi="Arial" w:cs="Arial"/>
          <w:b/>
          <w:bCs/>
          <w:kern w:val="0"/>
          <w:sz w:val="22"/>
          <w:szCs w:val="22"/>
          <w:lang w:eastAsia="en-GB"/>
          <w14:ligatures w14:val="none"/>
        </w:rPr>
        <w:t>Proposed Block Plan</w:t>
      </w:r>
      <w:r w:rsidR="002F7634" w:rsidRPr="002F7634">
        <w:rPr>
          <w:rFonts w:ascii="Arial" w:eastAsia="Times New Roman" w:hAnsi="Arial" w:cs="Arial"/>
          <w:b/>
          <w:bCs/>
          <w:kern w:val="0"/>
          <w:sz w:val="22"/>
          <w:szCs w:val="22"/>
          <w:lang w:eastAsia="en-GB"/>
          <w14:ligatures w14:val="none"/>
        </w:rPr>
        <w:t xml:space="preserve"> and 1</w:t>
      </w:r>
      <w:r w:rsidR="002F7634" w:rsidRPr="002F7634">
        <w:rPr>
          <w:rFonts w:ascii="Arial" w:eastAsia="Times New Roman" w:hAnsi="Arial" w:cs="Arial"/>
          <w:b/>
          <w:bCs/>
          <w:kern w:val="0"/>
          <w:sz w:val="22"/>
          <w:szCs w:val="22"/>
          <w:vertAlign w:val="superscript"/>
          <w:lang w:eastAsia="en-GB"/>
          <w14:ligatures w14:val="none"/>
        </w:rPr>
        <w:t>st</w:t>
      </w:r>
      <w:r w:rsidR="002F7634" w:rsidRPr="002F7634">
        <w:rPr>
          <w:rFonts w:ascii="Arial" w:eastAsia="Times New Roman" w:hAnsi="Arial" w:cs="Arial"/>
          <w:b/>
          <w:bCs/>
          <w:kern w:val="0"/>
          <w:sz w:val="22"/>
          <w:szCs w:val="22"/>
          <w:lang w:eastAsia="en-GB"/>
          <w14:ligatures w14:val="none"/>
        </w:rPr>
        <w:t xml:space="preserve"> epoch mapping</w:t>
      </w:r>
    </w:p>
    <w:p w14:paraId="47D4C5BE" w14:textId="77777777" w:rsidR="006869CC" w:rsidRDefault="006869CC" w:rsidP="002F7634">
      <w:pPr>
        <w:spacing w:after="0" w:line="276" w:lineRule="auto"/>
        <w:jc w:val="center"/>
        <w:rPr>
          <w:rFonts w:ascii="Arial" w:eastAsia="Times New Roman" w:hAnsi="Arial" w:cs="Arial"/>
          <w:b/>
          <w:bCs/>
          <w:kern w:val="0"/>
          <w:sz w:val="22"/>
          <w:szCs w:val="22"/>
          <w:lang w:eastAsia="en-GB"/>
          <w14:ligatures w14:val="none"/>
        </w:rPr>
      </w:pPr>
    </w:p>
    <w:p w14:paraId="1AD4B6A0" w14:textId="2C943C83" w:rsidR="0071215B" w:rsidRDefault="0071215B" w:rsidP="00B34999">
      <w:pPr>
        <w:spacing w:after="0" w:line="276" w:lineRule="auto"/>
        <w:rPr>
          <w:rFonts w:ascii="Arial" w:eastAsia="Times New Roman" w:hAnsi="Arial" w:cs="Arial"/>
          <w:b/>
          <w:bCs/>
          <w:kern w:val="0"/>
          <w:sz w:val="22"/>
          <w:szCs w:val="22"/>
          <w:lang w:eastAsia="en-GB"/>
          <w14:ligatures w14:val="none"/>
        </w:rPr>
      </w:pPr>
      <w:r w:rsidRPr="0071215B">
        <w:rPr>
          <w:rFonts w:ascii="Arial" w:eastAsia="Times New Roman" w:hAnsi="Arial" w:cs="Arial"/>
          <w:b/>
          <w:bCs/>
          <w:noProof/>
          <w:kern w:val="0"/>
          <w:sz w:val="22"/>
          <w:szCs w:val="22"/>
          <w:lang w:eastAsia="en-GB"/>
          <w14:ligatures w14:val="none"/>
        </w:rPr>
        <w:drawing>
          <wp:inline distT="0" distB="0" distL="0" distR="0" wp14:anchorId="0BFD989F" wp14:editId="7B4CE974">
            <wp:extent cx="2095853" cy="1799590"/>
            <wp:effectExtent l="0" t="0" r="0" b="0"/>
            <wp:docPr id="764506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697"/>
                    <a:stretch>
                      <a:fillRect/>
                    </a:stretch>
                  </pic:blipFill>
                  <pic:spPr bwMode="auto">
                    <a:xfrm>
                      <a:off x="0" y="0"/>
                      <a:ext cx="2096330" cy="1800000"/>
                    </a:xfrm>
                    <a:prstGeom prst="rect">
                      <a:avLst/>
                    </a:prstGeom>
                    <a:noFill/>
                    <a:ln>
                      <a:noFill/>
                    </a:ln>
                    <a:extLst>
                      <a:ext uri="{53640926-AAD7-44D8-BBD7-CCE9431645EC}">
                        <a14:shadowObscured xmlns:a14="http://schemas.microsoft.com/office/drawing/2010/main"/>
                      </a:ext>
                    </a:extLst>
                  </pic:spPr>
                </pic:pic>
              </a:graphicData>
            </a:graphic>
          </wp:inline>
        </w:drawing>
      </w:r>
      <w:r w:rsidR="00B34999">
        <w:rPr>
          <w:rFonts w:ascii="Arial" w:eastAsia="Times New Roman" w:hAnsi="Arial" w:cs="Arial"/>
          <w:b/>
          <w:bCs/>
          <w:kern w:val="0"/>
          <w:sz w:val="22"/>
          <w:szCs w:val="22"/>
          <w:lang w:eastAsia="en-GB"/>
          <w14:ligatures w14:val="none"/>
        </w:rPr>
        <w:t xml:space="preserve">  </w:t>
      </w:r>
      <w:r w:rsidR="0023710F">
        <w:rPr>
          <w:rFonts w:ascii="Arial" w:eastAsia="Times New Roman" w:hAnsi="Arial" w:cs="Arial"/>
          <w:b/>
          <w:bCs/>
          <w:noProof/>
          <w:kern w:val="0"/>
          <w:sz w:val="22"/>
          <w:szCs w:val="22"/>
          <w:lang w:eastAsia="en-GB"/>
          <w14:ligatures w14:val="none"/>
        </w:rPr>
        <w:drawing>
          <wp:inline distT="0" distB="0" distL="0" distR="0" wp14:anchorId="579B3CDF" wp14:editId="3EAF5820">
            <wp:extent cx="2721788" cy="1770070"/>
            <wp:effectExtent l="0" t="0" r="2540" b="1905"/>
            <wp:docPr id="21291152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8630" cy="1774520"/>
                    </a:xfrm>
                    <a:prstGeom prst="rect">
                      <a:avLst/>
                    </a:prstGeom>
                    <a:noFill/>
                  </pic:spPr>
                </pic:pic>
              </a:graphicData>
            </a:graphic>
          </wp:inline>
        </w:drawing>
      </w:r>
    </w:p>
    <w:p w14:paraId="739A4BFF" w14:textId="40A2E53A" w:rsidR="00711526" w:rsidRDefault="00B34999" w:rsidP="000C3106">
      <w:pPr>
        <w:spacing w:after="0" w:line="276" w:lineRule="auto"/>
        <w:jc w:val="center"/>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Photos</w:t>
      </w:r>
    </w:p>
    <w:p w14:paraId="03CE9BCD" w14:textId="77777777" w:rsidR="000C3106" w:rsidRPr="000C3106" w:rsidRDefault="000C3106" w:rsidP="000C3106">
      <w:pPr>
        <w:spacing w:after="0" w:line="276" w:lineRule="auto"/>
        <w:jc w:val="center"/>
        <w:rPr>
          <w:rFonts w:ascii="Arial" w:eastAsia="Times New Roman" w:hAnsi="Arial" w:cs="Arial"/>
          <w:b/>
          <w:bCs/>
          <w:kern w:val="0"/>
          <w:sz w:val="22"/>
          <w:szCs w:val="22"/>
          <w:lang w:eastAsia="en-GB"/>
          <w14:ligatures w14:val="none"/>
        </w:rPr>
      </w:pPr>
    </w:p>
    <w:p w14:paraId="3541D99D" w14:textId="15CFABAD" w:rsidR="005B0FD5" w:rsidRPr="00D342CC" w:rsidRDefault="005B0FD5" w:rsidP="00784B44">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D342CC">
        <w:rPr>
          <w:rFonts w:ascii="Arial" w:eastAsia="Times New Roman" w:hAnsi="Arial" w:cs="Arial"/>
          <w:b/>
          <w:bCs/>
          <w:color w:val="000000" w:themeColor="text1"/>
          <w:kern w:val="0"/>
          <w:sz w:val="22"/>
          <w:szCs w:val="22"/>
          <w:lang w:eastAsia="en-GB"/>
          <w14:ligatures w14:val="none"/>
        </w:rPr>
        <w:t>PROPOSAL</w:t>
      </w:r>
    </w:p>
    <w:p w14:paraId="6C04C748" w14:textId="77777777" w:rsidR="000D296A" w:rsidRPr="00D342CC"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342CC">
        <w:rPr>
          <w:rFonts w:ascii="Arial" w:eastAsia="Times New Roman" w:hAnsi="Arial" w:cs="Arial"/>
          <w:color w:val="000000" w:themeColor="text1"/>
          <w:kern w:val="0"/>
          <w:sz w:val="22"/>
          <w:szCs w:val="22"/>
          <w:lang w:eastAsia="en-GB"/>
          <w14:ligatures w14:val="none"/>
        </w:rPr>
        <w:t>The proposal seeks planning permission for</w:t>
      </w:r>
      <w:r w:rsidR="000D296A" w:rsidRPr="00D342CC">
        <w:rPr>
          <w:rFonts w:ascii="Arial" w:eastAsia="Times New Roman" w:hAnsi="Arial" w:cs="Arial"/>
          <w:color w:val="000000" w:themeColor="text1"/>
          <w:kern w:val="0"/>
          <w:sz w:val="22"/>
          <w:szCs w:val="22"/>
          <w:lang w:eastAsia="en-GB"/>
          <w14:ligatures w14:val="none"/>
        </w:rPr>
        <w:t>:</w:t>
      </w:r>
    </w:p>
    <w:p w14:paraId="726574D4" w14:textId="77777777" w:rsidR="000D296A" w:rsidRPr="00D342CC" w:rsidRDefault="000D296A" w:rsidP="000D296A">
      <w:pPr>
        <w:pStyle w:val="ListParagraph"/>
        <w:numPr>
          <w:ilvl w:val="0"/>
          <w:numId w:val="15"/>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342CC">
        <w:rPr>
          <w:rFonts w:ascii="Arial" w:eastAsia="Times New Roman" w:hAnsi="Arial" w:cs="Arial"/>
          <w:color w:val="000000" w:themeColor="text1"/>
          <w:kern w:val="0"/>
          <w:sz w:val="22"/>
          <w:szCs w:val="22"/>
          <w:lang w:eastAsia="en-GB"/>
          <w14:ligatures w14:val="none"/>
        </w:rPr>
        <w:t>Demolition of rear single storey extension</w:t>
      </w:r>
    </w:p>
    <w:p w14:paraId="02FF8F1A" w14:textId="1E5893E4" w:rsidR="00777071" w:rsidRPr="00D342CC" w:rsidRDefault="00777071" w:rsidP="000D296A">
      <w:pPr>
        <w:pStyle w:val="ListParagraph"/>
        <w:numPr>
          <w:ilvl w:val="0"/>
          <w:numId w:val="15"/>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342CC">
        <w:rPr>
          <w:rFonts w:ascii="Arial" w:eastAsia="Times New Roman" w:hAnsi="Arial" w:cs="Arial"/>
          <w:color w:val="000000" w:themeColor="text1"/>
          <w:kern w:val="0"/>
          <w:sz w:val="22"/>
          <w:szCs w:val="22"/>
          <w:lang w:eastAsia="en-GB"/>
          <w14:ligatures w14:val="none"/>
        </w:rPr>
        <w:t xml:space="preserve">Erection of </w:t>
      </w:r>
      <w:r w:rsidR="00003ED1" w:rsidRPr="00D342CC">
        <w:rPr>
          <w:rFonts w:ascii="Arial" w:eastAsia="Times New Roman" w:hAnsi="Arial" w:cs="Arial"/>
          <w:color w:val="000000" w:themeColor="text1"/>
          <w:kern w:val="0"/>
          <w:sz w:val="22"/>
          <w:szCs w:val="22"/>
          <w:lang w:eastAsia="en-GB"/>
          <w14:ligatures w14:val="none"/>
        </w:rPr>
        <w:t xml:space="preserve">narrow </w:t>
      </w:r>
      <w:r w:rsidR="00C55B4E" w:rsidRPr="00D342CC">
        <w:rPr>
          <w:rFonts w:ascii="Arial" w:eastAsia="Times New Roman" w:hAnsi="Arial" w:cs="Arial"/>
          <w:color w:val="000000" w:themeColor="text1"/>
          <w:kern w:val="0"/>
          <w:sz w:val="22"/>
          <w:szCs w:val="22"/>
          <w:lang w:eastAsia="en-GB"/>
          <w14:ligatures w14:val="none"/>
        </w:rPr>
        <w:t xml:space="preserve">side return extension wrapping around to </w:t>
      </w:r>
      <w:r w:rsidR="00784B44" w:rsidRPr="00D342CC">
        <w:rPr>
          <w:rFonts w:ascii="Arial" w:eastAsia="Times New Roman" w:hAnsi="Arial" w:cs="Arial"/>
          <w:color w:val="000000" w:themeColor="text1"/>
          <w:kern w:val="0"/>
          <w:sz w:val="22"/>
          <w:szCs w:val="22"/>
          <w:lang w:eastAsia="en-GB"/>
          <w14:ligatures w14:val="none"/>
        </w:rPr>
        <w:t xml:space="preserve">a </w:t>
      </w:r>
      <w:r w:rsidR="00C55B4E" w:rsidRPr="00D342CC">
        <w:rPr>
          <w:rFonts w:ascii="Arial" w:eastAsia="Times New Roman" w:hAnsi="Arial" w:cs="Arial"/>
          <w:color w:val="000000" w:themeColor="text1"/>
          <w:kern w:val="0"/>
          <w:sz w:val="22"/>
          <w:szCs w:val="22"/>
          <w:lang w:eastAsia="en-GB"/>
          <w14:ligatures w14:val="none"/>
        </w:rPr>
        <w:t>rear extension</w:t>
      </w:r>
    </w:p>
    <w:p w14:paraId="3DB6F373" w14:textId="7F3C9795" w:rsidR="00C55B4E" w:rsidRPr="00D342CC" w:rsidRDefault="00784B44" w:rsidP="000D296A">
      <w:pPr>
        <w:pStyle w:val="ListParagraph"/>
        <w:numPr>
          <w:ilvl w:val="0"/>
          <w:numId w:val="15"/>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342CC">
        <w:rPr>
          <w:rFonts w:ascii="Arial" w:eastAsia="Times New Roman" w:hAnsi="Arial" w:cs="Arial"/>
          <w:color w:val="000000" w:themeColor="text1"/>
          <w:kern w:val="0"/>
          <w:sz w:val="22"/>
          <w:szCs w:val="22"/>
          <w:lang w:eastAsia="en-GB"/>
          <w14:ligatures w14:val="none"/>
        </w:rPr>
        <w:t>Knocking</w:t>
      </w:r>
      <w:r w:rsidR="00C55B4E" w:rsidRPr="00D342CC">
        <w:rPr>
          <w:rFonts w:ascii="Arial" w:eastAsia="Times New Roman" w:hAnsi="Arial" w:cs="Arial"/>
          <w:color w:val="000000" w:themeColor="text1"/>
          <w:kern w:val="0"/>
          <w:sz w:val="22"/>
          <w:szCs w:val="22"/>
          <w:lang w:eastAsia="en-GB"/>
          <w14:ligatures w14:val="none"/>
        </w:rPr>
        <w:t xml:space="preserve"> through to create a</w:t>
      </w:r>
      <w:r w:rsidR="00B4501B" w:rsidRPr="00D342CC">
        <w:rPr>
          <w:rFonts w:ascii="Arial" w:eastAsia="Times New Roman" w:hAnsi="Arial" w:cs="Arial"/>
          <w:color w:val="000000" w:themeColor="text1"/>
          <w:kern w:val="0"/>
          <w:sz w:val="22"/>
          <w:szCs w:val="22"/>
          <w:lang w:eastAsia="en-GB"/>
          <w14:ligatures w14:val="none"/>
        </w:rPr>
        <w:t xml:space="preserve">n open plan kitchen/living/dining </w:t>
      </w:r>
    </w:p>
    <w:p w14:paraId="369C2093" w14:textId="42F72CCB" w:rsidR="00003ED1" w:rsidRPr="00D342CC" w:rsidRDefault="00003ED1" w:rsidP="000D296A">
      <w:pPr>
        <w:pStyle w:val="ListParagraph"/>
        <w:numPr>
          <w:ilvl w:val="0"/>
          <w:numId w:val="15"/>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342CC">
        <w:rPr>
          <w:rFonts w:ascii="Arial" w:eastAsia="Times New Roman" w:hAnsi="Arial" w:cs="Arial"/>
          <w:color w:val="000000" w:themeColor="text1"/>
          <w:kern w:val="0"/>
          <w:sz w:val="22"/>
          <w:szCs w:val="22"/>
          <w:lang w:eastAsia="en-GB"/>
          <w14:ligatures w14:val="none"/>
        </w:rPr>
        <w:t>Creation of a downstairs WC under the staircase</w:t>
      </w:r>
    </w:p>
    <w:p w14:paraId="62EF1055" w14:textId="77777777" w:rsidR="00C55B4E" w:rsidRPr="00D342CC" w:rsidRDefault="00C55B4E" w:rsidP="00C55B4E">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6950E135" w14:textId="5912927B" w:rsidR="000D296A" w:rsidRPr="00D342CC" w:rsidRDefault="00C55B4E"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342CC">
        <w:rPr>
          <w:rFonts w:ascii="Arial" w:eastAsia="Times New Roman" w:hAnsi="Arial" w:cs="Arial"/>
          <w:color w:val="000000" w:themeColor="text1"/>
          <w:kern w:val="0"/>
          <w:sz w:val="22"/>
          <w:szCs w:val="22"/>
          <w:lang w:eastAsia="en-GB"/>
          <w14:ligatures w14:val="none"/>
        </w:rPr>
        <w:t xml:space="preserve">Proposed materials include red </w:t>
      </w:r>
      <w:r w:rsidR="004F3D1D" w:rsidRPr="00D342CC">
        <w:rPr>
          <w:rFonts w:ascii="Arial" w:eastAsia="Times New Roman" w:hAnsi="Arial" w:cs="Arial"/>
          <w:color w:val="000000" w:themeColor="text1"/>
          <w:kern w:val="0"/>
          <w:sz w:val="22"/>
          <w:szCs w:val="22"/>
          <w:lang w:eastAsia="en-GB"/>
          <w14:ligatures w14:val="none"/>
        </w:rPr>
        <w:t xml:space="preserve">brick to match existing, Redland regent tiles against </w:t>
      </w:r>
      <w:r w:rsidR="00B4501B" w:rsidRPr="00D342CC">
        <w:rPr>
          <w:rFonts w:ascii="Arial" w:eastAsia="Times New Roman" w:hAnsi="Arial" w:cs="Arial"/>
          <w:color w:val="000000" w:themeColor="text1"/>
          <w:kern w:val="0"/>
          <w:sz w:val="22"/>
          <w:szCs w:val="22"/>
          <w:lang w:eastAsia="en-GB"/>
          <w14:ligatures w14:val="none"/>
        </w:rPr>
        <w:t xml:space="preserve">existing </w:t>
      </w:r>
      <w:r w:rsidR="004F3D1D" w:rsidRPr="00D342CC">
        <w:rPr>
          <w:rFonts w:ascii="Arial" w:eastAsia="Times New Roman" w:hAnsi="Arial" w:cs="Arial"/>
          <w:color w:val="000000" w:themeColor="text1"/>
          <w:kern w:val="0"/>
          <w:sz w:val="22"/>
          <w:szCs w:val="22"/>
          <w:lang w:eastAsia="en-GB"/>
          <w14:ligatures w14:val="none"/>
        </w:rPr>
        <w:t xml:space="preserve">profiled roof tiles and white UPVC to replace existing timber windows/doors. </w:t>
      </w:r>
    </w:p>
    <w:p w14:paraId="4DC54DBC" w14:textId="7E4DCD89" w:rsidR="000D296A" w:rsidRDefault="000D296A" w:rsidP="00D342CC">
      <w:pPr>
        <w:spacing w:after="0" w:line="276" w:lineRule="auto"/>
        <w:jc w:val="center"/>
        <w:outlineLvl w:val="2"/>
        <w:rPr>
          <w:rFonts w:ascii="Arial" w:eastAsia="Times New Roman" w:hAnsi="Arial" w:cs="Arial"/>
          <w:i/>
          <w:iCs/>
          <w:color w:val="FF0000"/>
          <w:kern w:val="0"/>
          <w:sz w:val="22"/>
          <w:szCs w:val="22"/>
          <w:lang w:eastAsia="en-GB"/>
          <w14:ligatures w14:val="none"/>
        </w:rPr>
      </w:pPr>
      <w:r w:rsidRPr="000D296A">
        <w:rPr>
          <w:rFonts w:ascii="Arial" w:eastAsia="Times New Roman" w:hAnsi="Arial" w:cs="Arial"/>
          <w:i/>
          <w:iCs/>
          <w:noProof/>
          <w:color w:val="FF0000"/>
          <w:kern w:val="0"/>
          <w:sz w:val="22"/>
          <w:szCs w:val="22"/>
          <w:lang w:eastAsia="en-GB"/>
          <w14:ligatures w14:val="none"/>
        </w:rPr>
        <w:drawing>
          <wp:inline distT="0" distB="0" distL="0" distR="0" wp14:anchorId="0ACB363F" wp14:editId="5C523854">
            <wp:extent cx="4981575" cy="3730386"/>
            <wp:effectExtent l="0" t="0" r="0" b="3810"/>
            <wp:docPr id="1080243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43903" name=""/>
                    <pic:cNvPicPr/>
                  </pic:nvPicPr>
                  <pic:blipFill>
                    <a:blip r:embed="rId14"/>
                    <a:stretch>
                      <a:fillRect/>
                    </a:stretch>
                  </pic:blipFill>
                  <pic:spPr>
                    <a:xfrm>
                      <a:off x="0" y="0"/>
                      <a:ext cx="4992461" cy="3738538"/>
                    </a:xfrm>
                    <a:prstGeom prst="rect">
                      <a:avLst/>
                    </a:prstGeom>
                  </pic:spPr>
                </pic:pic>
              </a:graphicData>
            </a:graphic>
          </wp:inline>
        </w:drawing>
      </w:r>
    </w:p>
    <w:p w14:paraId="2B855CF5" w14:textId="05993538" w:rsidR="000D296A" w:rsidRPr="00D04C48" w:rsidRDefault="000D296A" w:rsidP="00D04C48">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D04C48">
        <w:rPr>
          <w:rFonts w:ascii="Arial" w:eastAsia="Times New Roman" w:hAnsi="Arial" w:cs="Arial"/>
          <w:b/>
          <w:bCs/>
          <w:color w:val="000000" w:themeColor="text1"/>
          <w:kern w:val="0"/>
          <w:sz w:val="22"/>
          <w:szCs w:val="22"/>
          <w:lang w:eastAsia="en-GB"/>
          <w14:ligatures w14:val="none"/>
        </w:rPr>
        <w:t>Existing and Proposed Ground Floor Plans</w:t>
      </w:r>
    </w:p>
    <w:p w14:paraId="6F4F137A" w14:textId="77777777" w:rsidR="005B62A2" w:rsidRDefault="005B62A2"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p>
    <w:p w14:paraId="08A20F07" w14:textId="34DD9FD0" w:rsidR="005B62A2" w:rsidRDefault="005B62A2"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5B62A2">
        <w:rPr>
          <w:rFonts w:ascii="Arial" w:eastAsia="Times New Roman" w:hAnsi="Arial" w:cs="Arial"/>
          <w:i/>
          <w:iCs/>
          <w:noProof/>
          <w:color w:val="FF0000"/>
          <w:kern w:val="0"/>
          <w:sz w:val="22"/>
          <w:szCs w:val="22"/>
          <w:lang w:eastAsia="en-GB"/>
          <w14:ligatures w14:val="none"/>
        </w:rPr>
        <w:drawing>
          <wp:inline distT="0" distB="0" distL="0" distR="0" wp14:anchorId="3548B140" wp14:editId="1E7C5E46">
            <wp:extent cx="5731510" cy="2300605"/>
            <wp:effectExtent l="0" t="0" r="2540" b="4445"/>
            <wp:docPr id="201684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42116" name=""/>
                    <pic:cNvPicPr/>
                  </pic:nvPicPr>
                  <pic:blipFill>
                    <a:blip r:embed="rId15"/>
                    <a:stretch>
                      <a:fillRect/>
                    </a:stretch>
                  </pic:blipFill>
                  <pic:spPr>
                    <a:xfrm>
                      <a:off x="0" y="0"/>
                      <a:ext cx="5731510" cy="2300605"/>
                    </a:xfrm>
                    <a:prstGeom prst="rect">
                      <a:avLst/>
                    </a:prstGeom>
                  </pic:spPr>
                </pic:pic>
              </a:graphicData>
            </a:graphic>
          </wp:inline>
        </w:drawing>
      </w:r>
    </w:p>
    <w:p w14:paraId="4754AD9E" w14:textId="682AB573" w:rsidR="005B62A2" w:rsidRPr="00D04C48" w:rsidRDefault="005B62A2" w:rsidP="00D04C48">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D04C48">
        <w:rPr>
          <w:rFonts w:ascii="Arial" w:eastAsia="Times New Roman" w:hAnsi="Arial" w:cs="Arial"/>
          <w:b/>
          <w:bCs/>
          <w:color w:val="000000" w:themeColor="text1"/>
          <w:kern w:val="0"/>
          <w:sz w:val="22"/>
          <w:szCs w:val="22"/>
          <w:lang w:eastAsia="en-GB"/>
          <w14:ligatures w14:val="none"/>
        </w:rPr>
        <w:t>Existing and Proposed Elevations</w:t>
      </w:r>
    </w:p>
    <w:p w14:paraId="147CDD00"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8790985" w14:textId="77777777" w:rsidR="00796461" w:rsidRPr="009C1702" w:rsidRDefault="00796461" w:rsidP="009C1702">
      <w:pPr>
        <w:spacing w:after="0" w:line="276" w:lineRule="auto"/>
        <w:jc w:val="both"/>
        <w:outlineLvl w:val="2"/>
        <w:rPr>
          <w:rFonts w:ascii="Arial" w:eastAsia="Times New Roman" w:hAnsi="Arial" w:cs="Arial"/>
          <w:b/>
          <w:bCs/>
          <w:kern w:val="0"/>
          <w:sz w:val="22"/>
          <w:szCs w:val="22"/>
          <w:lang w:eastAsia="en-GB"/>
          <w14:ligatures w14:val="none"/>
        </w:rPr>
      </w:pPr>
    </w:p>
    <w:p w14:paraId="7B7A8F3A" w14:textId="434133E8" w:rsidR="00631B2E" w:rsidRPr="00796461"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4A849DBF" w14:textId="77777777" w:rsidTr="008F7D98">
        <w:trPr>
          <w:trHeight w:hRule="exact" w:val="20"/>
        </w:trPr>
        <w:tc>
          <w:tcPr>
            <w:tcW w:w="8921" w:type="dxa"/>
            <w:tcBorders>
              <w:bottom w:val="single" w:sz="6" w:space="0" w:color="auto"/>
            </w:tcBorders>
            <w:vAlign w:val="center"/>
            <w:hideMark/>
          </w:tcPr>
          <w:p w14:paraId="27D5A76C"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30D24005" w14:textId="77777777" w:rsidTr="008F7D98">
        <w:tc>
          <w:tcPr>
            <w:tcW w:w="8921" w:type="dxa"/>
            <w:tcBorders>
              <w:left w:val="single" w:sz="12" w:space="0" w:color="auto"/>
              <w:bottom w:val="single" w:sz="12" w:space="0" w:color="auto"/>
              <w:right w:val="single" w:sz="12" w:space="0" w:color="auto"/>
            </w:tcBorders>
            <w:vAlign w:val="center"/>
          </w:tcPr>
          <w:p w14:paraId="3F54BC8D"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W/81/01275/HIS - Historic apps 1974 to 1983 Decision - Approved Date: 19/1/1982 – Formation of vehicular access to facilitate off Street car parking</w:t>
            </w:r>
          </w:p>
        </w:tc>
      </w:tr>
      <w:tr w:rsidR="003951BD" w:rsidRPr="003E74F7" w14:paraId="407A46B7" w14:textId="77777777" w:rsidTr="008F7D98">
        <w:tc>
          <w:tcPr>
            <w:tcW w:w="8921" w:type="dxa"/>
            <w:tcBorders>
              <w:top w:val="single" w:sz="12" w:space="0" w:color="auto"/>
            </w:tcBorders>
            <w:vAlign w:val="center"/>
            <w:hideMark/>
          </w:tcPr>
          <w:p w14:paraId="0CEECEA5" w14:textId="77777777" w:rsidR="003951BD" w:rsidRPr="003E74F7" w:rsidRDefault="003951BD" w:rsidP="003951BD">
            <w:pPr>
              <w:spacing w:after="0"/>
              <w:rPr>
                <w:rFonts w:cs="Arial"/>
                <w:szCs w:val="22"/>
              </w:rPr>
            </w:pPr>
          </w:p>
        </w:tc>
      </w:tr>
      <w:tr w:rsidR="003951BD" w:rsidRPr="003E74F7" w14:paraId="1188AE14" w14:textId="77777777" w:rsidTr="008F7D98">
        <w:tc>
          <w:tcPr>
            <w:tcW w:w="8921" w:type="dxa"/>
            <w:vAlign w:val="center"/>
            <w:hideMark/>
          </w:tcPr>
          <w:p w14:paraId="2DF7ABDB" w14:textId="77777777" w:rsidR="003951BD" w:rsidRPr="003E74F7" w:rsidRDefault="003951BD" w:rsidP="003951BD">
            <w:pPr>
              <w:spacing w:after="0"/>
              <w:rPr>
                <w:rFonts w:cs="Arial"/>
                <w:szCs w:val="22"/>
              </w:rPr>
            </w:pPr>
          </w:p>
        </w:tc>
      </w:tr>
      <w:bookmarkEnd w:id="0"/>
    </w:tbl>
    <w:p w14:paraId="475C72F2"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0B2947E"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9DD25B6" w14:textId="77777777" w:rsidR="00796461" w:rsidRPr="00DB7D89" w:rsidRDefault="00796461" w:rsidP="00796461">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The National Planning Policy Framework (NPPF)</w:t>
      </w:r>
      <w:r>
        <w:rPr>
          <w:rFonts w:ascii="Arial" w:eastAsia="Times New Roman" w:hAnsi="Arial" w:cs="Arial"/>
          <w:kern w:val="0"/>
          <w:sz w:val="22"/>
          <w:szCs w:val="22"/>
          <w:lang w:eastAsia="en-GB"/>
          <w14:ligatures w14:val="none"/>
        </w:rPr>
        <w:t>, August 2026</w:t>
      </w:r>
    </w:p>
    <w:p w14:paraId="33FCB034" w14:textId="77777777" w:rsidR="00796461" w:rsidRDefault="00796461" w:rsidP="00796461">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B042A72" w14:textId="3295448C" w:rsidR="00796461" w:rsidRPr="00796461" w:rsidRDefault="0079646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1DF772C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478ECD7" w14:textId="4A38B99D"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634352E" w14:textId="4B65D504" w:rsidR="009E1642" w:rsidRPr="00796461"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57 Ensuring </w:t>
      </w:r>
      <w:r w:rsidR="00796461" w:rsidRPr="009C1702">
        <w:rPr>
          <w:rFonts w:ascii="Arial" w:eastAsia="Times New Roman" w:hAnsi="Arial" w:cs="Arial"/>
          <w:kern w:val="0"/>
          <w:sz w:val="22"/>
          <w:szCs w:val="22"/>
          <w:lang w:eastAsia="en-GB"/>
          <w14:ligatures w14:val="none"/>
        </w:rPr>
        <w:t>High-Quality</w:t>
      </w:r>
      <w:r w:rsidRPr="009C1702">
        <w:rPr>
          <w:rFonts w:ascii="Arial" w:eastAsia="Times New Roman" w:hAnsi="Arial" w:cs="Arial"/>
          <w:kern w:val="0"/>
          <w:sz w:val="22"/>
          <w:szCs w:val="22"/>
          <w:lang w:eastAsia="en-GB"/>
          <w14:ligatures w14:val="none"/>
        </w:rPr>
        <w:t xml:space="preserve"> Design and Place Shaping</w:t>
      </w:r>
    </w:p>
    <w:p w14:paraId="3655823D" w14:textId="77777777" w:rsidR="00134D23" w:rsidRPr="00796461"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BC41C0" w14:textId="0A6D52C0" w:rsidR="00350493" w:rsidRPr="008C7245" w:rsidRDefault="0079646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796461">
        <w:rPr>
          <w:rFonts w:ascii="Arial" w:eastAsia="Times New Roman" w:hAnsi="Arial" w:cs="Arial"/>
          <w:color w:val="000000" w:themeColor="text1"/>
          <w:kern w:val="0"/>
          <w:sz w:val="22"/>
          <w:szCs w:val="22"/>
          <w:lang w:eastAsia="en-GB"/>
          <w14:ligatures w14:val="none"/>
        </w:rPr>
        <w:t>Trowbridge has a designated Neighbourhood Plan area but no made plans as yet</w:t>
      </w:r>
    </w:p>
    <w:p w14:paraId="30018608" w14:textId="77777777" w:rsidR="00350493" w:rsidRPr="00350493" w:rsidRDefault="00350493" w:rsidP="009C1702">
      <w:pPr>
        <w:spacing w:after="0" w:line="276" w:lineRule="auto"/>
        <w:jc w:val="both"/>
        <w:rPr>
          <w:rFonts w:ascii="Arial" w:eastAsia="Times New Roman" w:hAnsi="Arial" w:cs="Arial"/>
          <w:kern w:val="0"/>
          <w:sz w:val="22"/>
          <w:szCs w:val="22"/>
          <w:lang w:eastAsia="en-GB"/>
          <w14:ligatures w14:val="none"/>
        </w:rPr>
      </w:pPr>
    </w:p>
    <w:p w14:paraId="678B0B0F" w14:textId="447BBE6E"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ADF47D4" w14:textId="70CF5110" w:rsidR="008C7245" w:rsidRPr="008C7245" w:rsidRDefault="005E3FED"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Trowbridge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350493">
        <w:rPr>
          <w:rFonts w:ascii="Arial" w:eastAsia="Times New Roman" w:hAnsi="Arial" w:cs="Arial"/>
          <w:kern w:val="0"/>
          <w:sz w:val="22"/>
          <w:szCs w:val="22"/>
          <w:lang w:eastAsia="en-GB"/>
          <w14:ligatures w14:val="none"/>
        </w:rPr>
        <w:t>.</w:t>
      </w:r>
      <w:bookmarkEnd w:id="1"/>
    </w:p>
    <w:p w14:paraId="1436D96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B5BDCF0" w14:textId="6B2287A7" w:rsidR="005B0FD5" w:rsidRPr="00350493"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17740F1" w14:textId="41077425" w:rsidR="00E51166" w:rsidRPr="008C7245"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E5976D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E110E23" w14:textId="2EBB30F3" w:rsidR="005B0FD5" w:rsidRPr="00A65CA6"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F57FD5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D9E443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AC2E3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7753F2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804B93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841A0F0"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44B00CC" w14:textId="77777777" w:rsidR="00D342CC" w:rsidRPr="009C1702" w:rsidRDefault="00D342CC" w:rsidP="009C1702">
      <w:pPr>
        <w:spacing w:after="0" w:line="276" w:lineRule="auto"/>
        <w:jc w:val="both"/>
        <w:rPr>
          <w:rFonts w:ascii="Arial" w:eastAsia="Times New Roman" w:hAnsi="Arial" w:cs="Arial"/>
          <w:b/>
          <w:bCs/>
          <w:kern w:val="0"/>
          <w:sz w:val="22"/>
          <w:szCs w:val="22"/>
          <w:lang w:eastAsia="en-GB"/>
          <w14:ligatures w14:val="none"/>
        </w:rPr>
      </w:pPr>
    </w:p>
    <w:p w14:paraId="244F0694" w14:textId="3E2135B2"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06BC1AA2" w14:textId="2B68AA7F"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r w:rsidR="00D342CC"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9567B89"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05CE29F0"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7282BD59" w14:textId="77777777" w:rsidR="00F93C44" w:rsidRDefault="00F93C44" w:rsidP="0006242D">
      <w:pPr>
        <w:spacing w:after="0" w:line="276" w:lineRule="auto"/>
        <w:jc w:val="both"/>
        <w:rPr>
          <w:rFonts w:ascii="Arial" w:eastAsia="Times New Roman" w:hAnsi="Arial" w:cs="Arial"/>
          <w:i/>
          <w:iCs/>
          <w:color w:val="FF0000"/>
          <w:kern w:val="0"/>
          <w:sz w:val="22"/>
          <w:szCs w:val="22"/>
          <w:lang w:eastAsia="en-GB"/>
          <w14:ligatures w14:val="none"/>
        </w:rPr>
      </w:pPr>
    </w:p>
    <w:p w14:paraId="3925298E" w14:textId="49608A19" w:rsidR="00F93C44" w:rsidRPr="000A6933" w:rsidRDefault="00F93C44" w:rsidP="008C724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A6933">
        <w:rPr>
          <w:rFonts w:ascii="Arial" w:eastAsia="Times New Roman" w:hAnsi="Arial" w:cs="Arial"/>
          <w:color w:val="000000" w:themeColor="text1"/>
          <w:kern w:val="0"/>
          <w:sz w:val="22"/>
          <w:szCs w:val="22"/>
          <w:lang w:eastAsia="en-GB"/>
          <w14:ligatures w14:val="none"/>
        </w:rPr>
        <w:t>The proposal would result in</w:t>
      </w:r>
      <w:r w:rsidR="000A6933" w:rsidRPr="000A6933">
        <w:rPr>
          <w:rFonts w:ascii="Arial" w:eastAsia="Times New Roman" w:hAnsi="Arial" w:cs="Arial"/>
          <w:color w:val="000000" w:themeColor="text1"/>
          <w:kern w:val="0"/>
          <w:sz w:val="22"/>
          <w:szCs w:val="22"/>
          <w:lang w:eastAsia="en-GB"/>
          <w14:ligatures w14:val="none"/>
        </w:rPr>
        <w:t xml:space="preserve"> modest</w:t>
      </w:r>
      <w:r w:rsidRPr="000A6933">
        <w:rPr>
          <w:rFonts w:ascii="Arial" w:eastAsia="Times New Roman" w:hAnsi="Arial" w:cs="Arial"/>
          <w:color w:val="000000" w:themeColor="text1"/>
          <w:kern w:val="0"/>
          <w:sz w:val="22"/>
          <w:szCs w:val="22"/>
          <w:lang w:eastAsia="en-GB"/>
          <w14:ligatures w14:val="none"/>
        </w:rPr>
        <w:t xml:space="preserve"> increased side projection to both sides (1.75m to SW/towards no.4, and 1.25m northeast (towards garage), increased rear projection of 0.8m. </w:t>
      </w:r>
    </w:p>
    <w:p w14:paraId="34B9DF91" w14:textId="77777777" w:rsidR="006A5309" w:rsidRPr="000A6933" w:rsidRDefault="006A5309" w:rsidP="008C724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9DBAC4A" w14:textId="7BF87CDF" w:rsidR="00F93C44" w:rsidRPr="000A6933" w:rsidRDefault="006A5309" w:rsidP="006A5309">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A6933">
        <w:rPr>
          <w:rFonts w:ascii="Arial" w:eastAsia="Times New Roman" w:hAnsi="Arial" w:cs="Arial"/>
          <w:color w:val="000000" w:themeColor="text1"/>
          <w:kern w:val="0"/>
          <w:sz w:val="22"/>
          <w:szCs w:val="22"/>
          <w:lang w:eastAsia="en-GB"/>
          <w14:ligatures w14:val="none"/>
        </w:rPr>
        <w:t xml:space="preserve">At these spatial gaps, and as a single storey extension, the scale is considered proportionate to the host dwelling, with a light touch design </w:t>
      </w:r>
      <w:r w:rsidR="00F93C44" w:rsidRPr="000A6933">
        <w:rPr>
          <w:rFonts w:ascii="Arial" w:eastAsia="Times New Roman" w:hAnsi="Arial" w:cs="Arial"/>
          <w:color w:val="000000" w:themeColor="text1"/>
          <w:kern w:val="0"/>
          <w:sz w:val="22"/>
          <w:szCs w:val="22"/>
          <w:lang w:eastAsia="en-GB"/>
          <w14:ligatures w14:val="none"/>
        </w:rPr>
        <w:t>to maximise the available space</w:t>
      </w:r>
      <w:r w:rsidRPr="000A6933">
        <w:rPr>
          <w:rFonts w:ascii="Arial" w:eastAsia="Times New Roman" w:hAnsi="Arial" w:cs="Arial"/>
          <w:color w:val="000000" w:themeColor="text1"/>
          <w:kern w:val="0"/>
          <w:sz w:val="22"/>
          <w:szCs w:val="22"/>
          <w:lang w:eastAsia="en-GB"/>
          <w14:ligatures w14:val="none"/>
        </w:rPr>
        <w:t xml:space="preserve"> whilst</w:t>
      </w:r>
      <w:r w:rsidR="00F93C44" w:rsidRPr="000A6933">
        <w:rPr>
          <w:rFonts w:ascii="Arial" w:eastAsia="Times New Roman" w:hAnsi="Arial" w:cs="Arial"/>
          <w:color w:val="000000" w:themeColor="text1"/>
          <w:kern w:val="0"/>
          <w:sz w:val="22"/>
          <w:szCs w:val="22"/>
          <w:lang w:eastAsia="en-GB"/>
          <w14:ligatures w14:val="none"/>
        </w:rPr>
        <w:t xml:space="preserve"> </w:t>
      </w:r>
      <w:r w:rsidRPr="000A6933">
        <w:rPr>
          <w:rFonts w:ascii="Arial" w:eastAsia="Times New Roman" w:hAnsi="Arial" w:cs="Arial"/>
          <w:color w:val="000000" w:themeColor="text1"/>
          <w:kern w:val="0"/>
          <w:sz w:val="22"/>
          <w:szCs w:val="22"/>
          <w:lang w:eastAsia="en-GB"/>
          <w14:ligatures w14:val="none"/>
        </w:rPr>
        <w:t>improving</w:t>
      </w:r>
      <w:r w:rsidR="00F93C44" w:rsidRPr="000A6933">
        <w:rPr>
          <w:rFonts w:ascii="Arial" w:eastAsia="Times New Roman" w:hAnsi="Arial" w:cs="Arial"/>
          <w:color w:val="000000" w:themeColor="text1"/>
          <w:kern w:val="0"/>
          <w:sz w:val="22"/>
          <w:szCs w:val="22"/>
          <w:lang w:eastAsia="en-GB"/>
          <w14:ligatures w14:val="none"/>
        </w:rPr>
        <w:t xml:space="preserve"> functionality</w:t>
      </w:r>
      <w:r w:rsidRPr="000A6933">
        <w:rPr>
          <w:rFonts w:ascii="Arial" w:eastAsia="Times New Roman" w:hAnsi="Arial" w:cs="Arial"/>
          <w:color w:val="000000" w:themeColor="text1"/>
          <w:kern w:val="0"/>
          <w:sz w:val="22"/>
          <w:szCs w:val="22"/>
          <w:lang w:eastAsia="en-GB"/>
          <w14:ligatures w14:val="none"/>
        </w:rPr>
        <w:t>. The use of matching materials and roof pitch</w:t>
      </w:r>
      <w:r w:rsidR="00F93C44" w:rsidRPr="000A6933">
        <w:rPr>
          <w:rFonts w:ascii="Arial" w:eastAsia="Times New Roman" w:hAnsi="Arial" w:cs="Arial"/>
          <w:color w:val="000000" w:themeColor="text1"/>
          <w:kern w:val="0"/>
          <w:sz w:val="22"/>
          <w:szCs w:val="22"/>
          <w:lang w:eastAsia="en-GB"/>
          <w14:ligatures w14:val="none"/>
        </w:rPr>
        <w:t xml:space="preserve"> </w:t>
      </w:r>
      <w:r w:rsidR="00645102" w:rsidRPr="000A6933">
        <w:rPr>
          <w:rFonts w:ascii="Arial" w:eastAsia="Times New Roman" w:hAnsi="Arial" w:cs="Arial"/>
          <w:color w:val="000000" w:themeColor="text1"/>
          <w:kern w:val="0"/>
          <w:sz w:val="22"/>
          <w:szCs w:val="22"/>
          <w:lang w:eastAsia="en-GB"/>
          <w14:ligatures w14:val="none"/>
        </w:rPr>
        <w:t>would</w:t>
      </w:r>
      <w:r w:rsidR="00F93C44" w:rsidRPr="000A6933">
        <w:rPr>
          <w:rFonts w:ascii="Arial" w:eastAsia="Times New Roman" w:hAnsi="Arial" w:cs="Arial"/>
          <w:color w:val="000000" w:themeColor="text1"/>
          <w:kern w:val="0"/>
          <w:sz w:val="22"/>
          <w:szCs w:val="22"/>
          <w:lang w:eastAsia="en-GB"/>
          <w14:ligatures w14:val="none"/>
        </w:rPr>
        <w:t xml:space="preserve"> </w:t>
      </w:r>
      <w:r w:rsidRPr="000A6933">
        <w:rPr>
          <w:rFonts w:ascii="Arial" w:eastAsia="Times New Roman" w:hAnsi="Arial" w:cs="Arial"/>
          <w:color w:val="000000" w:themeColor="text1"/>
          <w:kern w:val="0"/>
          <w:sz w:val="22"/>
          <w:szCs w:val="22"/>
          <w:lang w:eastAsia="en-GB"/>
          <w14:ligatures w14:val="none"/>
        </w:rPr>
        <w:t xml:space="preserve">ensure successful </w:t>
      </w:r>
      <w:r w:rsidR="00F93C44" w:rsidRPr="000A6933">
        <w:rPr>
          <w:rFonts w:ascii="Arial" w:eastAsia="Times New Roman" w:hAnsi="Arial" w:cs="Arial"/>
          <w:color w:val="000000" w:themeColor="text1"/>
          <w:kern w:val="0"/>
          <w:sz w:val="22"/>
          <w:szCs w:val="22"/>
          <w:lang w:eastAsia="en-GB"/>
          <w14:ligatures w14:val="none"/>
        </w:rPr>
        <w:t>integrat</w:t>
      </w:r>
      <w:r w:rsidRPr="000A6933">
        <w:rPr>
          <w:rFonts w:ascii="Arial" w:eastAsia="Times New Roman" w:hAnsi="Arial" w:cs="Arial"/>
          <w:color w:val="000000" w:themeColor="text1"/>
          <w:kern w:val="0"/>
          <w:sz w:val="22"/>
          <w:szCs w:val="22"/>
          <w:lang w:eastAsia="en-GB"/>
          <w14:ligatures w14:val="none"/>
        </w:rPr>
        <w:t xml:space="preserve">ion </w:t>
      </w:r>
      <w:r w:rsidR="00F93C44" w:rsidRPr="000A6933">
        <w:rPr>
          <w:rFonts w:ascii="Arial" w:eastAsia="Times New Roman" w:hAnsi="Arial" w:cs="Arial"/>
          <w:color w:val="000000" w:themeColor="text1"/>
          <w:kern w:val="0"/>
          <w:sz w:val="22"/>
          <w:szCs w:val="22"/>
          <w:lang w:eastAsia="en-GB"/>
          <w14:ligatures w14:val="none"/>
        </w:rPr>
        <w:t>with the host dwelling.</w:t>
      </w:r>
    </w:p>
    <w:p w14:paraId="05DFD43F" w14:textId="77777777" w:rsidR="00F93C44" w:rsidRPr="000A6933" w:rsidRDefault="00F93C44" w:rsidP="0006242D">
      <w:pPr>
        <w:spacing w:after="0" w:line="276" w:lineRule="auto"/>
        <w:jc w:val="both"/>
        <w:rPr>
          <w:rFonts w:ascii="Arial" w:eastAsia="Times New Roman" w:hAnsi="Arial" w:cs="Arial"/>
          <w:color w:val="000000" w:themeColor="text1"/>
          <w:kern w:val="0"/>
          <w:sz w:val="22"/>
          <w:szCs w:val="22"/>
          <w:lang w:eastAsia="en-GB"/>
          <w14:ligatures w14:val="none"/>
        </w:rPr>
      </w:pPr>
    </w:p>
    <w:p w14:paraId="426658FA" w14:textId="54951E67" w:rsidR="00F93C44" w:rsidRPr="000A6933" w:rsidRDefault="00F93C44" w:rsidP="0006242D">
      <w:pPr>
        <w:spacing w:after="0" w:line="276" w:lineRule="auto"/>
        <w:jc w:val="both"/>
        <w:rPr>
          <w:rFonts w:ascii="Arial" w:eastAsia="Times New Roman" w:hAnsi="Arial" w:cs="Arial"/>
          <w:color w:val="000000" w:themeColor="text1"/>
          <w:kern w:val="0"/>
          <w:sz w:val="22"/>
          <w:szCs w:val="22"/>
          <w:lang w:eastAsia="en-GB"/>
          <w14:ligatures w14:val="none"/>
        </w:rPr>
      </w:pPr>
      <w:r w:rsidRPr="000A6933">
        <w:rPr>
          <w:rFonts w:ascii="Arial" w:eastAsia="Times New Roman" w:hAnsi="Arial" w:cs="Arial"/>
          <w:color w:val="000000" w:themeColor="text1"/>
          <w:kern w:val="0"/>
          <w:sz w:val="22"/>
          <w:szCs w:val="22"/>
          <w:lang w:eastAsia="en-GB"/>
          <w14:ligatures w14:val="none"/>
        </w:rPr>
        <w:t>The proposed extension would be to the rear of the property, minimally visible to the streetscape beyond the modern garage.</w:t>
      </w:r>
    </w:p>
    <w:p w14:paraId="4669C7A2" w14:textId="77777777" w:rsidR="00965FBC" w:rsidRDefault="00965FBC" w:rsidP="00965FBC">
      <w:pPr>
        <w:spacing w:after="0" w:line="276" w:lineRule="auto"/>
        <w:jc w:val="both"/>
        <w:rPr>
          <w:rFonts w:ascii="Arial" w:hAnsi="Arial" w:cs="Arial"/>
          <w:color w:val="000000" w:themeColor="text1"/>
          <w:sz w:val="22"/>
          <w:szCs w:val="22"/>
        </w:rPr>
      </w:pPr>
    </w:p>
    <w:p w14:paraId="631C5C2E"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520931BE" w14:textId="77777777" w:rsidR="00A050F1" w:rsidRDefault="00A050F1" w:rsidP="00A050F1">
      <w:pPr>
        <w:spacing w:after="0" w:line="276" w:lineRule="auto"/>
        <w:jc w:val="both"/>
        <w:rPr>
          <w:rFonts w:ascii="Arial" w:hAnsi="Arial" w:cs="Arial"/>
          <w:b/>
          <w:bCs/>
          <w:i/>
          <w:iCs/>
          <w:color w:val="FF0000"/>
          <w:sz w:val="22"/>
          <w:szCs w:val="22"/>
        </w:rPr>
      </w:pPr>
    </w:p>
    <w:p w14:paraId="5E0BC415" w14:textId="1723F531"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46E4BD3" w14:textId="3C95D6BF"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r w:rsidR="008C7245"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65F8A3D" w14:textId="77777777" w:rsidR="00393433" w:rsidRDefault="00393433" w:rsidP="00A050F1">
      <w:pPr>
        <w:spacing w:after="0" w:line="276" w:lineRule="auto"/>
        <w:jc w:val="both"/>
        <w:rPr>
          <w:rFonts w:ascii="Arial" w:hAnsi="Arial" w:cs="Arial"/>
          <w:color w:val="000000" w:themeColor="text1"/>
          <w:sz w:val="22"/>
          <w:szCs w:val="22"/>
        </w:rPr>
      </w:pPr>
    </w:p>
    <w:p w14:paraId="6A46FC8E"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053CED8" w14:textId="77777777" w:rsidR="00400FB2" w:rsidRDefault="00400FB2" w:rsidP="00A050F1">
      <w:pPr>
        <w:spacing w:after="0" w:line="276" w:lineRule="auto"/>
        <w:jc w:val="both"/>
        <w:rPr>
          <w:rFonts w:ascii="Arial" w:hAnsi="Arial" w:cs="Arial"/>
          <w:color w:val="000000" w:themeColor="text1"/>
          <w:sz w:val="22"/>
          <w:szCs w:val="22"/>
        </w:rPr>
      </w:pPr>
    </w:p>
    <w:p w14:paraId="6A330697"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639575D" w14:textId="77777777" w:rsidR="00747435" w:rsidRDefault="00747435" w:rsidP="00DB13C3">
      <w:pPr>
        <w:spacing w:after="0" w:line="276" w:lineRule="auto"/>
        <w:jc w:val="both"/>
        <w:rPr>
          <w:rFonts w:ascii="Arial" w:hAnsi="Arial" w:cs="Arial"/>
          <w:i/>
          <w:iCs/>
          <w:color w:val="000000" w:themeColor="text1"/>
          <w:sz w:val="22"/>
          <w:szCs w:val="22"/>
        </w:rPr>
      </w:pPr>
    </w:p>
    <w:p w14:paraId="6B2ED458" w14:textId="4602FC50" w:rsidR="00747435" w:rsidRDefault="00747435" w:rsidP="00DB13C3">
      <w:pPr>
        <w:spacing w:after="0" w:line="276" w:lineRule="auto"/>
        <w:jc w:val="both"/>
        <w:rPr>
          <w:rFonts w:ascii="Arial" w:hAnsi="Arial" w:cs="Arial"/>
          <w:i/>
          <w:iCs/>
          <w:color w:val="000000" w:themeColor="text1"/>
          <w:sz w:val="22"/>
          <w:szCs w:val="22"/>
        </w:rPr>
      </w:pPr>
      <w:r>
        <w:rPr>
          <w:rFonts w:ascii="Arial" w:hAnsi="Arial" w:cs="Arial"/>
          <w:i/>
          <w:iCs/>
          <w:noProof/>
          <w:color w:val="000000" w:themeColor="text1"/>
          <w:sz w:val="22"/>
          <w:szCs w:val="22"/>
        </w:rPr>
        <w:drawing>
          <wp:inline distT="0" distB="0" distL="0" distR="0" wp14:anchorId="2611B1DC" wp14:editId="69A09F45">
            <wp:extent cx="2678195" cy="1443627"/>
            <wp:effectExtent l="0" t="0" r="8255" b="4445"/>
            <wp:docPr id="8484977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3337" cy="1457180"/>
                    </a:xfrm>
                    <a:prstGeom prst="rect">
                      <a:avLst/>
                    </a:prstGeom>
                    <a:noFill/>
                  </pic:spPr>
                </pic:pic>
              </a:graphicData>
            </a:graphic>
          </wp:inline>
        </w:drawing>
      </w:r>
      <w:r w:rsidRPr="00747435">
        <w:rPr>
          <w:rFonts w:ascii="Arial" w:hAnsi="Arial" w:cs="Arial"/>
          <w:i/>
          <w:iCs/>
          <w:color w:val="000000" w:themeColor="text1"/>
          <w:sz w:val="22"/>
          <w:szCs w:val="22"/>
        </w:rPr>
        <w:drawing>
          <wp:inline distT="0" distB="0" distL="0" distR="0" wp14:anchorId="0E4E515A" wp14:editId="0B634602">
            <wp:extent cx="2907878" cy="1441420"/>
            <wp:effectExtent l="0" t="0" r="6985" b="6985"/>
            <wp:docPr id="1865772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72516" name=""/>
                    <pic:cNvPicPr/>
                  </pic:nvPicPr>
                  <pic:blipFill>
                    <a:blip r:embed="rId17"/>
                    <a:stretch>
                      <a:fillRect/>
                    </a:stretch>
                  </pic:blipFill>
                  <pic:spPr>
                    <a:xfrm>
                      <a:off x="0" y="0"/>
                      <a:ext cx="2936634" cy="1455674"/>
                    </a:xfrm>
                    <a:prstGeom prst="rect">
                      <a:avLst/>
                    </a:prstGeom>
                  </pic:spPr>
                </pic:pic>
              </a:graphicData>
            </a:graphic>
          </wp:inline>
        </w:drawing>
      </w:r>
    </w:p>
    <w:p w14:paraId="32D38E7F" w14:textId="32E2AF39" w:rsidR="00747435" w:rsidRPr="00747435" w:rsidRDefault="00747435" w:rsidP="00747435">
      <w:pPr>
        <w:spacing w:after="0" w:line="276" w:lineRule="auto"/>
        <w:jc w:val="center"/>
        <w:rPr>
          <w:rFonts w:ascii="Arial" w:hAnsi="Arial" w:cs="Arial"/>
          <w:b/>
          <w:bCs/>
          <w:i/>
          <w:iCs/>
          <w:color w:val="000000" w:themeColor="text1"/>
          <w:sz w:val="20"/>
          <w:szCs w:val="20"/>
        </w:rPr>
      </w:pPr>
      <w:r w:rsidRPr="00747435">
        <w:rPr>
          <w:rFonts w:ascii="Arial" w:hAnsi="Arial" w:cs="Arial"/>
          <w:b/>
          <w:bCs/>
          <w:i/>
          <w:iCs/>
          <w:color w:val="000000" w:themeColor="text1"/>
          <w:sz w:val="20"/>
          <w:szCs w:val="20"/>
        </w:rPr>
        <w:t>Images from the rear of the site</w:t>
      </w:r>
    </w:p>
    <w:p w14:paraId="6F8D9566" w14:textId="77777777" w:rsidR="003616C0" w:rsidRPr="00386306" w:rsidRDefault="003616C0" w:rsidP="00DB13C3">
      <w:pPr>
        <w:spacing w:after="0" w:line="276" w:lineRule="auto"/>
        <w:jc w:val="both"/>
        <w:rPr>
          <w:rFonts w:ascii="Arial" w:eastAsia="Times New Roman" w:hAnsi="Arial" w:cs="Arial"/>
          <w:color w:val="000000" w:themeColor="text1"/>
          <w:kern w:val="0"/>
          <w:sz w:val="22"/>
          <w:szCs w:val="22"/>
          <w:lang w:eastAsia="en-GB"/>
          <w14:ligatures w14:val="none"/>
        </w:rPr>
      </w:pPr>
    </w:p>
    <w:p w14:paraId="6ACADD63" w14:textId="22F0684E" w:rsidR="00706A36" w:rsidRPr="00386306" w:rsidRDefault="00747435" w:rsidP="00DB13C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images above show the relationship of the site with the existing rear extensions and boundary treatments to the immediately adjacent neighbouring properties.   </w:t>
      </w:r>
      <w:r w:rsidR="003616C0" w:rsidRPr="00386306">
        <w:rPr>
          <w:rFonts w:ascii="Arial" w:eastAsia="Times New Roman" w:hAnsi="Arial" w:cs="Arial"/>
          <w:color w:val="000000" w:themeColor="text1"/>
          <w:kern w:val="0"/>
          <w:sz w:val="22"/>
          <w:szCs w:val="22"/>
          <w:lang w:eastAsia="en-GB"/>
          <w14:ligatures w14:val="none"/>
        </w:rPr>
        <w:t>As a single storey extension, with pitched roof</w:t>
      </w:r>
      <w:r w:rsidR="00386306">
        <w:rPr>
          <w:rFonts w:ascii="Arial" w:eastAsia="Times New Roman" w:hAnsi="Arial" w:cs="Arial"/>
          <w:color w:val="000000" w:themeColor="text1"/>
          <w:kern w:val="0"/>
          <w:sz w:val="22"/>
          <w:szCs w:val="22"/>
          <w:lang w:eastAsia="en-GB"/>
          <w14:ligatures w14:val="none"/>
        </w:rPr>
        <w:t>,</w:t>
      </w:r>
      <w:r w:rsidR="003616C0" w:rsidRPr="00386306">
        <w:rPr>
          <w:rFonts w:ascii="Arial" w:eastAsia="Times New Roman" w:hAnsi="Arial" w:cs="Arial"/>
          <w:color w:val="000000" w:themeColor="text1"/>
          <w:kern w:val="0"/>
          <w:sz w:val="22"/>
          <w:szCs w:val="22"/>
          <w:lang w:eastAsia="en-GB"/>
          <w14:ligatures w14:val="none"/>
        </w:rPr>
        <w:t xml:space="preserve"> sited </w:t>
      </w:r>
      <w:proofErr w:type="gramStart"/>
      <w:r>
        <w:rPr>
          <w:rFonts w:ascii="Arial" w:eastAsia="Times New Roman" w:hAnsi="Arial" w:cs="Arial"/>
          <w:color w:val="000000" w:themeColor="text1"/>
          <w:kern w:val="0"/>
          <w:sz w:val="22"/>
          <w:szCs w:val="22"/>
          <w:lang w:eastAsia="en-GB"/>
          <w14:ligatures w14:val="none"/>
        </w:rPr>
        <w:t>off of</w:t>
      </w:r>
      <w:proofErr w:type="gramEnd"/>
      <w:r>
        <w:rPr>
          <w:rFonts w:ascii="Arial" w:eastAsia="Times New Roman" w:hAnsi="Arial" w:cs="Arial"/>
          <w:color w:val="000000" w:themeColor="text1"/>
          <w:kern w:val="0"/>
          <w:sz w:val="22"/>
          <w:szCs w:val="22"/>
          <w:lang w:eastAsia="en-GB"/>
          <w14:ligatures w14:val="none"/>
        </w:rPr>
        <w:t xml:space="preserve"> each side boundary, </w:t>
      </w:r>
      <w:r w:rsidR="003616C0" w:rsidRPr="00386306">
        <w:rPr>
          <w:rFonts w:ascii="Arial" w:eastAsia="Times New Roman" w:hAnsi="Arial" w:cs="Arial"/>
          <w:color w:val="000000" w:themeColor="text1"/>
          <w:kern w:val="0"/>
          <w:sz w:val="22"/>
          <w:szCs w:val="22"/>
          <w:lang w:eastAsia="en-GB"/>
          <w14:ligatures w14:val="none"/>
        </w:rPr>
        <w:t>there are no concerns with overbearing or massing</w:t>
      </w:r>
      <w:r>
        <w:rPr>
          <w:rFonts w:ascii="Arial" w:eastAsia="Times New Roman" w:hAnsi="Arial" w:cs="Arial"/>
          <w:color w:val="000000" w:themeColor="text1"/>
          <w:kern w:val="0"/>
          <w:sz w:val="22"/>
          <w:szCs w:val="22"/>
          <w:lang w:eastAsia="en-GB"/>
          <w14:ligatures w14:val="none"/>
        </w:rPr>
        <w:t xml:space="preserve"> in this context.</w:t>
      </w:r>
    </w:p>
    <w:p w14:paraId="2C98636F" w14:textId="77777777" w:rsidR="00706A36" w:rsidRPr="00386306" w:rsidRDefault="00706A36" w:rsidP="00706A36">
      <w:pPr>
        <w:spacing w:after="0" w:line="276" w:lineRule="auto"/>
        <w:jc w:val="both"/>
        <w:rPr>
          <w:rFonts w:ascii="Arial" w:eastAsia="Times New Roman" w:hAnsi="Arial" w:cs="Arial"/>
          <w:i/>
          <w:iCs/>
          <w:color w:val="000000" w:themeColor="text1"/>
          <w:kern w:val="0"/>
          <w:sz w:val="22"/>
          <w:szCs w:val="22"/>
          <w:lang w:eastAsia="en-GB"/>
          <w14:ligatures w14:val="none"/>
        </w:rPr>
      </w:pPr>
    </w:p>
    <w:p w14:paraId="13653469" w14:textId="1EF39824" w:rsidR="00706A36" w:rsidRPr="00386306" w:rsidRDefault="003616C0" w:rsidP="0016053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86306">
        <w:rPr>
          <w:rFonts w:ascii="Arial" w:eastAsia="Times New Roman" w:hAnsi="Arial" w:cs="Arial"/>
          <w:color w:val="000000" w:themeColor="text1"/>
          <w:kern w:val="0"/>
          <w:sz w:val="22"/>
          <w:szCs w:val="22"/>
          <w:lang w:eastAsia="en-GB"/>
          <w14:ligatures w14:val="none"/>
        </w:rPr>
        <w:t>The proposal includes 4 r</w:t>
      </w:r>
      <w:r w:rsidR="00706A36" w:rsidRPr="00386306">
        <w:rPr>
          <w:rFonts w:ascii="Arial" w:eastAsia="Times New Roman" w:hAnsi="Arial" w:cs="Arial"/>
          <w:color w:val="000000" w:themeColor="text1"/>
          <w:kern w:val="0"/>
          <w:sz w:val="22"/>
          <w:szCs w:val="22"/>
          <w:lang w:eastAsia="en-GB"/>
          <w14:ligatures w14:val="none"/>
        </w:rPr>
        <w:t>ooflights</w:t>
      </w:r>
      <w:r w:rsidR="00FE44C0" w:rsidRPr="00386306">
        <w:rPr>
          <w:rFonts w:ascii="Arial" w:eastAsia="Times New Roman" w:hAnsi="Arial" w:cs="Arial"/>
          <w:color w:val="000000" w:themeColor="text1"/>
          <w:kern w:val="0"/>
          <w:sz w:val="22"/>
          <w:szCs w:val="22"/>
          <w:lang w:eastAsia="en-GB"/>
          <w14:ligatures w14:val="none"/>
        </w:rPr>
        <w:t>, two facing</w:t>
      </w:r>
      <w:r w:rsidR="00B83043" w:rsidRPr="00386306">
        <w:rPr>
          <w:rFonts w:ascii="Arial" w:eastAsia="Times New Roman" w:hAnsi="Arial" w:cs="Arial"/>
          <w:color w:val="000000" w:themeColor="text1"/>
          <w:kern w:val="0"/>
          <w:sz w:val="22"/>
          <w:szCs w:val="22"/>
          <w:lang w:eastAsia="en-GB"/>
          <w14:ligatures w14:val="none"/>
        </w:rPr>
        <w:t xml:space="preserve"> to the</w:t>
      </w:r>
      <w:r w:rsidR="00706A36" w:rsidRPr="00386306">
        <w:rPr>
          <w:rFonts w:ascii="Arial" w:eastAsia="Times New Roman" w:hAnsi="Arial" w:cs="Arial"/>
          <w:color w:val="000000" w:themeColor="text1"/>
          <w:kern w:val="0"/>
          <w:sz w:val="22"/>
          <w:szCs w:val="22"/>
          <w:lang w:eastAsia="en-GB"/>
          <w14:ligatures w14:val="none"/>
        </w:rPr>
        <w:t xml:space="preserve"> side</w:t>
      </w:r>
      <w:r w:rsidR="00016CE1" w:rsidRPr="00386306">
        <w:rPr>
          <w:rFonts w:ascii="Arial" w:eastAsia="Times New Roman" w:hAnsi="Arial" w:cs="Arial"/>
          <w:color w:val="000000" w:themeColor="text1"/>
          <w:kern w:val="0"/>
          <w:sz w:val="22"/>
          <w:szCs w:val="22"/>
          <w:lang w:eastAsia="en-GB"/>
          <w14:ligatures w14:val="none"/>
        </w:rPr>
        <w:t>/SW</w:t>
      </w:r>
      <w:r w:rsidR="00706A36" w:rsidRPr="00386306">
        <w:rPr>
          <w:rFonts w:ascii="Arial" w:eastAsia="Times New Roman" w:hAnsi="Arial" w:cs="Arial"/>
          <w:color w:val="000000" w:themeColor="text1"/>
          <w:kern w:val="0"/>
          <w:sz w:val="22"/>
          <w:szCs w:val="22"/>
          <w:lang w:eastAsia="en-GB"/>
          <w14:ligatures w14:val="none"/>
        </w:rPr>
        <w:t xml:space="preserve"> (</w:t>
      </w:r>
      <w:r w:rsidR="004217D4" w:rsidRPr="00386306">
        <w:rPr>
          <w:rFonts w:ascii="Arial" w:eastAsia="Times New Roman" w:hAnsi="Arial" w:cs="Arial"/>
          <w:color w:val="000000" w:themeColor="text1"/>
          <w:kern w:val="0"/>
          <w:sz w:val="22"/>
          <w:szCs w:val="22"/>
          <w:lang w:eastAsia="en-GB"/>
          <w14:ligatures w14:val="none"/>
        </w:rPr>
        <w:t>this elevation would also see the removal of a</w:t>
      </w:r>
      <w:r w:rsidR="00706A36" w:rsidRPr="00386306">
        <w:rPr>
          <w:rFonts w:ascii="Arial" w:eastAsia="Times New Roman" w:hAnsi="Arial" w:cs="Arial"/>
          <w:color w:val="000000" w:themeColor="text1"/>
          <w:kern w:val="0"/>
          <w:sz w:val="22"/>
          <w:szCs w:val="22"/>
          <w:lang w:eastAsia="en-GB"/>
          <w14:ligatures w14:val="none"/>
        </w:rPr>
        <w:t xml:space="preserve"> window) and rear</w:t>
      </w:r>
      <w:r w:rsidR="00016CE1" w:rsidRPr="00386306">
        <w:rPr>
          <w:rFonts w:ascii="Arial" w:eastAsia="Times New Roman" w:hAnsi="Arial" w:cs="Arial"/>
          <w:color w:val="000000" w:themeColor="text1"/>
          <w:kern w:val="0"/>
          <w:sz w:val="22"/>
          <w:szCs w:val="22"/>
          <w:lang w:eastAsia="en-GB"/>
          <w14:ligatures w14:val="none"/>
        </w:rPr>
        <w:t>/SE</w:t>
      </w:r>
      <w:r w:rsidR="00B93875" w:rsidRPr="00386306">
        <w:rPr>
          <w:rFonts w:ascii="Arial" w:eastAsia="Times New Roman" w:hAnsi="Arial" w:cs="Arial"/>
          <w:color w:val="000000" w:themeColor="text1"/>
          <w:kern w:val="0"/>
          <w:sz w:val="22"/>
          <w:szCs w:val="22"/>
          <w:lang w:eastAsia="en-GB"/>
          <w14:ligatures w14:val="none"/>
        </w:rPr>
        <w:t>, all at 1.5m to cill level. At this height, there are no concerns regarding overlooking, especially in view of the removal of a window</w:t>
      </w:r>
      <w:r w:rsidR="00160534" w:rsidRPr="00386306">
        <w:rPr>
          <w:rFonts w:ascii="Arial" w:eastAsia="Times New Roman" w:hAnsi="Arial" w:cs="Arial"/>
          <w:color w:val="000000" w:themeColor="text1"/>
          <w:kern w:val="0"/>
          <w:sz w:val="22"/>
          <w:szCs w:val="22"/>
          <w:lang w:eastAsia="en-GB"/>
          <w14:ligatures w14:val="none"/>
        </w:rPr>
        <w:t xml:space="preserve">, and the </w:t>
      </w:r>
      <w:r w:rsidR="00747435">
        <w:rPr>
          <w:rFonts w:ascii="Arial" w:eastAsia="Times New Roman" w:hAnsi="Arial" w:cs="Arial"/>
          <w:color w:val="000000" w:themeColor="text1"/>
          <w:kern w:val="0"/>
          <w:sz w:val="22"/>
          <w:szCs w:val="22"/>
          <w:lang w:eastAsia="en-GB"/>
          <w14:ligatures w14:val="none"/>
        </w:rPr>
        <w:t>existing</w:t>
      </w:r>
      <w:r w:rsidR="00160534" w:rsidRPr="00386306">
        <w:rPr>
          <w:rFonts w:ascii="Arial" w:eastAsia="Times New Roman" w:hAnsi="Arial" w:cs="Arial"/>
          <w:color w:val="000000" w:themeColor="text1"/>
          <w:kern w:val="0"/>
          <w:sz w:val="22"/>
          <w:szCs w:val="22"/>
          <w:lang w:eastAsia="en-GB"/>
          <w14:ligatures w14:val="none"/>
        </w:rPr>
        <w:t xml:space="preserve"> boundary treatments</w:t>
      </w:r>
      <w:r w:rsidR="00747435">
        <w:rPr>
          <w:rFonts w:ascii="Arial" w:eastAsia="Times New Roman" w:hAnsi="Arial" w:cs="Arial"/>
          <w:color w:val="000000" w:themeColor="text1"/>
          <w:kern w:val="0"/>
          <w:sz w:val="22"/>
          <w:szCs w:val="22"/>
          <w:lang w:eastAsia="en-GB"/>
          <w14:ligatures w14:val="none"/>
        </w:rPr>
        <w:t xml:space="preserve"> and side walls of existing extensions.</w:t>
      </w:r>
      <w:r w:rsidR="00160534" w:rsidRPr="00386306">
        <w:rPr>
          <w:rFonts w:ascii="Arial" w:eastAsia="Times New Roman" w:hAnsi="Arial" w:cs="Arial"/>
          <w:color w:val="000000" w:themeColor="text1"/>
          <w:kern w:val="0"/>
          <w:sz w:val="22"/>
          <w:szCs w:val="22"/>
          <w:lang w:eastAsia="en-GB"/>
          <w14:ligatures w14:val="none"/>
        </w:rPr>
        <w:t xml:space="preserve"> Proposed b</w:t>
      </w:r>
      <w:r w:rsidR="00706A36" w:rsidRPr="00386306">
        <w:rPr>
          <w:rFonts w:ascii="Arial" w:eastAsia="Times New Roman" w:hAnsi="Arial" w:cs="Arial"/>
          <w:color w:val="000000" w:themeColor="text1"/>
          <w:kern w:val="0"/>
          <w:sz w:val="22"/>
          <w:szCs w:val="22"/>
          <w:lang w:eastAsia="en-GB"/>
          <w14:ligatures w14:val="none"/>
        </w:rPr>
        <w:t xml:space="preserve">ifold doors </w:t>
      </w:r>
      <w:r w:rsidR="00160534" w:rsidRPr="00386306">
        <w:rPr>
          <w:rFonts w:ascii="Arial" w:eastAsia="Times New Roman" w:hAnsi="Arial" w:cs="Arial"/>
          <w:color w:val="000000" w:themeColor="text1"/>
          <w:kern w:val="0"/>
          <w:sz w:val="22"/>
          <w:szCs w:val="22"/>
          <w:lang w:eastAsia="en-GB"/>
          <w14:ligatures w14:val="none"/>
        </w:rPr>
        <w:t xml:space="preserve">would </w:t>
      </w:r>
      <w:r w:rsidR="00706A36" w:rsidRPr="00386306">
        <w:rPr>
          <w:rFonts w:ascii="Arial" w:eastAsia="Times New Roman" w:hAnsi="Arial" w:cs="Arial"/>
          <w:color w:val="000000" w:themeColor="text1"/>
          <w:kern w:val="0"/>
          <w:sz w:val="22"/>
          <w:szCs w:val="22"/>
          <w:lang w:eastAsia="en-GB"/>
          <w14:ligatures w14:val="none"/>
        </w:rPr>
        <w:t>fac</w:t>
      </w:r>
      <w:r w:rsidR="00160534" w:rsidRPr="00386306">
        <w:rPr>
          <w:rFonts w:ascii="Arial" w:eastAsia="Times New Roman" w:hAnsi="Arial" w:cs="Arial"/>
          <w:color w:val="000000" w:themeColor="text1"/>
          <w:kern w:val="0"/>
          <w:sz w:val="22"/>
          <w:szCs w:val="22"/>
          <w:lang w:eastAsia="en-GB"/>
          <w14:ligatures w14:val="none"/>
        </w:rPr>
        <w:t>e</w:t>
      </w:r>
      <w:r w:rsidR="00706A36" w:rsidRPr="00386306">
        <w:rPr>
          <w:rFonts w:ascii="Arial" w:eastAsia="Times New Roman" w:hAnsi="Arial" w:cs="Arial"/>
          <w:color w:val="000000" w:themeColor="text1"/>
          <w:kern w:val="0"/>
          <w:sz w:val="22"/>
          <w:szCs w:val="22"/>
          <w:lang w:eastAsia="en-GB"/>
          <w14:ligatures w14:val="none"/>
        </w:rPr>
        <w:t xml:space="preserve"> down the garden,</w:t>
      </w:r>
      <w:r w:rsidR="00160534" w:rsidRPr="00386306">
        <w:rPr>
          <w:rFonts w:ascii="Arial" w:eastAsia="Times New Roman" w:hAnsi="Arial" w:cs="Arial"/>
          <w:color w:val="000000" w:themeColor="text1"/>
          <w:kern w:val="0"/>
          <w:sz w:val="22"/>
          <w:szCs w:val="22"/>
          <w:lang w:eastAsia="en-GB"/>
          <w14:ligatures w14:val="none"/>
        </w:rPr>
        <w:t xml:space="preserve"> so raising no concerns </w:t>
      </w:r>
      <w:r w:rsidR="00747435">
        <w:rPr>
          <w:rFonts w:ascii="Arial" w:eastAsia="Times New Roman" w:hAnsi="Arial" w:cs="Arial"/>
          <w:color w:val="000000" w:themeColor="text1"/>
          <w:kern w:val="0"/>
          <w:sz w:val="22"/>
          <w:szCs w:val="22"/>
          <w:lang w:eastAsia="en-GB"/>
          <w14:ligatures w14:val="none"/>
        </w:rPr>
        <w:t xml:space="preserve">with overlooking and loss of </w:t>
      </w:r>
      <w:r w:rsidR="00160534" w:rsidRPr="00386306">
        <w:rPr>
          <w:rFonts w:ascii="Arial" w:eastAsia="Times New Roman" w:hAnsi="Arial" w:cs="Arial"/>
          <w:color w:val="000000" w:themeColor="text1"/>
          <w:kern w:val="0"/>
          <w:sz w:val="22"/>
          <w:szCs w:val="22"/>
          <w:lang w:eastAsia="en-GB"/>
          <w14:ligatures w14:val="none"/>
        </w:rPr>
        <w:t xml:space="preserve">privacy. </w:t>
      </w:r>
    </w:p>
    <w:p w14:paraId="01CF5A18" w14:textId="77777777" w:rsidR="00DB13C3" w:rsidRPr="00A050F1" w:rsidRDefault="00DB13C3" w:rsidP="00DB13C3">
      <w:pPr>
        <w:spacing w:after="0" w:line="276" w:lineRule="auto"/>
        <w:jc w:val="both"/>
        <w:rPr>
          <w:rFonts w:ascii="Arial" w:hAnsi="Arial" w:cs="Arial"/>
          <w:color w:val="000000" w:themeColor="text1"/>
          <w:sz w:val="22"/>
          <w:szCs w:val="22"/>
        </w:rPr>
      </w:pPr>
    </w:p>
    <w:p w14:paraId="0ABFFFC6"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02C3F320"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0E01EEF" w14:textId="2A969DDC"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10F8CC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E0E8D25"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2F499105"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344D38B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185C4C3" w14:textId="77777777" w:rsidR="00284CD5" w:rsidRPr="004B2F79" w:rsidRDefault="00284CD5" w:rsidP="00284CD5">
      <w:pPr>
        <w:spacing w:after="0" w:line="276" w:lineRule="auto"/>
        <w:jc w:val="both"/>
        <w:rPr>
          <w:rFonts w:ascii="Arial" w:hAnsi="Arial" w:cs="Arial"/>
          <w:color w:val="000000" w:themeColor="text1"/>
          <w:sz w:val="22"/>
          <w:szCs w:val="22"/>
        </w:rPr>
      </w:pPr>
    </w:p>
    <w:p w14:paraId="53DA1F1E" w14:textId="77777777" w:rsidR="00284CD5"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8A97D80" w14:textId="77777777" w:rsidR="008C7245" w:rsidRPr="004B2F79" w:rsidRDefault="008C7245" w:rsidP="00284CD5">
      <w:pPr>
        <w:spacing w:after="0" w:line="276" w:lineRule="auto"/>
        <w:jc w:val="both"/>
        <w:rPr>
          <w:rFonts w:ascii="Arial" w:hAnsi="Arial" w:cs="Arial"/>
          <w:color w:val="000000" w:themeColor="text1"/>
          <w:sz w:val="22"/>
          <w:szCs w:val="22"/>
        </w:rPr>
      </w:pPr>
    </w:p>
    <w:p w14:paraId="1CAD2204" w14:textId="68BBD2DD" w:rsidR="00997B32" w:rsidRPr="008C7245"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8FEB1CC"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1DF7AE63"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1E9C62F"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4064D815"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77C283C1"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7C45730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F5BC85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F207203"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D8755D8" w14:textId="77777777" w:rsidR="00B773C4" w:rsidRDefault="00B773C4" w:rsidP="009C1702">
      <w:pPr>
        <w:spacing w:after="0" w:line="276" w:lineRule="auto"/>
        <w:jc w:val="both"/>
        <w:rPr>
          <w:rFonts w:ascii="Arial" w:eastAsia="Times New Roman" w:hAnsi="Arial" w:cs="Arial"/>
          <w:color w:val="FF0000"/>
          <w:kern w:val="0"/>
          <w:sz w:val="22"/>
          <w:szCs w:val="22"/>
          <w:lang w:eastAsia="en-GB"/>
          <w14:ligatures w14:val="none"/>
        </w:rPr>
      </w:pPr>
    </w:p>
    <w:p w14:paraId="27C00719" w14:textId="56141480" w:rsidR="00B773C4" w:rsidRPr="00F9178A" w:rsidRDefault="00B773C4" w:rsidP="00F9178A">
      <w:pPr>
        <w:spacing w:after="0" w:line="276" w:lineRule="auto"/>
        <w:jc w:val="both"/>
        <w:rPr>
          <w:rFonts w:ascii="Arial" w:hAnsi="Arial" w:cs="Arial"/>
          <w:color w:val="000000" w:themeColor="text1"/>
          <w:sz w:val="22"/>
          <w:szCs w:val="22"/>
        </w:rPr>
      </w:pPr>
    </w:p>
    <w:sectPr w:rsidR="00B773C4"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55A7C"/>
    <w:multiLevelType w:val="hybridMultilevel"/>
    <w:tmpl w:val="23A4C028"/>
    <w:lvl w:ilvl="0" w:tplc="18FA6D3C">
      <w:start w:val="2"/>
      <w:numFmt w:val="bullet"/>
      <w:lvlText w:val="-"/>
      <w:lvlJc w:val="left"/>
      <w:pPr>
        <w:ind w:left="720" w:hanging="360"/>
      </w:pPr>
      <w:rPr>
        <w:rFonts w:ascii="Arial" w:eastAsia="Times New Roman" w:hAnsi="Arial" w:cs="Arial" w:hint="default"/>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65060638">
    <w:abstractNumId w:val="14"/>
  </w:num>
  <w:num w:numId="14" w16cid:durableId="32586408">
    <w:abstractNumId w:val="12"/>
  </w:num>
  <w:num w:numId="15" w16cid:durableId="18708754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ED1"/>
    <w:rsid w:val="00011496"/>
    <w:rsid w:val="000143A5"/>
    <w:rsid w:val="000148E7"/>
    <w:rsid w:val="00015ADB"/>
    <w:rsid w:val="00016CE1"/>
    <w:rsid w:val="000221CB"/>
    <w:rsid w:val="00033847"/>
    <w:rsid w:val="00036B7E"/>
    <w:rsid w:val="00043B9C"/>
    <w:rsid w:val="000610AC"/>
    <w:rsid w:val="0006242D"/>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A6933"/>
    <w:rsid w:val="000B4864"/>
    <w:rsid w:val="000B66D7"/>
    <w:rsid w:val="000B6B01"/>
    <w:rsid w:val="000C3106"/>
    <w:rsid w:val="000C7F98"/>
    <w:rsid w:val="000D0858"/>
    <w:rsid w:val="000D092E"/>
    <w:rsid w:val="000D296A"/>
    <w:rsid w:val="000D5836"/>
    <w:rsid w:val="000E063D"/>
    <w:rsid w:val="000E18EB"/>
    <w:rsid w:val="000E6021"/>
    <w:rsid w:val="000E7462"/>
    <w:rsid w:val="000F3916"/>
    <w:rsid w:val="001044B1"/>
    <w:rsid w:val="00111D21"/>
    <w:rsid w:val="001177BA"/>
    <w:rsid w:val="00131BF6"/>
    <w:rsid w:val="00134D23"/>
    <w:rsid w:val="00141929"/>
    <w:rsid w:val="0014198B"/>
    <w:rsid w:val="00146329"/>
    <w:rsid w:val="00152901"/>
    <w:rsid w:val="00160534"/>
    <w:rsid w:val="0016162B"/>
    <w:rsid w:val="00162405"/>
    <w:rsid w:val="0018298F"/>
    <w:rsid w:val="00185935"/>
    <w:rsid w:val="001A22B9"/>
    <w:rsid w:val="001A4142"/>
    <w:rsid w:val="001A6E40"/>
    <w:rsid w:val="001B34A3"/>
    <w:rsid w:val="001C0267"/>
    <w:rsid w:val="001C30C8"/>
    <w:rsid w:val="001C73A5"/>
    <w:rsid w:val="001D279F"/>
    <w:rsid w:val="001D2B00"/>
    <w:rsid w:val="001D3964"/>
    <w:rsid w:val="001D7A23"/>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3710F"/>
    <w:rsid w:val="00245E7E"/>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2E7667"/>
    <w:rsid w:val="002F7634"/>
    <w:rsid w:val="0030007E"/>
    <w:rsid w:val="00302D05"/>
    <w:rsid w:val="003030A4"/>
    <w:rsid w:val="00307390"/>
    <w:rsid w:val="00312C7F"/>
    <w:rsid w:val="00315AE0"/>
    <w:rsid w:val="00320631"/>
    <w:rsid w:val="00331E7A"/>
    <w:rsid w:val="00332D09"/>
    <w:rsid w:val="003342BE"/>
    <w:rsid w:val="00335B14"/>
    <w:rsid w:val="003415BB"/>
    <w:rsid w:val="00350493"/>
    <w:rsid w:val="003616C0"/>
    <w:rsid w:val="00362D8F"/>
    <w:rsid w:val="00364013"/>
    <w:rsid w:val="003663AD"/>
    <w:rsid w:val="00371103"/>
    <w:rsid w:val="00371C0F"/>
    <w:rsid w:val="003727C5"/>
    <w:rsid w:val="00372E76"/>
    <w:rsid w:val="0037425B"/>
    <w:rsid w:val="00374696"/>
    <w:rsid w:val="003774FF"/>
    <w:rsid w:val="00381786"/>
    <w:rsid w:val="00386306"/>
    <w:rsid w:val="0038668B"/>
    <w:rsid w:val="0038704C"/>
    <w:rsid w:val="00391F88"/>
    <w:rsid w:val="00393433"/>
    <w:rsid w:val="00394AB3"/>
    <w:rsid w:val="003951BD"/>
    <w:rsid w:val="00397309"/>
    <w:rsid w:val="003A202C"/>
    <w:rsid w:val="003A2DD3"/>
    <w:rsid w:val="003A6042"/>
    <w:rsid w:val="003A7995"/>
    <w:rsid w:val="003C7574"/>
    <w:rsid w:val="003D05E9"/>
    <w:rsid w:val="003E01AF"/>
    <w:rsid w:val="003E08E2"/>
    <w:rsid w:val="003E2BA9"/>
    <w:rsid w:val="003E41D0"/>
    <w:rsid w:val="003F076A"/>
    <w:rsid w:val="003F21C1"/>
    <w:rsid w:val="003F5922"/>
    <w:rsid w:val="00400FB2"/>
    <w:rsid w:val="004130CC"/>
    <w:rsid w:val="004158E9"/>
    <w:rsid w:val="004212F8"/>
    <w:rsid w:val="004217D4"/>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810AA"/>
    <w:rsid w:val="00482050"/>
    <w:rsid w:val="004832D6"/>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1E3"/>
    <w:rsid w:val="004D4AA6"/>
    <w:rsid w:val="004E7970"/>
    <w:rsid w:val="004F18D5"/>
    <w:rsid w:val="004F3D1D"/>
    <w:rsid w:val="004F6135"/>
    <w:rsid w:val="004F635C"/>
    <w:rsid w:val="004F65E7"/>
    <w:rsid w:val="004F6857"/>
    <w:rsid w:val="00515980"/>
    <w:rsid w:val="0051645C"/>
    <w:rsid w:val="0052069C"/>
    <w:rsid w:val="00520E30"/>
    <w:rsid w:val="00526D56"/>
    <w:rsid w:val="0054068B"/>
    <w:rsid w:val="00540D13"/>
    <w:rsid w:val="00550749"/>
    <w:rsid w:val="005542CC"/>
    <w:rsid w:val="00561A9C"/>
    <w:rsid w:val="00582EB0"/>
    <w:rsid w:val="0059524B"/>
    <w:rsid w:val="00597BBB"/>
    <w:rsid w:val="005A2832"/>
    <w:rsid w:val="005A2CD7"/>
    <w:rsid w:val="005A5492"/>
    <w:rsid w:val="005B0FD5"/>
    <w:rsid w:val="005B62A2"/>
    <w:rsid w:val="005B6315"/>
    <w:rsid w:val="005C1D3F"/>
    <w:rsid w:val="005D04A7"/>
    <w:rsid w:val="005D13DC"/>
    <w:rsid w:val="005D24B8"/>
    <w:rsid w:val="005D30AB"/>
    <w:rsid w:val="005D7EDB"/>
    <w:rsid w:val="005E0776"/>
    <w:rsid w:val="005E0F78"/>
    <w:rsid w:val="005E2BAD"/>
    <w:rsid w:val="005E3FED"/>
    <w:rsid w:val="00612989"/>
    <w:rsid w:val="00615302"/>
    <w:rsid w:val="006164A3"/>
    <w:rsid w:val="00616DC2"/>
    <w:rsid w:val="0062234B"/>
    <w:rsid w:val="006242FB"/>
    <w:rsid w:val="00631B2E"/>
    <w:rsid w:val="0063206F"/>
    <w:rsid w:val="0063658B"/>
    <w:rsid w:val="006407C9"/>
    <w:rsid w:val="00640FEC"/>
    <w:rsid w:val="00643C57"/>
    <w:rsid w:val="00645102"/>
    <w:rsid w:val="00647E0D"/>
    <w:rsid w:val="00653CA6"/>
    <w:rsid w:val="00662C0A"/>
    <w:rsid w:val="00663D3A"/>
    <w:rsid w:val="00664B60"/>
    <w:rsid w:val="006656F8"/>
    <w:rsid w:val="0066737B"/>
    <w:rsid w:val="006705B5"/>
    <w:rsid w:val="00673B87"/>
    <w:rsid w:val="00680DA9"/>
    <w:rsid w:val="00683C17"/>
    <w:rsid w:val="006869CC"/>
    <w:rsid w:val="00696309"/>
    <w:rsid w:val="00696570"/>
    <w:rsid w:val="006A15F9"/>
    <w:rsid w:val="006A5309"/>
    <w:rsid w:val="006A6EB8"/>
    <w:rsid w:val="006A735A"/>
    <w:rsid w:val="006B1193"/>
    <w:rsid w:val="006B4FBA"/>
    <w:rsid w:val="006B6C79"/>
    <w:rsid w:val="006C2EF8"/>
    <w:rsid w:val="006C5A72"/>
    <w:rsid w:val="006D0840"/>
    <w:rsid w:val="006D1073"/>
    <w:rsid w:val="006D4A80"/>
    <w:rsid w:val="006E139C"/>
    <w:rsid w:val="00706A36"/>
    <w:rsid w:val="00711058"/>
    <w:rsid w:val="00711526"/>
    <w:rsid w:val="00712057"/>
    <w:rsid w:val="0071215B"/>
    <w:rsid w:val="00714FE5"/>
    <w:rsid w:val="00715057"/>
    <w:rsid w:val="007235F5"/>
    <w:rsid w:val="00742C35"/>
    <w:rsid w:val="00744E80"/>
    <w:rsid w:val="00747435"/>
    <w:rsid w:val="00750FD1"/>
    <w:rsid w:val="00755B0D"/>
    <w:rsid w:val="007638C3"/>
    <w:rsid w:val="00766B75"/>
    <w:rsid w:val="00771C95"/>
    <w:rsid w:val="00777071"/>
    <w:rsid w:val="00784B44"/>
    <w:rsid w:val="00787DB8"/>
    <w:rsid w:val="00790038"/>
    <w:rsid w:val="00793652"/>
    <w:rsid w:val="00796461"/>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2BB0"/>
    <w:rsid w:val="0084670A"/>
    <w:rsid w:val="00852CAC"/>
    <w:rsid w:val="00855117"/>
    <w:rsid w:val="0085527B"/>
    <w:rsid w:val="00862AEC"/>
    <w:rsid w:val="0086379F"/>
    <w:rsid w:val="00867EFD"/>
    <w:rsid w:val="0087005A"/>
    <w:rsid w:val="0087744B"/>
    <w:rsid w:val="008822ED"/>
    <w:rsid w:val="00884A97"/>
    <w:rsid w:val="00887F9D"/>
    <w:rsid w:val="00892438"/>
    <w:rsid w:val="00895E41"/>
    <w:rsid w:val="008A0F17"/>
    <w:rsid w:val="008A1574"/>
    <w:rsid w:val="008A3152"/>
    <w:rsid w:val="008A401A"/>
    <w:rsid w:val="008A4A27"/>
    <w:rsid w:val="008B30BE"/>
    <w:rsid w:val="008B578F"/>
    <w:rsid w:val="008C2176"/>
    <w:rsid w:val="008C2C2F"/>
    <w:rsid w:val="008C3D5B"/>
    <w:rsid w:val="008C67C6"/>
    <w:rsid w:val="008C704F"/>
    <w:rsid w:val="008C7245"/>
    <w:rsid w:val="008D694B"/>
    <w:rsid w:val="008D7802"/>
    <w:rsid w:val="008E3EA2"/>
    <w:rsid w:val="008E684D"/>
    <w:rsid w:val="008F0D3D"/>
    <w:rsid w:val="008F1CF8"/>
    <w:rsid w:val="008F6030"/>
    <w:rsid w:val="009018D4"/>
    <w:rsid w:val="00921A38"/>
    <w:rsid w:val="0092325F"/>
    <w:rsid w:val="00924221"/>
    <w:rsid w:val="0092586B"/>
    <w:rsid w:val="00932A4E"/>
    <w:rsid w:val="009350D4"/>
    <w:rsid w:val="00940BC0"/>
    <w:rsid w:val="00945DBB"/>
    <w:rsid w:val="00946853"/>
    <w:rsid w:val="00961C4E"/>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E1642"/>
    <w:rsid w:val="009E3CDB"/>
    <w:rsid w:val="009E77F7"/>
    <w:rsid w:val="009F070B"/>
    <w:rsid w:val="009F1BA2"/>
    <w:rsid w:val="009F684B"/>
    <w:rsid w:val="009F6AFB"/>
    <w:rsid w:val="00A050F1"/>
    <w:rsid w:val="00A10D10"/>
    <w:rsid w:val="00A203AF"/>
    <w:rsid w:val="00A23603"/>
    <w:rsid w:val="00A241C0"/>
    <w:rsid w:val="00A24AEC"/>
    <w:rsid w:val="00A3010D"/>
    <w:rsid w:val="00A34EB7"/>
    <w:rsid w:val="00A4593E"/>
    <w:rsid w:val="00A46019"/>
    <w:rsid w:val="00A55952"/>
    <w:rsid w:val="00A617A2"/>
    <w:rsid w:val="00A65CA6"/>
    <w:rsid w:val="00A6662C"/>
    <w:rsid w:val="00A71295"/>
    <w:rsid w:val="00A772D3"/>
    <w:rsid w:val="00A81CF7"/>
    <w:rsid w:val="00A8272D"/>
    <w:rsid w:val="00A85226"/>
    <w:rsid w:val="00A919D6"/>
    <w:rsid w:val="00AB52C2"/>
    <w:rsid w:val="00AC01A4"/>
    <w:rsid w:val="00AC28F7"/>
    <w:rsid w:val="00AD2BC0"/>
    <w:rsid w:val="00AD39FA"/>
    <w:rsid w:val="00AE028B"/>
    <w:rsid w:val="00AE04FE"/>
    <w:rsid w:val="00AE3AA8"/>
    <w:rsid w:val="00AF104C"/>
    <w:rsid w:val="00AF2650"/>
    <w:rsid w:val="00AF2AF9"/>
    <w:rsid w:val="00B01936"/>
    <w:rsid w:val="00B111D2"/>
    <w:rsid w:val="00B16D71"/>
    <w:rsid w:val="00B1710B"/>
    <w:rsid w:val="00B27A0B"/>
    <w:rsid w:val="00B3075F"/>
    <w:rsid w:val="00B34999"/>
    <w:rsid w:val="00B44C99"/>
    <w:rsid w:val="00B44EC9"/>
    <w:rsid w:val="00B4501B"/>
    <w:rsid w:val="00B54DA2"/>
    <w:rsid w:val="00B633AB"/>
    <w:rsid w:val="00B6556B"/>
    <w:rsid w:val="00B67C4B"/>
    <w:rsid w:val="00B71530"/>
    <w:rsid w:val="00B71D0E"/>
    <w:rsid w:val="00B7214D"/>
    <w:rsid w:val="00B773C4"/>
    <w:rsid w:val="00B82691"/>
    <w:rsid w:val="00B83043"/>
    <w:rsid w:val="00B915D4"/>
    <w:rsid w:val="00B93875"/>
    <w:rsid w:val="00BA2753"/>
    <w:rsid w:val="00BB5ECE"/>
    <w:rsid w:val="00BB7690"/>
    <w:rsid w:val="00BC63C4"/>
    <w:rsid w:val="00BD6B4D"/>
    <w:rsid w:val="00BE579C"/>
    <w:rsid w:val="00BE5F7B"/>
    <w:rsid w:val="00BF1DB2"/>
    <w:rsid w:val="00BF7456"/>
    <w:rsid w:val="00C03688"/>
    <w:rsid w:val="00C1522E"/>
    <w:rsid w:val="00C20D0C"/>
    <w:rsid w:val="00C21B1F"/>
    <w:rsid w:val="00C224C6"/>
    <w:rsid w:val="00C261CE"/>
    <w:rsid w:val="00C27C39"/>
    <w:rsid w:val="00C318BF"/>
    <w:rsid w:val="00C326D3"/>
    <w:rsid w:val="00C37EDD"/>
    <w:rsid w:val="00C40230"/>
    <w:rsid w:val="00C43BC6"/>
    <w:rsid w:val="00C44C6D"/>
    <w:rsid w:val="00C45665"/>
    <w:rsid w:val="00C508EE"/>
    <w:rsid w:val="00C55B4E"/>
    <w:rsid w:val="00C575A0"/>
    <w:rsid w:val="00C66E1F"/>
    <w:rsid w:val="00C73630"/>
    <w:rsid w:val="00C760C4"/>
    <w:rsid w:val="00C81A53"/>
    <w:rsid w:val="00C8654A"/>
    <w:rsid w:val="00C86A61"/>
    <w:rsid w:val="00CA3A97"/>
    <w:rsid w:val="00CB6B3B"/>
    <w:rsid w:val="00CC51B9"/>
    <w:rsid w:val="00CC552A"/>
    <w:rsid w:val="00CC57A0"/>
    <w:rsid w:val="00CD745F"/>
    <w:rsid w:val="00CE7093"/>
    <w:rsid w:val="00CF4F6C"/>
    <w:rsid w:val="00CF7529"/>
    <w:rsid w:val="00D04C48"/>
    <w:rsid w:val="00D06D32"/>
    <w:rsid w:val="00D14841"/>
    <w:rsid w:val="00D15F32"/>
    <w:rsid w:val="00D20665"/>
    <w:rsid w:val="00D22F8E"/>
    <w:rsid w:val="00D30022"/>
    <w:rsid w:val="00D30109"/>
    <w:rsid w:val="00D31C28"/>
    <w:rsid w:val="00D342CC"/>
    <w:rsid w:val="00D3717E"/>
    <w:rsid w:val="00D44370"/>
    <w:rsid w:val="00D467F1"/>
    <w:rsid w:val="00D5047C"/>
    <w:rsid w:val="00D50CF6"/>
    <w:rsid w:val="00D54DCB"/>
    <w:rsid w:val="00D72A39"/>
    <w:rsid w:val="00D7435B"/>
    <w:rsid w:val="00D831EE"/>
    <w:rsid w:val="00D859CC"/>
    <w:rsid w:val="00D902FA"/>
    <w:rsid w:val="00D907C3"/>
    <w:rsid w:val="00DA41A3"/>
    <w:rsid w:val="00DA7B2B"/>
    <w:rsid w:val="00DB13C3"/>
    <w:rsid w:val="00DB4BE6"/>
    <w:rsid w:val="00DB7D89"/>
    <w:rsid w:val="00DC0041"/>
    <w:rsid w:val="00DC46EC"/>
    <w:rsid w:val="00DC6E07"/>
    <w:rsid w:val="00DD0655"/>
    <w:rsid w:val="00DD2D61"/>
    <w:rsid w:val="00DD3F9C"/>
    <w:rsid w:val="00DD40FA"/>
    <w:rsid w:val="00DD5DF9"/>
    <w:rsid w:val="00DD76CB"/>
    <w:rsid w:val="00DE442D"/>
    <w:rsid w:val="00DF0B52"/>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3CD8"/>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53FCC"/>
    <w:rsid w:val="00F7017C"/>
    <w:rsid w:val="00F7609E"/>
    <w:rsid w:val="00F77540"/>
    <w:rsid w:val="00F85D5A"/>
    <w:rsid w:val="00F86303"/>
    <w:rsid w:val="00F9178A"/>
    <w:rsid w:val="00F932D6"/>
    <w:rsid w:val="00F93C44"/>
    <w:rsid w:val="00FA3D27"/>
    <w:rsid w:val="00FA3DF1"/>
    <w:rsid w:val="00FA5EC3"/>
    <w:rsid w:val="00FB193A"/>
    <w:rsid w:val="00FB2E43"/>
    <w:rsid w:val="00FC07FD"/>
    <w:rsid w:val="00FC21E4"/>
    <w:rsid w:val="00FD0031"/>
    <w:rsid w:val="00FD61A0"/>
    <w:rsid w:val="00FD7F4A"/>
    <w:rsid w:val="00FE250F"/>
    <w:rsid w:val="00FE44C0"/>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21A7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1507</TotalTime>
  <Pages>1</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salesforceId:63f2f7ca-4699-42e0-bf5f-38521e229f2d</dc:subject>
  <dc:creator>O'Donoghue, Ruaridh</dc:creator>
  <cp:keywords/>
  <dc:description/>
  <cp:lastModifiedBy>Ellis, Angela</cp:lastModifiedBy>
  <cp:revision>70</cp:revision>
  <dcterms:created xsi:type="dcterms:W3CDTF">2026-09-02T13:00:00Z</dcterms:created>
  <dcterms:modified xsi:type="dcterms:W3CDTF">2026-09-11T09:32:00Z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069Q300000TML3bIAH</vt:lpwstr>
  </property>
</Properties>
</file>