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2E0FA" w14:textId="34304B42" w:rsidR="005D78FE" w:rsidRDefault="006841ED" w:rsidP="00DC227A">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FULL PLANNING</w:t>
      </w:r>
      <w:r w:rsidR="00A611EB">
        <w:rPr>
          <w:rFonts w:ascii="Arial" w:eastAsia="Times New Roman" w:hAnsi="Arial" w:cs="Arial"/>
          <w:b/>
          <w:bCs/>
          <w:kern w:val="0"/>
          <w:sz w:val="22"/>
          <w:szCs w:val="22"/>
          <w:lang w:eastAsia="en-GB"/>
          <w14:ligatures w14:val="none"/>
        </w:rPr>
        <w:t xml:space="preserve"> </w:t>
      </w:r>
      <w:r w:rsidR="005D78FE">
        <w:rPr>
          <w:rFonts w:ascii="Arial" w:eastAsia="Times New Roman" w:hAnsi="Arial" w:cs="Arial"/>
          <w:b/>
          <w:bCs/>
          <w:kern w:val="0"/>
          <w:sz w:val="22"/>
          <w:szCs w:val="22"/>
          <w:lang w:eastAsia="en-GB"/>
          <w14:ligatures w14:val="none"/>
        </w:rPr>
        <w:t>APPLICATION</w:t>
      </w:r>
    </w:p>
    <w:p w14:paraId="3F802FF9" w14:textId="025DCB74" w:rsidR="00DC227A" w:rsidRPr="00DC227A"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CASE OFFICER REPORT</w:t>
      </w:r>
    </w:p>
    <w:p w14:paraId="33BD2D7D" w14:textId="77777777" w:rsidR="00DC227A" w:rsidRPr="00DC227A" w:rsidRDefault="00DC227A" w:rsidP="00DC227A">
      <w:pPr>
        <w:spacing w:after="0" w:line="276" w:lineRule="auto"/>
        <w:jc w:val="both"/>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DC227A" w:rsidRPr="00DC227A" w14:paraId="0E80B374" w14:textId="77777777" w:rsidTr="00A4633F">
        <w:tc>
          <w:tcPr>
            <w:tcW w:w="3539" w:type="dxa"/>
          </w:tcPr>
          <w:p w14:paraId="7B86D991"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REFERENCE:</w:t>
            </w:r>
          </w:p>
        </w:tc>
        <w:tc>
          <w:tcPr>
            <w:tcW w:w="5670" w:type="dxa"/>
          </w:tcPr>
          <w:p w14:paraId="7F55829D" w14:textId="172CB126"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PL/202</w:t>
            </w:r>
            <w:r w:rsidR="00AD7D8F">
              <w:rPr>
                <w:rFonts w:ascii="Arial" w:eastAsia="Times New Roman" w:hAnsi="Arial" w:cs="Arial"/>
                <w:kern w:val="0"/>
                <w:sz w:val="22"/>
                <w:szCs w:val="22"/>
                <w:lang w:eastAsia="en-GB"/>
                <w14:ligatures w14:val="none"/>
              </w:rPr>
              <w:t>5/0</w:t>
            </w:r>
            <w:r w:rsidR="00DE118C">
              <w:rPr>
                <w:rFonts w:ascii="Arial" w:eastAsia="Times New Roman" w:hAnsi="Arial" w:cs="Arial"/>
                <w:kern w:val="0"/>
                <w:sz w:val="22"/>
                <w:szCs w:val="22"/>
                <w:lang w:eastAsia="en-GB"/>
                <w14:ligatures w14:val="none"/>
              </w:rPr>
              <w:t>9001</w:t>
            </w:r>
          </w:p>
        </w:tc>
      </w:tr>
      <w:tr w:rsidR="00DC227A" w:rsidRPr="00DC227A" w14:paraId="665C6E85" w14:textId="77777777" w:rsidTr="00A4633F">
        <w:tc>
          <w:tcPr>
            <w:tcW w:w="3539" w:type="dxa"/>
          </w:tcPr>
          <w:p w14:paraId="7A712AB3"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TYPE:</w:t>
            </w:r>
          </w:p>
        </w:tc>
        <w:tc>
          <w:tcPr>
            <w:tcW w:w="5670" w:type="dxa"/>
          </w:tcPr>
          <w:p w14:paraId="628012C1" w14:textId="7042795F" w:rsidR="00DC227A" w:rsidRPr="00DC227A" w:rsidRDefault="00EA13B6"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Full Planning Application</w:t>
            </w:r>
          </w:p>
        </w:tc>
      </w:tr>
      <w:tr w:rsidR="00DC227A" w:rsidRPr="00DC227A" w14:paraId="0C2D3E1A" w14:textId="77777777" w:rsidTr="00A4633F">
        <w:tc>
          <w:tcPr>
            <w:tcW w:w="3539" w:type="dxa"/>
          </w:tcPr>
          <w:p w14:paraId="0308E08D"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SITE ADDRESS:</w:t>
            </w:r>
          </w:p>
        </w:tc>
        <w:tc>
          <w:tcPr>
            <w:tcW w:w="5670" w:type="dxa"/>
          </w:tcPr>
          <w:p w14:paraId="069B3AD9" w14:textId="0D4BBD11" w:rsidR="00DC227A" w:rsidRPr="00DC227A" w:rsidRDefault="004655E6"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46 Priory Close, Bradford on Avon</w:t>
            </w:r>
            <w:r w:rsidR="00F45616">
              <w:rPr>
                <w:rFonts w:ascii="Arial" w:eastAsia="Times New Roman" w:hAnsi="Arial" w:cs="Arial"/>
                <w:kern w:val="0"/>
                <w:sz w:val="22"/>
                <w:szCs w:val="22"/>
                <w:lang w:eastAsia="en-GB"/>
                <w14:ligatures w14:val="none"/>
              </w:rPr>
              <w:t xml:space="preserve">. </w:t>
            </w:r>
          </w:p>
        </w:tc>
      </w:tr>
      <w:tr w:rsidR="00DC227A" w:rsidRPr="00DC227A" w14:paraId="7F4B854C" w14:textId="77777777" w:rsidTr="00A4633F">
        <w:tc>
          <w:tcPr>
            <w:tcW w:w="3539" w:type="dxa"/>
          </w:tcPr>
          <w:p w14:paraId="3EB4167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DEVELOPMENT DESCRIPTION:</w:t>
            </w:r>
          </w:p>
        </w:tc>
        <w:tc>
          <w:tcPr>
            <w:tcW w:w="5670" w:type="dxa"/>
          </w:tcPr>
          <w:p w14:paraId="1DCDE80A" w14:textId="1CE0DA7A" w:rsidR="00DC227A" w:rsidRPr="00DC227A" w:rsidRDefault="006841ED" w:rsidP="00DC227A">
            <w:pPr>
              <w:spacing w:line="276" w:lineRule="auto"/>
              <w:jc w:val="both"/>
              <w:rPr>
                <w:rFonts w:ascii="Arial" w:eastAsia="Times New Roman" w:hAnsi="Arial" w:cs="Arial"/>
                <w:kern w:val="0"/>
                <w:sz w:val="22"/>
                <w:szCs w:val="22"/>
                <w:lang w:eastAsia="en-GB"/>
                <w14:ligatures w14:val="none"/>
              </w:rPr>
            </w:pPr>
            <w:r w:rsidRPr="006841ED">
              <w:rPr>
                <w:rFonts w:ascii="Arial" w:eastAsia="Times New Roman" w:hAnsi="Arial" w:cs="Arial"/>
                <w:kern w:val="0"/>
                <w:sz w:val="22"/>
                <w:szCs w:val="22"/>
                <w:lang w:eastAsia="en-GB"/>
                <w14:ligatures w14:val="none"/>
              </w:rPr>
              <w:t xml:space="preserve">Change of use of land to residential curtilage and siting of garden ‘studio’ outbuilding together with two-storey front and side extensions and single storey </w:t>
            </w:r>
            <w:proofErr w:type="gramStart"/>
            <w:r w:rsidRPr="006841ED">
              <w:rPr>
                <w:rFonts w:ascii="Arial" w:eastAsia="Times New Roman" w:hAnsi="Arial" w:cs="Arial"/>
                <w:kern w:val="0"/>
                <w:sz w:val="22"/>
                <w:szCs w:val="22"/>
                <w:lang w:eastAsia="en-GB"/>
                <w14:ligatures w14:val="none"/>
              </w:rPr>
              <w:t>extension</w:t>
            </w:r>
            <w:proofErr w:type="gramEnd"/>
            <w:r w:rsidRPr="006841ED">
              <w:rPr>
                <w:rFonts w:ascii="Arial" w:eastAsia="Times New Roman" w:hAnsi="Arial" w:cs="Arial"/>
                <w:kern w:val="0"/>
                <w:sz w:val="22"/>
                <w:szCs w:val="22"/>
                <w:lang w:eastAsia="en-GB"/>
                <w14:ligatures w14:val="none"/>
              </w:rPr>
              <w:t xml:space="preserve"> to rear of existing dwelling.</w:t>
            </w:r>
          </w:p>
        </w:tc>
      </w:tr>
      <w:tr w:rsidR="00DC227A" w:rsidRPr="00DC227A" w14:paraId="5378DE77" w14:textId="77777777" w:rsidTr="00A4633F">
        <w:tc>
          <w:tcPr>
            <w:tcW w:w="3539" w:type="dxa"/>
          </w:tcPr>
          <w:p w14:paraId="0F45A14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RECOMMENDATION:</w:t>
            </w:r>
          </w:p>
        </w:tc>
        <w:tc>
          <w:tcPr>
            <w:tcW w:w="5670" w:type="dxa"/>
          </w:tcPr>
          <w:p w14:paraId="7D482323" w14:textId="2FA91D49"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Approve with Conditions</w:t>
            </w:r>
            <w:r w:rsidR="002E7A5D">
              <w:rPr>
                <w:rFonts w:ascii="Arial" w:eastAsia="Times New Roman" w:hAnsi="Arial" w:cs="Arial"/>
                <w:kern w:val="0"/>
                <w:sz w:val="22"/>
                <w:szCs w:val="22"/>
                <w:lang w:eastAsia="en-GB"/>
                <w14:ligatures w14:val="none"/>
              </w:rPr>
              <w:t>.</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17953C73" w14:textId="501AA239" w:rsidR="00AD3734" w:rsidRPr="00077628" w:rsidRDefault="00AD3734" w:rsidP="00077628">
      <w:pPr>
        <w:spacing w:after="0" w:line="276" w:lineRule="auto"/>
        <w:jc w:val="both"/>
        <w:rPr>
          <w:rFonts w:ascii="Arial" w:eastAsia="Times New Roman" w:hAnsi="Arial" w:cs="Arial"/>
          <w:kern w:val="0"/>
          <w:sz w:val="22"/>
          <w:szCs w:val="22"/>
          <w:lang w:eastAsia="en-GB"/>
          <w14:ligatures w14:val="none"/>
        </w:rPr>
      </w:pPr>
      <w:r w:rsidRPr="00077628">
        <w:rPr>
          <w:rFonts w:ascii="Arial" w:eastAsia="Times New Roman" w:hAnsi="Arial" w:cs="Arial"/>
          <w:b/>
          <w:bCs/>
          <w:color w:val="000000"/>
          <w:kern w:val="0"/>
          <w:sz w:val="22"/>
          <w:szCs w:val="22"/>
          <w:lang w:eastAsia="en-GB"/>
          <w14:ligatures w14:val="none"/>
        </w:rPr>
        <w:t>PROPOSAL</w:t>
      </w:r>
    </w:p>
    <w:p w14:paraId="249BFEC2" w14:textId="67C89701" w:rsidR="005814AC" w:rsidRPr="00077628" w:rsidRDefault="00AD3734" w:rsidP="00077628">
      <w:pPr>
        <w:spacing w:after="0" w:line="240" w:lineRule="auto"/>
        <w:jc w:val="both"/>
        <w:rPr>
          <w:rFonts w:ascii="Arial" w:eastAsia="Times New Roman" w:hAnsi="Arial" w:cs="Arial"/>
          <w:color w:val="000000"/>
          <w:kern w:val="0"/>
          <w:sz w:val="22"/>
          <w:szCs w:val="22"/>
          <w:lang w:eastAsia="en-GB"/>
          <w14:ligatures w14:val="none"/>
        </w:rPr>
      </w:pPr>
      <w:r w:rsidRPr="00077628">
        <w:rPr>
          <w:rFonts w:ascii="Arial" w:eastAsia="Times New Roman" w:hAnsi="Arial" w:cs="Arial"/>
          <w:color w:val="000000"/>
          <w:kern w:val="0"/>
          <w:sz w:val="22"/>
          <w:szCs w:val="22"/>
          <w:lang w:eastAsia="en-GB"/>
          <w14:ligatures w14:val="none"/>
        </w:rPr>
        <w:t>The proposal seeks planning permission for</w:t>
      </w:r>
      <w:r w:rsidR="00142792" w:rsidRPr="00077628">
        <w:rPr>
          <w:rFonts w:ascii="Arial" w:eastAsia="Times New Roman" w:hAnsi="Arial" w:cs="Arial"/>
          <w:color w:val="000000"/>
          <w:kern w:val="0"/>
          <w:sz w:val="22"/>
          <w:szCs w:val="22"/>
          <w:lang w:eastAsia="en-GB"/>
          <w14:ligatures w14:val="none"/>
        </w:rPr>
        <w:t xml:space="preserve"> the </w:t>
      </w:r>
      <w:r w:rsidR="00A92BC3" w:rsidRPr="00077628">
        <w:rPr>
          <w:rFonts w:ascii="Arial" w:eastAsia="Times New Roman" w:hAnsi="Arial" w:cs="Arial"/>
          <w:color w:val="000000"/>
          <w:kern w:val="0"/>
          <w:sz w:val="22"/>
          <w:szCs w:val="22"/>
          <w:lang w:eastAsia="en-GB"/>
          <w14:ligatures w14:val="none"/>
        </w:rPr>
        <w:t xml:space="preserve">construction of a </w:t>
      </w:r>
      <w:r w:rsidR="000619B0" w:rsidRPr="00077628">
        <w:rPr>
          <w:rFonts w:ascii="Arial" w:eastAsia="Times New Roman" w:hAnsi="Arial" w:cs="Arial"/>
          <w:color w:val="000000"/>
          <w:kern w:val="0"/>
          <w:sz w:val="22"/>
          <w:szCs w:val="22"/>
          <w:lang w:eastAsia="en-GB"/>
          <w14:ligatures w14:val="none"/>
        </w:rPr>
        <w:t>two-storey</w:t>
      </w:r>
      <w:r w:rsidR="00A92BC3" w:rsidRPr="00077628">
        <w:rPr>
          <w:rFonts w:ascii="Arial" w:eastAsia="Times New Roman" w:hAnsi="Arial" w:cs="Arial"/>
          <w:color w:val="000000"/>
          <w:kern w:val="0"/>
          <w:sz w:val="22"/>
          <w:szCs w:val="22"/>
          <w:lang w:eastAsia="en-GB"/>
          <w14:ligatures w14:val="none"/>
        </w:rPr>
        <w:t xml:space="preserve"> front and side extension and for the siting and construction of an ancillary studio within the </w:t>
      </w:r>
      <w:r w:rsidR="00ED2B1E" w:rsidRPr="00077628">
        <w:rPr>
          <w:rFonts w:ascii="Arial" w:eastAsia="Times New Roman" w:hAnsi="Arial" w:cs="Arial"/>
          <w:color w:val="000000"/>
          <w:kern w:val="0"/>
          <w:sz w:val="22"/>
          <w:szCs w:val="22"/>
          <w:lang w:eastAsia="en-GB"/>
          <w14:ligatures w14:val="none"/>
        </w:rPr>
        <w:t>dwelling’s residential garden area</w:t>
      </w:r>
      <w:r w:rsidR="00CC0D35">
        <w:rPr>
          <w:rFonts w:ascii="Arial" w:eastAsia="Times New Roman" w:hAnsi="Arial" w:cs="Arial"/>
          <w:color w:val="000000"/>
          <w:kern w:val="0"/>
          <w:sz w:val="22"/>
          <w:szCs w:val="22"/>
          <w:lang w:eastAsia="en-GB"/>
          <w14:ligatures w14:val="none"/>
        </w:rPr>
        <w:t>, the subject of a change of use</w:t>
      </w:r>
      <w:r w:rsidR="00ED2B1E" w:rsidRPr="00077628">
        <w:rPr>
          <w:rFonts w:ascii="Arial" w:eastAsia="Times New Roman" w:hAnsi="Arial" w:cs="Arial"/>
          <w:color w:val="000000"/>
          <w:kern w:val="0"/>
          <w:sz w:val="22"/>
          <w:szCs w:val="22"/>
          <w:lang w:eastAsia="en-GB"/>
          <w14:ligatures w14:val="none"/>
        </w:rPr>
        <w:t xml:space="preserve">. </w:t>
      </w:r>
    </w:p>
    <w:p w14:paraId="2DB43653" w14:textId="77777777" w:rsidR="00B93F46" w:rsidRPr="005814AC" w:rsidRDefault="00B93F46" w:rsidP="005814AC">
      <w:pPr>
        <w:spacing w:after="0" w:line="240" w:lineRule="auto"/>
        <w:rPr>
          <w:rFonts w:ascii="Arial" w:eastAsia="Times New Roman" w:hAnsi="Arial" w:cs="Arial"/>
          <w:color w:val="1E1E1E"/>
          <w:kern w:val="0"/>
          <w:lang w:eastAsia="en-GB"/>
          <w14:ligatures w14:val="none"/>
        </w:rPr>
      </w:pPr>
    </w:p>
    <w:p w14:paraId="45905A41" w14:textId="1BA6481A" w:rsidR="0061724F" w:rsidRPr="0061724F" w:rsidRDefault="002E1310" w:rsidP="0061724F">
      <w:pPr>
        <w:spacing w:after="0" w:line="276" w:lineRule="auto"/>
        <w:jc w:val="both"/>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003364D8" w14:textId="47B749EE" w:rsidR="0080791F" w:rsidRDefault="00184347" w:rsidP="0061724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2A3951">
        <w:rPr>
          <w:rFonts w:ascii="Arial" w:eastAsia="Times New Roman" w:hAnsi="Arial" w:cs="Arial"/>
          <w:kern w:val="0"/>
          <w:sz w:val="22"/>
          <w:szCs w:val="22"/>
          <w:lang w:eastAsia="en-GB"/>
          <w14:ligatures w14:val="none"/>
        </w:rPr>
        <w:t xml:space="preserve">site is located within </w:t>
      </w:r>
      <w:r w:rsidR="008E02B2">
        <w:rPr>
          <w:rFonts w:ascii="Arial" w:eastAsia="Times New Roman" w:hAnsi="Arial" w:cs="Arial"/>
          <w:kern w:val="0"/>
          <w:sz w:val="22"/>
          <w:szCs w:val="22"/>
          <w:lang w:eastAsia="en-GB"/>
          <w14:ligatures w14:val="none"/>
        </w:rPr>
        <w:t xml:space="preserve">an established residential area of Bradford on Avon, </w:t>
      </w:r>
      <w:r w:rsidR="00077628" w:rsidRPr="00077628">
        <w:rPr>
          <w:rFonts w:ascii="Arial" w:eastAsia="Times New Roman" w:hAnsi="Arial" w:cs="Arial"/>
          <w:kern w:val="0"/>
          <w:sz w:val="22"/>
          <w:szCs w:val="22"/>
          <w:lang w:eastAsia="en-GB"/>
          <w14:ligatures w14:val="none"/>
        </w:rPr>
        <w:t xml:space="preserve">to the north of </w:t>
      </w:r>
      <w:r w:rsidR="00077628">
        <w:rPr>
          <w:rFonts w:ascii="Arial" w:eastAsia="Times New Roman" w:hAnsi="Arial" w:cs="Arial"/>
          <w:kern w:val="0"/>
          <w:sz w:val="22"/>
          <w:szCs w:val="22"/>
          <w:lang w:eastAsia="en-GB"/>
          <w14:ligatures w14:val="none"/>
        </w:rPr>
        <w:t xml:space="preserve">town and outside of the Conservation Area, </w:t>
      </w:r>
      <w:r w:rsidR="00077628" w:rsidRPr="00077628">
        <w:rPr>
          <w:rFonts w:ascii="Arial" w:eastAsia="Times New Roman" w:hAnsi="Arial" w:cs="Arial"/>
          <w:kern w:val="0"/>
          <w:sz w:val="22"/>
          <w:szCs w:val="22"/>
          <w:lang w:eastAsia="en-GB"/>
          <w14:ligatures w14:val="none"/>
        </w:rPr>
        <w:t>with Winsley being close by.</w:t>
      </w:r>
      <w:r w:rsidR="003227AA">
        <w:rPr>
          <w:rFonts w:ascii="Arial" w:eastAsia="Times New Roman" w:hAnsi="Arial" w:cs="Arial"/>
          <w:kern w:val="0"/>
          <w:sz w:val="22"/>
          <w:szCs w:val="22"/>
          <w:lang w:eastAsia="en-GB"/>
          <w14:ligatures w14:val="none"/>
        </w:rPr>
        <w:t xml:space="preserve">  T</w:t>
      </w:r>
      <w:r w:rsidR="004D3C98">
        <w:rPr>
          <w:rFonts w:ascii="Arial" w:eastAsia="Times New Roman" w:hAnsi="Arial" w:cs="Arial"/>
          <w:kern w:val="0"/>
          <w:sz w:val="22"/>
          <w:szCs w:val="22"/>
          <w:lang w:eastAsia="en-GB"/>
          <w14:ligatures w14:val="none"/>
        </w:rPr>
        <w:t xml:space="preserve">he </w:t>
      </w:r>
      <w:r w:rsidR="003A606C">
        <w:rPr>
          <w:rFonts w:ascii="Arial" w:eastAsia="Times New Roman" w:hAnsi="Arial" w:cs="Arial"/>
          <w:kern w:val="0"/>
          <w:sz w:val="22"/>
          <w:szCs w:val="22"/>
          <w:lang w:eastAsia="en-GB"/>
          <w14:ligatures w14:val="none"/>
        </w:rPr>
        <w:t xml:space="preserve">dwelling is a </w:t>
      </w:r>
      <w:r w:rsidR="004B602B">
        <w:rPr>
          <w:rFonts w:ascii="Arial" w:eastAsia="Times New Roman" w:hAnsi="Arial" w:cs="Arial"/>
          <w:kern w:val="0"/>
          <w:sz w:val="22"/>
          <w:szCs w:val="22"/>
          <w:lang w:eastAsia="en-GB"/>
          <w14:ligatures w14:val="none"/>
        </w:rPr>
        <w:t xml:space="preserve">1950’s </w:t>
      </w:r>
      <w:r w:rsidR="003A606C">
        <w:rPr>
          <w:rFonts w:ascii="Arial" w:eastAsia="Times New Roman" w:hAnsi="Arial" w:cs="Arial"/>
          <w:kern w:val="0"/>
          <w:sz w:val="22"/>
          <w:szCs w:val="22"/>
          <w:lang w:eastAsia="en-GB"/>
          <w14:ligatures w14:val="none"/>
        </w:rPr>
        <w:t>two storey end of terrace building</w:t>
      </w:r>
      <w:r w:rsidR="004B602B">
        <w:rPr>
          <w:rFonts w:ascii="Arial" w:eastAsia="Times New Roman" w:hAnsi="Arial" w:cs="Arial"/>
          <w:kern w:val="0"/>
          <w:sz w:val="22"/>
          <w:szCs w:val="22"/>
          <w:lang w:eastAsia="en-GB"/>
          <w14:ligatures w14:val="none"/>
        </w:rPr>
        <w:t>, constructed from reconstituted stone</w:t>
      </w:r>
      <w:r w:rsidR="00077628">
        <w:rPr>
          <w:rFonts w:ascii="Arial" w:eastAsia="Times New Roman" w:hAnsi="Arial" w:cs="Arial"/>
          <w:kern w:val="0"/>
          <w:sz w:val="22"/>
          <w:szCs w:val="22"/>
          <w:lang w:eastAsia="en-GB"/>
          <w14:ligatures w14:val="none"/>
        </w:rPr>
        <w:t xml:space="preserve">. </w:t>
      </w:r>
      <w:r w:rsidR="008160B6">
        <w:rPr>
          <w:rFonts w:ascii="Arial" w:eastAsia="Times New Roman" w:hAnsi="Arial" w:cs="Arial"/>
          <w:kern w:val="0"/>
          <w:sz w:val="22"/>
          <w:szCs w:val="22"/>
          <w:lang w:eastAsia="en-GB"/>
          <w14:ligatures w14:val="none"/>
        </w:rPr>
        <w:t xml:space="preserve">The site </w:t>
      </w:r>
      <w:r w:rsidR="00077628">
        <w:rPr>
          <w:rFonts w:ascii="Arial" w:eastAsia="Times New Roman" w:hAnsi="Arial" w:cs="Arial"/>
          <w:kern w:val="0"/>
          <w:sz w:val="22"/>
          <w:szCs w:val="22"/>
          <w:lang w:eastAsia="en-GB"/>
          <w14:ligatures w14:val="none"/>
        </w:rPr>
        <w:t xml:space="preserve">includes a </w:t>
      </w:r>
      <w:r w:rsidR="008160B6">
        <w:rPr>
          <w:rFonts w:ascii="Arial" w:eastAsia="Times New Roman" w:hAnsi="Arial" w:cs="Arial"/>
          <w:kern w:val="0"/>
          <w:sz w:val="22"/>
          <w:szCs w:val="22"/>
          <w:lang w:eastAsia="en-GB"/>
          <w14:ligatures w14:val="none"/>
        </w:rPr>
        <w:t xml:space="preserve">plot of land to </w:t>
      </w:r>
      <w:r w:rsidR="00077628">
        <w:rPr>
          <w:rFonts w:ascii="Arial" w:eastAsia="Times New Roman" w:hAnsi="Arial" w:cs="Arial"/>
          <w:kern w:val="0"/>
          <w:sz w:val="22"/>
          <w:szCs w:val="22"/>
          <w:lang w:eastAsia="en-GB"/>
          <w14:ligatures w14:val="none"/>
        </w:rPr>
        <w:t xml:space="preserve">the </w:t>
      </w:r>
      <w:r w:rsidR="00083FEF">
        <w:rPr>
          <w:rFonts w:ascii="Arial" w:eastAsia="Times New Roman" w:hAnsi="Arial" w:cs="Arial"/>
          <w:kern w:val="0"/>
          <w:sz w:val="22"/>
          <w:szCs w:val="22"/>
          <w:lang w:eastAsia="en-GB"/>
          <w14:ligatures w14:val="none"/>
        </w:rPr>
        <w:t>west</w:t>
      </w:r>
      <w:r w:rsidR="00077628">
        <w:rPr>
          <w:rFonts w:ascii="Arial" w:eastAsia="Times New Roman" w:hAnsi="Arial" w:cs="Arial"/>
          <w:kern w:val="0"/>
          <w:sz w:val="22"/>
          <w:szCs w:val="22"/>
          <w:lang w:eastAsia="en-GB"/>
          <w14:ligatures w14:val="none"/>
        </w:rPr>
        <w:t xml:space="preserve"> of the original curtilage</w:t>
      </w:r>
      <w:r w:rsidR="00083FEF">
        <w:rPr>
          <w:rFonts w:ascii="Arial" w:eastAsia="Times New Roman" w:hAnsi="Arial" w:cs="Arial"/>
          <w:kern w:val="0"/>
          <w:sz w:val="22"/>
          <w:szCs w:val="22"/>
          <w:lang w:eastAsia="en-GB"/>
          <w14:ligatures w14:val="none"/>
        </w:rPr>
        <w:t xml:space="preserve"> which has a public footpath running </w:t>
      </w:r>
      <w:r w:rsidR="0011098D">
        <w:rPr>
          <w:rFonts w:ascii="Arial" w:eastAsia="Times New Roman" w:hAnsi="Arial" w:cs="Arial"/>
          <w:kern w:val="0"/>
          <w:sz w:val="22"/>
          <w:szCs w:val="22"/>
          <w:lang w:eastAsia="en-GB"/>
          <w14:ligatures w14:val="none"/>
        </w:rPr>
        <w:t>adjacent to it</w:t>
      </w:r>
      <w:r w:rsidR="0010694F">
        <w:rPr>
          <w:rFonts w:ascii="Arial" w:eastAsia="Times New Roman" w:hAnsi="Arial" w:cs="Arial"/>
          <w:kern w:val="0"/>
          <w:sz w:val="22"/>
          <w:szCs w:val="22"/>
          <w:lang w:eastAsia="en-GB"/>
          <w14:ligatures w14:val="none"/>
        </w:rPr>
        <w:t>.  The</w:t>
      </w:r>
      <w:r w:rsidR="00077628">
        <w:rPr>
          <w:rFonts w:ascii="Arial" w:eastAsia="Times New Roman" w:hAnsi="Arial" w:cs="Arial"/>
          <w:kern w:val="0"/>
          <w:sz w:val="22"/>
          <w:szCs w:val="22"/>
          <w:lang w:eastAsia="en-GB"/>
          <w14:ligatures w14:val="none"/>
        </w:rPr>
        <w:t xml:space="preserve"> footpath is a Public Right of Way (</w:t>
      </w:r>
      <w:r w:rsidR="009D3727">
        <w:rPr>
          <w:rFonts w:ascii="Arial" w:eastAsia="Times New Roman" w:hAnsi="Arial" w:cs="Arial"/>
          <w:kern w:val="0"/>
          <w:sz w:val="22"/>
          <w:szCs w:val="22"/>
          <w:lang w:eastAsia="en-GB"/>
          <w14:ligatures w14:val="none"/>
        </w:rPr>
        <w:t>B</w:t>
      </w:r>
      <w:r w:rsidR="005E5EA0">
        <w:rPr>
          <w:rFonts w:ascii="Arial" w:eastAsia="Times New Roman" w:hAnsi="Arial" w:cs="Arial"/>
          <w:kern w:val="0"/>
          <w:sz w:val="22"/>
          <w:szCs w:val="22"/>
          <w:lang w:eastAsia="en-GB"/>
          <w14:ligatures w14:val="none"/>
        </w:rPr>
        <w:t>RAD51</w:t>
      </w:r>
      <w:r w:rsidR="00077628">
        <w:rPr>
          <w:rFonts w:ascii="Arial" w:eastAsia="Times New Roman" w:hAnsi="Arial" w:cs="Arial"/>
          <w:kern w:val="0"/>
          <w:sz w:val="22"/>
          <w:szCs w:val="22"/>
          <w:lang w:eastAsia="en-GB"/>
          <w14:ligatures w14:val="none"/>
        </w:rPr>
        <w:t>)</w:t>
      </w:r>
      <w:r w:rsidR="0061724F" w:rsidRPr="0061724F">
        <w:rPr>
          <w:rFonts w:ascii="Arial" w:eastAsia="Times New Roman" w:hAnsi="Arial" w:cs="Arial"/>
          <w:kern w:val="0"/>
          <w:sz w:val="22"/>
          <w:szCs w:val="22"/>
          <w:lang w:eastAsia="en-GB"/>
          <w14:ligatures w14:val="none"/>
        </w:rPr>
        <w:t>.</w:t>
      </w:r>
    </w:p>
    <w:p w14:paraId="1487D922"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2F0DA85D" w14:textId="0AB61328" w:rsidR="00E126BD" w:rsidRPr="00E126BD" w:rsidRDefault="00B858C2" w:rsidP="00E126BD">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E126BD" w:rsidRPr="00E126BD">
        <w:rPr>
          <w:rFonts w:ascii="Arial" w:eastAsia="Times New Roman" w:hAnsi="Arial" w:cs="Arial"/>
          <w:b/>
          <w:bCs/>
          <w:kern w:val="0"/>
          <w:sz w:val="22"/>
          <w:szCs w:val="22"/>
          <w:lang w:eastAsia="en-GB"/>
          <w14:ligatures w14:val="none"/>
        </w:rPr>
        <w:t>PLANNING HISTORY</w:t>
      </w:r>
    </w:p>
    <w:p w14:paraId="3A00BB39" w14:textId="77777777" w:rsidR="00E126BD" w:rsidRPr="00E126BD" w:rsidRDefault="00E126BD" w:rsidP="00E126BD">
      <w:pPr>
        <w:spacing w:after="0" w:line="276" w:lineRule="auto"/>
        <w:jc w:val="both"/>
        <w:rPr>
          <w:rFonts w:ascii="Arial" w:eastAsia="Times New Roman" w:hAnsi="Arial" w:cs="Arial"/>
          <w:b/>
          <w:bCs/>
          <w:i/>
          <w:iCs/>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126BD" w:rsidRPr="00E126BD" w14:paraId="355E9631" w14:textId="77777777" w:rsidTr="00FC54BC">
        <w:trPr>
          <w:trHeight w:hRule="exact" w:val="20"/>
        </w:trPr>
        <w:tc>
          <w:tcPr>
            <w:tcW w:w="8921" w:type="dxa"/>
            <w:tcBorders>
              <w:bottom w:val="single" w:sz="6" w:space="0" w:color="auto"/>
            </w:tcBorders>
            <w:vAlign w:val="center"/>
            <w:hideMark/>
          </w:tcPr>
          <w:p w14:paraId="491B3F77" w14:textId="77777777"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r w:rsidR="00E126BD" w:rsidRPr="00E126BD" w14:paraId="157B46FF" w14:textId="77777777" w:rsidTr="00FC54B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B4A71A" w14:textId="77777777" w:rsidR="00E126BD" w:rsidRPr="00E126BD" w:rsidRDefault="00E126BD" w:rsidP="00E126BD">
            <w:pPr>
              <w:spacing w:after="0" w:line="276" w:lineRule="auto"/>
              <w:jc w:val="both"/>
              <w:rPr>
                <w:rFonts w:ascii="Arial" w:eastAsia="Times New Roman" w:hAnsi="Arial" w:cs="Arial"/>
                <w:b/>
                <w:bCs/>
                <w:kern w:val="0"/>
                <w:sz w:val="22"/>
                <w:szCs w:val="22"/>
                <w:lang w:eastAsia="en-GB"/>
                <w14:ligatures w14:val="none"/>
              </w:rPr>
            </w:pPr>
            <w:r w:rsidRPr="00E126BD">
              <w:rPr>
                <w:rFonts w:ascii="Arial" w:eastAsia="Times New Roman" w:hAnsi="Arial" w:cs="Arial"/>
                <w:b/>
                <w:bCs/>
                <w:kern w:val="0"/>
                <w:sz w:val="22"/>
                <w:szCs w:val="22"/>
                <w:lang w:eastAsia="en-GB"/>
                <w14:ligatures w14:val="none"/>
              </w:rPr>
              <w:t>Proposal / Summary</w:t>
            </w:r>
          </w:p>
        </w:tc>
      </w:tr>
      <w:tr w:rsidR="00E126BD" w:rsidRPr="00E126BD" w14:paraId="271D12B1" w14:textId="77777777" w:rsidTr="00FC54BC">
        <w:tc>
          <w:tcPr>
            <w:tcW w:w="8921" w:type="dxa"/>
            <w:tcBorders>
              <w:left w:val="single" w:sz="12" w:space="0" w:color="auto"/>
              <w:bottom w:val="single" w:sz="12" w:space="0" w:color="auto"/>
              <w:right w:val="single" w:sz="12" w:space="0" w:color="auto"/>
            </w:tcBorders>
            <w:vAlign w:val="center"/>
          </w:tcPr>
          <w:p w14:paraId="355F611B" w14:textId="76F49A13" w:rsidR="00E126BD" w:rsidRPr="00E126BD" w:rsidRDefault="000E2CFD"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bl>
    <w:p w14:paraId="6724E55B"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6B25368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b/>
          <w:bCs/>
          <w:kern w:val="0"/>
          <w:sz w:val="22"/>
          <w:szCs w:val="22"/>
          <w:lang w:eastAsia="en-GB"/>
          <w14:ligatures w14:val="none"/>
        </w:rPr>
        <w:t>RELEVANT POLICIES AND GUIDANCE</w:t>
      </w:r>
    </w:p>
    <w:p w14:paraId="0DAB043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4CD539F" w14:textId="77777777" w:rsid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52532429" w14:textId="77777777" w:rsidR="00F8428D" w:rsidRPr="0020680B" w:rsidRDefault="00F8428D" w:rsidP="0020680B">
      <w:pPr>
        <w:spacing w:after="0" w:line="276" w:lineRule="auto"/>
        <w:jc w:val="both"/>
        <w:rPr>
          <w:rFonts w:ascii="Arial" w:eastAsia="Times New Roman" w:hAnsi="Arial" w:cs="Arial"/>
          <w:kern w:val="0"/>
          <w:sz w:val="22"/>
          <w:szCs w:val="22"/>
          <w:lang w:eastAsia="en-GB"/>
          <w14:ligatures w14:val="none"/>
        </w:rPr>
      </w:pPr>
    </w:p>
    <w:p w14:paraId="040DE9F6" w14:textId="0908F610" w:rsidR="0020680B" w:rsidRPr="00F8428D" w:rsidRDefault="00F8428D" w:rsidP="00F8428D">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Policy </w:t>
      </w:r>
      <w:r w:rsidR="004330D1">
        <w:rPr>
          <w:rFonts w:ascii="Arial" w:eastAsia="Times New Roman" w:hAnsi="Arial" w:cs="Arial"/>
          <w:kern w:val="0"/>
          <w:sz w:val="22"/>
          <w:szCs w:val="22"/>
          <w:lang w:eastAsia="en-GB"/>
          <w14:ligatures w14:val="none"/>
        </w:rPr>
        <w:t>07 Bradford on Avon Spatial Strategy</w:t>
      </w:r>
    </w:p>
    <w:p w14:paraId="24D524C3"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57 Ensuring </w:t>
      </w:r>
      <w:proofErr w:type="gramStart"/>
      <w:r w:rsidRPr="0020680B">
        <w:rPr>
          <w:rFonts w:ascii="Arial" w:eastAsia="Times New Roman" w:hAnsi="Arial" w:cs="Arial"/>
          <w:kern w:val="0"/>
          <w:sz w:val="22"/>
          <w:szCs w:val="22"/>
          <w:lang w:eastAsia="en-GB"/>
          <w14:ligatures w14:val="none"/>
        </w:rPr>
        <w:t>High Quality</w:t>
      </w:r>
      <w:proofErr w:type="gramEnd"/>
      <w:r w:rsidRPr="0020680B">
        <w:rPr>
          <w:rFonts w:ascii="Arial" w:eastAsia="Times New Roman" w:hAnsi="Arial" w:cs="Arial"/>
          <w:kern w:val="0"/>
          <w:sz w:val="22"/>
          <w:szCs w:val="22"/>
          <w:lang w:eastAsia="en-GB"/>
          <w14:ligatures w14:val="none"/>
        </w:rPr>
        <w:t xml:space="preserve"> Design and Place Shaping</w:t>
      </w:r>
    </w:p>
    <w:p w14:paraId="1FF00EA1"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576DFC6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51: Landscape </w:t>
      </w:r>
    </w:p>
    <w:p w14:paraId="31789A97"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58: Ensuring the Conservation of the Historic Environment </w:t>
      </w:r>
    </w:p>
    <w:p w14:paraId="7ACF5BE8"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0005D74F"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78C104D0" w14:textId="5933523A" w:rsidR="000E2CFD"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67: Flood Risk </w:t>
      </w:r>
    </w:p>
    <w:p w14:paraId="3F73DEE5" w14:textId="77777777" w:rsidR="00492CC3" w:rsidRPr="00492CC3" w:rsidRDefault="00492CC3" w:rsidP="0020680B">
      <w:pPr>
        <w:numPr>
          <w:ilvl w:val="0"/>
          <w:numId w:val="6"/>
        </w:numPr>
        <w:spacing w:after="0" w:line="276" w:lineRule="auto"/>
        <w:jc w:val="both"/>
        <w:rPr>
          <w:rFonts w:ascii="Arial" w:eastAsia="Times New Roman" w:hAnsi="Arial" w:cs="Arial"/>
          <w:kern w:val="0"/>
          <w:sz w:val="22"/>
          <w:szCs w:val="22"/>
          <w:lang w:eastAsia="en-GB"/>
          <w14:ligatures w14:val="none"/>
        </w:rPr>
      </w:pPr>
    </w:p>
    <w:p w14:paraId="7D21C16E" w14:textId="24789DB2" w:rsidR="0020680B" w:rsidRPr="000E2CFD" w:rsidRDefault="00492CC3" w:rsidP="0020680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Bradford on Avon ‘Made’ Neighbourhood Plan. </w:t>
      </w:r>
      <w:r w:rsidR="003730F6">
        <w:rPr>
          <w:rFonts w:ascii="Arial" w:eastAsia="Times New Roman" w:hAnsi="Arial" w:cs="Arial"/>
          <w:color w:val="C00000"/>
          <w:kern w:val="0"/>
          <w:sz w:val="22"/>
          <w:szCs w:val="22"/>
          <w:lang w:eastAsia="en-GB"/>
          <w14:ligatures w14:val="none"/>
        </w:rPr>
        <w:t xml:space="preserve"> </w:t>
      </w:r>
      <w:r w:rsidR="0020680B" w:rsidRPr="003A4E8A">
        <w:rPr>
          <w:rFonts w:ascii="Arial" w:eastAsia="Times New Roman" w:hAnsi="Arial" w:cs="Arial"/>
          <w:color w:val="C00000"/>
          <w:kern w:val="0"/>
          <w:sz w:val="22"/>
          <w:szCs w:val="22"/>
          <w:lang w:eastAsia="en-GB"/>
          <w14:ligatures w14:val="none"/>
        </w:rPr>
        <w:t xml:space="preserve"> </w:t>
      </w:r>
    </w:p>
    <w:p w14:paraId="130682C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BD33898"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Wiltshire Design Guide: Appendix D – Design Guidance for Householder extensions </w:t>
      </w:r>
    </w:p>
    <w:p w14:paraId="712F238A"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38735CF2"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National Planning Policy Framework (NPPF) </w:t>
      </w:r>
    </w:p>
    <w:p w14:paraId="3CC17479"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649E278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Planning Practice Guidance </w:t>
      </w:r>
    </w:p>
    <w:p w14:paraId="225EB976"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182429CE" w14:textId="41101D89" w:rsidR="0061724F" w:rsidRDefault="0020680B" w:rsidP="003274FA">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National Design Guide</w:t>
      </w:r>
    </w:p>
    <w:p w14:paraId="79555E61" w14:textId="77777777" w:rsidR="00492CC3" w:rsidRDefault="00492CC3" w:rsidP="003274FA">
      <w:pPr>
        <w:spacing w:after="0" w:line="276" w:lineRule="auto"/>
        <w:jc w:val="both"/>
        <w:rPr>
          <w:rFonts w:ascii="Arial" w:eastAsia="Times New Roman" w:hAnsi="Arial" w:cs="Arial"/>
          <w:kern w:val="0"/>
          <w:sz w:val="22"/>
          <w:szCs w:val="22"/>
          <w:lang w:eastAsia="en-GB"/>
          <w14:ligatures w14:val="none"/>
        </w:rPr>
      </w:pPr>
    </w:p>
    <w:p w14:paraId="2A6A6962" w14:textId="77777777"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Local Plan: </w:t>
      </w:r>
      <w:r>
        <w:rPr>
          <w:rStyle w:val="eop"/>
          <w:rFonts w:ascii="Arial" w:eastAsiaTheme="majorEastAsia" w:hAnsi="Arial" w:cs="Arial"/>
          <w:sz w:val="22"/>
          <w:szCs w:val="22"/>
        </w:rPr>
        <w:t> </w:t>
      </w:r>
    </w:p>
    <w:p w14:paraId="54FB9F1E" w14:textId="6A5FE929" w:rsidR="000C16CB" w:rsidRDefault="000C16CB" w:rsidP="003274FA">
      <w:pPr>
        <w:spacing w:after="0" w:line="276" w:lineRule="auto"/>
        <w:jc w:val="both"/>
        <w:rPr>
          <w:rFonts w:ascii="Arial" w:eastAsia="Times New Roman" w:hAnsi="Arial" w:cs="Arial"/>
          <w:b/>
          <w:bCs/>
          <w:color w:val="FF0000"/>
          <w:kern w:val="0"/>
          <w:sz w:val="22"/>
          <w:szCs w:val="22"/>
          <w:lang w:eastAsia="en-GB"/>
          <w14:ligatures w14:val="none"/>
        </w:rPr>
      </w:pPr>
      <w:r w:rsidRPr="000C16CB">
        <w:rPr>
          <w:noProof/>
        </w:rPr>
        <w:drawing>
          <wp:inline distT="0" distB="0" distL="0" distR="0" wp14:anchorId="16947E89" wp14:editId="5D935F1B">
            <wp:extent cx="6211570" cy="1475105"/>
            <wp:effectExtent l="0" t="0" r="0" b="0"/>
            <wp:docPr id="1751093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11570" cy="1475105"/>
                    </a:xfrm>
                    <a:prstGeom prst="rect">
                      <a:avLst/>
                    </a:prstGeom>
                    <a:noFill/>
                    <a:ln>
                      <a:noFill/>
                    </a:ln>
                  </pic:spPr>
                </pic:pic>
              </a:graphicData>
            </a:graphic>
          </wp:inline>
        </w:drawing>
      </w:r>
    </w:p>
    <w:p w14:paraId="70499B9E" w14:textId="77777777" w:rsidR="000C16CB" w:rsidRPr="000E3C0E" w:rsidRDefault="000C16CB"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3090134A" w14:textId="3BC3F3AD" w:rsidR="006A622D" w:rsidRPr="007F4F15" w:rsidRDefault="00492CC3" w:rsidP="003274FA">
      <w:pPr>
        <w:spacing w:after="0" w:line="276" w:lineRule="auto"/>
        <w:jc w:val="both"/>
        <w:rPr>
          <w:rFonts w:ascii="Arial" w:eastAsia="Times New Roman" w:hAnsi="Arial" w:cs="Arial"/>
          <w:kern w:val="0"/>
          <w:sz w:val="22"/>
          <w:szCs w:val="22"/>
          <w:lang w:eastAsia="en-GB"/>
          <w14:ligatures w14:val="none"/>
        </w:rPr>
      </w:pPr>
      <w:r w:rsidRPr="007F4F15">
        <w:rPr>
          <w:rFonts w:ascii="Arial" w:eastAsia="Times New Roman" w:hAnsi="Arial" w:cs="Arial"/>
          <w:kern w:val="0"/>
          <w:sz w:val="22"/>
          <w:szCs w:val="22"/>
          <w:u w:val="single"/>
          <w:lang w:eastAsia="en-GB"/>
          <w14:ligatures w14:val="none"/>
        </w:rPr>
        <w:t>Bra</w:t>
      </w:r>
      <w:r w:rsidR="00564661">
        <w:rPr>
          <w:rFonts w:ascii="Arial" w:eastAsia="Times New Roman" w:hAnsi="Arial" w:cs="Arial"/>
          <w:kern w:val="0"/>
          <w:sz w:val="22"/>
          <w:szCs w:val="22"/>
          <w:u w:val="single"/>
          <w:lang w:eastAsia="en-GB"/>
          <w14:ligatures w14:val="none"/>
        </w:rPr>
        <w:t>d</w:t>
      </w:r>
      <w:r w:rsidRPr="007F4F15">
        <w:rPr>
          <w:rFonts w:ascii="Arial" w:eastAsia="Times New Roman" w:hAnsi="Arial" w:cs="Arial"/>
          <w:kern w:val="0"/>
          <w:sz w:val="22"/>
          <w:szCs w:val="22"/>
          <w:u w:val="single"/>
          <w:lang w:eastAsia="en-GB"/>
          <w14:ligatures w14:val="none"/>
        </w:rPr>
        <w:t>ford on Avon Town Cou</w:t>
      </w:r>
      <w:r w:rsidR="00077628">
        <w:rPr>
          <w:rFonts w:ascii="Arial" w:eastAsia="Times New Roman" w:hAnsi="Arial" w:cs="Arial"/>
          <w:kern w:val="0"/>
          <w:sz w:val="22"/>
          <w:szCs w:val="22"/>
          <w:u w:val="single"/>
          <w:lang w:eastAsia="en-GB"/>
          <w14:ligatures w14:val="none"/>
        </w:rPr>
        <w:t>n</w:t>
      </w:r>
      <w:r w:rsidRPr="007F4F15">
        <w:rPr>
          <w:rFonts w:ascii="Arial" w:eastAsia="Times New Roman" w:hAnsi="Arial" w:cs="Arial"/>
          <w:kern w:val="0"/>
          <w:sz w:val="22"/>
          <w:szCs w:val="22"/>
          <w:u w:val="single"/>
          <w:lang w:eastAsia="en-GB"/>
          <w14:ligatures w14:val="none"/>
        </w:rPr>
        <w:t>cil</w:t>
      </w:r>
      <w:r w:rsidR="009B55CA" w:rsidRPr="007F4F15">
        <w:rPr>
          <w:rFonts w:ascii="Arial" w:eastAsia="Times New Roman" w:hAnsi="Arial" w:cs="Arial"/>
          <w:kern w:val="0"/>
          <w:sz w:val="22"/>
          <w:szCs w:val="22"/>
          <w:u w:val="single"/>
          <w:lang w:eastAsia="en-GB"/>
          <w14:ligatures w14:val="none"/>
        </w:rPr>
        <w:t>:</w:t>
      </w:r>
      <w:r w:rsidR="000C1F25" w:rsidRPr="007F4F15">
        <w:rPr>
          <w:rFonts w:ascii="Arial" w:eastAsia="Times New Roman" w:hAnsi="Arial" w:cs="Arial"/>
          <w:kern w:val="0"/>
          <w:sz w:val="22"/>
          <w:szCs w:val="22"/>
          <w:u w:val="single"/>
          <w:lang w:eastAsia="en-GB"/>
          <w14:ligatures w14:val="none"/>
        </w:rPr>
        <w:t xml:space="preserve"> </w:t>
      </w:r>
      <w:r w:rsidR="000C1F25" w:rsidRPr="007F4F15">
        <w:rPr>
          <w:rFonts w:ascii="Arial" w:eastAsia="Times New Roman" w:hAnsi="Arial" w:cs="Arial"/>
          <w:kern w:val="0"/>
          <w:sz w:val="22"/>
          <w:szCs w:val="22"/>
          <w:lang w:eastAsia="en-GB"/>
          <w14:ligatures w14:val="none"/>
        </w:rPr>
        <w:t>Object to th</w:t>
      </w:r>
      <w:r w:rsidR="006A622D" w:rsidRPr="007F4F15">
        <w:rPr>
          <w:rFonts w:ascii="Arial" w:eastAsia="Times New Roman" w:hAnsi="Arial" w:cs="Arial"/>
          <w:kern w:val="0"/>
          <w:sz w:val="22"/>
          <w:szCs w:val="22"/>
          <w:lang w:eastAsia="en-GB"/>
          <w14:ligatures w14:val="none"/>
        </w:rPr>
        <w:t>e proposal on the following grounds:</w:t>
      </w:r>
    </w:p>
    <w:p w14:paraId="29B82760" w14:textId="77777777" w:rsidR="006A622D" w:rsidRDefault="006A622D" w:rsidP="003274FA">
      <w:pPr>
        <w:spacing w:after="0" w:line="276" w:lineRule="auto"/>
        <w:jc w:val="both"/>
        <w:rPr>
          <w:rFonts w:ascii="Arial" w:eastAsia="Times New Roman" w:hAnsi="Arial" w:cs="Arial"/>
          <w:color w:val="C00000"/>
          <w:kern w:val="0"/>
          <w:sz w:val="22"/>
          <w:szCs w:val="22"/>
          <w:lang w:eastAsia="en-GB"/>
          <w14:ligatures w14:val="none"/>
        </w:rPr>
      </w:pPr>
    </w:p>
    <w:p w14:paraId="0A4E4008" w14:textId="748EAC8E" w:rsidR="001E5FA9" w:rsidRDefault="002810B5" w:rsidP="003274F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t>
      </w:r>
      <w:r w:rsidR="006A622D">
        <w:rPr>
          <w:rFonts w:ascii="Arial" w:eastAsia="Times New Roman" w:hAnsi="Arial" w:cs="Arial"/>
          <w:kern w:val="0"/>
          <w:sz w:val="22"/>
          <w:szCs w:val="22"/>
          <w:lang w:eastAsia="en-GB"/>
          <w14:ligatures w14:val="none"/>
        </w:rPr>
        <w:t xml:space="preserve">Proposed studio would be </w:t>
      </w:r>
      <w:r w:rsidR="00922ADE">
        <w:rPr>
          <w:rFonts w:ascii="Arial" w:eastAsia="Times New Roman" w:hAnsi="Arial" w:cs="Arial"/>
          <w:kern w:val="0"/>
          <w:sz w:val="22"/>
          <w:szCs w:val="22"/>
          <w:lang w:eastAsia="en-GB"/>
          <w14:ligatures w14:val="none"/>
        </w:rPr>
        <w:t xml:space="preserve">large and </w:t>
      </w:r>
      <w:r w:rsidR="006A622D">
        <w:rPr>
          <w:rFonts w:ascii="Arial" w:eastAsia="Times New Roman" w:hAnsi="Arial" w:cs="Arial"/>
          <w:kern w:val="0"/>
          <w:sz w:val="22"/>
          <w:szCs w:val="22"/>
          <w:lang w:eastAsia="en-GB"/>
          <w14:ligatures w14:val="none"/>
        </w:rPr>
        <w:t>visually prominent</w:t>
      </w:r>
      <w:r w:rsidR="003420C8">
        <w:rPr>
          <w:rFonts w:ascii="Arial" w:eastAsia="Times New Roman" w:hAnsi="Arial" w:cs="Arial"/>
          <w:kern w:val="0"/>
          <w:sz w:val="22"/>
          <w:szCs w:val="22"/>
          <w:lang w:eastAsia="en-GB"/>
          <w14:ligatures w14:val="none"/>
        </w:rPr>
        <w:t xml:space="preserve"> and out of keeping</w:t>
      </w:r>
      <w:r w:rsidR="001E5FA9">
        <w:rPr>
          <w:rFonts w:ascii="Arial" w:eastAsia="Times New Roman" w:hAnsi="Arial" w:cs="Arial"/>
          <w:kern w:val="0"/>
          <w:sz w:val="22"/>
          <w:szCs w:val="22"/>
          <w:lang w:eastAsia="en-GB"/>
          <w14:ligatures w14:val="none"/>
        </w:rPr>
        <w:t>.</w:t>
      </w:r>
    </w:p>
    <w:p w14:paraId="54E9665B" w14:textId="77777777" w:rsidR="002810B5" w:rsidRDefault="001E5FA9" w:rsidP="003274F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t>
      </w:r>
      <w:r w:rsidR="002810B5">
        <w:rPr>
          <w:rFonts w:ascii="Arial" w:eastAsia="Times New Roman" w:hAnsi="Arial" w:cs="Arial"/>
          <w:kern w:val="0"/>
          <w:sz w:val="22"/>
          <w:szCs w:val="22"/>
          <w:lang w:eastAsia="en-GB"/>
          <w14:ligatures w14:val="none"/>
        </w:rPr>
        <w:t>Projecting extension would be out of keeping</w:t>
      </w:r>
      <w:r w:rsidR="006A622D">
        <w:rPr>
          <w:rFonts w:ascii="Arial" w:eastAsia="Times New Roman" w:hAnsi="Arial" w:cs="Arial"/>
          <w:kern w:val="0"/>
          <w:sz w:val="22"/>
          <w:szCs w:val="22"/>
          <w:lang w:eastAsia="en-GB"/>
          <w14:ligatures w14:val="none"/>
        </w:rPr>
        <w:t xml:space="preserve"> </w:t>
      </w:r>
      <w:r w:rsidR="002810B5">
        <w:rPr>
          <w:rFonts w:ascii="Arial" w:eastAsia="Times New Roman" w:hAnsi="Arial" w:cs="Arial"/>
          <w:kern w:val="0"/>
          <w:sz w:val="22"/>
          <w:szCs w:val="22"/>
          <w:lang w:eastAsia="en-GB"/>
          <w14:ligatures w14:val="none"/>
        </w:rPr>
        <w:t>with the 1950’</w:t>
      </w:r>
      <w:proofErr w:type="gramStart"/>
      <w:r w:rsidR="002810B5">
        <w:rPr>
          <w:rFonts w:ascii="Arial" w:eastAsia="Times New Roman" w:hAnsi="Arial" w:cs="Arial"/>
          <w:kern w:val="0"/>
          <w:sz w:val="22"/>
          <w:szCs w:val="22"/>
          <w:lang w:eastAsia="en-GB"/>
          <w14:ligatures w14:val="none"/>
        </w:rPr>
        <w:t>s built</w:t>
      </w:r>
      <w:proofErr w:type="gramEnd"/>
      <w:r w:rsidR="002810B5">
        <w:rPr>
          <w:rFonts w:ascii="Arial" w:eastAsia="Times New Roman" w:hAnsi="Arial" w:cs="Arial"/>
          <w:kern w:val="0"/>
          <w:sz w:val="22"/>
          <w:szCs w:val="22"/>
          <w:lang w:eastAsia="en-GB"/>
          <w14:ligatures w14:val="none"/>
        </w:rPr>
        <w:t xml:space="preserve"> form.</w:t>
      </w:r>
    </w:p>
    <w:p w14:paraId="7B4F8A92" w14:textId="207EC464" w:rsidR="0016162B" w:rsidRDefault="002810B5" w:rsidP="003274F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t>
      </w:r>
      <w:bookmarkStart w:id="0" w:name="_Hlk198304422"/>
      <w:r w:rsidR="008F46F7">
        <w:rPr>
          <w:rFonts w:ascii="Arial" w:eastAsia="Times New Roman" w:hAnsi="Arial" w:cs="Arial"/>
          <w:kern w:val="0"/>
          <w:sz w:val="22"/>
          <w:szCs w:val="22"/>
          <w:lang w:eastAsia="en-GB"/>
          <w14:ligatures w14:val="none"/>
        </w:rPr>
        <w:t>Concern over loss of trees.</w:t>
      </w:r>
    </w:p>
    <w:p w14:paraId="5A461F1F" w14:textId="77777777" w:rsidR="00981C1F" w:rsidRDefault="008F46F7" w:rsidP="003274F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t>
      </w:r>
      <w:r w:rsidR="00922ADE">
        <w:rPr>
          <w:rFonts w:ascii="Arial" w:eastAsia="Times New Roman" w:hAnsi="Arial" w:cs="Arial"/>
          <w:kern w:val="0"/>
          <w:sz w:val="22"/>
          <w:szCs w:val="22"/>
          <w:lang w:eastAsia="en-GB"/>
          <w14:ligatures w14:val="none"/>
        </w:rPr>
        <w:t xml:space="preserve">Concern over </w:t>
      </w:r>
      <w:r w:rsidR="00981C1F">
        <w:rPr>
          <w:rFonts w:ascii="Arial" w:eastAsia="Times New Roman" w:hAnsi="Arial" w:cs="Arial"/>
          <w:kern w:val="0"/>
          <w:sz w:val="22"/>
          <w:szCs w:val="22"/>
          <w:lang w:eastAsia="en-GB"/>
          <w14:ligatures w14:val="none"/>
        </w:rPr>
        <w:t xml:space="preserve">possible </w:t>
      </w:r>
      <w:r w:rsidR="00922ADE">
        <w:rPr>
          <w:rFonts w:ascii="Arial" w:eastAsia="Times New Roman" w:hAnsi="Arial" w:cs="Arial"/>
          <w:kern w:val="0"/>
          <w:sz w:val="22"/>
          <w:szCs w:val="22"/>
          <w:lang w:eastAsia="en-GB"/>
          <w14:ligatures w14:val="none"/>
        </w:rPr>
        <w:t>business use of the</w:t>
      </w:r>
      <w:r w:rsidR="00981C1F">
        <w:rPr>
          <w:rFonts w:ascii="Arial" w:eastAsia="Times New Roman" w:hAnsi="Arial" w:cs="Arial"/>
          <w:kern w:val="0"/>
          <w:sz w:val="22"/>
          <w:szCs w:val="22"/>
          <w:lang w:eastAsia="en-GB"/>
          <w14:ligatures w14:val="none"/>
        </w:rPr>
        <w:t xml:space="preserve"> studio.</w:t>
      </w:r>
    </w:p>
    <w:p w14:paraId="3BADBF80" w14:textId="77777777" w:rsidR="00C108D2" w:rsidRDefault="00C108D2" w:rsidP="003274F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w:t>
      </w:r>
      <w:r w:rsidRPr="00C108D2">
        <w:rPr>
          <w:rFonts w:ascii="Arial" w:eastAsia="Times New Roman" w:hAnsi="Arial" w:cs="Arial"/>
          <w:kern w:val="0"/>
          <w:sz w:val="22"/>
          <w:szCs w:val="22"/>
          <w:lang w:eastAsia="en-GB"/>
          <w14:ligatures w14:val="none"/>
        </w:rPr>
        <w:t xml:space="preserve">learly an unsuitable location at the end of a cul-de-sac for what clearly appears to be a business use within the </w:t>
      </w:r>
      <w:proofErr w:type="gramStart"/>
      <w:r w:rsidRPr="00C108D2">
        <w:rPr>
          <w:rFonts w:ascii="Arial" w:eastAsia="Times New Roman" w:hAnsi="Arial" w:cs="Arial"/>
          <w:kern w:val="0"/>
          <w:sz w:val="22"/>
          <w:szCs w:val="22"/>
          <w:lang w:eastAsia="en-GB"/>
          <w14:ligatures w14:val="none"/>
        </w:rPr>
        <w:t>large proposed</w:t>
      </w:r>
      <w:proofErr w:type="gramEnd"/>
      <w:r w:rsidRPr="00C108D2">
        <w:rPr>
          <w:rFonts w:ascii="Arial" w:eastAsia="Times New Roman" w:hAnsi="Arial" w:cs="Arial"/>
          <w:kern w:val="0"/>
          <w:sz w:val="22"/>
          <w:szCs w:val="22"/>
          <w:lang w:eastAsia="en-GB"/>
          <w14:ligatures w14:val="none"/>
        </w:rPr>
        <w:t xml:space="preserve"> workshop building for which no change of use is proposed. </w:t>
      </w:r>
    </w:p>
    <w:p w14:paraId="71FE0464" w14:textId="0F72A196" w:rsidR="00C108D2" w:rsidRDefault="00C108D2" w:rsidP="003274FA">
      <w:pPr>
        <w:spacing w:after="0" w:line="276" w:lineRule="auto"/>
        <w:jc w:val="both"/>
        <w:rPr>
          <w:rFonts w:ascii="Arial" w:eastAsia="Times New Roman" w:hAnsi="Arial" w:cs="Arial"/>
          <w:kern w:val="0"/>
          <w:sz w:val="22"/>
          <w:szCs w:val="22"/>
          <w:lang w:eastAsia="en-GB"/>
          <w14:ligatures w14:val="none"/>
        </w:rPr>
      </w:pPr>
      <w:r w:rsidRPr="00C108D2">
        <w:rPr>
          <w:rFonts w:ascii="Arial" w:eastAsia="Times New Roman" w:hAnsi="Arial" w:cs="Arial"/>
          <w:kern w:val="0"/>
          <w:sz w:val="22"/>
          <w:szCs w:val="22"/>
          <w:lang w:eastAsia="en-GB"/>
          <w14:ligatures w14:val="none"/>
        </w:rPr>
        <w:t>The proximity of the new building to the public footpath, which currently has a pleasant open green aspect would be harmful to the character of the area.</w:t>
      </w:r>
    </w:p>
    <w:p w14:paraId="528A3659" w14:textId="77777777" w:rsidR="00981C1F" w:rsidRDefault="00981C1F" w:rsidP="003274FA">
      <w:pPr>
        <w:spacing w:after="0" w:line="276" w:lineRule="auto"/>
        <w:jc w:val="both"/>
        <w:rPr>
          <w:rFonts w:ascii="Arial" w:eastAsia="Times New Roman" w:hAnsi="Arial" w:cs="Arial"/>
          <w:kern w:val="0"/>
          <w:sz w:val="22"/>
          <w:szCs w:val="22"/>
          <w:lang w:eastAsia="en-GB"/>
          <w14:ligatures w14:val="none"/>
        </w:rPr>
      </w:pPr>
    </w:p>
    <w:p w14:paraId="778D0655" w14:textId="6E00D803" w:rsidR="008F46F7" w:rsidRPr="000E3C0E" w:rsidRDefault="00981C1F" w:rsidP="003274FA">
      <w:pPr>
        <w:spacing w:after="0" w:line="276" w:lineRule="auto"/>
        <w:jc w:val="both"/>
        <w:rPr>
          <w:rFonts w:ascii="Arial" w:eastAsia="Times New Roman" w:hAnsi="Arial" w:cs="Arial"/>
          <w:i/>
          <w:iCs/>
          <w:color w:val="ED0000"/>
          <w:kern w:val="0"/>
          <w:sz w:val="22"/>
          <w:szCs w:val="22"/>
          <w:lang w:eastAsia="en-GB"/>
          <w14:ligatures w14:val="none"/>
        </w:rPr>
      </w:pPr>
      <w:r w:rsidRPr="00D84C1D">
        <w:rPr>
          <w:rFonts w:ascii="Arial" w:eastAsia="Times New Roman" w:hAnsi="Arial" w:cs="Arial"/>
          <w:kern w:val="0"/>
          <w:sz w:val="22"/>
          <w:szCs w:val="22"/>
          <w:u w:val="single"/>
          <w:lang w:eastAsia="en-GB"/>
          <w14:ligatures w14:val="none"/>
        </w:rPr>
        <w:t>Bradford on Avon Preservation Trust</w:t>
      </w:r>
      <w:r>
        <w:rPr>
          <w:rFonts w:ascii="Arial" w:eastAsia="Times New Roman" w:hAnsi="Arial" w:cs="Arial"/>
          <w:kern w:val="0"/>
          <w:sz w:val="22"/>
          <w:szCs w:val="22"/>
          <w:lang w:eastAsia="en-GB"/>
          <w14:ligatures w14:val="none"/>
        </w:rPr>
        <w:t xml:space="preserve">. </w:t>
      </w:r>
      <w:r w:rsidR="008E5258">
        <w:rPr>
          <w:rFonts w:ascii="Arial" w:eastAsia="Times New Roman" w:hAnsi="Arial" w:cs="Arial"/>
          <w:kern w:val="0"/>
          <w:sz w:val="22"/>
          <w:szCs w:val="22"/>
          <w:lang w:eastAsia="en-GB"/>
          <w14:ligatures w14:val="none"/>
        </w:rPr>
        <w:t xml:space="preserve">Share </w:t>
      </w:r>
      <w:r w:rsidR="00A870C6">
        <w:rPr>
          <w:rFonts w:ascii="Arial" w:eastAsia="Times New Roman" w:hAnsi="Arial" w:cs="Arial"/>
          <w:kern w:val="0"/>
          <w:sz w:val="22"/>
          <w:szCs w:val="22"/>
          <w:lang w:eastAsia="en-GB"/>
          <w14:ligatures w14:val="none"/>
        </w:rPr>
        <w:t xml:space="preserve">and </w:t>
      </w:r>
      <w:r w:rsidR="008E5258">
        <w:rPr>
          <w:rFonts w:ascii="Arial" w:eastAsia="Times New Roman" w:hAnsi="Arial" w:cs="Arial"/>
          <w:kern w:val="0"/>
          <w:sz w:val="22"/>
          <w:szCs w:val="22"/>
          <w:lang w:eastAsia="en-GB"/>
          <w14:ligatures w14:val="none"/>
        </w:rPr>
        <w:t>r</w:t>
      </w:r>
      <w:r w:rsidR="00C37165">
        <w:rPr>
          <w:rFonts w:ascii="Arial" w:eastAsia="Times New Roman" w:hAnsi="Arial" w:cs="Arial"/>
          <w:kern w:val="0"/>
          <w:sz w:val="22"/>
          <w:szCs w:val="22"/>
          <w:lang w:eastAsia="en-GB"/>
          <w14:ligatures w14:val="none"/>
        </w:rPr>
        <w:t>aise objections and concerns identical</w:t>
      </w:r>
      <w:r w:rsidR="00922ADE">
        <w:rPr>
          <w:rFonts w:ascii="Arial" w:eastAsia="Times New Roman" w:hAnsi="Arial" w:cs="Arial"/>
          <w:kern w:val="0"/>
          <w:sz w:val="22"/>
          <w:szCs w:val="22"/>
          <w:lang w:eastAsia="en-GB"/>
          <w14:ligatures w14:val="none"/>
        </w:rPr>
        <w:t xml:space="preserve"> </w:t>
      </w:r>
      <w:r w:rsidR="00C37165">
        <w:rPr>
          <w:rFonts w:ascii="Arial" w:eastAsia="Times New Roman" w:hAnsi="Arial" w:cs="Arial"/>
          <w:kern w:val="0"/>
          <w:sz w:val="22"/>
          <w:szCs w:val="22"/>
          <w:lang w:eastAsia="en-GB"/>
          <w14:ligatures w14:val="none"/>
        </w:rPr>
        <w:t xml:space="preserve">to the </w:t>
      </w:r>
      <w:r w:rsidR="00D84C1D">
        <w:rPr>
          <w:rFonts w:ascii="Arial" w:eastAsia="Times New Roman" w:hAnsi="Arial" w:cs="Arial"/>
          <w:kern w:val="0"/>
          <w:sz w:val="22"/>
          <w:szCs w:val="22"/>
          <w:lang w:eastAsia="en-GB"/>
          <w14:ligatures w14:val="none"/>
        </w:rPr>
        <w:t>town council</w:t>
      </w:r>
      <w:r w:rsidR="00A870C6">
        <w:rPr>
          <w:rFonts w:ascii="Arial" w:eastAsia="Times New Roman" w:hAnsi="Arial" w:cs="Arial"/>
          <w:kern w:val="0"/>
          <w:sz w:val="22"/>
          <w:szCs w:val="22"/>
          <w:lang w:eastAsia="en-GB"/>
          <w14:ligatures w14:val="none"/>
        </w:rPr>
        <w:t>, as reported above</w:t>
      </w:r>
      <w:r w:rsidR="00D84C1D">
        <w:rPr>
          <w:rFonts w:ascii="Arial" w:eastAsia="Times New Roman" w:hAnsi="Arial" w:cs="Arial"/>
          <w:kern w:val="0"/>
          <w:sz w:val="22"/>
          <w:szCs w:val="22"/>
          <w:lang w:eastAsia="en-GB"/>
          <w14:ligatures w14:val="none"/>
        </w:rPr>
        <w:t>.</w:t>
      </w:r>
    </w:p>
    <w:bookmarkEnd w:id="0"/>
    <w:p w14:paraId="35840903" w14:textId="77777777" w:rsidR="000815DE" w:rsidRPr="000E3C0E" w:rsidRDefault="000815DE" w:rsidP="003274FA">
      <w:pPr>
        <w:spacing w:after="0" w:line="276" w:lineRule="auto"/>
        <w:jc w:val="both"/>
        <w:rPr>
          <w:rFonts w:ascii="Arial" w:eastAsia="Times New Roman" w:hAnsi="Arial" w:cs="Arial"/>
          <w:b/>
          <w:bCs/>
          <w:color w:val="FF0000"/>
          <w:kern w:val="0"/>
          <w:sz w:val="22"/>
          <w:szCs w:val="22"/>
          <w:lang w:eastAsia="en-GB"/>
          <w14:ligatures w14:val="none"/>
        </w:rPr>
      </w:pPr>
    </w:p>
    <w:p w14:paraId="1657DB6D" w14:textId="0C97F8E2" w:rsidR="0086379F" w:rsidRDefault="004D2399"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3730F6">
        <w:rPr>
          <w:rFonts w:ascii="Arial" w:eastAsia="Times New Roman" w:hAnsi="Arial" w:cs="Arial"/>
          <w:color w:val="000000" w:themeColor="text1"/>
          <w:kern w:val="0"/>
          <w:sz w:val="22"/>
          <w:szCs w:val="22"/>
          <w:u w:val="single"/>
          <w:lang w:eastAsia="en-GB"/>
          <w14:ligatures w14:val="none"/>
        </w:rPr>
        <w:t>Ar</w:t>
      </w:r>
      <w:r w:rsidR="007F4F15">
        <w:rPr>
          <w:rFonts w:ascii="Arial" w:eastAsia="Times New Roman" w:hAnsi="Arial" w:cs="Arial"/>
          <w:color w:val="000000" w:themeColor="text1"/>
          <w:kern w:val="0"/>
          <w:sz w:val="22"/>
          <w:szCs w:val="22"/>
          <w:u w:val="single"/>
          <w:lang w:eastAsia="en-GB"/>
          <w14:ligatures w14:val="none"/>
        </w:rPr>
        <w:t xml:space="preserve">boricultural </w:t>
      </w:r>
      <w:r w:rsidR="00E448BD">
        <w:rPr>
          <w:rFonts w:ascii="Arial" w:eastAsia="Times New Roman" w:hAnsi="Arial" w:cs="Arial"/>
          <w:color w:val="000000" w:themeColor="text1"/>
          <w:kern w:val="0"/>
          <w:sz w:val="22"/>
          <w:szCs w:val="22"/>
          <w:u w:val="single"/>
          <w:lang w:eastAsia="en-GB"/>
          <w14:ligatures w14:val="none"/>
        </w:rPr>
        <w:t xml:space="preserve">Officer: </w:t>
      </w:r>
      <w:r w:rsidRPr="003730F6">
        <w:rPr>
          <w:rFonts w:ascii="Arial" w:eastAsia="Times New Roman" w:hAnsi="Arial" w:cs="Arial"/>
          <w:color w:val="000000" w:themeColor="text1"/>
          <w:kern w:val="0"/>
          <w:sz w:val="22"/>
          <w:szCs w:val="22"/>
          <w:lang w:eastAsia="en-GB"/>
          <w14:ligatures w14:val="none"/>
        </w:rPr>
        <w:t xml:space="preserve">No </w:t>
      </w:r>
      <w:r w:rsidR="00E962EE">
        <w:rPr>
          <w:rFonts w:ascii="Arial" w:eastAsia="Times New Roman" w:hAnsi="Arial" w:cs="Arial"/>
          <w:color w:val="000000" w:themeColor="text1"/>
          <w:kern w:val="0"/>
          <w:sz w:val="22"/>
          <w:szCs w:val="22"/>
          <w:lang w:eastAsia="en-GB"/>
          <w14:ligatures w14:val="none"/>
        </w:rPr>
        <w:t xml:space="preserve">objections. </w:t>
      </w:r>
      <w:r w:rsidR="00E448BD">
        <w:rPr>
          <w:rFonts w:ascii="Arial" w:eastAsia="Times New Roman" w:hAnsi="Arial" w:cs="Arial"/>
          <w:color w:val="000000" w:themeColor="text1"/>
          <w:kern w:val="0"/>
          <w:sz w:val="22"/>
          <w:szCs w:val="22"/>
          <w:lang w:eastAsia="en-GB"/>
          <w14:ligatures w14:val="none"/>
        </w:rPr>
        <w:t xml:space="preserve"> </w:t>
      </w:r>
      <w:r w:rsidRPr="003730F6">
        <w:rPr>
          <w:rFonts w:ascii="Arial" w:eastAsia="Times New Roman" w:hAnsi="Arial" w:cs="Arial"/>
          <w:color w:val="000000" w:themeColor="text1"/>
          <w:kern w:val="0"/>
          <w:sz w:val="22"/>
          <w:szCs w:val="22"/>
          <w:lang w:eastAsia="en-GB"/>
          <w14:ligatures w14:val="none"/>
        </w:rPr>
        <w:t xml:space="preserve"> </w:t>
      </w:r>
    </w:p>
    <w:p w14:paraId="47FC79E0" w14:textId="77777777" w:rsidR="003730F6" w:rsidRDefault="003730F6"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0E58C731" w14:textId="1B0ED7E6" w:rsidR="003730F6" w:rsidRDefault="00E448BD"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u w:val="single"/>
          <w:lang w:eastAsia="en-GB"/>
          <w14:ligatures w14:val="none"/>
        </w:rPr>
        <w:t>Ecology:</w:t>
      </w:r>
      <w:r>
        <w:rPr>
          <w:rFonts w:ascii="Arial" w:eastAsia="Times New Roman" w:hAnsi="Arial" w:cs="Arial"/>
          <w:color w:val="000000" w:themeColor="text1"/>
          <w:kern w:val="0"/>
          <w:sz w:val="22"/>
          <w:szCs w:val="22"/>
          <w:lang w:eastAsia="en-GB"/>
          <w14:ligatures w14:val="none"/>
        </w:rPr>
        <w:t xml:space="preserve"> </w:t>
      </w:r>
      <w:r w:rsidR="002A6789" w:rsidRPr="002A6789">
        <w:rPr>
          <w:rFonts w:ascii="Arial" w:eastAsia="Times New Roman" w:hAnsi="Arial" w:cs="Arial"/>
          <w:color w:val="000000" w:themeColor="text1"/>
          <w:kern w:val="0"/>
          <w:sz w:val="22"/>
          <w:szCs w:val="22"/>
          <w:lang w:eastAsia="en-GB"/>
          <w14:ligatures w14:val="none"/>
        </w:rPr>
        <w:t>No objections, subject to conditions</w:t>
      </w:r>
      <w:r w:rsidR="000619B0">
        <w:rPr>
          <w:rFonts w:ascii="Arial" w:eastAsia="Times New Roman" w:hAnsi="Arial" w:cs="Arial"/>
          <w:color w:val="000000" w:themeColor="text1"/>
          <w:kern w:val="0"/>
          <w:sz w:val="22"/>
          <w:szCs w:val="22"/>
          <w:lang w:eastAsia="en-GB"/>
          <w14:ligatures w14:val="none"/>
        </w:rPr>
        <w:t>.</w:t>
      </w:r>
    </w:p>
    <w:p w14:paraId="2A5AA1CE" w14:textId="77777777" w:rsidR="008B25B4" w:rsidRDefault="008B25B4"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0807DF8" w14:textId="49FA469F" w:rsidR="008B25B4" w:rsidRPr="003730F6" w:rsidRDefault="008B25B4"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8B25B4">
        <w:rPr>
          <w:rFonts w:ascii="Arial" w:eastAsia="Times New Roman" w:hAnsi="Arial" w:cs="Arial"/>
          <w:color w:val="000000" w:themeColor="text1"/>
          <w:kern w:val="0"/>
          <w:sz w:val="22"/>
          <w:szCs w:val="22"/>
          <w:u w:val="single"/>
          <w:lang w:eastAsia="en-GB"/>
          <w14:ligatures w14:val="none"/>
        </w:rPr>
        <w:t>Public Right of Way</w:t>
      </w:r>
      <w:r>
        <w:rPr>
          <w:rFonts w:ascii="Arial" w:eastAsia="Times New Roman" w:hAnsi="Arial" w:cs="Arial"/>
          <w:color w:val="000000" w:themeColor="text1"/>
          <w:kern w:val="0"/>
          <w:sz w:val="22"/>
          <w:szCs w:val="22"/>
          <w:lang w:eastAsia="en-GB"/>
          <w14:ligatures w14:val="none"/>
        </w:rPr>
        <w:t>: No objections</w:t>
      </w:r>
      <w:r w:rsidR="002A6789">
        <w:rPr>
          <w:rFonts w:ascii="Arial" w:eastAsia="Times New Roman" w:hAnsi="Arial" w:cs="Arial"/>
          <w:color w:val="000000" w:themeColor="text1"/>
          <w:kern w:val="0"/>
          <w:sz w:val="22"/>
          <w:szCs w:val="22"/>
          <w:lang w:eastAsia="en-GB"/>
          <w14:ligatures w14:val="none"/>
        </w:rPr>
        <w:t>, subject to conditions/informative.</w:t>
      </w:r>
    </w:p>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087690DD" w14:textId="77777777" w:rsidR="007766D4" w:rsidRDefault="00707881"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One </w:t>
      </w:r>
      <w:r w:rsidR="007766D4">
        <w:rPr>
          <w:rFonts w:ascii="Arial" w:eastAsia="Times New Roman" w:hAnsi="Arial" w:cs="Arial"/>
          <w:color w:val="000000" w:themeColor="text1"/>
          <w:kern w:val="0"/>
          <w:sz w:val="22"/>
          <w:szCs w:val="22"/>
          <w:lang w:eastAsia="en-GB"/>
          <w14:ligatures w14:val="none"/>
        </w:rPr>
        <w:t>neighbour representation received:</w:t>
      </w:r>
    </w:p>
    <w:p w14:paraId="65198910" w14:textId="77777777" w:rsidR="007766D4" w:rsidRDefault="007766D4"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4CD8532" w14:textId="32E77243" w:rsidR="0007377C" w:rsidRDefault="007766D4"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00AE4E80">
        <w:rPr>
          <w:rFonts w:ascii="Arial" w:eastAsia="Times New Roman" w:hAnsi="Arial" w:cs="Arial"/>
          <w:color w:val="000000" w:themeColor="text1"/>
          <w:kern w:val="0"/>
          <w:sz w:val="22"/>
          <w:szCs w:val="22"/>
          <w:lang w:eastAsia="en-GB"/>
          <w14:ligatures w14:val="none"/>
        </w:rPr>
        <w:t xml:space="preserve">Have concerns that the </w:t>
      </w:r>
      <w:r w:rsidR="002A70D6">
        <w:rPr>
          <w:rFonts w:ascii="Arial" w:eastAsia="Times New Roman" w:hAnsi="Arial" w:cs="Arial"/>
          <w:color w:val="000000" w:themeColor="text1"/>
          <w:kern w:val="0"/>
          <w:sz w:val="22"/>
          <w:szCs w:val="22"/>
          <w:lang w:eastAsia="en-GB"/>
          <w14:ligatures w14:val="none"/>
        </w:rPr>
        <w:t>studio would have a business use, as the applicant has his</w:t>
      </w:r>
      <w:r w:rsidR="00386F5E">
        <w:rPr>
          <w:rFonts w:ascii="Arial" w:eastAsia="Times New Roman" w:hAnsi="Arial" w:cs="Arial"/>
          <w:color w:val="000000" w:themeColor="text1"/>
          <w:kern w:val="0"/>
          <w:sz w:val="22"/>
          <w:szCs w:val="22"/>
          <w:lang w:eastAsia="en-GB"/>
          <w14:ligatures w14:val="none"/>
        </w:rPr>
        <w:t xml:space="preserve"> </w:t>
      </w:r>
      <w:r w:rsidR="005A4090">
        <w:rPr>
          <w:rFonts w:ascii="Arial" w:eastAsia="Times New Roman" w:hAnsi="Arial" w:cs="Arial"/>
          <w:color w:val="000000" w:themeColor="text1"/>
          <w:kern w:val="0"/>
          <w:sz w:val="22"/>
          <w:szCs w:val="22"/>
          <w:lang w:eastAsia="en-GB"/>
          <w14:ligatures w14:val="none"/>
        </w:rPr>
        <w:t xml:space="preserve">own </w:t>
      </w:r>
      <w:r w:rsidR="00386F5E">
        <w:rPr>
          <w:rFonts w:ascii="Arial" w:eastAsia="Times New Roman" w:hAnsi="Arial" w:cs="Arial"/>
          <w:color w:val="000000" w:themeColor="text1"/>
          <w:kern w:val="0"/>
          <w:sz w:val="22"/>
          <w:szCs w:val="22"/>
          <w:lang w:eastAsia="en-GB"/>
          <w14:ligatures w14:val="none"/>
        </w:rPr>
        <w:t>catering</w:t>
      </w:r>
      <w:r w:rsidR="002A70D6">
        <w:rPr>
          <w:rFonts w:ascii="Arial" w:eastAsia="Times New Roman" w:hAnsi="Arial" w:cs="Arial"/>
          <w:color w:val="000000" w:themeColor="text1"/>
          <w:kern w:val="0"/>
          <w:sz w:val="22"/>
          <w:szCs w:val="22"/>
          <w:lang w:eastAsia="en-GB"/>
          <w14:ligatures w14:val="none"/>
        </w:rPr>
        <w:t xml:space="preserve"> </w:t>
      </w:r>
      <w:r w:rsidR="005A4090">
        <w:rPr>
          <w:rFonts w:ascii="Arial" w:eastAsia="Times New Roman" w:hAnsi="Arial" w:cs="Arial"/>
          <w:color w:val="000000" w:themeColor="text1"/>
          <w:kern w:val="0"/>
          <w:sz w:val="22"/>
          <w:szCs w:val="22"/>
          <w:lang w:eastAsia="en-GB"/>
          <w14:ligatures w14:val="none"/>
        </w:rPr>
        <w:t>b</w:t>
      </w:r>
      <w:r w:rsidR="002A70D6">
        <w:rPr>
          <w:rFonts w:ascii="Arial" w:eastAsia="Times New Roman" w:hAnsi="Arial" w:cs="Arial"/>
          <w:color w:val="000000" w:themeColor="text1"/>
          <w:kern w:val="0"/>
          <w:sz w:val="22"/>
          <w:szCs w:val="22"/>
          <w:lang w:eastAsia="en-GB"/>
          <w14:ligatures w14:val="none"/>
        </w:rPr>
        <w:t>usiness</w:t>
      </w:r>
      <w:r w:rsidR="0013069E">
        <w:rPr>
          <w:rFonts w:ascii="Arial" w:eastAsia="Times New Roman" w:hAnsi="Arial" w:cs="Arial"/>
          <w:color w:val="000000" w:themeColor="text1"/>
          <w:kern w:val="0"/>
          <w:sz w:val="22"/>
          <w:szCs w:val="22"/>
          <w:lang w:eastAsia="en-GB"/>
          <w14:ligatures w14:val="none"/>
        </w:rPr>
        <w:t xml:space="preserve"> </w:t>
      </w:r>
      <w:r w:rsidR="007911D6">
        <w:rPr>
          <w:rFonts w:ascii="Arial" w:eastAsia="Times New Roman" w:hAnsi="Arial" w:cs="Arial"/>
          <w:color w:val="000000" w:themeColor="text1"/>
          <w:kern w:val="0"/>
          <w:sz w:val="22"/>
          <w:szCs w:val="22"/>
          <w:lang w:eastAsia="en-GB"/>
          <w14:ligatures w14:val="none"/>
        </w:rPr>
        <w:t>elsewhere</w:t>
      </w:r>
      <w:r w:rsidR="0013069E">
        <w:rPr>
          <w:rFonts w:ascii="Arial" w:eastAsia="Times New Roman" w:hAnsi="Arial" w:cs="Arial"/>
          <w:color w:val="000000" w:themeColor="text1"/>
          <w:kern w:val="0"/>
          <w:sz w:val="22"/>
          <w:szCs w:val="22"/>
          <w:lang w:eastAsia="en-GB"/>
          <w14:ligatures w14:val="none"/>
        </w:rPr>
        <w:t>.</w:t>
      </w:r>
      <w:r w:rsidR="00DA41A3">
        <w:rPr>
          <w:rFonts w:ascii="Arial" w:eastAsia="Times New Roman" w:hAnsi="Arial" w:cs="Arial"/>
          <w:color w:val="000000" w:themeColor="text1"/>
          <w:kern w:val="0"/>
          <w:sz w:val="22"/>
          <w:szCs w:val="22"/>
          <w:lang w:eastAsia="en-GB"/>
          <w14:ligatures w14:val="none"/>
        </w:rPr>
        <w:t xml:space="preserve"> </w:t>
      </w:r>
    </w:p>
    <w:p w14:paraId="6C0A3F51" w14:textId="012EDDB4" w:rsidR="005A4090" w:rsidRPr="009F1BA2" w:rsidRDefault="005A4090"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00F444E4">
        <w:rPr>
          <w:rFonts w:ascii="Arial" w:eastAsia="Times New Roman" w:hAnsi="Arial" w:cs="Arial"/>
          <w:color w:val="000000" w:themeColor="text1"/>
          <w:kern w:val="0"/>
          <w:sz w:val="22"/>
          <w:szCs w:val="22"/>
          <w:lang w:eastAsia="en-GB"/>
          <w14:ligatures w14:val="none"/>
        </w:rPr>
        <w:t>Business use at t</w:t>
      </w:r>
      <w:r w:rsidR="007D036A">
        <w:rPr>
          <w:rFonts w:ascii="Arial" w:eastAsia="Times New Roman" w:hAnsi="Arial" w:cs="Arial"/>
          <w:color w:val="000000" w:themeColor="text1"/>
          <w:kern w:val="0"/>
          <w:sz w:val="22"/>
          <w:szCs w:val="22"/>
          <w:lang w:eastAsia="en-GB"/>
          <w14:ligatures w14:val="none"/>
        </w:rPr>
        <w:t>his location is not appropriate.</w:t>
      </w:r>
    </w:p>
    <w:p w14:paraId="4FCDE2D7" w14:textId="77777777" w:rsidR="00604E65" w:rsidRDefault="00604E65" w:rsidP="009C1702">
      <w:pPr>
        <w:spacing w:after="0" w:line="276" w:lineRule="auto"/>
        <w:jc w:val="both"/>
        <w:rPr>
          <w:rFonts w:ascii="Arial" w:eastAsia="Times New Roman" w:hAnsi="Arial" w:cs="Arial"/>
          <w:b/>
          <w:bCs/>
          <w:color w:val="FF0000"/>
          <w:kern w:val="0"/>
          <w:sz w:val="22"/>
          <w:szCs w:val="22"/>
          <w:lang w:eastAsia="en-GB"/>
          <w14:ligatures w14:val="none"/>
        </w:rPr>
      </w:pPr>
    </w:p>
    <w:p w14:paraId="1AA445D7" w14:textId="02D8667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7174B0FC" w:rsidR="0092586B"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 and</w:t>
      </w:r>
      <w:r w:rsidR="00D7679C">
        <w:rPr>
          <w:rFonts w:ascii="Arial" w:eastAsia="Times New Roman" w:hAnsi="Arial" w:cs="Arial"/>
          <w:color w:val="000000" w:themeColor="text1"/>
          <w:kern w:val="0"/>
          <w:sz w:val="22"/>
          <w:szCs w:val="22"/>
          <w:lang w:eastAsia="en-GB"/>
          <w14:ligatures w14:val="none"/>
        </w:rPr>
        <w:t xml:space="preserve"> the </w:t>
      </w:r>
      <w:r w:rsidRPr="009C1702">
        <w:rPr>
          <w:rFonts w:ascii="Arial" w:eastAsia="Times New Roman" w:hAnsi="Arial" w:cs="Arial"/>
          <w:color w:val="000000" w:themeColor="text1"/>
          <w:kern w:val="0"/>
          <w:sz w:val="22"/>
          <w:szCs w:val="22"/>
          <w:lang w:eastAsia="en-GB"/>
          <w14:ligatures w14:val="none"/>
        </w:rPr>
        <w:t>Neighbourhood Plan</w:t>
      </w:r>
      <w:r w:rsidR="00DE4DC6">
        <w:rPr>
          <w:rFonts w:ascii="Arial" w:eastAsia="Times New Roman" w:hAnsi="Arial" w:cs="Arial"/>
          <w:color w:val="000000" w:themeColor="text1"/>
          <w:kern w:val="0"/>
          <w:sz w:val="22"/>
          <w:szCs w:val="22"/>
          <w:lang w:eastAsia="en-GB"/>
          <w14:ligatures w14:val="none"/>
        </w:rPr>
        <w:t xml:space="preserve"> for </w:t>
      </w:r>
      <w:r w:rsidR="00A41290">
        <w:rPr>
          <w:rFonts w:ascii="Arial" w:eastAsia="Times New Roman" w:hAnsi="Arial" w:cs="Arial"/>
          <w:color w:val="000000" w:themeColor="text1"/>
          <w:kern w:val="0"/>
          <w:sz w:val="22"/>
          <w:szCs w:val="22"/>
          <w:lang w:eastAsia="en-GB"/>
          <w14:ligatures w14:val="none"/>
        </w:rPr>
        <w:t>Bradford on Avon.</w:t>
      </w:r>
      <w:r w:rsidRPr="009C1702">
        <w:rPr>
          <w:rFonts w:ascii="Arial" w:eastAsia="Times New Roman" w:hAnsi="Arial" w:cs="Arial"/>
          <w:color w:val="000000" w:themeColor="text1"/>
          <w:kern w:val="0"/>
          <w:sz w:val="22"/>
          <w:szCs w:val="22"/>
          <w:lang w:eastAsia="en-GB"/>
          <w14:ligatures w14:val="none"/>
        </w:rPr>
        <w:t xml:space="preserve"> </w:t>
      </w:r>
    </w:p>
    <w:p w14:paraId="5BA7EE22" w14:textId="77777777" w:rsidR="00077628" w:rsidRDefault="00077628"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1BBCE350" w14:textId="77777777" w:rsidR="00564661" w:rsidRDefault="00564661">
      <w:pPr>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br w:type="page"/>
      </w:r>
    </w:p>
    <w:p w14:paraId="5A708791" w14:textId="6767FF60" w:rsidR="00077628" w:rsidRPr="00077628" w:rsidRDefault="00077628" w:rsidP="00077628">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77628">
        <w:rPr>
          <w:rFonts w:ascii="Arial" w:eastAsia="Times New Roman" w:hAnsi="Arial" w:cs="Arial"/>
          <w:color w:val="000000" w:themeColor="text1"/>
          <w:kern w:val="0"/>
          <w:sz w:val="22"/>
          <w:szCs w:val="22"/>
          <w:u w:val="single"/>
          <w:lang w:eastAsia="en-GB"/>
          <w14:ligatures w14:val="none"/>
        </w:rPr>
        <w:t>Principle of Development</w:t>
      </w:r>
    </w:p>
    <w:p w14:paraId="2A0DA583" w14:textId="6DABD648" w:rsidR="00077628" w:rsidRPr="00077628" w:rsidRDefault="00077628" w:rsidP="00077628">
      <w:pPr>
        <w:spacing w:after="0" w:line="276" w:lineRule="auto"/>
        <w:jc w:val="both"/>
        <w:rPr>
          <w:rFonts w:ascii="Arial" w:eastAsia="Times New Roman" w:hAnsi="Arial" w:cs="Arial"/>
          <w:color w:val="000000" w:themeColor="text1"/>
          <w:kern w:val="0"/>
          <w:sz w:val="22"/>
          <w:szCs w:val="22"/>
          <w:lang w:eastAsia="en-GB"/>
          <w14:ligatures w14:val="none"/>
        </w:rPr>
      </w:pPr>
      <w:r w:rsidRPr="00077628">
        <w:rPr>
          <w:rFonts w:ascii="Arial" w:eastAsia="Times New Roman" w:hAnsi="Arial" w:cs="Arial"/>
          <w:color w:val="000000" w:themeColor="text1"/>
          <w:kern w:val="0"/>
          <w:sz w:val="22"/>
          <w:szCs w:val="22"/>
          <w:lang w:eastAsia="en-GB"/>
          <w14:ligatures w14:val="none"/>
        </w:rPr>
        <w:t xml:space="preserve">The proposed extensions would be within the established residential curtilage of the dwelling and would be acceptable in principle. The proposed studio would be sited within an area of land to the side of the property, which is in the applicant’s ownership and control, but does not appear to be part of the established residential curtilage, thereby constituting an associated change of use of land.  A relatively small area of the land would be utilised as such with the remainder of the land retaining its natural tree orientated character and use. </w:t>
      </w:r>
      <w:r w:rsidR="00127BFF" w:rsidRPr="00127BFF">
        <w:rPr>
          <w:rFonts w:ascii="Arial" w:eastAsia="Times New Roman" w:hAnsi="Arial" w:cs="Arial"/>
          <w:color w:val="000000" w:themeColor="text1"/>
          <w:kern w:val="0"/>
          <w:sz w:val="22"/>
          <w:szCs w:val="22"/>
          <w:lang w:eastAsia="en-GB"/>
          <w14:ligatures w14:val="none"/>
        </w:rPr>
        <w:t xml:space="preserve">The proposed detached single storey </w:t>
      </w:r>
      <w:r w:rsidR="00127BFF">
        <w:rPr>
          <w:rFonts w:ascii="Arial" w:eastAsia="Times New Roman" w:hAnsi="Arial" w:cs="Arial"/>
          <w:color w:val="000000" w:themeColor="text1"/>
          <w:kern w:val="0"/>
          <w:sz w:val="22"/>
          <w:szCs w:val="22"/>
          <w:lang w:eastAsia="en-GB"/>
          <w14:ligatures w14:val="none"/>
        </w:rPr>
        <w:t>building would</w:t>
      </w:r>
      <w:r w:rsidR="00127BFF" w:rsidRPr="00127BFF">
        <w:rPr>
          <w:rFonts w:ascii="Arial" w:eastAsia="Times New Roman" w:hAnsi="Arial" w:cs="Arial"/>
          <w:color w:val="000000" w:themeColor="text1"/>
          <w:kern w:val="0"/>
          <w:sz w:val="22"/>
          <w:szCs w:val="22"/>
          <w:lang w:eastAsia="en-GB"/>
          <w14:ligatures w14:val="none"/>
        </w:rPr>
        <w:t xml:space="preserve"> provide ancillary accommodation to the residential use of the dwelling, providing for an office/studio use.  Concern has been expressed that the use of the studio is for business purposes. The planning agent advises there would not be any commercial business use of the studio, and it is considered necessary and relevant to condition th</w:t>
      </w:r>
      <w:r w:rsidR="00127BFF">
        <w:rPr>
          <w:rFonts w:ascii="Arial" w:eastAsia="Times New Roman" w:hAnsi="Arial" w:cs="Arial"/>
          <w:color w:val="000000" w:themeColor="text1"/>
          <w:kern w:val="0"/>
          <w:sz w:val="22"/>
          <w:szCs w:val="22"/>
          <w:lang w:eastAsia="en-GB"/>
          <w14:ligatures w14:val="none"/>
        </w:rPr>
        <w:t xml:space="preserve">e use for ancillary, domestic use only.  </w:t>
      </w:r>
      <w:r w:rsidR="00127BFF" w:rsidRPr="00127BFF">
        <w:rPr>
          <w:rFonts w:ascii="Arial" w:eastAsia="Times New Roman" w:hAnsi="Arial" w:cs="Arial"/>
          <w:color w:val="000000" w:themeColor="text1"/>
          <w:kern w:val="0"/>
          <w:sz w:val="22"/>
          <w:szCs w:val="22"/>
          <w:lang w:eastAsia="en-GB"/>
          <w14:ligatures w14:val="none"/>
        </w:rPr>
        <w:t xml:space="preserve">  </w:t>
      </w:r>
    </w:p>
    <w:p w14:paraId="68935247" w14:textId="77777777" w:rsidR="00077628" w:rsidRPr="00077628" w:rsidRDefault="00077628" w:rsidP="00077628">
      <w:pPr>
        <w:spacing w:after="0" w:line="276" w:lineRule="auto"/>
        <w:jc w:val="both"/>
        <w:rPr>
          <w:rFonts w:ascii="Arial" w:eastAsia="Times New Roman" w:hAnsi="Arial" w:cs="Arial"/>
          <w:color w:val="000000" w:themeColor="text1"/>
          <w:kern w:val="0"/>
          <w:sz w:val="22"/>
          <w:szCs w:val="22"/>
          <w:lang w:eastAsia="en-GB"/>
          <w14:ligatures w14:val="none"/>
        </w:rPr>
      </w:pPr>
    </w:p>
    <w:p w14:paraId="1E9662A9" w14:textId="76C856C4" w:rsidR="00077628" w:rsidRPr="009C1702" w:rsidRDefault="00077628" w:rsidP="00077628">
      <w:pPr>
        <w:spacing w:after="0" w:line="276" w:lineRule="auto"/>
        <w:jc w:val="both"/>
        <w:rPr>
          <w:rFonts w:ascii="Arial" w:eastAsia="Times New Roman" w:hAnsi="Arial" w:cs="Arial"/>
          <w:color w:val="000000" w:themeColor="text1"/>
          <w:kern w:val="0"/>
          <w:sz w:val="22"/>
          <w:szCs w:val="22"/>
          <w:lang w:eastAsia="en-GB"/>
          <w14:ligatures w14:val="none"/>
        </w:rPr>
      </w:pPr>
      <w:r w:rsidRPr="00077628">
        <w:rPr>
          <w:rFonts w:ascii="Arial" w:eastAsia="Times New Roman" w:hAnsi="Arial" w:cs="Arial"/>
          <w:color w:val="000000" w:themeColor="text1"/>
          <w:kern w:val="0"/>
          <w:sz w:val="22"/>
          <w:szCs w:val="22"/>
          <w:lang w:eastAsia="en-GB"/>
          <w14:ligatures w14:val="none"/>
        </w:rPr>
        <w:t xml:space="preserve">The principle of the proposed scheme </w:t>
      </w:r>
      <w:proofErr w:type="gramStart"/>
      <w:r w:rsidRPr="00077628">
        <w:rPr>
          <w:rFonts w:ascii="Arial" w:eastAsia="Times New Roman" w:hAnsi="Arial" w:cs="Arial"/>
          <w:color w:val="000000" w:themeColor="text1"/>
          <w:kern w:val="0"/>
          <w:sz w:val="22"/>
          <w:szCs w:val="22"/>
          <w:lang w:eastAsia="en-GB"/>
          <w14:ligatures w14:val="none"/>
        </w:rPr>
        <w:t>is considered to be</w:t>
      </w:r>
      <w:proofErr w:type="gramEnd"/>
      <w:r w:rsidRPr="00077628">
        <w:rPr>
          <w:rFonts w:ascii="Arial" w:eastAsia="Times New Roman" w:hAnsi="Arial" w:cs="Arial"/>
          <w:color w:val="000000" w:themeColor="text1"/>
          <w:kern w:val="0"/>
          <w:sz w:val="22"/>
          <w:szCs w:val="22"/>
          <w:lang w:eastAsia="en-GB"/>
          <w14:ligatures w14:val="none"/>
        </w:rPr>
        <w:t xml:space="preserve"> acceptable </w:t>
      </w:r>
      <w:proofErr w:type="gramStart"/>
      <w:r w:rsidRPr="00077628">
        <w:rPr>
          <w:rFonts w:ascii="Arial" w:eastAsia="Times New Roman" w:hAnsi="Arial" w:cs="Arial"/>
          <w:color w:val="000000" w:themeColor="text1"/>
          <w:kern w:val="0"/>
          <w:sz w:val="22"/>
          <w:szCs w:val="22"/>
          <w:lang w:eastAsia="en-GB"/>
          <w14:ligatures w14:val="none"/>
        </w:rPr>
        <w:t>in light of</w:t>
      </w:r>
      <w:proofErr w:type="gramEnd"/>
      <w:r w:rsidRPr="00077628">
        <w:rPr>
          <w:rFonts w:ascii="Arial" w:eastAsia="Times New Roman" w:hAnsi="Arial" w:cs="Arial"/>
          <w:color w:val="000000" w:themeColor="text1"/>
          <w:kern w:val="0"/>
          <w:sz w:val="22"/>
          <w:szCs w:val="22"/>
          <w:lang w:eastAsia="en-GB"/>
          <w14:ligatures w14:val="none"/>
        </w:rPr>
        <w:t xml:space="preserve"> the above and for the reasons as discussed below.</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CAD154" w14:textId="77777777" w:rsidR="005B0FD5" w:rsidRPr="00852CAC" w:rsidRDefault="005B0FD5" w:rsidP="000E3C0E">
      <w:pPr>
        <w:spacing w:after="0" w:line="276" w:lineRule="auto"/>
        <w:jc w:val="both"/>
        <w:rPr>
          <w:rFonts w:ascii="Arial" w:eastAsia="Times New Roman" w:hAnsi="Arial" w:cs="Arial"/>
          <w:kern w:val="0"/>
          <w:sz w:val="22"/>
          <w:szCs w:val="22"/>
          <w:u w:val="single"/>
          <w:lang w:eastAsia="en-GB"/>
          <w14:ligatures w14:val="none"/>
        </w:rPr>
      </w:pPr>
    </w:p>
    <w:p w14:paraId="504CD164" w14:textId="74723CA2" w:rsidR="008F0D3D"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0E3C0E">
      <w:pPr>
        <w:spacing w:after="0" w:line="276" w:lineRule="auto"/>
        <w:jc w:val="both"/>
        <w:rPr>
          <w:rFonts w:ascii="Arial" w:eastAsia="Times New Roman" w:hAnsi="Arial" w:cs="Arial"/>
          <w:kern w:val="0"/>
          <w:sz w:val="22"/>
          <w:szCs w:val="22"/>
          <w:lang w:eastAsia="en-GB"/>
          <w14:ligatures w14:val="none"/>
        </w:rPr>
      </w:pPr>
    </w:p>
    <w:p w14:paraId="5D5485DC" w14:textId="7952AFFB" w:rsidR="00CE2152" w:rsidRDefault="00CE2152"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proposals can be viewed within the plan snippets taken from the submitted plans:</w:t>
      </w: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30BB8081" w14:textId="356996CC" w:rsidR="00CE2152" w:rsidRPr="00CE2152" w:rsidRDefault="00A02393"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noProof/>
          <w:kern w:val="0"/>
          <w:sz w:val="22"/>
          <w:szCs w:val="22"/>
          <w:lang w:eastAsia="en-GB"/>
          <w14:ligatures w14:val="none"/>
        </w:rPr>
        <w:drawing>
          <wp:inline distT="0" distB="0" distL="0" distR="0" wp14:anchorId="38BA0B4A" wp14:editId="0D1FA381">
            <wp:extent cx="2116009" cy="1632625"/>
            <wp:effectExtent l="0" t="0" r="0" b="5715"/>
            <wp:docPr id="294780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42179" cy="1652817"/>
                    </a:xfrm>
                    <a:prstGeom prst="rect">
                      <a:avLst/>
                    </a:prstGeom>
                    <a:noFill/>
                  </pic:spPr>
                </pic:pic>
              </a:graphicData>
            </a:graphic>
          </wp:inline>
        </w:drawing>
      </w:r>
      <w:r w:rsidR="00CE2152">
        <w:rPr>
          <w:rFonts w:ascii="Arial" w:eastAsia="Times New Roman" w:hAnsi="Arial" w:cs="Arial"/>
          <w:kern w:val="0"/>
          <w:sz w:val="22"/>
          <w:szCs w:val="22"/>
          <w:lang w:eastAsia="en-GB"/>
          <w14:ligatures w14:val="none"/>
        </w:rPr>
        <w:t xml:space="preserve">    </w:t>
      </w:r>
      <w:r w:rsidR="00611812">
        <w:rPr>
          <w:rFonts w:ascii="Arial" w:eastAsia="Times New Roman" w:hAnsi="Arial" w:cs="Arial"/>
          <w:kern w:val="0"/>
          <w:sz w:val="22"/>
          <w:szCs w:val="22"/>
          <w:lang w:eastAsia="en-GB"/>
          <w14:ligatures w14:val="none"/>
        </w:rPr>
        <w:t xml:space="preserve">  </w:t>
      </w:r>
      <w:r w:rsidR="00CE2152">
        <w:rPr>
          <w:rFonts w:ascii="Arial" w:eastAsia="Times New Roman" w:hAnsi="Arial" w:cs="Arial"/>
          <w:kern w:val="0"/>
          <w:sz w:val="22"/>
          <w:szCs w:val="22"/>
          <w:lang w:eastAsia="en-GB"/>
          <w14:ligatures w14:val="none"/>
        </w:rPr>
        <w:t xml:space="preserve">  </w:t>
      </w:r>
      <w:r w:rsidR="00611812">
        <w:rPr>
          <w:rFonts w:ascii="Arial" w:eastAsia="Times New Roman" w:hAnsi="Arial" w:cs="Arial"/>
          <w:kern w:val="0"/>
          <w:sz w:val="22"/>
          <w:szCs w:val="22"/>
          <w:lang w:eastAsia="en-GB"/>
          <w14:ligatures w14:val="none"/>
        </w:rPr>
        <w:t xml:space="preserve">     </w:t>
      </w:r>
      <w:r w:rsidR="00CE2152">
        <w:rPr>
          <w:rFonts w:ascii="Arial" w:eastAsia="Times New Roman" w:hAnsi="Arial" w:cs="Arial"/>
          <w:kern w:val="0"/>
          <w:sz w:val="22"/>
          <w:szCs w:val="22"/>
          <w:lang w:eastAsia="en-GB"/>
          <w14:ligatures w14:val="none"/>
        </w:rPr>
        <w:t xml:space="preserve"> </w:t>
      </w:r>
      <w:r w:rsidR="00611812" w:rsidRPr="00611812">
        <w:rPr>
          <w:rFonts w:ascii="Arial" w:eastAsia="Times New Roman" w:hAnsi="Arial" w:cs="Arial"/>
          <w:noProof/>
          <w:kern w:val="0"/>
          <w:sz w:val="22"/>
          <w:szCs w:val="22"/>
          <w:lang w:eastAsia="en-GB"/>
          <w14:ligatures w14:val="none"/>
        </w:rPr>
        <w:drawing>
          <wp:inline distT="0" distB="0" distL="0" distR="0" wp14:anchorId="51F23B65" wp14:editId="33C7EEE1">
            <wp:extent cx="2063482" cy="1863894"/>
            <wp:effectExtent l="0" t="0" r="0" b="3175"/>
            <wp:docPr id="132464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64207" name=""/>
                    <pic:cNvPicPr/>
                  </pic:nvPicPr>
                  <pic:blipFill>
                    <a:blip r:embed="rId11"/>
                    <a:stretch>
                      <a:fillRect/>
                    </a:stretch>
                  </pic:blipFill>
                  <pic:spPr>
                    <a:xfrm>
                      <a:off x="0" y="0"/>
                      <a:ext cx="2086235" cy="1884446"/>
                    </a:xfrm>
                    <a:prstGeom prst="rect">
                      <a:avLst/>
                    </a:prstGeom>
                  </pic:spPr>
                </pic:pic>
              </a:graphicData>
            </a:graphic>
          </wp:inline>
        </w:drawing>
      </w:r>
    </w:p>
    <w:p w14:paraId="5B95329C" w14:textId="38898BF1" w:rsidR="00962ED7"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00611812">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Proposed Site Plan</w:t>
      </w:r>
      <w:r>
        <w:rPr>
          <w:rFonts w:ascii="Arial" w:hAnsi="Arial" w:cs="Arial"/>
          <w:color w:val="000000" w:themeColor="text1"/>
          <w:sz w:val="20"/>
          <w:szCs w:val="20"/>
          <w:u w:val="single"/>
        </w:rPr>
        <w:t xml:space="preserve"> </w:t>
      </w:r>
    </w:p>
    <w:p w14:paraId="49AECB35" w14:textId="72DB0FA2" w:rsidR="00962ED7" w:rsidRDefault="00962ED7" w:rsidP="00A050F1">
      <w:pPr>
        <w:spacing w:after="0" w:line="276" w:lineRule="auto"/>
        <w:jc w:val="both"/>
        <w:rPr>
          <w:rFonts w:ascii="Arial" w:hAnsi="Arial" w:cs="Arial"/>
          <w:color w:val="000000" w:themeColor="text1"/>
          <w:sz w:val="20"/>
          <w:szCs w:val="20"/>
          <w:u w:val="single"/>
        </w:rPr>
      </w:pPr>
    </w:p>
    <w:p w14:paraId="075401BA" w14:textId="77777777" w:rsidR="00726DB1" w:rsidRDefault="00CE2152" w:rsidP="00A050F1">
      <w:pPr>
        <w:spacing w:after="0" w:line="276" w:lineRule="auto"/>
        <w:jc w:val="both"/>
        <w:rPr>
          <w:noProof/>
        </w:rPr>
      </w:pPr>
      <w:r>
        <w:rPr>
          <w:rFonts w:ascii="Arial" w:hAnsi="Arial" w:cs="Arial"/>
          <w:color w:val="000000" w:themeColor="text1"/>
          <w:sz w:val="20"/>
          <w:szCs w:val="20"/>
          <w:u w:val="single"/>
        </w:rPr>
        <w:t xml:space="preserve"> </w:t>
      </w:r>
      <w:r w:rsidR="00962ED7">
        <w:rPr>
          <w:rFonts w:ascii="Arial" w:hAnsi="Arial" w:cs="Arial"/>
          <w:color w:val="000000" w:themeColor="text1"/>
          <w:sz w:val="20"/>
          <w:szCs w:val="20"/>
          <w:u w:val="single"/>
        </w:rPr>
        <w:t xml:space="preserve">       </w:t>
      </w:r>
    </w:p>
    <w:p w14:paraId="1652A826" w14:textId="7079E2E4" w:rsidR="00CE2152" w:rsidRPr="00926301" w:rsidRDefault="00926301" w:rsidP="00A050F1">
      <w:pPr>
        <w:spacing w:after="0" w:line="276" w:lineRule="auto"/>
        <w:jc w:val="both"/>
        <w:rPr>
          <w:noProof/>
        </w:rPr>
      </w:pPr>
      <w:r>
        <w:rPr>
          <w:noProof/>
        </w:rPr>
        <w:t xml:space="preserve"> </w:t>
      </w:r>
      <w:r w:rsidR="00726DB1">
        <w:rPr>
          <w:noProof/>
        </w:rPr>
        <w:drawing>
          <wp:inline distT="0" distB="0" distL="0" distR="0" wp14:anchorId="61B01669" wp14:editId="3B5AC865">
            <wp:extent cx="1399236" cy="1521359"/>
            <wp:effectExtent l="0" t="0" r="0" b="3175"/>
            <wp:docPr id="5067390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13255" cy="1536601"/>
                    </a:xfrm>
                    <a:prstGeom prst="rect">
                      <a:avLst/>
                    </a:prstGeom>
                    <a:noFill/>
                  </pic:spPr>
                </pic:pic>
              </a:graphicData>
            </a:graphic>
          </wp:inline>
        </w:drawing>
      </w:r>
      <w:r w:rsidR="00726DB1">
        <w:rPr>
          <w:noProof/>
        </w:rPr>
        <w:t xml:space="preserve"> </w:t>
      </w:r>
      <w:r w:rsidR="00361B35">
        <w:rPr>
          <w:noProof/>
        </w:rPr>
        <w:t xml:space="preserve"> </w:t>
      </w:r>
      <w:r>
        <w:rPr>
          <w:noProof/>
        </w:rPr>
        <w:t xml:space="preserve">  </w:t>
      </w:r>
      <w:r w:rsidR="00361B35">
        <w:rPr>
          <w:noProof/>
        </w:rPr>
        <w:drawing>
          <wp:inline distT="0" distB="0" distL="0" distR="0" wp14:anchorId="0C54FE54" wp14:editId="10616F2C">
            <wp:extent cx="1309001" cy="1590704"/>
            <wp:effectExtent l="0" t="0" r="5715" b="0"/>
            <wp:docPr id="4896569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20306" cy="1604442"/>
                    </a:xfrm>
                    <a:prstGeom prst="rect">
                      <a:avLst/>
                    </a:prstGeom>
                    <a:noFill/>
                  </pic:spPr>
                </pic:pic>
              </a:graphicData>
            </a:graphic>
          </wp:inline>
        </w:drawing>
      </w:r>
      <w:r w:rsidR="00361B35">
        <w:rPr>
          <w:noProof/>
        </w:rPr>
        <w:t xml:space="preserve"> </w:t>
      </w:r>
      <w:r>
        <w:rPr>
          <w:noProof/>
        </w:rPr>
        <w:t xml:space="preserve">    </w:t>
      </w:r>
      <w:r>
        <w:rPr>
          <w:noProof/>
        </w:rPr>
        <w:drawing>
          <wp:inline distT="0" distB="0" distL="0" distR="0" wp14:anchorId="0796DD5E" wp14:editId="1EA25EBC">
            <wp:extent cx="1625662" cy="1587738"/>
            <wp:effectExtent l="0" t="0" r="0" b="0"/>
            <wp:docPr id="13068313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47104" cy="1608680"/>
                    </a:xfrm>
                    <a:prstGeom prst="rect">
                      <a:avLst/>
                    </a:prstGeom>
                    <a:noFill/>
                  </pic:spPr>
                </pic:pic>
              </a:graphicData>
            </a:graphic>
          </wp:inline>
        </w:drawing>
      </w:r>
      <w:r w:rsidR="00962ED7">
        <w:rPr>
          <w:rFonts w:ascii="Arial" w:hAnsi="Arial" w:cs="Arial"/>
          <w:color w:val="000000" w:themeColor="text1"/>
          <w:sz w:val="20"/>
          <w:szCs w:val="20"/>
          <w:u w:val="single"/>
        </w:rPr>
        <w:t xml:space="preserve">     </w:t>
      </w:r>
    </w:p>
    <w:p w14:paraId="13C8B144" w14:textId="0D000996" w:rsidR="00CE2152" w:rsidRPr="00926301" w:rsidRDefault="00962ED7" w:rsidP="00926301">
      <w:pPr>
        <w:spacing w:after="0" w:line="276" w:lineRule="auto"/>
        <w:ind w:right="-22"/>
        <w:jc w:val="both"/>
        <w:rPr>
          <w:rFonts w:ascii="Arial" w:hAnsi="Arial" w:cs="Arial"/>
          <w:color w:val="000000" w:themeColor="text1"/>
          <w:sz w:val="18"/>
          <w:szCs w:val="18"/>
        </w:rPr>
      </w:pPr>
      <w:r w:rsidRPr="00926301">
        <w:rPr>
          <w:rFonts w:ascii="Arial" w:hAnsi="Arial" w:cs="Arial"/>
          <w:color w:val="000000" w:themeColor="text1"/>
          <w:sz w:val="18"/>
          <w:szCs w:val="18"/>
        </w:rPr>
        <w:t xml:space="preserve">                    </w:t>
      </w:r>
      <w:r w:rsidR="00926301" w:rsidRPr="00926301">
        <w:rPr>
          <w:rFonts w:ascii="Arial" w:hAnsi="Arial" w:cs="Arial"/>
          <w:color w:val="000000" w:themeColor="text1"/>
          <w:sz w:val="18"/>
          <w:szCs w:val="18"/>
        </w:rPr>
        <w:t xml:space="preserve">        </w:t>
      </w:r>
      <w:r w:rsidR="00926301">
        <w:rPr>
          <w:rFonts w:ascii="Arial" w:hAnsi="Arial" w:cs="Arial"/>
          <w:color w:val="000000" w:themeColor="text1"/>
          <w:sz w:val="18"/>
          <w:szCs w:val="18"/>
        </w:rPr>
        <w:t xml:space="preserve">                    </w:t>
      </w:r>
      <w:r w:rsidR="00926301" w:rsidRPr="00926301">
        <w:rPr>
          <w:rFonts w:ascii="Arial" w:hAnsi="Arial" w:cs="Arial"/>
          <w:color w:val="000000" w:themeColor="text1"/>
          <w:sz w:val="18"/>
          <w:szCs w:val="18"/>
        </w:rPr>
        <w:t xml:space="preserve">       </w:t>
      </w:r>
      <w:r w:rsidR="00F01EF7">
        <w:rPr>
          <w:rFonts w:ascii="Arial" w:hAnsi="Arial" w:cs="Arial"/>
          <w:color w:val="000000" w:themeColor="text1"/>
          <w:sz w:val="18"/>
          <w:szCs w:val="18"/>
        </w:rPr>
        <w:t xml:space="preserve">  </w:t>
      </w:r>
      <w:r w:rsidR="00926301" w:rsidRPr="00926301">
        <w:rPr>
          <w:rFonts w:ascii="Arial" w:hAnsi="Arial" w:cs="Arial"/>
          <w:color w:val="000000" w:themeColor="text1"/>
          <w:sz w:val="18"/>
          <w:szCs w:val="18"/>
        </w:rPr>
        <w:t xml:space="preserve">   </w:t>
      </w:r>
      <w:r w:rsidRPr="00926301">
        <w:rPr>
          <w:rFonts w:ascii="Arial" w:hAnsi="Arial" w:cs="Arial"/>
          <w:color w:val="000000" w:themeColor="text1"/>
          <w:sz w:val="18"/>
          <w:szCs w:val="18"/>
        </w:rPr>
        <w:t xml:space="preserve"> </w:t>
      </w:r>
      <w:r w:rsidRPr="00926301">
        <w:rPr>
          <w:rFonts w:ascii="Arial" w:hAnsi="Arial" w:cs="Arial"/>
          <w:color w:val="000000" w:themeColor="text1"/>
          <w:sz w:val="18"/>
          <w:szCs w:val="18"/>
          <w:u w:val="single"/>
        </w:rPr>
        <w:t>Existing</w:t>
      </w:r>
      <w:r w:rsidR="00926301" w:rsidRPr="00926301">
        <w:rPr>
          <w:rFonts w:ascii="Arial" w:hAnsi="Arial" w:cs="Arial"/>
          <w:color w:val="000000" w:themeColor="text1"/>
          <w:sz w:val="18"/>
          <w:szCs w:val="18"/>
          <w:u w:val="single"/>
        </w:rPr>
        <w:t xml:space="preserve"> </w:t>
      </w:r>
      <w:r w:rsidRPr="00926301">
        <w:rPr>
          <w:rFonts w:ascii="Arial" w:hAnsi="Arial" w:cs="Arial"/>
          <w:color w:val="000000" w:themeColor="text1"/>
          <w:sz w:val="18"/>
          <w:szCs w:val="18"/>
          <w:u w:val="single"/>
        </w:rPr>
        <w:t xml:space="preserve">Elevations </w:t>
      </w:r>
    </w:p>
    <w:p w14:paraId="4F272C0D" w14:textId="77777777" w:rsidR="00CE2152" w:rsidRDefault="00CE2152" w:rsidP="00A050F1">
      <w:pPr>
        <w:spacing w:after="0" w:line="276" w:lineRule="auto"/>
        <w:jc w:val="both"/>
        <w:rPr>
          <w:rFonts w:ascii="Arial" w:hAnsi="Arial" w:cs="Arial"/>
          <w:color w:val="000000" w:themeColor="text1"/>
          <w:sz w:val="20"/>
          <w:szCs w:val="20"/>
        </w:rPr>
      </w:pPr>
    </w:p>
    <w:p w14:paraId="074D0AE2" w14:textId="77777777" w:rsidR="00CE2152" w:rsidRDefault="00CE2152" w:rsidP="00A050F1">
      <w:pPr>
        <w:spacing w:after="0" w:line="276" w:lineRule="auto"/>
        <w:jc w:val="both"/>
        <w:rPr>
          <w:rFonts w:ascii="Arial" w:hAnsi="Arial" w:cs="Arial"/>
          <w:color w:val="000000" w:themeColor="text1"/>
          <w:sz w:val="20"/>
          <w:szCs w:val="20"/>
        </w:rPr>
      </w:pPr>
    </w:p>
    <w:p w14:paraId="73529C94" w14:textId="0FA44DE4" w:rsidR="002D3B30" w:rsidRDefault="0056063E" w:rsidP="00A050F1">
      <w:pPr>
        <w:spacing w:after="0"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45AB6BCE" wp14:editId="4A690858">
            <wp:extent cx="1362864" cy="1193803"/>
            <wp:effectExtent l="0" t="0" r="8890" b="6350"/>
            <wp:docPr id="15345462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94418" cy="1221442"/>
                    </a:xfrm>
                    <a:prstGeom prst="rect">
                      <a:avLst/>
                    </a:prstGeom>
                    <a:noFill/>
                  </pic:spPr>
                </pic:pic>
              </a:graphicData>
            </a:graphic>
          </wp:inline>
        </w:drawing>
      </w:r>
      <w:r w:rsidR="00AC10FB">
        <w:rPr>
          <w:rFonts w:ascii="Arial" w:hAnsi="Arial" w:cs="Arial"/>
          <w:color w:val="000000" w:themeColor="text1"/>
          <w:sz w:val="22"/>
          <w:szCs w:val="22"/>
        </w:rPr>
        <w:t xml:space="preserve"> </w:t>
      </w:r>
      <w:r w:rsidR="00AC10FB">
        <w:rPr>
          <w:rFonts w:ascii="Arial" w:hAnsi="Arial" w:cs="Arial"/>
          <w:noProof/>
          <w:color w:val="000000" w:themeColor="text1"/>
          <w:sz w:val="22"/>
          <w:szCs w:val="22"/>
        </w:rPr>
        <w:drawing>
          <wp:inline distT="0" distB="0" distL="0" distR="0" wp14:anchorId="5B46A391" wp14:editId="736A270D">
            <wp:extent cx="1733635" cy="1240333"/>
            <wp:effectExtent l="0" t="0" r="0" b="0"/>
            <wp:docPr id="187057687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66638" cy="1263945"/>
                    </a:xfrm>
                    <a:prstGeom prst="rect">
                      <a:avLst/>
                    </a:prstGeom>
                    <a:noFill/>
                  </pic:spPr>
                </pic:pic>
              </a:graphicData>
            </a:graphic>
          </wp:inline>
        </w:drawing>
      </w:r>
      <w:r w:rsidR="00AC10FB">
        <w:rPr>
          <w:rFonts w:ascii="Arial" w:hAnsi="Arial" w:cs="Arial"/>
          <w:color w:val="000000" w:themeColor="text1"/>
          <w:sz w:val="22"/>
          <w:szCs w:val="22"/>
        </w:rPr>
        <w:t xml:space="preserve"> </w:t>
      </w:r>
      <w:r w:rsidR="00243F36">
        <w:rPr>
          <w:rFonts w:ascii="Arial" w:hAnsi="Arial" w:cs="Arial"/>
          <w:noProof/>
          <w:color w:val="000000" w:themeColor="text1"/>
          <w:sz w:val="22"/>
          <w:szCs w:val="22"/>
        </w:rPr>
        <w:t xml:space="preserve"> </w:t>
      </w:r>
      <w:r w:rsidR="00243F36">
        <w:rPr>
          <w:rFonts w:ascii="Arial" w:hAnsi="Arial" w:cs="Arial"/>
          <w:noProof/>
          <w:color w:val="000000" w:themeColor="text1"/>
          <w:sz w:val="22"/>
          <w:szCs w:val="22"/>
        </w:rPr>
        <w:drawing>
          <wp:inline distT="0" distB="0" distL="0" distR="0" wp14:anchorId="3FCFEF85" wp14:editId="38F6E98A">
            <wp:extent cx="1485769" cy="1359639"/>
            <wp:effectExtent l="0" t="0" r="635" b="0"/>
            <wp:docPr id="170966810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23391" cy="1394067"/>
                    </a:xfrm>
                    <a:prstGeom prst="rect">
                      <a:avLst/>
                    </a:prstGeom>
                    <a:noFill/>
                  </pic:spPr>
                </pic:pic>
              </a:graphicData>
            </a:graphic>
          </wp:inline>
        </w:drawing>
      </w:r>
      <w:r w:rsidR="00FA4B43">
        <w:rPr>
          <w:rFonts w:ascii="Arial" w:hAnsi="Arial" w:cs="Arial"/>
          <w:noProof/>
          <w:color w:val="000000" w:themeColor="text1"/>
          <w:sz w:val="22"/>
          <w:szCs w:val="22"/>
        </w:rPr>
        <w:t xml:space="preserve">  </w:t>
      </w:r>
      <w:r w:rsidR="00F01EF7">
        <w:rPr>
          <w:rFonts w:ascii="Arial" w:hAnsi="Arial" w:cs="Arial"/>
          <w:noProof/>
          <w:color w:val="000000" w:themeColor="text1"/>
          <w:sz w:val="22"/>
          <w:szCs w:val="22"/>
        </w:rPr>
        <w:drawing>
          <wp:inline distT="0" distB="0" distL="0" distR="0" wp14:anchorId="4D7FEE98" wp14:editId="24CBC951">
            <wp:extent cx="1735474" cy="1189129"/>
            <wp:effectExtent l="0" t="0" r="0" b="0"/>
            <wp:docPr id="21196169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85582" cy="1223463"/>
                    </a:xfrm>
                    <a:prstGeom prst="rect">
                      <a:avLst/>
                    </a:prstGeom>
                    <a:noFill/>
                  </pic:spPr>
                </pic:pic>
              </a:graphicData>
            </a:graphic>
          </wp:inline>
        </w:drawing>
      </w:r>
    </w:p>
    <w:p w14:paraId="58FBEE10" w14:textId="5F89C977" w:rsidR="00C87BFC" w:rsidRDefault="00AE5896" w:rsidP="00A050F1">
      <w:pPr>
        <w:spacing w:after="0" w:line="276" w:lineRule="auto"/>
        <w:jc w:val="both"/>
        <w:rPr>
          <w:rFonts w:ascii="Arial" w:hAnsi="Arial" w:cs="Arial"/>
          <w:color w:val="000000" w:themeColor="text1"/>
          <w:sz w:val="18"/>
          <w:szCs w:val="18"/>
        </w:rPr>
      </w:pPr>
      <w:r w:rsidRPr="00F01EF7">
        <w:rPr>
          <w:rFonts w:ascii="Arial" w:hAnsi="Arial" w:cs="Arial"/>
          <w:color w:val="000000" w:themeColor="text1"/>
          <w:sz w:val="18"/>
          <w:szCs w:val="18"/>
        </w:rPr>
        <w:t xml:space="preserve">                   </w:t>
      </w:r>
      <w:r w:rsidR="00F01EF7">
        <w:rPr>
          <w:rFonts w:ascii="Arial" w:hAnsi="Arial" w:cs="Arial"/>
          <w:color w:val="000000" w:themeColor="text1"/>
          <w:sz w:val="18"/>
          <w:szCs w:val="18"/>
        </w:rPr>
        <w:t xml:space="preserve">                           </w:t>
      </w:r>
      <w:r w:rsidRPr="00F01EF7">
        <w:rPr>
          <w:rFonts w:ascii="Arial" w:hAnsi="Arial" w:cs="Arial"/>
          <w:color w:val="000000" w:themeColor="text1"/>
          <w:sz w:val="18"/>
          <w:szCs w:val="18"/>
        </w:rPr>
        <w:t xml:space="preserve">   </w:t>
      </w:r>
      <w:r w:rsidR="00F01EF7">
        <w:rPr>
          <w:rFonts w:ascii="Arial" w:hAnsi="Arial" w:cs="Arial"/>
          <w:color w:val="000000" w:themeColor="text1"/>
          <w:sz w:val="18"/>
          <w:szCs w:val="18"/>
        </w:rPr>
        <w:t xml:space="preserve">        </w:t>
      </w:r>
      <w:r w:rsidRPr="00F01EF7">
        <w:rPr>
          <w:rFonts w:ascii="Arial" w:hAnsi="Arial" w:cs="Arial"/>
          <w:color w:val="000000" w:themeColor="text1"/>
          <w:sz w:val="18"/>
          <w:szCs w:val="18"/>
        </w:rPr>
        <w:t xml:space="preserve"> </w:t>
      </w:r>
      <w:r w:rsidR="00F01EF7" w:rsidRPr="00F01EF7">
        <w:rPr>
          <w:rFonts w:ascii="Arial" w:hAnsi="Arial" w:cs="Arial"/>
          <w:color w:val="000000" w:themeColor="text1"/>
          <w:sz w:val="18"/>
          <w:szCs w:val="18"/>
        </w:rPr>
        <w:t xml:space="preserve"> </w:t>
      </w:r>
      <w:r w:rsidRPr="00F01EF7">
        <w:rPr>
          <w:rFonts w:ascii="Arial" w:hAnsi="Arial" w:cs="Arial"/>
          <w:color w:val="000000" w:themeColor="text1"/>
          <w:sz w:val="18"/>
          <w:szCs w:val="18"/>
          <w:u w:val="single"/>
        </w:rPr>
        <w:t>Proposed Elevations</w:t>
      </w:r>
      <w:r w:rsidR="00F01EF7" w:rsidRPr="00F01EF7">
        <w:rPr>
          <w:rFonts w:ascii="Arial" w:hAnsi="Arial" w:cs="Arial"/>
          <w:color w:val="000000" w:themeColor="text1"/>
          <w:sz w:val="18"/>
          <w:szCs w:val="18"/>
          <w:u w:val="single"/>
        </w:rPr>
        <w:t xml:space="preserve"> </w:t>
      </w:r>
      <w:r w:rsidRPr="00F01EF7">
        <w:rPr>
          <w:rFonts w:ascii="Arial" w:hAnsi="Arial" w:cs="Arial"/>
          <w:color w:val="000000" w:themeColor="text1"/>
          <w:sz w:val="18"/>
          <w:szCs w:val="18"/>
        </w:rPr>
        <w:t xml:space="preserve"> </w:t>
      </w:r>
    </w:p>
    <w:p w14:paraId="3BBC4EEC" w14:textId="77777777" w:rsidR="0024522B" w:rsidRPr="0024522B" w:rsidRDefault="0024522B" w:rsidP="00A050F1">
      <w:pPr>
        <w:spacing w:after="0" w:line="276" w:lineRule="auto"/>
        <w:jc w:val="both"/>
        <w:rPr>
          <w:rFonts w:ascii="Arial" w:hAnsi="Arial" w:cs="Arial"/>
          <w:color w:val="000000" w:themeColor="text1"/>
          <w:sz w:val="18"/>
          <w:szCs w:val="18"/>
        </w:rPr>
      </w:pPr>
    </w:p>
    <w:p w14:paraId="4D9F55BC" w14:textId="7846930C" w:rsidR="00077628" w:rsidRPr="00077628" w:rsidRDefault="00077628" w:rsidP="00077628">
      <w:pPr>
        <w:spacing w:after="0" w:line="240" w:lineRule="auto"/>
        <w:jc w:val="both"/>
        <w:rPr>
          <w:rFonts w:ascii="Arial" w:hAnsi="Arial" w:cs="Arial"/>
          <w:color w:val="000000" w:themeColor="text1"/>
          <w:sz w:val="22"/>
          <w:szCs w:val="22"/>
        </w:rPr>
      </w:pPr>
      <w:r w:rsidRPr="00077628">
        <w:rPr>
          <w:rFonts w:ascii="Arial" w:hAnsi="Arial" w:cs="Arial"/>
          <w:color w:val="000000" w:themeColor="text1"/>
          <w:sz w:val="22"/>
          <w:szCs w:val="22"/>
        </w:rPr>
        <w:t xml:space="preserve">The site is in a secluded corner location of the housing estate, whereby the proposal would see the construction of a two-storey side and front extension, the front aspect would extend 2.1 metres, </w:t>
      </w:r>
      <w:r w:rsidR="00E7094F">
        <w:rPr>
          <w:rFonts w:ascii="Arial" w:hAnsi="Arial" w:cs="Arial"/>
          <w:color w:val="000000" w:themeColor="text1"/>
          <w:sz w:val="22"/>
          <w:szCs w:val="22"/>
        </w:rPr>
        <w:t xml:space="preserve">together </w:t>
      </w:r>
      <w:r w:rsidRPr="00077628">
        <w:rPr>
          <w:rFonts w:ascii="Arial" w:hAnsi="Arial" w:cs="Arial"/>
          <w:color w:val="000000" w:themeColor="text1"/>
          <w:sz w:val="22"/>
          <w:szCs w:val="22"/>
        </w:rPr>
        <w:t xml:space="preserve">with a front single storey extension projecting 2.7m, 0.6m beyond the front of the two-storey element.  </w:t>
      </w:r>
    </w:p>
    <w:p w14:paraId="74A8EBA1" w14:textId="77777777" w:rsidR="00077628" w:rsidRPr="00077628" w:rsidRDefault="00077628" w:rsidP="00077628">
      <w:pPr>
        <w:spacing w:after="0" w:line="240" w:lineRule="auto"/>
        <w:jc w:val="both"/>
        <w:rPr>
          <w:rFonts w:ascii="Arial" w:hAnsi="Arial" w:cs="Arial"/>
          <w:color w:val="000000" w:themeColor="text1"/>
          <w:sz w:val="22"/>
          <w:szCs w:val="22"/>
        </w:rPr>
      </w:pPr>
    </w:p>
    <w:p w14:paraId="49E744E2" w14:textId="55E3DD13" w:rsidR="00FD3796" w:rsidRDefault="00077628" w:rsidP="00077628">
      <w:pPr>
        <w:spacing w:after="0" w:line="240" w:lineRule="auto"/>
        <w:jc w:val="both"/>
        <w:rPr>
          <w:rFonts w:ascii="Arial" w:hAnsi="Arial" w:cs="Arial"/>
          <w:color w:val="000000" w:themeColor="text1"/>
          <w:sz w:val="22"/>
          <w:szCs w:val="22"/>
        </w:rPr>
      </w:pPr>
      <w:r w:rsidRPr="00077628">
        <w:rPr>
          <w:rFonts w:ascii="Arial" w:hAnsi="Arial" w:cs="Arial"/>
          <w:color w:val="000000" w:themeColor="text1"/>
          <w:sz w:val="22"/>
          <w:szCs w:val="22"/>
        </w:rPr>
        <w:t>The proposed two storey side extension would project by 2 metres, both two storey elements would have their ridge heights located well below that of the main roof ridge, thereby ensuring a subservient element to the scheme.  A small single storey flat roof extension is also proposed which would wrap around the side and rear. Materials would consist of matching reconstituted stone, with natural untreated timber cladding with matching roof tiles. The rear single storey extension would have an off-white rendered finish and would serve to provide a garden room that would have bifold doors leading out on the site’s private residential garden area.  At ground floor, the proposal would provide an open plan kitchen/dining/garden room, downstairs shower room, entrance hall and porch/bin store and at first floor an additional bedroom and replacement bathroom would be provided. There would be an increase in bedrooms from 2 to 3 in total.</w:t>
      </w:r>
    </w:p>
    <w:p w14:paraId="7DCEA330" w14:textId="77777777" w:rsidR="00077628" w:rsidRDefault="00077628" w:rsidP="00077628">
      <w:pPr>
        <w:spacing w:after="0" w:line="240" w:lineRule="auto"/>
        <w:jc w:val="both"/>
        <w:rPr>
          <w:rFonts w:ascii="Arial" w:eastAsia="Times New Roman" w:hAnsi="Arial" w:cs="Arial"/>
          <w:bCs/>
          <w:kern w:val="0"/>
          <w:sz w:val="22"/>
          <w:szCs w:val="22"/>
          <w:lang w:eastAsia="en-GB"/>
          <w14:ligatures w14:val="none"/>
        </w:rPr>
      </w:pPr>
    </w:p>
    <w:p w14:paraId="42A260B2" w14:textId="4487BB61" w:rsidR="00077628" w:rsidRDefault="00077628" w:rsidP="00077628">
      <w:pPr>
        <w:spacing w:after="0" w:line="240" w:lineRule="auto"/>
        <w:jc w:val="both"/>
        <w:rPr>
          <w:rFonts w:ascii="Arial" w:eastAsia="Times New Roman" w:hAnsi="Arial" w:cs="Arial"/>
          <w:bCs/>
          <w:kern w:val="0"/>
          <w:sz w:val="22"/>
          <w:szCs w:val="22"/>
          <w:lang w:eastAsia="en-GB"/>
          <w14:ligatures w14:val="none"/>
        </w:rPr>
      </w:pPr>
      <w:r w:rsidRPr="00077628">
        <w:rPr>
          <w:rFonts w:ascii="Arial" w:eastAsia="Times New Roman" w:hAnsi="Arial" w:cs="Arial"/>
          <w:bCs/>
          <w:noProof/>
          <w:kern w:val="0"/>
          <w:sz w:val="22"/>
          <w:szCs w:val="22"/>
          <w:lang w:eastAsia="en-GB"/>
          <w14:ligatures w14:val="none"/>
        </w:rPr>
        <w:drawing>
          <wp:inline distT="0" distB="0" distL="0" distR="0" wp14:anchorId="262C3EAC" wp14:editId="0A6D1C70">
            <wp:extent cx="6045511" cy="3029106"/>
            <wp:effectExtent l="0" t="0" r="0" b="0"/>
            <wp:docPr id="246081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081303" name=""/>
                    <pic:cNvPicPr/>
                  </pic:nvPicPr>
                  <pic:blipFill>
                    <a:blip r:embed="rId19"/>
                    <a:stretch>
                      <a:fillRect/>
                    </a:stretch>
                  </pic:blipFill>
                  <pic:spPr>
                    <a:xfrm>
                      <a:off x="0" y="0"/>
                      <a:ext cx="6045511" cy="3029106"/>
                    </a:xfrm>
                    <a:prstGeom prst="rect">
                      <a:avLst/>
                    </a:prstGeom>
                  </pic:spPr>
                </pic:pic>
              </a:graphicData>
            </a:graphic>
          </wp:inline>
        </w:drawing>
      </w:r>
    </w:p>
    <w:p w14:paraId="75715179" w14:textId="77777777" w:rsidR="00077628" w:rsidRPr="000E3C0E" w:rsidRDefault="00077628" w:rsidP="00077628">
      <w:pPr>
        <w:spacing w:after="0" w:line="240" w:lineRule="auto"/>
        <w:jc w:val="both"/>
        <w:rPr>
          <w:rFonts w:ascii="Arial" w:eastAsia="Times New Roman" w:hAnsi="Arial" w:cs="Arial"/>
          <w:bCs/>
          <w:kern w:val="0"/>
          <w:sz w:val="22"/>
          <w:szCs w:val="22"/>
          <w:lang w:eastAsia="en-GB"/>
          <w14:ligatures w14:val="none"/>
        </w:rPr>
      </w:pPr>
    </w:p>
    <w:p w14:paraId="3C984E92" w14:textId="1A255066" w:rsidR="00077628" w:rsidRPr="00077628" w:rsidRDefault="00127BFF" w:rsidP="00077628">
      <w:pPr>
        <w:spacing w:after="0" w:line="240" w:lineRule="auto"/>
        <w:jc w:val="both"/>
        <w:rPr>
          <w:rFonts w:ascii="Arial" w:eastAsia="Times New Roman" w:hAnsi="Arial" w:cs="Arial"/>
          <w:bCs/>
          <w:kern w:val="0"/>
          <w:sz w:val="22"/>
          <w:szCs w:val="22"/>
          <w:lang w:eastAsia="en-GB"/>
          <w14:ligatures w14:val="none"/>
        </w:rPr>
      </w:pPr>
      <w:r w:rsidRPr="00127BFF">
        <w:rPr>
          <w:rFonts w:ascii="Arial" w:eastAsia="Times New Roman" w:hAnsi="Arial" w:cs="Arial"/>
          <w:bCs/>
          <w:kern w:val="0"/>
          <w:sz w:val="22"/>
          <w:szCs w:val="22"/>
          <w:lang w:eastAsia="en-GB"/>
          <w14:ligatures w14:val="none"/>
        </w:rPr>
        <w:t xml:space="preserve">The proposed scheme would also provide a detached single storey ancillary studio on land adjacent to the residential dwelling on the southwest side.  </w:t>
      </w:r>
      <w:r w:rsidR="00077628" w:rsidRPr="00077628">
        <w:rPr>
          <w:rFonts w:ascii="Arial" w:eastAsia="Times New Roman" w:hAnsi="Arial" w:cs="Arial"/>
          <w:bCs/>
          <w:kern w:val="0"/>
          <w:sz w:val="22"/>
          <w:szCs w:val="22"/>
          <w:lang w:eastAsia="en-GB"/>
          <w14:ligatures w14:val="none"/>
        </w:rPr>
        <w:t xml:space="preserve">The design is of a simple low level natural timber clad structure, with a sedum roof that would sit within the context of its surrounding natural environment.  </w:t>
      </w:r>
    </w:p>
    <w:p w14:paraId="3A0AFBE6" w14:textId="77777777" w:rsidR="00077628" w:rsidRPr="00077628" w:rsidRDefault="00077628" w:rsidP="00077628">
      <w:pPr>
        <w:spacing w:after="0" w:line="240" w:lineRule="auto"/>
        <w:jc w:val="both"/>
        <w:rPr>
          <w:rFonts w:ascii="Arial" w:eastAsia="Times New Roman" w:hAnsi="Arial" w:cs="Arial"/>
          <w:bCs/>
          <w:kern w:val="0"/>
          <w:sz w:val="22"/>
          <w:szCs w:val="22"/>
          <w:lang w:eastAsia="en-GB"/>
          <w14:ligatures w14:val="none"/>
        </w:rPr>
      </w:pPr>
    </w:p>
    <w:p w14:paraId="002CE791" w14:textId="5D8BC106" w:rsidR="00F76C9F" w:rsidRDefault="00077628" w:rsidP="000E3C0E">
      <w:pPr>
        <w:spacing w:after="0" w:line="240" w:lineRule="auto"/>
        <w:jc w:val="both"/>
        <w:rPr>
          <w:rFonts w:ascii="Arial" w:eastAsia="Times New Roman" w:hAnsi="Arial" w:cs="Arial"/>
          <w:bCs/>
          <w:kern w:val="0"/>
          <w:sz w:val="22"/>
          <w:szCs w:val="22"/>
          <w:lang w:eastAsia="en-GB"/>
          <w14:ligatures w14:val="none"/>
        </w:rPr>
      </w:pPr>
      <w:r w:rsidRPr="00077628">
        <w:rPr>
          <w:rFonts w:ascii="Arial" w:eastAsia="Times New Roman" w:hAnsi="Arial" w:cs="Arial"/>
          <w:bCs/>
          <w:kern w:val="0"/>
          <w:sz w:val="22"/>
          <w:szCs w:val="22"/>
          <w:lang w:eastAsia="en-GB"/>
          <w14:ligatures w14:val="none"/>
        </w:rPr>
        <w:t xml:space="preserve">The initial design and footprint of the studio </w:t>
      </w:r>
      <w:proofErr w:type="gramStart"/>
      <w:r w:rsidRPr="00077628">
        <w:rPr>
          <w:rFonts w:ascii="Arial" w:eastAsia="Times New Roman" w:hAnsi="Arial" w:cs="Arial"/>
          <w:bCs/>
          <w:kern w:val="0"/>
          <w:sz w:val="22"/>
          <w:szCs w:val="22"/>
          <w:lang w:eastAsia="en-GB"/>
          <w14:ligatures w14:val="none"/>
        </w:rPr>
        <w:t>was considered to be</w:t>
      </w:r>
      <w:proofErr w:type="gramEnd"/>
      <w:r w:rsidRPr="00077628">
        <w:rPr>
          <w:rFonts w:ascii="Arial" w:eastAsia="Times New Roman" w:hAnsi="Arial" w:cs="Arial"/>
          <w:bCs/>
          <w:kern w:val="0"/>
          <w:sz w:val="22"/>
          <w:szCs w:val="22"/>
          <w:lang w:eastAsia="en-GB"/>
          <w14:ligatures w14:val="none"/>
        </w:rPr>
        <w:t xml:space="preserve"> too large, and following negotiations with the agent and applicant</w:t>
      </w:r>
      <w:r w:rsidR="00AF4C85">
        <w:rPr>
          <w:rFonts w:ascii="Arial" w:eastAsia="Times New Roman" w:hAnsi="Arial" w:cs="Arial"/>
          <w:bCs/>
          <w:kern w:val="0"/>
          <w:sz w:val="22"/>
          <w:szCs w:val="22"/>
          <w:lang w:eastAsia="en-GB"/>
          <w14:ligatures w14:val="none"/>
        </w:rPr>
        <w:t>,</w:t>
      </w:r>
      <w:r w:rsidRPr="00077628">
        <w:rPr>
          <w:rFonts w:ascii="Arial" w:eastAsia="Times New Roman" w:hAnsi="Arial" w:cs="Arial"/>
          <w:bCs/>
          <w:kern w:val="0"/>
          <w:sz w:val="22"/>
          <w:szCs w:val="22"/>
          <w:lang w:eastAsia="en-GB"/>
          <w14:ligatures w14:val="none"/>
        </w:rPr>
        <w:t xml:space="preserve"> has been substantially reduced in size with revised plans being submitted. The following snippets taken from the submitted plans show the proposal:</w:t>
      </w:r>
    </w:p>
    <w:p w14:paraId="35C35E32" w14:textId="77777777" w:rsidR="00F76C9F" w:rsidRDefault="00F76C9F" w:rsidP="000E3C0E">
      <w:pPr>
        <w:spacing w:after="0" w:line="240" w:lineRule="auto"/>
        <w:jc w:val="both"/>
        <w:rPr>
          <w:rFonts w:ascii="Arial" w:eastAsia="Times New Roman" w:hAnsi="Arial" w:cs="Arial"/>
          <w:bCs/>
          <w:kern w:val="0"/>
          <w:sz w:val="22"/>
          <w:szCs w:val="22"/>
          <w:lang w:eastAsia="en-GB"/>
          <w14:ligatures w14:val="none"/>
        </w:rPr>
      </w:pPr>
    </w:p>
    <w:p w14:paraId="0A4BE98C" w14:textId="77777777" w:rsidR="00F76C9F" w:rsidRDefault="00F76C9F" w:rsidP="000E3C0E">
      <w:pPr>
        <w:spacing w:after="0" w:line="240" w:lineRule="auto"/>
        <w:jc w:val="both"/>
        <w:rPr>
          <w:rFonts w:ascii="Arial" w:eastAsia="Times New Roman" w:hAnsi="Arial" w:cs="Arial"/>
          <w:bCs/>
          <w:kern w:val="0"/>
          <w:sz w:val="22"/>
          <w:szCs w:val="22"/>
          <w:lang w:eastAsia="en-GB"/>
          <w14:ligatures w14:val="none"/>
        </w:rPr>
      </w:pPr>
    </w:p>
    <w:p w14:paraId="70F09792" w14:textId="71C3D156" w:rsidR="00F76C9F" w:rsidRDefault="00F76C9F" w:rsidP="000E3C0E">
      <w:pPr>
        <w:spacing w:after="0" w:line="240" w:lineRule="auto"/>
        <w:jc w:val="both"/>
        <w:rPr>
          <w:rFonts w:ascii="Arial" w:eastAsia="Times New Roman" w:hAnsi="Arial" w:cs="Arial"/>
          <w:bCs/>
          <w:kern w:val="0"/>
          <w:sz w:val="22"/>
          <w:szCs w:val="22"/>
          <w:lang w:eastAsia="en-GB"/>
          <w14:ligatures w14:val="none"/>
        </w:rPr>
      </w:pPr>
      <w:r w:rsidRPr="00F76C9F">
        <w:rPr>
          <w:rFonts w:ascii="Arial" w:eastAsia="Times New Roman" w:hAnsi="Arial" w:cs="Arial"/>
          <w:bCs/>
          <w:noProof/>
          <w:kern w:val="0"/>
          <w:sz w:val="22"/>
          <w:szCs w:val="22"/>
          <w:lang w:eastAsia="en-GB"/>
          <w14:ligatures w14:val="none"/>
        </w:rPr>
        <w:drawing>
          <wp:inline distT="0" distB="0" distL="0" distR="0" wp14:anchorId="5E9BFDDA" wp14:editId="389B4291">
            <wp:extent cx="2856990" cy="1777855"/>
            <wp:effectExtent l="0" t="0" r="635" b="0"/>
            <wp:docPr id="513102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102496" name=""/>
                    <pic:cNvPicPr/>
                  </pic:nvPicPr>
                  <pic:blipFill>
                    <a:blip r:embed="rId20"/>
                    <a:stretch>
                      <a:fillRect/>
                    </a:stretch>
                  </pic:blipFill>
                  <pic:spPr>
                    <a:xfrm>
                      <a:off x="0" y="0"/>
                      <a:ext cx="2878017" cy="1790940"/>
                    </a:xfrm>
                    <a:prstGeom prst="rect">
                      <a:avLst/>
                    </a:prstGeom>
                  </pic:spPr>
                </pic:pic>
              </a:graphicData>
            </a:graphic>
          </wp:inline>
        </w:drawing>
      </w:r>
      <w:r w:rsidR="00D2626E">
        <w:rPr>
          <w:rFonts w:ascii="Arial" w:eastAsia="Times New Roman" w:hAnsi="Arial" w:cs="Arial"/>
          <w:bCs/>
          <w:kern w:val="0"/>
          <w:sz w:val="22"/>
          <w:szCs w:val="22"/>
          <w:lang w:eastAsia="en-GB"/>
          <w14:ligatures w14:val="none"/>
        </w:rPr>
        <w:t xml:space="preserve">   </w:t>
      </w:r>
      <w:r w:rsidR="007C2EAE">
        <w:rPr>
          <w:rFonts w:ascii="Arial" w:eastAsia="Times New Roman" w:hAnsi="Arial" w:cs="Arial"/>
          <w:bCs/>
          <w:kern w:val="0"/>
          <w:sz w:val="22"/>
          <w:szCs w:val="22"/>
          <w:lang w:eastAsia="en-GB"/>
          <w14:ligatures w14:val="none"/>
        </w:rPr>
        <w:t xml:space="preserve">  </w:t>
      </w:r>
      <w:r w:rsidR="00D2626E">
        <w:rPr>
          <w:rFonts w:ascii="Arial" w:eastAsia="Times New Roman" w:hAnsi="Arial" w:cs="Arial"/>
          <w:bCs/>
          <w:kern w:val="0"/>
          <w:sz w:val="22"/>
          <w:szCs w:val="22"/>
          <w:lang w:eastAsia="en-GB"/>
          <w14:ligatures w14:val="none"/>
        </w:rPr>
        <w:t xml:space="preserve">  </w:t>
      </w:r>
      <w:r w:rsidR="00D2626E">
        <w:rPr>
          <w:rFonts w:ascii="Arial" w:eastAsia="Times New Roman" w:hAnsi="Arial" w:cs="Arial"/>
          <w:bCs/>
          <w:noProof/>
          <w:kern w:val="0"/>
          <w:sz w:val="22"/>
          <w:szCs w:val="22"/>
          <w:lang w:eastAsia="en-GB"/>
          <w14:ligatures w14:val="none"/>
        </w:rPr>
        <w:drawing>
          <wp:inline distT="0" distB="0" distL="0" distR="0" wp14:anchorId="2E928A87" wp14:editId="7E62F44E">
            <wp:extent cx="2781989" cy="1462140"/>
            <wp:effectExtent l="0" t="0" r="0" b="5080"/>
            <wp:docPr id="915949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24298" cy="1484377"/>
                    </a:xfrm>
                    <a:prstGeom prst="rect">
                      <a:avLst/>
                    </a:prstGeom>
                    <a:noFill/>
                  </pic:spPr>
                </pic:pic>
              </a:graphicData>
            </a:graphic>
          </wp:inline>
        </w:drawing>
      </w:r>
    </w:p>
    <w:p w14:paraId="18671569" w14:textId="74A82429" w:rsidR="00F76C9F" w:rsidRPr="007C2EAE" w:rsidRDefault="00522E51" w:rsidP="000E3C0E">
      <w:pPr>
        <w:spacing w:after="0" w:line="240" w:lineRule="auto"/>
        <w:jc w:val="both"/>
        <w:rPr>
          <w:rFonts w:ascii="Arial" w:eastAsia="Times New Roman" w:hAnsi="Arial" w:cs="Arial"/>
          <w:bCs/>
          <w:kern w:val="0"/>
          <w:sz w:val="18"/>
          <w:szCs w:val="18"/>
          <w:lang w:eastAsia="en-GB"/>
          <w14:ligatures w14:val="none"/>
        </w:rPr>
      </w:pPr>
      <w:r w:rsidRPr="00522E51">
        <w:rPr>
          <w:rFonts w:ascii="Arial" w:eastAsia="Times New Roman" w:hAnsi="Arial" w:cs="Arial"/>
          <w:bCs/>
          <w:kern w:val="0"/>
          <w:sz w:val="18"/>
          <w:szCs w:val="18"/>
          <w:lang w:eastAsia="en-GB"/>
          <w14:ligatures w14:val="none"/>
        </w:rPr>
        <w:t xml:space="preserve">       </w:t>
      </w:r>
      <w:r w:rsidR="00EA0649" w:rsidRPr="00522E51">
        <w:rPr>
          <w:rFonts w:ascii="Arial" w:eastAsia="Times New Roman" w:hAnsi="Arial" w:cs="Arial"/>
          <w:bCs/>
          <w:kern w:val="0"/>
          <w:sz w:val="18"/>
          <w:szCs w:val="18"/>
          <w:lang w:eastAsia="en-GB"/>
          <w14:ligatures w14:val="none"/>
        </w:rPr>
        <w:t xml:space="preserve"> </w:t>
      </w:r>
      <w:r w:rsidR="00FE5A2E" w:rsidRPr="00522E51">
        <w:rPr>
          <w:rFonts w:ascii="Arial" w:eastAsia="Times New Roman" w:hAnsi="Arial" w:cs="Arial"/>
          <w:bCs/>
          <w:kern w:val="0"/>
          <w:sz w:val="18"/>
          <w:szCs w:val="18"/>
          <w:u w:val="single"/>
          <w:lang w:eastAsia="en-GB"/>
          <w14:ligatures w14:val="none"/>
        </w:rPr>
        <w:t>Initial Block Plan of the studio</w:t>
      </w:r>
      <w:r w:rsidR="007C2EAE" w:rsidRPr="00522E51">
        <w:rPr>
          <w:rFonts w:ascii="Arial" w:eastAsia="Times New Roman" w:hAnsi="Arial" w:cs="Arial"/>
          <w:bCs/>
          <w:kern w:val="0"/>
          <w:sz w:val="18"/>
          <w:szCs w:val="18"/>
          <w:u w:val="single"/>
          <w:lang w:eastAsia="en-GB"/>
          <w14:ligatures w14:val="none"/>
        </w:rPr>
        <w:t xml:space="preserve"> – SUPERSEDED</w:t>
      </w:r>
      <w:r w:rsidR="007C2EAE">
        <w:rPr>
          <w:rFonts w:ascii="Arial" w:eastAsia="Times New Roman" w:hAnsi="Arial" w:cs="Arial"/>
          <w:bCs/>
          <w:kern w:val="0"/>
          <w:sz w:val="18"/>
          <w:szCs w:val="18"/>
          <w:u w:val="single"/>
          <w:lang w:eastAsia="en-GB"/>
          <w14:ligatures w14:val="none"/>
        </w:rPr>
        <w:t xml:space="preserve">  </w:t>
      </w:r>
      <w:r w:rsidR="007C2EAE">
        <w:rPr>
          <w:rFonts w:ascii="Arial" w:eastAsia="Times New Roman" w:hAnsi="Arial" w:cs="Arial"/>
          <w:bCs/>
          <w:kern w:val="0"/>
          <w:sz w:val="18"/>
          <w:szCs w:val="18"/>
          <w:lang w:eastAsia="en-GB"/>
          <w14:ligatures w14:val="none"/>
        </w:rPr>
        <w:t xml:space="preserve">              </w:t>
      </w:r>
      <w:r w:rsidR="00EA0649">
        <w:rPr>
          <w:rFonts w:ascii="Arial" w:eastAsia="Times New Roman" w:hAnsi="Arial" w:cs="Arial"/>
          <w:bCs/>
          <w:kern w:val="0"/>
          <w:sz w:val="18"/>
          <w:szCs w:val="18"/>
          <w:lang w:eastAsia="en-GB"/>
          <w14:ligatures w14:val="none"/>
        </w:rPr>
        <w:t xml:space="preserve"> </w:t>
      </w:r>
      <w:r>
        <w:rPr>
          <w:rFonts w:ascii="Arial" w:eastAsia="Times New Roman" w:hAnsi="Arial" w:cs="Arial"/>
          <w:bCs/>
          <w:kern w:val="0"/>
          <w:sz w:val="18"/>
          <w:szCs w:val="18"/>
          <w:lang w:eastAsia="en-GB"/>
          <w14:ligatures w14:val="none"/>
        </w:rPr>
        <w:t xml:space="preserve">           </w:t>
      </w:r>
      <w:r w:rsidR="00EA0649">
        <w:rPr>
          <w:rFonts w:ascii="Arial" w:eastAsia="Times New Roman" w:hAnsi="Arial" w:cs="Arial"/>
          <w:bCs/>
          <w:kern w:val="0"/>
          <w:sz w:val="18"/>
          <w:szCs w:val="18"/>
          <w:lang w:eastAsia="en-GB"/>
          <w14:ligatures w14:val="none"/>
        </w:rPr>
        <w:t xml:space="preserve">    </w:t>
      </w:r>
      <w:r w:rsidR="007C2EAE">
        <w:rPr>
          <w:rFonts w:ascii="Arial" w:eastAsia="Times New Roman" w:hAnsi="Arial" w:cs="Arial"/>
          <w:bCs/>
          <w:kern w:val="0"/>
          <w:sz w:val="18"/>
          <w:szCs w:val="18"/>
          <w:lang w:eastAsia="en-GB"/>
          <w14:ligatures w14:val="none"/>
        </w:rPr>
        <w:t xml:space="preserve">  </w:t>
      </w:r>
      <w:r w:rsidR="007C2EAE" w:rsidRPr="002C237E">
        <w:rPr>
          <w:rFonts w:ascii="Arial" w:eastAsia="Times New Roman" w:hAnsi="Arial" w:cs="Arial"/>
          <w:bCs/>
          <w:kern w:val="0"/>
          <w:sz w:val="18"/>
          <w:szCs w:val="18"/>
          <w:u w:val="single"/>
          <w:lang w:eastAsia="en-GB"/>
          <w14:ligatures w14:val="none"/>
        </w:rPr>
        <w:t xml:space="preserve"> </w:t>
      </w:r>
      <w:r w:rsidR="00376B14" w:rsidRPr="002C237E">
        <w:rPr>
          <w:rFonts w:ascii="Arial" w:eastAsia="Times New Roman" w:hAnsi="Arial" w:cs="Arial"/>
          <w:bCs/>
          <w:kern w:val="0"/>
          <w:sz w:val="18"/>
          <w:szCs w:val="18"/>
          <w:u w:val="single"/>
          <w:lang w:eastAsia="en-GB"/>
          <w14:ligatures w14:val="none"/>
        </w:rPr>
        <w:t>REVISED</w:t>
      </w:r>
      <w:r w:rsidR="002C237E" w:rsidRPr="002C237E">
        <w:rPr>
          <w:rFonts w:ascii="Arial" w:eastAsia="Times New Roman" w:hAnsi="Arial" w:cs="Arial"/>
          <w:bCs/>
          <w:kern w:val="0"/>
          <w:sz w:val="18"/>
          <w:szCs w:val="18"/>
          <w:u w:val="single"/>
          <w:lang w:eastAsia="en-GB"/>
          <w14:ligatures w14:val="none"/>
        </w:rPr>
        <w:t xml:space="preserve"> – Block plan of the studio.</w:t>
      </w:r>
    </w:p>
    <w:p w14:paraId="1C8B881E" w14:textId="77777777" w:rsidR="00F76C9F" w:rsidRDefault="00F76C9F" w:rsidP="000E3C0E">
      <w:pPr>
        <w:spacing w:after="0" w:line="240" w:lineRule="auto"/>
        <w:jc w:val="both"/>
        <w:rPr>
          <w:rFonts w:ascii="Arial" w:eastAsia="Times New Roman" w:hAnsi="Arial" w:cs="Arial"/>
          <w:bCs/>
          <w:kern w:val="0"/>
          <w:sz w:val="22"/>
          <w:szCs w:val="22"/>
          <w:lang w:eastAsia="en-GB"/>
          <w14:ligatures w14:val="none"/>
        </w:rPr>
      </w:pPr>
    </w:p>
    <w:p w14:paraId="624C0B97" w14:textId="6985CEC2" w:rsidR="00F76C9F" w:rsidRDefault="002C237E" w:rsidP="000E3C0E">
      <w:pPr>
        <w:spacing w:after="0" w:line="240"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As shown above, the </w:t>
      </w:r>
      <w:r w:rsidR="00B767F7">
        <w:rPr>
          <w:rFonts w:ascii="Arial" w:eastAsia="Times New Roman" w:hAnsi="Arial" w:cs="Arial"/>
          <w:bCs/>
          <w:kern w:val="0"/>
          <w:sz w:val="22"/>
          <w:szCs w:val="22"/>
          <w:lang w:eastAsia="en-GB"/>
          <w14:ligatures w14:val="none"/>
        </w:rPr>
        <w:t>overall size of the studio has been reduced</w:t>
      </w:r>
      <w:r w:rsidR="00EA0649">
        <w:rPr>
          <w:rFonts w:ascii="Arial" w:eastAsia="Times New Roman" w:hAnsi="Arial" w:cs="Arial"/>
          <w:bCs/>
          <w:kern w:val="0"/>
          <w:sz w:val="22"/>
          <w:szCs w:val="22"/>
          <w:lang w:eastAsia="en-GB"/>
          <w14:ligatures w14:val="none"/>
        </w:rPr>
        <w:t>, with the proposed elevations below:</w:t>
      </w:r>
    </w:p>
    <w:p w14:paraId="43000791" w14:textId="77777777" w:rsidR="00F76C9F" w:rsidRDefault="00F76C9F" w:rsidP="000E3C0E">
      <w:pPr>
        <w:spacing w:after="0" w:line="240" w:lineRule="auto"/>
        <w:jc w:val="both"/>
        <w:rPr>
          <w:rFonts w:ascii="Arial" w:eastAsia="Times New Roman" w:hAnsi="Arial" w:cs="Arial"/>
          <w:bCs/>
          <w:kern w:val="0"/>
          <w:sz w:val="22"/>
          <w:szCs w:val="22"/>
          <w:lang w:eastAsia="en-GB"/>
          <w14:ligatures w14:val="none"/>
        </w:rPr>
      </w:pPr>
    </w:p>
    <w:p w14:paraId="73122E87" w14:textId="77777777" w:rsidR="00F76C9F" w:rsidRDefault="00F76C9F" w:rsidP="000E3C0E">
      <w:pPr>
        <w:spacing w:after="0" w:line="240" w:lineRule="auto"/>
        <w:jc w:val="both"/>
        <w:rPr>
          <w:rFonts w:ascii="Arial" w:eastAsia="Times New Roman" w:hAnsi="Arial" w:cs="Arial"/>
          <w:bCs/>
          <w:kern w:val="0"/>
          <w:sz w:val="22"/>
          <w:szCs w:val="22"/>
          <w:lang w:eastAsia="en-GB"/>
          <w14:ligatures w14:val="none"/>
        </w:rPr>
      </w:pPr>
    </w:p>
    <w:p w14:paraId="7804FF39" w14:textId="77777777" w:rsidR="00F76C9F" w:rsidRDefault="00F76C9F" w:rsidP="000E3C0E">
      <w:pPr>
        <w:spacing w:after="0" w:line="240" w:lineRule="auto"/>
        <w:jc w:val="both"/>
        <w:rPr>
          <w:rFonts w:ascii="Arial" w:eastAsia="Times New Roman" w:hAnsi="Arial" w:cs="Arial"/>
          <w:bCs/>
          <w:kern w:val="0"/>
          <w:sz w:val="22"/>
          <w:szCs w:val="22"/>
          <w:lang w:eastAsia="en-GB"/>
          <w14:ligatures w14:val="none"/>
        </w:rPr>
      </w:pPr>
    </w:p>
    <w:p w14:paraId="47C980DA" w14:textId="33652EE6" w:rsidR="00D15E14" w:rsidRDefault="00D15E14" w:rsidP="000E3C0E">
      <w:pPr>
        <w:spacing w:after="0" w:line="240" w:lineRule="auto"/>
        <w:jc w:val="both"/>
        <w:rPr>
          <w:rFonts w:ascii="Arial" w:eastAsia="Times New Roman" w:hAnsi="Arial" w:cs="Arial"/>
          <w:bCs/>
          <w:kern w:val="0"/>
          <w:sz w:val="22"/>
          <w:szCs w:val="22"/>
          <w:lang w:eastAsia="en-GB"/>
          <w14:ligatures w14:val="none"/>
        </w:rPr>
      </w:pPr>
      <w:r>
        <w:rPr>
          <w:rFonts w:ascii="Arial" w:eastAsia="Times New Roman" w:hAnsi="Arial" w:cs="Arial"/>
          <w:bCs/>
          <w:noProof/>
          <w:kern w:val="0"/>
          <w:sz w:val="22"/>
          <w:szCs w:val="22"/>
          <w:lang w:eastAsia="en-GB"/>
          <w14:ligatures w14:val="none"/>
        </w:rPr>
        <w:drawing>
          <wp:inline distT="0" distB="0" distL="0" distR="0" wp14:anchorId="5C530438" wp14:editId="47D5AAD5">
            <wp:extent cx="1511140" cy="900420"/>
            <wp:effectExtent l="0" t="0" r="0" b="0"/>
            <wp:docPr id="2585261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9597" cy="911418"/>
                    </a:xfrm>
                    <a:prstGeom prst="rect">
                      <a:avLst/>
                    </a:prstGeom>
                    <a:noFill/>
                  </pic:spPr>
                </pic:pic>
              </a:graphicData>
            </a:graphic>
          </wp:inline>
        </w:drawing>
      </w:r>
      <w:r>
        <w:rPr>
          <w:rFonts w:ascii="Arial" w:eastAsia="Times New Roman" w:hAnsi="Arial" w:cs="Arial"/>
          <w:bCs/>
          <w:kern w:val="0"/>
          <w:sz w:val="22"/>
          <w:szCs w:val="22"/>
          <w:lang w:eastAsia="en-GB"/>
          <w14:ligatures w14:val="none"/>
        </w:rPr>
        <w:t xml:space="preserve">  </w:t>
      </w:r>
      <w:r w:rsidR="00662BDE">
        <w:rPr>
          <w:rFonts w:ascii="Arial" w:eastAsia="Times New Roman" w:hAnsi="Arial" w:cs="Arial"/>
          <w:bCs/>
          <w:noProof/>
          <w:kern w:val="0"/>
          <w:sz w:val="22"/>
          <w:szCs w:val="22"/>
          <w:lang w:eastAsia="en-GB"/>
          <w14:ligatures w14:val="none"/>
        </w:rPr>
        <w:drawing>
          <wp:inline distT="0" distB="0" distL="0" distR="0" wp14:anchorId="4FA3EC62" wp14:editId="31A96DCE">
            <wp:extent cx="1432800" cy="885438"/>
            <wp:effectExtent l="0" t="0" r="0" b="0"/>
            <wp:docPr id="7932259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40932" cy="890463"/>
                    </a:xfrm>
                    <a:prstGeom prst="rect">
                      <a:avLst/>
                    </a:prstGeom>
                    <a:noFill/>
                  </pic:spPr>
                </pic:pic>
              </a:graphicData>
            </a:graphic>
          </wp:inline>
        </w:drawing>
      </w:r>
      <w:r w:rsidR="00662BDE">
        <w:rPr>
          <w:rFonts w:ascii="Arial" w:eastAsia="Times New Roman" w:hAnsi="Arial" w:cs="Arial"/>
          <w:bCs/>
          <w:kern w:val="0"/>
          <w:sz w:val="22"/>
          <w:szCs w:val="22"/>
          <w:lang w:eastAsia="en-GB"/>
          <w14:ligatures w14:val="none"/>
        </w:rPr>
        <w:t xml:space="preserve"> </w:t>
      </w:r>
      <w:r w:rsidR="00F26256">
        <w:rPr>
          <w:rFonts w:ascii="Arial" w:eastAsia="Times New Roman" w:hAnsi="Arial" w:cs="Arial"/>
          <w:bCs/>
          <w:kern w:val="0"/>
          <w:sz w:val="22"/>
          <w:szCs w:val="22"/>
          <w:lang w:eastAsia="en-GB"/>
          <w14:ligatures w14:val="none"/>
        </w:rPr>
        <w:t xml:space="preserve"> </w:t>
      </w:r>
      <w:r w:rsidR="00F26DB9">
        <w:rPr>
          <w:rFonts w:ascii="Arial" w:eastAsia="Times New Roman" w:hAnsi="Arial" w:cs="Arial"/>
          <w:bCs/>
          <w:noProof/>
          <w:kern w:val="0"/>
          <w:sz w:val="22"/>
          <w:szCs w:val="22"/>
          <w:lang w:eastAsia="en-GB"/>
          <w14:ligatures w14:val="none"/>
        </w:rPr>
        <w:drawing>
          <wp:inline distT="0" distB="0" distL="0" distR="0" wp14:anchorId="2D63FD27" wp14:editId="4637FCD5">
            <wp:extent cx="3340325" cy="908794"/>
            <wp:effectExtent l="0" t="0" r="0" b="5715"/>
            <wp:docPr id="8723755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93469" cy="923253"/>
                    </a:xfrm>
                    <a:prstGeom prst="rect">
                      <a:avLst/>
                    </a:prstGeom>
                    <a:noFill/>
                  </pic:spPr>
                </pic:pic>
              </a:graphicData>
            </a:graphic>
          </wp:inline>
        </w:drawing>
      </w:r>
    </w:p>
    <w:p w14:paraId="4FF64941" w14:textId="2D56F362" w:rsidR="00F76C9F" w:rsidRPr="00CE197B" w:rsidRDefault="00662BDE" w:rsidP="000E3C0E">
      <w:pPr>
        <w:spacing w:after="0" w:line="240" w:lineRule="auto"/>
        <w:jc w:val="both"/>
        <w:rPr>
          <w:rFonts w:ascii="Arial" w:eastAsia="Times New Roman" w:hAnsi="Arial" w:cs="Arial"/>
          <w:bCs/>
          <w:kern w:val="0"/>
          <w:sz w:val="18"/>
          <w:szCs w:val="18"/>
          <w:u w:val="single"/>
          <w:lang w:eastAsia="en-GB"/>
          <w14:ligatures w14:val="none"/>
        </w:rPr>
      </w:pPr>
      <w:r>
        <w:rPr>
          <w:rFonts w:ascii="Arial" w:eastAsia="Times New Roman" w:hAnsi="Arial" w:cs="Arial"/>
          <w:bCs/>
          <w:kern w:val="0"/>
          <w:sz w:val="22"/>
          <w:szCs w:val="22"/>
          <w:lang w:eastAsia="en-GB"/>
          <w14:ligatures w14:val="none"/>
        </w:rPr>
        <w:t xml:space="preserve">  </w:t>
      </w:r>
      <w:r w:rsidR="009F4A5E">
        <w:rPr>
          <w:rFonts w:ascii="Arial" w:eastAsia="Times New Roman" w:hAnsi="Arial" w:cs="Arial"/>
          <w:bCs/>
          <w:kern w:val="0"/>
          <w:sz w:val="22"/>
          <w:szCs w:val="22"/>
          <w:lang w:eastAsia="en-GB"/>
          <w14:ligatures w14:val="none"/>
        </w:rPr>
        <w:t xml:space="preserve">                                </w:t>
      </w:r>
      <w:r w:rsidR="001B5B74" w:rsidRPr="00CE197B">
        <w:rPr>
          <w:rFonts w:ascii="Arial" w:eastAsia="Times New Roman" w:hAnsi="Arial" w:cs="Arial"/>
          <w:bCs/>
          <w:kern w:val="0"/>
          <w:sz w:val="18"/>
          <w:szCs w:val="18"/>
          <w:u w:val="single"/>
          <w:lang w:eastAsia="en-GB"/>
          <w14:ligatures w14:val="none"/>
        </w:rPr>
        <w:t>Proposed</w:t>
      </w:r>
      <w:r w:rsidR="00B12DC8">
        <w:rPr>
          <w:rFonts w:ascii="Arial" w:eastAsia="Times New Roman" w:hAnsi="Arial" w:cs="Arial"/>
          <w:bCs/>
          <w:kern w:val="0"/>
          <w:sz w:val="18"/>
          <w:szCs w:val="18"/>
          <w:u w:val="single"/>
          <w:lang w:eastAsia="en-GB"/>
          <w14:ligatures w14:val="none"/>
        </w:rPr>
        <w:t xml:space="preserve"> </w:t>
      </w:r>
      <w:r w:rsidRPr="00CE197B">
        <w:rPr>
          <w:rFonts w:ascii="Arial" w:eastAsia="Times New Roman" w:hAnsi="Arial" w:cs="Arial"/>
          <w:bCs/>
          <w:kern w:val="0"/>
          <w:sz w:val="18"/>
          <w:szCs w:val="18"/>
          <w:u w:val="single"/>
          <w:lang w:eastAsia="en-GB"/>
          <w14:ligatures w14:val="none"/>
        </w:rPr>
        <w:t>West, East</w:t>
      </w:r>
      <w:r w:rsidR="00DB6631" w:rsidRPr="00CE197B">
        <w:rPr>
          <w:rFonts w:ascii="Arial" w:eastAsia="Times New Roman" w:hAnsi="Arial" w:cs="Arial"/>
          <w:bCs/>
          <w:kern w:val="0"/>
          <w:sz w:val="18"/>
          <w:szCs w:val="18"/>
          <w:u w:val="single"/>
          <w:lang w:eastAsia="en-GB"/>
          <w14:ligatures w14:val="none"/>
        </w:rPr>
        <w:t xml:space="preserve"> </w:t>
      </w:r>
      <w:r w:rsidR="00B12DC8">
        <w:rPr>
          <w:rFonts w:ascii="Arial" w:eastAsia="Times New Roman" w:hAnsi="Arial" w:cs="Arial"/>
          <w:bCs/>
          <w:kern w:val="0"/>
          <w:sz w:val="18"/>
          <w:szCs w:val="18"/>
          <w:u w:val="single"/>
          <w:lang w:eastAsia="en-GB"/>
          <w14:ligatures w14:val="none"/>
        </w:rPr>
        <w:t xml:space="preserve">Sides </w:t>
      </w:r>
      <w:r w:rsidR="00DB6631" w:rsidRPr="00CE197B">
        <w:rPr>
          <w:rFonts w:ascii="Arial" w:eastAsia="Times New Roman" w:hAnsi="Arial" w:cs="Arial"/>
          <w:bCs/>
          <w:kern w:val="0"/>
          <w:sz w:val="18"/>
          <w:szCs w:val="18"/>
          <w:u w:val="single"/>
          <w:lang w:eastAsia="en-GB"/>
          <w14:ligatures w14:val="none"/>
        </w:rPr>
        <w:t>&amp;</w:t>
      </w:r>
      <w:r w:rsidR="00842A9F" w:rsidRPr="00CE197B">
        <w:rPr>
          <w:rFonts w:ascii="Arial" w:eastAsia="Times New Roman" w:hAnsi="Arial" w:cs="Arial"/>
          <w:bCs/>
          <w:kern w:val="0"/>
          <w:sz w:val="18"/>
          <w:szCs w:val="18"/>
          <w:u w:val="single"/>
          <w:lang w:eastAsia="en-GB"/>
          <w14:ligatures w14:val="none"/>
        </w:rPr>
        <w:t xml:space="preserve"> front</w:t>
      </w:r>
      <w:r w:rsidR="00DB6631" w:rsidRPr="00CE197B">
        <w:rPr>
          <w:rFonts w:ascii="Arial" w:eastAsia="Times New Roman" w:hAnsi="Arial" w:cs="Arial"/>
          <w:bCs/>
          <w:kern w:val="0"/>
          <w:sz w:val="18"/>
          <w:szCs w:val="18"/>
          <w:u w:val="single"/>
          <w:lang w:eastAsia="en-GB"/>
          <w14:ligatures w14:val="none"/>
        </w:rPr>
        <w:t xml:space="preserve"> </w:t>
      </w:r>
      <w:proofErr w:type="gramStart"/>
      <w:r w:rsidR="00DB6631" w:rsidRPr="00CE197B">
        <w:rPr>
          <w:rFonts w:ascii="Arial" w:eastAsia="Times New Roman" w:hAnsi="Arial" w:cs="Arial"/>
          <w:bCs/>
          <w:kern w:val="0"/>
          <w:sz w:val="18"/>
          <w:szCs w:val="18"/>
          <w:u w:val="single"/>
          <w:lang w:eastAsia="en-GB"/>
          <w14:ligatures w14:val="none"/>
        </w:rPr>
        <w:t>North West</w:t>
      </w:r>
      <w:proofErr w:type="gramEnd"/>
      <w:r w:rsidR="009F4A5E" w:rsidRPr="00CE197B">
        <w:rPr>
          <w:rFonts w:ascii="Arial" w:eastAsia="Times New Roman" w:hAnsi="Arial" w:cs="Arial"/>
          <w:bCs/>
          <w:kern w:val="0"/>
          <w:sz w:val="18"/>
          <w:szCs w:val="18"/>
          <w:u w:val="single"/>
          <w:lang w:eastAsia="en-GB"/>
          <w14:ligatures w14:val="none"/>
        </w:rPr>
        <w:t xml:space="preserve"> Elevations</w:t>
      </w:r>
    </w:p>
    <w:p w14:paraId="63CB93F7" w14:textId="77777777" w:rsidR="00F76C9F" w:rsidRDefault="00F76C9F" w:rsidP="000E3C0E">
      <w:pPr>
        <w:spacing w:after="0" w:line="240" w:lineRule="auto"/>
        <w:jc w:val="both"/>
        <w:rPr>
          <w:rFonts w:ascii="Arial" w:eastAsia="Times New Roman" w:hAnsi="Arial" w:cs="Arial"/>
          <w:bCs/>
          <w:kern w:val="0"/>
          <w:sz w:val="22"/>
          <w:szCs w:val="22"/>
          <w:lang w:eastAsia="en-GB"/>
          <w14:ligatures w14:val="none"/>
        </w:rPr>
      </w:pPr>
    </w:p>
    <w:p w14:paraId="60EA6291" w14:textId="3E2C3103" w:rsidR="00FD3796" w:rsidRPr="000E3C0E" w:rsidRDefault="00CF406E" w:rsidP="000E3C0E">
      <w:pPr>
        <w:spacing w:after="0" w:line="240"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  </w:t>
      </w:r>
      <w:r w:rsidR="00DB6631">
        <w:rPr>
          <w:rFonts w:ascii="Arial" w:eastAsia="Times New Roman" w:hAnsi="Arial" w:cs="Arial"/>
          <w:bCs/>
          <w:noProof/>
          <w:kern w:val="0"/>
          <w:sz w:val="22"/>
          <w:szCs w:val="22"/>
          <w:lang w:eastAsia="en-GB"/>
          <w14:ligatures w14:val="none"/>
        </w:rPr>
        <w:drawing>
          <wp:inline distT="0" distB="0" distL="0" distR="0" wp14:anchorId="1B57587B" wp14:editId="083DDAC1">
            <wp:extent cx="3002400" cy="895972"/>
            <wp:effectExtent l="0" t="0" r="0" b="0"/>
            <wp:docPr id="17743772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45862" cy="908942"/>
                    </a:xfrm>
                    <a:prstGeom prst="rect">
                      <a:avLst/>
                    </a:prstGeom>
                    <a:noFill/>
                  </pic:spPr>
                </pic:pic>
              </a:graphicData>
            </a:graphic>
          </wp:inline>
        </w:drawing>
      </w:r>
      <w:r w:rsidR="001A2AED">
        <w:rPr>
          <w:rFonts w:ascii="Arial" w:eastAsia="Times New Roman" w:hAnsi="Arial" w:cs="Arial"/>
          <w:bCs/>
          <w:kern w:val="0"/>
          <w:sz w:val="22"/>
          <w:szCs w:val="22"/>
          <w:lang w:eastAsia="en-GB"/>
          <w14:ligatures w14:val="none"/>
        </w:rPr>
        <w:t xml:space="preserve">      </w:t>
      </w:r>
      <w:r w:rsidR="000F30C2">
        <w:rPr>
          <w:rFonts w:ascii="Arial" w:eastAsia="Times New Roman" w:hAnsi="Arial" w:cs="Arial"/>
          <w:bCs/>
          <w:noProof/>
          <w:kern w:val="0"/>
          <w:sz w:val="22"/>
          <w:szCs w:val="22"/>
          <w:lang w:eastAsia="en-GB"/>
          <w14:ligatures w14:val="none"/>
        </w:rPr>
        <w:drawing>
          <wp:inline distT="0" distB="0" distL="0" distR="0" wp14:anchorId="5A529990" wp14:editId="565A019D">
            <wp:extent cx="2707039" cy="1453235"/>
            <wp:effectExtent l="0" t="0" r="0" b="0"/>
            <wp:docPr id="18014266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33618" cy="1467503"/>
                    </a:xfrm>
                    <a:prstGeom prst="rect">
                      <a:avLst/>
                    </a:prstGeom>
                    <a:noFill/>
                  </pic:spPr>
                </pic:pic>
              </a:graphicData>
            </a:graphic>
          </wp:inline>
        </w:drawing>
      </w:r>
    </w:p>
    <w:p w14:paraId="2AFD1D0C" w14:textId="23C74028" w:rsidR="005E7162" w:rsidRPr="00231AEB" w:rsidRDefault="006C6CCB" w:rsidP="000E3C0E">
      <w:pPr>
        <w:spacing w:after="0" w:line="276" w:lineRule="auto"/>
        <w:jc w:val="both"/>
        <w:rPr>
          <w:rFonts w:ascii="Arial" w:hAnsi="Arial" w:cs="Arial"/>
          <w:color w:val="000000" w:themeColor="text1"/>
          <w:sz w:val="18"/>
          <w:szCs w:val="18"/>
        </w:rPr>
      </w:pPr>
      <w:r>
        <w:rPr>
          <w:rFonts w:ascii="Arial" w:hAnsi="Arial" w:cs="Arial"/>
          <w:color w:val="000000" w:themeColor="text1"/>
          <w:sz w:val="22"/>
          <w:szCs w:val="22"/>
        </w:rPr>
        <w:t xml:space="preserve">   </w:t>
      </w:r>
      <w:r w:rsidR="00B12DC8">
        <w:rPr>
          <w:rFonts w:ascii="Arial" w:hAnsi="Arial" w:cs="Arial"/>
          <w:color w:val="000000" w:themeColor="text1"/>
          <w:sz w:val="22"/>
          <w:szCs w:val="22"/>
        </w:rPr>
        <w:t xml:space="preserve">                </w:t>
      </w:r>
      <w:r w:rsidR="001B5B74" w:rsidRPr="00231AEB">
        <w:rPr>
          <w:rFonts w:ascii="Arial" w:hAnsi="Arial" w:cs="Arial"/>
          <w:color w:val="000000" w:themeColor="text1"/>
          <w:sz w:val="18"/>
          <w:szCs w:val="18"/>
          <w:u w:val="single"/>
        </w:rPr>
        <w:t xml:space="preserve">Rear </w:t>
      </w:r>
      <w:proofErr w:type="gramStart"/>
      <w:r w:rsidR="00B12DC8" w:rsidRPr="00231AEB">
        <w:rPr>
          <w:rFonts w:ascii="Arial" w:hAnsi="Arial" w:cs="Arial"/>
          <w:color w:val="000000" w:themeColor="text1"/>
          <w:sz w:val="18"/>
          <w:szCs w:val="18"/>
          <w:u w:val="single"/>
        </w:rPr>
        <w:t>S</w:t>
      </w:r>
      <w:r w:rsidR="001B5B74" w:rsidRPr="00231AEB">
        <w:rPr>
          <w:rFonts w:ascii="Arial" w:hAnsi="Arial" w:cs="Arial"/>
          <w:color w:val="000000" w:themeColor="text1"/>
          <w:sz w:val="18"/>
          <w:szCs w:val="18"/>
          <w:u w:val="single"/>
        </w:rPr>
        <w:t xml:space="preserve">outh </w:t>
      </w:r>
      <w:r w:rsidR="00B12DC8" w:rsidRPr="00231AEB">
        <w:rPr>
          <w:rFonts w:ascii="Arial" w:hAnsi="Arial" w:cs="Arial"/>
          <w:color w:val="000000" w:themeColor="text1"/>
          <w:sz w:val="18"/>
          <w:szCs w:val="18"/>
          <w:u w:val="single"/>
        </w:rPr>
        <w:t>E</w:t>
      </w:r>
      <w:r w:rsidR="001B5B74" w:rsidRPr="00231AEB">
        <w:rPr>
          <w:rFonts w:ascii="Arial" w:hAnsi="Arial" w:cs="Arial"/>
          <w:color w:val="000000" w:themeColor="text1"/>
          <w:sz w:val="18"/>
          <w:szCs w:val="18"/>
          <w:u w:val="single"/>
        </w:rPr>
        <w:t>ast</w:t>
      </w:r>
      <w:proofErr w:type="gramEnd"/>
      <w:r w:rsidR="001B5B74" w:rsidRPr="00231AEB">
        <w:rPr>
          <w:rFonts w:ascii="Arial" w:hAnsi="Arial" w:cs="Arial"/>
          <w:color w:val="000000" w:themeColor="text1"/>
          <w:sz w:val="18"/>
          <w:szCs w:val="18"/>
          <w:u w:val="single"/>
        </w:rPr>
        <w:t xml:space="preserve"> elevation</w:t>
      </w:r>
      <w:r w:rsidR="001B5B74" w:rsidRPr="00231AEB">
        <w:rPr>
          <w:rFonts w:ascii="Arial" w:hAnsi="Arial" w:cs="Arial"/>
          <w:color w:val="000000" w:themeColor="text1"/>
          <w:sz w:val="18"/>
          <w:szCs w:val="18"/>
        </w:rPr>
        <w:t>.</w:t>
      </w:r>
      <w:r w:rsidR="002F5C3C" w:rsidRPr="00231AEB">
        <w:rPr>
          <w:rFonts w:ascii="Arial" w:hAnsi="Arial" w:cs="Arial"/>
          <w:color w:val="000000" w:themeColor="text1"/>
          <w:sz w:val="18"/>
          <w:szCs w:val="18"/>
        </w:rPr>
        <w:t xml:space="preserve">                                         </w:t>
      </w:r>
      <w:r w:rsidR="00231AEB" w:rsidRPr="00231AEB">
        <w:rPr>
          <w:rFonts w:ascii="Arial" w:hAnsi="Arial" w:cs="Arial"/>
          <w:color w:val="000000" w:themeColor="text1"/>
          <w:sz w:val="18"/>
          <w:szCs w:val="18"/>
          <w:u w:val="single"/>
        </w:rPr>
        <w:t>Photograph of the location for the proposed studio</w:t>
      </w:r>
      <w:r w:rsidR="00231AEB" w:rsidRPr="00231AEB">
        <w:rPr>
          <w:rFonts w:ascii="Arial" w:hAnsi="Arial" w:cs="Arial"/>
          <w:color w:val="000000" w:themeColor="text1"/>
          <w:sz w:val="18"/>
          <w:szCs w:val="18"/>
        </w:rPr>
        <w:t>.</w:t>
      </w:r>
    </w:p>
    <w:p w14:paraId="1E4EFCB2" w14:textId="77777777" w:rsidR="00B12DC8" w:rsidRDefault="00B12DC8" w:rsidP="000E3C0E">
      <w:pPr>
        <w:spacing w:after="0" w:line="276" w:lineRule="auto"/>
        <w:jc w:val="both"/>
        <w:rPr>
          <w:rFonts w:ascii="Arial" w:hAnsi="Arial" w:cs="Arial"/>
          <w:color w:val="000000" w:themeColor="text1"/>
          <w:sz w:val="22"/>
          <w:szCs w:val="22"/>
        </w:rPr>
      </w:pPr>
    </w:p>
    <w:p w14:paraId="73A6D09B" w14:textId="77777777" w:rsidR="00B12DC8" w:rsidRDefault="00B12DC8" w:rsidP="000E3C0E">
      <w:pPr>
        <w:spacing w:after="0" w:line="276" w:lineRule="auto"/>
        <w:jc w:val="both"/>
        <w:rPr>
          <w:rFonts w:ascii="Arial" w:hAnsi="Arial" w:cs="Arial"/>
          <w:color w:val="000000" w:themeColor="text1"/>
          <w:sz w:val="22"/>
          <w:szCs w:val="22"/>
        </w:rPr>
      </w:pPr>
    </w:p>
    <w:p w14:paraId="41FE6301" w14:textId="6264D436" w:rsidR="00D55B06" w:rsidRPr="00D55B06" w:rsidRDefault="00D55B06" w:rsidP="00D55B06">
      <w:pPr>
        <w:spacing w:after="0" w:line="276" w:lineRule="auto"/>
        <w:jc w:val="both"/>
        <w:rPr>
          <w:rFonts w:ascii="Arial" w:hAnsi="Arial" w:cs="Arial"/>
          <w:color w:val="000000" w:themeColor="text1"/>
          <w:sz w:val="22"/>
          <w:szCs w:val="22"/>
        </w:rPr>
      </w:pPr>
      <w:r w:rsidRPr="00D55B06">
        <w:rPr>
          <w:rFonts w:ascii="Arial" w:hAnsi="Arial" w:cs="Arial"/>
          <w:color w:val="000000" w:themeColor="text1"/>
          <w:sz w:val="22"/>
          <w:szCs w:val="22"/>
        </w:rPr>
        <w:t xml:space="preserve">The proposed studio would have a </w:t>
      </w:r>
      <w:r w:rsidR="00564661">
        <w:rPr>
          <w:rFonts w:ascii="Arial" w:hAnsi="Arial" w:cs="Arial"/>
          <w:color w:val="000000" w:themeColor="text1"/>
          <w:sz w:val="22"/>
          <w:szCs w:val="22"/>
        </w:rPr>
        <w:t xml:space="preserve">slightly sloped </w:t>
      </w:r>
      <w:r w:rsidRPr="00D55B06">
        <w:rPr>
          <w:rFonts w:ascii="Arial" w:hAnsi="Arial" w:cs="Arial"/>
          <w:color w:val="000000" w:themeColor="text1"/>
          <w:sz w:val="22"/>
          <w:szCs w:val="22"/>
        </w:rPr>
        <w:t>sedum covered roof whereby at its lowest level it would measure 2.7 metres and 3.1 metres at its highest level</w:t>
      </w:r>
      <w:r w:rsidR="00564661">
        <w:rPr>
          <w:rFonts w:ascii="Arial" w:hAnsi="Arial" w:cs="Arial"/>
          <w:color w:val="000000" w:themeColor="text1"/>
          <w:sz w:val="22"/>
          <w:szCs w:val="22"/>
        </w:rPr>
        <w:t>. T</w:t>
      </w:r>
      <w:r w:rsidRPr="00D55B06">
        <w:rPr>
          <w:rFonts w:ascii="Arial" w:hAnsi="Arial" w:cs="Arial"/>
          <w:color w:val="000000" w:themeColor="text1"/>
          <w:sz w:val="22"/>
          <w:szCs w:val="22"/>
        </w:rPr>
        <w:t xml:space="preserve">he initial rear canopy area and section of the studio </w:t>
      </w:r>
      <w:proofErr w:type="gramStart"/>
      <w:r w:rsidRPr="00D55B06">
        <w:rPr>
          <w:rFonts w:ascii="Arial" w:hAnsi="Arial" w:cs="Arial"/>
          <w:color w:val="000000" w:themeColor="text1"/>
          <w:sz w:val="22"/>
          <w:szCs w:val="22"/>
        </w:rPr>
        <w:t>has</w:t>
      </w:r>
      <w:proofErr w:type="gramEnd"/>
      <w:r w:rsidRPr="00D55B06">
        <w:rPr>
          <w:rFonts w:ascii="Arial" w:hAnsi="Arial" w:cs="Arial"/>
          <w:color w:val="000000" w:themeColor="text1"/>
          <w:sz w:val="22"/>
          <w:szCs w:val="22"/>
        </w:rPr>
        <w:t xml:space="preserve"> been removed, resulting in a</w:t>
      </w:r>
      <w:r w:rsidR="00564661">
        <w:rPr>
          <w:rFonts w:ascii="Arial" w:hAnsi="Arial" w:cs="Arial"/>
          <w:color w:val="000000" w:themeColor="text1"/>
          <w:sz w:val="22"/>
          <w:szCs w:val="22"/>
        </w:rPr>
        <w:t xml:space="preserve"> simpler building form and reduced size and </w:t>
      </w:r>
      <w:r w:rsidRPr="00D55B06">
        <w:rPr>
          <w:rFonts w:ascii="Arial" w:hAnsi="Arial" w:cs="Arial"/>
          <w:color w:val="000000" w:themeColor="text1"/>
          <w:sz w:val="22"/>
          <w:szCs w:val="22"/>
        </w:rPr>
        <w:t xml:space="preserve">footprint.  </w:t>
      </w:r>
    </w:p>
    <w:p w14:paraId="5728E358" w14:textId="77777777" w:rsidR="00D55B06" w:rsidRPr="00D55B06" w:rsidRDefault="00D55B06" w:rsidP="00D55B06">
      <w:pPr>
        <w:spacing w:after="0" w:line="276" w:lineRule="auto"/>
        <w:jc w:val="both"/>
        <w:rPr>
          <w:rFonts w:ascii="Arial" w:hAnsi="Arial" w:cs="Arial"/>
          <w:color w:val="000000" w:themeColor="text1"/>
          <w:sz w:val="22"/>
          <w:szCs w:val="22"/>
        </w:rPr>
      </w:pPr>
    </w:p>
    <w:p w14:paraId="6C643834" w14:textId="2808B47A" w:rsidR="00625BDA" w:rsidRDefault="00D55B06" w:rsidP="00D55B06">
      <w:pPr>
        <w:spacing w:after="0" w:line="276" w:lineRule="auto"/>
        <w:jc w:val="both"/>
        <w:rPr>
          <w:rFonts w:ascii="Arial" w:hAnsi="Arial" w:cs="Arial"/>
          <w:color w:val="000000" w:themeColor="text1"/>
          <w:sz w:val="22"/>
          <w:szCs w:val="22"/>
        </w:rPr>
      </w:pPr>
      <w:r w:rsidRPr="00D55B06">
        <w:rPr>
          <w:rFonts w:ascii="Arial" w:hAnsi="Arial" w:cs="Arial"/>
          <w:color w:val="000000" w:themeColor="text1"/>
          <w:sz w:val="22"/>
          <w:szCs w:val="22"/>
        </w:rPr>
        <w:t xml:space="preserve">The siting of the studio would take advantage of an established grassed area, with only one conifer tree (T10) </w:t>
      </w:r>
      <w:r w:rsidR="00564661">
        <w:rPr>
          <w:rFonts w:ascii="Arial" w:hAnsi="Arial" w:cs="Arial"/>
          <w:color w:val="000000" w:themeColor="text1"/>
          <w:sz w:val="22"/>
          <w:szCs w:val="22"/>
        </w:rPr>
        <w:t xml:space="preserve">to </w:t>
      </w:r>
      <w:r w:rsidR="008420B8">
        <w:rPr>
          <w:rFonts w:ascii="Arial" w:hAnsi="Arial" w:cs="Arial"/>
          <w:color w:val="000000" w:themeColor="text1"/>
          <w:sz w:val="22"/>
          <w:szCs w:val="22"/>
        </w:rPr>
        <w:t xml:space="preserve">be </w:t>
      </w:r>
      <w:r w:rsidRPr="00D55B06">
        <w:rPr>
          <w:rFonts w:ascii="Arial" w:hAnsi="Arial" w:cs="Arial"/>
          <w:color w:val="000000" w:themeColor="text1"/>
          <w:sz w:val="22"/>
          <w:szCs w:val="22"/>
        </w:rPr>
        <w:t>removed to facilitate this element of the scheme.  The current condition of the site indicates that any trees on this grassed area were removed some time ago and that the land has been previously landscaped for the purposes of garden area. As the above block plan extract shows, the proposed studio would be closely sited and related to the main house, ensuring a</w:t>
      </w:r>
      <w:r w:rsidR="00564661">
        <w:rPr>
          <w:rFonts w:ascii="Arial" w:hAnsi="Arial" w:cs="Arial"/>
          <w:color w:val="000000" w:themeColor="text1"/>
          <w:sz w:val="22"/>
          <w:szCs w:val="22"/>
        </w:rPr>
        <w:t xml:space="preserve">n </w:t>
      </w:r>
      <w:r w:rsidRPr="00D55B06">
        <w:rPr>
          <w:rFonts w:ascii="Arial" w:hAnsi="Arial" w:cs="Arial"/>
          <w:color w:val="000000" w:themeColor="text1"/>
          <w:sz w:val="22"/>
          <w:szCs w:val="22"/>
        </w:rPr>
        <w:t>ancillary connection and subservience</w:t>
      </w:r>
      <w:r w:rsidR="00564661">
        <w:rPr>
          <w:rFonts w:ascii="Arial" w:hAnsi="Arial" w:cs="Arial"/>
          <w:color w:val="000000" w:themeColor="text1"/>
          <w:sz w:val="22"/>
          <w:szCs w:val="22"/>
        </w:rPr>
        <w:t xml:space="preserve"> to the host property</w:t>
      </w:r>
      <w:r w:rsidRPr="00D55B06">
        <w:rPr>
          <w:rFonts w:ascii="Arial" w:hAnsi="Arial" w:cs="Arial"/>
          <w:color w:val="000000" w:themeColor="text1"/>
          <w:sz w:val="22"/>
          <w:szCs w:val="22"/>
        </w:rPr>
        <w:t>.  The use of natural materials</w:t>
      </w:r>
      <w:r w:rsidR="00564661">
        <w:rPr>
          <w:rFonts w:ascii="Arial" w:hAnsi="Arial" w:cs="Arial"/>
          <w:color w:val="000000" w:themeColor="text1"/>
          <w:sz w:val="22"/>
          <w:szCs w:val="22"/>
        </w:rPr>
        <w:t xml:space="preserve">, </w:t>
      </w:r>
      <w:r w:rsidRPr="00D55B06">
        <w:rPr>
          <w:rFonts w:ascii="Arial" w:hAnsi="Arial" w:cs="Arial"/>
          <w:color w:val="000000" w:themeColor="text1"/>
          <w:sz w:val="22"/>
          <w:szCs w:val="22"/>
        </w:rPr>
        <w:t>untreated timber cladding</w:t>
      </w:r>
      <w:r w:rsidR="00564661">
        <w:rPr>
          <w:rFonts w:ascii="Arial" w:hAnsi="Arial" w:cs="Arial"/>
          <w:color w:val="000000" w:themeColor="text1"/>
          <w:sz w:val="22"/>
          <w:szCs w:val="22"/>
        </w:rPr>
        <w:t xml:space="preserve"> and sedum roof, </w:t>
      </w:r>
      <w:r w:rsidRPr="00D55B06">
        <w:rPr>
          <w:rFonts w:ascii="Arial" w:hAnsi="Arial" w:cs="Arial"/>
          <w:color w:val="000000" w:themeColor="text1"/>
          <w:sz w:val="22"/>
          <w:szCs w:val="22"/>
        </w:rPr>
        <w:t xml:space="preserve">would be appropriate to the setting and character of the location and the wooded area would remain unaltered.  It is noted that there are no protected trees within the site and </w:t>
      </w:r>
      <w:r w:rsidR="00372820">
        <w:rPr>
          <w:rFonts w:ascii="Arial" w:hAnsi="Arial" w:cs="Arial"/>
          <w:color w:val="000000" w:themeColor="text1"/>
          <w:sz w:val="22"/>
          <w:szCs w:val="22"/>
        </w:rPr>
        <w:t xml:space="preserve">which </w:t>
      </w:r>
      <w:r w:rsidRPr="00D55B06">
        <w:rPr>
          <w:rFonts w:ascii="Arial" w:hAnsi="Arial" w:cs="Arial"/>
          <w:color w:val="000000" w:themeColor="text1"/>
          <w:sz w:val="22"/>
          <w:szCs w:val="22"/>
        </w:rPr>
        <w:t>is not within a Conservation Area.</w:t>
      </w:r>
    </w:p>
    <w:p w14:paraId="50F7A9E2" w14:textId="77777777" w:rsidR="00D55B06" w:rsidRDefault="00D55B06" w:rsidP="00D55B06">
      <w:pPr>
        <w:spacing w:after="0" w:line="276" w:lineRule="auto"/>
        <w:jc w:val="both"/>
        <w:rPr>
          <w:rFonts w:ascii="Arial" w:hAnsi="Arial" w:cs="Arial"/>
          <w:color w:val="000000" w:themeColor="text1"/>
          <w:sz w:val="22"/>
          <w:szCs w:val="22"/>
        </w:rPr>
      </w:pPr>
    </w:p>
    <w:p w14:paraId="1237F4C7" w14:textId="2A1A3BA3" w:rsidR="000F534F" w:rsidRDefault="00D55B06" w:rsidP="000E3C0E">
      <w:pPr>
        <w:spacing w:after="0" w:line="276" w:lineRule="auto"/>
        <w:jc w:val="both"/>
        <w:rPr>
          <w:rFonts w:ascii="Arial" w:hAnsi="Arial" w:cs="Arial"/>
          <w:color w:val="000000" w:themeColor="text1"/>
          <w:sz w:val="22"/>
          <w:szCs w:val="22"/>
        </w:rPr>
      </w:pPr>
      <w:r w:rsidRPr="00D55B06">
        <w:rPr>
          <w:rFonts w:ascii="Arial" w:hAnsi="Arial" w:cs="Arial"/>
          <w:color w:val="000000" w:themeColor="text1"/>
          <w:sz w:val="22"/>
          <w:szCs w:val="22"/>
        </w:rPr>
        <w:t xml:space="preserve">The block plan below shows the studio within the context of the remaining undeveloped land, demonstrating that it would utilise a small area of this land, with </w:t>
      </w:r>
      <w:proofErr w:type="gramStart"/>
      <w:r w:rsidRPr="00D55B06">
        <w:rPr>
          <w:rFonts w:ascii="Arial" w:hAnsi="Arial" w:cs="Arial"/>
          <w:color w:val="000000" w:themeColor="text1"/>
          <w:sz w:val="22"/>
          <w:szCs w:val="22"/>
        </w:rPr>
        <w:t>the majority of</w:t>
      </w:r>
      <w:proofErr w:type="gramEnd"/>
      <w:r w:rsidRPr="00D55B06">
        <w:rPr>
          <w:rFonts w:ascii="Arial" w:hAnsi="Arial" w:cs="Arial"/>
          <w:color w:val="000000" w:themeColor="text1"/>
          <w:sz w:val="22"/>
          <w:szCs w:val="22"/>
        </w:rPr>
        <w:t xml:space="preserve"> the land remaining un</w:t>
      </w:r>
      <w:r w:rsidR="00564661">
        <w:rPr>
          <w:rFonts w:ascii="Arial" w:hAnsi="Arial" w:cs="Arial"/>
          <w:color w:val="000000" w:themeColor="text1"/>
          <w:sz w:val="22"/>
          <w:szCs w:val="22"/>
        </w:rPr>
        <w:t>altered. C</w:t>
      </w:r>
      <w:r w:rsidRPr="00D55B06">
        <w:rPr>
          <w:rFonts w:ascii="Arial" w:hAnsi="Arial" w:cs="Arial"/>
          <w:color w:val="000000" w:themeColor="text1"/>
          <w:sz w:val="22"/>
          <w:szCs w:val="22"/>
        </w:rPr>
        <w:t>alculations show that the proposed studio would use less than 5% of the overall area of the site for the proposed studio. The enlargement of the residential curtilage for this purpose is therefore considered acceptable.</w:t>
      </w:r>
    </w:p>
    <w:p w14:paraId="3D1C3746" w14:textId="06B6AF5B" w:rsidR="007D08D4" w:rsidRDefault="000B18C9" w:rsidP="000E3C0E">
      <w:pPr>
        <w:spacing w:after="0"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6AD39FD8" wp14:editId="05BB8A56">
            <wp:extent cx="6263707" cy="4598360"/>
            <wp:effectExtent l="0" t="0" r="3810" b="0"/>
            <wp:docPr id="78540459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273538" cy="4605578"/>
                    </a:xfrm>
                    <a:prstGeom prst="rect">
                      <a:avLst/>
                    </a:prstGeom>
                    <a:noFill/>
                  </pic:spPr>
                </pic:pic>
              </a:graphicData>
            </a:graphic>
          </wp:inline>
        </w:drawing>
      </w:r>
    </w:p>
    <w:p w14:paraId="443ABBD9" w14:textId="77777777" w:rsidR="007D08D4" w:rsidRDefault="007D08D4" w:rsidP="000E3C0E">
      <w:pPr>
        <w:spacing w:after="0" w:line="276" w:lineRule="auto"/>
        <w:jc w:val="both"/>
        <w:rPr>
          <w:rFonts w:ascii="Arial" w:hAnsi="Arial" w:cs="Arial"/>
          <w:color w:val="000000" w:themeColor="text1"/>
          <w:sz w:val="22"/>
          <w:szCs w:val="22"/>
        </w:rPr>
      </w:pPr>
    </w:p>
    <w:p w14:paraId="2E09D59A" w14:textId="3CB7657C" w:rsidR="00A050F1" w:rsidRDefault="005E7162"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356FD61D" w14:textId="77777777" w:rsidR="00493E62" w:rsidRDefault="00493E62" w:rsidP="000E3C0E">
      <w:pPr>
        <w:spacing w:after="0" w:line="276" w:lineRule="auto"/>
        <w:jc w:val="both"/>
        <w:rPr>
          <w:rFonts w:ascii="Arial" w:hAnsi="Arial" w:cs="Arial"/>
          <w:color w:val="000000" w:themeColor="text1"/>
          <w:sz w:val="22"/>
          <w:szCs w:val="22"/>
        </w:rPr>
      </w:pPr>
    </w:p>
    <w:p w14:paraId="2A8B5E78" w14:textId="55466D75" w:rsidR="00493E62" w:rsidRDefault="00481AFB" w:rsidP="000E3C0E">
      <w:pPr>
        <w:spacing w:after="0" w:line="276" w:lineRule="auto"/>
        <w:jc w:val="both"/>
        <w:rPr>
          <w:rFonts w:ascii="Arial" w:hAnsi="Arial" w:cs="Arial"/>
          <w:color w:val="000000" w:themeColor="text1"/>
          <w:sz w:val="22"/>
          <w:szCs w:val="22"/>
        </w:rPr>
      </w:pPr>
      <w:r w:rsidRPr="00481AFB">
        <w:rPr>
          <w:rFonts w:ascii="Arial" w:hAnsi="Arial" w:cs="Arial"/>
          <w:color w:val="000000" w:themeColor="text1"/>
          <w:sz w:val="22"/>
          <w:szCs w:val="22"/>
          <w:u w:val="single"/>
        </w:rPr>
        <w:t>Arboricultural Matters</w:t>
      </w:r>
      <w:r>
        <w:rPr>
          <w:rFonts w:ascii="Arial" w:hAnsi="Arial" w:cs="Arial"/>
          <w:color w:val="000000" w:themeColor="text1"/>
          <w:sz w:val="22"/>
          <w:szCs w:val="22"/>
        </w:rPr>
        <w:t>.</w:t>
      </w:r>
    </w:p>
    <w:p w14:paraId="35350F85" w14:textId="6A44D73C" w:rsidR="000A0F30" w:rsidRDefault="00D55B06" w:rsidP="000E3C0E">
      <w:pPr>
        <w:spacing w:after="0" w:line="276" w:lineRule="auto"/>
        <w:jc w:val="both"/>
        <w:rPr>
          <w:rFonts w:ascii="Arial" w:hAnsi="Arial" w:cs="Arial"/>
          <w:color w:val="000000" w:themeColor="text1"/>
          <w:sz w:val="22"/>
          <w:szCs w:val="22"/>
        </w:rPr>
      </w:pPr>
      <w:r w:rsidRPr="00D55B06">
        <w:rPr>
          <w:rFonts w:ascii="Arial" w:hAnsi="Arial" w:cs="Arial"/>
          <w:color w:val="000000" w:themeColor="text1"/>
          <w:sz w:val="22"/>
          <w:szCs w:val="22"/>
        </w:rPr>
        <w:t xml:space="preserve">The </w:t>
      </w:r>
      <w:r>
        <w:rPr>
          <w:rFonts w:ascii="Arial" w:hAnsi="Arial" w:cs="Arial"/>
          <w:color w:val="000000" w:themeColor="text1"/>
          <w:sz w:val="22"/>
          <w:szCs w:val="22"/>
        </w:rPr>
        <w:t>C</w:t>
      </w:r>
      <w:r w:rsidRPr="00D55B06">
        <w:rPr>
          <w:rFonts w:ascii="Arial" w:hAnsi="Arial" w:cs="Arial"/>
          <w:color w:val="000000" w:themeColor="text1"/>
          <w:sz w:val="22"/>
          <w:szCs w:val="22"/>
        </w:rPr>
        <w:t>ouncil’s tree officer has been consulted on this application, and has not raised any objections, commenting as follows:</w:t>
      </w:r>
    </w:p>
    <w:p w14:paraId="417705F8" w14:textId="77777777" w:rsidR="00D55B06" w:rsidRDefault="00D55B06" w:rsidP="000E3C0E">
      <w:pPr>
        <w:spacing w:after="0" w:line="276" w:lineRule="auto"/>
        <w:jc w:val="both"/>
        <w:rPr>
          <w:rFonts w:ascii="Arial" w:hAnsi="Arial" w:cs="Arial"/>
          <w:color w:val="000000" w:themeColor="text1"/>
          <w:sz w:val="22"/>
          <w:szCs w:val="22"/>
        </w:rPr>
      </w:pPr>
    </w:p>
    <w:p w14:paraId="757315B4" w14:textId="29662BC3" w:rsidR="000A0F30" w:rsidRPr="000A0F30" w:rsidRDefault="000A0F30" w:rsidP="000E3C0E">
      <w:pPr>
        <w:spacing w:after="0"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w:t>
      </w:r>
      <w:r w:rsidRPr="000A0F30">
        <w:rPr>
          <w:rFonts w:ascii="Arial" w:hAnsi="Arial" w:cs="Arial"/>
          <w:i/>
          <w:iCs/>
          <w:color w:val="000000" w:themeColor="text1"/>
          <w:sz w:val="22"/>
          <w:szCs w:val="22"/>
        </w:rPr>
        <w:t>The Tree Officer is satisfied that the information provided within the Arboricultural Report with Tree Constraints Plan, Impact Assessment, Method Statement and Tree Protection Plan, prepared by Silverback Arboricultural Consultancy Ltd, and dated December 2025, provides sufficient information to ensure the trees on site have been appropriately considered and protected.</w:t>
      </w:r>
      <w:r w:rsidR="00D55B06">
        <w:rPr>
          <w:rFonts w:ascii="Arial" w:hAnsi="Arial" w:cs="Arial"/>
          <w:i/>
          <w:iCs/>
          <w:color w:val="000000" w:themeColor="text1"/>
          <w:sz w:val="22"/>
          <w:szCs w:val="22"/>
        </w:rPr>
        <w:t xml:space="preserve"> </w:t>
      </w:r>
      <w:r w:rsidRPr="000A0F30">
        <w:rPr>
          <w:rFonts w:ascii="Arial" w:hAnsi="Arial" w:cs="Arial"/>
          <w:i/>
          <w:iCs/>
          <w:color w:val="000000" w:themeColor="text1"/>
          <w:sz w:val="22"/>
          <w:szCs w:val="22"/>
        </w:rPr>
        <w:t>Please can th</w:t>
      </w:r>
      <w:r w:rsidR="00655104">
        <w:rPr>
          <w:rFonts w:ascii="Arial" w:hAnsi="Arial" w:cs="Arial"/>
          <w:i/>
          <w:iCs/>
          <w:color w:val="000000" w:themeColor="text1"/>
          <w:sz w:val="22"/>
          <w:szCs w:val="22"/>
        </w:rPr>
        <w:t>ese</w:t>
      </w:r>
      <w:r w:rsidRPr="000A0F30">
        <w:rPr>
          <w:rFonts w:ascii="Arial" w:hAnsi="Arial" w:cs="Arial"/>
          <w:i/>
          <w:iCs/>
          <w:color w:val="000000" w:themeColor="text1"/>
          <w:sz w:val="22"/>
          <w:szCs w:val="22"/>
        </w:rPr>
        <w:t xml:space="preserve"> reports and plans be added as approved documents, and their compliance conditioned.</w:t>
      </w:r>
      <w:r w:rsidR="00655104">
        <w:rPr>
          <w:rFonts w:ascii="Arial" w:hAnsi="Arial" w:cs="Arial"/>
          <w:i/>
          <w:iCs/>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0733D5E7" w14:textId="0EDE3D30" w:rsidR="00F40771" w:rsidRDefault="00450181"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Point vii of Core Policy 57 - Ensuring </w:t>
      </w:r>
      <w:proofErr w:type="gramStart"/>
      <w:r w:rsidRPr="000E3C0E">
        <w:rPr>
          <w:rFonts w:ascii="Arial" w:eastAsia="Times New Roman" w:hAnsi="Arial" w:cs="Arial"/>
          <w:kern w:val="0"/>
          <w:sz w:val="22"/>
          <w:szCs w:val="22"/>
          <w:lang w:eastAsia="en-GB"/>
          <w14:ligatures w14:val="none"/>
        </w:rPr>
        <w:t>High Quality</w:t>
      </w:r>
      <w:proofErr w:type="gramEnd"/>
      <w:r w:rsidRPr="000E3C0E">
        <w:rPr>
          <w:rFonts w:ascii="Arial" w:eastAsia="Times New Roman" w:hAnsi="Arial" w:cs="Arial"/>
          <w:kern w:val="0"/>
          <w:sz w:val="22"/>
          <w:szCs w:val="22"/>
          <w:lang w:eastAsia="en-GB"/>
          <w14:ligatures w14:val="none"/>
        </w:rPr>
        <w:t xml:space="preserve">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F40771" w:rsidRPr="00F40771">
        <w:rPr>
          <w:rFonts w:ascii="Arial" w:hAnsi="Arial" w:cs="Arial"/>
          <w:color w:val="000000" w:themeColor="text1"/>
          <w:sz w:val="22"/>
          <w:szCs w:val="22"/>
        </w:rPr>
        <w:t>At the national level, Policy DP3 of the National Planning Policy Framework requires development proposals to respond positively to their context and integrate with and enhance their surroundings.</w:t>
      </w:r>
    </w:p>
    <w:p w14:paraId="08A1AD72" w14:textId="43BA21E5" w:rsidR="00400FB2" w:rsidRPr="000E3C0E" w:rsidRDefault="00400FB2"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   </w:t>
      </w:r>
    </w:p>
    <w:p w14:paraId="30233C6D" w14:textId="7E282FC4" w:rsidR="00B233CC" w:rsidRDefault="005E7162" w:rsidP="000E3C0E">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The proposed extension </w:t>
      </w:r>
      <w:r w:rsidR="00D55B06">
        <w:rPr>
          <w:rFonts w:ascii="Arial" w:hAnsi="Arial" w:cs="Arial"/>
          <w:bCs/>
          <w:color w:val="000000" w:themeColor="text1"/>
          <w:sz w:val="22"/>
          <w:szCs w:val="22"/>
        </w:rPr>
        <w:t xml:space="preserve">to the dwelling </w:t>
      </w:r>
      <w:r w:rsidRPr="000E3C0E">
        <w:rPr>
          <w:rFonts w:ascii="Arial" w:hAnsi="Arial" w:cs="Arial"/>
          <w:bCs/>
          <w:color w:val="000000" w:themeColor="text1"/>
          <w:sz w:val="22"/>
          <w:szCs w:val="22"/>
        </w:rPr>
        <w:t xml:space="preserve">would be </w:t>
      </w:r>
      <w:r w:rsidR="009129F1">
        <w:rPr>
          <w:rFonts w:ascii="Arial" w:hAnsi="Arial" w:cs="Arial"/>
          <w:bCs/>
          <w:color w:val="000000" w:themeColor="text1"/>
          <w:sz w:val="22"/>
          <w:szCs w:val="22"/>
        </w:rPr>
        <w:t>a two</w:t>
      </w:r>
      <w:r w:rsidR="00EF39E7">
        <w:rPr>
          <w:rFonts w:ascii="Arial" w:hAnsi="Arial" w:cs="Arial"/>
          <w:bCs/>
          <w:color w:val="000000" w:themeColor="text1"/>
          <w:sz w:val="22"/>
          <w:szCs w:val="22"/>
        </w:rPr>
        <w:t>-</w:t>
      </w:r>
      <w:r w:rsidRPr="000E3C0E">
        <w:rPr>
          <w:rFonts w:ascii="Arial" w:hAnsi="Arial" w:cs="Arial"/>
          <w:bCs/>
          <w:color w:val="000000" w:themeColor="text1"/>
          <w:sz w:val="22"/>
          <w:szCs w:val="22"/>
        </w:rPr>
        <w:t xml:space="preserve">storey </w:t>
      </w:r>
      <w:r w:rsidR="00BB009E">
        <w:rPr>
          <w:rFonts w:ascii="Arial" w:hAnsi="Arial" w:cs="Arial"/>
          <w:bCs/>
          <w:color w:val="000000" w:themeColor="text1"/>
          <w:sz w:val="22"/>
          <w:szCs w:val="22"/>
        </w:rPr>
        <w:t xml:space="preserve">addition </w:t>
      </w:r>
      <w:r w:rsidR="004542C6">
        <w:rPr>
          <w:rFonts w:ascii="Arial" w:hAnsi="Arial" w:cs="Arial"/>
          <w:bCs/>
          <w:color w:val="000000" w:themeColor="text1"/>
          <w:sz w:val="22"/>
          <w:szCs w:val="22"/>
        </w:rPr>
        <w:t>that</w:t>
      </w:r>
      <w:r w:rsidRPr="000E3C0E">
        <w:rPr>
          <w:rFonts w:ascii="Arial" w:hAnsi="Arial" w:cs="Arial"/>
          <w:bCs/>
          <w:color w:val="000000" w:themeColor="text1"/>
          <w:sz w:val="22"/>
          <w:szCs w:val="22"/>
        </w:rPr>
        <w:t xml:space="preserve"> would </w:t>
      </w:r>
      <w:r w:rsidR="003A6042">
        <w:rPr>
          <w:rFonts w:ascii="Arial" w:hAnsi="Arial" w:cs="Arial"/>
          <w:bCs/>
          <w:color w:val="000000" w:themeColor="text1"/>
          <w:sz w:val="22"/>
          <w:szCs w:val="22"/>
        </w:rPr>
        <w:t xml:space="preserve">be located </w:t>
      </w:r>
      <w:r w:rsidR="00193704">
        <w:rPr>
          <w:rFonts w:ascii="Arial" w:hAnsi="Arial" w:cs="Arial"/>
          <w:bCs/>
          <w:color w:val="000000" w:themeColor="text1"/>
          <w:sz w:val="22"/>
          <w:szCs w:val="22"/>
        </w:rPr>
        <w:t>t</w:t>
      </w:r>
      <w:r w:rsidRPr="000E3C0E">
        <w:rPr>
          <w:rFonts w:ascii="Arial" w:hAnsi="Arial" w:cs="Arial"/>
          <w:bCs/>
          <w:color w:val="000000" w:themeColor="text1"/>
          <w:sz w:val="22"/>
          <w:szCs w:val="22"/>
        </w:rPr>
        <w:t xml:space="preserve">o </w:t>
      </w:r>
      <w:r w:rsidR="00C756BD">
        <w:rPr>
          <w:rFonts w:ascii="Arial" w:hAnsi="Arial" w:cs="Arial"/>
          <w:bCs/>
          <w:color w:val="000000" w:themeColor="text1"/>
          <w:sz w:val="22"/>
          <w:szCs w:val="22"/>
        </w:rPr>
        <w:t xml:space="preserve">its front and </w:t>
      </w:r>
      <w:r w:rsidR="005E0357">
        <w:rPr>
          <w:rFonts w:ascii="Arial" w:hAnsi="Arial" w:cs="Arial"/>
          <w:bCs/>
          <w:color w:val="000000" w:themeColor="text1"/>
          <w:sz w:val="22"/>
          <w:szCs w:val="22"/>
        </w:rPr>
        <w:t>side</w:t>
      </w:r>
      <w:r w:rsidR="00C756BD">
        <w:rPr>
          <w:rFonts w:ascii="Arial" w:hAnsi="Arial" w:cs="Arial"/>
          <w:bCs/>
          <w:color w:val="000000" w:themeColor="text1"/>
          <w:sz w:val="22"/>
          <w:szCs w:val="22"/>
        </w:rPr>
        <w:t xml:space="preserve"> aspect</w:t>
      </w:r>
      <w:r w:rsidR="00F01777">
        <w:rPr>
          <w:rFonts w:ascii="Arial" w:hAnsi="Arial" w:cs="Arial"/>
          <w:bCs/>
          <w:color w:val="000000" w:themeColor="text1"/>
          <w:sz w:val="22"/>
          <w:szCs w:val="22"/>
        </w:rPr>
        <w:t xml:space="preserve">. The use of </w:t>
      </w:r>
      <w:r w:rsidR="00B233CC">
        <w:rPr>
          <w:rFonts w:ascii="Arial" w:hAnsi="Arial" w:cs="Arial"/>
          <w:bCs/>
          <w:color w:val="000000" w:themeColor="text1"/>
          <w:sz w:val="22"/>
          <w:szCs w:val="22"/>
        </w:rPr>
        <w:t>high-level</w:t>
      </w:r>
      <w:r w:rsidR="00F01777">
        <w:rPr>
          <w:rFonts w:ascii="Arial" w:hAnsi="Arial" w:cs="Arial"/>
          <w:bCs/>
          <w:color w:val="000000" w:themeColor="text1"/>
          <w:sz w:val="22"/>
          <w:szCs w:val="22"/>
        </w:rPr>
        <w:t xml:space="preserve"> </w:t>
      </w:r>
      <w:r w:rsidR="00EB18F1">
        <w:rPr>
          <w:rFonts w:ascii="Arial" w:hAnsi="Arial" w:cs="Arial"/>
          <w:bCs/>
          <w:color w:val="000000" w:themeColor="text1"/>
          <w:sz w:val="22"/>
          <w:szCs w:val="22"/>
        </w:rPr>
        <w:t xml:space="preserve">windows within developed </w:t>
      </w:r>
      <w:r w:rsidR="00CD27AA">
        <w:rPr>
          <w:rFonts w:ascii="Arial" w:hAnsi="Arial" w:cs="Arial"/>
          <w:bCs/>
          <w:color w:val="000000" w:themeColor="text1"/>
          <w:sz w:val="22"/>
          <w:szCs w:val="22"/>
        </w:rPr>
        <w:t>urban environments is not unusual</w:t>
      </w:r>
      <w:r w:rsidR="00113CFF">
        <w:rPr>
          <w:rFonts w:ascii="Arial" w:hAnsi="Arial" w:cs="Arial"/>
          <w:bCs/>
          <w:color w:val="000000" w:themeColor="text1"/>
          <w:sz w:val="22"/>
          <w:szCs w:val="22"/>
        </w:rPr>
        <w:t xml:space="preserve">, as is the case here, with </w:t>
      </w:r>
      <w:r w:rsidR="00EF39E7">
        <w:rPr>
          <w:rFonts w:ascii="Arial" w:hAnsi="Arial" w:cs="Arial"/>
          <w:bCs/>
          <w:color w:val="000000" w:themeColor="text1"/>
          <w:sz w:val="22"/>
          <w:szCs w:val="22"/>
        </w:rPr>
        <w:t>the scheme continuing to l</w:t>
      </w:r>
      <w:r w:rsidR="005D37B7">
        <w:rPr>
          <w:rFonts w:ascii="Arial" w:hAnsi="Arial" w:cs="Arial"/>
          <w:bCs/>
          <w:color w:val="000000" w:themeColor="text1"/>
          <w:sz w:val="22"/>
          <w:szCs w:val="22"/>
        </w:rPr>
        <w:t xml:space="preserve">ook out onto its </w:t>
      </w:r>
      <w:r w:rsidR="00B7217F">
        <w:rPr>
          <w:rFonts w:ascii="Arial" w:hAnsi="Arial" w:cs="Arial"/>
          <w:bCs/>
          <w:color w:val="000000" w:themeColor="text1"/>
          <w:sz w:val="22"/>
          <w:szCs w:val="22"/>
        </w:rPr>
        <w:t xml:space="preserve">north facing frontage. </w:t>
      </w:r>
      <w:r w:rsidR="002074EF">
        <w:rPr>
          <w:rFonts w:ascii="Arial" w:hAnsi="Arial" w:cs="Arial"/>
          <w:bCs/>
          <w:color w:val="000000" w:themeColor="text1"/>
          <w:sz w:val="22"/>
          <w:szCs w:val="22"/>
        </w:rPr>
        <w:t xml:space="preserve"> Th</w:t>
      </w:r>
      <w:r w:rsidR="004542C6">
        <w:rPr>
          <w:rFonts w:ascii="Arial" w:hAnsi="Arial" w:cs="Arial"/>
          <w:bCs/>
          <w:color w:val="000000" w:themeColor="text1"/>
          <w:sz w:val="22"/>
          <w:szCs w:val="22"/>
        </w:rPr>
        <w:t xml:space="preserve">e </w:t>
      </w:r>
      <w:r w:rsidR="00655104">
        <w:rPr>
          <w:rFonts w:ascii="Arial" w:hAnsi="Arial" w:cs="Arial"/>
          <w:bCs/>
          <w:color w:val="000000" w:themeColor="text1"/>
          <w:sz w:val="22"/>
          <w:szCs w:val="22"/>
        </w:rPr>
        <w:t>high-level</w:t>
      </w:r>
      <w:r w:rsidR="002074EF">
        <w:rPr>
          <w:rFonts w:ascii="Arial" w:hAnsi="Arial" w:cs="Arial"/>
          <w:bCs/>
          <w:color w:val="000000" w:themeColor="text1"/>
          <w:sz w:val="22"/>
          <w:szCs w:val="22"/>
        </w:rPr>
        <w:t xml:space="preserve"> </w:t>
      </w:r>
      <w:r w:rsidR="00BE4AE6">
        <w:rPr>
          <w:rFonts w:ascii="Arial" w:hAnsi="Arial" w:cs="Arial"/>
          <w:bCs/>
          <w:color w:val="000000" w:themeColor="text1"/>
          <w:sz w:val="22"/>
          <w:szCs w:val="22"/>
        </w:rPr>
        <w:t>fenestration</w:t>
      </w:r>
      <w:r w:rsidR="002074EF">
        <w:rPr>
          <w:rFonts w:ascii="Arial" w:hAnsi="Arial" w:cs="Arial"/>
          <w:bCs/>
          <w:color w:val="000000" w:themeColor="text1"/>
          <w:sz w:val="22"/>
          <w:szCs w:val="22"/>
        </w:rPr>
        <w:t xml:space="preserve"> would continue to look onto </w:t>
      </w:r>
      <w:r w:rsidR="00BE4AE6">
        <w:rPr>
          <w:rFonts w:ascii="Arial" w:hAnsi="Arial" w:cs="Arial"/>
          <w:bCs/>
          <w:color w:val="000000" w:themeColor="text1"/>
          <w:sz w:val="22"/>
          <w:szCs w:val="22"/>
        </w:rPr>
        <w:t xml:space="preserve">the site’s front </w:t>
      </w:r>
      <w:r w:rsidR="00B233CC">
        <w:rPr>
          <w:rFonts w:ascii="Arial" w:hAnsi="Arial" w:cs="Arial"/>
          <w:bCs/>
          <w:color w:val="000000" w:themeColor="text1"/>
          <w:sz w:val="22"/>
          <w:szCs w:val="22"/>
        </w:rPr>
        <w:t xml:space="preserve">garden </w:t>
      </w:r>
      <w:r w:rsidR="00BE4AE6">
        <w:rPr>
          <w:rFonts w:ascii="Arial" w:hAnsi="Arial" w:cs="Arial"/>
          <w:bCs/>
          <w:color w:val="000000" w:themeColor="text1"/>
          <w:sz w:val="22"/>
          <w:szCs w:val="22"/>
        </w:rPr>
        <w:t xml:space="preserve">area and highway beyond. </w:t>
      </w:r>
      <w:r w:rsidR="000D3E41">
        <w:rPr>
          <w:rFonts w:ascii="Arial" w:hAnsi="Arial" w:cs="Arial"/>
          <w:bCs/>
          <w:color w:val="000000" w:themeColor="text1"/>
          <w:sz w:val="22"/>
          <w:szCs w:val="22"/>
        </w:rPr>
        <w:t>There would not be any new side facing windows</w:t>
      </w:r>
      <w:r w:rsidR="00E3663D">
        <w:rPr>
          <w:rFonts w:ascii="Arial" w:hAnsi="Arial" w:cs="Arial"/>
          <w:bCs/>
          <w:color w:val="000000" w:themeColor="text1"/>
          <w:sz w:val="22"/>
          <w:szCs w:val="22"/>
        </w:rPr>
        <w:t xml:space="preserve">.  </w:t>
      </w:r>
      <w:r w:rsidR="005E2886">
        <w:rPr>
          <w:rFonts w:ascii="Arial" w:hAnsi="Arial" w:cs="Arial"/>
          <w:bCs/>
          <w:color w:val="000000" w:themeColor="text1"/>
          <w:sz w:val="22"/>
          <w:szCs w:val="22"/>
        </w:rPr>
        <w:t>The</w:t>
      </w:r>
      <w:r w:rsidR="005C58C1">
        <w:rPr>
          <w:rFonts w:ascii="Arial" w:hAnsi="Arial" w:cs="Arial"/>
          <w:bCs/>
          <w:color w:val="000000" w:themeColor="text1"/>
          <w:sz w:val="22"/>
          <w:szCs w:val="22"/>
        </w:rPr>
        <w:t xml:space="preserve"> </w:t>
      </w:r>
      <w:r w:rsidR="0084559E">
        <w:rPr>
          <w:rFonts w:ascii="Arial" w:hAnsi="Arial" w:cs="Arial"/>
          <w:bCs/>
          <w:color w:val="000000" w:themeColor="text1"/>
          <w:sz w:val="22"/>
          <w:szCs w:val="22"/>
        </w:rPr>
        <w:t xml:space="preserve">single storey </w:t>
      </w:r>
      <w:r w:rsidR="00E3663D">
        <w:rPr>
          <w:rFonts w:ascii="Arial" w:hAnsi="Arial" w:cs="Arial"/>
          <w:bCs/>
          <w:color w:val="000000" w:themeColor="text1"/>
          <w:sz w:val="22"/>
          <w:szCs w:val="22"/>
        </w:rPr>
        <w:t xml:space="preserve">rear facing </w:t>
      </w:r>
      <w:r w:rsidR="0084559E">
        <w:rPr>
          <w:rFonts w:ascii="Arial" w:hAnsi="Arial" w:cs="Arial"/>
          <w:bCs/>
          <w:color w:val="000000" w:themeColor="text1"/>
          <w:sz w:val="22"/>
          <w:szCs w:val="22"/>
        </w:rPr>
        <w:t xml:space="preserve">element </w:t>
      </w:r>
      <w:r w:rsidR="00656DD6">
        <w:rPr>
          <w:rFonts w:ascii="Arial" w:hAnsi="Arial" w:cs="Arial"/>
          <w:bCs/>
          <w:color w:val="000000" w:themeColor="text1"/>
          <w:sz w:val="22"/>
          <w:szCs w:val="22"/>
        </w:rPr>
        <w:t>would</w:t>
      </w:r>
      <w:r w:rsidR="00411060">
        <w:rPr>
          <w:rFonts w:ascii="Arial" w:hAnsi="Arial" w:cs="Arial"/>
          <w:bCs/>
          <w:color w:val="000000" w:themeColor="text1"/>
          <w:sz w:val="22"/>
          <w:szCs w:val="22"/>
        </w:rPr>
        <w:t xml:space="preserve"> look onto the site’s rear garden and not impact on neighbouring amenity</w:t>
      </w:r>
      <w:r w:rsidR="00656DD6">
        <w:rPr>
          <w:rFonts w:ascii="Arial" w:hAnsi="Arial" w:cs="Arial"/>
          <w:bCs/>
          <w:color w:val="000000" w:themeColor="text1"/>
          <w:sz w:val="22"/>
          <w:szCs w:val="22"/>
        </w:rPr>
        <w:t>.</w:t>
      </w:r>
    </w:p>
    <w:p w14:paraId="0328B148" w14:textId="52D1FDE9" w:rsidR="008201C2" w:rsidRDefault="005E2886" w:rsidP="000E3C0E">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 </w:t>
      </w:r>
    </w:p>
    <w:p w14:paraId="00120907" w14:textId="52BA50F0" w:rsidR="008201C2" w:rsidRDefault="005E7162" w:rsidP="008201C2">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Likewise, due to the location</w:t>
      </w:r>
      <w:r w:rsidR="0017054E">
        <w:rPr>
          <w:rFonts w:ascii="Arial" w:hAnsi="Arial" w:cs="Arial"/>
          <w:bCs/>
          <w:color w:val="000000" w:themeColor="text1"/>
          <w:sz w:val="22"/>
          <w:szCs w:val="22"/>
        </w:rPr>
        <w:t xml:space="preserve">, </w:t>
      </w:r>
      <w:r w:rsidRPr="000E3C0E">
        <w:rPr>
          <w:rFonts w:ascii="Arial" w:hAnsi="Arial" w:cs="Arial"/>
          <w:bCs/>
          <w:color w:val="000000" w:themeColor="text1"/>
          <w:sz w:val="22"/>
          <w:szCs w:val="22"/>
        </w:rPr>
        <w:t xml:space="preserve">orientation </w:t>
      </w:r>
      <w:r w:rsidR="0017054E">
        <w:rPr>
          <w:rFonts w:ascii="Arial" w:hAnsi="Arial" w:cs="Arial"/>
          <w:bCs/>
          <w:color w:val="000000" w:themeColor="text1"/>
          <w:sz w:val="22"/>
          <w:szCs w:val="22"/>
        </w:rPr>
        <w:t xml:space="preserve">and </w:t>
      </w:r>
      <w:r w:rsidR="004542C6">
        <w:rPr>
          <w:rFonts w:ascii="Arial" w:hAnsi="Arial" w:cs="Arial"/>
          <w:bCs/>
          <w:color w:val="000000" w:themeColor="text1"/>
          <w:sz w:val="22"/>
          <w:szCs w:val="22"/>
        </w:rPr>
        <w:t xml:space="preserve">overall </w:t>
      </w:r>
      <w:r w:rsidR="00527DF9">
        <w:rPr>
          <w:rFonts w:ascii="Arial" w:hAnsi="Arial" w:cs="Arial"/>
          <w:bCs/>
          <w:color w:val="000000" w:themeColor="text1"/>
          <w:sz w:val="22"/>
          <w:szCs w:val="22"/>
        </w:rPr>
        <w:t xml:space="preserve">small </w:t>
      </w:r>
      <w:r w:rsidR="00655104">
        <w:rPr>
          <w:rFonts w:ascii="Arial" w:hAnsi="Arial" w:cs="Arial"/>
          <w:bCs/>
          <w:color w:val="000000" w:themeColor="text1"/>
          <w:sz w:val="22"/>
          <w:szCs w:val="22"/>
        </w:rPr>
        <w:t xml:space="preserve">footprint </w:t>
      </w:r>
      <w:r w:rsidR="00527DF9">
        <w:rPr>
          <w:rFonts w:ascii="Arial" w:hAnsi="Arial" w:cs="Arial"/>
          <w:bCs/>
          <w:color w:val="000000" w:themeColor="text1"/>
          <w:sz w:val="22"/>
          <w:szCs w:val="22"/>
        </w:rPr>
        <w:t xml:space="preserve">size </w:t>
      </w:r>
      <w:r w:rsidRPr="000E3C0E">
        <w:rPr>
          <w:rFonts w:ascii="Arial" w:hAnsi="Arial" w:cs="Arial"/>
          <w:bCs/>
          <w:color w:val="000000" w:themeColor="text1"/>
          <w:sz w:val="22"/>
          <w:szCs w:val="22"/>
        </w:rPr>
        <w:t xml:space="preserve">of the </w:t>
      </w:r>
      <w:r w:rsidR="00527DF9">
        <w:rPr>
          <w:rFonts w:ascii="Arial" w:hAnsi="Arial" w:cs="Arial"/>
          <w:bCs/>
          <w:color w:val="000000" w:themeColor="text1"/>
          <w:sz w:val="22"/>
          <w:szCs w:val="22"/>
        </w:rPr>
        <w:t xml:space="preserve">front two storey element of the </w:t>
      </w:r>
      <w:r w:rsidRPr="000E3C0E">
        <w:rPr>
          <w:rFonts w:ascii="Arial" w:hAnsi="Arial" w:cs="Arial"/>
          <w:bCs/>
          <w:color w:val="000000" w:themeColor="text1"/>
          <w:sz w:val="22"/>
          <w:szCs w:val="22"/>
        </w:rPr>
        <w:t xml:space="preserve">proposal, there would not be any significant overshadowing or loss of light to </w:t>
      </w:r>
      <w:r w:rsidR="009D6B32" w:rsidRPr="000E3C0E">
        <w:rPr>
          <w:rFonts w:ascii="Arial" w:hAnsi="Arial" w:cs="Arial"/>
          <w:bCs/>
          <w:color w:val="000000" w:themeColor="text1"/>
          <w:sz w:val="22"/>
          <w:szCs w:val="22"/>
        </w:rPr>
        <w:t>the most immediate neighbour at No.</w:t>
      </w:r>
      <w:r w:rsidR="00AC478A">
        <w:rPr>
          <w:rFonts w:ascii="Arial" w:hAnsi="Arial" w:cs="Arial"/>
          <w:bCs/>
          <w:color w:val="000000" w:themeColor="text1"/>
          <w:sz w:val="22"/>
          <w:szCs w:val="22"/>
        </w:rPr>
        <w:t>48</w:t>
      </w:r>
      <w:r w:rsidR="009D6B32" w:rsidRPr="000E3C0E">
        <w:rPr>
          <w:rFonts w:ascii="Arial" w:hAnsi="Arial" w:cs="Arial"/>
          <w:bCs/>
          <w:color w:val="000000" w:themeColor="text1"/>
          <w:sz w:val="22"/>
          <w:szCs w:val="22"/>
        </w:rPr>
        <w:t xml:space="preserve">. </w:t>
      </w:r>
      <w:r w:rsidR="00210CF2" w:rsidRPr="000E3C0E">
        <w:rPr>
          <w:rFonts w:ascii="Arial" w:hAnsi="Arial" w:cs="Arial"/>
          <w:bCs/>
          <w:color w:val="000000" w:themeColor="text1"/>
          <w:sz w:val="22"/>
          <w:szCs w:val="22"/>
        </w:rPr>
        <w:t xml:space="preserve"> </w:t>
      </w:r>
    </w:p>
    <w:p w14:paraId="4875FEA3" w14:textId="77777777" w:rsidR="001821C2" w:rsidRDefault="001821C2" w:rsidP="008201C2">
      <w:pPr>
        <w:spacing w:after="0" w:line="276" w:lineRule="auto"/>
        <w:jc w:val="both"/>
        <w:rPr>
          <w:rFonts w:ascii="Arial" w:hAnsi="Arial" w:cs="Arial"/>
          <w:bCs/>
          <w:color w:val="000000" w:themeColor="text1"/>
          <w:sz w:val="22"/>
          <w:szCs w:val="22"/>
        </w:rPr>
      </w:pPr>
    </w:p>
    <w:p w14:paraId="0436F949" w14:textId="42A4791D" w:rsidR="001821C2" w:rsidRDefault="009050F3" w:rsidP="008201C2">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The propos</w:t>
      </w:r>
      <w:r w:rsidR="0060433A">
        <w:rPr>
          <w:rFonts w:ascii="Arial" w:hAnsi="Arial" w:cs="Arial"/>
          <w:bCs/>
          <w:color w:val="000000" w:themeColor="text1"/>
          <w:sz w:val="22"/>
          <w:szCs w:val="22"/>
        </w:rPr>
        <w:t xml:space="preserve">ed </w:t>
      </w:r>
      <w:r w:rsidR="00527DF9">
        <w:rPr>
          <w:rFonts w:ascii="Arial" w:hAnsi="Arial" w:cs="Arial"/>
          <w:bCs/>
          <w:color w:val="000000" w:themeColor="text1"/>
          <w:sz w:val="22"/>
          <w:szCs w:val="22"/>
        </w:rPr>
        <w:t xml:space="preserve">side </w:t>
      </w:r>
      <w:r w:rsidR="0060433A">
        <w:rPr>
          <w:rFonts w:ascii="Arial" w:hAnsi="Arial" w:cs="Arial"/>
          <w:bCs/>
          <w:color w:val="000000" w:themeColor="text1"/>
          <w:sz w:val="22"/>
          <w:szCs w:val="22"/>
        </w:rPr>
        <w:t xml:space="preserve">extension </w:t>
      </w:r>
      <w:r w:rsidR="00D55B06" w:rsidRPr="00D55B06">
        <w:rPr>
          <w:rFonts w:ascii="Arial" w:hAnsi="Arial" w:cs="Arial"/>
          <w:bCs/>
          <w:color w:val="000000" w:themeColor="text1"/>
          <w:sz w:val="22"/>
          <w:szCs w:val="22"/>
        </w:rPr>
        <w:t xml:space="preserve">would not be readily visible from the public realm </w:t>
      </w:r>
      <w:r w:rsidR="0060433A">
        <w:rPr>
          <w:rFonts w:ascii="Arial" w:hAnsi="Arial" w:cs="Arial"/>
          <w:bCs/>
          <w:color w:val="000000" w:themeColor="text1"/>
          <w:sz w:val="22"/>
          <w:szCs w:val="22"/>
        </w:rPr>
        <w:t xml:space="preserve">due to its corner location and </w:t>
      </w:r>
      <w:r w:rsidR="00EE0E3C">
        <w:rPr>
          <w:rFonts w:ascii="Arial" w:hAnsi="Arial" w:cs="Arial"/>
          <w:bCs/>
          <w:color w:val="000000" w:themeColor="text1"/>
          <w:sz w:val="22"/>
          <w:szCs w:val="22"/>
        </w:rPr>
        <w:t xml:space="preserve">vegetation landscaping </w:t>
      </w:r>
      <w:r w:rsidR="006254F1">
        <w:rPr>
          <w:rFonts w:ascii="Arial" w:hAnsi="Arial" w:cs="Arial"/>
          <w:bCs/>
          <w:color w:val="000000" w:themeColor="text1"/>
          <w:sz w:val="22"/>
          <w:szCs w:val="22"/>
        </w:rPr>
        <w:t>within the immediate area</w:t>
      </w:r>
      <w:r w:rsidR="00533A1B">
        <w:rPr>
          <w:rFonts w:ascii="Arial" w:hAnsi="Arial" w:cs="Arial"/>
          <w:bCs/>
          <w:color w:val="000000" w:themeColor="text1"/>
          <w:sz w:val="22"/>
          <w:szCs w:val="22"/>
        </w:rPr>
        <w:t>,</w:t>
      </w:r>
      <w:r w:rsidR="006254F1">
        <w:rPr>
          <w:rFonts w:ascii="Arial" w:hAnsi="Arial" w:cs="Arial"/>
          <w:bCs/>
          <w:color w:val="000000" w:themeColor="text1"/>
          <w:sz w:val="22"/>
          <w:szCs w:val="22"/>
        </w:rPr>
        <w:t xml:space="preserve"> as the following site photog</w:t>
      </w:r>
      <w:r w:rsidR="003E49FB">
        <w:rPr>
          <w:rFonts w:ascii="Arial" w:hAnsi="Arial" w:cs="Arial"/>
          <w:bCs/>
          <w:color w:val="000000" w:themeColor="text1"/>
          <w:sz w:val="22"/>
          <w:szCs w:val="22"/>
        </w:rPr>
        <w:t>raph shows:</w:t>
      </w:r>
    </w:p>
    <w:p w14:paraId="4367041F" w14:textId="77777777" w:rsidR="003E49FB" w:rsidRDefault="003E49FB" w:rsidP="008201C2">
      <w:pPr>
        <w:spacing w:after="0" w:line="276" w:lineRule="auto"/>
        <w:jc w:val="both"/>
        <w:rPr>
          <w:rFonts w:ascii="Arial" w:hAnsi="Arial" w:cs="Arial"/>
          <w:bCs/>
          <w:color w:val="000000" w:themeColor="text1"/>
          <w:sz w:val="22"/>
          <w:szCs w:val="22"/>
        </w:rPr>
      </w:pPr>
    </w:p>
    <w:p w14:paraId="00A2EC88" w14:textId="51EE6156" w:rsidR="003E49FB" w:rsidRPr="008201C2" w:rsidRDefault="003E49FB" w:rsidP="008201C2">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                                </w:t>
      </w:r>
      <w:r>
        <w:rPr>
          <w:rFonts w:ascii="Arial" w:hAnsi="Arial" w:cs="Arial"/>
          <w:bCs/>
          <w:noProof/>
          <w:color w:val="000000" w:themeColor="text1"/>
          <w:sz w:val="22"/>
          <w:szCs w:val="22"/>
        </w:rPr>
        <w:drawing>
          <wp:inline distT="0" distB="0" distL="0" distR="0" wp14:anchorId="3D7FE6B0" wp14:editId="2299E7F4">
            <wp:extent cx="3507415" cy="1853835"/>
            <wp:effectExtent l="0" t="0" r="0" b="0"/>
            <wp:docPr id="82560474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526275" cy="1863803"/>
                    </a:xfrm>
                    <a:prstGeom prst="rect">
                      <a:avLst/>
                    </a:prstGeom>
                    <a:noFill/>
                  </pic:spPr>
                </pic:pic>
              </a:graphicData>
            </a:graphic>
          </wp:inline>
        </w:drawing>
      </w:r>
    </w:p>
    <w:p w14:paraId="0E17842B" w14:textId="77777777" w:rsidR="00DB13C3" w:rsidRPr="000E3C0E" w:rsidRDefault="00DB13C3" w:rsidP="000E3C0E">
      <w:pPr>
        <w:spacing w:after="0" w:line="276" w:lineRule="auto"/>
        <w:jc w:val="both"/>
        <w:rPr>
          <w:rFonts w:ascii="Arial" w:hAnsi="Arial" w:cs="Arial"/>
          <w:color w:val="000000" w:themeColor="text1"/>
          <w:sz w:val="22"/>
          <w:szCs w:val="22"/>
        </w:rPr>
      </w:pPr>
    </w:p>
    <w:p w14:paraId="3D678B1D" w14:textId="614B539F" w:rsidR="00D55B06" w:rsidRDefault="00D55B06" w:rsidP="006705B5">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proposed studio </w:t>
      </w:r>
      <w:r w:rsidR="00997C46">
        <w:rPr>
          <w:rFonts w:ascii="Arial" w:hAnsi="Arial" w:cs="Arial"/>
          <w:color w:val="000000" w:themeColor="text1"/>
          <w:sz w:val="22"/>
          <w:szCs w:val="22"/>
        </w:rPr>
        <w:t>would be</w:t>
      </w:r>
      <w:r>
        <w:rPr>
          <w:rFonts w:ascii="Arial" w:hAnsi="Arial" w:cs="Arial"/>
          <w:color w:val="000000" w:themeColor="text1"/>
          <w:sz w:val="22"/>
          <w:szCs w:val="22"/>
        </w:rPr>
        <w:t xml:space="preserve"> located on the plot of land immediately to the south of the curtilage to No. 44, separated by the public footpath.  The scale, siting, design and use of the building for ancillary domestic purposes would not give rise to any demonstrable adverse impacts on the amenity of this property having regard to the positioning of the existing outbuilding, single storey height and separation</w:t>
      </w:r>
      <w:r w:rsidR="00564661">
        <w:rPr>
          <w:rFonts w:ascii="Arial" w:hAnsi="Arial" w:cs="Arial"/>
          <w:color w:val="000000" w:themeColor="text1"/>
          <w:sz w:val="22"/>
          <w:szCs w:val="22"/>
        </w:rPr>
        <w:t xml:space="preserve">.  The sue of the outbuilding would similarly not introduce harmful impacts </w:t>
      </w:r>
      <w:r w:rsidRPr="00D55B06">
        <w:rPr>
          <w:rFonts w:ascii="Arial" w:hAnsi="Arial" w:cs="Arial"/>
          <w:color w:val="000000" w:themeColor="text1"/>
          <w:sz w:val="22"/>
          <w:szCs w:val="22"/>
        </w:rPr>
        <w:t>subject to its use</w:t>
      </w:r>
      <w:r w:rsidR="00564661">
        <w:rPr>
          <w:rFonts w:ascii="Arial" w:hAnsi="Arial" w:cs="Arial"/>
          <w:color w:val="000000" w:themeColor="text1"/>
          <w:sz w:val="22"/>
          <w:szCs w:val="22"/>
        </w:rPr>
        <w:t xml:space="preserve"> remaining </w:t>
      </w:r>
      <w:r w:rsidRPr="00D55B06">
        <w:rPr>
          <w:rFonts w:ascii="Arial" w:hAnsi="Arial" w:cs="Arial"/>
          <w:color w:val="000000" w:themeColor="text1"/>
          <w:sz w:val="22"/>
          <w:szCs w:val="22"/>
        </w:rPr>
        <w:t>for incidental/ancillary purposes and not for commercial activity</w:t>
      </w:r>
      <w:r w:rsidR="00564661">
        <w:rPr>
          <w:rFonts w:ascii="Arial" w:hAnsi="Arial" w:cs="Arial"/>
          <w:color w:val="000000" w:themeColor="text1"/>
          <w:sz w:val="22"/>
          <w:szCs w:val="22"/>
        </w:rPr>
        <w:t>, which is secured by condition.</w:t>
      </w:r>
    </w:p>
    <w:p w14:paraId="0A1D7116" w14:textId="0252CBF8" w:rsidR="00D55B06" w:rsidRDefault="00D55B06" w:rsidP="006705B5">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p>
    <w:p w14:paraId="34C63F37" w14:textId="66BD601F" w:rsidR="006D1073" w:rsidRDefault="00DB13C3" w:rsidP="006705B5">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 proposal therefore accords with Core Policy 57 point vii</w:t>
      </w:r>
      <w:r w:rsidR="005F03D7">
        <w:rPr>
          <w:rFonts w:ascii="Arial" w:hAnsi="Arial" w:cs="Arial"/>
          <w:color w:val="000000" w:themeColor="text1"/>
          <w:sz w:val="22"/>
          <w:szCs w:val="22"/>
        </w:rPr>
        <w:t>.</w:t>
      </w:r>
      <w:r w:rsidRPr="000E3C0E">
        <w:rPr>
          <w:rFonts w:ascii="Arial" w:hAnsi="Arial" w:cs="Arial"/>
          <w:color w:val="000000" w:themeColor="text1"/>
          <w:sz w:val="22"/>
          <w:szCs w:val="22"/>
        </w:rPr>
        <w:t xml:space="preserve"> in respect of safeguarding residential amenity and Appendix D of the Wiltshire Design Guide.</w:t>
      </w:r>
    </w:p>
    <w:p w14:paraId="112FF0F2" w14:textId="77777777" w:rsidR="003D1E84" w:rsidRDefault="003D1E84" w:rsidP="006705B5">
      <w:pPr>
        <w:spacing w:after="0" w:line="276" w:lineRule="auto"/>
        <w:jc w:val="both"/>
        <w:rPr>
          <w:rFonts w:ascii="Arial" w:hAnsi="Arial" w:cs="Arial"/>
          <w:color w:val="000000" w:themeColor="text1"/>
          <w:sz w:val="22"/>
          <w:szCs w:val="22"/>
        </w:rPr>
      </w:pPr>
    </w:p>
    <w:p w14:paraId="76686390" w14:textId="77777777" w:rsidR="003D1E84" w:rsidRPr="003D1E84" w:rsidRDefault="003D1E84" w:rsidP="003D1E84">
      <w:pPr>
        <w:spacing w:after="0" w:line="276" w:lineRule="auto"/>
        <w:jc w:val="both"/>
        <w:rPr>
          <w:rFonts w:ascii="Arial" w:hAnsi="Arial" w:cs="Arial"/>
          <w:color w:val="000000" w:themeColor="text1"/>
          <w:sz w:val="22"/>
          <w:szCs w:val="22"/>
          <w:u w:val="single"/>
        </w:rPr>
      </w:pPr>
      <w:r w:rsidRPr="003D1E84">
        <w:rPr>
          <w:rFonts w:ascii="Arial" w:hAnsi="Arial" w:cs="Arial"/>
          <w:color w:val="000000" w:themeColor="text1"/>
          <w:sz w:val="22"/>
          <w:szCs w:val="22"/>
          <w:u w:val="single"/>
        </w:rPr>
        <w:t>Highway Matters.</w:t>
      </w:r>
      <w:r w:rsidRPr="003D1E84">
        <w:rPr>
          <w:rFonts w:ascii="Arial" w:hAnsi="Arial" w:cs="Arial"/>
          <w:color w:val="000000" w:themeColor="text1"/>
          <w:sz w:val="22"/>
          <w:szCs w:val="22"/>
        </w:rPr>
        <w:t xml:space="preserve"> </w:t>
      </w:r>
    </w:p>
    <w:p w14:paraId="1DC080F4"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w:t>
      </w:r>
    </w:p>
    <w:p w14:paraId="7D1FCB02"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47BBF8AC"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National Planning Policy Framework (NPPF), particularly Paragraph 115 and 116, requires that development proposals do not have an unacceptable impact on highway safety and that safe and suitable access to the site can be achieved for all users.</w:t>
      </w:r>
    </w:p>
    <w:p w14:paraId="113FBC86" w14:textId="77777777" w:rsidR="003D1E84" w:rsidRPr="003D1E84" w:rsidRDefault="003D1E84" w:rsidP="003D1E84">
      <w:pPr>
        <w:spacing w:after="0" w:line="276" w:lineRule="auto"/>
        <w:jc w:val="both"/>
        <w:rPr>
          <w:rFonts w:ascii="Arial" w:hAnsi="Arial" w:cs="Arial"/>
          <w:bCs/>
          <w:i/>
          <w:iCs/>
          <w:color w:val="000000" w:themeColor="text1"/>
          <w:sz w:val="22"/>
          <w:szCs w:val="22"/>
        </w:rPr>
      </w:pPr>
    </w:p>
    <w:p w14:paraId="24CC3A4D" w14:textId="3C50D287" w:rsidR="00041F33" w:rsidRDefault="00D55B06" w:rsidP="003D1E84">
      <w:pPr>
        <w:spacing w:after="0" w:line="276" w:lineRule="auto"/>
        <w:jc w:val="both"/>
        <w:rPr>
          <w:rFonts w:ascii="Arial" w:hAnsi="Arial" w:cs="Arial"/>
          <w:bCs/>
          <w:color w:val="000000" w:themeColor="text1"/>
          <w:sz w:val="22"/>
          <w:szCs w:val="22"/>
        </w:rPr>
      </w:pPr>
      <w:r w:rsidRPr="00D55B06">
        <w:rPr>
          <w:rFonts w:ascii="Arial" w:hAnsi="Arial" w:cs="Arial"/>
          <w:bCs/>
          <w:color w:val="000000" w:themeColor="text1"/>
          <w:sz w:val="22"/>
          <w:szCs w:val="22"/>
        </w:rPr>
        <w:t xml:space="preserve">The site is located within a quiet, residential </w:t>
      </w:r>
      <w:proofErr w:type="spellStart"/>
      <w:r w:rsidRPr="00D55B06">
        <w:rPr>
          <w:rFonts w:ascii="Arial" w:hAnsi="Arial" w:cs="Arial"/>
          <w:bCs/>
          <w:color w:val="000000" w:themeColor="text1"/>
          <w:sz w:val="22"/>
          <w:szCs w:val="22"/>
        </w:rPr>
        <w:t>cul</w:t>
      </w:r>
      <w:proofErr w:type="spellEnd"/>
      <w:r w:rsidRPr="00D55B06">
        <w:rPr>
          <w:rFonts w:ascii="Arial" w:hAnsi="Arial" w:cs="Arial"/>
          <w:bCs/>
          <w:color w:val="000000" w:themeColor="text1"/>
          <w:sz w:val="22"/>
          <w:szCs w:val="22"/>
        </w:rPr>
        <w:t xml:space="preserve"> de sac, the property has its own established car parking on the highway at the front of the property, which would continue to be used. There would </w:t>
      </w:r>
      <w:r w:rsidR="00783BF8">
        <w:rPr>
          <w:rFonts w:ascii="Arial" w:hAnsi="Arial" w:cs="Arial"/>
          <w:bCs/>
          <w:color w:val="000000" w:themeColor="text1"/>
          <w:sz w:val="22"/>
          <w:szCs w:val="22"/>
        </w:rPr>
        <w:t xml:space="preserve">be </w:t>
      </w:r>
      <w:r w:rsidRPr="00D55B06">
        <w:rPr>
          <w:rFonts w:ascii="Arial" w:hAnsi="Arial" w:cs="Arial"/>
          <w:bCs/>
          <w:color w:val="000000" w:themeColor="text1"/>
          <w:sz w:val="22"/>
          <w:szCs w:val="22"/>
        </w:rPr>
        <w:t xml:space="preserve">an increase in bedroom numbers from 2 to 3, however the parking standard </w:t>
      </w:r>
      <w:r w:rsidR="00107032">
        <w:rPr>
          <w:rFonts w:ascii="Arial" w:hAnsi="Arial" w:cs="Arial"/>
          <w:bCs/>
          <w:color w:val="000000" w:themeColor="text1"/>
          <w:sz w:val="22"/>
          <w:szCs w:val="22"/>
        </w:rPr>
        <w:t xml:space="preserve">requirement of two spaces </w:t>
      </w:r>
      <w:r w:rsidRPr="00D55B06">
        <w:rPr>
          <w:rFonts w:ascii="Arial" w:hAnsi="Arial" w:cs="Arial"/>
          <w:bCs/>
          <w:color w:val="000000" w:themeColor="text1"/>
          <w:sz w:val="22"/>
          <w:szCs w:val="22"/>
        </w:rPr>
        <w:t>is the same for a 3-bedroom dwelling, so the existing parking arrangement would continue to be acceptable.</w:t>
      </w:r>
    </w:p>
    <w:p w14:paraId="003F1CC2" w14:textId="77777777" w:rsidR="00041F33" w:rsidRDefault="00041F33" w:rsidP="003D1E84">
      <w:pPr>
        <w:spacing w:after="0" w:line="276" w:lineRule="auto"/>
        <w:jc w:val="both"/>
        <w:rPr>
          <w:rFonts w:ascii="Arial" w:hAnsi="Arial" w:cs="Arial"/>
          <w:bCs/>
          <w:color w:val="000000" w:themeColor="text1"/>
          <w:sz w:val="22"/>
          <w:szCs w:val="22"/>
        </w:rPr>
      </w:pPr>
    </w:p>
    <w:p w14:paraId="2CD012F0" w14:textId="7BD59B15" w:rsidR="003C6F61" w:rsidRDefault="003C6F61" w:rsidP="003D1E84">
      <w:pPr>
        <w:spacing w:after="0" w:line="276" w:lineRule="auto"/>
        <w:jc w:val="both"/>
        <w:rPr>
          <w:rFonts w:ascii="Arial" w:hAnsi="Arial" w:cs="Arial"/>
          <w:bCs/>
          <w:color w:val="000000" w:themeColor="text1"/>
          <w:sz w:val="22"/>
          <w:szCs w:val="22"/>
        </w:rPr>
      </w:pPr>
      <w:r w:rsidRPr="003C6F61">
        <w:rPr>
          <w:rFonts w:ascii="Arial" w:hAnsi="Arial" w:cs="Arial"/>
          <w:bCs/>
          <w:color w:val="000000" w:themeColor="text1"/>
          <w:sz w:val="22"/>
          <w:szCs w:val="22"/>
          <w:u w:val="single"/>
        </w:rPr>
        <w:t>Public Right of Way</w:t>
      </w:r>
      <w:r>
        <w:rPr>
          <w:rFonts w:ascii="Arial" w:hAnsi="Arial" w:cs="Arial"/>
          <w:bCs/>
          <w:color w:val="000000" w:themeColor="text1"/>
          <w:sz w:val="22"/>
          <w:szCs w:val="22"/>
        </w:rPr>
        <w:t>.</w:t>
      </w:r>
    </w:p>
    <w:p w14:paraId="3E3C1330" w14:textId="350451BB" w:rsidR="004C079A" w:rsidRDefault="004C079A" w:rsidP="003D1E84">
      <w:pPr>
        <w:spacing w:after="0" w:line="276" w:lineRule="auto"/>
        <w:jc w:val="both"/>
        <w:rPr>
          <w:rFonts w:ascii="Arial" w:hAnsi="Arial" w:cs="Arial"/>
          <w:bCs/>
          <w:color w:val="000000" w:themeColor="text1"/>
          <w:sz w:val="22"/>
          <w:szCs w:val="22"/>
        </w:rPr>
      </w:pPr>
      <w:r w:rsidRPr="004C079A">
        <w:rPr>
          <w:rFonts w:ascii="Arial" w:hAnsi="Arial" w:cs="Arial"/>
          <w:bCs/>
          <w:color w:val="000000" w:themeColor="text1"/>
          <w:sz w:val="22"/>
          <w:szCs w:val="22"/>
        </w:rPr>
        <w:t xml:space="preserve">A </w:t>
      </w:r>
      <w:proofErr w:type="spellStart"/>
      <w:r w:rsidRPr="004C079A">
        <w:rPr>
          <w:rFonts w:ascii="Arial" w:hAnsi="Arial" w:cs="Arial"/>
          <w:bCs/>
          <w:color w:val="000000" w:themeColor="text1"/>
          <w:sz w:val="22"/>
          <w:szCs w:val="22"/>
        </w:rPr>
        <w:t>PRoW</w:t>
      </w:r>
      <w:proofErr w:type="spellEnd"/>
      <w:r w:rsidRPr="004C079A">
        <w:rPr>
          <w:rFonts w:ascii="Arial" w:hAnsi="Arial" w:cs="Arial"/>
          <w:bCs/>
          <w:color w:val="000000" w:themeColor="text1"/>
          <w:sz w:val="22"/>
          <w:szCs w:val="22"/>
        </w:rPr>
        <w:t xml:space="preserve"> reference</w:t>
      </w:r>
      <w:r>
        <w:rPr>
          <w:rFonts w:ascii="Arial" w:hAnsi="Arial" w:cs="Arial"/>
          <w:bCs/>
          <w:color w:val="000000" w:themeColor="text1"/>
          <w:sz w:val="22"/>
          <w:szCs w:val="22"/>
        </w:rPr>
        <w:t>:</w:t>
      </w:r>
      <w:r w:rsidRPr="004C079A">
        <w:rPr>
          <w:rFonts w:ascii="Arial" w:hAnsi="Arial" w:cs="Arial"/>
          <w:bCs/>
          <w:color w:val="000000" w:themeColor="text1"/>
          <w:sz w:val="22"/>
          <w:szCs w:val="22"/>
        </w:rPr>
        <w:t xml:space="preserve"> BRAD52 runs alongside the outside the outer boundary of the area of </w:t>
      </w:r>
      <w:r w:rsidR="00193704">
        <w:rPr>
          <w:rFonts w:ascii="Arial" w:hAnsi="Arial" w:cs="Arial"/>
          <w:bCs/>
          <w:color w:val="000000" w:themeColor="text1"/>
          <w:sz w:val="22"/>
          <w:szCs w:val="22"/>
        </w:rPr>
        <w:t xml:space="preserve">the </w:t>
      </w:r>
      <w:proofErr w:type="spellStart"/>
      <w:r w:rsidRPr="004C079A">
        <w:rPr>
          <w:rFonts w:ascii="Arial" w:hAnsi="Arial" w:cs="Arial"/>
          <w:bCs/>
          <w:color w:val="000000" w:themeColor="text1"/>
          <w:sz w:val="22"/>
          <w:szCs w:val="22"/>
        </w:rPr>
        <w:t>copse</w:t>
      </w:r>
      <w:proofErr w:type="spellEnd"/>
      <w:r w:rsidRPr="004C079A">
        <w:rPr>
          <w:rFonts w:ascii="Arial" w:hAnsi="Arial" w:cs="Arial"/>
          <w:bCs/>
          <w:color w:val="000000" w:themeColor="text1"/>
          <w:sz w:val="22"/>
          <w:szCs w:val="22"/>
        </w:rPr>
        <w:t xml:space="preserve"> of trees and</w:t>
      </w:r>
      <w:r w:rsidR="00D55B06">
        <w:rPr>
          <w:rFonts w:ascii="Arial" w:hAnsi="Arial" w:cs="Arial"/>
          <w:bCs/>
          <w:color w:val="000000" w:themeColor="text1"/>
          <w:sz w:val="22"/>
          <w:szCs w:val="22"/>
        </w:rPr>
        <w:t>,</w:t>
      </w:r>
      <w:r w:rsidRPr="004C079A">
        <w:rPr>
          <w:rFonts w:ascii="Arial" w:hAnsi="Arial" w:cs="Arial"/>
          <w:bCs/>
          <w:color w:val="000000" w:themeColor="text1"/>
          <w:sz w:val="22"/>
          <w:szCs w:val="22"/>
        </w:rPr>
        <w:t xml:space="preserve"> as the location plan shows, a section of this land is within the applicant’s ownership and control</w:t>
      </w:r>
      <w:r w:rsidR="00D55B06">
        <w:rPr>
          <w:rFonts w:ascii="Arial" w:hAnsi="Arial" w:cs="Arial"/>
          <w:bCs/>
          <w:color w:val="000000" w:themeColor="text1"/>
          <w:sz w:val="22"/>
          <w:szCs w:val="22"/>
        </w:rPr>
        <w:t>.</w:t>
      </w:r>
    </w:p>
    <w:p w14:paraId="4C817E81" w14:textId="77777777" w:rsidR="004C079A" w:rsidRDefault="004C079A" w:rsidP="003D1E84">
      <w:pPr>
        <w:spacing w:after="0" w:line="276" w:lineRule="auto"/>
        <w:jc w:val="both"/>
        <w:rPr>
          <w:rFonts w:ascii="Arial" w:hAnsi="Arial" w:cs="Arial"/>
          <w:bCs/>
          <w:color w:val="000000" w:themeColor="text1"/>
          <w:sz w:val="22"/>
          <w:szCs w:val="22"/>
        </w:rPr>
      </w:pPr>
    </w:p>
    <w:p w14:paraId="690B3E52" w14:textId="18F620F3" w:rsidR="004C079A" w:rsidRDefault="00D43722" w:rsidP="003D1E84">
      <w:pPr>
        <w:spacing w:after="0" w:line="276" w:lineRule="auto"/>
        <w:jc w:val="both"/>
        <w:rPr>
          <w:rFonts w:ascii="Arial" w:hAnsi="Arial" w:cs="Arial"/>
          <w:bCs/>
          <w:color w:val="000000" w:themeColor="text1"/>
          <w:sz w:val="22"/>
          <w:szCs w:val="22"/>
        </w:rPr>
      </w:pPr>
      <w:r w:rsidRPr="00D43722">
        <w:rPr>
          <w:rFonts w:ascii="Arial" w:hAnsi="Arial" w:cs="Arial"/>
          <w:bCs/>
          <w:noProof/>
          <w:color w:val="000000" w:themeColor="text1"/>
          <w:sz w:val="22"/>
          <w:szCs w:val="22"/>
        </w:rPr>
        <w:drawing>
          <wp:inline distT="0" distB="0" distL="0" distR="0" wp14:anchorId="355AC818" wp14:editId="662199A7">
            <wp:extent cx="5378400" cy="1963016"/>
            <wp:effectExtent l="0" t="0" r="0" b="0"/>
            <wp:docPr id="827818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818601" name=""/>
                    <pic:cNvPicPr/>
                  </pic:nvPicPr>
                  <pic:blipFill>
                    <a:blip r:embed="rId29"/>
                    <a:stretch>
                      <a:fillRect/>
                    </a:stretch>
                  </pic:blipFill>
                  <pic:spPr>
                    <a:xfrm>
                      <a:off x="0" y="0"/>
                      <a:ext cx="5400881" cy="1971221"/>
                    </a:xfrm>
                    <a:prstGeom prst="rect">
                      <a:avLst/>
                    </a:prstGeom>
                  </pic:spPr>
                </pic:pic>
              </a:graphicData>
            </a:graphic>
          </wp:inline>
        </w:drawing>
      </w:r>
    </w:p>
    <w:p w14:paraId="54B3986D" w14:textId="77777777" w:rsidR="004C079A" w:rsidRDefault="004C079A" w:rsidP="003D1E84">
      <w:pPr>
        <w:spacing w:after="0" w:line="276" w:lineRule="auto"/>
        <w:jc w:val="both"/>
        <w:rPr>
          <w:rFonts w:ascii="Arial" w:hAnsi="Arial" w:cs="Arial"/>
          <w:bCs/>
          <w:color w:val="000000" w:themeColor="text1"/>
          <w:sz w:val="22"/>
          <w:szCs w:val="22"/>
        </w:rPr>
      </w:pPr>
    </w:p>
    <w:p w14:paraId="67B0EC81" w14:textId="73F335A4" w:rsidR="003C6F61" w:rsidRDefault="003C6F61" w:rsidP="003D1E84">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The </w:t>
      </w:r>
      <w:r w:rsidR="00D55B06">
        <w:rPr>
          <w:rFonts w:ascii="Arial" w:hAnsi="Arial" w:cs="Arial"/>
          <w:bCs/>
          <w:color w:val="000000" w:themeColor="text1"/>
          <w:sz w:val="22"/>
          <w:szCs w:val="22"/>
        </w:rPr>
        <w:t>C</w:t>
      </w:r>
      <w:r w:rsidR="006208FB">
        <w:rPr>
          <w:rFonts w:ascii="Arial" w:hAnsi="Arial" w:cs="Arial"/>
          <w:bCs/>
          <w:color w:val="000000" w:themeColor="text1"/>
          <w:sz w:val="22"/>
          <w:szCs w:val="22"/>
        </w:rPr>
        <w:t xml:space="preserve">ouncil’s </w:t>
      </w:r>
      <w:proofErr w:type="spellStart"/>
      <w:r w:rsidR="006208FB">
        <w:rPr>
          <w:rFonts w:ascii="Arial" w:hAnsi="Arial" w:cs="Arial"/>
          <w:bCs/>
          <w:color w:val="000000" w:themeColor="text1"/>
          <w:sz w:val="22"/>
          <w:szCs w:val="22"/>
        </w:rPr>
        <w:t>PRoW</w:t>
      </w:r>
      <w:proofErr w:type="spellEnd"/>
      <w:r w:rsidR="006208FB">
        <w:rPr>
          <w:rFonts w:ascii="Arial" w:hAnsi="Arial" w:cs="Arial"/>
          <w:bCs/>
          <w:color w:val="000000" w:themeColor="text1"/>
          <w:sz w:val="22"/>
          <w:szCs w:val="22"/>
        </w:rPr>
        <w:t xml:space="preserve"> officer has been consulted </w:t>
      </w:r>
      <w:r w:rsidR="00D55B06">
        <w:rPr>
          <w:rFonts w:ascii="Arial" w:hAnsi="Arial" w:cs="Arial"/>
          <w:bCs/>
          <w:color w:val="000000" w:themeColor="text1"/>
          <w:sz w:val="22"/>
          <w:szCs w:val="22"/>
        </w:rPr>
        <w:t>and</w:t>
      </w:r>
      <w:r w:rsidR="0032709B">
        <w:rPr>
          <w:rFonts w:ascii="Arial" w:hAnsi="Arial" w:cs="Arial"/>
          <w:bCs/>
          <w:color w:val="000000" w:themeColor="text1"/>
          <w:sz w:val="22"/>
          <w:szCs w:val="22"/>
        </w:rPr>
        <w:t xml:space="preserve"> has not raised any objections subject to a condition and</w:t>
      </w:r>
      <w:r w:rsidR="00BA0000">
        <w:rPr>
          <w:rFonts w:ascii="Arial" w:hAnsi="Arial" w:cs="Arial"/>
          <w:bCs/>
          <w:color w:val="000000" w:themeColor="text1"/>
          <w:sz w:val="22"/>
          <w:szCs w:val="22"/>
        </w:rPr>
        <w:t xml:space="preserve"> informative:</w:t>
      </w:r>
    </w:p>
    <w:p w14:paraId="43E3E425" w14:textId="77777777" w:rsidR="00BA0000" w:rsidRDefault="00BA0000" w:rsidP="003D1E84">
      <w:pPr>
        <w:spacing w:after="0" w:line="276" w:lineRule="auto"/>
        <w:jc w:val="both"/>
        <w:rPr>
          <w:rFonts w:ascii="Arial" w:hAnsi="Arial" w:cs="Arial"/>
          <w:bCs/>
          <w:color w:val="000000" w:themeColor="text1"/>
          <w:sz w:val="22"/>
          <w:szCs w:val="22"/>
        </w:rPr>
      </w:pPr>
    </w:p>
    <w:p w14:paraId="475EA91F" w14:textId="77777777" w:rsidR="00D55B06" w:rsidRDefault="00BA0000" w:rsidP="003D1E84">
      <w:pPr>
        <w:spacing w:after="0" w:line="276" w:lineRule="auto"/>
        <w:jc w:val="both"/>
        <w:rPr>
          <w:rFonts w:ascii="Arial" w:hAnsi="Arial" w:cs="Arial"/>
          <w:bCs/>
          <w:i/>
          <w:iCs/>
          <w:color w:val="000000" w:themeColor="text1"/>
          <w:sz w:val="22"/>
          <w:szCs w:val="22"/>
        </w:rPr>
      </w:pPr>
      <w:r>
        <w:rPr>
          <w:rFonts w:ascii="Arial" w:hAnsi="Arial" w:cs="Arial"/>
          <w:bCs/>
          <w:i/>
          <w:iCs/>
          <w:color w:val="000000" w:themeColor="text1"/>
          <w:sz w:val="22"/>
          <w:szCs w:val="22"/>
        </w:rPr>
        <w:t>‘</w:t>
      </w:r>
      <w:r w:rsidRPr="00BA0000">
        <w:rPr>
          <w:rFonts w:ascii="Arial" w:hAnsi="Arial" w:cs="Arial"/>
          <w:bCs/>
          <w:i/>
          <w:iCs/>
          <w:color w:val="000000" w:themeColor="text1"/>
          <w:sz w:val="22"/>
          <w:szCs w:val="22"/>
        </w:rPr>
        <w:t xml:space="preserve">Public footpath BRAD52 runs alongside the west and </w:t>
      </w:r>
      <w:proofErr w:type="gramStart"/>
      <w:r w:rsidRPr="00BA0000">
        <w:rPr>
          <w:rFonts w:ascii="Arial" w:hAnsi="Arial" w:cs="Arial"/>
          <w:bCs/>
          <w:i/>
          <w:iCs/>
          <w:color w:val="000000" w:themeColor="text1"/>
          <w:sz w:val="22"/>
          <w:szCs w:val="22"/>
        </w:rPr>
        <w:t>north western</w:t>
      </w:r>
      <w:proofErr w:type="gramEnd"/>
      <w:r w:rsidRPr="00BA0000">
        <w:rPr>
          <w:rFonts w:ascii="Arial" w:hAnsi="Arial" w:cs="Arial"/>
          <w:bCs/>
          <w:i/>
          <w:iCs/>
          <w:color w:val="000000" w:themeColor="text1"/>
          <w:sz w:val="22"/>
          <w:szCs w:val="22"/>
        </w:rPr>
        <w:t xml:space="preserve"> boundary of the site. The proposed extension should not overhang the footpath or have any doors or gates opening out onto the path. Due to the proximity of the extension to the path, any damage caused to the path during construction should be rectified.</w:t>
      </w:r>
      <w:r w:rsidRPr="00BA0000">
        <w:rPr>
          <w:rFonts w:ascii="Arial" w:hAnsi="Arial" w:cs="Arial"/>
          <w:bCs/>
          <w:i/>
          <w:iCs/>
          <w:color w:val="000000" w:themeColor="text1"/>
          <w:sz w:val="22"/>
          <w:szCs w:val="22"/>
        </w:rPr>
        <w:br/>
      </w:r>
      <w:r w:rsidRPr="00BA0000">
        <w:rPr>
          <w:rFonts w:ascii="Arial" w:hAnsi="Arial" w:cs="Arial"/>
          <w:bCs/>
          <w:color w:val="000000" w:themeColor="text1"/>
          <w:sz w:val="22"/>
          <w:szCs w:val="22"/>
        </w:rPr>
        <w:br/>
      </w:r>
      <w:r w:rsidRPr="00BA0000">
        <w:rPr>
          <w:rFonts w:ascii="Arial" w:hAnsi="Arial" w:cs="Arial"/>
          <w:bCs/>
          <w:i/>
          <w:iCs/>
          <w:color w:val="000000" w:themeColor="text1"/>
          <w:sz w:val="22"/>
          <w:szCs w:val="22"/>
          <w:u w:val="single"/>
        </w:rPr>
        <w:t>Condition:</w:t>
      </w:r>
      <w:r w:rsidRPr="00BA0000">
        <w:rPr>
          <w:rFonts w:ascii="Arial" w:hAnsi="Arial" w:cs="Arial"/>
          <w:bCs/>
          <w:i/>
          <w:iCs/>
          <w:color w:val="000000" w:themeColor="text1"/>
          <w:sz w:val="22"/>
          <w:szCs w:val="22"/>
        </w:rPr>
        <w:br/>
        <w:t>No development shall commence on site until a photographic pre-condition survey of the footpath (BRAD52) running alongside the site is submitted to the Local Planning Authority. Any damage caused to the footpath must be repaired to a standard approved by the Highways Officer. A final photographic survey should be undertaken upon completion of the construction phase affecting the footpath, with a copy also submitted to the Local Planning Authority prior to occupation of the dwelling.</w:t>
      </w:r>
    </w:p>
    <w:p w14:paraId="17F9A791" w14:textId="158AE6E0" w:rsidR="00BA0000" w:rsidRDefault="00BA0000" w:rsidP="003D1E84">
      <w:pPr>
        <w:spacing w:after="0" w:line="276" w:lineRule="auto"/>
        <w:jc w:val="both"/>
        <w:rPr>
          <w:rFonts w:ascii="Arial" w:hAnsi="Arial" w:cs="Arial"/>
          <w:bCs/>
          <w:i/>
          <w:iCs/>
          <w:color w:val="000000" w:themeColor="text1"/>
          <w:sz w:val="22"/>
          <w:szCs w:val="22"/>
        </w:rPr>
      </w:pPr>
      <w:r w:rsidRPr="00BA0000">
        <w:rPr>
          <w:rFonts w:ascii="Arial" w:hAnsi="Arial" w:cs="Arial"/>
          <w:bCs/>
          <w:i/>
          <w:iCs/>
          <w:color w:val="000000" w:themeColor="text1"/>
          <w:sz w:val="22"/>
          <w:szCs w:val="22"/>
        </w:rPr>
        <w:br/>
        <w:t>REASON: Reason: To ensure any damage to the footpath caused during construction is repaired to its pre-development condition.</w:t>
      </w:r>
    </w:p>
    <w:p w14:paraId="40748906" w14:textId="77777777" w:rsidR="00273A33" w:rsidRDefault="00273A33" w:rsidP="003D1E84">
      <w:pPr>
        <w:spacing w:after="0" w:line="276" w:lineRule="auto"/>
        <w:jc w:val="both"/>
        <w:rPr>
          <w:rFonts w:ascii="Arial" w:hAnsi="Arial" w:cs="Arial"/>
          <w:bCs/>
          <w:i/>
          <w:iCs/>
          <w:color w:val="000000" w:themeColor="text1"/>
          <w:sz w:val="22"/>
          <w:szCs w:val="22"/>
        </w:rPr>
      </w:pPr>
    </w:p>
    <w:p w14:paraId="55985DD5" w14:textId="2D3672B3" w:rsidR="00273A33" w:rsidRPr="00273A33" w:rsidRDefault="00273A33" w:rsidP="003D1E84">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The agent has agreed to the use of the pre-commencement condition.</w:t>
      </w:r>
    </w:p>
    <w:p w14:paraId="530987B8" w14:textId="69875699" w:rsidR="00BA0000" w:rsidRPr="00BA0000" w:rsidRDefault="00BA0000" w:rsidP="003D1E84">
      <w:pPr>
        <w:spacing w:after="0" w:line="276" w:lineRule="auto"/>
        <w:jc w:val="both"/>
        <w:rPr>
          <w:rFonts w:ascii="Arial" w:hAnsi="Arial" w:cs="Arial"/>
          <w:bCs/>
          <w:i/>
          <w:iCs/>
          <w:color w:val="000000" w:themeColor="text1"/>
          <w:sz w:val="22"/>
          <w:szCs w:val="22"/>
        </w:rPr>
      </w:pPr>
      <w:r w:rsidRPr="00BA0000">
        <w:rPr>
          <w:rFonts w:ascii="Arial" w:hAnsi="Arial" w:cs="Arial"/>
          <w:bCs/>
          <w:i/>
          <w:iCs/>
          <w:color w:val="000000" w:themeColor="text1"/>
          <w:sz w:val="22"/>
          <w:szCs w:val="22"/>
        </w:rPr>
        <w:t> </w:t>
      </w:r>
      <w:r w:rsidRPr="00BA0000">
        <w:rPr>
          <w:rFonts w:ascii="Arial" w:hAnsi="Arial" w:cs="Arial"/>
          <w:bCs/>
          <w:i/>
          <w:iCs/>
          <w:color w:val="000000" w:themeColor="text1"/>
          <w:sz w:val="22"/>
          <w:szCs w:val="22"/>
        </w:rPr>
        <w:br/>
      </w:r>
      <w:r w:rsidRPr="00BA0000">
        <w:rPr>
          <w:rFonts w:ascii="Arial" w:hAnsi="Arial" w:cs="Arial"/>
          <w:bCs/>
          <w:i/>
          <w:iCs/>
          <w:color w:val="000000" w:themeColor="text1"/>
          <w:sz w:val="22"/>
          <w:szCs w:val="22"/>
          <w:u w:val="single"/>
        </w:rPr>
        <w:t>Informative</w:t>
      </w:r>
      <w:r w:rsidRPr="00BA0000">
        <w:rPr>
          <w:rFonts w:ascii="Arial" w:hAnsi="Arial" w:cs="Arial"/>
          <w:bCs/>
          <w:i/>
          <w:iCs/>
          <w:color w:val="000000" w:themeColor="text1"/>
          <w:sz w:val="22"/>
          <w:szCs w:val="22"/>
        </w:rPr>
        <w:t>:</w:t>
      </w:r>
      <w:r w:rsidRPr="00BA0000">
        <w:rPr>
          <w:rFonts w:ascii="Arial" w:hAnsi="Arial" w:cs="Arial"/>
          <w:bCs/>
          <w:i/>
          <w:iCs/>
          <w:color w:val="000000" w:themeColor="text1"/>
          <w:sz w:val="22"/>
          <w:szCs w:val="22"/>
        </w:rPr>
        <w:br/>
        <w:t>The applicant should note that it is a criminal offence to obstruct a public right of way under section 137 of the Highways Act 1980 and therefore no materials, plant, temporary structures or excavations of any kind should be deposited / undertaken which obstruct or adversely affect the public right of way BRAD52 whilst development takes place, without prior consultation with, and the further permission of, the highways authority at Wiltshire council.</w:t>
      </w:r>
      <w:r>
        <w:rPr>
          <w:rFonts w:ascii="Arial" w:hAnsi="Arial" w:cs="Arial"/>
          <w:bCs/>
          <w:i/>
          <w:iCs/>
          <w:color w:val="000000" w:themeColor="text1"/>
          <w:sz w:val="22"/>
          <w:szCs w:val="22"/>
        </w:rPr>
        <w:t>’</w:t>
      </w:r>
    </w:p>
    <w:p w14:paraId="6352D08A" w14:textId="77777777" w:rsidR="006705B5" w:rsidRPr="006705B5" w:rsidRDefault="006705B5"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6DA410F4" w14:textId="77777777" w:rsidR="00C108D2"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1" w:name="_Hlk215229598"/>
    </w:p>
    <w:p w14:paraId="53C7CC73" w14:textId="305D3FBF" w:rsidR="00C108D2" w:rsidRDefault="008106A5" w:rsidP="006705B5">
      <w:pPr>
        <w:spacing w:after="0" w:line="276" w:lineRule="auto"/>
        <w:jc w:val="both"/>
        <w:rPr>
          <w:rFonts w:ascii="ArialMT" w:hAnsi="ArialMT"/>
          <w:color w:val="000000"/>
          <w:sz w:val="22"/>
          <w:szCs w:val="22"/>
        </w:rPr>
      </w:pPr>
      <w:r w:rsidRPr="008106A5">
        <w:rPr>
          <w:rFonts w:ascii="Arial" w:eastAsia="Times New Roman" w:hAnsi="Arial" w:cs="Arial"/>
          <w:bCs/>
          <w:kern w:val="0"/>
          <w:sz w:val="22"/>
          <w:szCs w:val="22"/>
          <w:lang w:eastAsia="en-GB"/>
          <w14:ligatures w14:val="none"/>
        </w:rPr>
        <w:t xml:space="preserve">CP50 requires no net loss of biodiversity on site. </w:t>
      </w:r>
      <w:r w:rsidR="000E4A62" w:rsidRPr="000E4A62">
        <w:rPr>
          <w:rFonts w:ascii="Arial" w:eastAsia="Times New Roman" w:hAnsi="Arial" w:cs="Arial"/>
          <w:bCs/>
          <w:kern w:val="0"/>
          <w:sz w:val="22"/>
          <w:szCs w:val="22"/>
          <w:lang w:eastAsia="en-GB"/>
          <w14:ligatures w14:val="none"/>
        </w:rPr>
        <w:t xml:space="preserve">The site lies within </w:t>
      </w:r>
      <w:r w:rsidR="00783BF8">
        <w:rPr>
          <w:rFonts w:ascii="Arial" w:eastAsia="Times New Roman" w:hAnsi="Arial" w:cs="Arial"/>
          <w:bCs/>
          <w:kern w:val="0"/>
          <w:sz w:val="22"/>
          <w:szCs w:val="22"/>
          <w:lang w:eastAsia="en-GB"/>
          <w14:ligatures w14:val="none"/>
        </w:rPr>
        <w:t xml:space="preserve">the </w:t>
      </w:r>
      <w:r w:rsidR="000E4A62" w:rsidRPr="000E4A62">
        <w:rPr>
          <w:rFonts w:ascii="Arial" w:eastAsia="Times New Roman" w:hAnsi="Arial" w:cs="Arial"/>
          <w:bCs/>
          <w:kern w:val="0"/>
          <w:sz w:val="22"/>
          <w:szCs w:val="22"/>
          <w:lang w:eastAsia="en-GB"/>
          <w14:ligatures w14:val="none"/>
        </w:rPr>
        <w:t xml:space="preserve">roost buffer </w:t>
      </w:r>
      <w:r w:rsidR="00E3006E">
        <w:rPr>
          <w:rFonts w:ascii="Arial" w:eastAsia="Times New Roman" w:hAnsi="Arial" w:cs="Arial"/>
          <w:bCs/>
          <w:kern w:val="0"/>
          <w:sz w:val="22"/>
          <w:szCs w:val="22"/>
          <w:lang w:eastAsia="en-GB"/>
          <w14:ligatures w14:val="none"/>
        </w:rPr>
        <w:t xml:space="preserve">zone </w:t>
      </w:r>
      <w:r w:rsidR="000E4A62" w:rsidRPr="000E4A62">
        <w:rPr>
          <w:rFonts w:ascii="Arial" w:eastAsia="Times New Roman" w:hAnsi="Arial" w:cs="Arial"/>
          <w:bCs/>
          <w:kern w:val="0"/>
          <w:sz w:val="22"/>
          <w:szCs w:val="22"/>
          <w:lang w:eastAsia="en-GB"/>
          <w14:ligatures w14:val="none"/>
        </w:rPr>
        <w:t xml:space="preserve">for </w:t>
      </w:r>
      <w:r w:rsidR="000E4A62">
        <w:rPr>
          <w:rFonts w:ascii="Arial" w:eastAsia="Times New Roman" w:hAnsi="Arial" w:cs="Arial"/>
          <w:bCs/>
          <w:kern w:val="0"/>
          <w:sz w:val="22"/>
          <w:szCs w:val="22"/>
          <w:lang w:eastAsia="en-GB"/>
          <w14:ligatures w14:val="none"/>
        </w:rPr>
        <w:t xml:space="preserve">the </w:t>
      </w:r>
      <w:r w:rsidR="000E4A62" w:rsidRPr="000E4A62">
        <w:rPr>
          <w:rFonts w:ascii="Arial" w:eastAsia="Times New Roman" w:hAnsi="Arial" w:cs="Arial"/>
          <w:bCs/>
          <w:kern w:val="0"/>
          <w:sz w:val="22"/>
          <w:szCs w:val="22"/>
          <w:lang w:eastAsia="en-GB"/>
          <w14:ligatures w14:val="none"/>
        </w:rPr>
        <w:t>Greater Horseshoe bats associated with the Bath and Bradford-on-Avon Bats SAC</w:t>
      </w:r>
      <w:r w:rsidR="00783BF8">
        <w:rPr>
          <w:rFonts w:ascii="Arial" w:eastAsia="Times New Roman" w:hAnsi="Arial" w:cs="Arial"/>
          <w:bCs/>
          <w:kern w:val="0"/>
          <w:sz w:val="22"/>
          <w:szCs w:val="22"/>
          <w:lang w:eastAsia="en-GB"/>
          <w14:ligatures w14:val="none"/>
        </w:rPr>
        <w:t xml:space="preserve"> which </w:t>
      </w:r>
      <w:r w:rsidR="000E4A62">
        <w:rPr>
          <w:rFonts w:ascii="Arial" w:eastAsia="Times New Roman" w:hAnsi="Arial" w:cs="Arial"/>
          <w:bCs/>
          <w:kern w:val="0"/>
          <w:sz w:val="22"/>
          <w:szCs w:val="22"/>
          <w:lang w:eastAsia="en-GB"/>
          <w14:ligatures w14:val="none"/>
        </w:rPr>
        <w:t xml:space="preserve">may </w:t>
      </w:r>
      <w:r w:rsidR="000E4A62" w:rsidRPr="000E4A62">
        <w:rPr>
          <w:rFonts w:ascii="Arial" w:eastAsia="Times New Roman" w:hAnsi="Arial" w:cs="Arial"/>
          <w:bCs/>
          <w:kern w:val="0"/>
          <w:sz w:val="22"/>
          <w:szCs w:val="22"/>
          <w:lang w:eastAsia="en-GB"/>
          <w14:ligatures w14:val="none"/>
        </w:rPr>
        <w:t xml:space="preserve">therefore have the potential </w:t>
      </w:r>
      <w:r w:rsidR="00783BF8">
        <w:rPr>
          <w:rFonts w:ascii="Arial" w:eastAsia="Times New Roman" w:hAnsi="Arial" w:cs="Arial"/>
          <w:bCs/>
          <w:kern w:val="0"/>
          <w:sz w:val="22"/>
          <w:szCs w:val="22"/>
          <w:lang w:eastAsia="en-GB"/>
          <w14:ligatures w14:val="none"/>
        </w:rPr>
        <w:t xml:space="preserve">for works </w:t>
      </w:r>
      <w:r w:rsidR="000E4A62" w:rsidRPr="000E4A62">
        <w:rPr>
          <w:rFonts w:ascii="Arial" w:eastAsia="Times New Roman" w:hAnsi="Arial" w:cs="Arial"/>
          <w:bCs/>
          <w:kern w:val="0"/>
          <w:sz w:val="22"/>
          <w:szCs w:val="22"/>
          <w:lang w:eastAsia="en-GB"/>
          <w14:ligatures w14:val="none"/>
        </w:rPr>
        <w:t>to result in significant adverse impact on the special features of that site</w:t>
      </w:r>
      <w:r w:rsidR="00B81872">
        <w:rPr>
          <w:rFonts w:ascii="Arial" w:eastAsia="Times New Roman" w:hAnsi="Arial" w:cs="Arial"/>
          <w:bCs/>
          <w:kern w:val="0"/>
          <w:sz w:val="22"/>
          <w:szCs w:val="22"/>
          <w:lang w:eastAsia="en-GB"/>
          <w14:ligatures w14:val="none"/>
        </w:rPr>
        <w:t xml:space="preserve">, </w:t>
      </w:r>
      <w:r w:rsidR="009F1462">
        <w:rPr>
          <w:rFonts w:ascii="Arial" w:eastAsia="Times New Roman" w:hAnsi="Arial" w:cs="Arial"/>
          <w:bCs/>
          <w:kern w:val="0"/>
          <w:sz w:val="22"/>
          <w:szCs w:val="22"/>
          <w:lang w:eastAsia="en-GB"/>
          <w14:ligatures w14:val="none"/>
        </w:rPr>
        <w:t xml:space="preserve">and </w:t>
      </w:r>
      <w:r w:rsidR="00B81872">
        <w:rPr>
          <w:rFonts w:ascii="Arial" w:eastAsia="Times New Roman" w:hAnsi="Arial" w:cs="Arial"/>
          <w:bCs/>
          <w:kern w:val="0"/>
          <w:sz w:val="22"/>
          <w:szCs w:val="22"/>
          <w:lang w:eastAsia="en-GB"/>
          <w14:ligatures w14:val="none"/>
        </w:rPr>
        <w:t xml:space="preserve">accordingly an </w:t>
      </w:r>
      <w:r w:rsidR="009F1462">
        <w:rPr>
          <w:rFonts w:ascii="Arial" w:eastAsia="Times New Roman" w:hAnsi="Arial" w:cs="Arial"/>
          <w:bCs/>
          <w:kern w:val="0"/>
          <w:sz w:val="22"/>
          <w:szCs w:val="22"/>
          <w:lang w:eastAsia="en-GB"/>
          <w14:ligatures w14:val="none"/>
        </w:rPr>
        <w:t>a</w:t>
      </w:r>
      <w:r w:rsidR="000E4A62" w:rsidRPr="000E4A62">
        <w:rPr>
          <w:rFonts w:ascii="Arial" w:eastAsia="Times New Roman" w:hAnsi="Arial" w:cs="Arial"/>
          <w:bCs/>
          <w:kern w:val="0"/>
          <w:sz w:val="22"/>
          <w:szCs w:val="22"/>
          <w:lang w:eastAsia="en-GB"/>
          <w14:ligatures w14:val="none"/>
        </w:rPr>
        <w:t xml:space="preserve">ppropriate Assessment (AA) under Section 63 of the Habitats Regulations </w:t>
      </w:r>
      <w:r w:rsidR="00CA0DA3">
        <w:rPr>
          <w:rFonts w:ascii="Arial" w:eastAsia="Times New Roman" w:hAnsi="Arial" w:cs="Arial"/>
          <w:bCs/>
          <w:kern w:val="0"/>
          <w:sz w:val="22"/>
          <w:szCs w:val="22"/>
          <w:lang w:eastAsia="en-GB"/>
          <w14:ligatures w14:val="none"/>
        </w:rPr>
        <w:t xml:space="preserve">was </w:t>
      </w:r>
      <w:r w:rsidR="000E4A62" w:rsidRPr="000E4A62">
        <w:rPr>
          <w:rFonts w:ascii="Arial" w:eastAsia="Times New Roman" w:hAnsi="Arial" w:cs="Arial"/>
          <w:bCs/>
          <w:kern w:val="0"/>
          <w:sz w:val="22"/>
          <w:szCs w:val="22"/>
          <w:lang w:eastAsia="en-GB"/>
          <w14:ligatures w14:val="none"/>
        </w:rPr>
        <w:t>carried out by the relevant Competent Authority (</w:t>
      </w:r>
      <w:r w:rsidR="007660D0">
        <w:rPr>
          <w:rFonts w:ascii="Arial" w:eastAsia="Times New Roman" w:hAnsi="Arial" w:cs="Arial"/>
          <w:bCs/>
          <w:kern w:val="0"/>
          <w:sz w:val="22"/>
          <w:szCs w:val="22"/>
          <w:lang w:eastAsia="en-GB"/>
          <w14:ligatures w14:val="none"/>
        </w:rPr>
        <w:t>Wiltshire Council)</w:t>
      </w:r>
      <w:r w:rsidR="000E4A62" w:rsidRPr="000E4A62">
        <w:rPr>
          <w:rFonts w:ascii="Arial" w:eastAsia="Times New Roman" w:hAnsi="Arial" w:cs="Arial"/>
          <w:bCs/>
          <w:kern w:val="0"/>
          <w:sz w:val="22"/>
          <w:szCs w:val="22"/>
          <w:lang w:eastAsia="en-GB"/>
          <w14:ligatures w14:val="none"/>
        </w:rPr>
        <w:t xml:space="preserve"> to determine the potential significant effects and the suitability of any measures to avoid or mitigate those effects.</w:t>
      </w:r>
      <w:r w:rsidR="00CA0DA3" w:rsidRPr="00CA0DA3">
        <w:rPr>
          <w:rFonts w:ascii="ArialMT" w:hAnsi="ArialMT"/>
          <w:color w:val="000000"/>
          <w:sz w:val="22"/>
          <w:szCs w:val="22"/>
        </w:rPr>
        <w:t xml:space="preserve"> </w:t>
      </w:r>
    </w:p>
    <w:p w14:paraId="6A018830" w14:textId="77777777" w:rsidR="00C108D2" w:rsidRPr="00C108D2" w:rsidRDefault="00C108D2" w:rsidP="006705B5">
      <w:pPr>
        <w:spacing w:after="0" w:line="276" w:lineRule="auto"/>
        <w:jc w:val="both"/>
        <w:rPr>
          <w:rFonts w:ascii="Arial" w:hAnsi="Arial" w:cs="Arial"/>
          <w:color w:val="000000"/>
          <w:sz w:val="22"/>
          <w:szCs w:val="22"/>
        </w:rPr>
      </w:pPr>
    </w:p>
    <w:p w14:paraId="62E9066C" w14:textId="1B55A6F2" w:rsidR="000E4A62" w:rsidRPr="00C108D2" w:rsidRDefault="00CA0DA3" w:rsidP="006705B5">
      <w:pPr>
        <w:spacing w:after="0" w:line="276" w:lineRule="auto"/>
        <w:jc w:val="both"/>
        <w:rPr>
          <w:rFonts w:ascii="ArialMT" w:hAnsi="ArialMT"/>
          <w:color w:val="000000"/>
          <w:sz w:val="22"/>
          <w:szCs w:val="22"/>
        </w:rPr>
      </w:pPr>
      <w:r w:rsidRPr="00CA0DA3">
        <w:rPr>
          <w:rFonts w:ascii="Arial" w:eastAsia="Times New Roman" w:hAnsi="Arial" w:cs="Arial"/>
          <w:bCs/>
          <w:kern w:val="0"/>
          <w:sz w:val="22"/>
          <w:szCs w:val="22"/>
          <w:lang w:eastAsia="en-GB"/>
          <w14:ligatures w14:val="none"/>
        </w:rPr>
        <w:t>Th</w:t>
      </w:r>
      <w:r w:rsidR="00E3006E">
        <w:rPr>
          <w:rFonts w:ascii="Arial" w:eastAsia="Times New Roman" w:hAnsi="Arial" w:cs="Arial"/>
          <w:bCs/>
          <w:kern w:val="0"/>
          <w:sz w:val="22"/>
          <w:szCs w:val="22"/>
          <w:lang w:eastAsia="en-GB"/>
          <w14:ligatures w14:val="none"/>
        </w:rPr>
        <w:t>e AA</w:t>
      </w:r>
      <w:r w:rsidRPr="00CA0DA3">
        <w:rPr>
          <w:rFonts w:ascii="Arial" w:eastAsia="Times New Roman" w:hAnsi="Arial" w:cs="Arial"/>
          <w:bCs/>
          <w:kern w:val="0"/>
          <w:sz w:val="22"/>
          <w:szCs w:val="22"/>
          <w:lang w:eastAsia="en-GB"/>
          <w14:ligatures w14:val="none"/>
        </w:rPr>
        <w:t xml:space="preserve"> concluded that given the scale and nature of the currently proposed development</w:t>
      </w:r>
      <w:r w:rsidR="00415D5B">
        <w:rPr>
          <w:rFonts w:ascii="Arial" w:eastAsia="Times New Roman" w:hAnsi="Arial" w:cs="Arial"/>
          <w:bCs/>
          <w:kern w:val="0"/>
          <w:sz w:val="22"/>
          <w:szCs w:val="22"/>
          <w:lang w:eastAsia="en-GB"/>
          <w14:ligatures w14:val="none"/>
        </w:rPr>
        <w:t>,</w:t>
      </w:r>
      <w:r w:rsidRPr="00CA0DA3">
        <w:rPr>
          <w:rFonts w:ascii="Arial" w:eastAsia="Times New Roman" w:hAnsi="Arial" w:cs="Arial"/>
          <w:bCs/>
          <w:kern w:val="0"/>
          <w:sz w:val="22"/>
          <w:szCs w:val="22"/>
          <w:lang w:eastAsia="en-GB"/>
          <w14:ligatures w14:val="none"/>
        </w:rPr>
        <w:t xml:space="preserve"> which does not propose </w:t>
      </w:r>
      <w:r w:rsidR="00415D5B">
        <w:rPr>
          <w:rFonts w:ascii="Arial" w:eastAsia="Times New Roman" w:hAnsi="Arial" w:cs="Arial"/>
          <w:bCs/>
          <w:kern w:val="0"/>
          <w:sz w:val="22"/>
          <w:szCs w:val="22"/>
          <w:lang w:eastAsia="en-GB"/>
          <w14:ligatures w14:val="none"/>
        </w:rPr>
        <w:t xml:space="preserve">the </w:t>
      </w:r>
      <w:r w:rsidRPr="00CA0DA3">
        <w:rPr>
          <w:rFonts w:ascii="Arial" w:eastAsia="Times New Roman" w:hAnsi="Arial" w:cs="Arial"/>
          <w:bCs/>
          <w:kern w:val="0"/>
          <w:sz w:val="22"/>
          <w:szCs w:val="22"/>
          <w:lang w:eastAsia="en-GB"/>
          <w14:ligatures w14:val="none"/>
        </w:rPr>
        <w:t>removal of any bat habitat or roosts, and does not propose any additional external lighting,</w:t>
      </w:r>
      <w:r w:rsidR="00DC306D">
        <w:rPr>
          <w:rFonts w:ascii="Arial" w:eastAsia="Times New Roman" w:hAnsi="Arial" w:cs="Arial"/>
          <w:bCs/>
          <w:kern w:val="0"/>
          <w:sz w:val="22"/>
          <w:szCs w:val="22"/>
          <w:lang w:eastAsia="en-GB"/>
          <w14:ligatures w14:val="none"/>
        </w:rPr>
        <w:t xml:space="preserve"> </w:t>
      </w:r>
      <w:r w:rsidR="009F1462">
        <w:rPr>
          <w:rFonts w:ascii="Arial" w:eastAsia="Times New Roman" w:hAnsi="Arial" w:cs="Arial"/>
          <w:bCs/>
          <w:kern w:val="0"/>
          <w:sz w:val="22"/>
          <w:szCs w:val="22"/>
          <w:lang w:eastAsia="en-GB"/>
          <w14:ligatures w14:val="none"/>
        </w:rPr>
        <w:t xml:space="preserve">such </w:t>
      </w:r>
      <w:r w:rsidR="00DC306D">
        <w:rPr>
          <w:rFonts w:ascii="Arial" w:eastAsia="Times New Roman" w:hAnsi="Arial" w:cs="Arial"/>
          <w:bCs/>
          <w:kern w:val="0"/>
          <w:sz w:val="22"/>
          <w:szCs w:val="22"/>
          <w:lang w:eastAsia="en-GB"/>
          <w14:ligatures w14:val="none"/>
        </w:rPr>
        <w:t xml:space="preserve">that the </w:t>
      </w:r>
      <w:r w:rsidRPr="00CA0DA3">
        <w:rPr>
          <w:rFonts w:ascii="Arial" w:eastAsia="Times New Roman" w:hAnsi="Arial" w:cs="Arial"/>
          <w:bCs/>
          <w:kern w:val="0"/>
          <w:sz w:val="22"/>
          <w:szCs w:val="22"/>
          <w:lang w:eastAsia="en-GB"/>
          <w14:ligatures w14:val="none"/>
        </w:rPr>
        <w:t>proposal c</w:t>
      </w:r>
      <w:r w:rsidR="00DC306D">
        <w:rPr>
          <w:rFonts w:ascii="Arial" w:eastAsia="Times New Roman" w:hAnsi="Arial" w:cs="Arial"/>
          <w:bCs/>
          <w:kern w:val="0"/>
          <w:sz w:val="22"/>
          <w:szCs w:val="22"/>
          <w:lang w:eastAsia="en-GB"/>
          <w14:ligatures w14:val="none"/>
        </w:rPr>
        <w:t>ould</w:t>
      </w:r>
      <w:r w:rsidRPr="00CA0DA3">
        <w:rPr>
          <w:rFonts w:ascii="Arial" w:eastAsia="Times New Roman" w:hAnsi="Arial" w:cs="Arial"/>
          <w:bCs/>
          <w:kern w:val="0"/>
          <w:sz w:val="22"/>
          <w:szCs w:val="22"/>
          <w:lang w:eastAsia="en-GB"/>
          <w14:ligatures w14:val="none"/>
        </w:rPr>
        <w:t xml:space="preserve"> be screened out of Appropriate Assessment.</w:t>
      </w:r>
    </w:p>
    <w:p w14:paraId="30330708" w14:textId="77777777" w:rsidR="0035410D" w:rsidRDefault="0035410D" w:rsidP="006705B5">
      <w:pPr>
        <w:spacing w:after="0" w:line="276" w:lineRule="auto"/>
        <w:jc w:val="both"/>
        <w:rPr>
          <w:rFonts w:ascii="Arial" w:eastAsia="Times New Roman" w:hAnsi="Arial" w:cs="Arial"/>
          <w:bCs/>
          <w:kern w:val="0"/>
          <w:sz w:val="22"/>
          <w:szCs w:val="22"/>
          <w:lang w:eastAsia="en-GB"/>
          <w14:ligatures w14:val="none"/>
        </w:rPr>
      </w:pPr>
    </w:p>
    <w:p w14:paraId="600564BC" w14:textId="77777777" w:rsidR="00DC306D" w:rsidRDefault="0035410D" w:rsidP="006705B5">
      <w:pPr>
        <w:spacing w:after="0" w:line="276" w:lineRule="auto"/>
        <w:jc w:val="both"/>
        <w:rPr>
          <w:rFonts w:ascii="Arial" w:eastAsia="Times New Roman" w:hAnsi="Arial" w:cs="Arial"/>
          <w:bCs/>
          <w:kern w:val="0"/>
          <w:sz w:val="22"/>
          <w:szCs w:val="22"/>
          <w:lang w:eastAsia="en-GB"/>
          <w14:ligatures w14:val="none"/>
        </w:rPr>
      </w:pPr>
      <w:r w:rsidRPr="0035410D">
        <w:rPr>
          <w:rFonts w:ascii="Arial" w:eastAsia="Times New Roman" w:hAnsi="Arial" w:cs="Arial"/>
          <w:bCs/>
          <w:kern w:val="0"/>
          <w:sz w:val="22"/>
          <w:szCs w:val="22"/>
          <w:lang w:eastAsia="en-GB"/>
          <w14:ligatures w14:val="none"/>
        </w:rPr>
        <w:t xml:space="preserve">The </w:t>
      </w:r>
      <w:r w:rsidR="002A2882">
        <w:rPr>
          <w:rFonts w:ascii="Arial" w:eastAsia="Times New Roman" w:hAnsi="Arial" w:cs="Arial"/>
          <w:bCs/>
          <w:kern w:val="0"/>
          <w:sz w:val="22"/>
          <w:szCs w:val="22"/>
          <w:lang w:eastAsia="en-GB"/>
          <w14:ligatures w14:val="none"/>
        </w:rPr>
        <w:t xml:space="preserve">submitted </w:t>
      </w:r>
      <w:r w:rsidRPr="0035410D">
        <w:rPr>
          <w:rFonts w:ascii="Arial" w:eastAsia="Times New Roman" w:hAnsi="Arial" w:cs="Arial"/>
          <w:bCs/>
          <w:kern w:val="0"/>
          <w:sz w:val="22"/>
          <w:szCs w:val="22"/>
          <w:lang w:eastAsia="en-GB"/>
          <w14:ligatures w14:val="none"/>
        </w:rPr>
        <w:t>ecology report conclude</w:t>
      </w:r>
      <w:r>
        <w:rPr>
          <w:rFonts w:ascii="Arial" w:eastAsia="Times New Roman" w:hAnsi="Arial" w:cs="Arial"/>
          <w:bCs/>
          <w:kern w:val="0"/>
          <w:sz w:val="22"/>
          <w:szCs w:val="22"/>
          <w:lang w:eastAsia="en-GB"/>
          <w14:ligatures w14:val="none"/>
        </w:rPr>
        <w:t>d</w:t>
      </w:r>
      <w:r w:rsidRPr="0035410D">
        <w:rPr>
          <w:rFonts w:ascii="Arial" w:eastAsia="Times New Roman" w:hAnsi="Arial" w:cs="Arial"/>
          <w:bCs/>
          <w:kern w:val="0"/>
          <w:sz w:val="22"/>
          <w:szCs w:val="22"/>
          <w:lang w:eastAsia="en-GB"/>
          <w14:ligatures w14:val="none"/>
        </w:rPr>
        <w:t xml:space="preserve"> that the existing dwelling ha</w:t>
      </w:r>
      <w:r w:rsidR="00A40BEF">
        <w:rPr>
          <w:rFonts w:ascii="Arial" w:eastAsia="Times New Roman" w:hAnsi="Arial" w:cs="Arial"/>
          <w:bCs/>
          <w:kern w:val="0"/>
          <w:sz w:val="22"/>
          <w:szCs w:val="22"/>
          <w:lang w:eastAsia="en-GB"/>
          <w14:ligatures w14:val="none"/>
        </w:rPr>
        <w:t>d</w:t>
      </w:r>
      <w:r w:rsidRPr="0035410D">
        <w:rPr>
          <w:rFonts w:ascii="Arial" w:eastAsia="Times New Roman" w:hAnsi="Arial" w:cs="Arial"/>
          <w:bCs/>
          <w:kern w:val="0"/>
          <w:sz w:val="22"/>
          <w:szCs w:val="22"/>
          <w:lang w:eastAsia="en-GB"/>
          <w14:ligatures w14:val="none"/>
        </w:rPr>
        <w:t xml:space="preserve"> no features potentially suitable for use by roosting bats, and the wider site offers limited foraging opportunities, </w:t>
      </w:r>
      <w:r w:rsidR="002A2882">
        <w:rPr>
          <w:rFonts w:ascii="Arial" w:eastAsia="Times New Roman" w:hAnsi="Arial" w:cs="Arial"/>
          <w:bCs/>
          <w:kern w:val="0"/>
          <w:sz w:val="22"/>
          <w:szCs w:val="22"/>
          <w:lang w:eastAsia="en-GB"/>
          <w14:ligatures w14:val="none"/>
        </w:rPr>
        <w:t>al</w:t>
      </w:r>
      <w:r w:rsidRPr="0035410D">
        <w:rPr>
          <w:rFonts w:ascii="Arial" w:eastAsia="Times New Roman" w:hAnsi="Arial" w:cs="Arial"/>
          <w:bCs/>
          <w:kern w:val="0"/>
          <w:sz w:val="22"/>
          <w:szCs w:val="22"/>
          <w:lang w:eastAsia="en-GB"/>
          <w14:ligatures w14:val="none"/>
        </w:rPr>
        <w:t xml:space="preserve">though </w:t>
      </w:r>
      <w:r w:rsidR="002A2882">
        <w:rPr>
          <w:rFonts w:ascii="Arial" w:eastAsia="Times New Roman" w:hAnsi="Arial" w:cs="Arial"/>
          <w:bCs/>
          <w:kern w:val="0"/>
          <w:sz w:val="22"/>
          <w:szCs w:val="22"/>
          <w:lang w:eastAsia="en-GB"/>
          <w14:ligatures w14:val="none"/>
        </w:rPr>
        <w:t xml:space="preserve">it </w:t>
      </w:r>
      <w:r w:rsidRPr="0035410D">
        <w:rPr>
          <w:rFonts w:ascii="Arial" w:eastAsia="Times New Roman" w:hAnsi="Arial" w:cs="Arial"/>
          <w:bCs/>
          <w:kern w:val="0"/>
          <w:sz w:val="22"/>
          <w:szCs w:val="22"/>
          <w:lang w:eastAsia="en-GB"/>
          <w14:ligatures w14:val="none"/>
        </w:rPr>
        <w:t xml:space="preserve">is connected to good habitat (woodland to the south). </w:t>
      </w:r>
    </w:p>
    <w:p w14:paraId="0B3A5EE6" w14:textId="77777777" w:rsidR="00DC306D" w:rsidRDefault="00DC306D" w:rsidP="006705B5">
      <w:pPr>
        <w:spacing w:after="0" w:line="276" w:lineRule="auto"/>
        <w:jc w:val="both"/>
        <w:rPr>
          <w:rFonts w:ascii="Arial" w:eastAsia="Times New Roman" w:hAnsi="Arial" w:cs="Arial"/>
          <w:bCs/>
          <w:kern w:val="0"/>
          <w:sz w:val="22"/>
          <w:szCs w:val="22"/>
          <w:lang w:eastAsia="en-GB"/>
          <w14:ligatures w14:val="none"/>
        </w:rPr>
      </w:pPr>
    </w:p>
    <w:p w14:paraId="3D95C21E" w14:textId="544A5EF2" w:rsidR="0035410D" w:rsidRDefault="0035410D" w:rsidP="006705B5">
      <w:pPr>
        <w:spacing w:after="0" w:line="276" w:lineRule="auto"/>
        <w:jc w:val="both"/>
        <w:rPr>
          <w:rFonts w:ascii="Arial" w:eastAsia="Times New Roman" w:hAnsi="Arial" w:cs="Arial"/>
          <w:bCs/>
          <w:kern w:val="0"/>
          <w:sz w:val="22"/>
          <w:szCs w:val="22"/>
          <w:lang w:eastAsia="en-GB"/>
          <w14:ligatures w14:val="none"/>
        </w:rPr>
      </w:pPr>
      <w:r w:rsidRPr="0035410D">
        <w:rPr>
          <w:rFonts w:ascii="Arial" w:eastAsia="Times New Roman" w:hAnsi="Arial" w:cs="Arial"/>
          <w:bCs/>
          <w:kern w:val="0"/>
          <w:sz w:val="22"/>
          <w:szCs w:val="22"/>
          <w:lang w:eastAsia="en-GB"/>
          <w14:ligatures w14:val="none"/>
        </w:rPr>
        <w:t xml:space="preserve">A single tree is to be </w:t>
      </w:r>
      <w:r w:rsidR="00D64F76" w:rsidRPr="0035410D">
        <w:rPr>
          <w:rFonts w:ascii="Arial" w:eastAsia="Times New Roman" w:hAnsi="Arial" w:cs="Arial"/>
          <w:bCs/>
          <w:kern w:val="0"/>
          <w:sz w:val="22"/>
          <w:szCs w:val="22"/>
          <w:lang w:eastAsia="en-GB"/>
          <w14:ligatures w14:val="none"/>
        </w:rPr>
        <w:t>removed</w:t>
      </w:r>
      <w:r w:rsidR="002A2882">
        <w:rPr>
          <w:rFonts w:ascii="Arial" w:eastAsia="Times New Roman" w:hAnsi="Arial" w:cs="Arial"/>
          <w:bCs/>
          <w:kern w:val="0"/>
          <w:sz w:val="22"/>
          <w:szCs w:val="22"/>
          <w:lang w:eastAsia="en-GB"/>
          <w14:ligatures w14:val="none"/>
        </w:rPr>
        <w:t xml:space="preserve"> for the scheme</w:t>
      </w:r>
      <w:r w:rsidR="00415D5B">
        <w:rPr>
          <w:rFonts w:ascii="Arial" w:eastAsia="Times New Roman" w:hAnsi="Arial" w:cs="Arial"/>
          <w:bCs/>
          <w:kern w:val="0"/>
          <w:sz w:val="22"/>
          <w:szCs w:val="22"/>
          <w:lang w:eastAsia="en-GB"/>
          <w14:ligatures w14:val="none"/>
        </w:rPr>
        <w:t xml:space="preserve">, which </w:t>
      </w:r>
      <w:r w:rsidRPr="0035410D">
        <w:rPr>
          <w:rFonts w:ascii="Arial" w:eastAsia="Times New Roman" w:hAnsi="Arial" w:cs="Arial"/>
          <w:bCs/>
          <w:kern w:val="0"/>
          <w:sz w:val="22"/>
          <w:szCs w:val="22"/>
          <w:lang w:eastAsia="en-GB"/>
          <w14:ligatures w14:val="none"/>
        </w:rPr>
        <w:t>was reported to be of “negligible value and low distinctiveness”</w:t>
      </w:r>
      <w:r w:rsidR="004216B2">
        <w:rPr>
          <w:rFonts w:ascii="Arial" w:eastAsia="Times New Roman" w:hAnsi="Arial" w:cs="Arial"/>
          <w:bCs/>
          <w:kern w:val="0"/>
          <w:sz w:val="22"/>
          <w:szCs w:val="22"/>
          <w:lang w:eastAsia="en-GB"/>
          <w14:ligatures w14:val="none"/>
        </w:rPr>
        <w:t xml:space="preserve"> and the </w:t>
      </w:r>
      <w:r w:rsidRPr="0035410D">
        <w:rPr>
          <w:rFonts w:ascii="Arial" w:eastAsia="Times New Roman" w:hAnsi="Arial" w:cs="Arial"/>
          <w:bCs/>
          <w:kern w:val="0"/>
          <w:sz w:val="22"/>
          <w:szCs w:val="22"/>
          <w:lang w:eastAsia="en-GB"/>
          <w14:ligatures w14:val="none"/>
        </w:rPr>
        <w:t>report recommends that two bat boxes are provided within the site</w:t>
      </w:r>
      <w:r w:rsidR="004216B2">
        <w:rPr>
          <w:rFonts w:ascii="Arial" w:eastAsia="Times New Roman" w:hAnsi="Arial" w:cs="Arial"/>
          <w:bCs/>
          <w:kern w:val="0"/>
          <w:sz w:val="22"/>
          <w:szCs w:val="22"/>
          <w:lang w:eastAsia="en-GB"/>
          <w14:ligatures w14:val="none"/>
        </w:rPr>
        <w:t>.</w:t>
      </w:r>
      <w:r w:rsidR="004C5319">
        <w:rPr>
          <w:rFonts w:ascii="Arial" w:eastAsia="Times New Roman" w:hAnsi="Arial" w:cs="Arial"/>
          <w:bCs/>
          <w:kern w:val="0"/>
          <w:sz w:val="22"/>
          <w:szCs w:val="22"/>
          <w:lang w:eastAsia="en-GB"/>
          <w14:ligatures w14:val="none"/>
        </w:rPr>
        <w:t xml:space="preserve"> The</w:t>
      </w:r>
      <w:r w:rsidR="00C108D2">
        <w:rPr>
          <w:rFonts w:ascii="Arial" w:eastAsia="Times New Roman" w:hAnsi="Arial" w:cs="Arial"/>
          <w:bCs/>
          <w:kern w:val="0"/>
          <w:sz w:val="22"/>
          <w:szCs w:val="22"/>
          <w:lang w:eastAsia="en-GB"/>
          <w14:ligatures w14:val="none"/>
        </w:rPr>
        <w:t xml:space="preserve"> Council’s</w:t>
      </w:r>
      <w:r w:rsidR="004C5319">
        <w:rPr>
          <w:rFonts w:ascii="Arial" w:eastAsia="Times New Roman" w:hAnsi="Arial" w:cs="Arial"/>
          <w:bCs/>
          <w:kern w:val="0"/>
          <w:sz w:val="22"/>
          <w:szCs w:val="22"/>
          <w:lang w:eastAsia="en-GB"/>
          <w14:ligatures w14:val="none"/>
        </w:rPr>
        <w:t xml:space="preserve"> ecologist </w:t>
      </w:r>
      <w:r w:rsidR="0016480C">
        <w:rPr>
          <w:rFonts w:ascii="Arial" w:eastAsia="Times New Roman" w:hAnsi="Arial" w:cs="Arial"/>
          <w:bCs/>
          <w:kern w:val="0"/>
          <w:sz w:val="22"/>
          <w:szCs w:val="22"/>
          <w:lang w:eastAsia="en-GB"/>
          <w14:ligatures w14:val="none"/>
        </w:rPr>
        <w:t>agree</w:t>
      </w:r>
      <w:r w:rsidR="00C108D2">
        <w:rPr>
          <w:rFonts w:ascii="Arial" w:eastAsia="Times New Roman" w:hAnsi="Arial" w:cs="Arial"/>
          <w:bCs/>
          <w:kern w:val="0"/>
          <w:sz w:val="22"/>
          <w:szCs w:val="22"/>
          <w:lang w:eastAsia="en-GB"/>
          <w14:ligatures w14:val="none"/>
        </w:rPr>
        <w:t>s</w:t>
      </w:r>
      <w:r w:rsidR="0016480C">
        <w:rPr>
          <w:rFonts w:ascii="Arial" w:eastAsia="Times New Roman" w:hAnsi="Arial" w:cs="Arial"/>
          <w:bCs/>
          <w:kern w:val="0"/>
          <w:sz w:val="22"/>
          <w:szCs w:val="22"/>
          <w:lang w:eastAsia="en-GB"/>
          <w14:ligatures w14:val="none"/>
        </w:rPr>
        <w:t xml:space="preserve"> and support</w:t>
      </w:r>
      <w:r w:rsidR="00C108D2">
        <w:rPr>
          <w:rFonts w:ascii="Arial" w:eastAsia="Times New Roman" w:hAnsi="Arial" w:cs="Arial"/>
          <w:bCs/>
          <w:kern w:val="0"/>
          <w:sz w:val="22"/>
          <w:szCs w:val="22"/>
          <w:lang w:eastAsia="en-GB"/>
          <w14:ligatures w14:val="none"/>
        </w:rPr>
        <w:t>s</w:t>
      </w:r>
      <w:r w:rsidR="0016480C">
        <w:rPr>
          <w:rFonts w:ascii="Arial" w:eastAsia="Times New Roman" w:hAnsi="Arial" w:cs="Arial"/>
          <w:bCs/>
          <w:kern w:val="0"/>
          <w:sz w:val="22"/>
          <w:szCs w:val="22"/>
          <w:lang w:eastAsia="en-GB"/>
          <w14:ligatures w14:val="none"/>
        </w:rPr>
        <w:t xml:space="preserve"> these aspects.</w:t>
      </w:r>
    </w:p>
    <w:p w14:paraId="71B2188F" w14:textId="77777777" w:rsidR="00ED50A3" w:rsidRDefault="00ED50A3" w:rsidP="006705B5">
      <w:pPr>
        <w:spacing w:after="0" w:line="276" w:lineRule="auto"/>
        <w:jc w:val="both"/>
        <w:rPr>
          <w:rFonts w:ascii="Arial" w:eastAsia="Times New Roman" w:hAnsi="Arial" w:cs="Arial"/>
          <w:bCs/>
          <w:kern w:val="0"/>
          <w:sz w:val="22"/>
          <w:szCs w:val="22"/>
          <w:lang w:eastAsia="en-GB"/>
          <w14:ligatures w14:val="none"/>
        </w:rPr>
      </w:pPr>
    </w:p>
    <w:p w14:paraId="61FA0227" w14:textId="4E5A86D9" w:rsidR="00386CF9" w:rsidRDefault="00ED50A3" w:rsidP="006705B5">
      <w:pPr>
        <w:spacing w:after="0" w:line="276" w:lineRule="auto"/>
        <w:jc w:val="both"/>
        <w:rPr>
          <w:rFonts w:ascii="Arial" w:eastAsia="Times New Roman" w:hAnsi="Arial" w:cs="Arial"/>
          <w:bCs/>
          <w:kern w:val="0"/>
          <w:sz w:val="22"/>
          <w:szCs w:val="22"/>
          <w:lang w:eastAsia="en-GB"/>
          <w14:ligatures w14:val="none"/>
        </w:rPr>
      </w:pPr>
      <w:r w:rsidRPr="00ED50A3">
        <w:rPr>
          <w:rFonts w:ascii="Arial" w:eastAsia="Times New Roman" w:hAnsi="Arial" w:cs="Arial"/>
          <w:bCs/>
          <w:kern w:val="0"/>
          <w:sz w:val="22"/>
          <w:szCs w:val="22"/>
          <w:lang w:eastAsia="en-GB"/>
          <w14:ligatures w14:val="none"/>
        </w:rPr>
        <w:t xml:space="preserve">The </w:t>
      </w:r>
      <w:r w:rsidR="00AE25D5">
        <w:rPr>
          <w:rFonts w:ascii="Arial" w:eastAsia="Times New Roman" w:hAnsi="Arial" w:cs="Arial"/>
          <w:bCs/>
          <w:kern w:val="0"/>
          <w:sz w:val="22"/>
          <w:szCs w:val="22"/>
          <w:lang w:eastAsia="en-GB"/>
          <w14:ligatures w14:val="none"/>
        </w:rPr>
        <w:t xml:space="preserve">surrounding </w:t>
      </w:r>
      <w:r w:rsidRPr="00ED50A3">
        <w:rPr>
          <w:rFonts w:ascii="Arial" w:eastAsia="Times New Roman" w:hAnsi="Arial" w:cs="Arial"/>
          <w:bCs/>
          <w:kern w:val="0"/>
          <w:sz w:val="22"/>
          <w:szCs w:val="22"/>
          <w:lang w:eastAsia="en-GB"/>
          <w14:ligatures w14:val="none"/>
        </w:rPr>
        <w:t>woodland is noted to be in poor condition with no understorey, restricted crown growth and low growing ivy.</w:t>
      </w:r>
      <w:r w:rsidR="00B8143E">
        <w:rPr>
          <w:rFonts w:ascii="Arial" w:eastAsia="Times New Roman" w:hAnsi="Arial" w:cs="Arial"/>
          <w:bCs/>
          <w:kern w:val="0"/>
          <w:sz w:val="22"/>
          <w:szCs w:val="22"/>
          <w:lang w:eastAsia="en-GB"/>
          <w14:ligatures w14:val="none"/>
        </w:rPr>
        <w:t xml:space="preserve">  In accordance with </w:t>
      </w:r>
      <w:r w:rsidR="00333BA6">
        <w:rPr>
          <w:rFonts w:ascii="Arial" w:eastAsia="Times New Roman" w:hAnsi="Arial" w:cs="Arial"/>
          <w:bCs/>
          <w:kern w:val="0"/>
          <w:sz w:val="22"/>
          <w:szCs w:val="22"/>
          <w:lang w:eastAsia="en-GB"/>
          <w14:ligatures w14:val="none"/>
        </w:rPr>
        <w:t xml:space="preserve">section N2 of the </w:t>
      </w:r>
      <w:r w:rsidR="001D182B">
        <w:rPr>
          <w:rFonts w:ascii="Arial" w:eastAsia="Times New Roman" w:hAnsi="Arial" w:cs="Arial"/>
          <w:bCs/>
          <w:kern w:val="0"/>
          <w:sz w:val="22"/>
          <w:szCs w:val="22"/>
          <w:lang w:eastAsia="en-GB"/>
          <w14:ligatures w14:val="none"/>
        </w:rPr>
        <w:t>revised N</w:t>
      </w:r>
      <w:r w:rsidR="00B8143E">
        <w:rPr>
          <w:rFonts w:ascii="Arial" w:eastAsia="Times New Roman" w:hAnsi="Arial" w:cs="Arial"/>
          <w:bCs/>
          <w:kern w:val="0"/>
          <w:sz w:val="22"/>
          <w:szCs w:val="22"/>
          <w:lang w:eastAsia="en-GB"/>
          <w14:ligatures w14:val="none"/>
        </w:rPr>
        <w:t xml:space="preserve">PPF </w:t>
      </w:r>
      <w:r w:rsidR="00F96A16">
        <w:rPr>
          <w:rFonts w:ascii="Arial" w:eastAsia="Times New Roman" w:hAnsi="Arial" w:cs="Arial"/>
          <w:bCs/>
          <w:kern w:val="0"/>
          <w:sz w:val="22"/>
          <w:szCs w:val="22"/>
          <w:lang w:eastAsia="en-GB"/>
          <w14:ligatures w14:val="none"/>
        </w:rPr>
        <w:t xml:space="preserve">which advises </w:t>
      </w:r>
      <w:r w:rsidR="00065F93">
        <w:rPr>
          <w:rFonts w:ascii="Arial" w:eastAsia="Times New Roman" w:hAnsi="Arial" w:cs="Arial"/>
          <w:bCs/>
          <w:kern w:val="0"/>
          <w:sz w:val="22"/>
          <w:szCs w:val="22"/>
          <w:lang w:eastAsia="en-GB"/>
          <w14:ligatures w14:val="none"/>
        </w:rPr>
        <w:t xml:space="preserve">on </w:t>
      </w:r>
      <w:r w:rsidR="00F96A16" w:rsidRPr="00C31176">
        <w:rPr>
          <w:rFonts w:ascii="Arial" w:eastAsia="Times New Roman" w:hAnsi="Arial" w:cs="Arial"/>
          <w:bCs/>
          <w:kern w:val="0"/>
          <w:sz w:val="22"/>
          <w:szCs w:val="22"/>
          <w:lang w:eastAsia="en-GB"/>
          <w14:ligatures w14:val="none"/>
        </w:rPr>
        <w:t>t</w:t>
      </w:r>
      <w:r w:rsidR="00C31176">
        <w:rPr>
          <w:rFonts w:ascii="Arial" w:eastAsia="Times New Roman" w:hAnsi="Arial" w:cs="Arial"/>
          <w:bCs/>
          <w:kern w:val="0"/>
          <w:sz w:val="22"/>
          <w:szCs w:val="22"/>
          <w:lang w:eastAsia="en-GB"/>
          <w14:ligatures w14:val="none"/>
        </w:rPr>
        <w:t xml:space="preserve">he </w:t>
      </w:r>
      <w:r w:rsidR="001D182B">
        <w:rPr>
          <w:rFonts w:ascii="Arial" w:eastAsia="Times New Roman" w:hAnsi="Arial" w:cs="Arial"/>
          <w:bCs/>
          <w:kern w:val="0"/>
          <w:sz w:val="22"/>
          <w:szCs w:val="22"/>
          <w:lang w:eastAsia="en-GB"/>
          <w14:ligatures w14:val="none"/>
        </w:rPr>
        <w:t xml:space="preserve">improvement </w:t>
      </w:r>
      <w:r w:rsidR="00C733F8">
        <w:rPr>
          <w:rFonts w:ascii="Arial" w:eastAsia="Times New Roman" w:hAnsi="Arial" w:cs="Arial"/>
          <w:bCs/>
          <w:kern w:val="0"/>
          <w:sz w:val="22"/>
          <w:szCs w:val="22"/>
          <w:lang w:eastAsia="en-GB"/>
          <w14:ligatures w14:val="none"/>
        </w:rPr>
        <w:t xml:space="preserve">of the natural environment, </w:t>
      </w:r>
      <w:r w:rsidR="00065F93">
        <w:rPr>
          <w:rFonts w:ascii="Arial" w:eastAsia="Times New Roman" w:hAnsi="Arial" w:cs="Arial"/>
          <w:bCs/>
          <w:kern w:val="0"/>
          <w:sz w:val="22"/>
          <w:szCs w:val="22"/>
          <w:lang w:eastAsia="en-GB"/>
          <w14:ligatures w14:val="none"/>
        </w:rPr>
        <w:t xml:space="preserve">any proposed </w:t>
      </w:r>
      <w:r w:rsidR="00F22468">
        <w:rPr>
          <w:rFonts w:ascii="Arial" w:eastAsia="Times New Roman" w:hAnsi="Arial" w:cs="Arial"/>
          <w:bCs/>
          <w:kern w:val="0"/>
          <w:sz w:val="22"/>
          <w:szCs w:val="22"/>
          <w:lang w:eastAsia="en-GB"/>
          <w14:ligatures w14:val="none"/>
        </w:rPr>
        <w:t>e</w:t>
      </w:r>
      <w:r w:rsidR="00F22468" w:rsidRPr="00F22468">
        <w:rPr>
          <w:rFonts w:ascii="Arial" w:eastAsia="Times New Roman" w:hAnsi="Arial" w:cs="Arial"/>
          <w:bCs/>
          <w:kern w:val="0"/>
          <w:sz w:val="22"/>
          <w:szCs w:val="22"/>
          <w:lang w:eastAsia="en-GB"/>
          <w14:ligatures w14:val="none"/>
        </w:rPr>
        <w:t>nhancements to the woodland and/or woodland edge within the application site boundary would be welcomed</w:t>
      </w:r>
      <w:r w:rsidR="00386CF9">
        <w:rPr>
          <w:rFonts w:ascii="Arial" w:eastAsia="Times New Roman" w:hAnsi="Arial" w:cs="Arial"/>
          <w:bCs/>
          <w:kern w:val="0"/>
          <w:sz w:val="22"/>
          <w:szCs w:val="22"/>
          <w:lang w:eastAsia="en-GB"/>
          <w14:ligatures w14:val="none"/>
        </w:rPr>
        <w:t xml:space="preserve">. </w:t>
      </w:r>
    </w:p>
    <w:p w14:paraId="364E574C" w14:textId="77777777" w:rsidR="00386CF9" w:rsidRDefault="00386CF9" w:rsidP="006705B5">
      <w:pPr>
        <w:spacing w:after="0" w:line="276" w:lineRule="auto"/>
        <w:jc w:val="both"/>
        <w:rPr>
          <w:rFonts w:ascii="Arial" w:eastAsia="Times New Roman" w:hAnsi="Arial" w:cs="Arial"/>
          <w:bCs/>
          <w:kern w:val="0"/>
          <w:sz w:val="22"/>
          <w:szCs w:val="22"/>
          <w:lang w:eastAsia="en-GB"/>
          <w14:ligatures w14:val="none"/>
        </w:rPr>
      </w:pPr>
    </w:p>
    <w:p w14:paraId="6D04C6F9" w14:textId="65BD9506" w:rsidR="0047612A" w:rsidRDefault="00386CF9" w:rsidP="006705B5">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P</w:t>
      </w:r>
      <w:r w:rsidR="00F22468" w:rsidRPr="00F22468">
        <w:rPr>
          <w:rFonts w:ascii="Arial" w:eastAsia="Times New Roman" w:hAnsi="Arial" w:cs="Arial"/>
          <w:bCs/>
          <w:kern w:val="0"/>
          <w:sz w:val="22"/>
          <w:szCs w:val="22"/>
          <w:lang w:eastAsia="en-GB"/>
          <w14:ligatures w14:val="none"/>
        </w:rPr>
        <w:t xml:space="preserve">recautionary working measures </w:t>
      </w:r>
      <w:r w:rsidR="0018313B">
        <w:rPr>
          <w:rFonts w:ascii="Arial" w:eastAsia="Times New Roman" w:hAnsi="Arial" w:cs="Arial"/>
          <w:bCs/>
          <w:kern w:val="0"/>
          <w:sz w:val="22"/>
          <w:szCs w:val="22"/>
          <w:lang w:eastAsia="en-GB"/>
          <w14:ligatures w14:val="none"/>
        </w:rPr>
        <w:t>have been</w:t>
      </w:r>
      <w:r w:rsidR="006571AC">
        <w:rPr>
          <w:rFonts w:ascii="Arial" w:eastAsia="Times New Roman" w:hAnsi="Arial" w:cs="Arial"/>
          <w:bCs/>
          <w:kern w:val="0"/>
          <w:sz w:val="22"/>
          <w:szCs w:val="22"/>
          <w:lang w:eastAsia="en-GB"/>
          <w14:ligatures w14:val="none"/>
        </w:rPr>
        <w:t xml:space="preserve"> advised to be </w:t>
      </w:r>
      <w:r w:rsidR="00F22468" w:rsidRPr="00F22468">
        <w:rPr>
          <w:rFonts w:ascii="Arial" w:eastAsia="Times New Roman" w:hAnsi="Arial" w:cs="Arial"/>
          <w:bCs/>
          <w:kern w:val="0"/>
          <w:sz w:val="22"/>
          <w:szCs w:val="22"/>
          <w:lang w:eastAsia="en-GB"/>
          <w14:ligatures w14:val="none"/>
        </w:rPr>
        <w:t xml:space="preserve">implemented to ensure the woodland remains protected from dust and </w:t>
      </w:r>
      <w:r w:rsidR="003F1973">
        <w:rPr>
          <w:rFonts w:ascii="Arial" w:eastAsia="Times New Roman" w:hAnsi="Arial" w:cs="Arial"/>
          <w:bCs/>
          <w:kern w:val="0"/>
          <w:sz w:val="22"/>
          <w:szCs w:val="22"/>
          <w:lang w:eastAsia="en-GB"/>
          <w14:ligatures w14:val="none"/>
        </w:rPr>
        <w:t xml:space="preserve">possible </w:t>
      </w:r>
      <w:r w:rsidR="00F22468" w:rsidRPr="00F22468">
        <w:rPr>
          <w:rFonts w:ascii="Arial" w:eastAsia="Times New Roman" w:hAnsi="Arial" w:cs="Arial"/>
          <w:bCs/>
          <w:kern w:val="0"/>
          <w:sz w:val="22"/>
          <w:szCs w:val="22"/>
          <w:lang w:eastAsia="en-GB"/>
          <w14:ligatures w14:val="none"/>
        </w:rPr>
        <w:t>pollution during the construction phase</w:t>
      </w:r>
      <w:r>
        <w:rPr>
          <w:rFonts w:ascii="Arial" w:eastAsia="Times New Roman" w:hAnsi="Arial" w:cs="Arial"/>
          <w:bCs/>
          <w:kern w:val="0"/>
          <w:sz w:val="22"/>
          <w:szCs w:val="22"/>
          <w:lang w:eastAsia="en-GB"/>
          <w14:ligatures w14:val="none"/>
        </w:rPr>
        <w:t xml:space="preserve">, so a </w:t>
      </w:r>
      <w:r w:rsidR="00F22468" w:rsidRPr="00F22468">
        <w:rPr>
          <w:rFonts w:ascii="Arial" w:eastAsia="Times New Roman" w:hAnsi="Arial" w:cs="Arial"/>
          <w:bCs/>
          <w:kern w:val="0"/>
          <w:sz w:val="22"/>
          <w:szCs w:val="22"/>
          <w:lang w:eastAsia="en-GB"/>
          <w14:ligatures w14:val="none"/>
        </w:rPr>
        <w:t>Construction Method Statement (CMS)</w:t>
      </w:r>
      <w:r w:rsidR="0018313B">
        <w:rPr>
          <w:rFonts w:ascii="Arial" w:eastAsia="Times New Roman" w:hAnsi="Arial" w:cs="Arial"/>
          <w:bCs/>
          <w:kern w:val="0"/>
          <w:sz w:val="22"/>
          <w:szCs w:val="22"/>
          <w:lang w:eastAsia="en-GB"/>
          <w14:ligatures w14:val="none"/>
        </w:rPr>
        <w:t xml:space="preserve"> ha</w:t>
      </w:r>
      <w:r w:rsidR="0047612A">
        <w:rPr>
          <w:rFonts w:ascii="Arial" w:eastAsia="Times New Roman" w:hAnsi="Arial" w:cs="Arial"/>
          <w:bCs/>
          <w:kern w:val="0"/>
          <w:sz w:val="22"/>
          <w:szCs w:val="22"/>
          <w:lang w:eastAsia="en-GB"/>
          <w14:ligatures w14:val="none"/>
        </w:rPr>
        <w:t>s</w:t>
      </w:r>
      <w:r w:rsidR="0018313B">
        <w:rPr>
          <w:rFonts w:ascii="Arial" w:eastAsia="Times New Roman" w:hAnsi="Arial" w:cs="Arial"/>
          <w:bCs/>
          <w:kern w:val="0"/>
          <w:sz w:val="22"/>
          <w:szCs w:val="22"/>
          <w:lang w:eastAsia="en-GB"/>
          <w14:ligatures w14:val="none"/>
        </w:rPr>
        <w:t xml:space="preserve"> been</w:t>
      </w:r>
      <w:r w:rsidR="0047612A">
        <w:rPr>
          <w:rFonts w:ascii="Arial" w:eastAsia="Times New Roman" w:hAnsi="Arial" w:cs="Arial"/>
          <w:bCs/>
          <w:kern w:val="0"/>
          <w:sz w:val="22"/>
          <w:szCs w:val="22"/>
          <w:lang w:eastAsia="en-GB"/>
          <w14:ligatures w14:val="none"/>
        </w:rPr>
        <w:t xml:space="preserve"> </w:t>
      </w:r>
      <w:r w:rsidR="00C778DA">
        <w:rPr>
          <w:rFonts w:ascii="Arial" w:eastAsia="Times New Roman" w:hAnsi="Arial" w:cs="Arial"/>
          <w:bCs/>
          <w:kern w:val="0"/>
          <w:sz w:val="22"/>
          <w:szCs w:val="22"/>
          <w:lang w:eastAsia="en-GB"/>
          <w14:ligatures w14:val="none"/>
        </w:rPr>
        <w:t>requested to be submitted</w:t>
      </w:r>
      <w:r w:rsidR="0018313B">
        <w:rPr>
          <w:rFonts w:ascii="Arial" w:eastAsia="Times New Roman" w:hAnsi="Arial" w:cs="Arial"/>
          <w:bCs/>
          <w:kern w:val="0"/>
          <w:sz w:val="22"/>
          <w:szCs w:val="22"/>
          <w:lang w:eastAsia="en-GB"/>
          <w14:ligatures w14:val="none"/>
        </w:rPr>
        <w:t xml:space="preserve">, together with </w:t>
      </w:r>
      <w:r w:rsidR="00D72509">
        <w:rPr>
          <w:rFonts w:ascii="Arial" w:eastAsia="Times New Roman" w:hAnsi="Arial" w:cs="Arial"/>
          <w:bCs/>
          <w:kern w:val="0"/>
          <w:sz w:val="22"/>
          <w:szCs w:val="22"/>
          <w:lang w:eastAsia="en-GB"/>
          <w14:ligatures w14:val="none"/>
        </w:rPr>
        <w:t xml:space="preserve">a condition </w:t>
      </w:r>
      <w:proofErr w:type="gramStart"/>
      <w:r w:rsidR="00D72509">
        <w:rPr>
          <w:rFonts w:ascii="Arial" w:eastAsia="Times New Roman" w:hAnsi="Arial" w:cs="Arial"/>
          <w:bCs/>
          <w:kern w:val="0"/>
          <w:sz w:val="22"/>
          <w:szCs w:val="22"/>
          <w:lang w:eastAsia="en-GB"/>
          <w14:ligatures w14:val="none"/>
        </w:rPr>
        <w:t xml:space="preserve">in regard </w:t>
      </w:r>
      <w:r w:rsidR="00324DE5">
        <w:rPr>
          <w:rFonts w:ascii="Arial" w:eastAsia="Times New Roman" w:hAnsi="Arial" w:cs="Arial"/>
          <w:bCs/>
          <w:kern w:val="0"/>
          <w:sz w:val="22"/>
          <w:szCs w:val="22"/>
          <w:lang w:eastAsia="en-GB"/>
          <w14:ligatures w14:val="none"/>
        </w:rPr>
        <w:t>to</w:t>
      </w:r>
      <w:proofErr w:type="gramEnd"/>
      <w:r w:rsidR="00324DE5">
        <w:rPr>
          <w:rFonts w:ascii="Arial" w:eastAsia="Times New Roman" w:hAnsi="Arial" w:cs="Arial"/>
          <w:bCs/>
          <w:kern w:val="0"/>
          <w:sz w:val="22"/>
          <w:szCs w:val="22"/>
          <w:lang w:eastAsia="en-GB"/>
          <w14:ligatures w14:val="none"/>
        </w:rPr>
        <w:t xml:space="preserve"> biodiversity and details for supplementing </w:t>
      </w:r>
      <w:r w:rsidR="00971EFC">
        <w:rPr>
          <w:rFonts w:ascii="Arial" w:eastAsia="Times New Roman" w:hAnsi="Arial" w:cs="Arial"/>
          <w:bCs/>
          <w:kern w:val="0"/>
          <w:sz w:val="22"/>
          <w:szCs w:val="22"/>
          <w:lang w:eastAsia="en-GB"/>
          <w14:ligatures w14:val="none"/>
        </w:rPr>
        <w:t>ecological enhancements</w:t>
      </w:r>
      <w:r w:rsidR="005A3A3A">
        <w:rPr>
          <w:rFonts w:ascii="Arial" w:eastAsia="Times New Roman" w:hAnsi="Arial" w:cs="Arial"/>
          <w:bCs/>
          <w:kern w:val="0"/>
          <w:sz w:val="22"/>
          <w:szCs w:val="22"/>
          <w:lang w:eastAsia="en-GB"/>
          <w14:ligatures w14:val="none"/>
        </w:rPr>
        <w:t xml:space="preserve">. Both conditions are </w:t>
      </w:r>
      <w:r w:rsidR="009B2E18">
        <w:rPr>
          <w:rFonts w:ascii="Arial" w:eastAsia="Times New Roman" w:hAnsi="Arial" w:cs="Arial"/>
          <w:bCs/>
          <w:kern w:val="0"/>
          <w:sz w:val="22"/>
          <w:szCs w:val="22"/>
          <w:lang w:eastAsia="en-GB"/>
          <w14:ligatures w14:val="none"/>
        </w:rPr>
        <w:t xml:space="preserve">pre-commencement </w:t>
      </w:r>
      <w:r w:rsidR="00112FC3">
        <w:rPr>
          <w:rFonts w:ascii="Arial" w:eastAsia="Times New Roman" w:hAnsi="Arial" w:cs="Arial"/>
          <w:bCs/>
          <w:kern w:val="0"/>
          <w:sz w:val="22"/>
          <w:szCs w:val="22"/>
          <w:lang w:eastAsia="en-GB"/>
          <w14:ligatures w14:val="none"/>
        </w:rPr>
        <w:t>and have been agreed by the agent.</w:t>
      </w:r>
    </w:p>
    <w:p w14:paraId="7E491036" w14:textId="77777777" w:rsidR="005A3A3A" w:rsidRDefault="005A3A3A" w:rsidP="006705B5">
      <w:pPr>
        <w:spacing w:after="0" w:line="276" w:lineRule="auto"/>
        <w:jc w:val="both"/>
        <w:rPr>
          <w:rFonts w:ascii="Arial" w:eastAsia="Times New Roman" w:hAnsi="Arial" w:cs="Arial"/>
          <w:bCs/>
          <w:kern w:val="0"/>
          <w:sz w:val="22"/>
          <w:szCs w:val="22"/>
          <w:lang w:eastAsia="en-GB"/>
          <w14:ligatures w14:val="none"/>
        </w:rPr>
      </w:pPr>
    </w:p>
    <w:p w14:paraId="733E2C02" w14:textId="5EE1A41F" w:rsidR="00783BF8" w:rsidRDefault="00783BF8" w:rsidP="00561D6D">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Biodiversity Net Gain:</w:t>
      </w:r>
    </w:p>
    <w:p w14:paraId="20A7BA55" w14:textId="57B1AA97" w:rsidR="00561D6D" w:rsidRPr="00561D6D" w:rsidRDefault="00783BF8" w:rsidP="00561D6D">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 householder extensions are exempt from the statutory requirement for </w:t>
      </w:r>
      <w:r w:rsidR="005A3A3A">
        <w:rPr>
          <w:rFonts w:ascii="Arial" w:eastAsia="Times New Roman" w:hAnsi="Arial" w:cs="Arial"/>
          <w:bCs/>
          <w:kern w:val="0"/>
          <w:sz w:val="22"/>
          <w:szCs w:val="22"/>
          <w:lang w:eastAsia="en-GB"/>
          <w14:ligatures w14:val="none"/>
        </w:rPr>
        <w:t>BNG</w:t>
      </w:r>
      <w:r>
        <w:rPr>
          <w:rFonts w:ascii="Arial" w:eastAsia="Times New Roman" w:hAnsi="Arial" w:cs="Arial"/>
          <w:bCs/>
          <w:kern w:val="0"/>
          <w:sz w:val="22"/>
          <w:szCs w:val="22"/>
          <w:lang w:eastAsia="en-GB"/>
          <w14:ligatures w14:val="none"/>
        </w:rPr>
        <w:t xml:space="preserve">, however </w:t>
      </w:r>
      <w:r w:rsidR="00452141">
        <w:rPr>
          <w:rFonts w:ascii="Arial" w:eastAsia="Times New Roman" w:hAnsi="Arial" w:cs="Arial"/>
          <w:bCs/>
          <w:kern w:val="0"/>
          <w:sz w:val="22"/>
          <w:szCs w:val="22"/>
          <w:lang w:eastAsia="en-GB"/>
          <w14:ligatures w14:val="none"/>
        </w:rPr>
        <w:t>the</w:t>
      </w:r>
      <w:r w:rsidR="00C108D2">
        <w:rPr>
          <w:rFonts w:ascii="Arial" w:eastAsia="Times New Roman" w:hAnsi="Arial" w:cs="Arial"/>
          <w:bCs/>
          <w:kern w:val="0"/>
          <w:sz w:val="22"/>
          <w:szCs w:val="22"/>
          <w:lang w:eastAsia="en-GB"/>
          <w14:ligatures w14:val="none"/>
        </w:rPr>
        <w:t xml:space="preserve"> </w:t>
      </w:r>
      <w:r w:rsidR="00827BE5" w:rsidRPr="00827BE5">
        <w:rPr>
          <w:rFonts w:ascii="Arial" w:eastAsia="Times New Roman" w:hAnsi="Arial" w:cs="Arial"/>
          <w:bCs/>
          <w:kern w:val="0"/>
          <w:sz w:val="22"/>
          <w:szCs w:val="22"/>
          <w:lang w:eastAsia="en-GB"/>
          <w14:ligatures w14:val="none"/>
        </w:rPr>
        <w:t xml:space="preserve">application </w:t>
      </w:r>
      <w:r>
        <w:rPr>
          <w:rFonts w:ascii="Arial" w:eastAsia="Times New Roman" w:hAnsi="Arial" w:cs="Arial"/>
          <w:bCs/>
          <w:kern w:val="0"/>
          <w:sz w:val="22"/>
          <w:szCs w:val="22"/>
          <w:lang w:eastAsia="en-GB"/>
          <w14:ligatures w14:val="none"/>
        </w:rPr>
        <w:t xml:space="preserve">for the change of use and construction of the studio </w:t>
      </w:r>
      <w:r w:rsidR="00827BE5" w:rsidRPr="00827BE5">
        <w:rPr>
          <w:rFonts w:ascii="Arial" w:eastAsia="Times New Roman" w:hAnsi="Arial" w:cs="Arial"/>
          <w:bCs/>
          <w:kern w:val="0"/>
          <w:sz w:val="22"/>
          <w:szCs w:val="22"/>
          <w:lang w:eastAsia="en-GB"/>
          <w14:ligatures w14:val="none"/>
        </w:rPr>
        <w:t>is subject to BNG</w:t>
      </w:r>
      <w:r w:rsidR="00BD5696">
        <w:rPr>
          <w:rFonts w:ascii="Arial" w:eastAsia="Times New Roman" w:hAnsi="Arial" w:cs="Arial"/>
          <w:bCs/>
          <w:kern w:val="0"/>
          <w:sz w:val="22"/>
          <w:szCs w:val="22"/>
          <w:lang w:eastAsia="en-GB"/>
          <w14:ligatures w14:val="none"/>
        </w:rPr>
        <w:t xml:space="preserve"> </w:t>
      </w:r>
      <w:r w:rsidR="00374480">
        <w:rPr>
          <w:rFonts w:ascii="Arial" w:eastAsia="Times New Roman" w:hAnsi="Arial" w:cs="Arial"/>
          <w:bCs/>
          <w:kern w:val="0"/>
          <w:sz w:val="22"/>
          <w:szCs w:val="22"/>
          <w:lang w:eastAsia="en-GB"/>
          <w14:ligatures w14:val="none"/>
        </w:rPr>
        <w:t>contributions</w:t>
      </w:r>
      <w:r>
        <w:rPr>
          <w:rFonts w:ascii="Arial" w:eastAsia="Times New Roman" w:hAnsi="Arial" w:cs="Arial"/>
          <w:bCs/>
          <w:kern w:val="0"/>
          <w:sz w:val="22"/>
          <w:szCs w:val="22"/>
          <w:lang w:eastAsia="en-GB"/>
          <w14:ligatures w14:val="none"/>
        </w:rPr>
        <w:t xml:space="preserve">.  A </w:t>
      </w:r>
      <w:r w:rsidR="00827BE5" w:rsidRPr="00827BE5">
        <w:rPr>
          <w:rFonts w:ascii="Arial" w:eastAsia="Times New Roman" w:hAnsi="Arial" w:cs="Arial"/>
          <w:bCs/>
          <w:kern w:val="0"/>
          <w:sz w:val="22"/>
          <w:szCs w:val="22"/>
          <w:lang w:eastAsia="en-GB"/>
          <w14:ligatures w14:val="none"/>
        </w:rPr>
        <w:t>completed small sites statutory metric calculation and map</w:t>
      </w:r>
      <w:r w:rsidR="00827BE5">
        <w:rPr>
          <w:rFonts w:ascii="Arial" w:eastAsia="Times New Roman" w:hAnsi="Arial" w:cs="Arial"/>
          <w:bCs/>
          <w:kern w:val="0"/>
          <w:sz w:val="22"/>
          <w:szCs w:val="22"/>
          <w:lang w:eastAsia="en-GB"/>
          <w14:ligatures w14:val="none"/>
        </w:rPr>
        <w:t xml:space="preserve"> </w:t>
      </w:r>
      <w:proofErr w:type="gramStart"/>
      <w:r w:rsidR="00827BE5">
        <w:rPr>
          <w:rFonts w:ascii="Arial" w:eastAsia="Times New Roman" w:hAnsi="Arial" w:cs="Arial"/>
          <w:bCs/>
          <w:kern w:val="0"/>
          <w:sz w:val="22"/>
          <w:szCs w:val="22"/>
          <w:lang w:eastAsia="en-GB"/>
          <w14:ligatures w14:val="none"/>
        </w:rPr>
        <w:t>has</w:t>
      </w:r>
      <w:proofErr w:type="gramEnd"/>
      <w:r w:rsidR="00827BE5">
        <w:rPr>
          <w:rFonts w:ascii="Arial" w:eastAsia="Times New Roman" w:hAnsi="Arial" w:cs="Arial"/>
          <w:bCs/>
          <w:kern w:val="0"/>
          <w:sz w:val="22"/>
          <w:szCs w:val="22"/>
          <w:lang w:eastAsia="en-GB"/>
          <w14:ligatures w14:val="none"/>
        </w:rPr>
        <w:t xml:space="preserve"> been submitted by the agent</w:t>
      </w:r>
      <w:r w:rsidR="00F50BD1">
        <w:rPr>
          <w:rFonts w:ascii="Arial" w:eastAsia="Times New Roman" w:hAnsi="Arial" w:cs="Arial"/>
          <w:bCs/>
          <w:kern w:val="0"/>
          <w:sz w:val="22"/>
          <w:szCs w:val="22"/>
          <w:lang w:eastAsia="en-GB"/>
          <w14:ligatures w14:val="none"/>
        </w:rPr>
        <w:t>, confirming the baseline units of the site.</w:t>
      </w:r>
      <w:r w:rsidR="00E52C11">
        <w:rPr>
          <w:rFonts w:ascii="Arial" w:eastAsia="Times New Roman" w:hAnsi="Arial" w:cs="Arial"/>
          <w:bCs/>
          <w:kern w:val="0"/>
          <w:sz w:val="22"/>
          <w:szCs w:val="22"/>
          <w:lang w:eastAsia="en-GB"/>
          <w14:ligatures w14:val="none"/>
        </w:rPr>
        <w:t xml:space="preserve">  </w:t>
      </w:r>
      <w:r>
        <w:rPr>
          <w:rFonts w:ascii="Arial" w:eastAsia="Times New Roman" w:hAnsi="Arial" w:cs="Arial"/>
          <w:bCs/>
          <w:kern w:val="0"/>
          <w:sz w:val="22"/>
          <w:szCs w:val="22"/>
          <w:lang w:eastAsia="en-GB"/>
          <w14:ligatures w14:val="none"/>
        </w:rPr>
        <w:t>T</w:t>
      </w:r>
      <w:r w:rsidR="009D0210">
        <w:rPr>
          <w:rFonts w:ascii="Arial" w:eastAsia="Times New Roman" w:hAnsi="Arial" w:cs="Arial"/>
          <w:bCs/>
          <w:kern w:val="0"/>
          <w:sz w:val="22"/>
          <w:szCs w:val="22"/>
          <w:lang w:eastAsia="en-GB"/>
          <w14:ligatures w14:val="none"/>
        </w:rPr>
        <w:t>he</w:t>
      </w:r>
      <w:r>
        <w:rPr>
          <w:rFonts w:ascii="Arial" w:eastAsia="Times New Roman" w:hAnsi="Arial" w:cs="Arial"/>
          <w:bCs/>
          <w:kern w:val="0"/>
          <w:sz w:val="22"/>
          <w:szCs w:val="22"/>
          <w:lang w:eastAsia="en-GB"/>
          <w14:ligatures w14:val="none"/>
        </w:rPr>
        <w:t xml:space="preserve"> Council’s </w:t>
      </w:r>
      <w:r w:rsidR="00561D6D" w:rsidRPr="00561D6D">
        <w:rPr>
          <w:rFonts w:ascii="Arial" w:eastAsia="Times New Roman" w:hAnsi="Arial" w:cs="Arial"/>
          <w:bCs/>
          <w:kern w:val="0"/>
          <w:sz w:val="22"/>
          <w:szCs w:val="22"/>
          <w:lang w:eastAsia="en-GB"/>
          <w14:ligatures w14:val="none"/>
        </w:rPr>
        <w:t>ecolog</w:t>
      </w:r>
      <w:r>
        <w:rPr>
          <w:rFonts w:ascii="Arial" w:eastAsia="Times New Roman" w:hAnsi="Arial" w:cs="Arial"/>
          <w:bCs/>
          <w:kern w:val="0"/>
          <w:sz w:val="22"/>
          <w:szCs w:val="22"/>
          <w:lang w:eastAsia="en-GB"/>
          <w14:ligatures w14:val="none"/>
        </w:rPr>
        <w:t xml:space="preserve">ist </w:t>
      </w:r>
      <w:r w:rsidR="00561D6D" w:rsidRPr="00561D6D">
        <w:rPr>
          <w:rFonts w:ascii="Arial" w:eastAsia="Times New Roman" w:hAnsi="Arial" w:cs="Arial"/>
          <w:bCs/>
          <w:kern w:val="0"/>
          <w:sz w:val="22"/>
          <w:szCs w:val="22"/>
          <w:lang w:eastAsia="en-GB"/>
          <w14:ligatures w14:val="none"/>
        </w:rPr>
        <w:t>has been consulted on the</w:t>
      </w:r>
      <w:r w:rsidR="00165F73">
        <w:rPr>
          <w:rFonts w:ascii="Arial" w:eastAsia="Times New Roman" w:hAnsi="Arial" w:cs="Arial"/>
          <w:bCs/>
          <w:kern w:val="0"/>
          <w:sz w:val="22"/>
          <w:szCs w:val="22"/>
          <w:lang w:eastAsia="en-GB"/>
          <w14:ligatures w14:val="none"/>
        </w:rPr>
        <w:t xml:space="preserve"> </w:t>
      </w:r>
      <w:r w:rsidR="00A71CD9">
        <w:rPr>
          <w:rFonts w:ascii="Arial" w:eastAsia="Times New Roman" w:hAnsi="Arial" w:cs="Arial"/>
          <w:bCs/>
          <w:kern w:val="0"/>
          <w:sz w:val="22"/>
          <w:szCs w:val="22"/>
          <w:lang w:eastAsia="en-GB"/>
          <w14:ligatures w14:val="none"/>
        </w:rPr>
        <w:t>matter</w:t>
      </w:r>
      <w:r>
        <w:rPr>
          <w:rFonts w:ascii="Arial" w:eastAsia="Times New Roman" w:hAnsi="Arial" w:cs="Arial"/>
          <w:bCs/>
          <w:kern w:val="0"/>
          <w:sz w:val="22"/>
          <w:szCs w:val="22"/>
          <w:lang w:eastAsia="en-GB"/>
          <w14:ligatures w14:val="none"/>
        </w:rPr>
        <w:t xml:space="preserve"> and h</w:t>
      </w:r>
      <w:r w:rsidR="00A71CD9">
        <w:rPr>
          <w:rFonts w:ascii="Arial" w:eastAsia="Times New Roman" w:hAnsi="Arial" w:cs="Arial"/>
          <w:bCs/>
          <w:kern w:val="0"/>
          <w:sz w:val="22"/>
          <w:szCs w:val="22"/>
          <w:lang w:eastAsia="en-GB"/>
          <w14:ligatures w14:val="none"/>
        </w:rPr>
        <w:t>ave not raised any objections</w:t>
      </w:r>
      <w:r>
        <w:rPr>
          <w:rFonts w:ascii="Arial" w:eastAsia="Times New Roman" w:hAnsi="Arial" w:cs="Arial"/>
          <w:bCs/>
          <w:kern w:val="0"/>
          <w:sz w:val="22"/>
          <w:szCs w:val="22"/>
          <w:lang w:eastAsia="en-GB"/>
          <w14:ligatures w14:val="none"/>
        </w:rPr>
        <w:t xml:space="preserve">, commenting that </w:t>
      </w:r>
      <w:r w:rsidR="00CC5615" w:rsidRPr="00CC5615">
        <w:rPr>
          <w:rFonts w:ascii="Arial" w:eastAsia="Times New Roman" w:hAnsi="Arial" w:cs="Arial"/>
          <w:bCs/>
          <w:kern w:val="0"/>
          <w:sz w:val="22"/>
          <w:szCs w:val="22"/>
          <w:lang w:eastAsia="en-GB"/>
          <w14:ligatures w14:val="none"/>
        </w:rPr>
        <w:t xml:space="preserve">the post-development grassland should be entered as “retained” or “enhanced” </w:t>
      </w:r>
      <w:r w:rsidR="005A292F">
        <w:rPr>
          <w:rFonts w:ascii="Arial" w:eastAsia="Times New Roman" w:hAnsi="Arial" w:cs="Arial"/>
          <w:bCs/>
          <w:kern w:val="0"/>
          <w:sz w:val="22"/>
          <w:szCs w:val="22"/>
          <w:lang w:eastAsia="en-GB"/>
          <w14:ligatures w14:val="none"/>
        </w:rPr>
        <w:t xml:space="preserve">and which does not alter the </w:t>
      </w:r>
      <w:r w:rsidR="007E2593">
        <w:rPr>
          <w:rFonts w:ascii="Arial" w:eastAsia="Times New Roman" w:hAnsi="Arial" w:cs="Arial"/>
          <w:bCs/>
          <w:kern w:val="0"/>
          <w:sz w:val="22"/>
          <w:szCs w:val="22"/>
          <w:lang w:eastAsia="en-GB"/>
          <w14:ligatures w14:val="none"/>
        </w:rPr>
        <w:t>calculated baseline.</w:t>
      </w:r>
      <w:r w:rsidR="00060FB3">
        <w:rPr>
          <w:rFonts w:ascii="Arial" w:eastAsia="Times New Roman" w:hAnsi="Arial" w:cs="Arial"/>
          <w:bCs/>
          <w:kern w:val="0"/>
          <w:sz w:val="22"/>
          <w:szCs w:val="22"/>
          <w:lang w:eastAsia="en-GB"/>
          <w14:ligatures w14:val="none"/>
        </w:rPr>
        <w:t xml:space="preserve">   </w:t>
      </w:r>
      <w:r w:rsidR="009C39F0">
        <w:rPr>
          <w:rFonts w:ascii="Arial" w:eastAsia="Times New Roman" w:hAnsi="Arial" w:cs="Arial"/>
          <w:bCs/>
          <w:kern w:val="0"/>
          <w:sz w:val="22"/>
          <w:szCs w:val="22"/>
          <w:lang w:eastAsia="en-GB"/>
          <w14:ligatures w14:val="none"/>
        </w:rPr>
        <w:t xml:space="preserve">   </w:t>
      </w:r>
      <w:r w:rsidR="00561D6D" w:rsidRPr="00561D6D">
        <w:rPr>
          <w:rFonts w:ascii="Arial" w:eastAsia="Times New Roman" w:hAnsi="Arial" w:cs="Arial"/>
          <w:bCs/>
          <w:kern w:val="0"/>
          <w:sz w:val="22"/>
          <w:szCs w:val="22"/>
          <w:lang w:eastAsia="en-GB"/>
          <w14:ligatures w14:val="none"/>
        </w:rPr>
        <w:t xml:space="preserve"> </w:t>
      </w:r>
    </w:p>
    <w:bookmarkEnd w:id="1"/>
    <w:p w14:paraId="1CA1B60C" w14:textId="77777777" w:rsidR="00F56B79" w:rsidRDefault="00F56B79" w:rsidP="00997B32">
      <w:pPr>
        <w:spacing w:after="0" w:line="276" w:lineRule="auto"/>
        <w:jc w:val="both"/>
        <w:rPr>
          <w:rFonts w:ascii="Arial" w:eastAsia="Times New Roman" w:hAnsi="Arial" w:cs="Arial"/>
          <w:b/>
          <w:bCs/>
          <w:kern w:val="0"/>
          <w:sz w:val="22"/>
          <w:szCs w:val="22"/>
          <w:lang w:eastAsia="en-GB"/>
          <w14:ligatures w14:val="none"/>
        </w:rPr>
      </w:pPr>
    </w:p>
    <w:p w14:paraId="7EC80E34" w14:textId="3B1480E5"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5BD5DAB9" w14:textId="1356D205"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2" w:name="_Hlk213919102"/>
      <w:r w:rsidRPr="000E3C0E">
        <w:rPr>
          <w:rFonts w:ascii="Arial" w:eastAsia="Times New Roman" w:hAnsi="Arial" w:cs="Arial"/>
          <w:color w:val="000000" w:themeColor="text1"/>
          <w:kern w:val="0"/>
          <w:sz w:val="22"/>
          <w:szCs w:val="22"/>
          <w:lang w:eastAsia="en-GB"/>
          <w14:ligatures w14:val="none"/>
        </w:rPr>
        <w:t xml:space="preserve">The proposed development </w:t>
      </w:r>
      <w:r w:rsidR="003A3368" w:rsidRPr="000E3C0E">
        <w:rPr>
          <w:rFonts w:ascii="Arial" w:eastAsia="Times New Roman" w:hAnsi="Arial" w:cs="Arial"/>
          <w:color w:val="000000" w:themeColor="text1"/>
          <w:kern w:val="0"/>
          <w:sz w:val="22"/>
          <w:szCs w:val="22"/>
          <w:lang w:eastAsia="en-GB"/>
          <w14:ligatures w14:val="none"/>
        </w:rPr>
        <w:t>is</w:t>
      </w:r>
      <w:r w:rsidR="00C108D2">
        <w:rPr>
          <w:rFonts w:ascii="Arial" w:eastAsia="Times New Roman" w:hAnsi="Arial" w:cs="Arial"/>
          <w:color w:val="000000" w:themeColor="text1"/>
          <w:kern w:val="0"/>
          <w:sz w:val="22"/>
          <w:szCs w:val="22"/>
          <w:lang w:eastAsia="en-GB"/>
          <w14:ligatures w14:val="none"/>
        </w:rPr>
        <w:t xml:space="preserve"> considered</w:t>
      </w:r>
      <w:r w:rsidRPr="000E3C0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unacceptable </w:t>
      </w:r>
      <w:r w:rsidR="00C108D2">
        <w:rPr>
          <w:rFonts w:ascii="Arial" w:eastAsia="Times New Roman" w:hAnsi="Arial" w:cs="Arial"/>
          <w:color w:val="000000" w:themeColor="text1"/>
          <w:kern w:val="0"/>
          <w:sz w:val="22"/>
          <w:szCs w:val="22"/>
          <w:lang w:eastAsia="en-GB"/>
          <w14:ligatures w14:val="none"/>
        </w:rPr>
        <w:t xml:space="preserve">or demonstrable </w:t>
      </w:r>
      <w:r w:rsidRPr="000E3C0E">
        <w:rPr>
          <w:rFonts w:ascii="Arial" w:eastAsia="Times New Roman" w:hAnsi="Arial" w:cs="Arial"/>
          <w:color w:val="000000" w:themeColor="text1"/>
          <w:kern w:val="0"/>
          <w:sz w:val="22"/>
          <w:szCs w:val="22"/>
          <w:lang w:eastAsia="en-GB"/>
          <w14:ligatures w14:val="none"/>
        </w:rPr>
        <w:t>harm to the character of the locality, the amenities of neighbouring occupiers, or ecology.</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373BDE1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 xml:space="preserve">The proposal is therefore considered to comply with the relevant policies of the Wiltshire Core Strategy, </w:t>
      </w:r>
      <w:r w:rsidR="00D40BA7">
        <w:rPr>
          <w:rFonts w:ascii="Arial" w:eastAsia="Times New Roman" w:hAnsi="Arial" w:cs="Arial"/>
          <w:color w:val="000000" w:themeColor="text1"/>
          <w:kern w:val="0"/>
          <w:sz w:val="22"/>
          <w:szCs w:val="22"/>
          <w:lang w:eastAsia="en-GB"/>
          <w14:ligatures w14:val="none"/>
        </w:rPr>
        <w:t>and t</w:t>
      </w:r>
      <w:r w:rsidRPr="000E3C0E">
        <w:rPr>
          <w:rFonts w:ascii="Arial" w:eastAsia="Times New Roman" w:hAnsi="Arial" w:cs="Arial"/>
          <w:color w:val="000000" w:themeColor="text1"/>
          <w:kern w:val="0"/>
          <w:sz w:val="22"/>
          <w:szCs w:val="22"/>
          <w:lang w:eastAsia="en-GB"/>
          <w14:ligatures w14:val="none"/>
        </w:rPr>
        <w:t>he National Planning Policy Framework. As such, the application is 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2"/>
      <w:r w:rsidR="00466B06" w:rsidRPr="00466B06">
        <w:rPr>
          <w:rFonts w:ascii="Arial" w:eastAsia="Times New Roman" w:hAnsi="Arial" w:cs="Arial"/>
          <w:kern w:val="0"/>
          <w:sz w:val="22"/>
          <w:szCs w:val="22"/>
          <w:lang w:eastAsia="en-GB"/>
          <w14:ligatures w14:val="none"/>
        </w:rPr>
        <w:t>.</w:t>
      </w:r>
    </w:p>
    <w:sectPr w:rsidR="00F7609E" w:rsidRPr="009C1702" w:rsidSect="00523828">
      <w:pgSz w:w="11906" w:h="16838"/>
      <w:pgMar w:top="1134" w:right="566"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roman"/>
    <w:notTrueType/>
    <w:pitch w:val="default"/>
  </w:font>
  <w:font w:name="ArialMT">
    <w:altName w:val="Klee One"/>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0B5"/>
    <w:rsid w:val="0000129E"/>
    <w:rsid w:val="00001981"/>
    <w:rsid w:val="00003A12"/>
    <w:rsid w:val="00011496"/>
    <w:rsid w:val="000143A5"/>
    <w:rsid w:val="00014740"/>
    <w:rsid w:val="000148E7"/>
    <w:rsid w:val="00015ADB"/>
    <w:rsid w:val="000221CB"/>
    <w:rsid w:val="000238BE"/>
    <w:rsid w:val="0002742F"/>
    <w:rsid w:val="0003114C"/>
    <w:rsid w:val="00033847"/>
    <w:rsid w:val="00033FB2"/>
    <w:rsid w:val="000342FE"/>
    <w:rsid w:val="00034BBF"/>
    <w:rsid w:val="00036B7E"/>
    <w:rsid w:val="00041991"/>
    <w:rsid w:val="00041F33"/>
    <w:rsid w:val="00043044"/>
    <w:rsid w:val="00043B9C"/>
    <w:rsid w:val="00044482"/>
    <w:rsid w:val="0006036A"/>
    <w:rsid w:val="00060FB3"/>
    <w:rsid w:val="000610AC"/>
    <w:rsid w:val="000619B0"/>
    <w:rsid w:val="00063A02"/>
    <w:rsid w:val="00063D1C"/>
    <w:rsid w:val="00065F93"/>
    <w:rsid w:val="00066545"/>
    <w:rsid w:val="00066789"/>
    <w:rsid w:val="00066AA4"/>
    <w:rsid w:val="00066E08"/>
    <w:rsid w:val="0006701C"/>
    <w:rsid w:val="00071E19"/>
    <w:rsid w:val="0007377C"/>
    <w:rsid w:val="0007735A"/>
    <w:rsid w:val="00077628"/>
    <w:rsid w:val="00081591"/>
    <w:rsid w:val="000815DE"/>
    <w:rsid w:val="00082354"/>
    <w:rsid w:val="00083FEF"/>
    <w:rsid w:val="0008454F"/>
    <w:rsid w:val="0008476B"/>
    <w:rsid w:val="00085C56"/>
    <w:rsid w:val="00087EBD"/>
    <w:rsid w:val="000907AF"/>
    <w:rsid w:val="00091944"/>
    <w:rsid w:val="00093398"/>
    <w:rsid w:val="00097010"/>
    <w:rsid w:val="000A0F30"/>
    <w:rsid w:val="000A1BB0"/>
    <w:rsid w:val="000A326E"/>
    <w:rsid w:val="000A32E8"/>
    <w:rsid w:val="000B18C9"/>
    <w:rsid w:val="000B4864"/>
    <w:rsid w:val="000B66D7"/>
    <w:rsid w:val="000B6B01"/>
    <w:rsid w:val="000C06FB"/>
    <w:rsid w:val="000C0DBD"/>
    <w:rsid w:val="000C16CB"/>
    <w:rsid w:val="000C1F25"/>
    <w:rsid w:val="000C53EE"/>
    <w:rsid w:val="000C7F98"/>
    <w:rsid w:val="000D0858"/>
    <w:rsid w:val="000D1983"/>
    <w:rsid w:val="000D3E41"/>
    <w:rsid w:val="000D5836"/>
    <w:rsid w:val="000E063D"/>
    <w:rsid w:val="000E0B38"/>
    <w:rsid w:val="000E1190"/>
    <w:rsid w:val="000E18EB"/>
    <w:rsid w:val="000E240C"/>
    <w:rsid w:val="000E26E6"/>
    <w:rsid w:val="000E2CFD"/>
    <w:rsid w:val="000E3C0E"/>
    <w:rsid w:val="000E4A62"/>
    <w:rsid w:val="000E53CC"/>
    <w:rsid w:val="000E6021"/>
    <w:rsid w:val="000E7462"/>
    <w:rsid w:val="000F2FD2"/>
    <w:rsid w:val="000F30C2"/>
    <w:rsid w:val="000F3916"/>
    <w:rsid w:val="000F534F"/>
    <w:rsid w:val="000F63CB"/>
    <w:rsid w:val="00100B5C"/>
    <w:rsid w:val="00100FBC"/>
    <w:rsid w:val="00101A08"/>
    <w:rsid w:val="0010309E"/>
    <w:rsid w:val="001044B1"/>
    <w:rsid w:val="0010654C"/>
    <w:rsid w:val="0010681A"/>
    <w:rsid w:val="0010694F"/>
    <w:rsid w:val="00107032"/>
    <w:rsid w:val="0011098D"/>
    <w:rsid w:val="00111D21"/>
    <w:rsid w:val="00112FC3"/>
    <w:rsid w:val="00113CFF"/>
    <w:rsid w:val="00127BFF"/>
    <w:rsid w:val="0013069E"/>
    <w:rsid w:val="00134D23"/>
    <w:rsid w:val="00141929"/>
    <w:rsid w:val="0014198B"/>
    <w:rsid w:val="00142792"/>
    <w:rsid w:val="001434EC"/>
    <w:rsid w:val="00144AC7"/>
    <w:rsid w:val="001450EF"/>
    <w:rsid w:val="00152901"/>
    <w:rsid w:val="0016064F"/>
    <w:rsid w:val="00160A84"/>
    <w:rsid w:val="0016162B"/>
    <w:rsid w:val="00162405"/>
    <w:rsid w:val="00162CA1"/>
    <w:rsid w:val="00162F3E"/>
    <w:rsid w:val="0016480C"/>
    <w:rsid w:val="00165E4D"/>
    <w:rsid w:val="00165F73"/>
    <w:rsid w:val="0017054E"/>
    <w:rsid w:val="00175A46"/>
    <w:rsid w:val="001821C2"/>
    <w:rsid w:val="0018298F"/>
    <w:rsid w:val="0018313B"/>
    <w:rsid w:val="00184347"/>
    <w:rsid w:val="00193704"/>
    <w:rsid w:val="00195BBF"/>
    <w:rsid w:val="001A2AED"/>
    <w:rsid w:val="001A4142"/>
    <w:rsid w:val="001A6E40"/>
    <w:rsid w:val="001B32CC"/>
    <w:rsid w:val="001B34A3"/>
    <w:rsid w:val="001B5B74"/>
    <w:rsid w:val="001C0267"/>
    <w:rsid w:val="001C30C8"/>
    <w:rsid w:val="001C4E57"/>
    <w:rsid w:val="001C73A5"/>
    <w:rsid w:val="001D182B"/>
    <w:rsid w:val="001D279F"/>
    <w:rsid w:val="001D2B00"/>
    <w:rsid w:val="001D3964"/>
    <w:rsid w:val="001D64F7"/>
    <w:rsid w:val="001E0449"/>
    <w:rsid w:val="001E0BD8"/>
    <w:rsid w:val="001E4C5E"/>
    <w:rsid w:val="001E5127"/>
    <w:rsid w:val="001E5FA9"/>
    <w:rsid w:val="001E78C0"/>
    <w:rsid w:val="001F0D37"/>
    <w:rsid w:val="001F17EC"/>
    <w:rsid w:val="001F1A84"/>
    <w:rsid w:val="001F42C9"/>
    <w:rsid w:val="001F6B56"/>
    <w:rsid w:val="00200044"/>
    <w:rsid w:val="002006DE"/>
    <w:rsid w:val="002056F3"/>
    <w:rsid w:val="002065C8"/>
    <w:rsid w:val="0020680B"/>
    <w:rsid w:val="002074EF"/>
    <w:rsid w:val="002100CF"/>
    <w:rsid w:val="00210CF2"/>
    <w:rsid w:val="00211930"/>
    <w:rsid w:val="00212441"/>
    <w:rsid w:val="00212556"/>
    <w:rsid w:val="0021435E"/>
    <w:rsid w:val="00215614"/>
    <w:rsid w:val="00216140"/>
    <w:rsid w:val="0021750F"/>
    <w:rsid w:val="002175E1"/>
    <w:rsid w:val="00217EAA"/>
    <w:rsid w:val="002215A6"/>
    <w:rsid w:val="00221D04"/>
    <w:rsid w:val="0022345F"/>
    <w:rsid w:val="00226D51"/>
    <w:rsid w:val="00231AEB"/>
    <w:rsid w:val="002321BB"/>
    <w:rsid w:val="00243F36"/>
    <w:rsid w:val="0024522B"/>
    <w:rsid w:val="00247CD5"/>
    <w:rsid w:val="00250512"/>
    <w:rsid w:val="0025315E"/>
    <w:rsid w:val="00254914"/>
    <w:rsid w:val="00261214"/>
    <w:rsid w:val="00271169"/>
    <w:rsid w:val="0027322E"/>
    <w:rsid w:val="00273A33"/>
    <w:rsid w:val="002764FB"/>
    <w:rsid w:val="00276C28"/>
    <w:rsid w:val="002810B5"/>
    <w:rsid w:val="00283097"/>
    <w:rsid w:val="00283FD4"/>
    <w:rsid w:val="00284692"/>
    <w:rsid w:val="002929FF"/>
    <w:rsid w:val="00295FBB"/>
    <w:rsid w:val="00296162"/>
    <w:rsid w:val="002A2882"/>
    <w:rsid w:val="002A3951"/>
    <w:rsid w:val="002A661B"/>
    <w:rsid w:val="002A6789"/>
    <w:rsid w:val="002A70D6"/>
    <w:rsid w:val="002B3C19"/>
    <w:rsid w:val="002B67AF"/>
    <w:rsid w:val="002B7220"/>
    <w:rsid w:val="002C057C"/>
    <w:rsid w:val="002C11AD"/>
    <w:rsid w:val="002C237E"/>
    <w:rsid w:val="002C39F8"/>
    <w:rsid w:val="002C64FD"/>
    <w:rsid w:val="002C7B77"/>
    <w:rsid w:val="002C7D54"/>
    <w:rsid w:val="002D20C0"/>
    <w:rsid w:val="002D3B30"/>
    <w:rsid w:val="002D406D"/>
    <w:rsid w:val="002D764D"/>
    <w:rsid w:val="002E0151"/>
    <w:rsid w:val="002E1310"/>
    <w:rsid w:val="002E6C51"/>
    <w:rsid w:val="002E7A5D"/>
    <w:rsid w:val="002F51B9"/>
    <w:rsid w:val="002F5C3C"/>
    <w:rsid w:val="002F7115"/>
    <w:rsid w:val="0030007E"/>
    <w:rsid w:val="0030184B"/>
    <w:rsid w:val="00302D05"/>
    <w:rsid w:val="003030A4"/>
    <w:rsid w:val="00305BDE"/>
    <w:rsid w:val="00307390"/>
    <w:rsid w:val="00312C7F"/>
    <w:rsid w:val="0031397F"/>
    <w:rsid w:val="0031428F"/>
    <w:rsid w:val="00315AE0"/>
    <w:rsid w:val="00321A05"/>
    <w:rsid w:val="003227AA"/>
    <w:rsid w:val="003244C3"/>
    <w:rsid w:val="00324DE5"/>
    <w:rsid w:val="0032709B"/>
    <w:rsid w:val="003274C7"/>
    <w:rsid w:val="003274FA"/>
    <w:rsid w:val="00331E7A"/>
    <w:rsid w:val="00332D09"/>
    <w:rsid w:val="00333BA6"/>
    <w:rsid w:val="003342BE"/>
    <w:rsid w:val="00335B14"/>
    <w:rsid w:val="003415BB"/>
    <w:rsid w:val="003420C8"/>
    <w:rsid w:val="00347016"/>
    <w:rsid w:val="003472A4"/>
    <w:rsid w:val="0035410D"/>
    <w:rsid w:val="0036015B"/>
    <w:rsid w:val="00361B35"/>
    <w:rsid w:val="00361C01"/>
    <w:rsid w:val="00362D8F"/>
    <w:rsid w:val="00364013"/>
    <w:rsid w:val="003703BD"/>
    <w:rsid w:val="00370F3F"/>
    <w:rsid w:val="00371103"/>
    <w:rsid w:val="00371C0F"/>
    <w:rsid w:val="003727C5"/>
    <w:rsid w:val="00372820"/>
    <w:rsid w:val="00372E76"/>
    <w:rsid w:val="003730F6"/>
    <w:rsid w:val="0037425B"/>
    <w:rsid w:val="00374480"/>
    <w:rsid w:val="003766AA"/>
    <w:rsid w:val="00376B14"/>
    <w:rsid w:val="003774FF"/>
    <w:rsid w:val="00380048"/>
    <w:rsid w:val="0038324D"/>
    <w:rsid w:val="0038668B"/>
    <w:rsid w:val="00386CF9"/>
    <w:rsid w:val="00386F5E"/>
    <w:rsid w:val="00393433"/>
    <w:rsid w:val="00394AB3"/>
    <w:rsid w:val="003A202C"/>
    <w:rsid w:val="003A2DD3"/>
    <w:rsid w:val="003A3368"/>
    <w:rsid w:val="003A4E8A"/>
    <w:rsid w:val="003A6042"/>
    <w:rsid w:val="003A606C"/>
    <w:rsid w:val="003A7995"/>
    <w:rsid w:val="003C5E40"/>
    <w:rsid w:val="003C6F61"/>
    <w:rsid w:val="003C7574"/>
    <w:rsid w:val="003D1E84"/>
    <w:rsid w:val="003D3A3D"/>
    <w:rsid w:val="003E2BA9"/>
    <w:rsid w:val="003E49FB"/>
    <w:rsid w:val="003F076A"/>
    <w:rsid w:val="003F1973"/>
    <w:rsid w:val="003F5628"/>
    <w:rsid w:val="003F5922"/>
    <w:rsid w:val="003F7B5F"/>
    <w:rsid w:val="00400EAD"/>
    <w:rsid w:val="00400FB2"/>
    <w:rsid w:val="004032E2"/>
    <w:rsid w:val="00406E08"/>
    <w:rsid w:val="00410463"/>
    <w:rsid w:val="00411060"/>
    <w:rsid w:val="004130CC"/>
    <w:rsid w:val="004158E9"/>
    <w:rsid w:val="00415D5B"/>
    <w:rsid w:val="00415ED8"/>
    <w:rsid w:val="004212F8"/>
    <w:rsid w:val="004216B2"/>
    <w:rsid w:val="00422C35"/>
    <w:rsid w:val="004268A1"/>
    <w:rsid w:val="00432D6F"/>
    <w:rsid w:val="004330D1"/>
    <w:rsid w:val="004352AF"/>
    <w:rsid w:val="00436306"/>
    <w:rsid w:val="00436D0A"/>
    <w:rsid w:val="004407D1"/>
    <w:rsid w:val="004414AD"/>
    <w:rsid w:val="004420A2"/>
    <w:rsid w:val="00443F55"/>
    <w:rsid w:val="00450181"/>
    <w:rsid w:val="00452141"/>
    <w:rsid w:val="00452273"/>
    <w:rsid w:val="004542C6"/>
    <w:rsid w:val="00454B68"/>
    <w:rsid w:val="00454C71"/>
    <w:rsid w:val="004649E9"/>
    <w:rsid w:val="00464AE2"/>
    <w:rsid w:val="004655E6"/>
    <w:rsid w:val="00465B58"/>
    <w:rsid w:val="00465C63"/>
    <w:rsid w:val="00466B06"/>
    <w:rsid w:val="004713E6"/>
    <w:rsid w:val="0047293E"/>
    <w:rsid w:val="0047612A"/>
    <w:rsid w:val="00476363"/>
    <w:rsid w:val="004810AA"/>
    <w:rsid w:val="00481AFB"/>
    <w:rsid w:val="00482050"/>
    <w:rsid w:val="004831B4"/>
    <w:rsid w:val="00487D26"/>
    <w:rsid w:val="004908AE"/>
    <w:rsid w:val="00491C07"/>
    <w:rsid w:val="00492385"/>
    <w:rsid w:val="00492A2C"/>
    <w:rsid w:val="00492C16"/>
    <w:rsid w:val="00492CC3"/>
    <w:rsid w:val="00493DB1"/>
    <w:rsid w:val="00493E62"/>
    <w:rsid w:val="00496A46"/>
    <w:rsid w:val="004A389A"/>
    <w:rsid w:val="004A4A11"/>
    <w:rsid w:val="004A4E11"/>
    <w:rsid w:val="004A6CBB"/>
    <w:rsid w:val="004A6DB3"/>
    <w:rsid w:val="004A70A9"/>
    <w:rsid w:val="004B0B23"/>
    <w:rsid w:val="004B3C0C"/>
    <w:rsid w:val="004B4480"/>
    <w:rsid w:val="004B602B"/>
    <w:rsid w:val="004C079A"/>
    <w:rsid w:val="004C5319"/>
    <w:rsid w:val="004D2399"/>
    <w:rsid w:val="004D3857"/>
    <w:rsid w:val="004D3BA9"/>
    <w:rsid w:val="004D3C98"/>
    <w:rsid w:val="004D6936"/>
    <w:rsid w:val="004E280B"/>
    <w:rsid w:val="004E3B02"/>
    <w:rsid w:val="004E7395"/>
    <w:rsid w:val="004E7970"/>
    <w:rsid w:val="004F635C"/>
    <w:rsid w:val="004F65E7"/>
    <w:rsid w:val="004F6ABD"/>
    <w:rsid w:val="004F7954"/>
    <w:rsid w:val="00511F7A"/>
    <w:rsid w:val="00515980"/>
    <w:rsid w:val="0051645C"/>
    <w:rsid w:val="0052069C"/>
    <w:rsid w:val="00520E30"/>
    <w:rsid w:val="00522E51"/>
    <w:rsid w:val="00523828"/>
    <w:rsid w:val="00527DF9"/>
    <w:rsid w:val="005304AC"/>
    <w:rsid w:val="005316FD"/>
    <w:rsid w:val="00533A1B"/>
    <w:rsid w:val="00534DE2"/>
    <w:rsid w:val="0054068B"/>
    <w:rsid w:val="00540D13"/>
    <w:rsid w:val="005463DD"/>
    <w:rsid w:val="00550749"/>
    <w:rsid w:val="005575CC"/>
    <w:rsid w:val="0056063E"/>
    <w:rsid w:val="005614C8"/>
    <w:rsid w:val="00561A9C"/>
    <w:rsid w:val="00561D6D"/>
    <w:rsid w:val="00562945"/>
    <w:rsid w:val="00564661"/>
    <w:rsid w:val="00565358"/>
    <w:rsid w:val="00565FB4"/>
    <w:rsid w:val="00577A6C"/>
    <w:rsid w:val="005814AC"/>
    <w:rsid w:val="00582EB0"/>
    <w:rsid w:val="00584C7E"/>
    <w:rsid w:val="00585829"/>
    <w:rsid w:val="00586868"/>
    <w:rsid w:val="0059043D"/>
    <w:rsid w:val="0059524B"/>
    <w:rsid w:val="00597BBB"/>
    <w:rsid w:val="005A07F1"/>
    <w:rsid w:val="005A2832"/>
    <w:rsid w:val="005A292F"/>
    <w:rsid w:val="005A2CD7"/>
    <w:rsid w:val="005A3A3A"/>
    <w:rsid w:val="005A4090"/>
    <w:rsid w:val="005A5492"/>
    <w:rsid w:val="005B0FD5"/>
    <w:rsid w:val="005B3C1C"/>
    <w:rsid w:val="005B4D38"/>
    <w:rsid w:val="005C0BE0"/>
    <w:rsid w:val="005C1D3F"/>
    <w:rsid w:val="005C1DE6"/>
    <w:rsid w:val="005C58C1"/>
    <w:rsid w:val="005C5B24"/>
    <w:rsid w:val="005C5F7D"/>
    <w:rsid w:val="005D0349"/>
    <w:rsid w:val="005D04A7"/>
    <w:rsid w:val="005D09A1"/>
    <w:rsid w:val="005D13DC"/>
    <w:rsid w:val="005D24B8"/>
    <w:rsid w:val="005D30AB"/>
    <w:rsid w:val="005D37B7"/>
    <w:rsid w:val="005D78FE"/>
    <w:rsid w:val="005E0357"/>
    <w:rsid w:val="005E0776"/>
    <w:rsid w:val="005E0F78"/>
    <w:rsid w:val="005E2886"/>
    <w:rsid w:val="005E2BAD"/>
    <w:rsid w:val="005E5EA0"/>
    <w:rsid w:val="005E7162"/>
    <w:rsid w:val="005F03D7"/>
    <w:rsid w:val="005F3E1A"/>
    <w:rsid w:val="0060433A"/>
    <w:rsid w:val="00604E65"/>
    <w:rsid w:val="00610331"/>
    <w:rsid w:val="00611812"/>
    <w:rsid w:val="00612587"/>
    <w:rsid w:val="00615302"/>
    <w:rsid w:val="006164A3"/>
    <w:rsid w:val="00616DC2"/>
    <w:rsid w:val="0061724F"/>
    <w:rsid w:val="006208FB"/>
    <w:rsid w:val="0062234B"/>
    <w:rsid w:val="006242FB"/>
    <w:rsid w:val="00624534"/>
    <w:rsid w:val="006254F1"/>
    <w:rsid w:val="00625BDA"/>
    <w:rsid w:val="006309A6"/>
    <w:rsid w:val="00631B2E"/>
    <w:rsid w:val="0063206F"/>
    <w:rsid w:val="006400A3"/>
    <w:rsid w:val="006407C9"/>
    <w:rsid w:val="00640FEC"/>
    <w:rsid w:val="00641563"/>
    <w:rsid w:val="00643C57"/>
    <w:rsid w:val="00644115"/>
    <w:rsid w:val="0064532A"/>
    <w:rsid w:val="0064778D"/>
    <w:rsid w:val="00647E0D"/>
    <w:rsid w:val="00652632"/>
    <w:rsid w:val="00653CA6"/>
    <w:rsid w:val="00655104"/>
    <w:rsid w:val="00655395"/>
    <w:rsid w:val="0065580F"/>
    <w:rsid w:val="00656DD6"/>
    <w:rsid w:val="006571AC"/>
    <w:rsid w:val="00660815"/>
    <w:rsid w:val="00662BDE"/>
    <w:rsid w:val="00662C0A"/>
    <w:rsid w:val="00663D3A"/>
    <w:rsid w:val="0066417B"/>
    <w:rsid w:val="00664B60"/>
    <w:rsid w:val="006656F8"/>
    <w:rsid w:val="006668E0"/>
    <w:rsid w:val="0066737B"/>
    <w:rsid w:val="006705B5"/>
    <w:rsid w:val="00671A07"/>
    <w:rsid w:val="00673457"/>
    <w:rsid w:val="00673B87"/>
    <w:rsid w:val="00680DA9"/>
    <w:rsid w:val="00683C17"/>
    <w:rsid w:val="006841ED"/>
    <w:rsid w:val="0069634C"/>
    <w:rsid w:val="00696570"/>
    <w:rsid w:val="00696FEB"/>
    <w:rsid w:val="006A15F9"/>
    <w:rsid w:val="006A622D"/>
    <w:rsid w:val="006A6D3E"/>
    <w:rsid w:val="006A6EB8"/>
    <w:rsid w:val="006A735A"/>
    <w:rsid w:val="006B1193"/>
    <w:rsid w:val="006B52BC"/>
    <w:rsid w:val="006B6C79"/>
    <w:rsid w:val="006C27D6"/>
    <w:rsid w:val="006C2EF8"/>
    <w:rsid w:val="006C5A72"/>
    <w:rsid w:val="006C6CCB"/>
    <w:rsid w:val="006D1073"/>
    <w:rsid w:val="006D2C0C"/>
    <w:rsid w:val="006D45B5"/>
    <w:rsid w:val="006D4A80"/>
    <w:rsid w:val="006D4D81"/>
    <w:rsid w:val="006D50C0"/>
    <w:rsid w:val="006E139C"/>
    <w:rsid w:val="006E3BCE"/>
    <w:rsid w:val="006F4190"/>
    <w:rsid w:val="00702710"/>
    <w:rsid w:val="00707881"/>
    <w:rsid w:val="00711058"/>
    <w:rsid w:val="00714FE5"/>
    <w:rsid w:val="00715057"/>
    <w:rsid w:val="007235F5"/>
    <w:rsid w:val="0072367D"/>
    <w:rsid w:val="00726DB1"/>
    <w:rsid w:val="007315DF"/>
    <w:rsid w:val="00731883"/>
    <w:rsid w:val="00733D61"/>
    <w:rsid w:val="00736C88"/>
    <w:rsid w:val="007405D5"/>
    <w:rsid w:val="00742C35"/>
    <w:rsid w:val="007435D2"/>
    <w:rsid w:val="00744E80"/>
    <w:rsid w:val="00745A67"/>
    <w:rsid w:val="00750FD1"/>
    <w:rsid w:val="00752951"/>
    <w:rsid w:val="00753AE1"/>
    <w:rsid w:val="00753E4B"/>
    <w:rsid w:val="00755B0D"/>
    <w:rsid w:val="00760FC2"/>
    <w:rsid w:val="007638C0"/>
    <w:rsid w:val="007638C3"/>
    <w:rsid w:val="0076436A"/>
    <w:rsid w:val="007660D0"/>
    <w:rsid w:val="00771C95"/>
    <w:rsid w:val="007766D4"/>
    <w:rsid w:val="007828B4"/>
    <w:rsid w:val="00783BF8"/>
    <w:rsid w:val="007873F0"/>
    <w:rsid w:val="00790038"/>
    <w:rsid w:val="007911D6"/>
    <w:rsid w:val="00793652"/>
    <w:rsid w:val="00795F96"/>
    <w:rsid w:val="00796C4D"/>
    <w:rsid w:val="00797E48"/>
    <w:rsid w:val="007A38A8"/>
    <w:rsid w:val="007B70B8"/>
    <w:rsid w:val="007C134F"/>
    <w:rsid w:val="007C1403"/>
    <w:rsid w:val="007C28D5"/>
    <w:rsid w:val="007C2EAE"/>
    <w:rsid w:val="007C6DE3"/>
    <w:rsid w:val="007D036A"/>
    <w:rsid w:val="007D08D4"/>
    <w:rsid w:val="007D187B"/>
    <w:rsid w:val="007D390B"/>
    <w:rsid w:val="007D3DFC"/>
    <w:rsid w:val="007D4B14"/>
    <w:rsid w:val="007D5706"/>
    <w:rsid w:val="007D6521"/>
    <w:rsid w:val="007E229B"/>
    <w:rsid w:val="007E2593"/>
    <w:rsid w:val="007E3704"/>
    <w:rsid w:val="007E4274"/>
    <w:rsid w:val="007E4322"/>
    <w:rsid w:val="007F2D3C"/>
    <w:rsid w:val="007F3ABA"/>
    <w:rsid w:val="007F4E0C"/>
    <w:rsid w:val="007F4F15"/>
    <w:rsid w:val="007F4FE4"/>
    <w:rsid w:val="007F66FC"/>
    <w:rsid w:val="0080018C"/>
    <w:rsid w:val="00802C50"/>
    <w:rsid w:val="0080791F"/>
    <w:rsid w:val="008106A5"/>
    <w:rsid w:val="00810B9F"/>
    <w:rsid w:val="00813896"/>
    <w:rsid w:val="00813DE9"/>
    <w:rsid w:val="008160B6"/>
    <w:rsid w:val="008176BD"/>
    <w:rsid w:val="008201C2"/>
    <w:rsid w:val="00823FB6"/>
    <w:rsid w:val="00825C1D"/>
    <w:rsid w:val="00827BE5"/>
    <w:rsid w:val="00830E1B"/>
    <w:rsid w:val="0083213E"/>
    <w:rsid w:val="00833CAC"/>
    <w:rsid w:val="008376A8"/>
    <w:rsid w:val="008420B8"/>
    <w:rsid w:val="00842278"/>
    <w:rsid w:val="00842A9F"/>
    <w:rsid w:val="0084559E"/>
    <w:rsid w:val="0084670A"/>
    <w:rsid w:val="00852CAC"/>
    <w:rsid w:val="00855117"/>
    <w:rsid w:val="0085527B"/>
    <w:rsid w:val="00862AEC"/>
    <w:rsid w:val="0086379F"/>
    <w:rsid w:val="00864DB2"/>
    <w:rsid w:val="00867EFD"/>
    <w:rsid w:val="0087005A"/>
    <w:rsid w:val="0087744B"/>
    <w:rsid w:val="00877DDF"/>
    <w:rsid w:val="008822ED"/>
    <w:rsid w:val="00884A97"/>
    <w:rsid w:val="00892438"/>
    <w:rsid w:val="0089731D"/>
    <w:rsid w:val="008A1574"/>
    <w:rsid w:val="008A25F4"/>
    <w:rsid w:val="008A3152"/>
    <w:rsid w:val="008A31A0"/>
    <w:rsid w:val="008A4A27"/>
    <w:rsid w:val="008A7341"/>
    <w:rsid w:val="008B25B4"/>
    <w:rsid w:val="008B30BE"/>
    <w:rsid w:val="008B578F"/>
    <w:rsid w:val="008C2176"/>
    <w:rsid w:val="008C2C2F"/>
    <w:rsid w:val="008C3D5B"/>
    <w:rsid w:val="008C704F"/>
    <w:rsid w:val="008D495C"/>
    <w:rsid w:val="008D694B"/>
    <w:rsid w:val="008D7802"/>
    <w:rsid w:val="008E02B2"/>
    <w:rsid w:val="008E3EA2"/>
    <w:rsid w:val="008E5258"/>
    <w:rsid w:val="008E5C30"/>
    <w:rsid w:val="008E684D"/>
    <w:rsid w:val="008F0D3D"/>
    <w:rsid w:val="008F1CF8"/>
    <w:rsid w:val="008F46F7"/>
    <w:rsid w:val="008F6CBA"/>
    <w:rsid w:val="0090480C"/>
    <w:rsid w:val="009050F3"/>
    <w:rsid w:val="009129F1"/>
    <w:rsid w:val="0091558A"/>
    <w:rsid w:val="00920C4C"/>
    <w:rsid w:val="00921A38"/>
    <w:rsid w:val="0092290A"/>
    <w:rsid w:val="00922ADE"/>
    <w:rsid w:val="0092325F"/>
    <w:rsid w:val="00923F86"/>
    <w:rsid w:val="00924221"/>
    <w:rsid w:val="0092586B"/>
    <w:rsid w:val="00926301"/>
    <w:rsid w:val="009269E2"/>
    <w:rsid w:val="009300C0"/>
    <w:rsid w:val="0093211C"/>
    <w:rsid w:val="00932A4E"/>
    <w:rsid w:val="0093408B"/>
    <w:rsid w:val="00934BF9"/>
    <w:rsid w:val="009350D4"/>
    <w:rsid w:val="00941E34"/>
    <w:rsid w:val="00942B11"/>
    <w:rsid w:val="00952D0F"/>
    <w:rsid w:val="00957BEC"/>
    <w:rsid w:val="00961C4E"/>
    <w:rsid w:val="00962ED7"/>
    <w:rsid w:val="00965A06"/>
    <w:rsid w:val="00966EB8"/>
    <w:rsid w:val="00967050"/>
    <w:rsid w:val="00967DCB"/>
    <w:rsid w:val="00970A8A"/>
    <w:rsid w:val="00971EFC"/>
    <w:rsid w:val="00972CFA"/>
    <w:rsid w:val="00972DD7"/>
    <w:rsid w:val="0097388E"/>
    <w:rsid w:val="00974AAB"/>
    <w:rsid w:val="00974EA2"/>
    <w:rsid w:val="00975A7E"/>
    <w:rsid w:val="00981C1F"/>
    <w:rsid w:val="0098404C"/>
    <w:rsid w:val="009858F4"/>
    <w:rsid w:val="00990A8B"/>
    <w:rsid w:val="00994B87"/>
    <w:rsid w:val="00997B32"/>
    <w:rsid w:val="00997C46"/>
    <w:rsid w:val="009A1B10"/>
    <w:rsid w:val="009A4958"/>
    <w:rsid w:val="009A7BFF"/>
    <w:rsid w:val="009B2E18"/>
    <w:rsid w:val="009B3F30"/>
    <w:rsid w:val="009B55CA"/>
    <w:rsid w:val="009B63DB"/>
    <w:rsid w:val="009C0322"/>
    <w:rsid w:val="009C1296"/>
    <w:rsid w:val="009C1702"/>
    <w:rsid w:val="009C2666"/>
    <w:rsid w:val="009C3071"/>
    <w:rsid w:val="009C36DF"/>
    <w:rsid w:val="009C39F0"/>
    <w:rsid w:val="009C3A91"/>
    <w:rsid w:val="009D0210"/>
    <w:rsid w:val="009D3727"/>
    <w:rsid w:val="009D47BD"/>
    <w:rsid w:val="009D6B32"/>
    <w:rsid w:val="009E1642"/>
    <w:rsid w:val="009E77F7"/>
    <w:rsid w:val="009F1462"/>
    <w:rsid w:val="009F1BA2"/>
    <w:rsid w:val="009F2D79"/>
    <w:rsid w:val="009F38DC"/>
    <w:rsid w:val="009F3CC2"/>
    <w:rsid w:val="009F4555"/>
    <w:rsid w:val="009F4A5E"/>
    <w:rsid w:val="009F684B"/>
    <w:rsid w:val="00A01EDC"/>
    <w:rsid w:val="00A02393"/>
    <w:rsid w:val="00A050F1"/>
    <w:rsid w:val="00A07F4C"/>
    <w:rsid w:val="00A10D10"/>
    <w:rsid w:val="00A10F73"/>
    <w:rsid w:val="00A11123"/>
    <w:rsid w:val="00A23603"/>
    <w:rsid w:val="00A241C0"/>
    <w:rsid w:val="00A24AEC"/>
    <w:rsid w:val="00A260D0"/>
    <w:rsid w:val="00A2631F"/>
    <w:rsid w:val="00A26C5E"/>
    <w:rsid w:val="00A3010D"/>
    <w:rsid w:val="00A30A29"/>
    <w:rsid w:val="00A3366F"/>
    <w:rsid w:val="00A34EB7"/>
    <w:rsid w:val="00A40BEF"/>
    <w:rsid w:val="00A41290"/>
    <w:rsid w:val="00A41AB7"/>
    <w:rsid w:val="00A44EAB"/>
    <w:rsid w:val="00A4593E"/>
    <w:rsid w:val="00A46019"/>
    <w:rsid w:val="00A55952"/>
    <w:rsid w:val="00A611EB"/>
    <w:rsid w:val="00A642F9"/>
    <w:rsid w:val="00A6662C"/>
    <w:rsid w:val="00A71CD9"/>
    <w:rsid w:val="00A7409E"/>
    <w:rsid w:val="00A75F23"/>
    <w:rsid w:val="00A772D3"/>
    <w:rsid w:val="00A80190"/>
    <w:rsid w:val="00A81106"/>
    <w:rsid w:val="00A81CF7"/>
    <w:rsid w:val="00A85226"/>
    <w:rsid w:val="00A86296"/>
    <w:rsid w:val="00A866CC"/>
    <w:rsid w:val="00A870C6"/>
    <w:rsid w:val="00A928BC"/>
    <w:rsid w:val="00A92BC3"/>
    <w:rsid w:val="00A94807"/>
    <w:rsid w:val="00AA297D"/>
    <w:rsid w:val="00AB52C2"/>
    <w:rsid w:val="00AC01A4"/>
    <w:rsid w:val="00AC10FB"/>
    <w:rsid w:val="00AC478A"/>
    <w:rsid w:val="00AC61B5"/>
    <w:rsid w:val="00AC7716"/>
    <w:rsid w:val="00AD0915"/>
    <w:rsid w:val="00AD2BC0"/>
    <w:rsid w:val="00AD3734"/>
    <w:rsid w:val="00AD39FA"/>
    <w:rsid w:val="00AD4322"/>
    <w:rsid w:val="00AD6B9C"/>
    <w:rsid w:val="00AD7D8F"/>
    <w:rsid w:val="00AE028B"/>
    <w:rsid w:val="00AE04FE"/>
    <w:rsid w:val="00AE25D5"/>
    <w:rsid w:val="00AE4E80"/>
    <w:rsid w:val="00AE5896"/>
    <w:rsid w:val="00AF2650"/>
    <w:rsid w:val="00AF2AF9"/>
    <w:rsid w:val="00AF4C85"/>
    <w:rsid w:val="00AF4DF9"/>
    <w:rsid w:val="00AF7298"/>
    <w:rsid w:val="00AF7B79"/>
    <w:rsid w:val="00B01936"/>
    <w:rsid w:val="00B02BEF"/>
    <w:rsid w:val="00B06325"/>
    <w:rsid w:val="00B111D2"/>
    <w:rsid w:val="00B11841"/>
    <w:rsid w:val="00B12DC8"/>
    <w:rsid w:val="00B1669E"/>
    <w:rsid w:val="00B16D71"/>
    <w:rsid w:val="00B1710B"/>
    <w:rsid w:val="00B22776"/>
    <w:rsid w:val="00B233CC"/>
    <w:rsid w:val="00B24491"/>
    <w:rsid w:val="00B26F2A"/>
    <w:rsid w:val="00B3075F"/>
    <w:rsid w:val="00B33BE6"/>
    <w:rsid w:val="00B416BE"/>
    <w:rsid w:val="00B41DD3"/>
    <w:rsid w:val="00B44C99"/>
    <w:rsid w:val="00B44EC9"/>
    <w:rsid w:val="00B46FC8"/>
    <w:rsid w:val="00B54DA2"/>
    <w:rsid w:val="00B56747"/>
    <w:rsid w:val="00B60B28"/>
    <w:rsid w:val="00B620AC"/>
    <w:rsid w:val="00B633AB"/>
    <w:rsid w:val="00B65531"/>
    <w:rsid w:val="00B71530"/>
    <w:rsid w:val="00B71D0E"/>
    <w:rsid w:val="00B7210F"/>
    <w:rsid w:val="00B7214D"/>
    <w:rsid w:val="00B7217F"/>
    <w:rsid w:val="00B72F26"/>
    <w:rsid w:val="00B767F7"/>
    <w:rsid w:val="00B77642"/>
    <w:rsid w:val="00B8143E"/>
    <w:rsid w:val="00B81872"/>
    <w:rsid w:val="00B82691"/>
    <w:rsid w:val="00B858C2"/>
    <w:rsid w:val="00B915D4"/>
    <w:rsid w:val="00B917F0"/>
    <w:rsid w:val="00B93F46"/>
    <w:rsid w:val="00B95657"/>
    <w:rsid w:val="00BA0000"/>
    <w:rsid w:val="00BA1D61"/>
    <w:rsid w:val="00BA2753"/>
    <w:rsid w:val="00BA33A4"/>
    <w:rsid w:val="00BA448F"/>
    <w:rsid w:val="00BB009E"/>
    <w:rsid w:val="00BB22A1"/>
    <w:rsid w:val="00BB5ECE"/>
    <w:rsid w:val="00BB69F6"/>
    <w:rsid w:val="00BB7690"/>
    <w:rsid w:val="00BD5696"/>
    <w:rsid w:val="00BD5E4A"/>
    <w:rsid w:val="00BD6B4D"/>
    <w:rsid w:val="00BE4AE6"/>
    <w:rsid w:val="00BE579C"/>
    <w:rsid w:val="00BE5F7B"/>
    <w:rsid w:val="00BF1DB2"/>
    <w:rsid w:val="00BF42AD"/>
    <w:rsid w:val="00BF7456"/>
    <w:rsid w:val="00C03688"/>
    <w:rsid w:val="00C04039"/>
    <w:rsid w:val="00C053DD"/>
    <w:rsid w:val="00C108D2"/>
    <w:rsid w:val="00C13E26"/>
    <w:rsid w:val="00C1522E"/>
    <w:rsid w:val="00C173D8"/>
    <w:rsid w:val="00C21B1F"/>
    <w:rsid w:val="00C224C6"/>
    <w:rsid w:val="00C23329"/>
    <w:rsid w:val="00C238EC"/>
    <w:rsid w:val="00C261CE"/>
    <w:rsid w:val="00C27402"/>
    <w:rsid w:val="00C27C39"/>
    <w:rsid w:val="00C31176"/>
    <w:rsid w:val="00C318BF"/>
    <w:rsid w:val="00C326D3"/>
    <w:rsid w:val="00C37165"/>
    <w:rsid w:val="00C37EDD"/>
    <w:rsid w:val="00C40230"/>
    <w:rsid w:val="00C43BC6"/>
    <w:rsid w:val="00C45665"/>
    <w:rsid w:val="00C508EE"/>
    <w:rsid w:val="00C54C35"/>
    <w:rsid w:val="00C575A0"/>
    <w:rsid w:val="00C60FBC"/>
    <w:rsid w:val="00C61B1D"/>
    <w:rsid w:val="00C63BF8"/>
    <w:rsid w:val="00C66E1F"/>
    <w:rsid w:val="00C67118"/>
    <w:rsid w:val="00C733F8"/>
    <w:rsid w:val="00C73630"/>
    <w:rsid w:val="00C756BD"/>
    <w:rsid w:val="00C760C4"/>
    <w:rsid w:val="00C778DA"/>
    <w:rsid w:val="00C80B9E"/>
    <w:rsid w:val="00C81A53"/>
    <w:rsid w:val="00C8456A"/>
    <w:rsid w:val="00C8654A"/>
    <w:rsid w:val="00C86A61"/>
    <w:rsid w:val="00C87989"/>
    <w:rsid w:val="00C87BFC"/>
    <w:rsid w:val="00C9530C"/>
    <w:rsid w:val="00CA0DA3"/>
    <w:rsid w:val="00CA3A97"/>
    <w:rsid w:val="00CA65DB"/>
    <w:rsid w:val="00CA6AA2"/>
    <w:rsid w:val="00CB5C9E"/>
    <w:rsid w:val="00CB625F"/>
    <w:rsid w:val="00CB6B3B"/>
    <w:rsid w:val="00CC0D35"/>
    <w:rsid w:val="00CC4D2F"/>
    <w:rsid w:val="00CC51B9"/>
    <w:rsid w:val="00CC552A"/>
    <w:rsid w:val="00CC5615"/>
    <w:rsid w:val="00CC57A0"/>
    <w:rsid w:val="00CC63C6"/>
    <w:rsid w:val="00CC7D71"/>
    <w:rsid w:val="00CD27AA"/>
    <w:rsid w:val="00CD3BB6"/>
    <w:rsid w:val="00CD69A4"/>
    <w:rsid w:val="00CD745F"/>
    <w:rsid w:val="00CE197B"/>
    <w:rsid w:val="00CE1A88"/>
    <w:rsid w:val="00CE2152"/>
    <w:rsid w:val="00CE2A62"/>
    <w:rsid w:val="00CE7093"/>
    <w:rsid w:val="00CF33D7"/>
    <w:rsid w:val="00CF406E"/>
    <w:rsid w:val="00CF4F6C"/>
    <w:rsid w:val="00CF7529"/>
    <w:rsid w:val="00D04A51"/>
    <w:rsid w:val="00D06D32"/>
    <w:rsid w:val="00D12D3E"/>
    <w:rsid w:val="00D14841"/>
    <w:rsid w:val="00D15E14"/>
    <w:rsid w:val="00D15F32"/>
    <w:rsid w:val="00D20665"/>
    <w:rsid w:val="00D225F7"/>
    <w:rsid w:val="00D22F8E"/>
    <w:rsid w:val="00D2626E"/>
    <w:rsid w:val="00D30109"/>
    <w:rsid w:val="00D358E8"/>
    <w:rsid w:val="00D3717E"/>
    <w:rsid w:val="00D3723F"/>
    <w:rsid w:val="00D40BA7"/>
    <w:rsid w:val="00D43722"/>
    <w:rsid w:val="00D44370"/>
    <w:rsid w:val="00D5047C"/>
    <w:rsid w:val="00D50CF6"/>
    <w:rsid w:val="00D514B7"/>
    <w:rsid w:val="00D54659"/>
    <w:rsid w:val="00D54855"/>
    <w:rsid w:val="00D55B06"/>
    <w:rsid w:val="00D634C8"/>
    <w:rsid w:val="00D64585"/>
    <w:rsid w:val="00D64F76"/>
    <w:rsid w:val="00D64F78"/>
    <w:rsid w:val="00D72509"/>
    <w:rsid w:val="00D7435B"/>
    <w:rsid w:val="00D7679C"/>
    <w:rsid w:val="00D831EE"/>
    <w:rsid w:val="00D84C1D"/>
    <w:rsid w:val="00D902FA"/>
    <w:rsid w:val="00D93985"/>
    <w:rsid w:val="00D95C5D"/>
    <w:rsid w:val="00DA41A3"/>
    <w:rsid w:val="00DA7B2B"/>
    <w:rsid w:val="00DB13C3"/>
    <w:rsid w:val="00DB65E7"/>
    <w:rsid w:val="00DB6631"/>
    <w:rsid w:val="00DB7D89"/>
    <w:rsid w:val="00DC0041"/>
    <w:rsid w:val="00DC227A"/>
    <w:rsid w:val="00DC306D"/>
    <w:rsid w:val="00DC6E07"/>
    <w:rsid w:val="00DC72CC"/>
    <w:rsid w:val="00DC7BAC"/>
    <w:rsid w:val="00DC7C12"/>
    <w:rsid w:val="00DD0655"/>
    <w:rsid w:val="00DD0C3A"/>
    <w:rsid w:val="00DD2D61"/>
    <w:rsid w:val="00DD3F9C"/>
    <w:rsid w:val="00DD5DF9"/>
    <w:rsid w:val="00DD76CB"/>
    <w:rsid w:val="00DE118C"/>
    <w:rsid w:val="00DE442D"/>
    <w:rsid w:val="00DE474C"/>
    <w:rsid w:val="00DE4DC6"/>
    <w:rsid w:val="00DE6AFB"/>
    <w:rsid w:val="00DF2C32"/>
    <w:rsid w:val="00DF2FE5"/>
    <w:rsid w:val="00E0076E"/>
    <w:rsid w:val="00E0301C"/>
    <w:rsid w:val="00E043AB"/>
    <w:rsid w:val="00E0767A"/>
    <w:rsid w:val="00E10F53"/>
    <w:rsid w:val="00E12366"/>
    <w:rsid w:val="00E124CA"/>
    <w:rsid w:val="00E1260F"/>
    <w:rsid w:val="00E126BD"/>
    <w:rsid w:val="00E162CA"/>
    <w:rsid w:val="00E16B1D"/>
    <w:rsid w:val="00E23C3F"/>
    <w:rsid w:val="00E3006E"/>
    <w:rsid w:val="00E3663D"/>
    <w:rsid w:val="00E37C6D"/>
    <w:rsid w:val="00E42474"/>
    <w:rsid w:val="00E448BD"/>
    <w:rsid w:val="00E45390"/>
    <w:rsid w:val="00E51166"/>
    <w:rsid w:val="00E52C11"/>
    <w:rsid w:val="00E54626"/>
    <w:rsid w:val="00E561B8"/>
    <w:rsid w:val="00E57D1F"/>
    <w:rsid w:val="00E61170"/>
    <w:rsid w:val="00E61829"/>
    <w:rsid w:val="00E61ADC"/>
    <w:rsid w:val="00E66A50"/>
    <w:rsid w:val="00E70135"/>
    <w:rsid w:val="00E7094F"/>
    <w:rsid w:val="00E70D98"/>
    <w:rsid w:val="00E763C1"/>
    <w:rsid w:val="00E7665E"/>
    <w:rsid w:val="00E773B6"/>
    <w:rsid w:val="00E8572E"/>
    <w:rsid w:val="00E86140"/>
    <w:rsid w:val="00E905ED"/>
    <w:rsid w:val="00E906AB"/>
    <w:rsid w:val="00E90A3F"/>
    <w:rsid w:val="00E95266"/>
    <w:rsid w:val="00E962EE"/>
    <w:rsid w:val="00E977C4"/>
    <w:rsid w:val="00EA0649"/>
    <w:rsid w:val="00EA13B6"/>
    <w:rsid w:val="00EA5EE2"/>
    <w:rsid w:val="00EB18F1"/>
    <w:rsid w:val="00EB421A"/>
    <w:rsid w:val="00EC07F3"/>
    <w:rsid w:val="00EC1EBB"/>
    <w:rsid w:val="00EC2E4E"/>
    <w:rsid w:val="00EC324A"/>
    <w:rsid w:val="00EC3D71"/>
    <w:rsid w:val="00EC4E9E"/>
    <w:rsid w:val="00EC7A2B"/>
    <w:rsid w:val="00ED2B1E"/>
    <w:rsid w:val="00ED50A3"/>
    <w:rsid w:val="00EE0E3C"/>
    <w:rsid w:val="00EE3862"/>
    <w:rsid w:val="00EE47DB"/>
    <w:rsid w:val="00EE5C03"/>
    <w:rsid w:val="00EE6AA5"/>
    <w:rsid w:val="00EE7315"/>
    <w:rsid w:val="00EF0DA4"/>
    <w:rsid w:val="00EF39E7"/>
    <w:rsid w:val="00EF4180"/>
    <w:rsid w:val="00F005A4"/>
    <w:rsid w:val="00F01283"/>
    <w:rsid w:val="00F01777"/>
    <w:rsid w:val="00F01EF7"/>
    <w:rsid w:val="00F07D8C"/>
    <w:rsid w:val="00F1263F"/>
    <w:rsid w:val="00F1491F"/>
    <w:rsid w:val="00F153AB"/>
    <w:rsid w:val="00F15E48"/>
    <w:rsid w:val="00F17D1C"/>
    <w:rsid w:val="00F22468"/>
    <w:rsid w:val="00F2477F"/>
    <w:rsid w:val="00F253E8"/>
    <w:rsid w:val="00F26256"/>
    <w:rsid w:val="00F26DB9"/>
    <w:rsid w:val="00F272A5"/>
    <w:rsid w:val="00F335B4"/>
    <w:rsid w:val="00F33A0F"/>
    <w:rsid w:val="00F400B5"/>
    <w:rsid w:val="00F40771"/>
    <w:rsid w:val="00F40F2D"/>
    <w:rsid w:val="00F444E4"/>
    <w:rsid w:val="00F44FE4"/>
    <w:rsid w:val="00F45616"/>
    <w:rsid w:val="00F50BD1"/>
    <w:rsid w:val="00F50F61"/>
    <w:rsid w:val="00F56B79"/>
    <w:rsid w:val="00F6560A"/>
    <w:rsid w:val="00F7017C"/>
    <w:rsid w:val="00F708BB"/>
    <w:rsid w:val="00F70A68"/>
    <w:rsid w:val="00F716D2"/>
    <w:rsid w:val="00F731C7"/>
    <w:rsid w:val="00F7471F"/>
    <w:rsid w:val="00F7609E"/>
    <w:rsid w:val="00F76C9F"/>
    <w:rsid w:val="00F77540"/>
    <w:rsid w:val="00F82D25"/>
    <w:rsid w:val="00F8428D"/>
    <w:rsid w:val="00F85B8F"/>
    <w:rsid w:val="00F85D5A"/>
    <w:rsid w:val="00F86303"/>
    <w:rsid w:val="00F9178A"/>
    <w:rsid w:val="00F92492"/>
    <w:rsid w:val="00F92BC5"/>
    <w:rsid w:val="00F9318E"/>
    <w:rsid w:val="00F932D6"/>
    <w:rsid w:val="00F96A16"/>
    <w:rsid w:val="00F96B3D"/>
    <w:rsid w:val="00FA1B5C"/>
    <w:rsid w:val="00FA3D27"/>
    <w:rsid w:val="00FA3DF1"/>
    <w:rsid w:val="00FA4B43"/>
    <w:rsid w:val="00FA5EC3"/>
    <w:rsid w:val="00FB193A"/>
    <w:rsid w:val="00FC07FD"/>
    <w:rsid w:val="00FC27B7"/>
    <w:rsid w:val="00FD0031"/>
    <w:rsid w:val="00FD3796"/>
    <w:rsid w:val="00FD61A0"/>
    <w:rsid w:val="00FD7F4A"/>
    <w:rsid w:val="00FE250F"/>
    <w:rsid w:val="00FE445F"/>
    <w:rsid w:val="00FE55AD"/>
    <w:rsid w:val="00FE5A2E"/>
    <w:rsid w:val="00FE6252"/>
    <w:rsid w:val="00FF113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108F22-93DC-48CA-85F8-F6134F503F60}">
  <ds:schemaRefs>
    <ds:schemaRef ds:uri="http://schemas.openxmlformats.org/officeDocument/2006/bibliography"/>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Pages>
  <Words>2788</Words>
  <Characters>15892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42</cp:revision>
  <dcterms:created xsi:type="dcterms:W3CDTF">2026-09-11T10:26:00Z</dcterms:created>
  <dcterms:modified xsi:type="dcterms:W3CDTF">2026-09-11T13:25:00Z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