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0C1C34CE" w:rsidR="00DC227A" w:rsidRPr="00904D92" w:rsidRDefault="002A7B5C" w:rsidP="00DC227A">
      <w:pPr>
        <w:spacing w:after="0" w:line="276" w:lineRule="auto"/>
        <w:jc w:val="both"/>
        <w:rPr>
          <w:rFonts w:ascii="Arial" w:eastAsia="Times New Roman" w:hAnsi="Arial" w:cs="Arial"/>
          <w:b/>
          <w:bCs/>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CHANGE OF U</w:t>
      </w:r>
      <w:r w:rsidR="003B2FA9">
        <w:rPr>
          <w:rFonts w:ascii="Arial" w:eastAsia="Times New Roman" w:hAnsi="Arial" w:cs="Arial"/>
          <w:b/>
          <w:bCs/>
          <w:color w:val="000000" w:themeColor="text1"/>
          <w:kern w:val="0"/>
          <w:sz w:val="22"/>
          <w:szCs w:val="22"/>
          <w:lang w:eastAsia="en-GB"/>
          <w14:ligatures w14:val="none"/>
        </w:rPr>
        <w:t xml:space="preserve">SE </w:t>
      </w:r>
      <w:r w:rsidR="005F0350" w:rsidRPr="00904D92">
        <w:rPr>
          <w:rFonts w:ascii="Arial" w:eastAsia="Times New Roman" w:hAnsi="Arial" w:cs="Arial"/>
          <w:b/>
          <w:bCs/>
          <w:color w:val="000000" w:themeColor="text1"/>
          <w:kern w:val="0"/>
          <w:sz w:val="22"/>
          <w:szCs w:val="22"/>
          <w:lang w:eastAsia="en-GB"/>
          <w14:ligatures w14:val="none"/>
        </w:rPr>
        <w:t xml:space="preserve">PLANNING PERMISSION </w:t>
      </w:r>
      <w:r w:rsidR="004C54A8" w:rsidRPr="00904D92">
        <w:rPr>
          <w:rFonts w:ascii="Arial" w:eastAsia="Times New Roman" w:hAnsi="Arial" w:cs="Arial"/>
          <w:b/>
          <w:bCs/>
          <w:color w:val="000000" w:themeColor="text1"/>
          <w:kern w:val="0"/>
          <w:sz w:val="22"/>
          <w:szCs w:val="22"/>
          <w:lang w:eastAsia="en-GB"/>
          <w14:ligatures w14:val="none"/>
        </w:rPr>
        <w:t xml:space="preserve"> </w:t>
      </w:r>
      <w:r w:rsidR="00DB3478" w:rsidRPr="00904D92">
        <w:rPr>
          <w:rFonts w:ascii="Arial" w:eastAsia="Times New Roman" w:hAnsi="Arial" w:cs="Arial"/>
          <w:b/>
          <w:bCs/>
          <w:color w:val="000000" w:themeColor="text1"/>
          <w:kern w:val="0"/>
          <w:sz w:val="22"/>
          <w:szCs w:val="22"/>
          <w:lang w:eastAsia="en-GB"/>
          <w14:ligatures w14:val="none"/>
        </w:rPr>
        <w:t xml:space="preserve"> </w:t>
      </w:r>
    </w:p>
    <w:p w14:paraId="33BD2D7D" w14:textId="159F899D" w:rsidR="00DC227A" w:rsidRPr="002A3497"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5BF7CBDE" w:rsidR="00DC227A" w:rsidRPr="00BD04FF" w:rsidRDefault="00BD04FF" w:rsidP="00DC227A">
            <w:pPr>
              <w:spacing w:line="276" w:lineRule="auto"/>
              <w:jc w:val="both"/>
              <w:rPr>
                <w:rFonts w:ascii="Arial" w:eastAsia="Times New Roman" w:hAnsi="Arial" w:cs="Arial"/>
                <w:kern w:val="0"/>
                <w:sz w:val="22"/>
                <w:szCs w:val="22"/>
                <w:lang w:eastAsia="en-GB"/>
                <w14:ligatures w14:val="none"/>
              </w:rPr>
            </w:pPr>
            <w:r w:rsidRPr="00BD04FF">
              <w:rPr>
                <w:rFonts w:ascii="Arial" w:eastAsia="Times New Roman" w:hAnsi="Arial" w:cs="Arial"/>
                <w:kern w:val="0"/>
                <w:sz w:val="22"/>
                <w:szCs w:val="22"/>
                <w:lang w:eastAsia="en-GB"/>
                <w14:ligatures w14:val="none"/>
              </w:rPr>
              <w:t>PL/202</w:t>
            </w:r>
            <w:r w:rsidR="00B96588">
              <w:rPr>
                <w:rFonts w:ascii="Arial" w:eastAsia="Times New Roman" w:hAnsi="Arial" w:cs="Arial"/>
                <w:kern w:val="0"/>
                <w:sz w:val="22"/>
                <w:szCs w:val="22"/>
                <w:lang w:eastAsia="en-GB"/>
                <w14:ligatures w14:val="none"/>
              </w:rPr>
              <w:t>6</w:t>
            </w:r>
            <w:r w:rsidR="00D209BC">
              <w:rPr>
                <w:rFonts w:ascii="Arial" w:eastAsia="Times New Roman" w:hAnsi="Arial" w:cs="Arial"/>
                <w:kern w:val="0"/>
                <w:sz w:val="22"/>
                <w:szCs w:val="22"/>
                <w:lang w:eastAsia="en-GB"/>
                <w14:ligatures w14:val="none"/>
              </w:rPr>
              <w:t>/0</w:t>
            </w:r>
            <w:r w:rsidR="00F83E82">
              <w:rPr>
                <w:rFonts w:ascii="Arial" w:eastAsia="Times New Roman" w:hAnsi="Arial" w:cs="Arial"/>
                <w:kern w:val="0"/>
                <w:sz w:val="22"/>
                <w:szCs w:val="22"/>
                <w:lang w:eastAsia="en-GB"/>
                <w14:ligatures w14:val="none"/>
              </w:rPr>
              <w:t>3460</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1990B620" w:rsidR="00DC227A" w:rsidRPr="00DC227A" w:rsidRDefault="00F83E82"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Change of Use </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109A7FF4" w:rsidR="00DC227A" w:rsidRPr="00DC227A" w:rsidRDefault="000C5D9F" w:rsidP="00CE2FA4">
            <w:pPr>
              <w:spacing w:line="276" w:lineRule="auto"/>
              <w:jc w:val="both"/>
              <w:rPr>
                <w:rFonts w:ascii="Arial" w:eastAsia="Times New Roman" w:hAnsi="Arial" w:cs="Arial"/>
                <w:kern w:val="0"/>
                <w:sz w:val="22"/>
                <w:szCs w:val="22"/>
                <w:lang w:eastAsia="en-GB"/>
                <w14:ligatures w14:val="none"/>
              </w:rPr>
            </w:pPr>
            <w:r w:rsidRPr="000C5D9F">
              <w:rPr>
                <w:rFonts w:ascii="Arial" w:eastAsia="Times New Roman" w:hAnsi="Arial" w:cs="Arial"/>
                <w:kern w:val="0"/>
                <w:sz w:val="22"/>
                <w:szCs w:val="22"/>
                <w:lang w:eastAsia="en-GB"/>
                <w14:ligatures w14:val="none"/>
              </w:rPr>
              <w:t xml:space="preserve">Independent Living Centre, St Georges Road, </w:t>
            </w:r>
            <w:proofErr w:type="spellStart"/>
            <w:r w:rsidRPr="000C5D9F">
              <w:rPr>
                <w:rFonts w:ascii="Arial" w:eastAsia="Times New Roman" w:hAnsi="Arial" w:cs="Arial"/>
                <w:kern w:val="0"/>
                <w:sz w:val="22"/>
                <w:szCs w:val="22"/>
                <w:lang w:eastAsia="en-GB"/>
                <w14:ligatures w14:val="none"/>
              </w:rPr>
              <w:t>Semington</w:t>
            </w:r>
            <w:proofErr w:type="spellEnd"/>
            <w:r w:rsidRPr="000C5D9F">
              <w:rPr>
                <w:rFonts w:ascii="Arial" w:eastAsia="Times New Roman" w:hAnsi="Arial" w:cs="Arial"/>
                <w:kern w:val="0"/>
                <w:sz w:val="22"/>
                <w:szCs w:val="22"/>
                <w:lang w:eastAsia="en-GB"/>
                <w14:ligatures w14:val="none"/>
              </w:rPr>
              <w:t>, Trowbridge, BA14 6JQ</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34FADC6D" w:rsidR="00DC227A" w:rsidRPr="00DC227A" w:rsidRDefault="00EE7A00" w:rsidP="00DC227A">
            <w:pPr>
              <w:spacing w:line="276" w:lineRule="auto"/>
              <w:jc w:val="both"/>
              <w:rPr>
                <w:rFonts w:ascii="Arial" w:eastAsia="Times New Roman" w:hAnsi="Arial" w:cs="Arial"/>
                <w:kern w:val="0"/>
                <w:sz w:val="22"/>
                <w:szCs w:val="22"/>
                <w:lang w:eastAsia="en-GB"/>
                <w14:ligatures w14:val="none"/>
              </w:rPr>
            </w:pPr>
            <w:r w:rsidRPr="00EE7A00">
              <w:rPr>
                <w:rFonts w:ascii="Arial" w:eastAsia="Times New Roman" w:hAnsi="Arial" w:cs="Arial"/>
                <w:kern w:val="0"/>
                <w:sz w:val="22"/>
                <w:szCs w:val="22"/>
                <w:lang w:eastAsia="en-GB"/>
                <w14:ligatures w14:val="none"/>
              </w:rPr>
              <w:t>Change of use, from C</w:t>
            </w:r>
            <w:r w:rsidR="00284001">
              <w:rPr>
                <w:rFonts w:ascii="Arial" w:eastAsia="Times New Roman" w:hAnsi="Arial" w:cs="Arial"/>
                <w:kern w:val="0"/>
                <w:sz w:val="22"/>
                <w:szCs w:val="22"/>
                <w:lang w:eastAsia="en-GB"/>
                <w14:ligatures w14:val="none"/>
              </w:rPr>
              <w:t>lass</w:t>
            </w:r>
            <w:r w:rsidRPr="00EE7A00">
              <w:rPr>
                <w:rFonts w:ascii="Arial" w:eastAsia="Times New Roman" w:hAnsi="Arial" w:cs="Arial"/>
                <w:kern w:val="0"/>
                <w:sz w:val="22"/>
                <w:szCs w:val="22"/>
                <w:lang w:eastAsia="en-GB"/>
                <w14:ligatures w14:val="none"/>
              </w:rPr>
              <w:t xml:space="preserve"> E to Sui Generis, from an unused unit to a licensed tattoo studio.</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2FA91D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r w:rsidR="002E7A5D">
              <w:rPr>
                <w:rFonts w:ascii="Arial" w:eastAsia="Times New Roman" w:hAnsi="Arial" w:cs="Arial"/>
                <w:kern w:val="0"/>
                <w:sz w:val="22"/>
                <w:szCs w:val="22"/>
                <w:lang w:eastAsia="en-GB"/>
                <w14:ligatures w14:val="none"/>
              </w:rPr>
              <w:t>.</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2DB43653" w14:textId="77777777" w:rsidR="00B93F46" w:rsidRPr="005814AC" w:rsidRDefault="00B93F46" w:rsidP="005814AC">
      <w:pPr>
        <w:spacing w:after="0" w:line="240" w:lineRule="auto"/>
        <w:rPr>
          <w:rFonts w:ascii="Arial" w:eastAsia="Times New Roman" w:hAnsi="Arial" w:cs="Arial"/>
          <w:color w:val="1E1E1E"/>
          <w:kern w:val="0"/>
          <w:lang w:eastAsia="en-GB"/>
          <w14:ligatures w14:val="none"/>
        </w:rPr>
      </w:pPr>
    </w:p>
    <w:p w14:paraId="45905A41" w14:textId="2D8AA358"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5C1019E5" w14:textId="40469E03" w:rsidR="00522E9C" w:rsidRDefault="00184347" w:rsidP="0061724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580289">
        <w:rPr>
          <w:rFonts w:ascii="Arial" w:eastAsia="Times New Roman" w:hAnsi="Arial" w:cs="Arial"/>
          <w:kern w:val="0"/>
          <w:sz w:val="22"/>
          <w:szCs w:val="22"/>
          <w:lang w:eastAsia="en-GB"/>
          <w14:ligatures w14:val="none"/>
        </w:rPr>
        <w:t xml:space="preserve">application </w:t>
      </w:r>
      <w:r w:rsidR="00F173CB">
        <w:rPr>
          <w:rFonts w:ascii="Arial" w:eastAsia="Times New Roman" w:hAnsi="Arial" w:cs="Arial"/>
          <w:kern w:val="0"/>
          <w:sz w:val="22"/>
          <w:szCs w:val="22"/>
          <w:lang w:eastAsia="en-GB"/>
          <w14:ligatures w14:val="none"/>
        </w:rPr>
        <w:t>site is a</w:t>
      </w:r>
      <w:r w:rsidR="005A1BB7">
        <w:rPr>
          <w:rFonts w:ascii="Arial" w:eastAsia="Times New Roman" w:hAnsi="Arial" w:cs="Arial"/>
          <w:kern w:val="0"/>
          <w:sz w:val="22"/>
          <w:szCs w:val="22"/>
          <w:lang w:eastAsia="en-GB"/>
          <w14:ligatures w14:val="none"/>
        </w:rPr>
        <w:t xml:space="preserve"> </w:t>
      </w:r>
      <w:r w:rsidR="00CE54CA">
        <w:rPr>
          <w:rFonts w:ascii="Arial" w:eastAsia="Times New Roman" w:hAnsi="Arial" w:cs="Arial"/>
          <w:kern w:val="0"/>
          <w:sz w:val="22"/>
          <w:szCs w:val="22"/>
          <w:lang w:eastAsia="en-GB"/>
          <w14:ligatures w14:val="none"/>
        </w:rPr>
        <w:t xml:space="preserve">single room within </w:t>
      </w:r>
      <w:r w:rsidR="005D07A8">
        <w:rPr>
          <w:rFonts w:ascii="Arial" w:eastAsia="Times New Roman" w:hAnsi="Arial" w:cs="Arial"/>
          <w:kern w:val="0"/>
          <w:sz w:val="22"/>
          <w:szCs w:val="22"/>
          <w:lang w:eastAsia="en-GB"/>
          <w14:ligatures w14:val="none"/>
        </w:rPr>
        <w:t xml:space="preserve">‘The Independent Living Centre’ </w:t>
      </w:r>
      <w:r w:rsidR="00D7602A">
        <w:rPr>
          <w:rFonts w:ascii="Arial" w:eastAsia="Times New Roman" w:hAnsi="Arial" w:cs="Arial"/>
          <w:kern w:val="0"/>
          <w:sz w:val="22"/>
          <w:szCs w:val="22"/>
          <w:lang w:eastAsia="en-GB"/>
          <w14:ligatures w14:val="none"/>
        </w:rPr>
        <w:t>(IL</w:t>
      </w:r>
      <w:r w:rsidR="00A615C2">
        <w:rPr>
          <w:rFonts w:ascii="Arial" w:eastAsia="Times New Roman" w:hAnsi="Arial" w:cs="Arial"/>
          <w:kern w:val="0"/>
          <w:sz w:val="22"/>
          <w:szCs w:val="22"/>
          <w:lang w:eastAsia="en-GB"/>
          <w14:ligatures w14:val="none"/>
        </w:rPr>
        <w:t>C)</w:t>
      </w:r>
      <w:r w:rsidR="00580289">
        <w:rPr>
          <w:rFonts w:ascii="Arial" w:eastAsia="Times New Roman" w:hAnsi="Arial" w:cs="Arial"/>
          <w:kern w:val="0"/>
          <w:sz w:val="22"/>
          <w:szCs w:val="22"/>
          <w:lang w:eastAsia="en-GB"/>
          <w14:ligatures w14:val="none"/>
        </w:rPr>
        <w:t xml:space="preserve">, a </w:t>
      </w:r>
      <w:r w:rsidR="00580289" w:rsidRPr="00580289">
        <w:rPr>
          <w:rFonts w:ascii="Arial" w:eastAsia="Times New Roman" w:hAnsi="Arial" w:cs="Arial"/>
          <w:kern w:val="0"/>
          <w:sz w:val="22"/>
          <w:szCs w:val="22"/>
          <w:lang w:eastAsia="en-GB"/>
          <w14:ligatures w14:val="none"/>
        </w:rPr>
        <w:t xml:space="preserve">substantial two storey building which is of Grade II listed status </w:t>
      </w:r>
      <w:r w:rsidR="000D3840">
        <w:rPr>
          <w:rFonts w:ascii="Arial" w:eastAsia="Times New Roman" w:hAnsi="Arial" w:cs="Arial"/>
          <w:kern w:val="0"/>
          <w:sz w:val="22"/>
          <w:szCs w:val="22"/>
          <w:lang w:eastAsia="en-GB"/>
          <w14:ligatures w14:val="none"/>
        </w:rPr>
        <w:t xml:space="preserve">located within the </w:t>
      </w:r>
      <w:r w:rsidR="00D643E3">
        <w:rPr>
          <w:rFonts w:ascii="Arial" w:eastAsia="Times New Roman" w:hAnsi="Arial" w:cs="Arial"/>
          <w:kern w:val="0"/>
          <w:sz w:val="22"/>
          <w:szCs w:val="22"/>
          <w:lang w:eastAsia="en-GB"/>
          <w14:ligatures w14:val="none"/>
        </w:rPr>
        <w:t xml:space="preserve">former St. Georges </w:t>
      </w:r>
      <w:r w:rsidR="00280C57">
        <w:rPr>
          <w:rFonts w:ascii="Arial" w:eastAsia="Times New Roman" w:hAnsi="Arial" w:cs="Arial"/>
          <w:kern w:val="0"/>
          <w:sz w:val="22"/>
          <w:szCs w:val="22"/>
          <w:lang w:eastAsia="en-GB"/>
          <w14:ligatures w14:val="none"/>
        </w:rPr>
        <w:t>Hospital site</w:t>
      </w:r>
      <w:r w:rsidR="007F3BD6">
        <w:rPr>
          <w:rFonts w:ascii="Arial" w:eastAsia="Times New Roman" w:hAnsi="Arial" w:cs="Arial"/>
          <w:kern w:val="0"/>
          <w:sz w:val="22"/>
          <w:szCs w:val="22"/>
          <w:lang w:eastAsia="en-GB"/>
          <w14:ligatures w14:val="none"/>
        </w:rPr>
        <w:t>.</w:t>
      </w:r>
      <w:r w:rsidR="0045377E">
        <w:rPr>
          <w:rFonts w:ascii="Arial" w:eastAsia="Times New Roman" w:hAnsi="Arial" w:cs="Arial"/>
          <w:kern w:val="0"/>
          <w:sz w:val="22"/>
          <w:szCs w:val="22"/>
          <w:lang w:eastAsia="en-GB"/>
          <w14:ligatures w14:val="none"/>
        </w:rPr>
        <w:t xml:space="preserve">  </w:t>
      </w:r>
      <w:r w:rsidR="00133B89">
        <w:rPr>
          <w:rFonts w:ascii="Arial" w:eastAsia="Times New Roman" w:hAnsi="Arial" w:cs="Arial"/>
          <w:kern w:val="0"/>
          <w:sz w:val="22"/>
          <w:szCs w:val="22"/>
          <w:lang w:eastAsia="en-GB"/>
          <w14:ligatures w14:val="none"/>
        </w:rPr>
        <w:t>The ILC consists of a</w:t>
      </w:r>
      <w:r w:rsidR="00580289">
        <w:rPr>
          <w:rFonts w:ascii="Arial" w:eastAsia="Times New Roman" w:hAnsi="Arial" w:cs="Arial"/>
          <w:kern w:val="0"/>
          <w:sz w:val="22"/>
          <w:szCs w:val="22"/>
          <w:lang w:eastAsia="en-GB"/>
          <w14:ligatures w14:val="none"/>
        </w:rPr>
        <w:t xml:space="preserve"> range of commercial and support services at ground floor and rooms/offices</w:t>
      </w:r>
      <w:r w:rsidR="00133B89">
        <w:rPr>
          <w:rFonts w:ascii="Arial" w:eastAsia="Times New Roman" w:hAnsi="Arial" w:cs="Arial"/>
          <w:kern w:val="0"/>
          <w:sz w:val="22"/>
          <w:szCs w:val="22"/>
          <w:lang w:eastAsia="en-GB"/>
          <w14:ligatures w14:val="none"/>
        </w:rPr>
        <w:t xml:space="preserve"> </w:t>
      </w:r>
      <w:r w:rsidR="00580289">
        <w:rPr>
          <w:rFonts w:ascii="Arial" w:eastAsia="Times New Roman" w:hAnsi="Arial" w:cs="Arial"/>
          <w:kern w:val="0"/>
          <w:sz w:val="22"/>
          <w:szCs w:val="22"/>
          <w:lang w:eastAsia="en-GB"/>
          <w14:ligatures w14:val="none"/>
        </w:rPr>
        <w:t>at first floor which are let out independently.  T</w:t>
      </w:r>
      <w:r w:rsidR="00954704">
        <w:rPr>
          <w:rFonts w:ascii="Arial" w:eastAsia="Times New Roman" w:hAnsi="Arial" w:cs="Arial"/>
          <w:kern w:val="0"/>
          <w:sz w:val="22"/>
          <w:szCs w:val="22"/>
          <w:lang w:eastAsia="en-GB"/>
          <w14:ligatures w14:val="none"/>
        </w:rPr>
        <w:t xml:space="preserve">he proposed use would take place within </w:t>
      </w:r>
      <w:r w:rsidR="00580289">
        <w:rPr>
          <w:rFonts w:ascii="Arial" w:eastAsia="Times New Roman" w:hAnsi="Arial" w:cs="Arial"/>
          <w:kern w:val="0"/>
          <w:sz w:val="22"/>
          <w:szCs w:val="22"/>
          <w:lang w:eastAsia="en-GB"/>
          <w14:ligatures w14:val="none"/>
        </w:rPr>
        <w:t xml:space="preserve">one of the </w:t>
      </w:r>
      <w:r w:rsidR="00954704">
        <w:rPr>
          <w:rFonts w:ascii="Arial" w:eastAsia="Times New Roman" w:hAnsi="Arial" w:cs="Arial"/>
          <w:kern w:val="0"/>
          <w:sz w:val="22"/>
          <w:szCs w:val="22"/>
          <w:lang w:eastAsia="en-GB"/>
          <w14:ligatures w14:val="none"/>
        </w:rPr>
        <w:t>first</w:t>
      </w:r>
      <w:r w:rsidR="0050593E">
        <w:rPr>
          <w:rFonts w:ascii="Arial" w:eastAsia="Times New Roman" w:hAnsi="Arial" w:cs="Arial"/>
          <w:kern w:val="0"/>
          <w:sz w:val="22"/>
          <w:szCs w:val="22"/>
          <w:lang w:eastAsia="en-GB"/>
          <w14:ligatures w14:val="none"/>
        </w:rPr>
        <w:t>-</w:t>
      </w:r>
      <w:r w:rsidR="00954704">
        <w:rPr>
          <w:rFonts w:ascii="Arial" w:eastAsia="Times New Roman" w:hAnsi="Arial" w:cs="Arial"/>
          <w:kern w:val="0"/>
          <w:sz w:val="22"/>
          <w:szCs w:val="22"/>
          <w:lang w:eastAsia="en-GB"/>
          <w14:ligatures w14:val="none"/>
        </w:rPr>
        <w:t xml:space="preserve">floor </w:t>
      </w:r>
      <w:r w:rsidR="006B30A6">
        <w:rPr>
          <w:rFonts w:ascii="Arial" w:eastAsia="Times New Roman" w:hAnsi="Arial" w:cs="Arial"/>
          <w:kern w:val="0"/>
          <w:sz w:val="22"/>
          <w:szCs w:val="22"/>
          <w:lang w:eastAsia="en-GB"/>
          <w14:ligatures w14:val="none"/>
        </w:rPr>
        <w:t>room</w:t>
      </w:r>
      <w:r w:rsidR="00580289">
        <w:rPr>
          <w:rFonts w:ascii="Arial" w:eastAsia="Times New Roman" w:hAnsi="Arial" w:cs="Arial"/>
          <w:kern w:val="0"/>
          <w:sz w:val="22"/>
          <w:szCs w:val="22"/>
          <w:lang w:eastAsia="en-GB"/>
          <w14:ligatures w14:val="none"/>
        </w:rPr>
        <w:t>s</w:t>
      </w:r>
      <w:r w:rsidR="00CD6B41">
        <w:rPr>
          <w:rFonts w:ascii="Arial" w:eastAsia="Times New Roman" w:hAnsi="Arial" w:cs="Arial"/>
          <w:kern w:val="0"/>
          <w:sz w:val="22"/>
          <w:szCs w:val="22"/>
          <w:lang w:eastAsia="en-GB"/>
          <w14:ligatures w14:val="none"/>
        </w:rPr>
        <w:t xml:space="preserve">, </w:t>
      </w:r>
      <w:r w:rsidR="00580289">
        <w:rPr>
          <w:rFonts w:ascii="Arial" w:eastAsia="Times New Roman" w:hAnsi="Arial" w:cs="Arial"/>
          <w:kern w:val="0"/>
          <w:sz w:val="22"/>
          <w:szCs w:val="22"/>
          <w:lang w:eastAsia="en-GB"/>
          <w14:ligatures w14:val="none"/>
        </w:rPr>
        <w:t xml:space="preserve">as </w:t>
      </w:r>
      <w:r w:rsidR="0033227E">
        <w:rPr>
          <w:rFonts w:ascii="Arial" w:eastAsia="Times New Roman" w:hAnsi="Arial" w:cs="Arial"/>
          <w:kern w:val="0"/>
          <w:sz w:val="22"/>
          <w:szCs w:val="22"/>
          <w:lang w:eastAsia="en-GB"/>
          <w14:ligatures w14:val="none"/>
        </w:rPr>
        <w:t>shown within the plan snippet below</w:t>
      </w:r>
      <w:r w:rsidR="00580289">
        <w:rPr>
          <w:rFonts w:ascii="Arial" w:eastAsia="Times New Roman" w:hAnsi="Arial" w:cs="Arial"/>
          <w:kern w:val="0"/>
          <w:sz w:val="22"/>
          <w:szCs w:val="22"/>
          <w:lang w:eastAsia="en-GB"/>
          <w14:ligatures w14:val="none"/>
        </w:rPr>
        <w:t xml:space="preserve">.  The use of the remainder of the building would remain unchanged. </w:t>
      </w:r>
    </w:p>
    <w:p w14:paraId="6B88A841" w14:textId="77777777" w:rsidR="00150A2E" w:rsidRDefault="00150A2E" w:rsidP="0061724F">
      <w:pPr>
        <w:spacing w:after="0" w:line="276" w:lineRule="auto"/>
        <w:jc w:val="both"/>
        <w:rPr>
          <w:rFonts w:ascii="Arial" w:eastAsia="Times New Roman" w:hAnsi="Arial" w:cs="Arial"/>
          <w:kern w:val="0"/>
          <w:sz w:val="22"/>
          <w:szCs w:val="22"/>
          <w:lang w:eastAsia="en-GB"/>
          <w14:ligatures w14:val="none"/>
        </w:rPr>
      </w:pPr>
    </w:p>
    <w:p w14:paraId="7BD69FD8" w14:textId="68053659" w:rsidR="00150A2E" w:rsidRPr="00150A2E" w:rsidRDefault="00150A2E" w:rsidP="00150A2E">
      <w:pPr>
        <w:spacing w:after="0" w:line="276" w:lineRule="auto"/>
        <w:jc w:val="center"/>
        <w:rPr>
          <w:rFonts w:ascii="Arial" w:eastAsia="Times New Roman" w:hAnsi="Arial" w:cs="Arial"/>
          <w:b/>
          <w:bCs/>
          <w:i/>
          <w:iCs/>
          <w:kern w:val="0"/>
          <w:sz w:val="20"/>
          <w:szCs w:val="20"/>
          <w:lang w:eastAsia="en-GB"/>
          <w14:ligatures w14:val="none"/>
        </w:rPr>
      </w:pPr>
      <w:r w:rsidRPr="00150A2E">
        <w:rPr>
          <w:rFonts w:ascii="Arial" w:eastAsia="Times New Roman" w:hAnsi="Arial" w:cs="Arial"/>
          <w:noProof/>
          <w:kern w:val="0"/>
          <w:sz w:val="22"/>
          <w:szCs w:val="22"/>
          <w:lang w:eastAsia="en-GB"/>
          <w14:ligatures w14:val="none"/>
        </w:rPr>
        <w:drawing>
          <wp:inline distT="0" distB="0" distL="0" distR="0" wp14:anchorId="2B02E3E7" wp14:editId="6D5EDC6D">
            <wp:extent cx="5257800" cy="3515055"/>
            <wp:effectExtent l="0" t="0" r="0" b="9525"/>
            <wp:docPr id="728270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270059" name=""/>
                    <pic:cNvPicPr/>
                  </pic:nvPicPr>
                  <pic:blipFill>
                    <a:blip r:embed="rId9"/>
                    <a:stretch>
                      <a:fillRect/>
                    </a:stretch>
                  </pic:blipFill>
                  <pic:spPr>
                    <a:xfrm>
                      <a:off x="0" y="0"/>
                      <a:ext cx="5263206" cy="3518669"/>
                    </a:xfrm>
                    <a:prstGeom prst="rect">
                      <a:avLst/>
                    </a:prstGeom>
                  </pic:spPr>
                </pic:pic>
              </a:graphicData>
            </a:graphic>
          </wp:inline>
        </w:drawing>
      </w:r>
    </w:p>
    <w:p w14:paraId="6335D66F" w14:textId="3F799E64" w:rsidR="00150A2E" w:rsidRPr="00551179" w:rsidRDefault="00551179" w:rsidP="00150A2E">
      <w:pPr>
        <w:spacing w:after="0" w:line="276" w:lineRule="auto"/>
        <w:jc w:val="center"/>
        <w:rPr>
          <w:rFonts w:ascii="Arial" w:eastAsia="Times New Roman" w:hAnsi="Arial" w:cs="Arial"/>
          <w:kern w:val="0"/>
          <w:sz w:val="22"/>
          <w:szCs w:val="22"/>
          <w:u w:val="single"/>
          <w:lang w:eastAsia="en-GB"/>
          <w14:ligatures w14:val="none"/>
        </w:rPr>
      </w:pPr>
      <w:r w:rsidRPr="00551179">
        <w:rPr>
          <w:rFonts w:ascii="Arial" w:eastAsia="Times New Roman" w:hAnsi="Arial" w:cs="Arial"/>
          <w:b/>
          <w:bCs/>
          <w:i/>
          <w:iCs/>
          <w:kern w:val="0"/>
          <w:sz w:val="20"/>
          <w:szCs w:val="20"/>
          <w:u w:val="single"/>
          <w:lang w:eastAsia="en-GB"/>
          <w14:ligatures w14:val="none"/>
        </w:rPr>
        <w:t xml:space="preserve">Existing/Proposed </w:t>
      </w:r>
      <w:r w:rsidR="00150A2E" w:rsidRPr="00551179">
        <w:rPr>
          <w:rFonts w:ascii="Arial" w:eastAsia="Times New Roman" w:hAnsi="Arial" w:cs="Arial"/>
          <w:b/>
          <w:bCs/>
          <w:i/>
          <w:iCs/>
          <w:kern w:val="0"/>
          <w:sz w:val="20"/>
          <w:szCs w:val="20"/>
          <w:u w:val="single"/>
          <w:lang w:eastAsia="en-GB"/>
          <w14:ligatures w14:val="none"/>
        </w:rPr>
        <w:t>First floor plan</w:t>
      </w:r>
    </w:p>
    <w:p w14:paraId="083AE92C" w14:textId="77777777" w:rsidR="00580289" w:rsidRDefault="00580289" w:rsidP="0061724F">
      <w:pPr>
        <w:spacing w:after="0" w:line="276" w:lineRule="auto"/>
        <w:jc w:val="both"/>
        <w:rPr>
          <w:rFonts w:ascii="Arial" w:eastAsia="Times New Roman" w:hAnsi="Arial" w:cs="Arial"/>
          <w:kern w:val="0"/>
          <w:sz w:val="22"/>
          <w:szCs w:val="22"/>
          <w:lang w:eastAsia="en-GB"/>
          <w14:ligatures w14:val="none"/>
        </w:rPr>
      </w:pPr>
    </w:p>
    <w:p w14:paraId="5E400F38" w14:textId="4ECFEC9D" w:rsidR="0061724F" w:rsidRDefault="0061724F" w:rsidP="003274FA">
      <w:pPr>
        <w:spacing w:after="0" w:line="276" w:lineRule="auto"/>
        <w:jc w:val="both"/>
        <w:rPr>
          <w:rFonts w:ascii="Arial" w:eastAsia="Times New Roman" w:hAnsi="Arial" w:cs="Arial"/>
          <w:kern w:val="0"/>
          <w:sz w:val="22"/>
          <w:szCs w:val="22"/>
          <w:lang w:eastAsia="en-GB"/>
          <w14:ligatures w14:val="none"/>
        </w:rPr>
      </w:pPr>
      <w:r w:rsidRPr="0061724F">
        <w:rPr>
          <w:rFonts w:ascii="Arial" w:eastAsia="Times New Roman" w:hAnsi="Arial" w:cs="Arial"/>
          <w:kern w:val="0"/>
          <w:sz w:val="22"/>
          <w:szCs w:val="22"/>
          <w:lang w:eastAsia="en-GB"/>
          <w14:ligatures w14:val="none"/>
        </w:rPr>
        <w:t>The</w:t>
      </w:r>
      <w:r w:rsidR="00580289" w:rsidRPr="00580289">
        <w:t xml:space="preserve"> </w:t>
      </w:r>
      <w:r w:rsidR="00580289" w:rsidRPr="00580289">
        <w:rPr>
          <w:rFonts w:ascii="Arial" w:eastAsia="Times New Roman" w:hAnsi="Arial" w:cs="Arial"/>
          <w:kern w:val="0"/>
          <w:sz w:val="22"/>
          <w:szCs w:val="22"/>
          <w:lang w:eastAsia="en-GB"/>
          <w14:ligatures w14:val="none"/>
        </w:rPr>
        <w:t xml:space="preserve">subject building is of Grade II Listed </w:t>
      </w:r>
      <w:r w:rsidR="0050593E">
        <w:rPr>
          <w:rFonts w:ascii="Arial" w:eastAsia="Times New Roman" w:hAnsi="Arial" w:cs="Arial"/>
          <w:kern w:val="0"/>
          <w:sz w:val="22"/>
          <w:szCs w:val="22"/>
          <w:lang w:eastAsia="en-GB"/>
          <w14:ligatures w14:val="none"/>
        </w:rPr>
        <w:t>s</w:t>
      </w:r>
      <w:r w:rsidR="00580289" w:rsidRPr="00580289">
        <w:rPr>
          <w:rFonts w:ascii="Arial" w:eastAsia="Times New Roman" w:hAnsi="Arial" w:cs="Arial"/>
          <w:kern w:val="0"/>
          <w:sz w:val="22"/>
          <w:szCs w:val="22"/>
          <w:lang w:eastAsia="en-GB"/>
          <w14:ligatures w14:val="none"/>
        </w:rPr>
        <w:t>tatus</w:t>
      </w:r>
      <w:r w:rsidR="0050593E">
        <w:rPr>
          <w:rFonts w:ascii="Arial" w:eastAsia="Times New Roman" w:hAnsi="Arial" w:cs="Arial"/>
          <w:kern w:val="0"/>
          <w:sz w:val="22"/>
          <w:szCs w:val="22"/>
          <w:lang w:eastAsia="en-GB"/>
          <w14:ligatures w14:val="none"/>
        </w:rPr>
        <w:t>,</w:t>
      </w:r>
      <w:r w:rsidR="00580289">
        <w:rPr>
          <w:rFonts w:ascii="Arial" w:eastAsia="Times New Roman" w:hAnsi="Arial" w:cs="Arial"/>
          <w:kern w:val="0"/>
          <w:sz w:val="22"/>
          <w:szCs w:val="22"/>
          <w:lang w:eastAsia="en-GB"/>
          <w14:ligatures w14:val="none"/>
        </w:rPr>
        <w:t xml:space="preserve"> but the </w:t>
      </w:r>
      <w:r w:rsidRPr="0061724F">
        <w:rPr>
          <w:rFonts w:ascii="Arial" w:eastAsia="Times New Roman" w:hAnsi="Arial" w:cs="Arial"/>
          <w:kern w:val="0"/>
          <w:sz w:val="22"/>
          <w:szCs w:val="22"/>
          <w:lang w:eastAsia="en-GB"/>
          <w14:ligatures w14:val="none"/>
        </w:rPr>
        <w:t xml:space="preserve">site is </w:t>
      </w:r>
      <w:r w:rsidR="00522E9C">
        <w:rPr>
          <w:rFonts w:ascii="Arial" w:eastAsia="Times New Roman" w:hAnsi="Arial" w:cs="Arial"/>
          <w:kern w:val="0"/>
          <w:sz w:val="22"/>
          <w:szCs w:val="22"/>
          <w:lang w:eastAsia="en-GB"/>
          <w14:ligatures w14:val="none"/>
        </w:rPr>
        <w:t xml:space="preserve">not within </w:t>
      </w:r>
      <w:r w:rsidR="006728B9">
        <w:rPr>
          <w:rFonts w:ascii="Arial" w:eastAsia="Times New Roman" w:hAnsi="Arial" w:cs="Arial"/>
          <w:kern w:val="0"/>
          <w:sz w:val="22"/>
          <w:szCs w:val="22"/>
          <w:lang w:eastAsia="en-GB"/>
          <w14:ligatures w14:val="none"/>
        </w:rPr>
        <w:t>a Conservation Area</w:t>
      </w:r>
      <w:r w:rsidR="00580289">
        <w:rPr>
          <w:rFonts w:ascii="Arial" w:eastAsia="Times New Roman" w:hAnsi="Arial" w:cs="Arial"/>
          <w:kern w:val="0"/>
          <w:sz w:val="22"/>
          <w:szCs w:val="22"/>
          <w:lang w:eastAsia="en-GB"/>
          <w14:ligatures w14:val="none"/>
        </w:rPr>
        <w:t xml:space="preserve">. </w:t>
      </w:r>
      <w:r w:rsidR="007F3B8A">
        <w:rPr>
          <w:rFonts w:ascii="Arial" w:eastAsia="Times New Roman" w:hAnsi="Arial" w:cs="Arial"/>
          <w:kern w:val="0"/>
          <w:sz w:val="22"/>
          <w:szCs w:val="22"/>
          <w:lang w:eastAsia="en-GB"/>
          <w14:ligatures w14:val="none"/>
        </w:rPr>
        <w:t>It is also</w:t>
      </w:r>
      <w:r w:rsidR="006B4C8B">
        <w:rPr>
          <w:rFonts w:ascii="Arial" w:eastAsia="Times New Roman" w:hAnsi="Arial" w:cs="Arial"/>
          <w:kern w:val="0"/>
          <w:sz w:val="22"/>
          <w:szCs w:val="22"/>
          <w:lang w:eastAsia="en-GB"/>
          <w14:ligatures w14:val="none"/>
        </w:rPr>
        <w:t xml:space="preserve"> </w:t>
      </w:r>
      <w:r w:rsidRPr="0061724F">
        <w:rPr>
          <w:rFonts w:ascii="Arial" w:eastAsia="Times New Roman" w:hAnsi="Arial" w:cs="Arial"/>
          <w:kern w:val="0"/>
          <w:sz w:val="22"/>
          <w:szCs w:val="22"/>
          <w:lang w:eastAsia="en-GB"/>
          <w14:ligatures w14:val="none"/>
        </w:rPr>
        <w:t xml:space="preserve">located within the </w:t>
      </w:r>
      <w:r w:rsidR="007F3B8A">
        <w:rPr>
          <w:rFonts w:ascii="Arial" w:eastAsia="Times New Roman" w:hAnsi="Arial" w:cs="Arial"/>
          <w:kern w:val="0"/>
          <w:sz w:val="22"/>
          <w:szCs w:val="22"/>
          <w:lang w:eastAsia="en-GB"/>
          <w14:ligatures w14:val="none"/>
        </w:rPr>
        <w:t xml:space="preserve">grey zone of the </w:t>
      </w:r>
      <w:r w:rsidRPr="0061724F">
        <w:rPr>
          <w:rFonts w:ascii="Arial" w:eastAsia="Times New Roman" w:hAnsi="Arial" w:cs="Arial"/>
          <w:kern w:val="0"/>
          <w:sz w:val="22"/>
          <w:szCs w:val="22"/>
          <w:lang w:eastAsia="en-GB"/>
          <w14:ligatures w14:val="none"/>
        </w:rPr>
        <w:t xml:space="preserve">adopted Trowbridge </w:t>
      </w:r>
      <w:r w:rsidR="006C485F">
        <w:rPr>
          <w:rFonts w:ascii="Arial" w:eastAsia="Times New Roman" w:hAnsi="Arial" w:cs="Arial"/>
          <w:kern w:val="0"/>
          <w:sz w:val="22"/>
          <w:szCs w:val="22"/>
          <w:lang w:eastAsia="en-GB"/>
          <w14:ligatures w14:val="none"/>
        </w:rPr>
        <w:t>West</w:t>
      </w:r>
      <w:r w:rsidR="001E408E">
        <w:rPr>
          <w:rFonts w:ascii="Arial" w:eastAsia="Times New Roman" w:hAnsi="Arial" w:cs="Arial"/>
          <w:kern w:val="0"/>
          <w:sz w:val="22"/>
          <w:szCs w:val="22"/>
          <w:lang w:eastAsia="en-GB"/>
          <w14:ligatures w14:val="none"/>
        </w:rPr>
        <w:t xml:space="preserve">bury </w:t>
      </w:r>
      <w:r w:rsidRPr="0061724F">
        <w:rPr>
          <w:rFonts w:ascii="Arial" w:eastAsia="Times New Roman" w:hAnsi="Arial" w:cs="Arial"/>
          <w:kern w:val="0"/>
          <w:sz w:val="22"/>
          <w:szCs w:val="22"/>
          <w:lang w:eastAsia="en-GB"/>
          <w14:ligatures w14:val="none"/>
        </w:rPr>
        <w:t>Bat Mitigation Strategy (T</w:t>
      </w:r>
      <w:r w:rsidR="001E408E">
        <w:rPr>
          <w:rFonts w:ascii="Arial" w:eastAsia="Times New Roman" w:hAnsi="Arial" w:cs="Arial"/>
          <w:kern w:val="0"/>
          <w:sz w:val="22"/>
          <w:szCs w:val="22"/>
          <w:lang w:eastAsia="en-GB"/>
          <w14:ligatures w14:val="none"/>
        </w:rPr>
        <w:t>W</w:t>
      </w:r>
      <w:r w:rsidRPr="0061724F">
        <w:rPr>
          <w:rFonts w:ascii="Arial" w:eastAsia="Times New Roman" w:hAnsi="Arial" w:cs="Arial"/>
          <w:kern w:val="0"/>
          <w:sz w:val="22"/>
          <w:szCs w:val="22"/>
          <w:lang w:eastAsia="en-GB"/>
          <w14:ligatures w14:val="none"/>
        </w:rPr>
        <w:t>BMS) relating to areas at medium risk for habitat loss and increased pressure from recreational impacts.</w:t>
      </w:r>
      <w:r w:rsidR="00551179">
        <w:rPr>
          <w:rFonts w:ascii="Arial" w:eastAsia="Times New Roman" w:hAnsi="Arial" w:cs="Arial"/>
          <w:kern w:val="0"/>
          <w:sz w:val="22"/>
          <w:szCs w:val="22"/>
          <w:lang w:eastAsia="en-GB"/>
          <w14:ligatures w14:val="none"/>
        </w:rPr>
        <w:t xml:space="preserve"> The context of the site is shown in the location plan extract below:</w:t>
      </w:r>
    </w:p>
    <w:p w14:paraId="2979FDBF" w14:textId="77777777" w:rsidR="00551179" w:rsidRDefault="00551179" w:rsidP="003274FA">
      <w:pPr>
        <w:spacing w:after="0" w:line="276" w:lineRule="auto"/>
        <w:jc w:val="both"/>
        <w:rPr>
          <w:rFonts w:ascii="Arial" w:eastAsia="Times New Roman" w:hAnsi="Arial" w:cs="Arial"/>
          <w:kern w:val="0"/>
          <w:sz w:val="22"/>
          <w:szCs w:val="22"/>
          <w:lang w:eastAsia="en-GB"/>
          <w14:ligatures w14:val="none"/>
        </w:rPr>
      </w:pPr>
    </w:p>
    <w:p w14:paraId="4FD1784B" w14:textId="206DF0C4" w:rsidR="00551179" w:rsidRDefault="00551179" w:rsidP="00551179">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noProof/>
          <w:kern w:val="0"/>
          <w:sz w:val="22"/>
          <w:szCs w:val="22"/>
          <w:lang w:eastAsia="en-GB"/>
          <w14:ligatures w14:val="none"/>
        </w:rPr>
        <w:drawing>
          <wp:inline distT="0" distB="0" distL="0" distR="0" wp14:anchorId="57BADC17" wp14:editId="0BF711AE">
            <wp:extent cx="3335020" cy="2603500"/>
            <wp:effectExtent l="0" t="0" r="0" b="6350"/>
            <wp:docPr id="12553322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35020" cy="2603500"/>
                    </a:xfrm>
                    <a:prstGeom prst="rect">
                      <a:avLst/>
                    </a:prstGeom>
                    <a:noFill/>
                  </pic:spPr>
                </pic:pic>
              </a:graphicData>
            </a:graphic>
          </wp:inline>
        </w:drawing>
      </w:r>
    </w:p>
    <w:p w14:paraId="428BB8E6" w14:textId="72841D21" w:rsidR="00551179" w:rsidRPr="00551179" w:rsidRDefault="00551179" w:rsidP="00551179">
      <w:pPr>
        <w:spacing w:after="0" w:line="276" w:lineRule="auto"/>
        <w:jc w:val="center"/>
        <w:rPr>
          <w:rFonts w:ascii="Arial" w:eastAsia="Times New Roman" w:hAnsi="Arial" w:cs="Arial"/>
          <w:b/>
          <w:bCs/>
          <w:i/>
          <w:iCs/>
          <w:kern w:val="0"/>
          <w:sz w:val="20"/>
          <w:szCs w:val="20"/>
          <w:u w:val="single"/>
          <w:lang w:eastAsia="en-GB"/>
          <w14:ligatures w14:val="none"/>
        </w:rPr>
      </w:pPr>
      <w:r w:rsidRPr="00551179">
        <w:rPr>
          <w:rFonts w:ascii="Arial" w:eastAsia="Times New Roman" w:hAnsi="Arial" w:cs="Arial"/>
          <w:b/>
          <w:bCs/>
          <w:i/>
          <w:iCs/>
          <w:kern w:val="0"/>
          <w:sz w:val="20"/>
          <w:szCs w:val="20"/>
          <w:u w:val="single"/>
          <w:lang w:eastAsia="en-GB"/>
          <w14:ligatures w14:val="none"/>
        </w:rPr>
        <w:t xml:space="preserve">Location Plan        </w:t>
      </w:r>
    </w:p>
    <w:p w14:paraId="0E6EDB01" w14:textId="77777777" w:rsidR="00580289" w:rsidRDefault="00580289" w:rsidP="003274FA">
      <w:pPr>
        <w:spacing w:after="0" w:line="276" w:lineRule="auto"/>
        <w:jc w:val="both"/>
        <w:rPr>
          <w:rFonts w:ascii="Arial" w:eastAsia="Times New Roman" w:hAnsi="Arial" w:cs="Arial"/>
          <w:kern w:val="0"/>
          <w:sz w:val="22"/>
          <w:szCs w:val="22"/>
          <w:lang w:eastAsia="en-GB"/>
          <w14:ligatures w14:val="none"/>
        </w:rPr>
      </w:pPr>
    </w:p>
    <w:p w14:paraId="74E82648" w14:textId="77777777" w:rsidR="00551179" w:rsidRDefault="00551179" w:rsidP="00580289">
      <w:pPr>
        <w:spacing w:after="0" w:line="276" w:lineRule="auto"/>
        <w:jc w:val="both"/>
        <w:rPr>
          <w:rFonts w:ascii="Arial" w:eastAsia="Times New Roman" w:hAnsi="Arial" w:cs="Arial"/>
          <w:b/>
          <w:bCs/>
          <w:kern w:val="0"/>
          <w:sz w:val="22"/>
          <w:szCs w:val="22"/>
          <w:lang w:eastAsia="en-GB"/>
          <w14:ligatures w14:val="none"/>
        </w:rPr>
      </w:pPr>
    </w:p>
    <w:p w14:paraId="666C5DD2" w14:textId="6C4D84AF" w:rsidR="00580289" w:rsidRPr="00580289" w:rsidRDefault="00580289" w:rsidP="00580289">
      <w:pPr>
        <w:spacing w:after="0" w:line="276" w:lineRule="auto"/>
        <w:jc w:val="both"/>
        <w:rPr>
          <w:rFonts w:ascii="Arial" w:eastAsia="Times New Roman" w:hAnsi="Arial" w:cs="Arial"/>
          <w:b/>
          <w:bCs/>
          <w:kern w:val="0"/>
          <w:sz w:val="22"/>
          <w:szCs w:val="22"/>
          <w:lang w:eastAsia="en-GB"/>
          <w14:ligatures w14:val="none"/>
        </w:rPr>
      </w:pPr>
      <w:r w:rsidRPr="00580289">
        <w:rPr>
          <w:rFonts w:ascii="Arial" w:eastAsia="Times New Roman" w:hAnsi="Arial" w:cs="Arial"/>
          <w:b/>
          <w:bCs/>
          <w:kern w:val="0"/>
          <w:sz w:val="22"/>
          <w:szCs w:val="22"/>
          <w:lang w:eastAsia="en-GB"/>
          <w14:ligatures w14:val="none"/>
        </w:rPr>
        <w:t>PROPOSAL</w:t>
      </w:r>
    </w:p>
    <w:p w14:paraId="71CD28D1" w14:textId="3C782558" w:rsidR="00551179" w:rsidRDefault="00580289" w:rsidP="00E126BD">
      <w:pPr>
        <w:spacing w:after="0" w:line="276" w:lineRule="auto"/>
        <w:jc w:val="both"/>
        <w:rPr>
          <w:rFonts w:ascii="Arial" w:eastAsia="Times New Roman" w:hAnsi="Arial" w:cs="Arial"/>
          <w:b/>
          <w:bCs/>
          <w:kern w:val="0"/>
          <w:sz w:val="22"/>
          <w:szCs w:val="22"/>
          <w:lang w:eastAsia="en-GB"/>
          <w14:ligatures w14:val="none"/>
        </w:rPr>
      </w:pPr>
      <w:r w:rsidRPr="00580289">
        <w:rPr>
          <w:rFonts w:ascii="Arial" w:eastAsia="Times New Roman" w:hAnsi="Arial" w:cs="Arial"/>
          <w:kern w:val="0"/>
          <w:sz w:val="22"/>
          <w:szCs w:val="22"/>
          <w:lang w:eastAsia="en-GB"/>
          <w14:ligatures w14:val="none"/>
        </w:rPr>
        <w:t xml:space="preserve">The proposal seeks planning permission for the change of use of a single first floor room within The Independent Living Centre building from Use Class E to Sui Generis – Tattoo Studio. No other use would take place within this room. </w:t>
      </w:r>
      <w:r>
        <w:rPr>
          <w:rFonts w:ascii="Arial" w:eastAsia="Times New Roman" w:hAnsi="Arial" w:cs="Arial"/>
          <w:kern w:val="0"/>
          <w:sz w:val="22"/>
          <w:szCs w:val="22"/>
          <w:lang w:eastAsia="en-GB"/>
          <w14:ligatures w14:val="none"/>
        </w:rPr>
        <w:t>No external alterations are proposed or necessary to facilitate the change of use.</w:t>
      </w:r>
    </w:p>
    <w:p w14:paraId="36B4B895" w14:textId="77777777" w:rsidR="00551179" w:rsidRDefault="00551179" w:rsidP="00E126BD">
      <w:pPr>
        <w:spacing w:after="0" w:line="276" w:lineRule="auto"/>
        <w:jc w:val="both"/>
        <w:rPr>
          <w:rFonts w:ascii="Arial" w:eastAsia="Times New Roman" w:hAnsi="Arial" w:cs="Arial"/>
          <w:b/>
          <w:bCs/>
          <w:kern w:val="0"/>
          <w:sz w:val="22"/>
          <w:szCs w:val="22"/>
          <w:lang w:eastAsia="en-GB"/>
          <w14:ligatures w14:val="none"/>
        </w:rPr>
      </w:pPr>
    </w:p>
    <w:p w14:paraId="3A00BB39" w14:textId="66A3D87A" w:rsidR="00E126BD" w:rsidRPr="00C50417"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011612D3" w14:textId="41C748CE" w:rsidR="00E126BD" w:rsidRDefault="00E77F09"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W/99/01317/FUL External alterations </w:t>
            </w:r>
            <w:r w:rsidR="00C337EA">
              <w:rPr>
                <w:rFonts w:ascii="Arial" w:eastAsia="Times New Roman" w:hAnsi="Arial" w:cs="Arial"/>
                <w:kern w:val="0"/>
                <w:sz w:val="22"/>
                <w:szCs w:val="22"/>
                <w:lang w:eastAsia="en-GB"/>
                <w14:ligatures w14:val="none"/>
              </w:rPr>
              <w:t>including</w:t>
            </w:r>
            <w:r w:rsidR="00B86502">
              <w:rPr>
                <w:rFonts w:ascii="Arial" w:eastAsia="Times New Roman" w:hAnsi="Arial" w:cs="Arial"/>
                <w:kern w:val="0"/>
                <w:sz w:val="22"/>
                <w:szCs w:val="22"/>
                <w:lang w:eastAsia="en-GB"/>
                <w14:ligatures w14:val="none"/>
              </w:rPr>
              <w:t xml:space="preserve"> flue canopy</w:t>
            </w:r>
            <w:r w:rsidR="00C337EA">
              <w:rPr>
                <w:rFonts w:ascii="Arial" w:eastAsia="Times New Roman" w:hAnsi="Arial" w:cs="Arial"/>
                <w:kern w:val="0"/>
                <w:sz w:val="22"/>
                <w:szCs w:val="22"/>
                <w:lang w:eastAsia="en-GB"/>
                <w14:ligatures w14:val="none"/>
              </w:rPr>
              <w:t xml:space="preserve"> </w:t>
            </w:r>
            <w:r w:rsidR="00B86502">
              <w:rPr>
                <w:rFonts w:ascii="Arial" w:eastAsia="Times New Roman" w:hAnsi="Arial" w:cs="Arial"/>
                <w:kern w:val="0"/>
                <w:sz w:val="22"/>
                <w:szCs w:val="22"/>
                <w:lang w:eastAsia="en-GB"/>
                <w14:ligatures w14:val="none"/>
              </w:rPr>
              <w:t>and doors</w:t>
            </w:r>
            <w:r w:rsidR="002177CE">
              <w:rPr>
                <w:rFonts w:ascii="Arial" w:eastAsia="Times New Roman" w:hAnsi="Arial" w:cs="Arial"/>
                <w:kern w:val="0"/>
                <w:sz w:val="22"/>
                <w:szCs w:val="22"/>
                <w:lang w:eastAsia="en-GB"/>
                <w14:ligatures w14:val="none"/>
              </w:rPr>
              <w:t>.</w:t>
            </w:r>
            <w:r w:rsidR="00B86502">
              <w:rPr>
                <w:rFonts w:ascii="Arial" w:eastAsia="Times New Roman" w:hAnsi="Arial" w:cs="Arial"/>
                <w:kern w:val="0"/>
                <w:sz w:val="22"/>
                <w:szCs w:val="22"/>
                <w:lang w:eastAsia="en-GB"/>
                <w14:ligatures w14:val="none"/>
              </w:rPr>
              <w:t xml:space="preserve">  Approved.</w:t>
            </w:r>
          </w:p>
          <w:p w14:paraId="7E118770" w14:textId="77777777" w:rsidR="002177CE" w:rsidRDefault="00C337EA"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W/1</w:t>
            </w:r>
            <w:r w:rsidR="00A857C4">
              <w:rPr>
                <w:rFonts w:ascii="Arial" w:eastAsia="Times New Roman" w:hAnsi="Arial" w:cs="Arial"/>
                <w:kern w:val="0"/>
                <w:sz w:val="22"/>
                <w:szCs w:val="22"/>
                <w:lang w:eastAsia="en-GB"/>
                <w14:ligatures w14:val="none"/>
              </w:rPr>
              <w:t>3</w:t>
            </w:r>
            <w:r>
              <w:rPr>
                <w:rFonts w:ascii="Arial" w:eastAsia="Times New Roman" w:hAnsi="Arial" w:cs="Arial"/>
                <w:kern w:val="0"/>
                <w:sz w:val="22"/>
                <w:szCs w:val="22"/>
                <w:lang w:eastAsia="en-GB"/>
                <w14:ligatures w14:val="none"/>
              </w:rPr>
              <w:t>/05704/LBC &amp; W/</w:t>
            </w:r>
            <w:r w:rsidR="00A857C4">
              <w:rPr>
                <w:rFonts w:ascii="Arial" w:eastAsia="Times New Roman" w:hAnsi="Arial" w:cs="Arial"/>
                <w:kern w:val="0"/>
                <w:sz w:val="22"/>
                <w:szCs w:val="22"/>
                <w:lang w:eastAsia="en-GB"/>
                <w14:ligatures w14:val="none"/>
              </w:rPr>
              <w:t xml:space="preserve">13/05582 Proposed new </w:t>
            </w:r>
            <w:r w:rsidR="002177CE">
              <w:rPr>
                <w:rFonts w:ascii="Arial" w:eastAsia="Times New Roman" w:hAnsi="Arial" w:cs="Arial"/>
                <w:kern w:val="0"/>
                <w:sz w:val="22"/>
                <w:szCs w:val="22"/>
                <w:lang w:eastAsia="en-GB"/>
                <w14:ligatures w14:val="none"/>
              </w:rPr>
              <w:t>entrance lobby.  Approved.</w:t>
            </w:r>
          </w:p>
          <w:p w14:paraId="771177C3" w14:textId="77777777" w:rsidR="00C337EA" w:rsidRDefault="002177CE"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w:t>
            </w:r>
            <w:r w:rsidR="00E00042">
              <w:rPr>
                <w:rFonts w:ascii="Arial" w:eastAsia="Times New Roman" w:hAnsi="Arial" w:cs="Arial"/>
                <w:kern w:val="0"/>
                <w:sz w:val="22"/>
                <w:szCs w:val="22"/>
                <w:lang w:eastAsia="en-GB"/>
                <w14:ligatures w14:val="none"/>
              </w:rPr>
              <w:t xml:space="preserve">/16/06639/FUL Change of use of part of </w:t>
            </w:r>
            <w:r w:rsidR="00D3448A">
              <w:rPr>
                <w:rFonts w:ascii="Arial" w:eastAsia="Times New Roman" w:hAnsi="Arial" w:cs="Arial"/>
                <w:kern w:val="0"/>
                <w:sz w:val="22"/>
                <w:szCs w:val="22"/>
                <w:lang w:eastAsia="en-GB"/>
                <w14:ligatures w14:val="none"/>
              </w:rPr>
              <w:t xml:space="preserve">premises (first floor, east end) to </w:t>
            </w:r>
            <w:r w:rsidR="004848AE">
              <w:rPr>
                <w:rFonts w:ascii="Arial" w:eastAsia="Times New Roman" w:hAnsi="Arial" w:cs="Arial"/>
                <w:kern w:val="0"/>
                <w:sz w:val="22"/>
                <w:szCs w:val="22"/>
                <w:lang w:eastAsia="en-GB"/>
                <w14:ligatures w14:val="none"/>
              </w:rPr>
              <w:t>chiropractic</w:t>
            </w:r>
            <w:r w:rsidR="00D3448A">
              <w:rPr>
                <w:rFonts w:ascii="Arial" w:eastAsia="Times New Roman" w:hAnsi="Arial" w:cs="Arial"/>
                <w:kern w:val="0"/>
                <w:sz w:val="22"/>
                <w:szCs w:val="22"/>
                <w:lang w:eastAsia="en-GB"/>
                <w14:ligatures w14:val="none"/>
              </w:rPr>
              <w:t xml:space="preserve"> clinic</w:t>
            </w:r>
            <w:r w:rsidR="004848AE">
              <w:rPr>
                <w:rFonts w:ascii="Arial" w:eastAsia="Times New Roman" w:hAnsi="Arial" w:cs="Arial"/>
                <w:kern w:val="0"/>
                <w:sz w:val="22"/>
                <w:szCs w:val="22"/>
                <w:lang w:eastAsia="en-GB"/>
                <w14:ligatures w14:val="none"/>
              </w:rPr>
              <w:t xml:space="preserve"> (D1).  Approved.</w:t>
            </w:r>
          </w:p>
          <w:p w14:paraId="355F611B" w14:textId="23A11689" w:rsidR="00ED5DED" w:rsidRPr="00E126BD" w:rsidRDefault="00627349"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W/16/07164/LBC Internal alterations to facilitate the change of use.  Approved.</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0DAB0436" w14:textId="29C07A29"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040DE9F6" w14:textId="6F0135E7" w:rsid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2DD657D1" w14:textId="77777777" w:rsidR="00B5776E" w:rsidRPr="0020680B" w:rsidRDefault="00B5776E" w:rsidP="0020680B">
      <w:pPr>
        <w:spacing w:after="0" w:line="276" w:lineRule="auto"/>
        <w:jc w:val="both"/>
        <w:rPr>
          <w:rFonts w:ascii="Arial" w:eastAsia="Times New Roman" w:hAnsi="Arial" w:cs="Arial"/>
          <w:kern w:val="0"/>
          <w:sz w:val="22"/>
          <w:szCs w:val="22"/>
          <w:lang w:eastAsia="en-GB"/>
          <w14:ligatures w14:val="none"/>
        </w:rPr>
      </w:pPr>
    </w:p>
    <w:p w14:paraId="5F46AA19" w14:textId="77777777" w:rsidR="00B5776E" w:rsidRPr="00B5776E" w:rsidRDefault="00B5776E" w:rsidP="00B5776E">
      <w:pPr>
        <w:numPr>
          <w:ilvl w:val="0"/>
          <w:numId w:val="6"/>
        </w:numPr>
        <w:spacing w:after="0" w:line="276" w:lineRule="auto"/>
        <w:jc w:val="both"/>
        <w:rPr>
          <w:rFonts w:ascii="Arial" w:eastAsia="Times New Roman" w:hAnsi="Arial" w:cs="Arial"/>
          <w:kern w:val="0"/>
          <w:sz w:val="22"/>
          <w:szCs w:val="22"/>
          <w:lang w:eastAsia="en-GB"/>
          <w14:ligatures w14:val="none"/>
        </w:rPr>
      </w:pPr>
      <w:r w:rsidRPr="00B5776E">
        <w:rPr>
          <w:rFonts w:ascii="Arial" w:eastAsia="Times New Roman" w:hAnsi="Arial" w:cs="Arial"/>
          <w:kern w:val="0"/>
          <w:sz w:val="22"/>
          <w:szCs w:val="22"/>
          <w:lang w:eastAsia="en-GB"/>
          <w14:ligatures w14:val="none"/>
        </w:rPr>
        <w:t>Core Policy 1 Settlement Strategy;</w:t>
      </w:r>
    </w:p>
    <w:p w14:paraId="34F87599" w14:textId="77777777" w:rsidR="00B5776E" w:rsidRPr="00B5776E" w:rsidRDefault="00B5776E" w:rsidP="00B5776E">
      <w:pPr>
        <w:numPr>
          <w:ilvl w:val="0"/>
          <w:numId w:val="6"/>
        </w:numPr>
        <w:spacing w:after="0" w:line="276" w:lineRule="auto"/>
        <w:jc w:val="both"/>
        <w:rPr>
          <w:rFonts w:ascii="Arial" w:eastAsia="Times New Roman" w:hAnsi="Arial" w:cs="Arial"/>
          <w:kern w:val="0"/>
          <w:sz w:val="22"/>
          <w:szCs w:val="22"/>
          <w:lang w:eastAsia="en-GB"/>
          <w14:ligatures w14:val="none"/>
        </w:rPr>
      </w:pPr>
      <w:r w:rsidRPr="00B5776E">
        <w:rPr>
          <w:rFonts w:ascii="Arial" w:eastAsia="Times New Roman" w:hAnsi="Arial" w:cs="Arial"/>
          <w:kern w:val="0"/>
          <w:sz w:val="22"/>
          <w:szCs w:val="22"/>
          <w:lang w:eastAsia="en-GB"/>
          <w14:ligatures w14:val="none"/>
        </w:rPr>
        <w:t>Core Policy 2 Delivery Strategy;</w:t>
      </w:r>
    </w:p>
    <w:p w14:paraId="3AC44A5F" w14:textId="77777777" w:rsidR="00B5776E" w:rsidRPr="00B5776E" w:rsidRDefault="00B5776E" w:rsidP="00B5776E">
      <w:pPr>
        <w:numPr>
          <w:ilvl w:val="0"/>
          <w:numId w:val="6"/>
        </w:numPr>
        <w:spacing w:after="0" w:line="276" w:lineRule="auto"/>
        <w:jc w:val="both"/>
        <w:rPr>
          <w:rFonts w:ascii="Arial" w:eastAsia="Times New Roman" w:hAnsi="Arial" w:cs="Arial"/>
          <w:kern w:val="0"/>
          <w:sz w:val="22"/>
          <w:szCs w:val="22"/>
          <w:lang w:eastAsia="en-GB"/>
          <w14:ligatures w14:val="none"/>
        </w:rPr>
      </w:pPr>
      <w:r w:rsidRPr="00B5776E">
        <w:rPr>
          <w:rFonts w:ascii="Arial" w:eastAsia="Times New Roman" w:hAnsi="Arial" w:cs="Arial"/>
          <w:kern w:val="0"/>
          <w:sz w:val="22"/>
          <w:szCs w:val="22"/>
          <w:lang w:eastAsia="en-GB"/>
          <w14:ligatures w14:val="none"/>
        </w:rPr>
        <w:t>Core Policy 3 Infrastructure Requirements;</w:t>
      </w:r>
    </w:p>
    <w:p w14:paraId="1765E58C" w14:textId="1DEAAEC4" w:rsidR="00B5776E" w:rsidRPr="00B5776E" w:rsidRDefault="00B5776E" w:rsidP="00B5776E">
      <w:pPr>
        <w:numPr>
          <w:ilvl w:val="0"/>
          <w:numId w:val="6"/>
        </w:numPr>
        <w:spacing w:after="0" w:line="276" w:lineRule="auto"/>
        <w:jc w:val="both"/>
        <w:rPr>
          <w:rFonts w:ascii="Arial" w:eastAsia="Times New Roman" w:hAnsi="Arial" w:cs="Arial"/>
          <w:kern w:val="0"/>
          <w:sz w:val="22"/>
          <w:szCs w:val="22"/>
          <w:lang w:eastAsia="en-GB"/>
          <w14:ligatures w14:val="none"/>
        </w:rPr>
      </w:pPr>
      <w:r w:rsidRPr="00B5776E">
        <w:rPr>
          <w:rFonts w:ascii="Arial" w:eastAsia="Times New Roman" w:hAnsi="Arial" w:cs="Arial"/>
          <w:kern w:val="0"/>
          <w:sz w:val="22"/>
          <w:szCs w:val="22"/>
          <w:lang w:eastAsia="en-GB"/>
          <w14:ligatures w14:val="none"/>
        </w:rPr>
        <w:t xml:space="preserve">Core Policy </w:t>
      </w:r>
      <w:r>
        <w:rPr>
          <w:rFonts w:ascii="Arial" w:eastAsia="Times New Roman" w:hAnsi="Arial" w:cs="Arial"/>
          <w:kern w:val="0"/>
          <w:sz w:val="22"/>
          <w:szCs w:val="22"/>
          <w:lang w:eastAsia="en-GB"/>
          <w14:ligatures w14:val="none"/>
        </w:rPr>
        <w:t>15</w:t>
      </w:r>
      <w:r w:rsidRPr="00B5776E">
        <w:rPr>
          <w:rFonts w:ascii="Arial" w:eastAsia="Times New Roman" w:hAnsi="Arial" w:cs="Arial"/>
          <w:kern w:val="0"/>
          <w:sz w:val="22"/>
          <w:szCs w:val="22"/>
          <w:lang w:eastAsia="en-GB"/>
          <w14:ligatures w14:val="none"/>
        </w:rPr>
        <w:t xml:space="preserve"> Spatial Strategy for the </w:t>
      </w:r>
      <w:r>
        <w:rPr>
          <w:rFonts w:ascii="Arial" w:eastAsia="Times New Roman" w:hAnsi="Arial" w:cs="Arial"/>
          <w:kern w:val="0"/>
          <w:sz w:val="22"/>
          <w:szCs w:val="22"/>
          <w:lang w:eastAsia="en-GB"/>
          <w14:ligatures w14:val="none"/>
        </w:rPr>
        <w:t>Melksham</w:t>
      </w:r>
      <w:r w:rsidRPr="00B5776E">
        <w:rPr>
          <w:rFonts w:ascii="Arial" w:eastAsia="Times New Roman" w:hAnsi="Arial" w:cs="Arial"/>
          <w:kern w:val="0"/>
          <w:sz w:val="22"/>
          <w:szCs w:val="22"/>
          <w:lang w:eastAsia="en-GB"/>
          <w14:ligatures w14:val="none"/>
        </w:rPr>
        <w:t xml:space="preserve"> Community Area</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4FA7B2E2" w14:textId="77777777" w:rsidR="00B5776E" w:rsidRDefault="00B5776E" w:rsidP="002A1B7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5776E">
        <w:rPr>
          <w:rFonts w:ascii="Arial" w:eastAsia="Times New Roman" w:hAnsi="Arial" w:cs="Arial"/>
          <w:kern w:val="0"/>
          <w:sz w:val="22"/>
          <w:szCs w:val="22"/>
          <w:lang w:eastAsia="en-GB"/>
          <w14:ligatures w14:val="none"/>
        </w:rPr>
        <w:t xml:space="preserve">Core Policy 57 Ensuring </w:t>
      </w:r>
      <w:proofErr w:type="gramStart"/>
      <w:r w:rsidRPr="00B5776E">
        <w:rPr>
          <w:rFonts w:ascii="Arial" w:eastAsia="Times New Roman" w:hAnsi="Arial" w:cs="Arial"/>
          <w:kern w:val="0"/>
          <w:sz w:val="22"/>
          <w:szCs w:val="22"/>
          <w:lang w:eastAsia="en-GB"/>
          <w14:ligatures w14:val="none"/>
        </w:rPr>
        <w:t>High Quality</w:t>
      </w:r>
      <w:proofErr w:type="gramEnd"/>
      <w:r w:rsidRPr="00B5776E">
        <w:rPr>
          <w:rFonts w:ascii="Arial" w:eastAsia="Times New Roman" w:hAnsi="Arial" w:cs="Arial"/>
          <w:kern w:val="0"/>
          <w:sz w:val="22"/>
          <w:szCs w:val="22"/>
          <w:lang w:eastAsia="en-GB"/>
          <w14:ligatures w14:val="none"/>
        </w:rPr>
        <w:t xml:space="preserve"> Design and Place Shaping</w:t>
      </w:r>
    </w:p>
    <w:p w14:paraId="31789A97" w14:textId="579A25C4" w:rsidR="0020680B" w:rsidRPr="00B5776E" w:rsidRDefault="0020680B" w:rsidP="002A1B7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5776E">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7D21C16E" w14:textId="6539D3EB" w:rsidR="0020680B" w:rsidRPr="00E83FB4"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130682C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02196788" w14:textId="77777777" w:rsidR="00150A2E" w:rsidRDefault="0020680B" w:rsidP="0020680B">
      <w:pPr>
        <w:spacing w:after="0" w:line="276" w:lineRule="auto"/>
        <w:jc w:val="both"/>
        <w:rPr>
          <w:rFonts w:ascii="Arial" w:eastAsia="Times New Roman" w:hAnsi="Arial" w:cs="Arial"/>
          <w:b/>
          <w:bCs/>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20E27EDD" w14:textId="77777777" w:rsidR="00150A2E" w:rsidRDefault="00150A2E" w:rsidP="0020680B">
      <w:pPr>
        <w:spacing w:after="0" w:line="276" w:lineRule="auto"/>
        <w:jc w:val="both"/>
        <w:rPr>
          <w:rFonts w:ascii="Arial" w:eastAsia="Times New Roman" w:hAnsi="Arial" w:cs="Arial"/>
          <w:b/>
          <w:bCs/>
          <w:kern w:val="0"/>
          <w:sz w:val="22"/>
          <w:szCs w:val="22"/>
          <w:lang w:eastAsia="en-GB"/>
          <w14:ligatures w14:val="none"/>
        </w:rPr>
      </w:pPr>
    </w:p>
    <w:p w14:paraId="576EB360" w14:textId="23A58B6C" w:rsidR="00A26669" w:rsidRPr="00150A2E" w:rsidRDefault="0020680B" w:rsidP="0020680B">
      <w:pPr>
        <w:spacing w:after="0" w:line="276" w:lineRule="auto"/>
        <w:jc w:val="both"/>
        <w:rPr>
          <w:rFonts w:ascii="Arial" w:eastAsia="Times New Roman" w:hAnsi="Arial" w:cs="Arial"/>
          <w:b/>
          <w:bCs/>
          <w:kern w:val="0"/>
          <w:sz w:val="22"/>
          <w:szCs w:val="22"/>
          <w:lang w:eastAsia="en-GB"/>
          <w14:ligatures w14:val="none"/>
        </w:rPr>
      </w:pPr>
      <w:r w:rsidRPr="0020680B">
        <w:rPr>
          <w:rFonts w:ascii="Arial" w:eastAsia="Times New Roman" w:hAnsi="Arial" w:cs="Arial"/>
          <w:kern w:val="0"/>
          <w:sz w:val="22"/>
          <w:szCs w:val="22"/>
          <w:lang w:eastAsia="en-GB"/>
          <w14:ligatures w14:val="none"/>
        </w:rPr>
        <w:t>The National Planning Policy Framework (NPPF</w:t>
      </w:r>
      <w:r w:rsidR="00A33ECE">
        <w:rPr>
          <w:rFonts w:ascii="Arial" w:eastAsia="Times New Roman" w:hAnsi="Arial" w:cs="Arial"/>
          <w:kern w:val="0"/>
          <w:sz w:val="22"/>
          <w:szCs w:val="22"/>
          <w:lang w:eastAsia="en-GB"/>
          <w14:ligatures w14:val="none"/>
        </w:rPr>
        <w:t xml:space="preserve"> Revised on 17.08.2026</w:t>
      </w:r>
      <w:r w:rsidRPr="0020680B">
        <w:rPr>
          <w:rFonts w:ascii="Arial" w:eastAsia="Times New Roman" w:hAnsi="Arial" w:cs="Arial"/>
          <w:kern w:val="0"/>
          <w:sz w:val="22"/>
          <w:szCs w:val="22"/>
          <w:lang w:eastAsia="en-GB"/>
          <w14:ligatures w14:val="none"/>
        </w:rPr>
        <w:t xml:space="preserve">) </w:t>
      </w:r>
    </w:p>
    <w:p w14:paraId="186BE80A" w14:textId="77777777" w:rsidR="00580289" w:rsidRDefault="00580289" w:rsidP="0020680B">
      <w:pPr>
        <w:spacing w:after="0" w:line="276" w:lineRule="auto"/>
        <w:jc w:val="both"/>
        <w:rPr>
          <w:rFonts w:ascii="Arial" w:eastAsia="Times New Roman" w:hAnsi="Arial" w:cs="Arial"/>
          <w:kern w:val="0"/>
          <w:sz w:val="22"/>
          <w:szCs w:val="22"/>
          <w:lang w:eastAsia="en-GB"/>
          <w14:ligatures w14:val="none"/>
        </w:rPr>
      </w:pPr>
    </w:p>
    <w:p w14:paraId="225EB976" w14:textId="2C9CDA35" w:rsidR="0020680B" w:rsidRPr="00E83FB4"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6F876CCD" w14:textId="77777777" w:rsidR="00A26669" w:rsidRDefault="00A26669" w:rsidP="003274FA">
      <w:pPr>
        <w:spacing w:after="0" w:line="276" w:lineRule="auto"/>
        <w:jc w:val="both"/>
        <w:rPr>
          <w:rFonts w:ascii="Arial" w:eastAsia="Times New Roman" w:hAnsi="Arial" w:cs="Arial"/>
          <w:kern w:val="0"/>
          <w:sz w:val="22"/>
          <w:szCs w:val="22"/>
          <w:lang w:eastAsia="en-GB"/>
          <w14:ligatures w14:val="none"/>
        </w:rPr>
      </w:pPr>
    </w:p>
    <w:p w14:paraId="68CE1DD5" w14:textId="03EB0F23" w:rsidR="00752475"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208FC07F" w14:textId="77777777" w:rsidR="00A524CC" w:rsidRDefault="00A524CC" w:rsidP="003274FA">
      <w:pPr>
        <w:spacing w:after="0" w:line="276" w:lineRule="auto"/>
        <w:jc w:val="both"/>
        <w:rPr>
          <w:rFonts w:ascii="Arial" w:eastAsia="Times New Roman" w:hAnsi="Arial" w:cs="Arial"/>
          <w:kern w:val="0"/>
          <w:sz w:val="22"/>
          <w:szCs w:val="22"/>
          <w:lang w:eastAsia="en-GB"/>
          <w14:ligatures w14:val="none"/>
        </w:rPr>
      </w:pPr>
    </w:p>
    <w:p w14:paraId="54B4CBAC" w14:textId="77777777" w:rsidR="00551179" w:rsidRDefault="00551179">
      <w:pP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br w:type="page"/>
      </w:r>
    </w:p>
    <w:p w14:paraId="1E8396C5" w14:textId="4E19F40F" w:rsidR="00A524CC" w:rsidRDefault="00A524CC" w:rsidP="003274FA">
      <w:pPr>
        <w:spacing w:after="0" w:line="276" w:lineRule="auto"/>
        <w:jc w:val="both"/>
        <w:rPr>
          <w:rFonts w:ascii="Arial" w:eastAsia="Times New Roman" w:hAnsi="Arial" w:cs="Arial"/>
          <w:kern w:val="0"/>
          <w:sz w:val="22"/>
          <w:szCs w:val="22"/>
          <w:lang w:eastAsia="en-GB"/>
          <w14:ligatures w14:val="none"/>
        </w:rPr>
      </w:pPr>
      <w:proofErr w:type="spellStart"/>
      <w:r>
        <w:rPr>
          <w:rFonts w:ascii="Arial" w:eastAsia="Times New Roman" w:hAnsi="Arial" w:cs="Arial"/>
          <w:kern w:val="0"/>
          <w:sz w:val="22"/>
          <w:szCs w:val="22"/>
          <w:lang w:eastAsia="en-GB"/>
          <w14:ligatures w14:val="none"/>
        </w:rPr>
        <w:t>Semington</w:t>
      </w:r>
      <w:proofErr w:type="spellEnd"/>
      <w:r>
        <w:rPr>
          <w:rFonts w:ascii="Arial" w:eastAsia="Times New Roman" w:hAnsi="Arial" w:cs="Arial"/>
          <w:kern w:val="0"/>
          <w:sz w:val="22"/>
          <w:szCs w:val="22"/>
          <w:lang w:eastAsia="en-GB"/>
          <w14:ligatures w14:val="none"/>
        </w:rPr>
        <w:t xml:space="preserve"> ‘Made’ Neighbourhood Plan.</w:t>
      </w:r>
    </w:p>
    <w:p w14:paraId="68608365" w14:textId="77777777" w:rsidR="001523F9" w:rsidRDefault="001523F9" w:rsidP="003274FA">
      <w:pPr>
        <w:spacing w:after="0" w:line="276" w:lineRule="auto"/>
        <w:jc w:val="both"/>
        <w:rPr>
          <w:rFonts w:ascii="Arial" w:eastAsia="Times New Roman" w:hAnsi="Arial" w:cs="Arial"/>
          <w:kern w:val="0"/>
          <w:sz w:val="22"/>
          <w:szCs w:val="22"/>
          <w:lang w:eastAsia="en-GB"/>
          <w14:ligatures w14:val="none"/>
        </w:rPr>
      </w:pPr>
    </w:p>
    <w:p w14:paraId="5028D352" w14:textId="17050569" w:rsidR="00000F24" w:rsidRPr="007F09F0" w:rsidRDefault="001E4C5E" w:rsidP="007F09F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69846595" w14:textId="77777777" w:rsidR="00D60969" w:rsidRDefault="00184A6A" w:rsidP="00184A6A">
      <w:pPr>
        <w:spacing w:after="0" w:line="276" w:lineRule="auto"/>
        <w:jc w:val="both"/>
        <w:rPr>
          <w:rFonts w:ascii="Arial" w:eastAsia="Times New Roman" w:hAnsi="Arial" w:cs="Arial"/>
          <w:kern w:val="0"/>
          <w:sz w:val="22"/>
          <w:szCs w:val="22"/>
          <w:lang w:eastAsia="en-GB"/>
          <w14:ligatures w14:val="none"/>
        </w:rPr>
      </w:pPr>
      <w:r w:rsidRPr="00184A6A">
        <w:rPr>
          <w:rFonts w:ascii="Arial" w:eastAsia="Times New Roman" w:hAnsi="Arial" w:cs="Arial"/>
          <w:kern w:val="0"/>
          <w:sz w:val="22"/>
          <w:szCs w:val="22"/>
          <w:lang w:eastAsia="en-GB"/>
          <w14:ligatures w14:val="none"/>
        </w:rPr>
        <w:t>At Full Council on 19 May 2026, the elected members of Wiltshire Council agreed to withdraw the emerging Wiltshire Local Plan.</w:t>
      </w:r>
      <w:r w:rsidR="006A6A44">
        <w:rPr>
          <w:rFonts w:ascii="Arial" w:eastAsia="Times New Roman" w:hAnsi="Arial" w:cs="Arial"/>
          <w:kern w:val="0"/>
          <w:sz w:val="22"/>
          <w:szCs w:val="22"/>
          <w:lang w:eastAsia="en-GB"/>
          <w14:ligatures w14:val="none"/>
        </w:rPr>
        <w:t xml:space="preserve">  </w:t>
      </w:r>
      <w:r w:rsidRPr="00184A6A">
        <w:rPr>
          <w:rFonts w:ascii="Arial" w:eastAsia="Times New Roman" w:hAnsi="Arial" w:cs="Arial"/>
          <w:kern w:val="0"/>
          <w:sz w:val="22"/>
          <w:szCs w:val="22"/>
          <w:lang w:eastAsia="en-GB"/>
          <w14:ligatures w14:val="none"/>
        </w:rPr>
        <w:t>The said Plan has no material weight for the purposes of the application.</w:t>
      </w:r>
      <w:r>
        <w:rPr>
          <w:rFonts w:ascii="Arial" w:eastAsia="Times New Roman" w:hAnsi="Arial" w:cs="Arial"/>
          <w:kern w:val="0"/>
          <w:sz w:val="22"/>
          <w:szCs w:val="22"/>
          <w:lang w:eastAsia="en-GB"/>
          <w14:ligatures w14:val="none"/>
        </w:rPr>
        <w:t xml:space="preserve">  </w:t>
      </w:r>
    </w:p>
    <w:p w14:paraId="2495A5F6" w14:textId="77777777" w:rsidR="00D60969" w:rsidRDefault="00D60969" w:rsidP="00184A6A">
      <w:pPr>
        <w:spacing w:after="0" w:line="276" w:lineRule="auto"/>
        <w:jc w:val="both"/>
        <w:rPr>
          <w:rFonts w:ascii="Arial" w:eastAsia="Times New Roman" w:hAnsi="Arial" w:cs="Arial"/>
          <w:kern w:val="0"/>
          <w:sz w:val="22"/>
          <w:szCs w:val="22"/>
          <w:lang w:eastAsia="en-GB"/>
          <w14:ligatures w14:val="none"/>
        </w:rPr>
      </w:pPr>
    </w:p>
    <w:p w14:paraId="7A1E5D35" w14:textId="1739EF15" w:rsidR="00184A6A" w:rsidRPr="00184A6A" w:rsidRDefault="00184A6A" w:rsidP="00184A6A">
      <w:pPr>
        <w:spacing w:after="0" w:line="276" w:lineRule="auto"/>
        <w:jc w:val="both"/>
        <w:rPr>
          <w:rFonts w:ascii="Arial" w:eastAsia="Times New Roman" w:hAnsi="Arial" w:cs="Arial"/>
          <w:kern w:val="0"/>
          <w:sz w:val="22"/>
          <w:szCs w:val="22"/>
          <w:lang w:eastAsia="en-GB"/>
          <w14:ligatures w14:val="none"/>
        </w:rPr>
      </w:pPr>
      <w:r w:rsidRPr="00184A6A">
        <w:rPr>
          <w:rFonts w:ascii="Arial" w:eastAsia="Times New Roman" w:hAnsi="Arial" w:cs="Arial"/>
          <w:kern w:val="0"/>
          <w:sz w:val="22"/>
          <w:szCs w:val="22"/>
          <w:lang w:eastAsia="en-GB"/>
          <w14:ligatures w14:val="none"/>
        </w:rPr>
        <w:t xml:space="preserve">In accordance with Regulation 19 of the Town and Country Planning (Local Planning) (England) </w:t>
      </w:r>
      <w:r w:rsidRPr="006006EF">
        <w:rPr>
          <w:rFonts w:ascii="Arial" w:eastAsia="Times New Roman" w:hAnsi="Arial" w:cs="Arial"/>
          <w:kern w:val="0"/>
          <w:sz w:val="22"/>
          <w:szCs w:val="22"/>
          <w:lang w:eastAsia="en-GB"/>
          <w14:ligatures w14:val="none"/>
        </w:rPr>
        <w:t>Regulations 2026, on 30</w:t>
      </w:r>
      <w:r w:rsidR="006006EF" w:rsidRPr="006006EF">
        <w:rPr>
          <w:rFonts w:ascii="Arial" w:eastAsia="Times New Roman" w:hAnsi="Arial" w:cs="Arial"/>
          <w:kern w:val="0"/>
          <w:sz w:val="22"/>
          <w:szCs w:val="22"/>
          <w:vertAlign w:val="superscript"/>
          <w:lang w:eastAsia="en-GB"/>
          <w14:ligatures w14:val="none"/>
        </w:rPr>
        <w:t>th</w:t>
      </w:r>
      <w:r w:rsidR="006A6A44">
        <w:rPr>
          <w:rFonts w:ascii="Arial" w:eastAsia="Times New Roman" w:hAnsi="Arial" w:cs="Arial"/>
          <w:kern w:val="0"/>
          <w:sz w:val="22"/>
          <w:szCs w:val="22"/>
          <w:lang w:eastAsia="en-GB"/>
          <w14:ligatures w14:val="none"/>
        </w:rPr>
        <w:t xml:space="preserve"> </w:t>
      </w:r>
      <w:r w:rsidRPr="006006EF">
        <w:rPr>
          <w:rFonts w:ascii="Arial" w:eastAsia="Times New Roman" w:hAnsi="Arial" w:cs="Arial"/>
          <w:kern w:val="0"/>
          <w:sz w:val="22"/>
          <w:szCs w:val="22"/>
          <w:lang w:eastAsia="en-GB"/>
          <w14:ligatures w14:val="none"/>
        </w:rPr>
        <w:t>June 2026 Wiltshire Council published</w:t>
      </w:r>
      <w:r w:rsidRPr="00184A6A">
        <w:rPr>
          <w:rFonts w:ascii="Arial" w:eastAsia="Times New Roman" w:hAnsi="Arial" w:cs="Arial"/>
          <w:kern w:val="0"/>
          <w:sz w:val="22"/>
          <w:szCs w:val="22"/>
          <w:lang w:eastAsia="en-GB"/>
          <w14:ligatures w14:val="none"/>
        </w:rPr>
        <w:t xml:space="preserve"> a notice of intention to prepare a new local plan for Wiltshire. The next stage is a Scoping Consultation which commences on 2</w:t>
      </w:r>
      <w:r w:rsidRPr="00184A6A">
        <w:rPr>
          <w:rFonts w:ascii="Arial" w:eastAsia="Times New Roman" w:hAnsi="Arial" w:cs="Arial"/>
          <w:kern w:val="0"/>
          <w:sz w:val="22"/>
          <w:szCs w:val="22"/>
          <w:vertAlign w:val="superscript"/>
          <w:lang w:eastAsia="en-GB"/>
          <w14:ligatures w14:val="none"/>
        </w:rPr>
        <w:t>nd</w:t>
      </w:r>
      <w:r w:rsidRPr="00184A6A">
        <w:rPr>
          <w:rFonts w:ascii="Arial" w:eastAsia="Times New Roman" w:hAnsi="Arial" w:cs="Arial"/>
          <w:kern w:val="0"/>
          <w:sz w:val="22"/>
          <w:szCs w:val="22"/>
          <w:lang w:eastAsia="en-GB"/>
          <w14:ligatures w14:val="none"/>
        </w:rPr>
        <w:t xml:space="preserve"> September 2026. This plan is at a very early stage and currently carries no weight for decision making.</w:t>
      </w:r>
    </w:p>
    <w:p w14:paraId="26CBAD92" w14:textId="77777777" w:rsidR="00184A6A" w:rsidRPr="000E3C0E" w:rsidRDefault="00184A6A"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4E4073BD" w14:textId="08178105" w:rsidR="00526D6F" w:rsidRDefault="004D2399" w:rsidP="003274FA">
      <w:pPr>
        <w:spacing w:after="0" w:line="276" w:lineRule="auto"/>
        <w:jc w:val="both"/>
        <w:rPr>
          <w:rFonts w:ascii="Arial" w:eastAsia="Times New Roman" w:hAnsi="Arial" w:cs="Arial"/>
          <w:kern w:val="0"/>
          <w:sz w:val="22"/>
          <w:szCs w:val="22"/>
          <w:lang w:eastAsia="en-GB"/>
          <w14:ligatures w14:val="none"/>
        </w:rPr>
      </w:pPr>
      <w:proofErr w:type="spellStart"/>
      <w:r w:rsidRPr="00262CFD">
        <w:rPr>
          <w:rFonts w:ascii="Arial" w:eastAsia="Times New Roman" w:hAnsi="Arial" w:cs="Arial"/>
          <w:color w:val="000000" w:themeColor="text1"/>
          <w:kern w:val="0"/>
          <w:sz w:val="22"/>
          <w:szCs w:val="22"/>
          <w:u w:val="single"/>
          <w:lang w:eastAsia="en-GB"/>
          <w14:ligatures w14:val="none"/>
        </w:rPr>
        <w:t>Semington</w:t>
      </w:r>
      <w:proofErr w:type="spellEnd"/>
      <w:r w:rsidRPr="00262CFD">
        <w:rPr>
          <w:rFonts w:ascii="Arial" w:eastAsia="Times New Roman" w:hAnsi="Arial" w:cs="Arial"/>
          <w:color w:val="000000" w:themeColor="text1"/>
          <w:kern w:val="0"/>
          <w:sz w:val="22"/>
          <w:szCs w:val="22"/>
          <w:u w:val="single"/>
          <w:lang w:eastAsia="en-GB"/>
          <w14:ligatures w14:val="none"/>
        </w:rPr>
        <w:t xml:space="preserve"> Pa</w:t>
      </w:r>
      <w:r w:rsidRPr="000E3C0E">
        <w:rPr>
          <w:rFonts w:ascii="Arial" w:eastAsia="Times New Roman" w:hAnsi="Arial" w:cs="Arial"/>
          <w:kern w:val="0"/>
          <w:sz w:val="22"/>
          <w:szCs w:val="22"/>
          <w:u w:val="single"/>
          <w:lang w:eastAsia="en-GB"/>
          <w14:ligatures w14:val="none"/>
        </w:rPr>
        <w:t>rish</w:t>
      </w:r>
      <w:r w:rsidR="00F7609E" w:rsidRPr="000E3C0E">
        <w:rPr>
          <w:rFonts w:ascii="Arial" w:eastAsia="Times New Roman" w:hAnsi="Arial" w:cs="Arial"/>
          <w:kern w:val="0"/>
          <w:sz w:val="22"/>
          <w:szCs w:val="22"/>
          <w:u w:val="single"/>
          <w:lang w:eastAsia="en-GB"/>
          <w14:ligatures w14:val="none"/>
        </w:rPr>
        <w:t xml:space="preserve"> 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Pr="000E3C0E">
        <w:rPr>
          <w:rFonts w:ascii="Arial" w:eastAsia="Times New Roman" w:hAnsi="Arial" w:cs="Arial"/>
          <w:kern w:val="0"/>
          <w:sz w:val="22"/>
          <w:szCs w:val="22"/>
          <w:lang w:eastAsia="en-GB"/>
          <w14:ligatures w14:val="none"/>
        </w:rPr>
        <w:t>s and</w:t>
      </w:r>
      <w:r w:rsidR="002C717B">
        <w:rPr>
          <w:rFonts w:ascii="Arial" w:eastAsia="Times New Roman" w:hAnsi="Arial" w:cs="Arial"/>
          <w:kern w:val="0"/>
          <w:sz w:val="22"/>
          <w:szCs w:val="22"/>
          <w:lang w:eastAsia="en-GB"/>
          <w14:ligatures w14:val="none"/>
        </w:rPr>
        <w:t xml:space="preserve"> commented:</w:t>
      </w:r>
    </w:p>
    <w:p w14:paraId="7B4F8A92" w14:textId="17CF5D79" w:rsidR="0016162B" w:rsidRPr="000E3C0E" w:rsidRDefault="00526D6F" w:rsidP="003274FA">
      <w:pPr>
        <w:spacing w:after="0" w:line="276" w:lineRule="auto"/>
        <w:jc w:val="both"/>
        <w:rPr>
          <w:rFonts w:ascii="Arial" w:eastAsia="Times New Roman" w:hAnsi="Arial" w:cs="Arial"/>
          <w:i/>
          <w:iCs/>
          <w:color w:val="ED0000"/>
          <w:kern w:val="0"/>
          <w:sz w:val="22"/>
          <w:szCs w:val="22"/>
          <w:lang w:eastAsia="en-GB"/>
          <w14:ligatures w14:val="none"/>
        </w:rPr>
      </w:pPr>
      <w:bookmarkStart w:id="0" w:name="_Hlk198304422"/>
      <w:r>
        <w:rPr>
          <w:rFonts w:ascii="Arial" w:eastAsia="Times New Roman" w:hAnsi="Arial" w:cs="Arial"/>
          <w:kern w:val="0"/>
          <w:sz w:val="22"/>
          <w:szCs w:val="22"/>
          <w:lang w:eastAsia="en-GB"/>
          <w14:ligatures w14:val="none"/>
        </w:rPr>
        <w:t>‘</w:t>
      </w:r>
      <w:r w:rsidR="002C717B" w:rsidRPr="007127F5">
        <w:rPr>
          <w:rFonts w:ascii="Arial" w:eastAsia="Times New Roman" w:hAnsi="Arial" w:cs="Arial"/>
          <w:i/>
          <w:iCs/>
          <w:kern w:val="0"/>
          <w:sz w:val="22"/>
          <w:szCs w:val="22"/>
          <w:lang w:eastAsia="en-GB"/>
          <w14:ligatures w14:val="none"/>
        </w:rPr>
        <w:t xml:space="preserve">At a meeting of </w:t>
      </w:r>
      <w:proofErr w:type="spellStart"/>
      <w:r w:rsidR="002C717B" w:rsidRPr="007127F5">
        <w:rPr>
          <w:rFonts w:ascii="Arial" w:eastAsia="Times New Roman" w:hAnsi="Arial" w:cs="Arial"/>
          <w:i/>
          <w:iCs/>
          <w:kern w:val="0"/>
          <w:sz w:val="22"/>
          <w:szCs w:val="22"/>
          <w:lang w:eastAsia="en-GB"/>
          <w14:ligatures w14:val="none"/>
        </w:rPr>
        <w:t>Semington</w:t>
      </w:r>
      <w:proofErr w:type="spellEnd"/>
      <w:r w:rsidR="002C717B" w:rsidRPr="007127F5">
        <w:rPr>
          <w:rFonts w:ascii="Arial" w:eastAsia="Times New Roman" w:hAnsi="Arial" w:cs="Arial"/>
          <w:i/>
          <w:iCs/>
          <w:kern w:val="0"/>
          <w:sz w:val="22"/>
          <w:szCs w:val="22"/>
          <w:lang w:eastAsia="en-GB"/>
          <w14:ligatures w14:val="none"/>
        </w:rPr>
        <w:t xml:space="preserve"> Parish Council held on 17.06.2026 this matter was discussed and it was resolved to have no objection to this application</w:t>
      </w:r>
      <w:r w:rsidRPr="007127F5">
        <w:rPr>
          <w:rFonts w:ascii="Arial" w:eastAsia="Times New Roman" w:hAnsi="Arial" w:cs="Arial"/>
          <w:i/>
          <w:iCs/>
          <w:kern w:val="0"/>
          <w:sz w:val="22"/>
          <w:szCs w:val="22"/>
          <w:lang w:eastAsia="en-GB"/>
          <w14:ligatures w14:val="none"/>
        </w:rPr>
        <w:t>’</w:t>
      </w:r>
      <w:r w:rsidR="002C717B" w:rsidRPr="002C717B">
        <w:rPr>
          <w:rFonts w:ascii="Arial" w:eastAsia="Times New Roman" w:hAnsi="Arial" w:cs="Arial"/>
          <w:kern w:val="0"/>
          <w:sz w:val="22"/>
          <w:szCs w:val="22"/>
          <w:lang w:eastAsia="en-GB"/>
          <w14:ligatures w14:val="none"/>
        </w:rPr>
        <w:t>.</w:t>
      </w:r>
    </w:p>
    <w:bookmarkEnd w:id="0"/>
    <w:p w14:paraId="47FC79E0" w14:textId="77777777" w:rsidR="003730F6" w:rsidRDefault="003730F6"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E58C731" w14:textId="633FDD72" w:rsidR="003730F6" w:rsidRDefault="003730F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6D50C0">
        <w:rPr>
          <w:rFonts w:ascii="Arial" w:eastAsia="Times New Roman" w:hAnsi="Arial" w:cs="Arial"/>
          <w:color w:val="000000" w:themeColor="text1"/>
          <w:kern w:val="0"/>
          <w:sz w:val="22"/>
          <w:szCs w:val="22"/>
          <w:u w:val="single"/>
          <w:lang w:eastAsia="en-GB"/>
          <w14:ligatures w14:val="none"/>
        </w:rPr>
        <w:t>Highways</w:t>
      </w:r>
      <w:r>
        <w:rPr>
          <w:rFonts w:ascii="Arial" w:eastAsia="Times New Roman" w:hAnsi="Arial" w:cs="Arial"/>
          <w:color w:val="000000" w:themeColor="text1"/>
          <w:kern w:val="0"/>
          <w:sz w:val="22"/>
          <w:szCs w:val="22"/>
          <w:lang w:eastAsia="en-GB"/>
          <w14:ligatures w14:val="none"/>
        </w:rPr>
        <w:t>:</w:t>
      </w:r>
      <w:r w:rsidR="000E6F7D">
        <w:rPr>
          <w:rFonts w:ascii="Arial" w:eastAsia="Times New Roman" w:hAnsi="Arial" w:cs="Arial"/>
          <w:color w:val="000000" w:themeColor="text1"/>
          <w:kern w:val="0"/>
          <w:sz w:val="22"/>
          <w:szCs w:val="22"/>
          <w:lang w:eastAsia="en-GB"/>
          <w14:ligatures w14:val="none"/>
        </w:rPr>
        <w:t xml:space="preserve"> No objections raised.</w:t>
      </w:r>
    </w:p>
    <w:p w14:paraId="4AFB869C" w14:textId="77777777" w:rsidR="00300059" w:rsidRDefault="00300059"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760AAB61" w14:textId="546ED544" w:rsidR="00150A2E" w:rsidRDefault="00300059" w:rsidP="00551179">
      <w:pPr>
        <w:spacing w:after="0" w:line="276" w:lineRule="auto"/>
        <w:jc w:val="both"/>
        <w:rPr>
          <w:rFonts w:ascii="Arial" w:eastAsia="Times New Roman" w:hAnsi="Arial" w:cs="Arial"/>
          <w:color w:val="000000" w:themeColor="text1"/>
          <w:kern w:val="0"/>
          <w:sz w:val="22"/>
          <w:szCs w:val="22"/>
          <w:lang w:eastAsia="en-GB"/>
          <w14:ligatures w14:val="none"/>
        </w:rPr>
      </w:pPr>
      <w:r w:rsidRPr="00E2665B">
        <w:rPr>
          <w:rFonts w:ascii="Arial" w:eastAsia="Times New Roman" w:hAnsi="Arial" w:cs="Arial"/>
          <w:color w:val="000000" w:themeColor="text1"/>
          <w:kern w:val="0"/>
          <w:sz w:val="22"/>
          <w:szCs w:val="22"/>
          <w:u w:val="single"/>
          <w:lang w:eastAsia="en-GB"/>
          <w14:ligatures w14:val="none"/>
        </w:rPr>
        <w:t>Environmental Public Protection</w:t>
      </w:r>
      <w:r w:rsidR="00E2665B">
        <w:rPr>
          <w:rFonts w:ascii="Arial" w:eastAsia="Times New Roman" w:hAnsi="Arial" w:cs="Arial"/>
          <w:color w:val="000000" w:themeColor="text1"/>
          <w:kern w:val="0"/>
          <w:sz w:val="22"/>
          <w:szCs w:val="22"/>
          <w:lang w:eastAsia="en-GB"/>
          <w14:ligatures w14:val="none"/>
        </w:rPr>
        <w:t>: No response.</w:t>
      </w:r>
    </w:p>
    <w:p w14:paraId="6AE2FB65" w14:textId="77777777" w:rsidR="00551179" w:rsidRDefault="00551179" w:rsidP="00551179">
      <w:pPr>
        <w:spacing w:after="0" w:line="276" w:lineRule="auto"/>
        <w:jc w:val="both"/>
        <w:rPr>
          <w:rFonts w:ascii="Arial" w:eastAsia="Times New Roman" w:hAnsi="Arial" w:cs="Arial"/>
          <w:b/>
          <w:bCs/>
          <w:kern w:val="0"/>
          <w:sz w:val="22"/>
          <w:szCs w:val="22"/>
          <w:lang w:eastAsia="en-GB"/>
          <w14:ligatures w14:val="none"/>
        </w:rPr>
      </w:pPr>
    </w:p>
    <w:p w14:paraId="13DA9D34" w14:textId="24AC0363"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2C7F4923" w14:textId="6F07E12B" w:rsidR="00E60D7E" w:rsidRDefault="00EF0C9C"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One email of repres</w:t>
      </w:r>
      <w:r w:rsidR="00E60D7E">
        <w:rPr>
          <w:rFonts w:ascii="Arial" w:eastAsia="Times New Roman" w:hAnsi="Arial" w:cs="Arial"/>
          <w:color w:val="000000" w:themeColor="text1"/>
          <w:kern w:val="0"/>
          <w:sz w:val="22"/>
          <w:szCs w:val="22"/>
          <w:lang w:eastAsia="en-GB"/>
          <w14:ligatures w14:val="none"/>
        </w:rPr>
        <w:t xml:space="preserve">entation </w:t>
      </w:r>
      <w:r w:rsidR="00150A2E">
        <w:rPr>
          <w:rFonts w:ascii="Arial" w:eastAsia="Times New Roman" w:hAnsi="Arial" w:cs="Arial"/>
          <w:color w:val="000000" w:themeColor="text1"/>
          <w:kern w:val="0"/>
          <w:sz w:val="22"/>
          <w:szCs w:val="22"/>
          <w:lang w:eastAsia="en-GB"/>
          <w14:ligatures w14:val="none"/>
        </w:rPr>
        <w:t>has been received with concerns/</w:t>
      </w:r>
      <w:r w:rsidR="00E60D7E">
        <w:rPr>
          <w:rFonts w:ascii="Arial" w:eastAsia="Times New Roman" w:hAnsi="Arial" w:cs="Arial"/>
          <w:color w:val="000000" w:themeColor="text1"/>
          <w:kern w:val="0"/>
          <w:sz w:val="22"/>
          <w:szCs w:val="22"/>
          <w:lang w:eastAsia="en-GB"/>
          <w14:ligatures w14:val="none"/>
        </w:rPr>
        <w:t xml:space="preserve">comments as below: </w:t>
      </w:r>
    </w:p>
    <w:p w14:paraId="42778F93" w14:textId="55D929F8" w:rsidR="00313848" w:rsidRPr="00150A2E" w:rsidRDefault="008C76BA" w:rsidP="00150A2E">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150A2E">
        <w:rPr>
          <w:rFonts w:ascii="Arial" w:eastAsia="Times New Roman" w:hAnsi="Arial" w:cs="Arial"/>
          <w:color w:val="000000" w:themeColor="text1"/>
          <w:kern w:val="0"/>
          <w:sz w:val="22"/>
          <w:szCs w:val="22"/>
          <w:lang w:eastAsia="en-GB"/>
          <w14:ligatures w14:val="none"/>
        </w:rPr>
        <w:t xml:space="preserve">St. Georges is a </w:t>
      </w:r>
      <w:r w:rsidR="009166E7" w:rsidRPr="00150A2E">
        <w:rPr>
          <w:rFonts w:ascii="Arial" w:eastAsia="Times New Roman" w:hAnsi="Arial" w:cs="Arial"/>
          <w:color w:val="000000" w:themeColor="text1"/>
          <w:kern w:val="0"/>
          <w:sz w:val="22"/>
          <w:szCs w:val="22"/>
          <w:lang w:eastAsia="en-GB"/>
          <w14:ligatures w14:val="none"/>
        </w:rPr>
        <w:t xml:space="preserve">residential development that commands high </w:t>
      </w:r>
      <w:r w:rsidR="00313848" w:rsidRPr="00150A2E">
        <w:rPr>
          <w:rFonts w:ascii="Arial" w:eastAsia="Times New Roman" w:hAnsi="Arial" w:cs="Arial"/>
          <w:color w:val="000000" w:themeColor="text1"/>
          <w:kern w:val="0"/>
          <w:sz w:val="22"/>
          <w:szCs w:val="22"/>
          <w:lang w:eastAsia="en-GB"/>
          <w14:ligatures w14:val="none"/>
        </w:rPr>
        <w:t>council</w:t>
      </w:r>
      <w:r w:rsidR="009166E7" w:rsidRPr="00150A2E">
        <w:rPr>
          <w:rFonts w:ascii="Arial" w:eastAsia="Times New Roman" w:hAnsi="Arial" w:cs="Arial"/>
          <w:color w:val="000000" w:themeColor="text1"/>
          <w:kern w:val="0"/>
          <w:sz w:val="22"/>
          <w:szCs w:val="22"/>
          <w:lang w:eastAsia="en-GB"/>
          <w14:ligatures w14:val="none"/>
        </w:rPr>
        <w:t xml:space="preserve"> tax</w:t>
      </w:r>
      <w:r w:rsidR="00313848" w:rsidRPr="00150A2E">
        <w:rPr>
          <w:rFonts w:ascii="Arial" w:eastAsia="Times New Roman" w:hAnsi="Arial" w:cs="Arial"/>
          <w:color w:val="000000" w:themeColor="text1"/>
          <w:kern w:val="0"/>
          <w:sz w:val="22"/>
          <w:szCs w:val="22"/>
          <w:lang w:eastAsia="en-GB"/>
          <w14:ligatures w14:val="none"/>
        </w:rPr>
        <w:t>es.</w:t>
      </w:r>
    </w:p>
    <w:p w14:paraId="44CD8532" w14:textId="072BF06E" w:rsidR="0007377C" w:rsidRPr="00150A2E" w:rsidRDefault="00313848" w:rsidP="00150A2E">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150A2E">
        <w:rPr>
          <w:rFonts w:ascii="Arial" w:eastAsia="Times New Roman" w:hAnsi="Arial" w:cs="Arial"/>
          <w:color w:val="000000" w:themeColor="text1"/>
          <w:kern w:val="0"/>
          <w:sz w:val="22"/>
          <w:szCs w:val="22"/>
          <w:lang w:eastAsia="en-GB"/>
          <w14:ligatures w14:val="none"/>
        </w:rPr>
        <w:t>Proposed use is not suited</w:t>
      </w:r>
      <w:r w:rsidR="006278B9" w:rsidRPr="00150A2E">
        <w:rPr>
          <w:rFonts w:ascii="Arial" w:eastAsia="Times New Roman" w:hAnsi="Arial" w:cs="Arial"/>
          <w:color w:val="000000" w:themeColor="text1"/>
          <w:kern w:val="0"/>
          <w:sz w:val="22"/>
          <w:szCs w:val="22"/>
          <w:lang w:eastAsia="en-GB"/>
          <w14:ligatures w14:val="none"/>
        </w:rPr>
        <w:t xml:space="preserve"> to this location.</w:t>
      </w:r>
      <w:r w:rsidR="009166E7" w:rsidRPr="00150A2E">
        <w:rPr>
          <w:rFonts w:ascii="Arial" w:eastAsia="Times New Roman" w:hAnsi="Arial" w:cs="Arial"/>
          <w:color w:val="000000" w:themeColor="text1"/>
          <w:kern w:val="0"/>
          <w:sz w:val="22"/>
          <w:szCs w:val="22"/>
          <w:lang w:eastAsia="en-GB"/>
          <w14:ligatures w14:val="none"/>
        </w:rPr>
        <w:t xml:space="preserve"> </w:t>
      </w:r>
    </w:p>
    <w:p w14:paraId="7CBBE7AD" w14:textId="3BB35D90" w:rsidR="006278B9" w:rsidRPr="00150A2E" w:rsidRDefault="00F72127" w:rsidP="00150A2E">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150A2E">
        <w:rPr>
          <w:rFonts w:ascii="Arial" w:eastAsia="Times New Roman" w:hAnsi="Arial" w:cs="Arial"/>
          <w:color w:val="000000" w:themeColor="text1"/>
          <w:kern w:val="0"/>
          <w:sz w:val="22"/>
          <w:szCs w:val="22"/>
          <w:lang w:eastAsia="en-GB"/>
          <w14:ligatures w14:val="none"/>
        </w:rPr>
        <w:t>Concerns about noise pollution.</w:t>
      </w:r>
    </w:p>
    <w:p w14:paraId="5D67BC45" w14:textId="6B194097" w:rsidR="00F72127" w:rsidRPr="00150A2E" w:rsidRDefault="002419CF" w:rsidP="00150A2E">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150A2E">
        <w:rPr>
          <w:rFonts w:ascii="Arial" w:eastAsia="Times New Roman" w:hAnsi="Arial" w:cs="Arial"/>
          <w:color w:val="000000" w:themeColor="text1"/>
          <w:kern w:val="0"/>
          <w:sz w:val="22"/>
          <w:szCs w:val="22"/>
          <w:lang w:eastAsia="en-GB"/>
          <w14:ligatures w14:val="none"/>
        </w:rPr>
        <w:t>No parking provisions.</w:t>
      </w:r>
    </w:p>
    <w:p w14:paraId="2A1756A3" w14:textId="77777777" w:rsidR="00150A2E" w:rsidRDefault="00150A2E"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6BE995D3" w14:textId="7C3A8F81" w:rsidR="00150A2E" w:rsidRPr="009F1BA2" w:rsidRDefault="00150A2E"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Representations from the Chief Executive of the </w:t>
      </w:r>
      <w:r w:rsidRPr="00150A2E">
        <w:rPr>
          <w:rFonts w:ascii="Arial" w:eastAsia="Times New Roman" w:hAnsi="Arial" w:cs="Arial"/>
          <w:color w:val="000000" w:themeColor="text1"/>
          <w:kern w:val="0"/>
          <w:sz w:val="22"/>
          <w:szCs w:val="22"/>
          <w:lang w:eastAsia="en-GB"/>
          <w14:ligatures w14:val="none"/>
        </w:rPr>
        <w:t xml:space="preserve">Independent Living Centre </w:t>
      </w:r>
      <w:r>
        <w:rPr>
          <w:rFonts w:ascii="Arial" w:eastAsia="Times New Roman" w:hAnsi="Arial" w:cs="Arial"/>
          <w:color w:val="000000" w:themeColor="text1"/>
          <w:kern w:val="0"/>
          <w:sz w:val="22"/>
          <w:szCs w:val="22"/>
          <w:lang w:eastAsia="en-GB"/>
          <w14:ligatures w14:val="none"/>
        </w:rPr>
        <w:t>o</w:t>
      </w:r>
      <w:r w:rsidRPr="00150A2E">
        <w:rPr>
          <w:rFonts w:ascii="Arial" w:eastAsia="Times New Roman" w:hAnsi="Arial" w:cs="Arial"/>
          <w:color w:val="000000" w:themeColor="text1"/>
          <w:kern w:val="0"/>
          <w:sz w:val="22"/>
          <w:szCs w:val="22"/>
          <w:lang w:eastAsia="en-GB"/>
          <w14:ligatures w14:val="none"/>
        </w:rPr>
        <w:t xml:space="preserve">ffers comments in response to the objection received. The comments </w:t>
      </w:r>
      <w:r>
        <w:rPr>
          <w:rFonts w:ascii="Arial" w:eastAsia="Times New Roman" w:hAnsi="Arial" w:cs="Arial"/>
          <w:color w:val="000000" w:themeColor="text1"/>
          <w:kern w:val="0"/>
          <w:sz w:val="22"/>
          <w:szCs w:val="22"/>
          <w:lang w:eastAsia="en-GB"/>
          <w14:ligatures w14:val="none"/>
        </w:rPr>
        <w:t xml:space="preserve">in support of the proposal </w:t>
      </w:r>
      <w:r w:rsidRPr="00150A2E">
        <w:rPr>
          <w:rFonts w:ascii="Arial" w:eastAsia="Times New Roman" w:hAnsi="Arial" w:cs="Arial"/>
          <w:color w:val="000000" w:themeColor="text1"/>
          <w:kern w:val="0"/>
          <w:sz w:val="22"/>
          <w:szCs w:val="22"/>
          <w:lang w:eastAsia="en-GB"/>
          <w14:ligatures w14:val="none"/>
        </w:rPr>
        <w:t>are discussed below within the following report.</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5345AC49" w14:textId="77777777" w:rsidR="00551179" w:rsidRPr="00AE5896" w:rsidRDefault="00551179" w:rsidP="00551179">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2EF4802" w14:textId="77777777" w:rsidR="00551179" w:rsidRPr="009C1702" w:rsidRDefault="00551179" w:rsidP="00551179">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0AA4640" w14:textId="77777777" w:rsidR="00551179" w:rsidRPr="009C1702" w:rsidRDefault="00551179" w:rsidP="00551179">
      <w:pPr>
        <w:spacing w:after="0" w:line="276" w:lineRule="auto"/>
        <w:jc w:val="both"/>
        <w:rPr>
          <w:rFonts w:ascii="Arial" w:eastAsia="Times New Roman" w:hAnsi="Arial" w:cs="Arial"/>
          <w:color w:val="000000" w:themeColor="text1"/>
          <w:kern w:val="0"/>
          <w:sz w:val="22"/>
          <w:szCs w:val="22"/>
          <w:lang w:eastAsia="en-GB"/>
          <w14:ligatures w14:val="none"/>
        </w:rPr>
      </w:pPr>
    </w:p>
    <w:p w14:paraId="3F55D0B4" w14:textId="77777777" w:rsidR="00551179" w:rsidRPr="009C1702" w:rsidRDefault="00551179" w:rsidP="00551179">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3DD681F" w14:textId="77777777" w:rsidR="00551179" w:rsidRDefault="00551179" w:rsidP="00551179">
      <w:pPr>
        <w:spacing w:after="0" w:line="276" w:lineRule="auto"/>
        <w:jc w:val="both"/>
        <w:rPr>
          <w:rFonts w:ascii="Arial" w:eastAsia="Times New Roman" w:hAnsi="Arial" w:cs="Arial"/>
          <w:color w:val="000000" w:themeColor="text1"/>
          <w:kern w:val="0"/>
          <w:sz w:val="22"/>
          <w:szCs w:val="22"/>
          <w:lang w:eastAsia="en-GB"/>
          <w14:ligatures w14:val="none"/>
        </w:rPr>
      </w:pPr>
    </w:p>
    <w:p w14:paraId="7FF02AA0" w14:textId="77777777" w:rsidR="00551179" w:rsidRPr="009C1702" w:rsidRDefault="00551179" w:rsidP="00551179">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w:t>
      </w:r>
      <w:r>
        <w:rPr>
          <w:rFonts w:ascii="Arial" w:eastAsia="Times New Roman" w:hAnsi="Arial" w:cs="Arial"/>
          <w:color w:val="000000" w:themeColor="text1"/>
          <w:kern w:val="0"/>
          <w:sz w:val="22"/>
          <w:szCs w:val="22"/>
          <w:lang w:eastAsia="en-GB"/>
          <w14:ligatures w14:val="none"/>
        </w:rPr>
        <w:t>.</w:t>
      </w:r>
    </w:p>
    <w:p w14:paraId="58C1A73A" w14:textId="77777777" w:rsidR="00551179" w:rsidRDefault="00551179" w:rsidP="009C1702">
      <w:pPr>
        <w:spacing w:after="0" w:line="276" w:lineRule="auto"/>
        <w:jc w:val="both"/>
        <w:rPr>
          <w:rFonts w:ascii="Arial" w:eastAsia="Times New Roman" w:hAnsi="Arial" w:cs="Arial"/>
          <w:b/>
          <w:bCs/>
          <w:kern w:val="0"/>
          <w:sz w:val="22"/>
          <w:szCs w:val="22"/>
          <w:lang w:eastAsia="en-GB"/>
          <w14:ligatures w14:val="none"/>
        </w:rPr>
      </w:pPr>
    </w:p>
    <w:p w14:paraId="281E3ED1" w14:textId="280812B0"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89A5BD0" w14:textId="77777777" w:rsidR="00035310" w:rsidRDefault="00035310"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6202A8E5" w14:textId="77777777" w:rsidR="00035310" w:rsidRPr="00035310" w:rsidRDefault="00035310" w:rsidP="00035310">
      <w:pPr>
        <w:spacing w:after="0" w:line="276" w:lineRule="auto"/>
        <w:jc w:val="both"/>
        <w:rPr>
          <w:rFonts w:ascii="Arial" w:eastAsia="Times New Roman" w:hAnsi="Arial" w:cs="Arial"/>
          <w:color w:val="000000" w:themeColor="text1"/>
          <w:kern w:val="0"/>
          <w:sz w:val="22"/>
          <w:szCs w:val="22"/>
          <w:lang w:eastAsia="en-GB"/>
          <w14:ligatures w14:val="none"/>
        </w:rPr>
      </w:pPr>
      <w:r w:rsidRPr="00035310">
        <w:rPr>
          <w:rFonts w:ascii="Arial" w:eastAsia="Times New Roman" w:hAnsi="Arial" w:cs="Arial"/>
          <w:color w:val="000000" w:themeColor="text1"/>
          <w:kern w:val="0"/>
          <w:sz w:val="22"/>
          <w:szCs w:val="22"/>
          <w:lang w:eastAsia="en-GB"/>
          <w14:ligatures w14:val="none"/>
        </w:rPr>
        <w:t>The proposal would see the change of use of an empty unused office room from Use Class E to that of a Sui Generis use of a tattoo studio.</w:t>
      </w:r>
    </w:p>
    <w:p w14:paraId="1B163F3F" w14:textId="77777777" w:rsidR="00035310" w:rsidRPr="00035310" w:rsidRDefault="00035310" w:rsidP="00035310">
      <w:pPr>
        <w:spacing w:after="0" w:line="276" w:lineRule="auto"/>
        <w:jc w:val="both"/>
        <w:rPr>
          <w:rFonts w:ascii="Arial" w:eastAsia="Times New Roman" w:hAnsi="Arial" w:cs="Arial"/>
          <w:color w:val="000000" w:themeColor="text1"/>
          <w:kern w:val="0"/>
          <w:sz w:val="22"/>
          <w:szCs w:val="22"/>
          <w:lang w:eastAsia="en-GB"/>
          <w14:ligatures w14:val="none"/>
        </w:rPr>
      </w:pPr>
    </w:p>
    <w:p w14:paraId="3F851680" w14:textId="77777777" w:rsidR="00035310" w:rsidRPr="00035310" w:rsidRDefault="00035310" w:rsidP="00035310">
      <w:pPr>
        <w:spacing w:after="0" w:line="276" w:lineRule="auto"/>
        <w:jc w:val="both"/>
        <w:rPr>
          <w:rFonts w:ascii="Arial" w:eastAsia="Times New Roman" w:hAnsi="Arial" w:cs="Arial"/>
          <w:color w:val="000000" w:themeColor="text1"/>
          <w:kern w:val="0"/>
          <w:sz w:val="22"/>
          <w:szCs w:val="22"/>
          <w:lang w:eastAsia="en-GB"/>
          <w14:ligatures w14:val="none"/>
        </w:rPr>
      </w:pPr>
      <w:r w:rsidRPr="00035310">
        <w:rPr>
          <w:rFonts w:ascii="Arial" w:eastAsia="Times New Roman" w:hAnsi="Arial" w:cs="Arial"/>
          <w:color w:val="000000" w:themeColor="text1"/>
          <w:kern w:val="0"/>
          <w:sz w:val="22"/>
          <w:szCs w:val="22"/>
          <w:lang w:eastAsia="en-GB"/>
          <w14:ligatures w14:val="none"/>
        </w:rPr>
        <w:t>Use Class E of the Use Class Order relates to the following: E(a) Shops: Retail sale or display of goods (except hot food).  E(b) Food and Drink: Cafés and restaurants where food is eaten mostly on the premises.  E(c) Financial and Professional Services: Banks, estate agents, or professional offices.  E(d) Indoor Sport and Recreation: Gyms, fitness studios, and indoor recreation.  E(e) Medical Services: Clinics, health centres, and dentists.  E(f) Nurseries: Crèches, day nurseries, and day centres.  E(g) Offices and Industry: Offices, research and development, and light industrial processes that fit in a residential area without causing noise or smell</w:t>
      </w:r>
    </w:p>
    <w:p w14:paraId="6FBCF255" w14:textId="77777777" w:rsidR="00035310" w:rsidRPr="00035310" w:rsidRDefault="00035310" w:rsidP="00035310">
      <w:pPr>
        <w:spacing w:after="0" w:line="276" w:lineRule="auto"/>
        <w:jc w:val="both"/>
        <w:rPr>
          <w:rFonts w:ascii="Arial" w:eastAsia="Times New Roman" w:hAnsi="Arial" w:cs="Arial"/>
          <w:color w:val="000000" w:themeColor="text1"/>
          <w:kern w:val="0"/>
          <w:sz w:val="22"/>
          <w:szCs w:val="22"/>
          <w:lang w:eastAsia="en-GB"/>
          <w14:ligatures w14:val="none"/>
        </w:rPr>
      </w:pPr>
    </w:p>
    <w:p w14:paraId="00F5E58A" w14:textId="3EA98BCF" w:rsidR="00035310" w:rsidRDefault="00035310" w:rsidP="00035310">
      <w:pPr>
        <w:spacing w:after="0" w:line="276" w:lineRule="auto"/>
        <w:jc w:val="both"/>
        <w:rPr>
          <w:rFonts w:ascii="Arial" w:eastAsia="Times New Roman" w:hAnsi="Arial" w:cs="Arial"/>
          <w:color w:val="000000" w:themeColor="text1"/>
          <w:kern w:val="0"/>
          <w:sz w:val="22"/>
          <w:szCs w:val="22"/>
          <w:lang w:eastAsia="en-GB"/>
          <w14:ligatures w14:val="none"/>
        </w:rPr>
      </w:pPr>
      <w:r w:rsidRPr="00035310">
        <w:rPr>
          <w:rFonts w:ascii="Arial" w:eastAsia="Times New Roman" w:hAnsi="Arial" w:cs="Arial"/>
          <w:color w:val="000000" w:themeColor="text1"/>
          <w:kern w:val="0"/>
          <w:sz w:val="22"/>
          <w:szCs w:val="22"/>
          <w:lang w:eastAsia="en-GB"/>
          <w14:ligatures w14:val="none"/>
        </w:rPr>
        <w:t>The use of a room for tattooing purposes is generally considered to fall outside of the various commercial used in Class E and so is classed as being Sui Generis, meaning that it is in a class of its own.</w:t>
      </w:r>
    </w:p>
    <w:p w14:paraId="44023EF6" w14:textId="77777777" w:rsidR="00035310" w:rsidRDefault="00035310" w:rsidP="00035310">
      <w:pPr>
        <w:spacing w:after="0" w:line="276" w:lineRule="auto"/>
        <w:jc w:val="both"/>
        <w:rPr>
          <w:rFonts w:ascii="Arial" w:eastAsia="Times New Roman" w:hAnsi="Arial" w:cs="Arial"/>
          <w:color w:val="000000" w:themeColor="text1"/>
          <w:kern w:val="0"/>
          <w:sz w:val="22"/>
          <w:szCs w:val="22"/>
          <w:lang w:eastAsia="en-GB"/>
          <w14:ligatures w14:val="none"/>
        </w:rPr>
      </w:pPr>
    </w:p>
    <w:p w14:paraId="307F1EDE" w14:textId="32F7D9C0" w:rsidR="00150A2E" w:rsidRDefault="00604E65"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E60D7E">
        <w:rPr>
          <w:rFonts w:ascii="Arial" w:eastAsia="Times New Roman" w:hAnsi="Arial" w:cs="Arial"/>
          <w:color w:val="000000" w:themeColor="text1"/>
          <w:kern w:val="0"/>
          <w:sz w:val="22"/>
          <w:szCs w:val="22"/>
          <w:lang w:eastAsia="en-GB"/>
          <w14:ligatures w14:val="none"/>
        </w:rPr>
        <w:t>The</w:t>
      </w:r>
      <w:r w:rsidR="00B5776E">
        <w:rPr>
          <w:rFonts w:ascii="Arial" w:eastAsia="Times New Roman" w:hAnsi="Arial" w:cs="Arial"/>
          <w:color w:val="000000" w:themeColor="text1"/>
          <w:kern w:val="0"/>
          <w:sz w:val="22"/>
          <w:szCs w:val="22"/>
          <w:lang w:eastAsia="en-GB"/>
          <w14:ligatures w14:val="none"/>
        </w:rPr>
        <w:t xml:space="preserve"> current</w:t>
      </w:r>
      <w:r w:rsidRPr="00E60D7E">
        <w:rPr>
          <w:rFonts w:ascii="Arial" w:eastAsia="Times New Roman" w:hAnsi="Arial" w:cs="Arial"/>
          <w:color w:val="000000" w:themeColor="text1"/>
          <w:kern w:val="0"/>
          <w:sz w:val="22"/>
          <w:szCs w:val="22"/>
          <w:lang w:eastAsia="en-GB"/>
          <w14:ligatures w14:val="none"/>
        </w:rPr>
        <w:t xml:space="preserve"> </w:t>
      </w:r>
      <w:r w:rsidR="00847361">
        <w:rPr>
          <w:rFonts w:ascii="Arial" w:eastAsia="Times New Roman" w:hAnsi="Arial" w:cs="Arial"/>
          <w:color w:val="000000" w:themeColor="text1"/>
          <w:kern w:val="0"/>
          <w:sz w:val="22"/>
          <w:szCs w:val="22"/>
          <w:lang w:eastAsia="en-GB"/>
          <w14:ligatures w14:val="none"/>
        </w:rPr>
        <w:t xml:space="preserve">use of the ILC </w:t>
      </w:r>
      <w:r w:rsidR="005A3E4B">
        <w:rPr>
          <w:rFonts w:ascii="Arial" w:eastAsia="Times New Roman" w:hAnsi="Arial" w:cs="Arial"/>
          <w:color w:val="000000" w:themeColor="text1"/>
          <w:kern w:val="0"/>
          <w:sz w:val="22"/>
          <w:szCs w:val="22"/>
          <w:lang w:eastAsia="en-GB"/>
          <w14:ligatures w14:val="none"/>
        </w:rPr>
        <w:t xml:space="preserve">building </w:t>
      </w:r>
      <w:r w:rsidR="001E5B69">
        <w:rPr>
          <w:rFonts w:ascii="Arial" w:eastAsia="Times New Roman" w:hAnsi="Arial" w:cs="Arial"/>
          <w:color w:val="000000" w:themeColor="text1"/>
          <w:kern w:val="0"/>
          <w:sz w:val="22"/>
          <w:szCs w:val="22"/>
          <w:lang w:eastAsia="en-GB"/>
          <w14:ligatures w14:val="none"/>
        </w:rPr>
        <w:t>is commercial</w:t>
      </w:r>
      <w:r w:rsidR="00150A2E">
        <w:rPr>
          <w:rFonts w:ascii="Arial" w:eastAsia="Times New Roman" w:hAnsi="Arial" w:cs="Arial"/>
          <w:color w:val="000000" w:themeColor="text1"/>
          <w:kern w:val="0"/>
          <w:sz w:val="22"/>
          <w:szCs w:val="22"/>
          <w:lang w:eastAsia="en-GB"/>
          <w14:ligatures w14:val="none"/>
        </w:rPr>
        <w:t xml:space="preserve"> and whilst there have been previous permissions pertaining to </w:t>
      </w:r>
      <w:r w:rsidR="00035310">
        <w:rPr>
          <w:rFonts w:ascii="Arial" w:eastAsia="Times New Roman" w:hAnsi="Arial" w:cs="Arial"/>
          <w:color w:val="000000" w:themeColor="text1"/>
          <w:kern w:val="0"/>
          <w:sz w:val="22"/>
          <w:szCs w:val="22"/>
          <w:lang w:eastAsia="en-GB"/>
          <w14:ligatures w14:val="none"/>
        </w:rPr>
        <w:t xml:space="preserve">the </w:t>
      </w:r>
      <w:r w:rsidR="00150A2E">
        <w:rPr>
          <w:rFonts w:ascii="Arial" w:eastAsia="Times New Roman" w:hAnsi="Arial" w:cs="Arial"/>
          <w:color w:val="000000" w:themeColor="text1"/>
          <w:kern w:val="0"/>
          <w:sz w:val="22"/>
          <w:szCs w:val="22"/>
          <w:lang w:eastAsia="en-GB"/>
          <w14:ligatures w14:val="none"/>
        </w:rPr>
        <w:t xml:space="preserve">conversion </w:t>
      </w:r>
      <w:r w:rsidR="00035310">
        <w:rPr>
          <w:rFonts w:ascii="Arial" w:eastAsia="Times New Roman" w:hAnsi="Arial" w:cs="Arial"/>
          <w:color w:val="000000" w:themeColor="text1"/>
          <w:kern w:val="0"/>
          <w:sz w:val="22"/>
          <w:szCs w:val="22"/>
          <w:lang w:eastAsia="en-GB"/>
          <w14:ligatures w14:val="none"/>
        </w:rPr>
        <w:t xml:space="preserve">of the building </w:t>
      </w:r>
      <w:r w:rsidR="00150A2E">
        <w:rPr>
          <w:rFonts w:ascii="Arial" w:eastAsia="Times New Roman" w:hAnsi="Arial" w:cs="Arial"/>
          <w:color w:val="000000" w:themeColor="text1"/>
          <w:kern w:val="0"/>
          <w:sz w:val="22"/>
          <w:szCs w:val="22"/>
          <w:lang w:eastAsia="en-GB"/>
          <w14:ligatures w14:val="none"/>
        </w:rPr>
        <w:t>to residential units t</w:t>
      </w:r>
      <w:r w:rsidR="001E5B69">
        <w:rPr>
          <w:rFonts w:ascii="Arial" w:eastAsia="Times New Roman" w:hAnsi="Arial" w:cs="Arial"/>
          <w:color w:val="000000" w:themeColor="text1"/>
          <w:kern w:val="0"/>
          <w:sz w:val="22"/>
          <w:szCs w:val="22"/>
          <w:lang w:eastAsia="en-GB"/>
          <w14:ligatures w14:val="none"/>
        </w:rPr>
        <w:t xml:space="preserve">here </w:t>
      </w:r>
      <w:r w:rsidR="00150A2E">
        <w:rPr>
          <w:rFonts w:ascii="Arial" w:eastAsia="Times New Roman" w:hAnsi="Arial" w:cs="Arial"/>
          <w:color w:val="000000" w:themeColor="text1"/>
          <w:kern w:val="0"/>
          <w:sz w:val="22"/>
          <w:szCs w:val="22"/>
          <w:lang w:eastAsia="en-GB"/>
          <w14:ligatures w14:val="none"/>
        </w:rPr>
        <w:t xml:space="preserve">is </w:t>
      </w:r>
      <w:r w:rsidR="001E5B69">
        <w:rPr>
          <w:rFonts w:ascii="Arial" w:eastAsia="Times New Roman" w:hAnsi="Arial" w:cs="Arial"/>
          <w:color w:val="000000" w:themeColor="text1"/>
          <w:kern w:val="0"/>
          <w:sz w:val="22"/>
          <w:szCs w:val="22"/>
          <w:lang w:eastAsia="en-GB"/>
          <w14:ligatures w14:val="none"/>
        </w:rPr>
        <w:t>no residential</w:t>
      </w:r>
      <w:r w:rsidR="009408DE">
        <w:rPr>
          <w:rFonts w:ascii="Arial" w:eastAsia="Times New Roman" w:hAnsi="Arial" w:cs="Arial"/>
          <w:color w:val="000000" w:themeColor="text1"/>
          <w:kern w:val="0"/>
          <w:sz w:val="22"/>
          <w:szCs w:val="22"/>
          <w:lang w:eastAsia="en-GB"/>
          <w14:ligatures w14:val="none"/>
        </w:rPr>
        <w:t xml:space="preserve"> </w:t>
      </w:r>
      <w:r w:rsidR="00F85F24">
        <w:rPr>
          <w:rFonts w:ascii="Arial" w:eastAsia="Times New Roman" w:hAnsi="Arial" w:cs="Arial"/>
          <w:color w:val="000000" w:themeColor="text1"/>
          <w:kern w:val="0"/>
          <w:sz w:val="22"/>
          <w:szCs w:val="22"/>
          <w:lang w:eastAsia="en-GB"/>
          <w14:ligatures w14:val="none"/>
        </w:rPr>
        <w:t xml:space="preserve">occupation </w:t>
      </w:r>
      <w:r w:rsidR="009408DE">
        <w:rPr>
          <w:rFonts w:ascii="Arial" w:eastAsia="Times New Roman" w:hAnsi="Arial" w:cs="Arial"/>
          <w:color w:val="000000" w:themeColor="text1"/>
          <w:kern w:val="0"/>
          <w:sz w:val="22"/>
          <w:szCs w:val="22"/>
          <w:lang w:eastAsia="en-GB"/>
          <w14:ligatures w14:val="none"/>
        </w:rPr>
        <w:t>of the</w:t>
      </w:r>
      <w:r w:rsidR="001E5B69">
        <w:rPr>
          <w:rFonts w:ascii="Arial" w:eastAsia="Times New Roman" w:hAnsi="Arial" w:cs="Arial"/>
          <w:color w:val="000000" w:themeColor="text1"/>
          <w:kern w:val="0"/>
          <w:sz w:val="22"/>
          <w:szCs w:val="22"/>
          <w:lang w:eastAsia="en-GB"/>
          <w14:ligatures w14:val="none"/>
        </w:rPr>
        <w:t xml:space="preserve"> </w:t>
      </w:r>
      <w:r w:rsidR="00C3588C">
        <w:rPr>
          <w:rFonts w:ascii="Arial" w:eastAsia="Times New Roman" w:hAnsi="Arial" w:cs="Arial"/>
          <w:color w:val="000000" w:themeColor="text1"/>
          <w:kern w:val="0"/>
          <w:sz w:val="22"/>
          <w:szCs w:val="22"/>
          <w:lang w:eastAsia="en-GB"/>
          <w14:ligatures w14:val="none"/>
        </w:rPr>
        <w:t xml:space="preserve">ILC </w:t>
      </w:r>
      <w:r w:rsidR="001E5B69">
        <w:rPr>
          <w:rFonts w:ascii="Arial" w:eastAsia="Times New Roman" w:hAnsi="Arial" w:cs="Arial"/>
          <w:color w:val="000000" w:themeColor="text1"/>
          <w:kern w:val="0"/>
          <w:sz w:val="22"/>
          <w:szCs w:val="22"/>
          <w:lang w:eastAsia="en-GB"/>
          <w14:ligatures w14:val="none"/>
        </w:rPr>
        <w:t>building</w:t>
      </w:r>
      <w:r w:rsidR="009408DE">
        <w:rPr>
          <w:rFonts w:ascii="Arial" w:eastAsia="Times New Roman" w:hAnsi="Arial" w:cs="Arial"/>
          <w:color w:val="000000" w:themeColor="text1"/>
          <w:kern w:val="0"/>
          <w:sz w:val="22"/>
          <w:szCs w:val="22"/>
          <w:lang w:eastAsia="en-GB"/>
          <w14:ligatures w14:val="none"/>
        </w:rPr>
        <w:t xml:space="preserve">.  </w:t>
      </w:r>
      <w:r w:rsidR="00150A2E" w:rsidRPr="00150A2E">
        <w:rPr>
          <w:rFonts w:ascii="Arial" w:eastAsia="Times New Roman" w:hAnsi="Arial" w:cs="Arial"/>
          <w:color w:val="000000" w:themeColor="text1"/>
          <w:kern w:val="0"/>
          <w:sz w:val="22"/>
          <w:szCs w:val="22"/>
          <w:lang w:eastAsia="en-GB"/>
          <w14:ligatures w14:val="none"/>
        </w:rPr>
        <w:t>At ground floor level the</w:t>
      </w:r>
      <w:r w:rsidR="00150A2E">
        <w:rPr>
          <w:rFonts w:ascii="Arial" w:eastAsia="Times New Roman" w:hAnsi="Arial" w:cs="Arial"/>
          <w:color w:val="000000" w:themeColor="text1"/>
          <w:kern w:val="0"/>
          <w:sz w:val="22"/>
          <w:szCs w:val="22"/>
          <w:lang w:eastAsia="en-GB"/>
          <w14:ligatures w14:val="none"/>
        </w:rPr>
        <w:t xml:space="preserve"> ILC charity offers service and retail-based </w:t>
      </w:r>
      <w:r w:rsidR="00150A2E" w:rsidRPr="00150A2E">
        <w:rPr>
          <w:rFonts w:ascii="Arial" w:eastAsia="Times New Roman" w:hAnsi="Arial" w:cs="Arial"/>
          <w:color w:val="000000" w:themeColor="text1"/>
          <w:kern w:val="0"/>
          <w:sz w:val="22"/>
          <w:szCs w:val="22"/>
          <w:lang w:eastAsia="en-GB"/>
          <w14:ligatures w14:val="none"/>
        </w:rPr>
        <w:t xml:space="preserve">facilities, including the provision of information and advice relating to persons with mobility needs, with support and help being on hand for people who may need assistance regarding wheelchairs, electric scooters and general day to day living. </w:t>
      </w:r>
      <w:r w:rsidR="009408DE">
        <w:rPr>
          <w:rFonts w:ascii="Arial" w:eastAsia="Times New Roman" w:hAnsi="Arial" w:cs="Arial"/>
          <w:color w:val="000000" w:themeColor="text1"/>
          <w:kern w:val="0"/>
          <w:sz w:val="22"/>
          <w:szCs w:val="22"/>
          <w:lang w:eastAsia="en-GB"/>
          <w14:ligatures w14:val="none"/>
        </w:rPr>
        <w:t xml:space="preserve">At </w:t>
      </w:r>
      <w:r w:rsidR="005A3E4B">
        <w:rPr>
          <w:rFonts w:ascii="Arial" w:eastAsia="Times New Roman" w:hAnsi="Arial" w:cs="Arial"/>
          <w:color w:val="000000" w:themeColor="text1"/>
          <w:kern w:val="0"/>
          <w:sz w:val="22"/>
          <w:szCs w:val="22"/>
          <w:lang w:eastAsia="en-GB"/>
          <w14:ligatures w14:val="none"/>
        </w:rPr>
        <w:t xml:space="preserve">first floor level </w:t>
      </w:r>
      <w:r w:rsidR="009408DE">
        <w:rPr>
          <w:rFonts w:ascii="Arial" w:eastAsia="Times New Roman" w:hAnsi="Arial" w:cs="Arial"/>
          <w:color w:val="000000" w:themeColor="text1"/>
          <w:kern w:val="0"/>
          <w:sz w:val="22"/>
          <w:szCs w:val="22"/>
          <w:lang w:eastAsia="en-GB"/>
          <w14:ligatures w14:val="none"/>
        </w:rPr>
        <w:t xml:space="preserve">there are </w:t>
      </w:r>
      <w:r w:rsidR="00C35D09">
        <w:rPr>
          <w:rFonts w:ascii="Arial" w:eastAsia="Times New Roman" w:hAnsi="Arial" w:cs="Arial"/>
          <w:color w:val="000000" w:themeColor="text1"/>
          <w:kern w:val="0"/>
          <w:sz w:val="22"/>
          <w:szCs w:val="22"/>
          <w:lang w:eastAsia="en-GB"/>
          <w14:ligatures w14:val="none"/>
        </w:rPr>
        <w:t>numerous</w:t>
      </w:r>
      <w:r w:rsidR="00150A2E">
        <w:rPr>
          <w:rFonts w:ascii="Arial" w:eastAsia="Times New Roman" w:hAnsi="Arial" w:cs="Arial"/>
          <w:color w:val="000000" w:themeColor="text1"/>
          <w:kern w:val="0"/>
          <w:sz w:val="22"/>
          <w:szCs w:val="22"/>
          <w:lang w:eastAsia="en-GB"/>
          <w14:ligatures w14:val="none"/>
        </w:rPr>
        <w:t xml:space="preserve"> rooms which are used for</w:t>
      </w:r>
      <w:r w:rsidR="00C35D09">
        <w:rPr>
          <w:rFonts w:ascii="Arial" w:eastAsia="Times New Roman" w:hAnsi="Arial" w:cs="Arial"/>
          <w:color w:val="000000" w:themeColor="text1"/>
          <w:kern w:val="0"/>
          <w:sz w:val="22"/>
          <w:szCs w:val="22"/>
          <w:lang w:eastAsia="en-GB"/>
          <w14:ligatures w14:val="none"/>
        </w:rPr>
        <w:t xml:space="preserve"> offices</w:t>
      </w:r>
      <w:r w:rsidR="00150A2E">
        <w:rPr>
          <w:rFonts w:ascii="Arial" w:eastAsia="Times New Roman" w:hAnsi="Arial" w:cs="Arial"/>
          <w:color w:val="000000" w:themeColor="text1"/>
          <w:kern w:val="0"/>
          <w:sz w:val="22"/>
          <w:szCs w:val="22"/>
          <w:lang w:eastAsia="en-GB"/>
          <w14:ligatures w14:val="none"/>
        </w:rPr>
        <w:t>,</w:t>
      </w:r>
      <w:r w:rsidR="006320DB">
        <w:rPr>
          <w:rFonts w:ascii="Arial" w:eastAsia="Times New Roman" w:hAnsi="Arial" w:cs="Arial"/>
          <w:color w:val="000000" w:themeColor="text1"/>
          <w:kern w:val="0"/>
          <w:sz w:val="22"/>
          <w:szCs w:val="22"/>
          <w:lang w:eastAsia="en-GB"/>
          <w14:ligatures w14:val="none"/>
        </w:rPr>
        <w:t xml:space="preserve"> </w:t>
      </w:r>
      <w:r w:rsidR="00C35D09">
        <w:rPr>
          <w:rFonts w:ascii="Arial" w:eastAsia="Times New Roman" w:hAnsi="Arial" w:cs="Arial"/>
          <w:color w:val="000000" w:themeColor="text1"/>
          <w:kern w:val="0"/>
          <w:sz w:val="22"/>
          <w:szCs w:val="22"/>
          <w:lang w:eastAsia="en-GB"/>
          <w14:ligatures w14:val="none"/>
        </w:rPr>
        <w:t xml:space="preserve">as shown </w:t>
      </w:r>
      <w:r w:rsidR="00A10456">
        <w:rPr>
          <w:rFonts w:ascii="Arial" w:eastAsia="Times New Roman" w:hAnsi="Arial" w:cs="Arial"/>
          <w:color w:val="000000" w:themeColor="text1"/>
          <w:kern w:val="0"/>
          <w:sz w:val="22"/>
          <w:szCs w:val="22"/>
          <w:lang w:eastAsia="en-GB"/>
          <w14:ligatures w14:val="none"/>
        </w:rPr>
        <w:t xml:space="preserve">above in the overall </w:t>
      </w:r>
      <w:r w:rsidR="008F5BE8">
        <w:rPr>
          <w:rFonts w:ascii="Arial" w:eastAsia="Times New Roman" w:hAnsi="Arial" w:cs="Arial"/>
          <w:color w:val="000000" w:themeColor="text1"/>
          <w:kern w:val="0"/>
          <w:sz w:val="22"/>
          <w:szCs w:val="22"/>
          <w:lang w:eastAsia="en-GB"/>
          <w14:ligatures w14:val="none"/>
        </w:rPr>
        <w:t>floor plan</w:t>
      </w:r>
      <w:r w:rsidR="006320DB">
        <w:rPr>
          <w:rFonts w:ascii="Arial" w:eastAsia="Times New Roman" w:hAnsi="Arial" w:cs="Arial"/>
          <w:color w:val="000000" w:themeColor="text1"/>
          <w:kern w:val="0"/>
          <w:sz w:val="22"/>
          <w:szCs w:val="22"/>
          <w:lang w:eastAsia="en-GB"/>
          <w14:ligatures w14:val="none"/>
        </w:rPr>
        <w:t xml:space="preserve">, from which </w:t>
      </w:r>
      <w:r w:rsidR="000972DE">
        <w:rPr>
          <w:rFonts w:ascii="Arial" w:eastAsia="Times New Roman" w:hAnsi="Arial" w:cs="Arial"/>
          <w:color w:val="000000" w:themeColor="text1"/>
          <w:kern w:val="0"/>
          <w:sz w:val="22"/>
          <w:szCs w:val="22"/>
          <w:lang w:eastAsia="en-GB"/>
          <w14:ligatures w14:val="none"/>
        </w:rPr>
        <w:t xml:space="preserve">various businesses </w:t>
      </w:r>
      <w:r w:rsidR="00B5776E">
        <w:rPr>
          <w:rFonts w:ascii="Arial" w:eastAsia="Times New Roman" w:hAnsi="Arial" w:cs="Arial"/>
          <w:color w:val="000000" w:themeColor="text1"/>
          <w:kern w:val="0"/>
          <w:sz w:val="22"/>
          <w:szCs w:val="22"/>
          <w:lang w:eastAsia="en-GB"/>
          <w14:ligatures w14:val="none"/>
        </w:rPr>
        <w:t xml:space="preserve">and services </w:t>
      </w:r>
      <w:r w:rsidR="00CF1F3D">
        <w:rPr>
          <w:rFonts w:ascii="Arial" w:eastAsia="Times New Roman" w:hAnsi="Arial" w:cs="Arial"/>
          <w:color w:val="000000" w:themeColor="text1"/>
          <w:kern w:val="0"/>
          <w:sz w:val="22"/>
          <w:szCs w:val="22"/>
          <w:lang w:eastAsia="en-GB"/>
          <w14:ligatures w14:val="none"/>
        </w:rPr>
        <w:t>operat</w:t>
      </w:r>
      <w:r w:rsidR="001C2C79">
        <w:rPr>
          <w:rFonts w:ascii="Arial" w:eastAsia="Times New Roman" w:hAnsi="Arial" w:cs="Arial"/>
          <w:color w:val="000000" w:themeColor="text1"/>
          <w:kern w:val="0"/>
          <w:sz w:val="22"/>
          <w:szCs w:val="22"/>
          <w:lang w:eastAsia="en-GB"/>
          <w14:ligatures w14:val="none"/>
        </w:rPr>
        <w:t>e</w:t>
      </w:r>
      <w:r w:rsidR="00150A2E">
        <w:rPr>
          <w:rFonts w:ascii="Arial" w:eastAsia="Times New Roman" w:hAnsi="Arial" w:cs="Arial"/>
          <w:color w:val="000000" w:themeColor="text1"/>
          <w:kern w:val="0"/>
          <w:sz w:val="22"/>
          <w:szCs w:val="22"/>
          <w:lang w:eastAsia="en-GB"/>
          <w14:ligatures w14:val="none"/>
        </w:rPr>
        <w:t>,</w:t>
      </w:r>
      <w:r w:rsidR="00B5776E">
        <w:rPr>
          <w:rFonts w:ascii="Arial" w:eastAsia="Times New Roman" w:hAnsi="Arial" w:cs="Arial"/>
          <w:color w:val="000000" w:themeColor="text1"/>
          <w:kern w:val="0"/>
          <w:sz w:val="22"/>
          <w:szCs w:val="22"/>
          <w:lang w:eastAsia="en-GB"/>
          <w14:ligatures w14:val="none"/>
        </w:rPr>
        <w:t xml:space="preserve"> with the application site currently being </w:t>
      </w:r>
      <w:r w:rsidR="005A6104">
        <w:rPr>
          <w:rFonts w:ascii="Arial" w:eastAsia="Times New Roman" w:hAnsi="Arial" w:cs="Arial"/>
          <w:color w:val="000000" w:themeColor="text1"/>
          <w:kern w:val="0"/>
          <w:sz w:val="22"/>
          <w:szCs w:val="22"/>
          <w:lang w:eastAsia="en-GB"/>
          <w14:ligatures w14:val="none"/>
        </w:rPr>
        <w:t>unused</w:t>
      </w:r>
      <w:r w:rsidR="00B5776E">
        <w:rPr>
          <w:rFonts w:ascii="Arial" w:eastAsia="Times New Roman" w:hAnsi="Arial" w:cs="Arial"/>
          <w:color w:val="000000" w:themeColor="text1"/>
          <w:kern w:val="0"/>
          <w:sz w:val="22"/>
          <w:szCs w:val="22"/>
          <w:lang w:eastAsia="en-GB"/>
          <w14:ligatures w14:val="none"/>
        </w:rPr>
        <w:t>.</w:t>
      </w:r>
      <w:r w:rsidR="00891BB3">
        <w:rPr>
          <w:rFonts w:ascii="Arial" w:eastAsia="Times New Roman" w:hAnsi="Arial" w:cs="Arial"/>
          <w:color w:val="000000" w:themeColor="text1"/>
          <w:kern w:val="0"/>
          <w:sz w:val="22"/>
          <w:szCs w:val="22"/>
          <w:lang w:eastAsia="en-GB"/>
          <w14:ligatures w14:val="none"/>
        </w:rPr>
        <w:t xml:space="preserve"> </w:t>
      </w:r>
      <w:r w:rsidR="00770942">
        <w:rPr>
          <w:rFonts w:ascii="Arial" w:eastAsia="Times New Roman" w:hAnsi="Arial" w:cs="Arial"/>
          <w:color w:val="000000" w:themeColor="text1"/>
          <w:kern w:val="0"/>
          <w:sz w:val="22"/>
          <w:szCs w:val="22"/>
          <w:lang w:eastAsia="en-GB"/>
          <w14:ligatures w14:val="none"/>
        </w:rPr>
        <w:t>The proposed change of use would take place in a vacant office</w:t>
      </w:r>
      <w:r w:rsidR="00580289">
        <w:rPr>
          <w:rFonts w:ascii="Arial" w:eastAsia="Times New Roman" w:hAnsi="Arial" w:cs="Arial"/>
          <w:color w:val="000000" w:themeColor="text1"/>
          <w:kern w:val="0"/>
          <w:sz w:val="22"/>
          <w:szCs w:val="22"/>
          <w:lang w:eastAsia="en-GB"/>
          <w14:ligatures w14:val="none"/>
        </w:rPr>
        <w:t xml:space="preserve"> at the end of the corridor </w:t>
      </w:r>
      <w:r w:rsidR="00F81E3B">
        <w:rPr>
          <w:rFonts w:ascii="Arial" w:eastAsia="Times New Roman" w:hAnsi="Arial" w:cs="Arial"/>
          <w:color w:val="000000" w:themeColor="text1"/>
          <w:kern w:val="0"/>
          <w:sz w:val="22"/>
          <w:szCs w:val="22"/>
          <w:lang w:eastAsia="en-GB"/>
          <w14:ligatures w14:val="none"/>
        </w:rPr>
        <w:t xml:space="preserve">set away </w:t>
      </w:r>
      <w:r w:rsidR="00B84C3C">
        <w:rPr>
          <w:rFonts w:ascii="Arial" w:eastAsia="Times New Roman" w:hAnsi="Arial" w:cs="Arial"/>
          <w:color w:val="000000" w:themeColor="text1"/>
          <w:kern w:val="0"/>
          <w:sz w:val="22"/>
          <w:szCs w:val="22"/>
          <w:lang w:eastAsia="en-GB"/>
          <w14:ligatures w14:val="none"/>
        </w:rPr>
        <w:t xml:space="preserve">from </w:t>
      </w:r>
      <w:r w:rsidR="00B60A5A">
        <w:rPr>
          <w:rFonts w:ascii="Arial" w:eastAsia="Times New Roman" w:hAnsi="Arial" w:cs="Arial"/>
          <w:color w:val="000000" w:themeColor="text1"/>
          <w:kern w:val="0"/>
          <w:sz w:val="22"/>
          <w:szCs w:val="22"/>
          <w:lang w:eastAsia="en-GB"/>
          <w14:ligatures w14:val="none"/>
        </w:rPr>
        <w:t xml:space="preserve">the </w:t>
      </w:r>
      <w:r w:rsidR="00B84C3C">
        <w:rPr>
          <w:rFonts w:ascii="Arial" w:eastAsia="Times New Roman" w:hAnsi="Arial" w:cs="Arial"/>
          <w:color w:val="000000" w:themeColor="text1"/>
          <w:kern w:val="0"/>
          <w:sz w:val="22"/>
          <w:szCs w:val="22"/>
          <w:lang w:eastAsia="en-GB"/>
          <w14:ligatures w14:val="none"/>
        </w:rPr>
        <w:t>other offices</w:t>
      </w:r>
      <w:r w:rsidR="000E5320">
        <w:rPr>
          <w:rFonts w:ascii="Arial" w:eastAsia="Times New Roman" w:hAnsi="Arial" w:cs="Arial"/>
          <w:color w:val="000000" w:themeColor="text1"/>
          <w:kern w:val="0"/>
          <w:sz w:val="22"/>
          <w:szCs w:val="22"/>
          <w:lang w:eastAsia="en-GB"/>
          <w14:ligatures w14:val="none"/>
        </w:rPr>
        <w:t>, apart from the one as shown</w:t>
      </w:r>
      <w:r w:rsidR="00442D00">
        <w:rPr>
          <w:rFonts w:ascii="Arial" w:eastAsia="Times New Roman" w:hAnsi="Arial" w:cs="Arial"/>
          <w:color w:val="000000" w:themeColor="text1"/>
          <w:kern w:val="0"/>
          <w:sz w:val="22"/>
          <w:szCs w:val="22"/>
          <w:lang w:eastAsia="en-GB"/>
          <w14:ligatures w14:val="none"/>
        </w:rPr>
        <w:t xml:space="preserve"> in the </w:t>
      </w:r>
      <w:r w:rsidR="005C33B9">
        <w:rPr>
          <w:rFonts w:ascii="Arial" w:eastAsia="Times New Roman" w:hAnsi="Arial" w:cs="Arial"/>
          <w:color w:val="000000" w:themeColor="text1"/>
          <w:kern w:val="0"/>
          <w:sz w:val="22"/>
          <w:szCs w:val="22"/>
          <w:lang w:eastAsia="en-GB"/>
          <w14:ligatures w14:val="none"/>
        </w:rPr>
        <w:t xml:space="preserve">plan snippet </w:t>
      </w:r>
      <w:r w:rsidR="00EE5A42">
        <w:rPr>
          <w:rFonts w:ascii="Arial" w:eastAsia="Times New Roman" w:hAnsi="Arial" w:cs="Arial"/>
          <w:color w:val="000000" w:themeColor="text1"/>
          <w:kern w:val="0"/>
          <w:sz w:val="22"/>
          <w:szCs w:val="22"/>
          <w:lang w:eastAsia="en-GB"/>
          <w14:ligatures w14:val="none"/>
        </w:rPr>
        <w:t>below:</w:t>
      </w:r>
    </w:p>
    <w:p w14:paraId="74A24F98" w14:textId="5453DE2C" w:rsidR="00AE318C" w:rsidRDefault="00EE5A42"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 </w:t>
      </w:r>
    </w:p>
    <w:p w14:paraId="1FE4ED7F" w14:textId="0CADFAFE" w:rsidR="00AE318C" w:rsidRDefault="00AE318C" w:rsidP="00F85F24">
      <w:pPr>
        <w:spacing w:after="0" w:line="276" w:lineRule="auto"/>
        <w:jc w:val="center"/>
        <w:rPr>
          <w:rFonts w:ascii="Arial" w:eastAsia="Times New Roman" w:hAnsi="Arial" w:cs="Arial"/>
          <w:color w:val="000000" w:themeColor="text1"/>
          <w:kern w:val="0"/>
          <w:sz w:val="22"/>
          <w:szCs w:val="22"/>
          <w:lang w:eastAsia="en-GB"/>
          <w14:ligatures w14:val="none"/>
        </w:rPr>
      </w:pPr>
      <w:r w:rsidRPr="00AE318C">
        <w:rPr>
          <w:rFonts w:ascii="Arial" w:eastAsia="Times New Roman" w:hAnsi="Arial" w:cs="Arial"/>
          <w:noProof/>
          <w:color w:val="000000" w:themeColor="text1"/>
          <w:kern w:val="0"/>
          <w:sz w:val="22"/>
          <w:szCs w:val="22"/>
          <w:lang w:eastAsia="en-GB"/>
          <w14:ligatures w14:val="none"/>
        </w:rPr>
        <w:drawing>
          <wp:inline distT="0" distB="0" distL="0" distR="0" wp14:anchorId="2B833F8B" wp14:editId="1F727A11">
            <wp:extent cx="937090" cy="2456312"/>
            <wp:effectExtent l="0" t="0" r="0" b="1270"/>
            <wp:docPr id="607625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625969" name=""/>
                    <pic:cNvPicPr/>
                  </pic:nvPicPr>
                  <pic:blipFill>
                    <a:blip r:embed="rId11"/>
                    <a:stretch>
                      <a:fillRect/>
                    </a:stretch>
                  </pic:blipFill>
                  <pic:spPr>
                    <a:xfrm>
                      <a:off x="0" y="0"/>
                      <a:ext cx="939762" cy="2463317"/>
                    </a:xfrm>
                    <a:prstGeom prst="rect">
                      <a:avLst/>
                    </a:prstGeom>
                  </pic:spPr>
                </pic:pic>
              </a:graphicData>
            </a:graphic>
          </wp:inline>
        </w:drawing>
      </w:r>
    </w:p>
    <w:p w14:paraId="192A2E0C" w14:textId="5E9F4045" w:rsidR="00F85F24" w:rsidRPr="00F85F24" w:rsidRDefault="00F85F24" w:rsidP="00F85F24">
      <w:pPr>
        <w:spacing w:after="0" w:line="276" w:lineRule="auto"/>
        <w:jc w:val="center"/>
        <w:rPr>
          <w:rFonts w:ascii="Arial" w:eastAsia="Times New Roman" w:hAnsi="Arial" w:cs="Arial"/>
          <w:b/>
          <w:bCs/>
          <w:i/>
          <w:iCs/>
          <w:color w:val="000000" w:themeColor="text1"/>
          <w:kern w:val="0"/>
          <w:sz w:val="20"/>
          <w:szCs w:val="20"/>
          <w:u w:val="single"/>
          <w:lang w:eastAsia="en-GB"/>
          <w14:ligatures w14:val="none"/>
        </w:rPr>
      </w:pPr>
      <w:r w:rsidRPr="00F85F24">
        <w:rPr>
          <w:rFonts w:ascii="Arial" w:eastAsia="Times New Roman" w:hAnsi="Arial" w:cs="Arial"/>
          <w:b/>
          <w:bCs/>
          <w:i/>
          <w:iCs/>
          <w:color w:val="000000" w:themeColor="text1"/>
          <w:kern w:val="0"/>
          <w:sz w:val="20"/>
          <w:szCs w:val="20"/>
          <w:u w:val="single"/>
          <w:lang w:eastAsia="en-GB"/>
          <w14:ligatures w14:val="none"/>
        </w:rPr>
        <w:t>Plan extract</w:t>
      </w:r>
    </w:p>
    <w:p w14:paraId="0F81BF71" w14:textId="77777777" w:rsidR="001523F9" w:rsidRDefault="001523F9"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766C52FC" w14:textId="418DB16B" w:rsidR="00847361" w:rsidRDefault="00EE5A42"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As shown, the proposed use would be separated</w:t>
      </w:r>
      <w:r w:rsidR="00047D0B">
        <w:rPr>
          <w:rFonts w:ascii="Arial" w:eastAsia="Times New Roman" w:hAnsi="Arial" w:cs="Arial"/>
          <w:color w:val="000000" w:themeColor="text1"/>
          <w:kern w:val="0"/>
          <w:sz w:val="22"/>
          <w:szCs w:val="22"/>
          <w:lang w:eastAsia="en-GB"/>
          <w14:ligatures w14:val="none"/>
        </w:rPr>
        <w:t xml:space="preserve"> by numerous toilet facilities, a </w:t>
      </w:r>
      <w:r w:rsidR="0073588D">
        <w:rPr>
          <w:rFonts w:ascii="Arial" w:eastAsia="Times New Roman" w:hAnsi="Arial" w:cs="Arial"/>
          <w:color w:val="000000" w:themeColor="text1"/>
          <w:kern w:val="0"/>
          <w:sz w:val="22"/>
          <w:szCs w:val="22"/>
          <w:lang w:eastAsia="en-GB"/>
          <w14:ligatures w14:val="none"/>
        </w:rPr>
        <w:t>storeroom</w:t>
      </w:r>
      <w:r w:rsidR="003A4220">
        <w:rPr>
          <w:rFonts w:ascii="Arial" w:eastAsia="Times New Roman" w:hAnsi="Arial" w:cs="Arial"/>
          <w:color w:val="000000" w:themeColor="text1"/>
          <w:kern w:val="0"/>
          <w:sz w:val="22"/>
          <w:szCs w:val="22"/>
          <w:lang w:eastAsia="en-GB"/>
          <w14:ligatures w14:val="none"/>
        </w:rPr>
        <w:t xml:space="preserve"> and a small office</w:t>
      </w:r>
      <w:r w:rsidR="002E5B0E">
        <w:rPr>
          <w:rFonts w:ascii="Arial" w:eastAsia="Times New Roman" w:hAnsi="Arial" w:cs="Arial"/>
          <w:color w:val="000000" w:themeColor="text1"/>
          <w:kern w:val="0"/>
          <w:sz w:val="22"/>
          <w:szCs w:val="22"/>
          <w:lang w:eastAsia="en-GB"/>
          <w14:ligatures w14:val="none"/>
        </w:rPr>
        <w:t xml:space="preserve">. Due to such separation </w:t>
      </w:r>
      <w:r w:rsidR="004B03B4">
        <w:rPr>
          <w:rFonts w:ascii="Arial" w:eastAsia="Times New Roman" w:hAnsi="Arial" w:cs="Arial"/>
          <w:color w:val="000000" w:themeColor="text1"/>
          <w:kern w:val="0"/>
          <w:sz w:val="22"/>
          <w:szCs w:val="22"/>
          <w:lang w:eastAsia="en-GB"/>
          <w14:ligatures w14:val="none"/>
        </w:rPr>
        <w:t>distances</w:t>
      </w:r>
      <w:r w:rsidR="00626088">
        <w:rPr>
          <w:rFonts w:ascii="Arial" w:eastAsia="Times New Roman" w:hAnsi="Arial" w:cs="Arial"/>
          <w:color w:val="000000" w:themeColor="text1"/>
          <w:kern w:val="0"/>
          <w:sz w:val="22"/>
          <w:szCs w:val="22"/>
          <w:lang w:eastAsia="en-GB"/>
          <w14:ligatures w14:val="none"/>
        </w:rPr>
        <w:t xml:space="preserve"> and being set </w:t>
      </w:r>
      <w:r w:rsidR="001523F9">
        <w:rPr>
          <w:rFonts w:ascii="Arial" w:eastAsia="Times New Roman" w:hAnsi="Arial" w:cs="Arial"/>
          <w:color w:val="000000" w:themeColor="text1"/>
          <w:kern w:val="0"/>
          <w:sz w:val="22"/>
          <w:szCs w:val="22"/>
          <w:lang w:eastAsia="en-GB"/>
          <w14:ligatures w14:val="none"/>
        </w:rPr>
        <w:t xml:space="preserve">well </w:t>
      </w:r>
      <w:r w:rsidR="00626088">
        <w:rPr>
          <w:rFonts w:ascii="Arial" w:eastAsia="Times New Roman" w:hAnsi="Arial" w:cs="Arial"/>
          <w:color w:val="000000" w:themeColor="text1"/>
          <w:kern w:val="0"/>
          <w:sz w:val="22"/>
          <w:szCs w:val="22"/>
          <w:lang w:eastAsia="en-GB"/>
          <w14:ligatures w14:val="none"/>
        </w:rPr>
        <w:t>away from the other offices</w:t>
      </w:r>
      <w:r w:rsidR="004B03B4">
        <w:rPr>
          <w:rFonts w:ascii="Arial" w:eastAsia="Times New Roman" w:hAnsi="Arial" w:cs="Arial"/>
          <w:color w:val="000000" w:themeColor="text1"/>
          <w:kern w:val="0"/>
          <w:sz w:val="22"/>
          <w:szCs w:val="22"/>
          <w:lang w:eastAsia="en-GB"/>
          <w14:ligatures w14:val="none"/>
        </w:rPr>
        <w:t>, it is appraised there would be</w:t>
      </w:r>
      <w:r w:rsidR="00383B8F">
        <w:rPr>
          <w:rFonts w:ascii="Arial" w:eastAsia="Times New Roman" w:hAnsi="Arial" w:cs="Arial"/>
          <w:color w:val="000000" w:themeColor="text1"/>
          <w:kern w:val="0"/>
          <w:sz w:val="22"/>
          <w:szCs w:val="22"/>
          <w:lang w:eastAsia="en-GB"/>
          <w14:ligatures w14:val="none"/>
        </w:rPr>
        <w:t xml:space="preserve"> </w:t>
      </w:r>
      <w:r w:rsidR="0073588D">
        <w:rPr>
          <w:rFonts w:ascii="Arial" w:eastAsia="Times New Roman" w:hAnsi="Arial" w:cs="Arial"/>
          <w:color w:val="000000" w:themeColor="text1"/>
          <w:kern w:val="0"/>
          <w:sz w:val="22"/>
          <w:szCs w:val="22"/>
          <w:lang w:eastAsia="en-GB"/>
          <w14:ligatures w14:val="none"/>
        </w:rPr>
        <w:t>minimal disturbance</w:t>
      </w:r>
      <w:r w:rsidR="0028715E">
        <w:rPr>
          <w:rFonts w:ascii="Arial" w:eastAsia="Times New Roman" w:hAnsi="Arial" w:cs="Arial"/>
          <w:color w:val="000000" w:themeColor="text1"/>
          <w:kern w:val="0"/>
          <w:sz w:val="22"/>
          <w:szCs w:val="22"/>
          <w:lang w:eastAsia="en-GB"/>
          <w14:ligatures w14:val="none"/>
        </w:rPr>
        <w:t xml:space="preserve"> relating to the</w:t>
      </w:r>
      <w:r w:rsidR="00B60A5A">
        <w:rPr>
          <w:rFonts w:ascii="Arial" w:eastAsia="Times New Roman" w:hAnsi="Arial" w:cs="Arial"/>
          <w:color w:val="000000" w:themeColor="text1"/>
          <w:kern w:val="0"/>
          <w:sz w:val="22"/>
          <w:szCs w:val="22"/>
          <w:lang w:eastAsia="en-GB"/>
          <w14:ligatures w14:val="none"/>
        </w:rPr>
        <w:t>se</w:t>
      </w:r>
      <w:r w:rsidR="0028715E">
        <w:rPr>
          <w:rFonts w:ascii="Arial" w:eastAsia="Times New Roman" w:hAnsi="Arial" w:cs="Arial"/>
          <w:color w:val="000000" w:themeColor="text1"/>
          <w:kern w:val="0"/>
          <w:sz w:val="22"/>
          <w:szCs w:val="22"/>
          <w:lang w:eastAsia="en-GB"/>
          <w14:ligatures w14:val="none"/>
        </w:rPr>
        <w:t xml:space="preserve"> other offices within the </w:t>
      </w:r>
      <w:r w:rsidR="00986B39">
        <w:rPr>
          <w:rFonts w:ascii="Arial" w:eastAsia="Times New Roman" w:hAnsi="Arial" w:cs="Arial"/>
          <w:color w:val="000000" w:themeColor="text1"/>
          <w:kern w:val="0"/>
          <w:sz w:val="22"/>
          <w:szCs w:val="22"/>
          <w:lang w:eastAsia="en-GB"/>
          <w14:ligatures w14:val="none"/>
        </w:rPr>
        <w:t>first floor</w:t>
      </w:r>
      <w:r w:rsidR="0073588D">
        <w:rPr>
          <w:rFonts w:ascii="Arial" w:eastAsia="Times New Roman" w:hAnsi="Arial" w:cs="Arial"/>
          <w:color w:val="000000" w:themeColor="text1"/>
          <w:kern w:val="0"/>
          <w:sz w:val="22"/>
          <w:szCs w:val="22"/>
          <w:lang w:eastAsia="en-GB"/>
          <w14:ligatures w14:val="none"/>
        </w:rPr>
        <w:t>,</w:t>
      </w:r>
      <w:r w:rsidR="00383B8F">
        <w:rPr>
          <w:rFonts w:ascii="Arial" w:eastAsia="Times New Roman" w:hAnsi="Arial" w:cs="Arial"/>
          <w:color w:val="000000" w:themeColor="text1"/>
          <w:kern w:val="0"/>
          <w:sz w:val="22"/>
          <w:szCs w:val="22"/>
          <w:lang w:eastAsia="en-GB"/>
          <w14:ligatures w14:val="none"/>
        </w:rPr>
        <w:t xml:space="preserve"> </w:t>
      </w:r>
      <w:r w:rsidR="0073588D">
        <w:rPr>
          <w:rFonts w:ascii="Arial" w:eastAsia="Times New Roman" w:hAnsi="Arial" w:cs="Arial"/>
          <w:color w:val="000000" w:themeColor="text1"/>
          <w:kern w:val="0"/>
          <w:sz w:val="22"/>
          <w:szCs w:val="22"/>
          <w:lang w:eastAsia="en-GB"/>
          <w14:ligatures w14:val="none"/>
        </w:rPr>
        <w:t>if any at all</w:t>
      </w:r>
      <w:r w:rsidR="00150A2E">
        <w:rPr>
          <w:rFonts w:ascii="Arial" w:eastAsia="Times New Roman" w:hAnsi="Arial" w:cs="Arial"/>
          <w:color w:val="000000" w:themeColor="text1"/>
          <w:kern w:val="0"/>
          <w:sz w:val="22"/>
          <w:szCs w:val="22"/>
          <w:lang w:eastAsia="en-GB"/>
          <w14:ligatures w14:val="none"/>
        </w:rPr>
        <w:t>, when considered in the context of the office</w:t>
      </w:r>
      <w:r w:rsidR="00AC17F9">
        <w:rPr>
          <w:rFonts w:ascii="Arial" w:eastAsia="Times New Roman" w:hAnsi="Arial" w:cs="Arial"/>
          <w:color w:val="000000" w:themeColor="text1"/>
          <w:kern w:val="0"/>
          <w:sz w:val="22"/>
          <w:szCs w:val="22"/>
          <w:lang w:eastAsia="en-GB"/>
          <w14:ligatures w14:val="none"/>
        </w:rPr>
        <w:t>/consulting room</w:t>
      </w:r>
      <w:r w:rsidR="00150A2E">
        <w:rPr>
          <w:rFonts w:ascii="Arial" w:eastAsia="Times New Roman" w:hAnsi="Arial" w:cs="Arial"/>
          <w:color w:val="000000" w:themeColor="text1"/>
          <w:kern w:val="0"/>
          <w:sz w:val="22"/>
          <w:szCs w:val="22"/>
          <w:lang w:eastAsia="en-GB"/>
          <w14:ligatures w14:val="none"/>
        </w:rPr>
        <w:t xml:space="preserve"> uses.</w:t>
      </w:r>
      <w:r w:rsidR="00383B8F">
        <w:rPr>
          <w:rFonts w:ascii="Arial" w:eastAsia="Times New Roman" w:hAnsi="Arial" w:cs="Arial"/>
          <w:color w:val="000000" w:themeColor="text1"/>
          <w:kern w:val="0"/>
          <w:sz w:val="22"/>
          <w:szCs w:val="22"/>
          <w:lang w:eastAsia="en-GB"/>
          <w14:ligatures w14:val="none"/>
        </w:rPr>
        <w:t xml:space="preserve"> </w:t>
      </w:r>
    </w:p>
    <w:p w14:paraId="503EFE46" w14:textId="77777777" w:rsidR="00551179" w:rsidRDefault="00551179"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2FE9A3E8" w14:textId="65F010AA" w:rsidR="00383B8F" w:rsidRDefault="00B02A94"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has received third party comments </w:t>
      </w:r>
      <w:r w:rsidR="002B1366">
        <w:rPr>
          <w:rFonts w:ascii="Arial" w:eastAsia="Times New Roman" w:hAnsi="Arial" w:cs="Arial"/>
          <w:color w:val="000000" w:themeColor="text1"/>
          <w:kern w:val="0"/>
          <w:sz w:val="22"/>
          <w:szCs w:val="22"/>
          <w:lang w:eastAsia="en-GB"/>
          <w14:ligatures w14:val="none"/>
        </w:rPr>
        <w:t xml:space="preserve">from one </w:t>
      </w:r>
      <w:r w:rsidR="00E755B1">
        <w:rPr>
          <w:rFonts w:ascii="Arial" w:eastAsia="Times New Roman" w:hAnsi="Arial" w:cs="Arial"/>
          <w:color w:val="000000" w:themeColor="text1"/>
          <w:kern w:val="0"/>
          <w:sz w:val="22"/>
          <w:szCs w:val="22"/>
          <w:lang w:eastAsia="en-GB"/>
          <w14:ligatures w14:val="none"/>
        </w:rPr>
        <w:t>interest party</w:t>
      </w:r>
      <w:r w:rsidR="00150A2E">
        <w:rPr>
          <w:rFonts w:ascii="Arial" w:eastAsia="Times New Roman" w:hAnsi="Arial" w:cs="Arial"/>
          <w:color w:val="000000" w:themeColor="text1"/>
          <w:kern w:val="0"/>
          <w:sz w:val="22"/>
          <w:szCs w:val="22"/>
          <w:lang w:eastAsia="en-GB"/>
          <w14:ligatures w14:val="none"/>
        </w:rPr>
        <w:t xml:space="preserve">, </w:t>
      </w:r>
      <w:r w:rsidR="00D54A10">
        <w:rPr>
          <w:rFonts w:ascii="Arial" w:eastAsia="Times New Roman" w:hAnsi="Arial" w:cs="Arial"/>
          <w:color w:val="000000" w:themeColor="text1"/>
          <w:kern w:val="0"/>
          <w:sz w:val="22"/>
          <w:szCs w:val="22"/>
          <w:lang w:eastAsia="en-GB"/>
          <w14:ligatures w14:val="none"/>
        </w:rPr>
        <w:t xml:space="preserve">addressed </w:t>
      </w:r>
      <w:r w:rsidR="00C17A00">
        <w:rPr>
          <w:rFonts w:ascii="Arial" w:eastAsia="Times New Roman" w:hAnsi="Arial" w:cs="Arial"/>
          <w:color w:val="000000" w:themeColor="text1"/>
          <w:kern w:val="0"/>
          <w:sz w:val="22"/>
          <w:szCs w:val="22"/>
          <w:lang w:eastAsia="en-GB"/>
          <w14:ligatures w14:val="none"/>
        </w:rPr>
        <w:t>within the below amenity section</w:t>
      </w:r>
      <w:r w:rsidR="00D54A10">
        <w:rPr>
          <w:rFonts w:ascii="Arial" w:eastAsia="Times New Roman" w:hAnsi="Arial" w:cs="Arial"/>
          <w:color w:val="000000" w:themeColor="text1"/>
          <w:kern w:val="0"/>
          <w:sz w:val="22"/>
          <w:szCs w:val="22"/>
          <w:lang w:eastAsia="en-GB"/>
          <w14:ligatures w14:val="none"/>
        </w:rPr>
        <w:t>. T</w:t>
      </w:r>
      <w:r w:rsidR="001B3E93">
        <w:rPr>
          <w:rFonts w:ascii="Arial" w:eastAsia="Times New Roman" w:hAnsi="Arial" w:cs="Arial"/>
          <w:color w:val="000000" w:themeColor="text1"/>
          <w:kern w:val="0"/>
          <w:sz w:val="22"/>
          <w:szCs w:val="22"/>
          <w:lang w:eastAsia="en-GB"/>
          <w14:ligatures w14:val="none"/>
        </w:rPr>
        <w:t xml:space="preserve">he </w:t>
      </w:r>
      <w:r w:rsidR="007A6CFB">
        <w:rPr>
          <w:rFonts w:ascii="Arial" w:eastAsia="Times New Roman" w:hAnsi="Arial" w:cs="Arial"/>
          <w:color w:val="000000" w:themeColor="text1"/>
          <w:kern w:val="0"/>
          <w:sz w:val="22"/>
          <w:szCs w:val="22"/>
          <w:lang w:eastAsia="en-GB"/>
          <w14:ligatures w14:val="none"/>
        </w:rPr>
        <w:t>Chief Executive</w:t>
      </w:r>
      <w:r w:rsidR="00D54A10">
        <w:rPr>
          <w:rFonts w:ascii="Arial" w:eastAsia="Times New Roman" w:hAnsi="Arial" w:cs="Arial"/>
          <w:color w:val="000000" w:themeColor="text1"/>
          <w:kern w:val="0"/>
          <w:sz w:val="22"/>
          <w:szCs w:val="22"/>
          <w:lang w:eastAsia="en-GB"/>
          <w14:ligatures w14:val="none"/>
        </w:rPr>
        <w:t xml:space="preserve"> of the I</w:t>
      </w:r>
      <w:r w:rsidR="00FD08A4">
        <w:rPr>
          <w:rFonts w:ascii="Arial" w:eastAsia="Times New Roman" w:hAnsi="Arial" w:cs="Arial"/>
          <w:color w:val="000000" w:themeColor="text1"/>
          <w:kern w:val="0"/>
          <w:sz w:val="22"/>
          <w:szCs w:val="22"/>
          <w:lang w:eastAsia="en-GB"/>
          <w14:ligatures w14:val="none"/>
        </w:rPr>
        <w:t xml:space="preserve">ndependent </w:t>
      </w:r>
      <w:r w:rsidR="00D54A10">
        <w:rPr>
          <w:rFonts w:ascii="Arial" w:eastAsia="Times New Roman" w:hAnsi="Arial" w:cs="Arial"/>
          <w:color w:val="000000" w:themeColor="text1"/>
          <w:kern w:val="0"/>
          <w:sz w:val="22"/>
          <w:szCs w:val="22"/>
          <w:lang w:eastAsia="en-GB"/>
          <w14:ligatures w14:val="none"/>
        </w:rPr>
        <w:t>L</w:t>
      </w:r>
      <w:r w:rsidR="00FD08A4">
        <w:rPr>
          <w:rFonts w:ascii="Arial" w:eastAsia="Times New Roman" w:hAnsi="Arial" w:cs="Arial"/>
          <w:color w:val="000000" w:themeColor="text1"/>
          <w:kern w:val="0"/>
          <w:sz w:val="22"/>
          <w:szCs w:val="22"/>
          <w:lang w:eastAsia="en-GB"/>
          <w14:ligatures w14:val="none"/>
        </w:rPr>
        <w:t xml:space="preserve">iving </w:t>
      </w:r>
      <w:r w:rsidR="00D54A10">
        <w:rPr>
          <w:rFonts w:ascii="Arial" w:eastAsia="Times New Roman" w:hAnsi="Arial" w:cs="Arial"/>
          <w:color w:val="000000" w:themeColor="text1"/>
          <w:kern w:val="0"/>
          <w:sz w:val="22"/>
          <w:szCs w:val="22"/>
          <w:lang w:eastAsia="en-GB"/>
          <w14:ligatures w14:val="none"/>
        </w:rPr>
        <w:t>C</w:t>
      </w:r>
      <w:r w:rsidR="00FD08A4">
        <w:rPr>
          <w:rFonts w:ascii="Arial" w:eastAsia="Times New Roman" w:hAnsi="Arial" w:cs="Arial"/>
          <w:color w:val="000000" w:themeColor="text1"/>
          <w:kern w:val="0"/>
          <w:sz w:val="22"/>
          <w:szCs w:val="22"/>
          <w:lang w:eastAsia="en-GB"/>
          <w14:ligatures w14:val="none"/>
        </w:rPr>
        <w:t>entre</w:t>
      </w:r>
      <w:r w:rsidR="000356FF">
        <w:rPr>
          <w:rFonts w:ascii="Arial" w:eastAsia="Times New Roman" w:hAnsi="Arial" w:cs="Arial"/>
          <w:color w:val="000000" w:themeColor="text1"/>
          <w:kern w:val="0"/>
          <w:sz w:val="22"/>
          <w:szCs w:val="22"/>
          <w:lang w:eastAsia="en-GB"/>
          <w14:ligatures w14:val="none"/>
        </w:rPr>
        <w:t xml:space="preserve">, which </w:t>
      </w:r>
      <w:r w:rsidR="00FD08A4">
        <w:rPr>
          <w:rFonts w:ascii="Arial" w:eastAsia="Times New Roman" w:hAnsi="Arial" w:cs="Arial"/>
          <w:color w:val="000000" w:themeColor="text1"/>
          <w:kern w:val="0"/>
          <w:sz w:val="22"/>
          <w:szCs w:val="22"/>
          <w:lang w:eastAsia="en-GB"/>
          <w14:ligatures w14:val="none"/>
        </w:rPr>
        <w:t>owns and operates from the building,</w:t>
      </w:r>
      <w:r w:rsidR="00D54A10">
        <w:rPr>
          <w:rFonts w:ascii="Arial" w:eastAsia="Times New Roman" w:hAnsi="Arial" w:cs="Arial"/>
          <w:color w:val="000000" w:themeColor="text1"/>
          <w:kern w:val="0"/>
          <w:sz w:val="22"/>
          <w:szCs w:val="22"/>
          <w:lang w:eastAsia="en-GB"/>
          <w14:ligatures w14:val="none"/>
        </w:rPr>
        <w:t xml:space="preserve"> has </w:t>
      </w:r>
      <w:r w:rsidR="008609E2">
        <w:rPr>
          <w:rFonts w:ascii="Arial" w:eastAsia="Times New Roman" w:hAnsi="Arial" w:cs="Arial"/>
          <w:color w:val="000000" w:themeColor="text1"/>
          <w:kern w:val="0"/>
          <w:sz w:val="22"/>
          <w:szCs w:val="22"/>
          <w:lang w:eastAsia="en-GB"/>
          <w14:ligatures w14:val="none"/>
        </w:rPr>
        <w:t>respon</w:t>
      </w:r>
      <w:r w:rsidR="00D54A10">
        <w:rPr>
          <w:rFonts w:ascii="Arial" w:eastAsia="Times New Roman" w:hAnsi="Arial" w:cs="Arial"/>
          <w:color w:val="000000" w:themeColor="text1"/>
          <w:kern w:val="0"/>
          <w:sz w:val="22"/>
          <w:szCs w:val="22"/>
          <w:lang w:eastAsia="en-GB"/>
          <w14:ligatures w14:val="none"/>
        </w:rPr>
        <w:t>d</w:t>
      </w:r>
      <w:r w:rsidR="00551179">
        <w:rPr>
          <w:rFonts w:ascii="Arial" w:eastAsia="Times New Roman" w:hAnsi="Arial" w:cs="Arial"/>
          <w:color w:val="000000" w:themeColor="text1"/>
          <w:kern w:val="0"/>
          <w:sz w:val="22"/>
          <w:szCs w:val="22"/>
          <w:lang w:eastAsia="en-GB"/>
          <w14:ligatures w14:val="none"/>
        </w:rPr>
        <w:t xml:space="preserve"> to these comments</w:t>
      </w:r>
      <w:r w:rsidR="00FD08A4">
        <w:rPr>
          <w:rFonts w:ascii="Arial" w:eastAsia="Times New Roman" w:hAnsi="Arial" w:cs="Arial"/>
          <w:color w:val="000000" w:themeColor="text1"/>
          <w:kern w:val="0"/>
          <w:sz w:val="22"/>
          <w:szCs w:val="22"/>
          <w:lang w:eastAsia="en-GB"/>
          <w14:ligatures w14:val="none"/>
        </w:rPr>
        <w:t xml:space="preserve"> </w:t>
      </w:r>
      <w:r w:rsidR="008609E2">
        <w:rPr>
          <w:rFonts w:ascii="Arial" w:eastAsia="Times New Roman" w:hAnsi="Arial" w:cs="Arial"/>
          <w:color w:val="000000" w:themeColor="text1"/>
          <w:kern w:val="0"/>
          <w:sz w:val="22"/>
          <w:szCs w:val="22"/>
          <w:lang w:eastAsia="en-GB"/>
          <w14:ligatures w14:val="none"/>
        </w:rPr>
        <w:t>as detailed below:</w:t>
      </w:r>
    </w:p>
    <w:p w14:paraId="1902CF3C" w14:textId="77777777" w:rsidR="008609E2" w:rsidRPr="008609E2" w:rsidRDefault="008609E2" w:rsidP="008609E2">
      <w:pPr>
        <w:spacing w:after="0" w:line="276" w:lineRule="auto"/>
        <w:jc w:val="both"/>
        <w:rPr>
          <w:rFonts w:ascii="Arial" w:eastAsia="Times New Roman" w:hAnsi="Arial" w:cs="Arial"/>
          <w:bCs/>
          <w:color w:val="000000" w:themeColor="text1"/>
          <w:kern w:val="0"/>
          <w:sz w:val="22"/>
          <w:szCs w:val="22"/>
          <w:lang w:eastAsia="en-GB"/>
          <w14:ligatures w14:val="none"/>
        </w:rPr>
      </w:pPr>
    </w:p>
    <w:p w14:paraId="3FAC70A4" w14:textId="1DE93BD5" w:rsidR="008609E2" w:rsidRPr="008609E2" w:rsidRDefault="008609E2" w:rsidP="008609E2">
      <w:pPr>
        <w:spacing w:after="0" w:line="276" w:lineRule="auto"/>
        <w:jc w:val="both"/>
        <w:rPr>
          <w:rFonts w:ascii="Arial" w:eastAsia="Times New Roman" w:hAnsi="Arial" w:cs="Arial"/>
          <w:bCs/>
          <w:i/>
          <w:iCs/>
          <w:color w:val="000000" w:themeColor="text1"/>
          <w:kern w:val="0"/>
          <w:sz w:val="22"/>
          <w:szCs w:val="22"/>
          <w:lang w:eastAsia="en-GB"/>
          <w14:ligatures w14:val="none"/>
        </w:rPr>
      </w:pPr>
      <w:r w:rsidRPr="008609E2">
        <w:rPr>
          <w:rFonts w:ascii="Arial" w:eastAsia="Times New Roman" w:hAnsi="Arial" w:cs="Arial"/>
          <w:bCs/>
          <w:i/>
          <w:iCs/>
          <w:color w:val="000000" w:themeColor="text1"/>
          <w:kern w:val="0"/>
          <w:sz w:val="22"/>
          <w:szCs w:val="22"/>
          <w:lang w:eastAsia="en-GB"/>
          <w14:ligatures w14:val="none"/>
        </w:rPr>
        <w:t xml:space="preserve">“The Independent Living Centre which owns the building is a registered charity that has been supporting people with disabilities in this location for approximately 35 years. As part of our charitable model, office space is let within the building to </w:t>
      </w:r>
      <w:proofErr w:type="gramStart"/>
      <w:r w:rsidRPr="008609E2">
        <w:rPr>
          <w:rFonts w:ascii="Arial" w:eastAsia="Times New Roman" w:hAnsi="Arial" w:cs="Arial"/>
          <w:bCs/>
          <w:i/>
          <w:iCs/>
          <w:color w:val="000000" w:themeColor="text1"/>
          <w:kern w:val="0"/>
          <w:sz w:val="22"/>
          <w:szCs w:val="22"/>
          <w:lang w:eastAsia="en-GB"/>
          <w14:ligatures w14:val="none"/>
        </w:rPr>
        <w:t>a number of</w:t>
      </w:r>
      <w:proofErr w:type="gramEnd"/>
      <w:r w:rsidRPr="008609E2">
        <w:rPr>
          <w:rFonts w:ascii="Arial" w:eastAsia="Times New Roman" w:hAnsi="Arial" w:cs="Arial"/>
          <w:bCs/>
          <w:i/>
          <w:iCs/>
          <w:color w:val="000000" w:themeColor="text1"/>
          <w:kern w:val="0"/>
          <w:sz w:val="22"/>
          <w:szCs w:val="22"/>
          <w:lang w:eastAsia="en-GB"/>
          <w14:ligatures w14:val="none"/>
        </w:rPr>
        <w:t xml:space="preserve"> organisations, and this rental income helps to sustain our free service as a charity. The building therefore already accommodates a range of occupiers.</w:t>
      </w:r>
    </w:p>
    <w:p w14:paraId="556A0BBC" w14:textId="77777777" w:rsidR="008609E2" w:rsidRPr="008609E2" w:rsidRDefault="008609E2" w:rsidP="008609E2">
      <w:pPr>
        <w:spacing w:after="0" w:line="276" w:lineRule="auto"/>
        <w:jc w:val="both"/>
        <w:rPr>
          <w:rFonts w:ascii="Arial" w:eastAsia="Times New Roman" w:hAnsi="Arial" w:cs="Arial"/>
          <w:bCs/>
          <w:color w:val="000000" w:themeColor="text1"/>
          <w:kern w:val="0"/>
          <w:sz w:val="22"/>
          <w:szCs w:val="22"/>
          <w:lang w:eastAsia="en-GB"/>
          <w14:ligatures w14:val="none"/>
        </w:rPr>
      </w:pPr>
    </w:p>
    <w:p w14:paraId="5C65D4F8" w14:textId="1732AB99" w:rsidR="008609E2" w:rsidRPr="008609E2" w:rsidRDefault="008609E2" w:rsidP="008609E2">
      <w:pPr>
        <w:spacing w:after="0" w:line="276" w:lineRule="auto"/>
        <w:jc w:val="both"/>
        <w:rPr>
          <w:rFonts w:ascii="Arial" w:eastAsia="Times New Roman" w:hAnsi="Arial" w:cs="Arial"/>
          <w:bCs/>
          <w:i/>
          <w:iCs/>
          <w:color w:val="000000" w:themeColor="text1"/>
          <w:kern w:val="0"/>
          <w:sz w:val="22"/>
          <w:szCs w:val="22"/>
          <w:lang w:eastAsia="en-GB"/>
          <w14:ligatures w14:val="none"/>
        </w:rPr>
      </w:pPr>
      <w:r w:rsidRPr="008609E2">
        <w:rPr>
          <w:rFonts w:ascii="Arial" w:eastAsia="Times New Roman" w:hAnsi="Arial" w:cs="Arial"/>
          <w:bCs/>
          <w:i/>
          <w:iCs/>
          <w:color w:val="000000" w:themeColor="text1"/>
          <w:kern w:val="0"/>
          <w:sz w:val="22"/>
          <w:szCs w:val="22"/>
          <w:lang w:eastAsia="en-GB"/>
          <w14:ligatures w14:val="none"/>
        </w:rPr>
        <w:t>This application relates to a single person operating from one existing, currently unused office within the building. The proposed business will operate by appointment only, with one client at a time, and does not involve any alterations to the outside of the building. Consequently, it is expected to generate very little additional traffic or activity beyond the building's current use.</w:t>
      </w:r>
    </w:p>
    <w:p w14:paraId="49A81725" w14:textId="77777777" w:rsidR="008609E2" w:rsidRPr="008609E2" w:rsidRDefault="008609E2" w:rsidP="008609E2">
      <w:pPr>
        <w:spacing w:after="0" w:line="276" w:lineRule="auto"/>
        <w:jc w:val="both"/>
        <w:rPr>
          <w:rFonts w:ascii="Arial" w:eastAsia="Times New Roman" w:hAnsi="Arial" w:cs="Arial"/>
          <w:bCs/>
          <w:color w:val="000000" w:themeColor="text1"/>
          <w:kern w:val="0"/>
          <w:sz w:val="22"/>
          <w:szCs w:val="22"/>
          <w:lang w:eastAsia="en-GB"/>
          <w14:ligatures w14:val="none"/>
        </w:rPr>
      </w:pPr>
    </w:p>
    <w:p w14:paraId="508CB33E" w14:textId="77777777" w:rsidR="008609E2" w:rsidRPr="008609E2" w:rsidRDefault="008609E2" w:rsidP="008609E2">
      <w:pPr>
        <w:spacing w:after="0" w:line="276" w:lineRule="auto"/>
        <w:jc w:val="both"/>
        <w:rPr>
          <w:rFonts w:ascii="Arial" w:eastAsia="Times New Roman" w:hAnsi="Arial" w:cs="Arial"/>
          <w:bCs/>
          <w:i/>
          <w:iCs/>
          <w:color w:val="000000" w:themeColor="text1"/>
          <w:kern w:val="0"/>
          <w:sz w:val="22"/>
          <w:szCs w:val="22"/>
          <w:lang w:eastAsia="en-GB"/>
          <w14:ligatures w14:val="none"/>
        </w:rPr>
      </w:pPr>
      <w:r w:rsidRPr="008609E2">
        <w:rPr>
          <w:rFonts w:ascii="Arial" w:eastAsia="Times New Roman" w:hAnsi="Arial" w:cs="Arial"/>
          <w:bCs/>
          <w:i/>
          <w:iCs/>
          <w:color w:val="000000" w:themeColor="text1"/>
          <w:kern w:val="0"/>
          <w:sz w:val="22"/>
          <w:szCs w:val="22"/>
          <w:lang w:eastAsia="en-GB"/>
          <w14:ligatures w14:val="none"/>
        </w:rPr>
        <w:t>The centre also benefits from a large on-site car park with approximately 40 parking spaces, meaning parking is already available for visitors.</w:t>
      </w:r>
    </w:p>
    <w:p w14:paraId="40C53255" w14:textId="77777777" w:rsidR="008609E2" w:rsidRPr="008609E2" w:rsidRDefault="008609E2" w:rsidP="008609E2">
      <w:pPr>
        <w:spacing w:after="0" w:line="276" w:lineRule="auto"/>
        <w:jc w:val="both"/>
        <w:rPr>
          <w:rFonts w:ascii="Arial" w:eastAsia="Times New Roman" w:hAnsi="Arial" w:cs="Arial"/>
          <w:bCs/>
          <w:i/>
          <w:iCs/>
          <w:color w:val="000000" w:themeColor="text1"/>
          <w:kern w:val="0"/>
          <w:sz w:val="22"/>
          <w:szCs w:val="22"/>
          <w:lang w:eastAsia="en-GB"/>
          <w14:ligatures w14:val="none"/>
        </w:rPr>
      </w:pPr>
    </w:p>
    <w:p w14:paraId="4D257820" w14:textId="77777777" w:rsidR="00B5491C" w:rsidRDefault="00B5491C">
      <w:pPr>
        <w:rPr>
          <w:rFonts w:ascii="Arial" w:eastAsia="Times New Roman" w:hAnsi="Arial" w:cs="Arial"/>
          <w:bCs/>
          <w:i/>
          <w:iCs/>
          <w:color w:val="000000" w:themeColor="text1"/>
          <w:kern w:val="0"/>
          <w:sz w:val="22"/>
          <w:szCs w:val="22"/>
          <w:lang w:eastAsia="en-GB"/>
          <w14:ligatures w14:val="none"/>
        </w:rPr>
      </w:pPr>
      <w:r>
        <w:rPr>
          <w:rFonts w:ascii="Arial" w:eastAsia="Times New Roman" w:hAnsi="Arial" w:cs="Arial"/>
          <w:bCs/>
          <w:i/>
          <w:iCs/>
          <w:color w:val="000000" w:themeColor="text1"/>
          <w:kern w:val="0"/>
          <w:sz w:val="22"/>
          <w:szCs w:val="22"/>
          <w:lang w:eastAsia="en-GB"/>
          <w14:ligatures w14:val="none"/>
        </w:rPr>
        <w:br w:type="page"/>
      </w:r>
    </w:p>
    <w:p w14:paraId="7047DF45" w14:textId="2D229E33" w:rsidR="008609E2" w:rsidRPr="008609E2" w:rsidRDefault="008609E2" w:rsidP="008609E2">
      <w:pPr>
        <w:spacing w:after="0" w:line="276" w:lineRule="auto"/>
        <w:jc w:val="both"/>
        <w:rPr>
          <w:rFonts w:ascii="Arial" w:eastAsia="Times New Roman" w:hAnsi="Arial" w:cs="Arial"/>
          <w:bCs/>
          <w:i/>
          <w:iCs/>
          <w:color w:val="000000" w:themeColor="text1"/>
          <w:kern w:val="0"/>
          <w:sz w:val="22"/>
          <w:szCs w:val="22"/>
          <w:lang w:eastAsia="en-GB"/>
          <w14:ligatures w14:val="none"/>
        </w:rPr>
      </w:pPr>
      <w:r w:rsidRPr="008609E2">
        <w:rPr>
          <w:rFonts w:ascii="Arial" w:eastAsia="Times New Roman" w:hAnsi="Arial" w:cs="Arial"/>
          <w:bCs/>
          <w:i/>
          <w:iCs/>
          <w:color w:val="000000" w:themeColor="text1"/>
          <w:kern w:val="0"/>
          <w:sz w:val="22"/>
          <w:szCs w:val="22"/>
          <w:lang w:eastAsia="en-GB"/>
          <w14:ligatures w14:val="none"/>
        </w:rPr>
        <w:t>The objection refers to concerns about existing weekend activities and noise. The Independent Living Centre is closed at weekends, and most of the organisations based within the building also operate during weekdays only. Other than an annual garden party, which takes place on one Saturday each year, we are not aware of regular weekend activities taking place at the site. If there are concerns regarding specific instances of weekend noise, I would welcome details so that these can be investigated.”</w:t>
      </w:r>
    </w:p>
    <w:p w14:paraId="104D5E05" w14:textId="77777777" w:rsidR="008609E2" w:rsidRPr="008609E2" w:rsidRDefault="008609E2" w:rsidP="008609E2">
      <w:pPr>
        <w:spacing w:after="0" w:line="276" w:lineRule="auto"/>
        <w:jc w:val="both"/>
        <w:rPr>
          <w:rFonts w:ascii="Arial" w:eastAsia="Times New Roman" w:hAnsi="Arial" w:cs="Arial"/>
          <w:bCs/>
          <w:i/>
          <w:iCs/>
          <w:color w:val="000000" w:themeColor="text1"/>
          <w:kern w:val="0"/>
          <w:sz w:val="22"/>
          <w:szCs w:val="22"/>
          <w:lang w:eastAsia="en-GB"/>
          <w14:ligatures w14:val="none"/>
        </w:rPr>
      </w:pPr>
    </w:p>
    <w:p w14:paraId="273CAF42" w14:textId="7CBAC7B9" w:rsidR="00847361" w:rsidRDefault="006E1E76"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above statement </w:t>
      </w:r>
      <w:r w:rsidR="00551179">
        <w:rPr>
          <w:rFonts w:ascii="Arial" w:eastAsia="Times New Roman" w:hAnsi="Arial" w:cs="Arial"/>
          <w:color w:val="000000" w:themeColor="text1"/>
          <w:kern w:val="0"/>
          <w:sz w:val="22"/>
          <w:szCs w:val="22"/>
          <w:lang w:eastAsia="en-GB"/>
          <w14:ligatures w14:val="none"/>
        </w:rPr>
        <w:t>sets out the context of the existing and proposed use</w:t>
      </w:r>
      <w:r w:rsidR="00667E29">
        <w:rPr>
          <w:rFonts w:ascii="Arial" w:eastAsia="Times New Roman" w:hAnsi="Arial" w:cs="Arial"/>
          <w:color w:val="000000" w:themeColor="text1"/>
          <w:kern w:val="0"/>
          <w:sz w:val="22"/>
          <w:szCs w:val="22"/>
          <w:lang w:eastAsia="en-GB"/>
          <w14:ligatures w14:val="none"/>
        </w:rPr>
        <w:t>s</w:t>
      </w:r>
      <w:r w:rsidR="00551179">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in support of the </w:t>
      </w:r>
      <w:r w:rsidR="00FE45E8">
        <w:rPr>
          <w:rFonts w:ascii="Arial" w:eastAsia="Times New Roman" w:hAnsi="Arial" w:cs="Arial"/>
          <w:color w:val="000000" w:themeColor="text1"/>
          <w:kern w:val="0"/>
          <w:sz w:val="22"/>
          <w:szCs w:val="22"/>
          <w:lang w:eastAsia="en-GB"/>
          <w14:ligatures w14:val="none"/>
        </w:rPr>
        <w:t xml:space="preserve">proposed </w:t>
      </w:r>
      <w:r w:rsidR="00617291">
        <w:rPr>
          <w:rFonts w:ascii="Arial" w:eastAsia="Times New Roman" w:hAnsi="Arial" w:cs="Arial"/>
          <w:color w:val="000000" w:themeColor="text1"/>
          <w:kern w:val="0"/>
          <w:sz w:val="22"/>
          <w:szCs w:val="22"/>
          <w:lang w:eastAsia="en-GB"/>
          <w14:ligatures w14:val="none"/>
        </w:rPr>
        <w:t xml:space="preserve">change of </w:t>
      </w:r>
      <w:r w:rsidR="00FE45E8">
        <w:rPr>
          <w:rFonts w:ascii="Arial" w:eastAsia="Times New Roman" w:hAnsi="Arial" w:cs="Arial"/>
          <w:color w:val="000000" w:themeColor="text1"/>
          <w:kern w:val="0"/>
          <w:sz w:val="22"/>
          <w:szCs w:val="22"/>
          <w:lang w:eastAsia="en-GB"/>
          <w14:ligatures w14:val="none"/>
        </w:rPr>
        <w:t xml:space="preserve">use </w:t>
      </w:r>
      <w:r w:rsidR="00A8453F">
        <w:rPr>
          <w:rFonts w:ascii="Arial" w:eastAsia="Times New Roman" w:hAnsi="Arial" w:cs="Arial"/>
          <w:color w:val="000000" w:themeColor="text1"/>
          <w:kern w:val="0"/>
          <w:sz w:val="22"/>
          <w:szCs w:val="22"/>
          <w:lang w:eastAsia="en-GB"/>
          <w14:ligatures w14:val="none"/>
        </w:rPr>
        <w:t xml:space="preserve">of the </w:t>
      </w:r>
      <w:r w:rsidR="00371964">
        <w:rPr>
          <w:rFonts w:ascii="Arial" w:eastAsia="Times New Roman" w:hAnsi="Arial" w:cs="Arial"/>
          <w:color w:val="000000" w:themeColor="text1"/>
          <w:kern w:val="0"/>
          <w:sz w:val="22"/>
          <w:szCs w:val="22"/>
          <w:lang w:eastAsia="en-GB"/>
          <w14:ligatures w14:val="none"/>
        </w:rPr>
        <w:t>vacant office</w:t>
      </w:r>
      <w:r w:rsidR="00617291">
        <w:rPr>
          <w:rFonts w:ascii="Arial" w:eastAsia="Times New Roman" w:hAnsi="Arial" w:cs="Arial"/>
          <w:color w:val="000000" w:themeColor="text1"/>
          <w:kern w:val="0"/>
          <w:sz w:val="22"/>
          <w:szCs w:val="22"/>
          <w:lang w:eastAsia="en-GB"/>
          <w14:ligatures w14:val="none"/>
        </w:rPr>
        <w:t xml:space="preserve">.  The site’s planning history also </w:t>
      </w:r>
      <w:r w:rsidR="002F084F">
        <w:rPr>
          <w:rFonts w:ascii="Arial" w:eastAsia="Times New Roman" w:hAnsi="Arial" w:cs="Arial"/>
          <w:color w:val="000000" w:themeColor="text1"/>
          <w:kern w:val="0"/>
          <w:sz w:val="22"/>
          <w:szCs w:val="22"/>
          <w:lang w:eastAsia="en-GB"/>
          <w14:ligatures w14:val="none"/>
        </w:rPr>
        <w:t>indicates t</w:t>
      </w:r>
      <w:r w:rsidR="00617291">
        <w:rPr>
          <w:rFonts w:ascii="Arial" w:eastAsia="Times New Roman" w:hAnsi="Arial" w:cs="Arial"/>
          <w:color w:val="000000" w:themeColor="text1"/>
          <w:kern w:val="0"/>
          <w:sz w:val="22"/>
          <w:szCs w:val="22"/>
          <w:lang w:eastAsia="en-GB"/>
          <w14:ligatures w14:val="none"/>
        </w:rPr>
        <w:t>hat in 2106</w:t>
      </w:r>
      <w:r w:rsidR="00F83694">
        <w:rPr>
          <w:rFonts w:ascii="Arial" w:eastAsia="Times New Roman" w:hAnsi="Arial" w:cs="Arial"/>
          <w:color w:val="000000" w:themeColor="text1"/>
          <w:kern w:val="0"/>
          <w:sz w:val="22"/>
          <w:szCs w:val="22"/>
          <w:lang w:eastAsia="en-GB"/>
          <w14:ligatures w14:val="none"/>
        </w:rPr>
        <w:t xml:space="preserve"> a change of use </w:t>
      </w:r>
      <w:r w:rsidR="00D37D39">
        <w:rPr>
          <w:rFonts w:ascii="Arial" w:eastAsia="Times New Roman" w:hAnsi="Arial" w:cs="Arial"/>
          <w:color w:val="000000" w:themeColor="text1"/>
          <w:kern w:val="0"/>
          <w:sz w:val="22"/>
          <w:szCs w:val="22"/>
          <w:lang w:eastAsia="en-GB"/>
          <w14:ligatures w14:val="none"/>
        </w:rPr>
        <w:t>was approved</w:t>
      </w:r>
      <w:r w:rsidR="007E2054">
        <w:rPr>
          <w:rFonts w:ascii="Arial" w:eastAsia="Times New Roman" w:hAnsi="Arial" w:cs="Arial"/>
          <w:color w:val="000000" w:themeColor="text1"/>
          <w:kern w:val="0"/>
          <w:sz w:val="22"/>
          <w:szCs w:val="22"/>
          <w:lang w:eastAsia="en-GB"/>
          <w14:ligatures w14:val="none"/>
        </w:rPr>
        <w:t xml:space="preserve"> </w:t>
      </w:r>
      <w:r w:rsidR="00837507">
        <w:rPr>
          <w:rFonts w:ascii="Arial" w:eastAsia="Times New Roman" w:hAnsi="Arial" w:cs="Arial"/>
          <w:color w:val="000000" w:themeColor="text1"/>
          <w:kern w:val="0"/>
          <w:sz w:val="22"/>
          <w:szCs w:val="22"/>
          <w:lang w:eastAsia="en-GB"/>
          <w14:ligatures w14:val="none"/>
        </w:rPr>
        <w:t xml:space="preserve">for a </w:t>
      </w:r>
      <w:r w:rsidR="007E2054">
        <w:rPr>
          <w:rFonts w:ascii="Arial" w:eastAsia="Times New Roman" w:hAnsi="Arial" w:cs="Arial"/>
          <w:color w:val="000000" w:themeColor="text1"/>
          <w:kern w:val="0"/>
          <w:sz w:val="22"/>
          <w:szCs w:val="22"/>
          <w:lang w:eastAsia="en-GB"/>
          <w14:ligatures w14:val="none"/>
        </w:rPr>
        <w:t>chiropractic clinic</w:t>
      </w:r>
      <w:r w:rsidR="00551179">
        <w:rPr>
          <w:rFonts w:ascii="Arial" w:eastAsia="Times New Roman" w:hAnsi="Arial" w:cs="Arial"/>
          <w:color w:val="000000" w:themeColor="text1"/>
          <w:kern w:val="0"/>
          <w:sz w:val="22"/>
          <w:szCs w:val="22"/>
          <w:lang w:eastAsia="en-GB"/>
          <w14:ligatures w14:val="none"/>
        </w:rPr>
        <w:t xml:space="preserve"> to operate from one of the offices</w:t>
      </w:r>
      <w:r w:rsidR="00D37D39">
        <w:rPr>
          <w:rFonts w:ascii="Arial" w:eastAsia="Times New Roman" w:hAnsi="Arial" w:cs="Arial"/>
          <w:color w:val="000000" w:themeColor="text1"/>
          <w:kern w:val="0"/>
          <w:sz w:val="22"/>
          <w:szCs w:val="22"/>
          <w:lang w:eastAsia="en-GB"/>
          <w14:ligatures w14:val="none"/>
        </w:rPr>
        <w:t xml:space="preserve"> within the building</w:t>
      </w:r>
      <w:r w:rsidR="007E2054">
        <w:rPr>
          <w:rFonts w:ascii="Arial" w:eastAsia="Times New Roman" w:hAnsi="Arial" w:cs="Arial"/>
          <w:color w:val="000000" w:themeColor="text1"/>
          <w:kern w:val="0"/>
          <w:sz w:val="22"/>
          <w:szCs w:val="22"/>
          <w:lang w:eastAsia="en-GB"/>
          <w14:ligatures w14:val="none"/>
        </w:rPr>
        <w:t xml:space="preserve">.  The </w:t>
      </w:r>
      <w:r w:rsidR="00D37D39">
        <w:rPr>
          <w:rFonts w:ascii="Arial" w:eastAsia="Times New Roman" w:hAnsi="Arial" w:cs="Arial"/>
          <w:color w:val="000000" w:themeColor="text1"/>
          <w:kern w:val="0"/>
          <w:sz w:val="22"/>
          <w:szCs w:val="22"/>
          <w:lang w:eastAsia="en-GB"/>
          <w14:ligatures w14:val="none"/>
        </w:rPr>
        <w:t xml:space="preserve">context for the </w:t>
      </w:r>
      <w:r w:rsidR="00FF7215">
        <w:rPr>
          <w:rFonts w:ascii="Arial" w:eastAsia="Times New Roman" w:hAnsi="Arial" w:cs="Arial"/>
          <w:color w:val="000000" w:themeColor="text1"/>
          <w:kern w:val="0"/>
          <w:sz w:val="22"/>
          <w:szCs w:val="22"/>
          <w:lang w:eastAsia="en-GB"/>
          <w14:ligatures w14:val="none"/>
        </w:rPr>
        <w:t>overall</w:t>
      </w:r>
      <w:r w:rsidR="00787202">
        <w:rPr>
          <w:rFonts w:ascii="Arial" w:eastAsia="Times New Roman" w:hAnsi="Arial" w:cs="Arial"/>
          <w:color w:val="000000" w:themeColor="text1"/>
          <w:kern w:val="0"/>
          <w:sz w:val="22"/>
          <w:szCs w:val="22"/>
          <w:lang w:eastAsia="en-GB"/>
          <w14:ligatures w14:val="none"/>
        </w:rPr>
        <w:t xml:space="preserve"> use </w:t>
      </w:r>
      <w:r w:rsidR="00D37D39">
        <w:rPr>
          <w:rFonts w:ascii="Arial" w:eastAsia="Times New Roman" w:hAnsi="Arial" w:cs="Arial"/>
          <w:color w:val="000000" w:themeColor="text1"/>
          <w:kern w:val="0"/>
          <w:sz w:val="22"/>
          <w:szCs w:val="22"/>
          <w:lang w:eastAsia="en-GB"/>
          <w14:ligatures w14:val="none"/>
        </w:rPr>
        <w:t xml:space="preserve">of the building </w:t>
      </w:r>
      <w:r w:rsidR="00787202">
        <w:rPr>
          <w:rFonts w:ascii="Arial" w:eastAsia="Times New Roman" w:hAnsi="Arial" w:cs="Arial"/>
          <w:color w:val="000000" w:themeColor="text1"/>
          <w:kern w:val="0"/>
          <w:sz w:val="22"/>
          <w:szCs w:val="22"/>
          <w:lang w:eastAsia="en-GB"/>
          <w14:ligatures w14:val="none"/>
        </w:rPr>
        <w:t>is that of a</w:t>
      </w:r>
      <w:r w:rsidR="00551179">
        <w:rPr>
          <w:rFonts w:ascii="Arial" w:eastAsia="Times New Roman" w:hAnsi="Arial" w:cs="Arial"/>
          <w:color w:val="000000" w:themeColor="text1"/>
          <w:kern w:val="0"/>
          <w:sz w:val="22"/>
          <w:szCs w:val="22"/>
          <w:lang w:eastAsia="en-GB"/>
          <w14:ligatures w14:val="none"/>
        </w:rPr>
        <w:t xml:space="preserve"> mixed use of primarily</w:t>
      </w:r>
      <w:r w:rsidR="00787202">
        <w:rPr>
          <w:rFonts w:ascii="Arial" w:eastAsia="Times New Roman" w:hAnsi="Arial" w:cs="Arial"/>
          <w:color w:val="000000" w:themeColor="text1"/>
          <w:kern w:val="0"/>
          <w:sz w:val="22"/>
          <w:szCs w:val="22"/>
          <w:lang w:eastAsia="en-GB"/>
          <w14:ligatures w14:val="none"/>
        </w:rPr>
        <w:t xml:space="preserve"> commercial</w:t>
      </w:r>
      <w:r w:rsidR="00551179">
        <w:rPr>
          <w:rFonts w:ascii="Arial" w:eastAsia="Times New Roman" w:hAnsi="Arial" w:cs="Arial"/>
          <w:color w:val="000000" w:themeColor="text1"/>
          <w:kern w:val="0"/>
          <w:sz w:val="22"/>
          <w:szCs w:val="22"/>
          <w:lang w:eastAsia="en-GB"/>
          <w14:ligatures w14:val="none"/>
        </w:rPr>
        <w:t xml:space="preserve"> services to members of the public, in </w:t>
      </w:r>
      <w:r w:rsidR="001A4E96">
        <w:rPr>
          <w:rFonts w:ascii="Arial" w:eastAsia="Times New Roman" w:hAnsi="Arial" w:cs="Arial"/>
          <w:color w:val="000000" w:themeColor="text1"/>
          <w:kern w:val="0"/>
          <w:sz w:val="22"/>
          <w:szCs w:val="22"/>
          <w:lang w:eastAsia="en-GB"/>
          <w14:ligatures w14:val="none"/>
        </w:rPr>
        <w:t xml:space="preserve">which </w:t>
      </w:r>
      <w:proofErr w:type="gramStart"/>
      <w:r w:rsidR="00586F17">
        <w:rPr>
          <w:rFonts w:ascii="Arial" w:eastAsia="Times New Roman" w:hAnsi="Arial" w:cs="Arial"/>
          <w:color w:val="000000" w:themeColor="text1"/>
          <w:kern w:val="0"/>
          <w:sz w:val="22"/>
          <w:szCs w:val="22"/>
          <w:lang w:eastAsia="en-GB"/>
          <w14:ligatures w14:val="none"/>
        </w:rPr>
        <w:t>a number of</w:t>
      </w:r>
      <w:proofErr w:type="gramEnd"/>
      <w:r w:rsidR="00586F17">
        <w:rPr>
          <w:rFonts w:ascii="Arial" w:eastAsia="Times New Roman" w:hAnsi="Arial" w:cs="Arial"/>
          <w:color w:val="000000" w:themeColor="text1"/>
          <w:kern w:val="0"/>
          <w:sz w:val="22"/>
          <w:szCs w:val="22"/>
          <w:lang w:eastAsia="en-GB"/>
          <w14:ligatures w14:val="none"/>
        </w:rPr>
        <w:t xml:space="preserve"> organisations</w:t>
      </w:r>
      <w:r w:rsidR="001A4E96">
        <w:rPr>
          <w:rFonts w:ascii="Arial" w:eastAsia="Times New Roman" w:hAnsi="Arial" w:cs="Arial"/>
          <w:color w:val="000000" w:themeColor="text1"/>
          <w:kern w:val="0"/>
          <w:sz w:val="22"/>
          <w:szCs w:val="22"/>
          <w:lang w:eastAsia="en-GB"/>
          <w14:ligatures w14:val="none"/>
        </w:rPr>
        <w:t xml:space="preserve"> operate </w:t>
      </w:r>
      <w:r w:rsidR="007E2054">
        <w:rPr>
          <w:rFonts w:ascii="Arial" w:eastAsia="Times New Roman" w:hAnsi="Arial" w:cs="Arial"/>
          <w:color w:val="000000" w:themeColor="text1"/>
          <w:kern w:val="0"/>
          <w:sz w:val="22"/>
          <w:szCs w:val="22"/>
          <w:lang w:eastAsia="en-GB"/>
          <w14:ligatures w14:val="none"/>
        </w:rPr>
        <w:t xml:space="preserve">and </w:t>
      </w:r>
      <w:r w:rsidR="001F21AC">
        <w:rPr>
          <w:rFonts w:ascii="Arial" w:eastAsia="Times New Roman" w:hAnsi="Arial" w:cs="Arial"/>
          <w:color w:val="000000" w:themeColor="text1"/>
          <w:kern w:val="0"/>
          <w:sz w:val="22"/>
          <w:szCs w:val="22"/>
          <w:lang w:eastAsia="en-GB"/>
          <w14:ligatures w14:val="none"/>
        </w:rPr>
        <w:t xml:space="preserve">provide </w:t>
      </w:r>
      <w:proofErr w:type="spellStart"/>
      <w:r w:rsidR="001A4E96">
        <w:rPr>
          <w:rFonts w:ascii="Arial" w:eastAsia="Times New Roman" w:hAnsi="Arial" w:cs="Arial"/>
          <w:color w:val="000000" w:themeColor="text1"/>
          <w:kern w:val="0"/>
          <w:sz w:val="22"/>
          <w:szCs w:val="22"/>
          <w:lang w:eastAsia="en-GB"/>
          <w14:ligatures w14:val="none"/>
        </w:rPr>
        <w:t>a</w:t>
      </w:r>
      <w:proofErr w:type="spellEnd"/>
      <w:r w:rsidR="00FD1C94">
        <w:rPr>
          <w:rFonts w:ascii="Arial" w:eastAsia="Times New Roman" w:hAnsi="Arial" w:cs="Arial"/>
          <w:color w:val="000000" w:themeColor="text1"/>
          <w:kern w:val="0"/>
          <w:sz w:val="22"/>
          <w:szCs w:val="22"/>
          <w:lang w:eastAsia="en-GB"/>
          <w14:ligatures w14:val="none"/>
        </w:rPr>
        <w:t xml:space="preserve"> rental</w:t>
      </w:r>
      <w:r w:rsidR="001A4E96">
        <w:rPr>
          <w:rFonts w:ascii="Arial" w:eastAsia="Times New Roman" w:hAnsi="Arial" w:cs="Arial"/>
          <w:color w:val="000000" w:themeColor="text1"/>
          <w:kern w:val="0"/>
          <w:sz w:val="22"/>
          <w:szCs w:val="22"/>
          <w:lang w:eastAsia="en-GB"/>
          <w14:ligatures w14:val="none"/>
        </w:rPr>
        <w:t xml:space="preserve"> income for the </w:t>
      </w:r>
      <w:r w:rsidR="00B57819">
        <w:rPr>
          <w:rFonts w:ascii="Arial" w:eastAsia="Times New Roman" w:hAnsi="Arial" w:cs="Arial"/>
          <w:color w:val="000000" w:themeColor="text1"/>
          <w:kern w:val="0"/>
          <w:sz w:val="22"/>
          <w:szCs w:val="22"/>
          <w:lang w:eastAsia="en-GB"/>
          <w14:ligatures w14:val="none"/>
        </w:rPr>
        <w:t>ILC</w:t>
      </w:r>
      <w:r w:rsidR="00FD1C94">
        <w:rPr>
          <w:rFonts w:ascii="Arial" w:eastAsia="Times New Roman" w:hAnsi="Arial" w:cs="Arial"/>
          <w:color w:val="000000" w:themeColor="text1"/>
          <w:kern w:val="0"/>
          <w:sz w:val="22"/>
          <w:szCs w:val="22"/>
          <w:lang w:eastAsia="en-GB"/>
          <w14:ligatures w14:val="none"/>
        </w:rPr>
        <w:t xml:space="preserve"> </w:t>
      </w:r>
      <w:r w:rsidR="0015106E">
        <w:rPr>
          <w:rFonts w:ascii="Arial" w:eastAsia="Times New Roman" w:hAnsi="Arial" w:cs="Arial"/>
          <w:color w:val="000000" w:themeColor="text1"/>
          <w:kern w:val="0"/>
          <w:sz w:val="22"/>
          <w:szCs w:val="22"/>
          <w:lang w:eastAsia="en-GB"/>
          <w14:ligatures w14:val="none"/>
        </w:rPr>
        <w:t>charit</w:t>
      </w:r>
      <w:r w:rsidR="00FD1C94">
        <w:rPr>
          <w:rFonts w:ascii="Arial" w:eastAsia="Times New Roman" w:hAnsi="Arial" w:cs="Arial"/>
          <w:color w:val="000000" w:themeColor="text1"/>
          <w:kern w:val="0"/>
          <w:sz w:val="22"/>
          <w:szCs w:val="22"/>
          <w:lang w:eastAsia="en-GB"/>
          <w14:ligatures w14:val="none"/>
        </w:rPr>
        <w:t xml:space="preserve">y. </w:t>
      </w:r>
      <w:r w:rsidR="00CC46E5">
        <w:rPr>
          <w:rFonts w:ascii="Arial" w:eastAsia="Times New Roman" w:hAnsi="Arial" w:cs="Arial"/>
          <w:color w:val="000000" w:themeColor="text1"/>
          <w:kern w:val="0"/>
          <w:sz w:val="22"/>
          <w:szCs w:val="22"/>
          <w:lang w:eastAsia="en-GB"/>
          <w14:ligatures w14:val="none"/>
        </w:rPr>
        <w:t xml:space="preserve">The scope of the change of use of one office to a tattoo studio which would operate appointments during the existing opening hours </w:t>
      </w:r>
      <w:r w:rsidR="005118E8">
        <w:rPr>
          <w:rFonts w:ascii="Arial" w:eastAsia="Times New Roman" w:hAnsi="Arial" w:cs="Arial"/>
          <w:color w:val="000000" w:themeColor="text1"/>
          <w:kern w:val="0"/>
          <w:sz w:val="22"/>
          <w:szCs w:val="22"/>
          <w:lang w:eastAsia="en-GB"/>
          <w14:ligatures w14:val="none"/>
        </w:rPr>
        <w:t xml:space="preserve">is therefore considered limited and acceptable in principle in the context of the host building.  </w:t>
      </w:r>
      <w:r w:rsidR="00551179">
        <w:rPr>
          <w:rFonts w:ascii="Arial" w:eastAsia="Times New Roman" w:hAnsi="Arial" w:cs="Arial"/>
          <w:color w:val="000000" w:themeColor="text1"/>
          <w:kern w:val="0"/>
          <w:sz w:val="22"/>
          <w:szCs w:val="22"/>
          <w:lang w:eastAsia="en-GB"/>
          <w14:ligatures w14:val="none"/>
        </w:rPr>
        <w:t xml:space="preserve">There is no loss of commercial space </w:t>
      </w:r>
      <w:proofErr w:type="gramStart"/>
      <w:r w:rsidR="00551179">
        <w:rPr>
          <w:rFonts w:ascii="Arial" w:eastAsia="Times New Roman" w:hAnsi="Arial" w:cs="Arial"/>
          <w:color w:val="000000" w:themeColor="text1"/>
          <w:kern w:val="0"/>
          <w:sz w:val="22"/>
          <w:szCs w:val="22"/>
          <w:lang w:eastAsia="en-GB"/>
          <w14:ligatures w14:val="none"/>
        </w:rPr>
        <w:t>as a result of</w:t>
      </w:r>
      <w:proofErr w:type="gramEnd"/>
      <w:r w:rsidR="00551179">
        <w:rPr>
          <w:rFonts w:ascii="Arial" w:eastAsia="Times New Roman" w:hAnsi="Arial" w:cs="Arial"/>
          <w:color w:val="000000" w:themeColor="text1"/>
          <w:kern w:val="0"/>
          <w:sz w:val="22"/>
          <w:szCs w:val="22"/>
          <w:lang w:eastAsia="en-GB"/>
          <w14:ligatures w14:val="none"/>
        </w:rPr>
        <w:t xml:space="preserve"> the change to a sui generis use</w:t>
      </w:r>
      <w:r w:rsidR="00DA7B2D">
        <w:rPr>
          <w:rFonts w:ascii="Arial" w:eastAsia="Times New Roman" w:hAnsi="Arial" w:cs="Arial"/>
          <w:color w:val="000000" w:themeColor="text1"/>
          <w:kern w:val="0"/>
          <w:sz w:val="22"/>
          <w:szCs w:val="22"/>
          <w:lang w:eastAsia="en-GB"/>
          <w14:ligatures w14:val="none"/>
        </w:rPr>
        <w:t>, the approved use would be fully reversible in the event of future occupancy changes.</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30BB8081" w14:textId="47DD6F56" w:rsidR="00CE2152" w:rsidRPr="00CE2152" w:rsidRDefault="00CE2152"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proposals can be viewed </w:t>
      </w:r>
      <w:r w:rsidR="0037237A">
        <w:rPr>
          <w:rFonts w:ascii="Arial" w:eastAsia="Times New Roman" w:hAnsi="Arial" w:cs="Arial"/>
          <w:kern w:val="0"/>
          <w:sz w:val="22"/>
          <w:szCs w:val="22"/>
          <w:lang w:eastAsia="en-GB"/>
          <w14:ligatures w14:val="none"/>
        </w:rPr>
        <w:t xml:space="preserve">below </w:t>
      </w:r>
      <w:r>
        <w:rPr>
          <w:rFonts w:ascii="Arial" w:eastAsia="Times New Roman" w:hAnsi="Arial" w:cs="Arial"/>
          <w:kern w:val="0"/>
          <w:sz w:val="22"/>
          <w:szCs w:val="22"/>
          <w:lang w:eastAsia="en-GB"/>
          <w14:ligatures w14:val="none"/>
        </w:rPr>
        <w:t>within the snippets taken from the submitted plans</w:t>
      </w:r>
      <w:r w:rsidR="00551179">
        <w:rPr>
          <w:rFonts w:ascii="Arial" w:eastAsia="Times New Roman" w:hAnsi="Arial" w:cs="Arial"/>
          <w:kern w:val="0"/>
          <w:sz w:val="22"/>
          <w:szCs w:val="22"/>
          <w:lang w:eastAsia="en-GB"/>
          <w14:ligatures w14:val="none"/>
        </w:rPr>
        <w:t xml:space="preserve"> above and in the photograph below</w:t>
      </w:r>
      <w:r>
        <w:rPr>
          <w:rFonts w:ascii="Arial" w:eastAsia="Times New Roman" w:hAnsi="Arial" w:cs="Arial"/>
          <w:kern w:val="0"/>
          <w:sz w:val="22"/>
          <w:szCs w:val="22"/>
          <w:lang w:eastAsia="en-GB"/>
          <w14:ligatures w14:val="none"/>
        </w:rPr>
        <w:t xml:space="preserve">: </w:t>
      </w:r>
      <w:r w:rsidR="00D76479">
        <w:rPr>
          <w:rFonts w:ascii="Arial" w:eastAsia="Times New Roman" w:hAnsi="Arial" w:cs="Arial"/>
          <w:kern w:val="0"/>
          <w:sz w:val="22"/>
          <w:szCs w:val="22"/>
          <w:lang w:eastAsia="en-GB"/>
          <w14:ligatures w14:val="none"/>
        </w:rPr>
        <w:t xml:space="preserve">    </w:t>
      </w:r>
      <w:r w:rsidR="001A73B1">
        <w:rPr>
          <w:rFonts w:ascii="Arial" w:eastAsia="Times New Roman" w:hAnsi="Arial" w:cs="Arial"/>
          <w:kern w:val="0"/>
          <w:sz w:val="22"/>
          <w:szCs w:val="22"/>
          <w:lang w:eastAsia="en-GB"/>
          <w14:ligatures w14:val="none"/>
        </w:rPr>
        <w:t xml:space="preserve">       </w:t>
      </w:r>
      <w:r w:rsidR="00D76479">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 </w:t>
      </w:r>
    </w:p>
    <w:p w14:paraId="5B95329C" w14:textId="4D8EB396"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Pr>
          <w:rFonts w:ascii="Arial" w:hAnsi="Arial" w:cs="Arial"/>
          <w:color w:val="000000" w:themeColor="text1"/>
          <w:sz w:val="20"/>
          <w:szCs w:val="20"/>
          <w:u w:val="single"/>
        </w:rPr>
        <w:t xml:space="preserve"> </w:t>
      </w:r>
    </w:p>
    <w:p w14:paraId="49AECB35" w14:textId="158A8CA7" w:rsidR="00962ED7" w:rsidRDefault="00D76479" w:rsidP="00A050F1">
      <w:pPr>
        <w:spacing w:after="0" w:line="276" w:lineRule="auto"/>
        <w:jc w:val="both"/>
        <w:rPr>
          <w:rFonts w:ascii="Arial" w:hAnsi="Arial" w:cs="Arial"/>
          <w:color w:val="000000" w:themeColor="text1"/>
          <w:sz w:val="20"/>
          <w:szCs w:val="20"/>
          <w:u w:val="single"/>
        </w:rPr>
      </w:pPr>
      <w:r w:rsidRPr="00327EC7">
        <w:rPr>
          <w:rFonts w:ascii="Arial" w:hAnsi="Arial" w:cs="Arial"/>
          <w:color w:val="000000" w:themeColor="text1"/>
          <w:sz w:val="20"/>
          <w:szCs w:val="20"/>
        </w:rPr>
        <w:t xml:space="preserve">                                    </w:t>
      </w:r>
    </w:p>
    <w:p w14:paraId="3FCC99C3" w14:textId="337233D5" w:rsidR="00311659" w:rsidRPr="00311659" w:rsidRDefault="00311659" w:rsidP="00A050F1">
      <w:pPr>
        <w:spacing w:after="0" w:line="276" w:lineRule="auto"/>
        <w:jc w:val="both"/>
        <w:rPr>
          <w:rFonts w:ascii="Arial" w:hAnsi="Arial" w:cs="Arial"/>
          <w:color w:val="000000" w:themeColor="text1"/>
          <w:sz w:val="20"/>
          <w:szCs w:val="20"/>
        </w:rPr>
      </w:pPr>
      <w:r w:rsidRPr="00311659">
        <w:rPr>
          <w:rFonts w:ascii="Arial" w:hAnsi="Arial" w:cs="Arial"/>
          <w:color w:val="000000" w:themeColor="text1"/>
          <w:sz w:val="20"/>
          <w:szCs w:val="20"/>
        </w:rPr>
        <w:t xml:space="preserve">                        </w:t>
      </w:r>
      <w:r w:rsidR="007A61B4" w:rsidRPr="00311659">
        <w:rPr>
          <w:rFonts w:ascii="Arial" w:hAnsi="Arial" w:cs="Arial"/>
          <w:noProof/>
          <w:color w:val="000000" w:themeColor="text1"/>
          <w:sz w:val="20"/>
          <w:szCs w:val="20"/>
        </w:rPr>
        <w:drawing>
          <wp:inline distT="0" distB="0" distL="0" distR="0" wp14:anchorId="126A2FAB" wp14:editId="23316252">
            <wp:extent cx="3667582" cy="3427200"/>
            <wp:effectExtent l="0" t="0" r="9525" b="1905"/>
            <wp:docPr id="16584839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20864" cy="3476989"/>
                    </a:xfrm>
                    <a:prstGeom prst="rect">
                      <a:avLst/>
                    </a:prstGeom>
                    <a:noFill/>
                  </pic:spPr>
                </pic:pic>
              </a:graphicData>
            </a:graphic>
          </wp:inline>
        </w:drawing>
      </w:r>
    </w:p>
    <w:p w14:paraId="0E43991A" w14:textId="5F8E3E46" w:rsidR="000A5021" w:rsidRPr="000E4786" w:rsidRDefault="009972AF" w:rsidP="00A050F1">
      <w:pPr>
        <w:spacing w:after="0" w:line="276" w:lineRule="auto"/>
        <w:jc w:val="both"/>
        <w:rPr>
          <w:rFonts w:ascii="Arial" w:hAnsi="Arial" w:cs="Arial"/>
          <w:b/>
          <w:bCs/>
          <w:i/>
          <w:iCs/>
          <w:color w:val="000000" w:themeColor="text1"/>
          <w:sz w:val="20"/>
          <w:szCs w:val="20"/>
          <w:u w:val="single"/>
        </w:rPr>
      </w:pPr>
      <w:r w:rsidRPr="009972AF">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0E4786">
        <w:rPr>
          <w:rFonts w:ascii="Arial" w:hAnsi="Arial" w:cs="Arial"/>
          <w:b/>
          <w:bCs/>
          <w:i/>
          <w:iCs/>
          <w:color w:val="000000" w:themeColor="text1"/>
          <w:sz w:val="20"/>
          <w:szCs w:val="20"/>
        </w:rPr>
        <w:t xml:space="preserve">     </w:t>
      </w:r>
      <w:r w:rsidR="005A2F43" w:rsidRPr="000E4786">
        <w:rPr>
          <w:rFonts w:ascii="Arial" w:hAnsi="Arial" w:cs="Arial"/>
          <w:b/>
          <w:bCs/>
          <w:i/>
          <w:iCs/>
          <w:color w:val="000000" w:themeColor="text1"/>
          <w:sz w:val="20"/>
          <w:szCs w:val="20"/>
          <w:u w:val="single"/>
        </w:rPr>
        <w:t>North facing front e</w:t>
      </w:r>
      <w:r w:rsidRPr="000E4786">
        <w:rPr>
          <w:rFonts w:ascii="Arial" w:hAnsi="Arial" w:cs="Arial"/>
          <w:b/>
          <w:bCs/>
          <w:i/>
          <w:iCs/>
          <w:color w:val="000000" w:themeColor="text1"/>
          <w:sz w:val="20"/>
          <w:szCs w:val="20"/>
          <w:u w:val="single"/>
        </w:rPr>
        <w:t>xterior of the Independent Living Centre</w:t>
      </w:r>
    </w:p>
    <w:p w14:paraId="0AF57A28" w14:textId="77777777" w:rsidR="009972AF" w:rsidRDefault="009972AF" w:rsidP="00C87BFC">
      <w:pPr>
        <w:spacing w:after="0" w:line="276" w:lineRule="auto"/>
        <w:jc w:val="both"/>
        <w:rPr>
          <w:rFonts w:ascii="Arial" w:hAnsi="Arial" w:cs="Arial"/>
          <w:color w:val="000000" w:themeColor="text1"/>
          <w:sz w:val="20"/>
          <w:szCs w:val="20"/>
          <w:u w:val="single"/>
        </w:rPr>
      </w:pPr>
    </w:p>
    <w:p w14:paraId="13D6099B" w14:textId="77777777" w:rsidR="009972AF" w:rsidRDefault="009972AF" w:rsidP="00C87BFC">
      <w:pPr>
        <w:spacing w:after="0" w:line="276" w:lineRule="auto"/>
        <w:jc w:val="both"/>
        <w:rPr>
          <w:rFonts w:ascii="Arial" w:hAnsi="Arial" w:cs="Arial"/>
          <w:color w:val="000000" w:themeColor="text1"/>
          <w:sz w:val="20"/>
          <w:szCs w:val="20"/>
          <w:u w:val="single"/>
        </w:rPr>
      </w:pPr>
    </w:p>
    <w:p w14:paraId="543E2B66" w14:textId="4C407CC9" w:rsidR="00C95CE9" w:rsidRPr="009972AF" w:rsidRDefault="00930B08" w:rsidP="00C87BFC">
      <w:pPr>
        <w:spacing w:after="0" w:line="276" w:lineRule="auto"/>
        <w:jc w:val="both"/>
        <w:rPr>
          <w:rFonts w:ascii="Arial" w:hAnsi="Arial" w:cs="Arial"/>
          <w:color w:val="000000" w:themeColor="text1"/>
          <w:sz w:val="20"/>
          <w:szCs w:val="20"/>
          <w:u w:val="single"/>
        </w:rPr>
      </w:pPr>
      <w:r w:rsidRPr="00930B08">
        <w:rPr>
          <w:rFonts w:ascii="Arial" w:eastAsia="Times New Roman" w:hAnsi="Arial" w:cs="Arial"/>
          <w:bCs/>
          <w:kern w:val="0"/>
          <w:sz w:val="22"/>
          <w:szCs w:val="22"/>
          <w:lang w:eastAsia="en-GB"/>
          <w14:ligatures w14:val="none"/>
        </w:rPr>
        <w:t>No building operations are proposed for the use</w:t>
      </w:r>
      <w:r>
        <w:rPr>
          <w:rFonts w:ascii="Arial" w:eastAsia="Times New Roman" w:hAnsi="Arial" w:cs="Arial"/>
          <w:bCs/>
          <w:kern w:val="0"/>
          <w:sz w:val="22"/>
          <w:szCs w:val="22"/>
          <w:lang w:eastAsia="en-GB"/>
          <w14:ligatures w14:val="none"/>
        </w:rPr>
        <w:t xml:space="preserve">. </w:t>
      </w:r>
      <w:r w:rsidR="00C95CE9">
        <w:rPr>
          <w:rFonts w:ascii="Arial" w:eastAsia="Times New Roman" w:hAnsi="Arial" w:cs="Arial"/>
          <w:bCs/>
          <w:kern w:val="0"/>
          <w:sz w:val="22"/>
          <w:szCs w:val="22"/>
          <w:lang w:eastAsia="en-GB"/>
          <w14:ligatures w14:val="none"/>
        </w:rPr>
        <w:t>The exteri</w:t>
      </w:r>
      <w:r w:rsidR="002B1ECC">
        <w:rPr>
          <w:rFonts w:ascii="Arial" w:eastAsia="Times New Roman" w:hAnsi="Arial" w:cs="Arial"/>
          <w:bCs/>
          <w:kern w:val="0"/>
          <w:sz w:val="22"/>
          <w:szCs w:val="22"/>
          <w:lang w:eastAsia="en-GB"/>
          <w14:ligatures w14:val="none"/>
        </w:rPr>
        <w:t>or</w:t>
      </w:r>
      <w:r w:rsidR="00EC6E5F">
        <w:rPr>
          <w:rFonts w:ascii="Arial" w:eastAsia="Times New Roman" w:hAnsi="Arial" w:cs="Arial"/>
          <w:bCs/>
          <w:kern w:val="0"/>
          <w:sz w:val="22"/>
          <w:szCs w:val="22"/>
          <w:lang w:eastAsia="en-GB"/>
          <w14:ligatures w14:val="none"/>
        </w:rPr>
        <w:t xml:space="preserve"> of the building and </w:t>
      </w:r>
      <w:r w:rsidR="002B1ECC">
        <w:rPr>
          <w:rFonts w:ascii="Arial" w:eastAsia="Times New Roman" w:hAnsi="Arial" w:cs="Arial"/>
          <w:bCs/>
          <w:kern w:val="0"/>
          <w:sz w:val="22"/>
          <w:szCs w:val="22"/>
          <w:lang w:eastAsia="en-GB"/>
          <w14:ligatures w14:val="none"/>
        </w:rPr>
        <w:t xml:space="preserve">interior room </w:t>
      </w:r>
      <w:r w:rsidR="00EC6E5F">
        <w:rPr>
          <w:rFonts w:ascii="Arial" w:eastAsia="Times New Roman" w:hAnsi="Arial" w:cs="Arial"/>
          <w:bCs/>
          <w:kern w:val="0"/>
          <w:sz w:val="22"/>
          <w:szCs w:val="22"/>
          <w:lang w:eastAsia="en-GB"/>
          <w14:ligatures w14:val="none"/>
        </w:rPr>
        <w:t xml:space="preserve">layout </w:t>
      </w:r>
      <w:r w:rsidR="002B1ECC">
        <w:rPr>
          <w:rFonts w:ascii="Arial" w:eastAsia="Times New Roman" w:hAnsi="Arial" w:cs="Arial"/>
          <w:bCs/>
          <w:kern w:val="0"/>
          <w:sz w:val="22"/>
          <w:szCs w:val="22"/>
          <w:lang w:eastAsia="en-GB"/>
          <w14:ligatures w14:val="none"/>
        </w:rPr>
        <w:t>would not change</w:t>
      </w:r>
      <w:r w:rsidR="007663EA">
        <w:rPr>
          <w:rFonts w:ascii="Arial" w:eastAsia="Times New Roman" w:hAnsi="Arial" w:cs="Arial"/>
          <w:bCs/>
          <w:kern w:val="0"/>
          <w:sz w:val="22"/>
          <w:szCs w:val="22"/>
          <w:lang w:eastAsia="en-GB"/>
          <w14:ligatures w14:val="none"/>
        </w:rPr>
        <w:t xml:space="preserve">, with the </w:t>
      </w:r>
      <w:r w:rsidR="00B32F7B">
        <w:rPr>
          <w:rFonts w:ascii="Arial" w:eastAsia="Times New Roman" w:hAnsi="Arial" w:cs="Arial"/>
          <w:bCs/>
          <w:kern w:val="0"/>
          <w:sz w:val="22"/>
          <w:szCs w:val="22"/>
          <w:lang w:eastAsia="en-GB"/>
          <w14:ligatures w14:val="none"/>
        </w:rPr>
        <w:t xml:space="preserve">new </w:t>
      </w:r>
      <w:r w:rsidR="007663EA">
        <w:rPr>
          <w:rFonts w:ascii="Arial" w:eastAsia="Times New Roman" w:hAnsi="Arial" w:cs="Arial"/>
          <w:bCs/>
          <w:kern w:val="0"/>
          <w:sz w:val="22"/>
          <w:szCs w:val="22"/>
          <w:lang w:eastAsia="en-GB"/>
          <w14:ligatures w14:val="none"/>
        </w:rPr>
        <w:t>proposed use being contained within the</w:t>
      </w:r>
      <w:r w:rsidR="000E4786">
        <w:rPr>
          <w:rFonts w:ascii="Arial" w:eastAsia="Times New Roman" w:hAnsi="Arial" w:cs="Arial"/>
          <w:bCs/>
          <w:kern w:val="0"/>
          <w:sz w:val="22"/>
          <w:szCs w:val="22"/>
          <w:lang w:eastAsia="en-GB"/>
          <w14:ligatures w14:val="none"/>
        </w:rPr>
        <w:t xml:space="preserve"> single</w:t>
      </w:r>
      <w:r w:rsidR="007663EA">
        <w:rPr>
          <w:rFonts w:ascii="Arial" w:eastAsia="Times New Roman" w:hAnsi="Arial" w:cs="Arial"/>
          <w:bCs/>
          <w:kern w:val="0"/>
          <w:sz w:val="22"/>
          <w:szCs w:val="22"/>
          <w:lang w:eastAsia="en-GB"/>
          <w14:ligatures w14:val="none"/>
        </w:rPr>
        <w:t xml:space="preserve"> room</w:t>
      </w:r>
      <w:r w:rsidR="00BB7E1E">
        <w:rPr>
          <w:rFonts w:ascii="Arial" w:eastAsia="Times New Roman" w:hAnsi="Arial" w:cs="Arial"/>
          <w:bCs/>
          <w:kern w:val="0"/>
          <w:sz w:val="22"/>
          <w:szCs w:val="22"/>
          <w:lang w:eastAsia="en-GB"/>
          <w14:ligatures w14:val="none"/>
        </w:rPr>
        <w:t xml:space="preserve">, therefore apart from any interior signage </w:t>
      </w:r>
      <w:r w:rsidR="005514BE">
        <w:rPr>
          <w:rFonts w:ascii="Arial" w:eastAsia="Times New Roman" w:hAnsi="Arial" w:cs="Arial"/>
          <w:bCs/>
          <w:kern w:val="0"/>
          <w:sz w:val="22"/>
          <w:szCs w:val="22"/>
          <w:lang w:eastAsia="en-GB"/>
          <w14:ligatures w14:val="none"/>
        </w:rPr>
        <w:t xml:space="preserve">and lettering on the existing external signage </w:t>
      </w:r>
      <w:r w:rsidR="00F665D4">
        <w:rPr>
          <w:rFonts w:ascii="Arial" w:eastAsia="Times New Roman" w:hAnsi="Arial" w:cs="Arial"/>
          <w:bCs/>
          <w:kern w:val="0"/>
          <w:sz w:val="22"/>
          <w:szCs w:val="22"/>
          <w:lang w:eastAsia="en-GB"/>
          <w14:ligatures w14:val="none"/>
        </w:rPr>
        <w:t xml:space="preserve">there would be no indication of the use from the exterior of the building.  </w:t>
      </w:r>
    </w:p>
    <w:p w14:paraId="2AFD1D0C" w14:textId="77777777" w:rsidR="005E7162" w:rsidRPr="000E3C0E" w:rsidRDefault="005E7162" w:rsidP="000E3C0E">
      <w:pPr>
        <w:spacing w:after="0" w:line="276" w:lineRule="auto"/>
        <w:jc w:val="both"/>
        <w:rPr>
          <w:rFonts w:ascii="Arial" w:hAnsi="Arial" w:cs="Arial"/>
          <w:color w:val="000000" w:themeColor="text1"/>
          <w:sz w:val="22"/>
          <w:szCs w:val="22"/>
        </w:rPr>
      </w:pPr>
    </w:p>
    <w:p w14:paraId="72D89E78" w14:textId="77777777" w:rsidR="00A67958" w:rsidRDefault="00A67958">
      <w:pPr>
        <w:rPr>
          <w:rFonts w:ascii="Arial" w:hAnsi="Arial" w:cs="Arial"/>
          <w:color w:val="000000" w:themeColor="text1"/>
          <w:sz w:val="22"/>
          <w:szCs w:val="22"/>
        </w:rPr>
      </w:pPr>
      <w:r>
        <w:rPr>
          <w:rFonts w:ascii="Arial" w:hAnsi="Arial" w:cs="Arial"/>
          <w:color w:val="000000" w:themeColor="text1"/>
          <w:sz w:val="22"/>
          <w:szCs w:val="22"/>
        </w:rPr>
        <w:br w:type="page"/>
      </w:r>
    </w:p>
    <w:p w14:paraId="2E09D59A" w14:textId="066BDBB7" w:rsidR="00A050F1"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23B81386" w14:textId="77777777" w:rsidR="008C43D4" w:rsidRDefault="00D72C8E" w:rsidP="000E3C0E">
      <w:pPr>
        <w:spacing w:after="0" w:line="276" w:lineRule="auto"/>
        <w:jc w:val="both"/>
        <w:rPr>
          <w:rFonts w:ascii="Arial" w:eastAsia="Times New Roman" w:hAnsi="Arial" w:cs="Arial"/>
          <w:kern w:val="0"/>
          <w:sz w:val="22"/>
          <w:szCs w:val="22"/>
          <w:lang w:eastAsia="en-GB"/>
          <w14:ligatures w14:val="none"/>
        </w:rPr>
      </w:pPr>
      <w:r w:rsidRPr="00D72C8E">
        <w:rPr>
          <w:rFonts w:ascii="Arial" w:eastAsia="Times New Roman" w:hAnsi="Arial" w:cs="Arial"/>
          <w:kern w:val="0"/>
          <w:sz w:val="22"/>
          <w:szCs w:val="22"/>
          <w:lang w:eastAsia="en-GB"/>
          <w14:ligatures w14:val="none"/>
        </w:rPr>
        <w:t xml:space="preserve">Point vii of Core Policy 57 - Ensuring high-quality Design and Place Shaping of the Wiltshire Core Strategy seeks to ensure that developments do not adversely affect neighbouring properties. </w:t>
      </w:r>
    </w:p>
    <w:p w14:paraId="440AA59E" w14:textId="77777777" w:rsidR="00F665D4" w:rsidRDefault="00F665D4" w:rsidP="000E3C0E">
      <w:pPr>
        <w:spacing w:after="0" w:line="276" w:lineRule="auto"/>
        <w:jc w:val="both"/>
        <w:rPr>
          <w:rFonts w:ascii="Arial" w:eastAsia="Times New Roman" w:hAnsi="Arial" w:cs="Arial"/>
          <w:kern w:val="0"/>
          <w:sz w:val="22"/>
          <w:szCs w:val="22"/>
          <w:lang w:eastAsia="en-GB"/>
          <w14:ligatures w14:val="none"/>
        </w:rPr>
      </w:pPr>
    </w:p>
    <w:p w14:paraId="72E8BB50" w14:textId="48962B5F" w:rsidR="008C43D4" w:rsidRDefault="008C43D4" w:rsidP="000E3C0E">
      <w:pPr>
        <w:spacing w:after="0" w:line="276" w:lineRule="auto"/>
        <w:jc w:val="both"/>
        <w:rPr>
          <w:rFonts w:ascii="Arial" w:eastAsia="Times New Roman" w:hAnsi="Arial" w:cs="Arial"/>
          <w:kern w:val="0"/>
          <w:sz w:val="22"/>
          <w:szCs w:val="22"/>
          <w:lang w:eastAsia="en-GB"/>
          <w14:ligatures w14:val="none"/>
        </w:rPr>
      </w:pPr>
      <w:r w:rsidRPr="008C43D4">
        <w:rPr>
          <w:rFonts w:ascii="Arial" w:eastAsia="Times New Roman" w:hAnsi="Arial" w:cs="Arial"/>
          <w:kern w:val="0"/>
          <w:sz w:val="22"/>
          <w:szCs w:val="22"/>
          <w:lang w:eastAsia="en-GB"/>
          <w14:ligatures w14:val="none"/>
        </w:rPr>
        <w:t>At the national level, Policy DP3 of the National Planning Policy Framework requires development proposals to respond positively to their context and integrate with and enhance their surroundings. Development should also reflect, where relevant, the principles of liveability, climate resilience, nature, movement, built form, public space and local identity</w:t>
      </w:r>
    </w:p>
    <w:p w14:paraId="0E66A5F9" w14:textId="51F6FE18" w:rsidR="00D72C8E" w:rsidRDefault="00D72C8E" w:rsidP="000E3C0E">
      <w:pPr>
        <w:spacing w:after="0" w:line="276" w:lineRule="auto"/>
        <w:jc w:val="both"/>
        <w:rPr>
          <w:rFonts w:ascii="Arial" w:eastAsia="Times New Roman" w:hAnsi="Arial" w:cs="Arial"/>
          <w:kern w:val="0"/>
          <w:sz w:val="22"/>
          <w:szCs w:val="22"/>
          <w:lang w:eastAsia="en-GB"/>
          <w14:ligatures w14:val="none"/>
        </w:rPr>
      </w:pPr>
    </w:p>
    <w:p w14:paraId="4C9F636D" w14:textId="17C677D0" w:rsidR="00FB5908" w:rsidRDefault="00D72C8E" w:rsidP="000E3C0E">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T</w:t>
      </w:r>
      <w:r w:rsidR="005E7162" w:rsidRPr="000E3C0E">
        <w:rPr>
          <w:rFonts w:ascii="Arial" w:hAnsi="Arial" w:cs="Arial"/>
          <w:bCs/>
          <w:color w:val="000000" w:themeColor="text1"/>
          <w:sz w:val="22"/>
          <w:szCs w:val="22"/>
        </w:rPr>
        <w:t xml:space="preserve">he proposed </w:t>
      </w:r>
      <w:r w:rsidR="004C38CF">
        <w:rPr>
          <w:rFonts w:ascii="Arial" w:hAnsi="Arial" w:cs="Arial"/>
          <w:bCs/>
          <w:color w:val="000000" w:themeColor="text1"/>
          <w:sz w:val="22"/>
          <w:szCs w:val="22"/>
        </w:rPr>
        <w:t xml:space="preserve">use </w:t>
      </w:r>
      <w:r w:rsidR="00E91FD8">
        <w:rPr>
          <w:rFonts w:ascii="Arial" w:hAnsi="Arial" w:cs="Arial"/>
          <w:bCs/>
          <w:color w:val="000000" w:themeColor="text1"/>
          <w:sz w:val="22"/>
          <w:szCs w:val="22"/>
        </w:rPr>
        <w:t xml:space="preserve">would </w:t>
      </w:r>
      <w:r w:rsidR="003A1409">
        <w:rPr>
          <w:rFonts w:ascii="Arial" w:hAnsi="Arial" w:cs="Arial"/>
          <w:bCs/>
          <w:color w:val="000000" w:themeColor="text1"/>
          <w:sz w:val="22"/>
          <w:szCs w:val="22"/>
        </w:rPr>
        <w:t xml:space="preserve">be contained within the </w:t>
      </w:r>
      <w:r w:rsidR="00D46DA7">
        <w:rPr>
          <w:rFonts w:ascii="Arial" w:hAnsi="Arial" w:cs="Arial"/>
          <w:bCs/>
          <w:color w:val="000000" w:themeColor="text1"/>
          <w:sz w:val="22"/>
          <w:szCs w:val="22"/>
        </w:rPr>
        <w:t xml:space="preserve">one </w:t>
      </w:r>
      <w:r w:rsidR="003A1409">
        <w:rPr>
          <w:rFonts w:ascii="Arial" w:hAnsi="Arial" w:cs="Arial"/>
          <w:bCs/>
          <w:color w:val="000000" w:themeColor="text1"/>
          <w:sz w:val="22"/>
          <w:szCs w:val="22"/>
        </w:rPr>
        <w:t xml:space="preserve">room and would not </w:t>
      </w:r>
      <w:r w:rsidR="00F665D4">
        <w:rPr>
          <w:rFonts w:ascii="Arial" w:hAnsi="Arial" w:cs="Arial"/>
          <w:bCs/>
          <w:color w:val="000000" w:themeColor="text1"/>
          <w:sz w:val="22"/>
          <w:szCs w:val="22"/>
        </w:rPr>
        <w:t xml:space="preserve">be expected </w:t>
      </w:r>
      <w:r w:rsidR="003A1409">
        <w:rPr>
          <w:rFonts w:ascii="Arial" w:hAnsi="Arial" w:cs="Arial"/>
          <w:bCs/>
          <w:color w:val="000000" w:themeColor="text1"/>
          <w:sz w:val="22"/>
          <w:szCs w:val="22"/>
        </w:rPr>
        <w:t xml:space="preserve">generate </w:t>
      </w:r>
      <w:r w:rsidR="00B4416E">
        <w:rPr>
          <w:rFonts w:ascii="Arial" w:hAnsi="Arial" w:cs="Arial"/>
          <w:bCs/>
          <w:color w:val="000000" w:themeColor="text1"/>
          <w:sz w:val="22"/>
          <w:szCs w:val="22"/>
        </w:rPr>
        <w:t xml:space="preserve">any </w:t>
      </w:r>
      <w:r w:rsidR="00F665D4">
        <w:rPr>
          <w:rFonts w:ascii="Arial" w:hAnsi="Arial" w:cs="Arial"/>
          <w:bCs/>
          <w:color w:val="000000" w:themeColor="text1"/>
          <w:sz w:val="22"/>
          <w:szCs w:val="22"/>
        </w:rPr>
        <w:t xml:space="preserve">significant noise or </w:t>
      </w:r>
      <w:r w:rsidR="00B4416E">
        <w:rPr>
          <w:rFonts w:ascii="Arial" w:hAnsi="Arial" w:cs="Arial"/>
          <w:bCs/>
          <w:color w:val="000000" w:themeColor="text1"/>
          <w:sz w:val="22"/>
          <w:szCs w:val="22"/>
        </w:rPr>
        <w:t>disturb</w:t>
      </w:r>
      <w:r w:rsidR="006C2551">
        <w:rPr>
          <w:rFonts w:ascii="Arial" w:hAnsi="Arial" w:cs="Arial"/>
          <w:bCs/>
          <w:color w:val="000000" w:themeColor="text1"/>
          <w:sz w:val="22"/>
          <w:szCs w:val="22"/>
        </w:rPr>
        <w:t xml:space="preserve">ance </w:t>
      </w:r>
      <w:r w:rsidR="00B4416E">
        <w:rPr>
          <w:rFonts w:ascii="Arial" w:hAnsi="Arial" w:cs="Arial"/>
          <w:bCs/>
          <w:color w:val="000000" w:themeColor="text1"/>
          <w:sz w:val="22"/>
          <w:szCs w:val="22"/>
        </w:rPr>
        <w:t>noises</w:t>
      </w:r>
      <w:r w:rsidR="00092A1F">
        <w:rPr>
          <w:rFonts w:ascii="Arial" w:hAnsi="Arial" w:cs="Arial"/>
          <w:bCs/>
          <w:color w:val="000000" w:themeColor="text1"/>
          <w:sz w:val="22"/>
          <w:szCs w:val="22"/>
        </w:rPr>
        <w:t xml:space="preserve">, as the </w:t>
      </w:r>
      <w:r w:rsidR="00424DC4">
        <w:rPr>
          <w:rFonts w:ascii="Arial" w:hAnsi="Arial" w:cs="Arial"/>
          <w:bCs/>
          <w:color w:val="000000" w:themeColor="text1"/>
          <w:sz w:val="22"/>
          <w:szCs w:val="22"/>
        </w:rPr>
        <w:t xml:space="preserve">tattooing processes are </w:t>
      </w:r>
      <w:r w:rsidR="00F665D4">
        <w:rPr>
          <w:rFonts w:ascii="Arial" w:hAnsi="Arial" w:cs="Arial"/>
          <w:bCs/>
          <w:color w:val="000000" w:themeColor="text1"/>
          <w:sz w:val="22"/>
          <w:szCs w:val="22"/>
        </w:rPr>
        <w:t>generally sufficiently quiet to be unobtrusive</w:t>
      </w:r>
      <w:r w:rsidR="00AA1716">
        <w:rPr>
          <w:rFonts w:ascii="Arial" w:hAnsi="Arial" w:cs="Arial"/>
          <w:bCs/>
          <w:color w:val="000000" w:themeColor="text1"/>
          <w:sz w:val="22"/>
          <w:szCs w:val="22"/>
        </w:rPr>
        <w:t xml:space="preserve"> from </w:t>
      </w:r>
      <w:r w:rsidR="006034CE">
        <w:rPr>
          <w:rFonts w:ascii="Arial" w:hAnsi="Arial" w:cs="Arial"/>
          <w:bCs/>
          <w:color w:val="000000" w:themeColor="text1"/>
          <w:sz w:val="22"/>
          <w:szCs w:val="22"/>
        </w:rPr>
        <w:t xml:space="preserve">the exterior </w:t>
      </w:r>
      <w:r w:rsidR="00AA1716">
        <w:rPr>
          <w:rFonts w:ascii="Arial" w:hAnsi="Arial" w:cs="Arial"/>
          <w:bCs/>
          <w:color w:val="000000" w:themeColor="text1"/>
          <w:sz w:val="22"/>
          <w:szCs w:val="22"/>
        </w:rPr>
        <w:t>of a building</w:t>
      </w:r>
      <w:r w:rsidR="008F417A">
        <w:rPr>
          <w:rFonts w:ascii="Arial" w:hAnsi="Arial" w:cs="Arial"/>
          <w:bCs/>
          <w:color w:val="000000" w:themeColor="text1"/>
          <w:sz w:val="22"/>
          <w:szCs w:val="22"/>
        </w:rPr>
        <w:t>.</w:t>
      </w:r>
      <w:r w:rsidR="00F665D4">
        <w:rPr>
          <w:rFonts w:ascii="Arial" w:hAnsi="Arial" w:cs="Arial"/>
          <w:bCs/>
          <w:color w:val="000000" w:themeColor="text1"/>
          <w:sz w:val="22"/>
          <w:szCs w:val="22"/>
        </w:rPr>
        <w:t xml:space="preserve">  </w:t>
      </w:r>
      <w:r w:rsidR="008F417A">
        <w:rPr>
          <w:rFonts w:ascii="Arial" w:hAnsi="Arial" w:cs="Arial"/>
          <w:bCs/>
          <w:color w:val="000000" w:themeColor="text1"/>
          <w:sz w:val="22"/>
          <w:szCs w:val="22"/>
        </w:rPr>
        <w:t xml:space="preserve">The applicant </w:t>
      </w:r>
      <w:r w:rsidR="00E67BC0">
        <w:rPr>
          <w:rFonts w:ascii="Arial" w:hAnsi="Arial" w:cs="Arial"/>
          <w:bCs/>
          <w:color w:val="000000" w:themeColor="text1"/>
          <w:sz w:val="22"/>
          <w:szCs w:val="22"/>
        </w:rPr>
        <w:t xml:space="preserve">has </w:t>
      </w:r>
      <w:r w:rsidR="00F665D4">
        <w:rPr>
          <w:rFonts w:ascii="Arial" w:hAnsi="Arial" w:cs="Arial"/>
          <w:bCs/>
          <w:color w:val="000000" w:themeColor="text1"/>
          <w:sz w:val="22"/>
          <w:szCs w:val="22"/>
        </w:rPr>
        <w:t xml:space="preserve">purposefully </w:t>
      </w:r>
      <w:r w:rsidR="000D6D00">
        <w:rPr>
          <w:rFonts w:ascii="Arial" w:hAnsi="Arial" w:cs="Arial"/>
          <w:bCs/>
          <w:color w:val="000000" w:themeColor="text1"/>
          <w:sz w:val="22"/>
          <w:szCs w:val="22"/>
        </w:rPr>
        <w:t xml:space="preserve">chosen this location to carry out his craft </w:t>
      </w:r>
      <w:r w:rsidR="009E3FFF">
        <w:rPr>
          <w:rFonts w:ascii="Arial" w:hAnsi="Arial" w:cs="Arial"/>
          <w:bCs/>
          <w:color w:val="000000" w:themeColor="text1"/>
          <w:sz w:val="22"/>
          <w:szCs w:val="22"/>
        </w:rPr>
        <w:t xml:space="preserve">in quiet </w:t>
      </w:r>
      <w:r w:rsidR="00FB5908">
        <w:rPr>
          <w:rFonts w:ascii="Arial" w:hAnsi="Arial" w:cs="Arial"/>
          <w:bCs/>
          <w:color w:val="000000" w:themeColor="text1"/>
          <w:sz w:val="22"/>
          <w:szCs w:val="22"/>
        </w:rPr>
        <w:t xml:space="preserve">settings and </w:t>
      </w:r>
      <w:r w:rsidR="009E3FFF">
        <w:rPr>
          <w:rFonts w:ascii="Arial" w:hAnsi="Arial" w:cs="Arial"/>
          <w:bCs/>
          <w:color w:val="000000" w:themeColor="text1"/>
          <w:sz w:val="22"/>
          <w:szCs w:val="22"/>
        </w:rPr>
        <w:t xml:space="preserve">surroundings and </w:t>
      </w:r>
      <w:r w:rsidR="008F417A">
        <w:rPr>
          <w:rFonts w:ascii="Arial" w:hAnsi="Arial" w:cs="Arial"/>
          <w:bCs/>
          <w:color w:val="000000" w:themeColor="text1"/>
          <w:sz w:val="22"/>
          <w:szCs w:val="22"/>
        </w:rPr>
        <w:t xml:space="preserve">would be the </w:t>
      </w:r>
      <w:r w:rsidR="008A6D6E">
        <w:rPr>
          <w:rFonts w:ascii="Arial" w:hAnsi="Arial" w:cs="Arial"/>
          <w:bCs/>
          <w:color w:val="000000" w:themeColor="text1"/>
          <w:sz w:val="22"/>
          <w:szCs w:val="22"/>
        </w:rPr>
        <w:t xml:space="preserve">sole </w:t>
      </w:r>
      <w:r w:rsidR="00734103">
        <w:rPr>
          <w:rFonts w:ascii="Arial" w:hAnsi="Arial" w:cs="Arial"/>
          <w:bCs/>
          <w:color w:val="000000" w:themeColor="text1"/>
          <w:sz w:val="22"/>
          <w:szCs w:val="22"/>
        </w:rPr>
        <w:t xml:space="preserve">practitioner and </w:t>
      </w:r>
      <w:r w:rsidR="008F417A">
        <w:rPr>
          <w:rFonts w:ascii="Arial" w:hAnsi="Arial" w:cs="Arial"/>
          <w:bCs/>
          <w:color w:val="000000" w:themeColor="text1"/>
          <w:sz w:val="22"/>
          <w:szCs w:val="22"/>
        </w:rPr>
        <w:t xml:space="preserve">only person </w:t>
      </w:r>
      <w:r w:rsidR="006C5620">
        <w:rPr>
          <w:rFonts w:ascii="Arial" w:hAnsi="Arial" w:cs="Arial"/>
          <w:bCs/>
          <w:color w:val="000000" w:themeColor="text1"/>
          <w:sz w:val="22"/>
          <w:szCs w:val="22"/>
        </w:rPr>
        <w:t xml:space="preserve">carrying out this use </w:t>
      </w:r>
      <w:r w:rsidR="00985146">
        <w:rPr>
          <w:rFonts w:ascii="Arial" w:hAnsi="Arial" w:cs="Arial"/>
          <w:bCs/>
          <w:color w:val="000000" w:themeColor="text1"/>
          <w:sz w:val="22"/>
          <w:szCs w:val="22"/>
        </w:rPr>
        <w:t>up to five days per week</w:t>
      </w:r>
      <w:r w:rsidR="00F665D4">
        <w:rPr>
          <w:rFonts w:ascii="Arial" w:hAnsi="Arial" w:cs="Arial"/>
          <w:bCs/>
          <w:color w:val="000000" w:themeColor="text1"/>
          <w:sz w:val="22"/>
          <w:szCs w:val="22"/>
        </w:rPr>
        <w:t xml:space="preserve"> operating only during normal working</w:t>
      </w:r>
      <w:r w:rsidR="00D326F0">
        <w:rPr>
          <w:rFonts w:ascii="Arial" w:hAnsi="Arial" w:cs="Arial"/>
          <w:bCs/>
          <w:color w:val="000000" w:themeColor="text1"/>
          <w:sz w:val="22"/>
          <w:szCs w:val="22"/>
        </w:rPr>
        <w:t xml:space="preserve"> hours of the day</w:t>
      </w:r>
      <w:r w:rsidR="00013FEE">
        <w:rPr>
          <w:rFonts w:ascii="Arial" w:hAnsi="Arial" w:cs="Arial"/>
          <w:bCs/>
          <w:color w:val="000000" w:themeColor="text1"/>
          <w:sz w:val="22"/>
          <w:szCs w:val="22"/>
        </w:rPr>
        <w:t>, from 10am to 5pm</w:t>
      </w:r>
      <w:r w:rsidR="00F665D4">
        <w:rPr>
          <w:rFonts w:ascii="Arial" w:hAnsi="Arial" w:cs="Arial"/>
          <w:bCs/>
          <w:color w:val="000000" w:themeColor="text1"/>
          <w:sz w:val="22"/>
          <w:szCs w:val="22"/>
        </w:rPr>
        <w:t xml:space="preserve">, No staff would be </w:t>
      </w:r>
      <w:r w:rsidR="00B42692">
        <w:rPr>
          <w:rFonts w:ascii="Arial" w:hAnsi="Arial" w:cs="Arial"/>
          <w:bCs/>
          <w:color w:val="000000" w:themeColor="text1"/>
          <w:sz w:val="22"/>
          <w:szCs w:val="22"/>
        </w:rPr>
        <w:t>employ</w:t>
      </w:r>
      <w:r w:rsidR="00F665D4">
        <w:rPr>
          <w:rFonts w:ascii="Arial" w:hAnsi="Arial" w:cs="Arial"/>
          <w:bCs/>
          <w:color w:val="000000" w:themeColor="text1"/>
          <w:sz w:val="22"/>
          <w:szCs w:val="22"/>
        </w:rPr>
        <w:t>ed</w:t>
      </w:r>
      <w:r w:rsidR="00BA6200">
        <w:rPr>
          <w:rFonts w:ascii="Arial" w:hAnsi="Arial" w:cs="Arial"/>
          <w:bCs/>
          <w:color w:val="000000" w:themeColor="text1"/>
          <w:sz w:val="22"/>
          <w:szCs w:val="22"/>
        </w:rPr>
        <w:t>.</w:t>
      </w:r>
      <w:r w:rsidR="00734103">
        <w:rPr>
          <w:rFonts w:ascii="Arial" w:hAnsi="Arial" w:cs="Arial"/>
          <w:bCs/>
          <w:color w:val="000000" w:themeColor="text1"/>
          <w:sz w:val="22"/>
          <w:szCs w:val="22"/>
        </w:rPr>
        <w:t xml:space="preserve"> </w:t>
      </w:r>
    </w:p>
    <w:p w14:paraId="38DB7D52" w14:textId="77777777" w:rsidR="00FB5908" w:rsidRDefault="00FB5908" w:rsidP="000E3C0E">
      <w:pPr>
        <w:spacing w:after="0" w:line="276" w:lineRule="auto"/>
        <w:jc w:val="both"/>
        <w:rPr>
          <w:rFonts w:ascii="Arial" w:hAnsi="Arial" w:cs="Arial"/>
          <w:bCs/>
          <w:color w:val="000000" w:themeColor="text1"/>
          <w:sz w:val="22"/>
          <w:szCs w:val="22"/>
        </w:rPr>
      </w:pPr>
    </w:p>
    <w:p w14:paraId="745926FE" w14:textId="66D27C05" w:rsidR="003C0C53" w:rsidRDefault="00734103" w:rsidP="000E3C0E">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The proposed use or service would</w:t>
      </w:r>
      <w:r w:rsidR="00504A06">
        <w:rPr>
          <w:rFonts w:ascii="Arial" w:hAnsi="Arial" w:cs="Arial"/>
          <w:bCs/>
          <w:color w:val="000000" w:themeColor="text1"/>
          <w:sz w:val="22"/>
          <w:szCs w:val="22"/>
        </w:rPr>
        <w:t xml:space="preserve"> also</w:t>
      </w:r>
      <w:r>
        <w:rPr>
          <w:rFonts w:ascii="Arial" w:hAnsi="Arial" w:cs="Arial"/>
          <w:bCs/>
          <w:color w:val="000000" w:themeColor="text1"/>
          <w:sz w:val="22"/>
          <w:szCs w:val="22"/>
        </w:rPr>
        <w:t xml:space="preserve"> be</w:t>
      </w:r>
      <w:r w:rsidR="00BA6200">
        <w:rPr>
          <w:rFonts w:ascii="Arial" w:hAnsi="Arial" w:cs="Arial"/>
          <w:bCs/>
          <w:color w:val="000000" w:themeColor="text1"/>
          <w:sz w:val="22"/>
          <w:szCs w:val="22"/>
        </w:rPr>
        <w:t xml:space="preserve"> by appointment only</w:t>
      </w:r>
      <w:r w:rsidR="00985146">
        <w:rPr>
          <w:rFonts w:ascii="Arial" w:hAnsi="Arial" w:cs="Arial"/>
          <w:bCs/>
          <w:color w:val="000000" w:themeColor="text1"/>
          <w:sz w:val="22"/>
          <w:szCs w:val="22"/>
        </w:rPr>
        <w:t>,</w:t>
      </w:r>
      <w:r w:rsidR="00BA6200">
        <w:rPr>
          <w:rFonts w:ascii="Arial" w:hAnsi="Arial" w:cs="Arial"/>
          <w:bCs/>
          <w:color w:val="000000" w:themeColor="text1"/>
          <w:sz w:val="22"/>
          <w:szCs w:val="22"/>
        </w:rPr>
        <w:t xml:space="preserve"> </w:t>
      </w:r>
      <w:r w:rsidR="00A67C80">
        <w:rPr>
          <w:rFonts w:ascii="Arial" w:hAnsi="Arial" w:cs="Arial"/>
          <w:bCs/>
          <w:color w:val="000000" w:themeColor="text1"/>
          <w:sz w:val="22"/>
          <w:szCs w:val="22"/>
        </w:rPr>
        <w:t xml:space="preserve">within </w:t>
      </w:r>
      <w:r w:rsidR="00FB5908">
        <w:rPr>
          <w:rFonts w:ascii="Arial" w:hAnsi="Arial" w:cs="Arial"/>
          <w:bCs/>
          <w:color w:val="000000" w:themeColor="text1"/>
          <w:sz w:val="22"/>
          <w:szCs w:val="22"/>
        </w:rPr>
        <w:t xml:space="preserve">a maximum </w:t>
      </w:r>
      <w:r w:rsidR="006A126F">
        <w:rPr>
          <w:rFonts w:ascii="Arial" w:hAnsi="Arial" w:cs="Arial"/>
          <w:bCs/>
          <w:color w:val="000000" w:themeColor="text1"/>
          <w:sz w:val="22"/>
          <w:szCs w:val="22"/>
        </w:rPr>
        <w:t xml:space="preserve">of </w:t>
      </w:r>
      <w:r w:rsidR="00A67C80">
        <w:rPr>
          <w:rFonts w:ascii="Arial" w:hAnsi="Arial" w:cs="Arial"/>
          <w:bCs/>
          <w:color w:val="000000" w:themeColor="text1"/>
          <w:sz w:val="22"/>
          <w:szCs w:val="22"/>
        </w:rPr>
        <w:t>up to two clients visiting per day</w:t>
      </w:r>
      <w:r w:rsidR="00F66EC2">
        <w:rPr>
          <w:rFonts w:ascii="Arial" w:hAnsi="Arial" w:cs="Arial"/>
          <w:bCs/>
          <w:color w:val="000000" w:themeColor="text1"/>
          <w:sz w:val="22"/>
          <w:szCs w:val="22"/>
        </w:rPr>
        <w:t>,</w:t>
      </w:r>
      <w:r w:rsidR="00F016C7">
        <w:rPr>
          <w:rFonts w:ascii="Arial" w:hAnsi="Arial" w:cs="Arial"/>
          <w:bCs/>
          <w:color w:val="000000" w:themeColor="text1"/>
          <w:sz w:val="22"/>
          <w:szCs w:val="22"/>
        </w:rPr>
        <w:t xml:space="preserve"> </w:t>
      </w:r>
      <w:r w:rsidR="00F665D4">
        <w:rPr>
          <w:rFonts w:ascii="Arial" w:hAnsi="Arial" w:cs="Arial"/>
          <w:bCs/>
          <w:color w:val="000000" w:themeColor="text1"/>
          <w:sz w:val="22"/>
          <w:szCs w:val="22"/>
        </w:rPr>
        <w:t xml:space="preserve">although </w:t>
      </w:r>
      <w:r w:rsidR="00F66EC2">
        <w:rPr>
          <w:rFonts w:ascii="Arial" w:hAnsi="Arial" w:cs="Arial"/>
          <w:bCs/>
          <w:color w:val="000000" w:themeColor="text1"/>
          <w:sz w:val="22"/>
          <w:szCs w:val="22"/>
        </w:rPr>
        <w:t>it is not nece</w:t>
      </w:r>
      <w:r w:rsidR="00622AF9">
        <w:rPr>
          <w:rFonts w:ascii="Arial" w:hAnsi="Arial" w:cs="Arial"/>
          <w:bCs/>
          <w:color w:val="000000" w:themeColor="text1"/>
          <w:sz w:val="22"/>
          <w:szCs w:val="22"/>
        </w:rPr>
        <w:t xml:space="preserve">ssary to condition </w:t>
      </w:r>
      <w:r w:rsidR="00F016C7">
        <w:rPr>
          <w:rFonts w:ascii="Arial" w:hAnsi="Arial" w:cs="Arial"/>
          <w:bCs/>
          <w:color w:val="000000" w:themeColor="text1"/>
          <w:sz w:val="22"/>
          <w:szCs w:val="22"/>
        </w:rPr>
        <w:t xml:space="preserve">the </w:t>
      </w:r>
      <w:r w:rsidR="00756DC0">
        <w:rPr>
          <w:rFonts w:ascii="Arial" w:hAnsi="Arial" w:cs="Arial"/>
          <w:bCs/>
          <w:color w:val="000000" w:themeColor="text1"/>
          <w:sz w:val="22"/>
          <w:szCs w:val="22"/>
        </w:rPr>
        <w:t xml:space="preserve">times of </w:t>
      </w:r>
      <w:r w:rsidR="00F016C7">
        <w:rPr>
          <w:rFonts w:ascii="Arial" w:hAnsi="Arial" w:cs="Arial"/>
          <w:bCs/>
          <w:color w:val="000000" w:themeColor="text1"/>
          <w:sz w:val="22"/>
          <w:szCs w:val="22"/>
        </w:rPr>
        <w:t>use</w:t>
      </w:r>
      <w:r w:rsidR="00F665D4">
        <w:rPr>
          <w:rFonts w:ascii="Arial" w:hAnsi="Arial" w:cs="Arial"/>
          <w:bCs/>
          <w:color w:val="000000" w:themeColor="text1"/>
          <w:sz w:val="22"/>
          <w:szCs w:val="22"/>
        </w:rPr>
        <w:t xml:space="preserve"> or customers</w:t>
      </w:r>
      <w:r w:rsidR="00F016C7">
        <w:rPr>
          <w:rFonts w:ascii="Arial" w:hAnsi="Arial" w:cs="Arial"/>
          <w:bCs/>
          <w:color w:val="000000" w:themeColor="text1"/>
          <w:sz w:val="22"/>
          <w:szCs w:val="22"/>
        </w:rPr>
        <w:t xml:space="preserve"> </w:t>
      </w:r>
      <w:r w:rsidR="00A16A1D">
        <w:rPr>
          <w:rFonts w:ascii="Arial" w:hAnsi="Arial" w:cs="Arial"/>
          <w:bCs/>
          <w:color w:val="000000" w:themeColor="text1"/>
          <w:sz w:val="22"/>
          <w:szCs w:val="22"/>
        </w:rPr>
        <w:t>in the interests of allowing flexibil</w:t>
      </w:r>
      <w:r w:rsidR="003C0C53">
        <w:rPr>
          <w:rFonts w:ascii="Arial" w:hAnsi="Arial" w:cs="Arial"/>
          <w:bCs/>
          <w:color w:val="000000" w:themeColor="text1"/>
          <w:sz w:val="22"/>
          <w:szCs w:val="22"/>
        </w:rPr>
        <w:t>ity</w:t>
      </w:r>
      <w:r w:rsidR="00344ABD">
        <w:rPr>
          <w:rFonts w:ascii="Arial" w:hAnsi="Arial" w:cs="Arial"/>
          <w:bCs/>
          <w:color w:val="000000" w:themeColor="text1"/>
          <w:sz w:val="22"/>
          <w:szCs w:val="22"/>
        </w:rPr>
        <w:t xml:space="preserve"> for the operator</w:t>
      </w:r>
      <w:r w:rsidR="00F665D4">
        <w:rPr>
          <w:rFonts w:ascii="Arial" w:hAnsi="Arial" w:cs="Arial"/>
          <w:bCs/>
          <w:color w:val="000000" w:themeColor="text1"/>
          <w:sz w:val="22"/>
          <w:szCs w:val="22"/>
        </w:rPr>
        <w:t>, which are in any event likely to be limited by the overall hours of operation of the building as a whole</w:t>
      </w:r>
      <w:r w:rsidR="003C0C53">
        <w:rPr>
          <w:rFonts w:ascii="Arial" w:hAnsi="Arial" w:cs="Arial"/>
          <w:bCs/>
          <w:color w:val="000000" w:themeColor="text1"/>
          <w:sz w:val="22"/>
          <w:szCs w:val="22"/>
        </w:rPr>
        <w:t>.</w:t>
      </w:r>
      <w:r w:rsidR="00E74DDB">
        <w:rPr>
          <w:rFonts w:ascii="Arial" w:hAnsi="Arial" w:cs="Arial"/>
          <w:bCs/>
          <w:color w:val="000000" w:themeColor="text1"/>
          <w:sz w:val="22"/>
          <w:szCs w:val="22"/>
        </w:rPr>
        <w:t xml:space="preserve"> The applicant would be the sole user of this room</w:t>
      </w:r>
      <w:r w:rsidR="00CE7540">
        <w:rPr>
          <w:rFonts w:ascii="Arial" w:hAnsi="Arial" w:cs="Arial"/>
          <w:bCs/>
          <w:color w:val="000000" w:themeColor="text1"/>
          <w:sz w:val="22"/>
          <w:szCs w:val="22"/>
        </w:rPr>
        <w:t>, with no other uses taking place.</w:t>
      </w:r>
    </w:p>
    <w:p w14:paraId="13F3B8B2" w14:textId="77777777" w:rsidR="003C0C53" w:rsidRDefault="003C0C53" w:rsidP="000E3C0E">
      <w:pPr>
        <w:spacing w:after="0" w:line="276" w:lineRule="auto"/>
        <w:jc w:val="both"/>
        <w:rPr>
          <w:rFonts w:ascii="Arial" w:hAnsi="Arial" w:cs="Arial"/>
          <w:bCs/>
          <w:color w:val="000000" w:themeColor="text1"/>
          <w:sz w:val="22"/>
          <w:szCs w:val="22"/>
        </w:rPr>
      </w:pPr>
    </w:p>
    <w:p w14:paraId="7BA0ADF9" w14:textId="5AC73FF4" w:rsidR="009637D6" w:rsidRDefault="003C0C53" w:rsidP="000E3C0E">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Third party comments have been received </w:t>
      </w:r>
      <w:proofErr w:type="gramStart"/>
      <w:r w:rsidR="00184A10">
        <w:rPr>
          <w:rFonts w:ascii="Arial" w:hAnsi="Arial" w:cs="Arial"/>
          <w:bCs/>
          <w:color w:val="000000" w:themeColor="text1"/>
          <w:sz w:val="22"/>
          <w:szCs w:val="22"/>
        </w:rPr>
        <w:t>in regard to</w:t>
      </w:r>
      <w:proofErr w:type="gramEnd"/>
      <w:r w:rsidR="00184A10">
        <w:rPr>
          <w:rFonts w:ascii="Arial" w:hAnsi="Arial" w:cs="Arial"/>
          <w:bCs/>
          <w:color w:val="000000" w:themeColor="text1"/>
          <w:sz w:val="22"/>
          <w:szCs w:val="22"/>
        </w:rPr>
        <w:t xml:space="preserve"> concerns over noise</w:t>
      </w:r>
      <w:r w:rsidR="009137E0">
        <w:rPr>
          <w:rFonts w:ascii="Arial" w:hAnsi="Arial" w:cs="Arial"/>
          <w:bCs/>
          <w:color w:val="000000" w:themeColor="text1"/>
          <w:sz w:val="22"/>
          <w:szCs w:val="22"/>
        </w:rPr>
        <w:t xml:space="preserve"> and possible disturbance</w:t>
      </w:r>
      <w:r w:rsidR="00F665D4">
        <w:rPr>
          <w:rFonts w:ascii="Arial" w:hAnsi="Arial" w:cs="Arial"/>
          <w:bCs/>
          <w:color w:val="000000" w:themeColor="text1"/>
          <w:sz w:val="22"/>
          <w:szCs w:val="22"/>
        </w:rPr>
        <w:t>, being considered unsuitable for the location.  T</w:t>
      </w:r>
      <w:r w:rsidR="009137E0">
        <w:rPr>
          <w:rFonts w:ascii="Arial" w:hAnsi="Arial" w:cs="Arial"/>
          <w:bCs/>
          <w:color w:val="000000" w:themeColor="text1"/>
          <w:sz w:val="22"/>
          <w:szCs w:val="22"/>
        </w:rPr>
        <w:t xml:space="preserve">he </w:t>
      </w:r>
      <w:r w:rsidR="00A14766">
        <w:rPr>
          <w:rFonts w:ascii="Arial" w:hAnsi="Arial" w:cs="Arial"/>
          <w:bCs/>
          <w:color w:val="000000" w:themeColor="text1"/>
          <w:sz w:val="22"/>
          <w:szCs w:val="22"/>
        </w:rPr>
        <w:t>Chief</w:t>
      </w:r>
      <w:r w:rsidR="00734103">
        <w:rPr>
          <w:rFonts w:ascii="Arial" w:hAnsi="Arial" w:cs="Arial"/>
          <w:bCs/>
          <w:color w:val="000000" w:themeColor="text1"/>
          <w:sz w:val="22"/>
          <w:szCs w:val="22"/>
        </w:rPr>
        <w:t xml:space="preserve"> </w:t>
      </w:r>
      <w:r w:rsidR="00C67DEE">
        <w:rPr>
          <w:rFonts w:ascii="Arial" w:hAnsi="Arial" w:cs="Arial"/>
          <w:bCs/>
          <w:color w:val="000000" w:themeColor="text1"/>
          <w:sz w:val="22"/>
          <w:szCs w:val="22"/>
        </w:rPr>
        <w:t>Executive of the Indep</w:t>
      </w:r>
      <w:r w:rsidR="000E321B">
        <w:rPr>
          <w:rFonts w:ascii="Arial" w:hAnsi="Arial" w:cs="Arial"/>
          <w:bCs/>
          <w:color w:val="000000" w:themeColor="text1"/>
          <w:sz w:val="22"/>
          <w:szCs w:val="22"/>
        </w:rPr>
        <w:t xml:space="preserve">endent Learning Centre </w:t>
      </w:r>
      <w:r w:rsidR="0053570D">
        <w:rPr>
          <w:rFonts w:ascii="Arial" w:hAnsi="Arial" w:cs="Arial"/>
          <w:bCs/>
          <w:color w:val="000000" w:themeColor="text1"/>
          <w:sz w:val="22"/>
          <w:szCs w:val="22"/>
        </w:rPr>
        <w:t>responded to</w:t>
      </w:r>
      <w:r w:rsidR="00F665D4">
        <w:rPr>
          <w:rFonts w:ascii="Arial" w:hAnsi="Arial" w:cs="Arial"/>
          <w:bCs/>
          <w:color w:val="000000" w:themeColor="text1"/>
          <w:sz w:val="22"/>
          <w:szCs w:val="22"/>
        </w:rPr>
        <w:t xml:space="preserve"> those comment</w:t>
      </w:r>
      <w:r w:rsidR="00355564">
        <w:rPr>
          <w:rFonts w:ascii="Arial" w:hAnsi="Arial" w:cs="Arial"/>
          <w:bCs/>
          <w:color w:val="000000" w:themeColor="text1"/>
          <w:sz w:val="22"/>
          <w:szCs w:val="22"/>
        </w:rPr>
        <w:t>s</w:t>
      </w:r>
      <w:r w:rsidR="00F665D4">
        <w:rPr>
          <w:rFonts w:ascii="Arial" w:hAnsi="Arial" w:cs="Arial"/>
          <w:bCs/>
          <w:color w:val="000000" w:themeColor="text1"/>
          <w:sz w:val="22"/>
          <w:szCs w:val="22"/>
        </w:rPr>
        <w:t xml:space="preserve"> and t</w:t>
      </w:r>
      <w:r w:rsidR="00355564">
        <w:rPr>
          <w:rFonts w:ascii="Arial" w:hAnsi="Arial" w:cs="Arial"/>
          <w:bCs/>
          <w:color w:val="000000" w:themeColor="text1"/>
          <w:sz w:val="22"/>
          <w:szCs w:val="22"/>
        </w:rPr>
        <w:t>hese are set out in full</w:t>
      </w:r>
      <w:r w:rsidR="009137E0">
        <w:rPr>
          <w:rFonts w:ascii="Arial" w:hAnsi="Arial" w:cs="Arial"/>
          <w:bCs/>
          <w:color w:val="000000" w:themeColor="text1"/>
          <w:sz w:val="22"/>
          <w:szCs w:val="22"/>
        </w:rPr>
        <w:t xml:space="preserve"> in the above </w:t>
      </w:r>
      <w:r w:rsidR="009637D6">
        <w:rPr>
          <w:rFonts w:ascii="Arial" w:hAnsi="Arial" w:cs="Arial"/>
          <w:bCs/>
          <w:color w:val="000000" w:themeColor="text1"/>
          <w:sz w:val="22"/>
          <w:szCs w:val="22"/>
        </w:rPr>
        <w:t>section</w:t>
      </w:r>
      <w:r w:rsidR="008E031E">
        <w:rPr>
          <w:rFonts w:ascii="Arial" w:hAnsi="Arial" w:cs="Arial"/>
          <w:bCs/>
          <w:color w:val="000000" w:themeColor="text1"/>
          <w:sz w:val="22"/>
          <w:szCs w:val="22"/>
        </w:rPr>
        <w:t>. T</w:t>
      </w:r>
      <w:r w:rsidR="00231EEA">
        <w:rPr>
          <w:rFonts w:ascii="Arial" w:hAnsi="Arial" w:cs="Arial"/>
          <w:bCs/>
          <w:color w:val="000000" w:themeColor="text1"/>
          <w:sz w:val="22"/>
          <w:szCs w:val="22"/>
        </w:rPr>
        <w:t>he</w:t>
      </w:r>
      <w:r w:rsidR="00355564">
        <w:rPr>
          <w:rFonts w:ascii="Arial" w:hAnsi="Arial" w:cs="Arial"/>
          <w:bCs/>
          <w:color w:val="000000" w:themeColor="text1"/>
          <w:sz w:val="22"/>
          <w:szCs w:val="22"/>
        </w:rPr>
        <w:t xml:space="preserve"> context for the proposa</w:t>
      </w:r>
      <w:r w:rsidR="008E031E">
        <w:rPr>
          <w:rFonts w:ascii="Arial" w:hAnsi="Arial" w:cs="Arial"/>
          <w:bCs/>
          <w:color w:val="000000" w:themeColor="text1"/>
          <w:sz w:val="22"/>
          <w:szCs w:val="22"/>
        </w:rPr>
        <w:t xml:space="preserve">l </w:t>
      </w:r>
      <w:proofErr w:type="gramStart"/>
      <w:r w:rsidR="009637D6">
        <w:rPr>
          <w:rFonts w:ascii="Arial" w:hAnsi="Arial" w:cs="Arial"/>
          <w:bCs/>
          <w:color w:val="000000" w:themeColor="text1"/>
          <w:sz w:val="22"/>
          <w:szCs w:val="22"/>
        </w:rPr>
        <w:t>serve</w:t>
      </w:r>
      <w:proofErr w:type="gramEnd"/>
      <w:r w:rsidR="009637D6">
        <w:rPr>
          <w:rFonts w:ascii="Arial" w:hAnsi="Arial" w:cs="Arial"/>
          <w:bCs/>
          <w:color w:val="000000" w:themeColor="text1"/>
          <w:sz w:val="22"/>
          <w:szCs w:val="22"/>
        </w:rPr>
        <w:t xml:space="preserve"> to allay </w:t>
      </w:r>
      <w:r w:rsidR="0053570D">
        <w:rPr>
          <w:rFonts w:ascii="Arial" w:hAnsi="Arial" w:cs="Arial"/>
          <w:bCs/>
          <w:color w:val="000000" w:themeColor="text1"/>
          <w:sz w:val="22"/>
          <w:szCs w:val="22"/>
        </w:rPr>
        <w:t>concerns</w:t>
      </w:r>
      <w:r w:rsidR="009637D6">
        <w:rPr>
          <w:rFonts w:ascii="Arial" w:hAnsi="Arial" w:cs="Arial"/>
          <w:bCs/>
          <w:color w:val="000000" w:themeColor="text1"/>
          <w:sz w:val="22"/>
          <w:szCs w:val="22"/>
        </w:rPr>
        <w:t xml:space="preserve"> </w:t>
      </w:r>
      <w:r w:rsidR="008B26D6">
        <w:rPr>
          <w:rFonts w:ascii="Arial" w:hAnsi="Arial" w:cs="Arial"/>
          <w:bCs/>
          <w:color w:val="000000" w:themeColor="text1"/>
          <w:sz w:val="22"/>
          <w:szCs w:val="22"/>
        </w:rPr>
        <w:t xml:space="preserve">regarding </w:t>
      </w:r>
      <w:r w:rsidR="006B051B">
        <w:rPr>
          <w:rFonts w:ascii="Arial" w:hAnsi="Arial" w:cs="Arial"/>
          <w:bCs/>
          <w:color w:val="000000" w:themeColor="text1"/>
          <w:sz w:val="22"/>
          <w:szCs w:val="22"/>
        </w:rPr>
        <w:t xml:space="preserve">the </w:t>
      </w:r>
      <w:r w:rsidR="00231EEA">
        <w:rPr>
          <w:rFonts w:ascii="Arial" w:hAnsi="Arial" w:cs="Arial"/>
          <w:bCs/>
          <w:color w:val="000000" w:themeColor="text1"/>
          <w:sz w:val="22"/>
          <w:szCs w:val="22"/>
        </w:rPr>
        <w:t>possibility of</w:t>
      </w:r>
      <w:r w:rsidR="008B26D6">
        <w:rPr>
          <w:rFonts w:ascii="Arial" w:hAnsi="Arial" w:cs="Arial"/>
          <w:bCs/>
          <w:color w:val="000000" w:themeColor="text1"/>
          <w:sz w:val="22"/>
          <w:szCs w:val="22"/>
        </w:rPr>
        <w:t xml:space="preserve"> disturbance</w:t>
      </w:r>
      <w:r w:rsidR="00F665D4">
        <w:rPr>
          <w:rFonts w:ascii="Arial" w:hAnsi="Arial" w:cs="Arial"/>
          <w:bCs/>
          <w:color w:val="000000" w:themeColor="text1"/>
          <w:sz w:val="22"/>
          <w:szCs w:val="22"/>
        </w:rPr>
        <w:t xml:space="preserve"> to residents since there is </w:t>
      </w:r>
      <w:r w:rsidR="0034503C">
        <w:rPr>
          <w:rFonts w:ascii="Arial" w:hAnsi="Arial" w:cs="Arial"/>
          <w:bCs/>
          <w:color w:val="000000" w:themeColor="text1"/>
          <w:sz w:val="22"/>
          <w:szCs w:val="22"/>
        </w:rPr>
        <w:t>no residential use taking place with</w:t>
      </w:r>
      <w:r w:rsidR="00773E0D">
        <w:rPr>
          <w:rFonts w:ascii="Arial" w:hAnsi="Arial" w:cs="Arial"/>
          <w:bCs/>
          <w:color w:val="000000" w:themeColor="text1"/>
          <w:sz w:val="22"/>
          <w:szCs w:val="22"/>
        </w:rPr>
        <w:t>in</w:t>
      </w:r>
      <w:r w:rsidR="0034503C">
        <w:rPr>
          <w:rFonts w:ascii="Arial" w:hAnsi="Arial" w:cs="Arial"/>
          <w:bCs/>
          <w:color w:val="000000" w:themeColor="text1"/>
          <w:sz w:val="22"/>
          <w:szCs w:val="22"/>
        </w:rPr>
        <w:t xml:space="preserve"> the Independent Living Centre</w:t>
      </w:r>
      <w:r w:rsidR="00F665D4">
        <w:rPr>
          <w:rFonts w:ascii="Arial" w:hAnsi="Arial" w:cs="Arial"/>
          <w:bCs/>
          <w:color w:val="000000" w:themeColor="text1"/>
          <w:sz w:val="22"/>
          <w:szCs w:val="22"/>
        </w:rPr>
        <w:t xml:space="preserve">. Whilst there is </w:t>
      </w:r>
      <w:r w:rsidR="00F665D4" w:rsidRPr="00F665D4">
        <w:rPr>
          <w:rFonts w:ascii="Arial" w:hAnsi="Arial" w:cs="Arial"/>
          <w:bCs/>
          <w:color w:val="000000" w:themeColor="text1"/>
          <w:sz w:val="22"/>
          <w:szCs w:val="22"/>
        </w:rPr>
        <w:t>residential accommodation</w:t>
      </w:r>
      <w:r w:rsidR="00F665D4">
        <w:rPr>
          <w:rFonts w:ascii="Arial" w:hAnsi="Arial" w:cs="Arial"/>
          <w:bCs/>
          <w:color w:val="000000" w:themeColor="text1"/>
          <w:sz w:val="22"/>
          <w:szCs w:val="22"/>
        </w:rPr>
        <w:t xml:space="preserve"> within the wider site, the noise from tattooing services is not considered to cause a level of noise and disturbance that would be audible at those </w:t>
      </w:r>
      <w:proofErr w:type="gramStart"/>
      <w:r w:rsidR="00F665D4">
        <w:rPr>
          <w:rFonts w:ascii="Arial" w:hAnsi="Arial" w:cs="Arial"/>
          <w:bCs/>
          <w:color w:val="000000" w:themeColor="text1"/>
          <w:sz w:val="22"/>
          <w:szCs w:val="22"/>
        </w:rPr>
        <w:t>properties</w:t>
      </w:r>
      <w:proofErr w:type="gramEnd"/>
      <w:r w:rsidR="00355564">
        <w:rPr>
          <w:rFonts w:ascii="Arial" w:hAnsi="Arial" w:cs="Arial"/>
          <w:bCs/>
          <w:color w:val="000000" w:themeColor="text1"/>
          <w:sz w:val="22"/>
          <w:szCs w:val="22"/>
        </w:rPr>
        <w:t xml:space="preserve"> and the operating hours are limited to daytime hours only.  As a business which provide a service to one client at any one time, disturbances from customers visiting the premises would</w:t>
      </w:r>
      <w:r w:rsidR="00B21E09">
        <w:rPr>
          <w:rFonts w:ascii="Arial" w:hAnsi="Arial" w:cs="Arial"/>
          <w:bCs/>
          <w:color w:val="000000" w:themeColor="text1"/>
          <w:sz w:val="22"/>
          <w:szCs w:val="22"/>
        </w:rPr>
        <w:t xml:space="preserve"> also</w:t>
      </w:r>
      <w:r w:rsidR="00355564">
        <w:rPr>
          <w:rFonts w:ascii="Arial" w:hAnsi="Arial" w:cs="Arial"/>
          <w:bCs/>
          <w:color w:val="000000" w:themeColor="text1"/>
          <w:sz w:val="22"/>
          <w:szCs w:val="22"/>
        </w:rPr>
        <w:t xml:space="preserve"> not be cause for concern.</w:t>
      </w:r>
      <w:r w:rsidR="00F665D4">
        <w:rPr>
          <w:rFonts w:ascii="Arial" w:hAnsi="Arial" w:cs="Arial"/>
          <w:bCs/>
          <w:color w:val="000000" w:themeColor="text1"/>
          <w:sz w:val="22"/>
          <w:szCs w:val="22"/>
        </w:rPr>
        <w:t xml:space="preserve"> </w:t>
      </w:r>
      <w:r w:rsidR="0034503C">
        <w:rPr>
          <w:rFonts w:ascii="Arial" w:hAnsi="Arial" w:cs="Arial"/>
          <w:bCs/>
          <w:color w:val="000000" w:themeColor="text1"/>
          <w:sz w:val="22"/>
          <w:szCs w:val="22"/>
        </w:rPr>
        <w:t xml:space="preserve"> </w:t>
      </w:r>
    </w:p>
    <w:p w14:paraId="69F7B389" w14:textId="77777777" w:rsidR="00985146" w:rsidRPr="00FE14A3" w:rsidRDefault="00985146" w:rsidP="000E3C0E">
      <w:pPr>
        <w:spacing w:after="0" w:line="276" w:lineRule="auto"/>
        <w:jc w:val="both"/>
        <w:rPr>
          <w:rFonts w:ascii="Arial" w:hAnsi="Arial" w:cs="Arial"/>
          <w:bCs/>
          <w:i/>
          <w:iCs/>
          <w:color w:val="000000" w:themeColor="text1"/>
          <w:sz w:val="22"/>
          <w:szCs w:val="22"/>
        </w:rPr>
      </w:pPr>
    </w:p>
    <w:p w14:paraId="34C63F37" w14:textId="1BCAF41C" w:rsidR="006D1073"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 xml:space="preserve">The proposal </w:t>
      </w:r>
      <w:r w:rsidR="00355564">
        <w:rPr>
          <w:rFonts w:ascii="Arial" w:hAnsi="Arial" w:cs="Arial"/>
          <w:color w:val="000000" w:themeColor="text1"/>
          <w:sz w:val="22"/>
          <w:szCs w:val="22"/>
        </w:rPr>
        <w:t xml:space="preserve">is not considered to be incompatible with the nearby neighbouring residential properties and </w:t>
      </w:r>
      <w:r w:rsidRPr="000E3C0E">
        <w:rPr>
          <w:rFonts w:ascii="Arial" w:hAnsi="Arial" w:cs="Arial"/>
          <w:color w:val="000000" w:themeColor="text1"/>
          <w:sz w:val="22"/>
          <w:szCs w:val="22"/>
        </w:rPr>
        <w:t>therefore accords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112FF0F2" w14:textId="77777777" w:rsidR="003D1E84" w:rsidRDefault="003D1E84" w:rsidP="006705B5">
      <w:pPr>
        <w:spacing w:after="0" w:line="276" w:lineRule="auto"/>
        <w:jc w:val="both"/>
        <w:rPr>
          <w:rFonts w:ascii="Arial" w:hAnsi="Arial" w:cs="Arial"/>
          <w:color w:val="000000" w:themeColor="text1"/>
          <w:sz w:val="22"/>
          <w:szCs w:val="22"/>
        </w:rPr>
      </w:pPr>
    </w:p>
    <w:p w14:paraId="76686390" w14:textId="77777777" w:rsidR="003D1E84" w:rsidRPr="003D1E84" w:rsidRDefault="003D1E84" w:rsidP="003D1E84">
      <w:pPr>
        <w:spacing w:after="0" w:line="276" w:lineRule="auto"/>
        <w:jc w:val="both"/>
        <w:rPr>
          <w:rFonts w:ascii="Arial" w:hAnsi="Arial" w:cs="Arial"/>
          <w:color w:val="000000" w:themeColor="text1"/>
          <w:sz w:val="22"/>
          <w:szCs w:val="22"/>
          <w:u w:val="single"/>
        </w:rPr>
      </w:pPr>
      <w:r w:rsidRPr="003D1E84">
        <w:rPr>
          <w:rFonts w:ascii="Arial" w:hAnsi="Arial" w:cs="Arial"/>
          <w:color w:val="000000" w:themeColor="text1"/>
          <w:sz w:val="22"/>
          <w:szCs w:val="22"/>
          <w:u w:val="single"/>
        </w:rPr>
        <w:t>Highway Matters.</w:t>
      </w:r>
      <w:r w:rsidRPr="003D1E84">
        <w:rPr>
          <w:rFonts w:ascii="Arial" w:hAnsi="Arial" w:cs="Arial"/>
          <w:color w:val="000000" w:themeColor="text1"/>
          <w:sz w:val="22"/>
          <w:szCs w:val="22"/>
        </w:rPr>
        <w:t xml:space="preserve"> </w:t>
      </w:r>
    </w:p>
    <w:p w14:paraId="1DC080F4"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7D1FCB02"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47BBF8AC"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National Planning Policy Framework (NPPF), particularly Paragraph 115 and 116, requires that development proposals do not have an unacceptable impact on highway safety and that safe and suitable access to the site can be achieved for all users.</w:t>
      </w:r>
    </w:p>
    <w:p w14:paraId="113FBC86" w14:textId="77777777" w:rsidR="003D1E84" w:rsidRPr="003D1E84" w:rsidRDefault="003D1E84" w:rsidP="003D1E84">
      <w:pPr>
        <w:spacing w:after="0" w:line="276" w:lineRule="auto"/>
        <w:jc w:val="both"/>
        <w:rPr>
          <w:rFonts w:ascii="Arial" w:hAnsi="Arial" w:cs="Arial"/>
          <w:bCs/>
          <w:i/>
          <w:iCs/>
          <w:color w:val="000000" w:themeColor="text1"/>
          <w:sz w:val="22"/>
          <w:szCs w:val="22"/>
        </w:rPr>
      </w:pPr>
    </w:p>
    <w:p w14:paraId="38FBE1DA" w14:textId="77777777" w:rsidR="00520BB0"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 xml:space="preserve">The proposed development would continue to use the established site access which would not be </w:t>
      </w:r>
      <w:proofErr w:type="gramStart"/>
      <w:r w:rsidRPr="003D1E84">
        <w:rPr>
          <w:rFonts w:ascii="Arial" w:hAnsi="Arial" w:cs="Arial"/>
          <w:bCs/>
          <w:color w:val="000000" w:themeColor="text1"/>
          <w:sz w:val="22"/>
          <w:szCs w:val="22"/>
        </w:rPr>
        <w:t>altered</w:t>
      </w:r>
      <w:proofErr w:type="gramEnd"/>
      <w:r w:rsidRPr="003D1E84">
        <w:rPr>
          <w:rFonts w:ascii="Arial" w:hAnsi="Arial" w:cs="Arial"/>
          <w:bCs/>
          <w:color w:val="000000" w:themeColor="text1"/>
          <w:sz w:val="22"/>
          <w:szCs w:val="22"/>
        </w:rPr>
        <w:t xml:space="preserve"> and</w:t>
      </w:r>
      <w:r w:rsidR="00355564">
        <w:rPr>
          <w:rFonts w:ascii="Arial" w:hAnsi="Arial" w:cs="Arial"/>
          <w:bCs/>
          <w:color w:val="000000" w:themeColor="text1"/>
          <w:sz w:val="22"/>
          <w:szCs w:val="22"/>
        </w:rPr>
        <w:t xml:space="preserve"> the re-use of the existing office space</w:t>
      </w:r>
      <w:r w:rsidRPr="003D1E84">
        <w:rPr>
          <w:rFonts w:ascii="Arial" w:hAnsi="Arial" w:cs="Arial"/>
          <w:bCs/>
          <w:color w:val="000000" w:themeColor="text1"/>
          <w:sz w:val="22"/>
          <w:szCs w:val="22"/>
        </w:rPr>
        <w:t xml:space="preserve"> would not </w:t>
      </w:r>
      <w:r w:rsidR="00355564">
        <w:rPr>
          <w:rFonts w:ascii="Arial" w:hAnsi="Arial" w:cs="Arial"/>
          <w:bCs/>
          <w:color w:val="000000" w:themeColor="text1"/>
          <w:sz w:val="22"/>
          <w:szCs w:val="22"/>
        </w:rPr>
        <w:t xml:space="preserve">be considered to </w:t>
      </w:r>
      <w:r w:rsidRPr="003D1E84">
        <w:rPr>
          <w:rFonts w:ascii="Arial" w:hAnsi="Arial" w:cs="Arial"/>
          <w:bCs/>
          <w:color w:val="000000" w:themeColor="text1"/>
          <w:sz w:val="22"/>
          <w:szCs w:val="22"/>
        </w:rPr>
        <w:t>have any adverse impact on highway safety</w:t>
      </w:r>
      <w:r w:rsidR="00355564">
        <w:rPr>
          <w:rFonts w:ascii="Arial" w:hAnsi="Arial" w:cs="Arial"/>
          <w:bCs/>
          <w:color w:val="000000" w:themeColor="text1"/>
          <w:sz w:val="22"/>
          <w:szCs w:val="22"/>
        </w:rPr>
        <w:t xml:space="preserve"> given the nature of the proposed use and limited number of visits from clients</w:t>
      </w:r>
      <w:r w:rsidRPr="003D1E84">
        <w:rPr>
          <w:rFonts w:ascii="Arial" w:hAnsi="Arial" w:cs="Arial"/>
          <w:bCs/>
          <w:color w:val="000000" w:themeColor="text1"/>
          <w:sz w:val="22"/>
          <w:szCs w:val="22"/>
        </w:rPr>
        <w:t xml:space="preserve">. </w:t>
      </w:r>
      <w:r w:rsidR="00520BB0">
        <w:rPr>
          <w:rFonts w:ascii="Arial" w:hAnsi="Arial" w:cs="Arial"/>
          <w:bCs/>
          <w:color w:val="000000" w:themeColor="text1"/>
          <w:sz w:val="22"/>
          <w:szCs w:val="22"/>
        </w:rPr>
        <w:t>It is stated that there are 40 parking spaces and it is considered that t</w:t>
      </w:r>
      <w:r w:rsidR="001104FA">
        <w:rPr>
          <w:rFonts w:ascii="Arial" w:hAnsi="Arial" w:cs="Arial"/>
          <w:bCs/>
          <w:color w:val="000000" w:themeColor="text1"/>
          <w:sz w:val="22"/>
          <w:szCs w:val="22"/>
        </w:rPr>
        <w:t xml:space="preserve">here is </w:t>
      </w:r>
      <w:r w:rsidR="00122FDD">
        <w:rPr>
          <w:rFonts w:ascii="Arial" w:hAnsi="Arial" w:cs="Arial"/>
          <w:bCs/>
          <w:color w:val="000000" w:themeColor="text1"/>
          <w:sz w:val="22"/>
          <w:szCs w:val="22"/>
        </w:rPr>
        <w:t>a</w:t>
      </w:r>
      <w:r w:rsidRPr="003D1E84">
        <w:rPr>
          <w:rFonts w:ascii="Arial" w:hAnsi="Arial" w:cs="Arial"/>
          <w:bCs/>
          <w:color w:val="000000" w:themeColor="text1"/>
          <w:sz w:val="22"/>
          <w:szCs w:val="22"/>
        </w:rPr>
        <w:t xml:space="preserve">dequate </w:t>
      </w:r>
      <w:r w:rsidR="001104FA">
        <w:rPr>
          <w:rFonts w:ascii="Arial" w:hAnsi="Arial" w:cs="Arial"/>
          <w:bCs/>
          <w:color w:val="000000" w:themeColor="text1"/>
          <w:sz w:val="22"/>
          <w:szCs w:val="22"/>
        </w:rPr>
        <w:t xml:space="preserve">off road car </w:t>
      </w:r>
      <w:r w:rsidRPr="003D1E84">
        <w:rPr>
          <w:rFonts w:ascii="Arial" w:hAnsi="Arial" w:cs="Arial"/>
          <w:bCs/>
          <w:color w:val="000000" w:themeColor="text1"/>
          <w:sz w:val="22"/>
          <w:szCs w:val="22"/>
        </w:rPr>
        <w:t>parking and turning provision is provided within the site</w:t>
      </w:r>
      <w:r w:rsidR="00FA3BCC">
        <w:rPr>
          <w:rFonts w:ascii="Arial" w:hAnsi="Arial" w:cs="Arial"/>
          <w:bCs/>
          <w:color w:val="000000" w:themeColor="text1"/>
          <w:sz w:val="22"/>
          <w:szCs w:val="22"/>
        </w:rPr>
        <w:t xml:space="preserve">.  </w:t>
      </w:r>
    </w:p>
    <w:p w14:paraId="4CA696EB" w14:textId="77777777" w:rsidR="00520BB0" w:rsidRDefault="00520BB0" w:rsidP="003D1E84">
      <w:pPr>
        <w:spacing w:after="0" w:line="276" w:lineRule="auto"/>
        <w:jc w:val="both"/>
        <w:rPr>
          <w:rFonts w:ascii="Arial" w:hAnsi="Arial" w:cs="Arial"/>
          <w:bCs/>
          <w:color w:val="000000" w:themeColor="text1"/>
          <w:sz w:val="22"/>
          <w:szCs w:val="22"/>
        </w:rPr>
      </w:pPr>
    </w:p>
    <w:p w14:paraId="55301295" w14:textId="0CA2AE15" w:rsidR="003D1E84" w:rsidRPr="003D1E84" w:rsidRDefault="00520BB0" w:rsidP="003D1E84">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The </w:t>
      </w:r>
      <w:r w:rsidR="003D1E84" w:rsidRPr="003D1E84">
        <w:rPr>
          <w:rFonts w:ascii="Arial" w:hAnsi="Arial" w:cs="Arial"/>
          <w:bCs/>
          <w:color w:val="000000" w:themeColor="text1"/>
          <w:sz w:val="22"/>
          <w:szCs w:val="22"/>
        </w:rPr>
        <w:t>access arrangements are acceptable</w:t>
      </w:r>
      <w:r w:rsidR="00710FFC">
        <w:rPr>
          <w:rFonts w:ascii="Arial" w:hAnsi="Arial" w:cs="Arial"/>
          <w:bCs/>
          <w:color w:val="000000" w:themeColor="text1"/>
          <w:sz w:val="22"/>
          <w:szCs w:val="22"/>
        </w:rPr>
        <w:t xml:space="preserve">, given that </w:t>
      </w:r>
      <w:r w:rsidR="00697BB8">
        <w:rPr>
          <w:rFonts w:ascii="Arial" w:hAnsi="Arial" w:cs="Arial"/>
          <w:bCs/>
          <w:color w:val="000000" w:themeColor="text1"/>
          <w:sz w:val="22"/>
          <w:szCs w:val="22"/>
        </w:rPr>
        <w:t xml:space="preserve">the applicant would </w:t>
      </w:r>
      <w:r w:rsidR="00355564">
        <w:rPr>
          <w:rFonts w:ascii="Arial" w:hAnsi="Arial" w:cs="Arial"/>
          <w:bCs/>
          <w:color w:val="000000" w:themeColor="text1"/>
          <w:sz w:val="22"/>
          <w:szCs w:val="22"/>
        </w:rPr>
        <w:t xml:space="preserve">likely </w:t>
      </w:r>
      <w:r w:rsidR="00697BB8">
        <w:rPr>
          <w:rFonts w:ascii="Arial" w:hAnsi="Arial" w:cs="Arial"/>
          <w:bCs/>
          <w:color w:val="000000" w:themeColor="text1"/>
          <w:sz w:val="22"/>
          <w:szCs w:val="22"/>
        </w:rPr>
        <w:t xml:space="preserve">only see </w:t>
      </w:r>
      <w:r w:rsidR="00E64792">
        <w:rPr>
          <w:rFonts w:ascii="Arial" w:hAnsi="Arial" w:cs="Arial"/>
          <w:bCs/>
          <w:color w:val="000000" w:themeColor="text1"/>
          <w:sz w:val="22"/>
          <w:szCs w:val="22"/>
        </w:rPr>
        <w:t xml:space="preserve">a maximum </w:t>
      </w:r>
      <w:r w:rsidR="00697BB8">
        <w:rPr>
          <w:rFonts w:ascii="Arial" w:hAnsi="Arial" w:cs="Arial"/>
          <w:bCs/>
          <w:color w:val="000000" w:themeColor="text1"/>
          <w:sz w:val="22"/>
          <w:szCs w:val="22"/>
        </w:rPr>
        <w:t xml:space="preserve">two clients </w:t>
      </w:r>
      <w:r w:rsidR="0003255A">
        <w:rPr>
          <w:rFonts w:ascii="Arial" w:hAnsi="Arial" w:cs="Arial"/>
          <w:bCs/>
          <w:color w:val="000000" w:themeColor="text1"/>
          <w:sz w:val="22"/>
          <w:szCs w:val="22"/>
        </w:rPr>
        <w:t xml:space="preserve">at </w:t>
      </w:r>
      <w:r w:rsidR="00355564">
        <w:rPr>
          <w:rFonts w:ascii="Arial" w:hAnsi="Arial" w:cs="Arial"/>
          <w:bCs/>
          <w:color w:val="000000" w:themeColor="text1"/>
          <w:sz w:val="22"/>
          <w:szCs w:val="22"/>
        </w:rPr>
        <w:t xml:space="preserve">separate times </w:t>
      </w:r>
      <w:r w:rsidR="0003255A">
        <w:rPr>
          <w:rFonts w:ascii="Arial" w:hAnsi="Arial" w:cs="Arial"/>
          <w:bCs/>
          <w:color w:val="000000" w:themeColor="text1"/>
          <w:sz w:val="22"/>
          <w:szCs w:val="22"/>
        </w:rPr>
        <w:t xml:space="preserve">staggered </w:t>
      </w:r>
      <w:r w:rsidR="00697BB8">
        <w:rPr>
          <w:rFonts w:ascii="Arial" w:hAnsi="Arial" w:cs="Arial"/>
          <w:bCs/>
          <w:color w:val="000000" w:themeColor="text1"/>
          <w:sz w:val="22"/>
          <w:szCs w:val="22"/>
        </w:rPr>
        <w:t>throughout the day</w:t>
      </w:r>
      <w:r w:rsidR="0003255A">
        <w:rPr>
          <w:rFonts w:ascii="Arial" w:hAnsi="Arial" w:cs="Arial"/>
          <w:bCs/>
          <w:color w:val="000000" w:themeColor="text1"/>
          <w:sz w:val="22"/>
          <w:szCs w:val="22"/>
        </w:rPr>
        <w:t>.</w:t>
      </w:r>
      <w:r w:rsidR="00355564">
        <w:rPr>
          <w:rFonts w:ascii="Arial" w:hAnsi="Arial" w:cs="Arial"/>
          <w:bCs/>
          <w:color w:val="000000" w:themeColor="text1"/>
          <w:sz w:val="22"/>
          <w:szCs w:val="22"/>
        </w:rPr>
        <w:t xml:space="preserve"> </w:t>
      </w:r>
      <w:r w:rsidR="00FB21AF">
        <w:rPr>
          <w:rFonts w:ascii="Arial" w:hAnsi="Arial" w:cs="Arial"/>
          <w:bCs/>
          <w:color w:val="000000" w:themeColor="text1"/>
          <w:sz w:val="22"/>
          <w:szCs w:val="22"/>
        </w:rPr>
        <w:t>The number of people visiting the site</w:t>
      </w:r>
      <w:r w:rsidR="00355564">
        <w:rPr>
          <w:rFonts w:ascii="Arial" w:hAnsi="Arial" w:cs="Arial"/>
          <w:bCs/>
          <w:color w:val="000000" w:themeColor="text1"/>
          <w:sz w:val="22"/>
          <w:szCs w:val="22"/>
        </w:rPr>
        <w:t xml:space="preserve"> would be </w:t>
      </w:r>
      <w:r w:rsidR="00FB21AF">
        <w:rPr>
          <w:rFonts w:ascii="Arial" w:hAnsi="Arial" w:cs="Arial"/>
          <w:bCs/>
          <w:color w:val="000000" w:themeColor="text1"/>
          <w:sz w:val="22"/>
          <w:szCs w:val="22"/>
        </w:rPr>
        <w:t xml:space="preserve">minimal and </w:t>
      </w:r>
      <w:r w:rsidR="00355564">
        <w:rPr>
          <w:rFonts w:ascii="Arial" w:hAnsi="Arial" w:cs="Arial"/>
          <w:bCs/>
          <w:color w:val="000000" w:themeColor="text1"/>
          <w:sz w:val="22"/>
          <w:szCs w:val="22"/>
        </w:rPr>
        <w:t xml:space="preserve">would not be materially </w:t>
      </w:r>
      <w:r w:rsidR="00FB21AF">
        <w:rPr>
          <w:rFonts w:ascii="Arial" w:hAnsi="Arial" w:cs="Arial"/>
          <w:bCs/>
          <w:color w:val="000000" w:themeColor="text1"/>
          <w:sz w:val="22"/>
          <w:szCs w:val="22"/>
        </w:rPr>
        <w:t>different to other visitors to the site</w:t>
      </w:r>
      <w:r w:rsidR="009603C5">
        <w:rPr>
          <w:rFonts w:ascii="Arial" w:hAnsi="Arial" w:cs="Arial"/>
          <w:bCs/>
          <w:color w:val="000000" w:themeColor="text1"/>
          <w:sz w:val="22"/>
          <w:szCs w:val="22"/>
        </w:rPr>
        <w:t>.</w:t>
      </w:r>
      <w:r w:rsidR="00355564">
        <w:rPr>
          <w:rFonts w:ascii="Arial" w:hAnsi="Arial" w:cs="Arial"/>
          <w:bCs/>
          <w:color w:val="000000" w:themeColor="text1"/>
          <w:sz w:val="22"/>
          <w:szCs w:val="22"/>
        </w:rPr>
        <w:t xml:space="preserve">  </w:t>
      </w:r>
      <w:r w:rsidR="003D1E84" w:rsidRPr="003D1E84">
        <w:rPr>
          <w:rFonts w:ascii="Arial" w:hAnsi="Arial" w:cs="Arial"/>
          <w:bCs/>
          <w:color w:val="000000" w:themeColor="text1"/>
          <w:sz w:val="22"/>
          <w:szCs w:val="22"/>
        </w:rPr>
        <w:t xml:space="preserve">The </w:t>
      </w:r>
      <w:r w:rsidR="00F02826">
        <w:rPr>
          <w:rFonts w:ascii="Arial" w:hAnsi="Arial" w:cs="Arial"/>
          <w:bCs/>
          <w:color w:val="000000" w:themeColor="text1"/>
          <w:sz w:val="22"/>
          <w:szCs w:val="22"/>
        </w:rPr>
        <w:t>C</w:t>
      </w:r>
      <w:r w:rsidR="003D1E84" w:rsidRPr="003D1E84">
        <w:rPr>
          <w:rFonts w:ascii="Arial" w:hAnsi="Arial" w:cs="Arial"/>
          <w:bCs/>
          <w:color w:val="000000" w:themeColor="text1"/>
          <w:sz w:val="22"/>
          <w:szCs w:val="22"/>
        </w:rPr>
        <w:t>ouncil’s highways officer has been consulted who has not raised any objections.</w:t>
      </w:r>
    </w:p>
    <w:p w14:paraId="3045B6EC"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36C43213" w14:textId="412FF0A7" w:rsidR="003D1E84" w:rsidRPr="003D1E84" w:rsidRDefault="003D1E84" w:rsidP="006705B5">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proposal is therefore considered to comply with Core Policies 57 (xiv), 61 and 64 of the Wiltshire Core Strategy, the NPPF, and the Wiltshire Local Transport Plan.</w:t>
      </w:r>
    </w:p>
    <w:p w14:paraId="4EE695F5" w14:textId="77777777" w:rsidR="00C87BFC" w:rsidRDefault="00C87BFC"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06BA8EC" w14:textId="76F5CDD7" w:rsidR="006705B5" w:rsidRPr="006705B5" w:rsidRDefault="006705B5"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6F322BC9" w14:textId="793E7B3C"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From the point of view of the historic environment the main statutory tests are set out within the Planning (Listed Building and Conservation Areas) Act 1990. Section 66 requires that special regard be given to the desirability of preserving listed buildings, their settings or any features of special architectural or historic interest which they possess.</w:t>
      </w:r>
    </w:p>
    <w:p w14:paraId="72C6C1F7" w14:textId="77777777"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9ADF712" w14:textId="1165614E" w:rsidR="00637A9F" w:rsidRPr="00BB7690" w:rsidRDefault="00637A9F"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Section 20 of the </w:t>
      </w:r>
      <w:r w:rsidR="00E05613">
        <w:rPr>
          <w:rFonts w:ascii="Arial" w:eastAsia="Times New Roman" w:hAnsi="Arial" w:cs="Arial"/>
          <w:color w:val="000000" w:themeColor="text1"/>
          <w:kern w:val="0"/>
          <w:sz w:val="22"/>
          <w:szCs w:val="22"/>
          <w:lang w:eastAsia="en-GB"/>
          <w14:ligatures w14:val="none"/>
        </w:rPr>
        <w:t xml:space="preserve">newly revised NPPF deals with the </w:t>
      </w:r>
      <w:r w:rsidR="00F02DFB">
        <w:rPr>
          <w:rFonts w:ascii="Arial" w:eastAsia="Times New Roman" w:hAnsi="Arial" w:cs="Arial"/>
          <w:color w:val="000000" w:themeColor="text1"/>
          <w:kern w:val="0"/>
          <w:sz w:val="22"/>
          <w:szCs w:val="22"/>
          <w:lang w:eastAsia="en-GB"/>
          <w14:ligatures w14:val="none"/>
        </w:rPr>
        <w:t>C</w:t>
      </w:r>
      <w:r w:rsidR="00E05613">
        <w:rPr>
          <w:rFonts w:ascii="Arial" w:eastAsia="Times New Roman" w:hAnsi="Arial" w:cs="Arial"/>
          <w:color w:val="000000" w:themeColor="text1"/>
          <w:kern w:val="0"/>
          <w:sz w:val="22"/>
          <w:szCs w:val="22"/>
          <w:lang w:eastAsia="en-GB"/>
          <w14:ligatures w14:val="none"/>
        </w:rPr>
        <w:t xml:space="preserve">onservation and </w:t>
      </w:r>
      <w:r w:rsidR="00F02DFB">
        <w:rPr>
          <w:rFonts w:ascii="Arial" w:eastAsia="Times New Roman" w:hAnsi="Arial" w:cs="Arial"/>
          <w:color w:val="000000" w:themeColor="text1"/>
          <w:kern w:val="0"/>
          <w:sz w:val="22"/>
          <w:szCs w:val="22"/>
          <w:lang w:eastAsia="en-GB"/>
          <w14:ligatures w14:val="none"/>
        </w:rPr>
        <w:t>E</w:t>
      </w:r>
      <w:r w:rsidR="00E05613">
        <w:rPr>
          <w:rFonts w:ascii="Arial" w:eastAsia="Times New Roman" w:hAnsi="Arial" w:cs="Arial"/>
          <w:color w:val="000000" w:themeColor="text1"/>
          <w:kern w:val="0"/>
          <w:sz w:val="22"/>
          <w:szCs w:val="22"/>
          <w:lang w:eastAsia="en-GB"/>
          <w14:ligatures w14:val="none"/>
        </w:rPr>
        <w:t>nhancement of the Historic Environment.</w:t>
      </w:r>
    </w:p>
    <w:p w14:paraId="419A8B1B" w14:textId="77777777" w:rsidR="00436D0A" w:rsidRDefault="00436D0A"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76728B5B" w14:textId="4FBB07AE" w:rsidR="002127F2" w:rsidRPr="00436D0A" w:rsidRDefault="00436D0A"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3BB54C7" w14:textId="77777777" w:rsidR="00436D0A" w:rsidRPr="00436D0A" w:rsidRDefault="00436D0A"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2570EE58" w14:textId="333E655F" w:rsidR="009A2D5F" w:rsidRDefault="005657F2"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5657F2">
        <w:rPr>
          <w:rFonts w:ascii="Arial" w:eastAsia="Times New Roman" w:hAnsi="Arial" w:cs="Arial"/>
          <w:color w:val="000000" w:themeColor="text1"/>
          <w:kern w:val="0"/>
          <w:sz w:val="22"/>
          <w:szCs w:val="22"/>
          <w:lang w:eastAsia="en-GB"/>
          <w14:ligatures w14:val="none"/>
        </w:rPr>
        <w:t xml:space="preserve">The significance of the </w:t>
      </w:r>
      <w:r w:rsidR="00881EA9">
        <w:rPr>
          <w:rFonts w:ascii="Arial" w:eastAsia="Times New Roman" w:hAnsi="Arial" w:cs="Arial"/>
          <w:color w:val="000000" w:themeColor="text1"/>
          <w:kern w:val="0"/>
          <w:sz w:val="22"/>
          <w:szCs w:val="22"/>
          <w:lang w:eastAsia="en-GB"/>
          <w14:ligatures w14:val="none"/>
        </w:rPr>
        <w:t xml:space="preserve">Grade II listed </w:t>
      </w:r>
      <w:r w:rsidRPr="005657F2">
        <w:rPr>
          <w:rFonts w:ascii="Arial" w:eastAsia="Times New Roman" w:hAnsi="Arial" w:cs="Arial"/>
          <w:color w:val="000000" w:themeColor="text1"/>
          <w:kern w:val="0"/>
          <w:sz w:val="22"/>
          <w:szCs w:val="22"/>
          <w:lang w:eastAsia="en-GB"/>
          <w14:ligatures w14:val="none"/>
        </w:rPr>
        <w:t xml:space="preserve">building </w:t>
      </w:r>
      <w:r w:rsidR="000B3985">
        <w:rPr>
          <w:rFonts w:ascii="Arial" w:eastAsia="Times New Roman" w:hAnsi="Arial" w:cs="Arial"/>
          <w:color w:val="000000" w:themeColor="text1"/>
          <w:kern w:val="0"/>
          <w:sz w:val="22"/>
          <w:szCs w:val="22"/>
          <w:lang w:eastAsia="en-GB"/>
          <w14:ligatures w14:val="none"/>
        </w:rPr>
        <w:t xml:space="preserve">is considered to </w:t>
      </w:r>
      <w:r w:rsidRPr="005657F2">
        <w:rPr>
          <w:rFonts w:ascii="Arial" w:eastAsia="Times New Roman" w:hAnsi="Arial" w:cs="Arial"/>
          <w:color w:val="000000" w:themeColor="text1"/>
          <w:kern w:val="0"/>
          <w:sz w:val="22"/>
          <w:szCs w:val="22"/>
          <w:lang w:eastAsia="en-GB"/>
          <w14:ligatures w14:val="none"/>
        </w:rPr>
        <w:t>lie in its historic past and architectural merits as a building of scale</w:t>
      </w:r>
      <w:r w:rsidR="00C632EC">
        <w:rPr>
          <w:rFonts w:ascii="Arial" w:eastAsia="Times New Roman" w:hAnsi="Arial" w:cs="Arial"/>
          <w:color w:val="000000" w:themeColor="text1"/>
          <w:kern w:val="0"/>
          <w:sz w:val="22"/>
          <w:szCs w:val="22"/>
          <w:lang w:eastAsia="en-GB"/>
          <w14:ligatures w14:val="none"/>
        </w:rPr>
        <w:t xml:space="preserve"> and use of </w:t>
      </w:r>
      <w:r w:rsidR="002127F2">
        <w:rPr>
          <w:rFonts w:ascii="Arial" w:eastAsia="Times New Roman" w:hAnsi="Arial" w:cs="Arial"/>
          <w:color w:val="000000" w:themeColor="text1"/>
          <w:kern w:val="0"/>
          <w:sz w:val="22"/>
          <w:szCs w:val="22"/>
          <w:lang w:eastAsia="en-GB"/>
          <w14:ligatures w14:val="none"/>
        </w:rPr>
        <w:t xml:space="preserve">lime </w:t>
      </w:r>
      <w:r w:rsidR="00C632EC">
        <w:rPr>
          <w:rFonts w:ascii="Arial" w:eastAsia="Times New Roman" w:hAnsi="Arial" w:cs="Arial"/>
          <w:color w:val="000000" w:themeColor="text1"/>
          <w:kern w:val="0"/>
          <w:sz w:val="22"/>
          <w:szCs w:val="22"/>
          <w:lang w:eastAsia="en-GB"/>
          <w14:ligatures w14:val="none"/>
        </w:rPr>
        <w:t>ashlar stone</w:t>
      </w:r>
      <w:r w:rsidR="00881EA9">
        <w:rPr>
          <w:rFonts w:ascii="Arial" w:eastAsia="Times New Roman" w:hAnsi="Arial" w:cs="Arial"/>
          <w:color w:val="000000" w:themeColor="text1"/>
          <w:kern w:val="0"/>
          <w:sz w:val="22"/>
          <w:szCs w:val="22"/>
          <w:lang w:eastAsia="en-GB"/>
          <w14:ligatures w14:val="none"/>
        </w:rPr>
        <w:t xml:space="preserve">. </w:t>
      </w:r>
    </w:p>
    <w:p w14:paraId="1CDB4660" w14:textId="77777777" w:rsidR="005827AC" w:rsidRDefault="005827AC"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6C62D1F" w14:textId="3193885B" w:rsidR="00CC17CB" w:rsidRDefault="00031ED2"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031ED2">
        <w:rPr>
          <w:rFonts w:ascii="Arial" w:eastAsia="Times New Roman" w:hAnsi="Arial" w:cs="Arial"/>
          <w:color w:val="000000" w:themeColor="text1"/>
          <w:kern w:val="0"/>
          <w:sz w:val="22"/>
          <w:szCs w:val="22"/>
          <w:lang w:eastAsia="en-GB"/>
          <w14:ligatures w14:val="none"/>
        </w:rPr>
        <w:t>Section HE</w:t>
      </w:r>
      <w:r>
        <w:rPr>
          <w:rFonts w:ascii="Arial" w:eastAsia="Times New Roman" w:hAnsi="Arial" w:cs="Arial"/>
          <w:color w:val="000000" w:themeColor="text1"/>
          <w:kern w:val="0"/>
          <w:sz w:val="22"/>
          <w:szCs w:val="22"/>
          <w:lang w:eastAsia="en-GB"/>
          <w14:ligatures w14:val="none"/>
        </w:rPr>
        <w:t xml:space="preserve">6 of the NPPF relates to </w:t>
      </w:r>
      <w:r w:rsidR="007C59C1">
        <w:rPr>
          <w:rFonts w:ascii="Arial" w:eastAsia="Times New Roman" w:hAnsi="Arial" w:cs="Arial"/>
          <w:color w:val="000000" w:themeColor="text1"/>
          <w:kern w:val="0"/>
          <w:sz w:val="22"/>
          <w:szCs w:val="22"/>
          <w:lang w:eastAsia="en-GB"/>
          <w14:ligatures w14:val="none"/>
        </w:rPr>
        <w:t>p</w:t>
      </w:r>
      <w:r w:rsidRPr="00031ED2">
        <w:rPr>
          <w:rFonts w:ascii="Arial" w:eastAsia="Times New Roman" w:hAnsi="Arial" w:cs="Arial"/>
          <w:color w:val="000000" w:themeColor="text1"/>
          <w:kern w:val="0"/>
          <w:sz w:val="22"/>
          <w:szCs w:val="22"/>
          <w:lang w:eastAsia="en-GB"/>
          <w14:ligatures w14:val="none"/>
        </w:rPr>
        <w:t>roposals</w:t>
      </w:r>
      <w:r w:rsidR="007C59C1">
        <w:rPr>
          <w:rFonts w:ascii="Arial" w:eastAsia="Times New Roman" w:hAnsi="Arial" w:cs="Arial"/>
          <w:color w:val="000000" w:themeColor="text1"/>
          <w:kern w:val="0"/>
          <w:sz w:val="22"/>
          <w:szCs w:val="22"/>
          <w:lang w:eastAsia="en-GB"/>
          <w14:ligatures w14:val="none"/>
        </w:rPr>
        <w:t xml:space="preserve"> potentially</w:t>
      </w:r>
      <w:r w:rsidRPr="00031ED2">
        <w:rPr>
          <w:rFonts w:ascii="Arial" w:eastAsia="Times New Roman" w:hAnsi="Arial" w:cs="Arial"/>
          <w:color w:val="000000" w:themeColor="text1"/>
          <w:kern w:val="0"/>
          <w:sz w:val="22"/>
          <w:szCs w:val="22"/>
          <w:lang w:eastAsia="en-GB"/>
          <w14:ligatures w14:val="none"/>
        </w:rPr>
        <w:t xml:space="preserve"> affecting designated heritage assets</w:t>
      </w:r>
      <w:r w:rsidR="007C59C1">
        <w:rPr>
          <w:rFonts w:ascii="Arial" w:eastAsia="Times New Roman" w:hAnsi="Arial" w:cs="Arial"/>
          <w:color w:val="000000" w:themeColor="text1"/>
          <w:kern w:val="0"/>
          <w:sz w:val="22"/>
          <w:szCs w:val="22"/>
          <w:lang w:eastAsia="en-GB"/>
          <w14:ligatures w14:val="none"/>
        </w:rPr>
        <w:t>, i</w:t>
      </w:r>
      <w:r w:rsidR="00881EA9">
        <w:rPr>
          <w:rFonts w:ascii="Arial" w:eastAsia="Times New Roman" w:hAnsi="Arial" w:cs="Arial"/>
          <w:color w:val="000000" w:themeColor="text1"/>
          <w:kern w:val="0"/>
          <w:sz w:val="22"/>
          <w:szCs w:val="22"/>
          <w:lang w:eastAsia="en-GB"/>
          <w14:ligatures w14:val="none"/>
        </w:rPr>
        <w:t xml:space="preserve">n </w:t>
      </w:r>
      <w:r w:rsidR="007A0027">
        <w:rPr>
          <w:rFonts w:ascii="Arial" w:eastAsia="Times New Roman" w:hAnsi="Arial" w:cs="Arial"/>
          <w:color w:val="000000" w:themeColor="text1"/>
          <w:kern w:val="0"/>
          <w:sz w:val="22"/>
          <w:szCs w:val="22"/>
          <w:lang w:eastAsia="en-GB"/>
          <w14:ligatures w14:val="none"/>
        </w:rPr>
        <w:t xml:space="preserve">this instance </w:t>
      </w:r>
      <w:r w:rsidR="007B030C">
        <w:rPr>
          <w:rFonts w:ascii="Arial" w:eastAsia="Times New Roman" w:hAnsi="Arial" w:cs="Arial"/>
          <w:color w:val="000000" w:themeColor="text1"/>
          <w:kern w:val="0"/>
          <w:sz w:val="22"/>
          <w:szCs w:val="22"/>
          <w:lang w:eastAsia="en-GB"/>
          <w14:ligatures w14:val="none"/>
        </w:rPr>
        <w:t xml:space="preserve">the proposed use would only take place in </w:t>
      </w:r>
      <w:r w:rsidR="00EE30C5">
        <w:rPr>
          <w:rFonts w:ascii="Arial" w:eastAsia="Times New Roman" w:hAnsi="Arial" w:cs="Arial"/>
          <w:color w:val="000000" w:themeColor="text1"/>
          <w:kern w:val="0"/>
          <w:sz w:val="22"/>
          <w:szCs w:val="22"/>
          <w:lang w:eastAsia="en-GB"/>
          <w14:ligatures w14:val="none"/>
        </w:rPr>
        <w:t xml:space="preserve">the </w:t>
      </w:r>
      <w:r w:rsidR="007B030C">
        <w:rPr>
          <w:rFonts w:ascii="Arial" w:eastAsia="Times New Roman" w:hAnsi="Arial" w:cs="Arial"/>
          <w:color w:val="000000" w:themeColor="text1"/>
          <w:kern w:val="0"/>
          <w:sz w:val="22"/>
          <w:szCs w:val="22"/>
          <w:lang w:eastAsia="en-GB"/>
          <w14:ligatures w14:val="none"/>
        </w:rPr>
        <w:t xml:space="preserve">one room </w:t>
      </w:r>
      <w:r w:rsidR="008A38D1">
        <w:rPr>
          <w:rFonts w:ascii="Arial" w:eastAsia="Times New Roman" w:hAnsi="Arial" w:cs="Arial"/>
          <w:color w:val="000000" w:themeColor="text1"/>
          <w:kern w:val="0"/>
          <w:sz w:val="22"/>
          <w:szCs w:val="22"/>
          <w:lang w:eastAsia="en-GB"/>
          <w14:ligatures w14:val="none"/>
        </w:rPr>
        <w:t>within</w:t>
      </w:r>
      <w:r w:rsidR="007B030C">
        <w:rPr>
          <w:rFonts w:ascii="Arial" w:eastAsia="Times New Roman" w:hAnsi="Arial" w:cs="Arial"/>
          <w:color w:val="000000" w:themeColor="text1"/>
          <w:kern w:val="0"/>
          <w:sz w:val="22"/>
          <w:szCs w:val="22"/>
          <w:lang w:eastAsia="en-GB"/>
          <w14:ligatures w14:val="none"/>
        </w:rPr>
        <w:t xml:space="preserve"> the Grade II listed buildin</w:t>
      </w:r>
      <w:r w:rsidR="00EB298D">
        <w:rPr>
          <w:rFonts w:ascii="Arial" w:eastAsia="Times New Roman" w:hAnsi="Arial" w:cs="Arial"/>
          <w:color w:val="000000" w:themeColor="text1"/>
          <w:kern w:val="0"/>
          <w:sz w:val="22"/>
          <w:szCs w:val="22"/>
          <w:lang w:eastAsia="en-GB"/>
          <w14:ligatures w14:val="none"/>
        </w:rPr>
        <w:t xml:space="preserve">g </w:t>
      </w:r>
      <w:r w:rsidR="00314C17">
        <w:rPr>
          <w:rFonts w:ascii="Arial" w:eastAsia="Times New Roman" w:hAnsi="Arial" w:cs="Arial"/>
          <w:color w:val="000000" w:themeColor="text1"/>
          <w:kern w:val="0"/>
          <w:sz w:val="22"/>
          <w:szCs w:val="22"/>
          <w:lang w:eastAsia="en-GB"/>
          <w14:ligatures w14:val="none"/>
        </w:rPr>
        <w:t xml:space="preserve">and </w:t>
      </w:r>
      <w:r w:rsidR="00EB298D">
        <w:rPr>
          <w:rFonts w:ascii="Arial" w:eastAsia="Times New Roman" w:hAnsi="Arial" w:cs="Arial"/>
          <w:color w:val="000000" w:themeColor="text1"/>
          <w:kern w:val="0"/>
          <w:sz w:val="22"/>
          <w:szCs w:val="22"/>
          <w:lang w:eastAsia="en-GB"/>
          <w14:ligatures w14:val="none"/>
        </w:rPr>
        <w:t xml:space="preserve">would not involve any works to alter the </w:t>
      </w:r>
      <w:r w:rsidR="00E93723">
        <w:rPr>
          <w:rFonts w:ascii="Arial" w:eastAsia="Times New Roman" w:hAnsi="Arial" w:cs="Arial"/>
          <w:color w:val="000000" w:themeColor="text1"/>
          <w:kern w:val="0"/>
          <w:sz w:val="22"/>
          <w:szCs w:val="22"/>
          <w:lang w:eastAsia="en-GB"/>
          <w14:ligatures w14:val="none"/>
        </w:rPr>
        <w:t>building</w:t>
      </w:r>
      <w:r w:rsidR="003623BC">
        <w:rPr>
          <w:rFonts w:ascii="Arial" w:eastAsia="Times New Roman" w:hAnsi="Arial" w:cs="Arial"/>
          <w:color w:val="000000" w:themeColor="text1"/>
          <w:kern w:val="0"/>
          <w:sz w:val="22"/>
          <w:szCs w:val="22"/>
          <w:lang w:eastAsia="en-GB"/>
          <w14:ligatures w14:val="none"/>
        </w:rPr>
        <w:t xml:space="preserve"> </w:t>
      </w:r>
      <w:r w:rsidR="00930B08" w:rsidRPr="00930B08">
        <w:rPr>
          <w:rFonts w:ascii="Arial" w:eastAsia="Times New Roman" w:hAnsi="Arial" w:cs="Arial"/>
          <w:color w:val="000000" w:themeColor="text1"/>
          <w:kern w:val="0"/>
          <w:sz w:val="22"/>
          <w:szCs w:val="22"/>
          <w:lang w:eastAsia="en-GB"/>
          <w14:ligatures w14:val="none"/>
        </w:rPr>
        <w:t xml:space="preserve">apart from the </w:t>
      </w:r>
      <w:r w:rsidR="003623BC">
        <w:rPr>
          <w:rFonts w:ascii="Arial" w:eastAsia="Times New Roman" w:hAnsi="Arial" w:cs="Arial"/>
          <w:color w:val="000000" w:themeColor="text1"/>
          <w:kern w:val="0"/>
          <w:sz w:val="22"/>
          <w:szCs w:val="22"/>
          <w:lang w:eastAsia="en-GB"/>
          <w14:ligatures w14:val="none"/>
        </w:rPr>
        <w:t xml:space="preserve">installation </w:t>
      </w:r>
      <w:r w:rsidR="00930B08" w:rsidRPr="00930B08">
        <w:rPr>
          <w:rFonts w:ascii="Arial" w:eastAsia="Times New Roman" w:hAnsi="Arial" w:cs="Arial"/>
          <w:color w:val="000000" w:themeColor="text1"/>
          <w:kern w:val="0"/>
          <w:sz w:val="22"/>
          <w:szCs w:val="22"/>
          <w:lang w:eastAsia="en-GB"/>
          <w14:ligatures w14:val="none"/>
        </w:rPr>
        <w:t xml:space="preserve">of a small sink area </w:t>
      </w:r>
      <w:r w:rsidR="00D80569">
        <w:rPr>
          <w:rFonts w:ascii="Arial" w:eastAsia="Times New Roman" w:hAnsi="Arial" w:cs="Arial"/>
          <w:color w:val="000000" w:themeColor="text1"/>
          <w:kern w:val="0"/>
          <w:sz w:val="22"/>
          <w:szCs w:val="22"/>
          <w:lang w:eastAsia="en-GB"/>
          <w14:ligatures w14:val="none"/>
        </w:rPr>
        <w:t xml:space="preserve">to provide </w:t>
      </w:r>
      <w:r w:rsidR="00930B08" w:rsidRPr="00930B08">
        <w:rPr>
          <w:rFonts w:ascii="Arial" w:eastAsia="Times New Roman" w:hAnsi="Arial" w:cs="Arial"/>
          <w:color w:val="000000" w:themeColor="text1"/>
          <w:kern w:val="0"/>
          <w:sz w:val="22"/>
          <w:szCs w:val="22"/>
          <w:lang w:eastAsia="en-GB"/>
          <w14:ligatures w14:val="none"/>
        </w:rPr>
        <w:t>running water</w:t>
      </w:r>
      <w:r w:rsidR="00D80569">
        <w:rPr>
          <w:rFonts w:ascii="Arial" w:eastAsia="Times New Roman" w:hAnsi="Arial" w:cs="Arial"/>
          <w:color w:val="000000" w:themeColor="text1"/>
          <w:kern w:val="0"/>
          <w:sz w:val="22"/>
          <w:szCs w:val="22"/>
          <w:lang w:eastAsia="en-GB"/>
          <w14:ligatures w14:val="none"/>
        </w:rPr>
        <w:t xml:space="preserve">. </w:t>
      </w:r>
      <w:r w:rsidR="00930B08" w:rsidRPr="00930B08">
        <w:rPr>
          <w:rFonts w:ascii="Arial" w:eastAsia="Times New Roman" w:hAnsi="Arial" w:cs="Arial"/>
          <w:color w:val="000000" w:themeColor="text1"/>
          <w:kern w:val="0"/>
          <w:sz w:val="22"/>
          <w:szCs w:val="22"/>
          <w:lang w:eastAsia="en-GB"/>
          <w14:ligatures w14:val="none"/>
        </w:rPr>
        <w:t>Due to the location of the office space being closely related to existing bathroom facilities, running water provision is close by and as such water connections would be unlikely to require any significant alteration to the fabric of the building. The installation of a sink is appraised as being de minimis by the Conservation Officer</w:t>
      </w:r>
      <w:r w:rsidR="00902690">
        <w:rPr>
          <w:rFonts w:ascii="Arial" w:eastAsia="Times New Roman" w:hAnsi="Arial" w:cs="Arial"/>
          <w:color w:val="000000" w:themeColor="text1"/>
          <w:kern w:val="0"/>
          <w:sz w:val="22"/>
          <w:szCs w:val="22"/>
          <w:lang w:eastAsia="en-GB"/>
          <w14:ligatures w14:val="none"/>
        </w:rPr>
        <w:t>, who has not raised any objections</w:t>
      </w:r>
      <w:r w:rsidR="00E401A3">
        <w:rPr>
          <w:rFonts w:ascii="Arial" w:eastAsia="Times New Roman" w:hAnsi="Arial" w:cs="Arial"/>
          <w:color w:val="000000" w:themeColor="text1"/>
          <w:kern w:val="0"/>
          <w:sz w:val="22"/>
          <w:szCs w:val="22"/>
          <w:lang w:eastAsia="en-GB"/>
          <w14:ligatures w14:val="none"/>
        </w:rPr>
        <w:t xml:space="preserve"> and </w:t>
      </w:r>
      <w:r w:rsidR="00147DED">
        <w:rPr>
          <w:rFonts w:ascii="Arial" w:eastAsia="Times New Roman" w:hAnsi="Arial" w:cs="Arial"/>
          <w:color w:val="000000" w:themeColor="text1"/>
          <w:kern w:val="0"/>
          <w:sz w:val="22"/>
          <w:szCs w:val="22"/>
          <w:lang w:eastAsia="en-GB"/>
          <w14:ligatures w14:val="none"/>
        </w:rPr>
        <w:t>has confirmed the neutral impact of the propos</w:t>
      </w:r>
      <w:r w:rsidR="00812940">
        <w:rPr>
          <w:rFonts w:ascii="Arial" w:eastAsia="Times New Roman" w:hAnsi="Arial" w:cs="Arial"/>
          <w:color w:val="000000" w:themeColor="text1"/>
          <w:kern w:val="0"/>
          <w:sz w:val="22"/>
          <w:szCs w:val="22"/>
          <w:lang w:eastAsia="en-GB"/>
          <w14:ligatures w14:val="none"/>
        </w:rPr>
        <w:t>al</w:t>
      </w:r>
      <w:r w:rsidR="00147DED">
        <w:rPr>
          <w:rFonts w:ascii="Arial" w:eastAsia="Times New Roman" w:hAnsi="Arial" w:cs="Arial"/>
          <w:color w:val="000000" w:themeColor="text1"/>
          <w:kern w:val="0"/>
          <w:sz w:val="22"/>
          <w:szCs w:val="22"/>
          <w:lang w:eastAsia="en-GB"/>
          <w14:ligatures w14:val="none"/>
        </w:rPr>
        <w:t xml:space="preserve"> on the </w:t>
      </w:r>
      <w:r w:rsidR="00DD3077">
        <w:rPr>
          <w:rFonts w:ascii="Arial" w:eastAsia="Times New Roman" w:hAnsi="Arial" w:cs="Arial"/>
          <w:color w:val="000000" w:themeColor="text1"/>
          <w:kern w:val="0"/>
          <w:sz w:val="22"/>
          <w:szCs w:val="22"/>
          <w:lang w:eastAsia="en-GB"/>
          <w14:ligatures w14:val="none"/>
        </w:rPr>
        <w:t xml:space="preserve">significance and </w:t>
      </w:r>
      <w:r w:rsidR="000C4B37">
        <w:rPr>
          <w:rFonts w:ascii="Arial" w:eastAsia="Times New Roman" w:hAnsi="Arial" w:cs="Arial"/>
          <w:color w:val="000000" w:themeColor="text1"/>
          <w:kern w:val="0"/>
          <w:sz w:val="22"/>
          <w:szCs w:val="22"/>
          <w:lang w:eastAsia="en-GB"/>
          <w14:ligatures w14:val="none"/>
        </w:rPr>
        <w:t>character of the listed building</w:t>
      </w:r>
      <w:r w:rsidR="00902690">
        <w:rPr>
          <w:rFonts w:ascii="Arial" w:eastAsia="Times New Roman" w:hAnsi="Arial" w:cs="Arial"/>
          <w:color w:val="000000" w:themeColor="text1"/>
          <w:kern w:val="0"/>
          <w:sz w:val="22"/>
          <w:szCs w:val="22"/>
          <w:lang w:eastAsia="en-GB"/>
          <w14:ligatures w14:val="none"/>
        </w:rPr>
        <w:t>, commenting as follows</w:t>
      </w:r>
    </w:p>
    <w:p w14:paraId="675A208A" w14:textId="77777777" w:rsidR="00812940" w:rsidRDefault="00812940"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3FBBEE1" w14:textId="62E388FF" w:rsidR="00CC17CB" w:rsidRPr="00E401A3" w:rsidRDefault="00812940" w:rsidP="00CC17CB">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i/>
          <w:iCs/>
          <w:color w:val="000000" w:themeColor="text1"/>
          <w:kern w:val="0"/>
          <w:sz w:val="22"/>
          <w:szCs w:val="22"/>
          <w:lang w:eastAsia="en-GB"/>
          <w14:ligatures w14:val="none"/>
        </w:rPr>
        <w:t>“</w:t>
      </w:r>
      <w:r w:rsidR="00CC17CB" w:rsidRPr="00E401A3">
        <w:rPr>
          <w:rFonts w:ascii="Arial" w:eastAsia="Times New Roman" w:hAnsi="Arial" w:cs="Arial"/>
          <w:i/>
          <w:iCs/>
          <w:color w:val="000000" w:themeColor="text1"/>
          <w:kern w:val="0"/>
          <w:sz w:val="22"/>
          <w:szCs w:val="22"/>
          <w:lang w:eastAsia="en-GB"/>
          <w14:ligatures w14:val="none"/>
        </w:rPr>
        <w:t>I have just read the statement - it confirms that just a sink is needed, to be connected to existing water supply.  There are toilets adjacent to the room/office proposed for the studio, so this confirms the supply is close to where it is needed, so that is quite an easy installation for them.</w:t>
      </w:r>
    </w:p>
    <w:p w14:paraId="6BD680B9" w14:textId="77777777" w:rsidR="00CC17CB" w:rsidRPr="00E401A3" w:rsidRDefault="00CC17CB" w:rsidP="00CC17CB">
      <w:pPr>
        <w:spacing w:after="0" w:line="276" w:lineRule="auto"/>
        <w:jc w:val="both"/>
        <w:rPr>
          <w:rFonts w:ascii="Arial" w:eastAsia="Times New Roman" w:hAnsi="Arial" w:cs="Arial"/>
          <w:i/>
          <w:iCs/>
          <w:color w:val="000000" w:themeColor="text1"/>
          <w:kern w:val="0"/>
          <w:sz w:val="22"/>
          <w:szCs w:val="22"/>
          <w:lang w:eastAsia="en-GB"/>
          <w14:ligatures w14:val="none"/>
        </w:rPr>
      </w:pPr>
    </w:p>
    <w:p w14:paraId="1F1521E2" w14:textId="4DE9DDC6" w:rsidR="00CC17CB" w:rsidRDefault="00CC17CB" w:rsidP="00CC17CB">
      <w:pPr>
        <w:spacing w:after="0" w:line="276" w:lineRule="auto"/>
        <w:jc w:val="both"/>
        <w:rPr>
          <w:rFonts w:ascii="Arial" w:eastAsia="Times New Roman" w:hAnsi="Arial" w:cs="Arial"/>
          <w:i/>
          <w:iCs/>
          <w:color w:val="000000" w:themeColor="text1"/>
          <w:kern w:val="0"/>
          <w:sz w:val="22"/>
          <w:szCs w:val="22"/>
          <w:lang w:eastAsia="en-GB"/>
          <w14:ligatures w14:val="none"/>
        </w:rPr>
      </w:pPr>
      <w:r w:rsidRPr="00E401A3">
        <w:rPr>
          <w:rFonts w:ascii="Arial" w:eastAsia="Times New Roman" w:hAnsi="Arial" w:cs="Arial"/>
          <w:i/>
          <w:iCs/>
          <w:color w:val="000000" w:themeColor="text1"/>
          <w:kern w:val="0"/>
          <w:sz w:val="22"/>
          <w:szCs w:val="22"/>
          <w:lang w:eastAsia="en-GB"/>
          <w14:ligatures w14:val="none"/>
        </w:rPr>
        <w:t>I am satisfied with that - happy for you to take this email as confirmation, to negate the need for another consultation for something minor</w:t>
      </w:r>
      <w:r w:rsidR="008844A4">
        <w:rPr>
          <w:rFonts w:ascii="Arial" w:eastAsia="Times New Roman" w:hAnsi="Arial" w:cs="Arial"/>
          <w:i/>
          <w:iCs/>
          <w:color w:val="000000" w:themeColor="text1"/>
          <w:kern w:val="0"/>
          <w:sz w:val="22"/>
          <w:szCs w:val="22"/>
          <w:lang w:eastAsia="en-GB"/>
          <w14:ligatures w14:val="none"/>
        </w:rPr>
        <w:t>”</w:t>
      </w:r>
      <w:r w:rsidRPr="00E401A3">
        <w:rPr>
          <w:rFonts w:ascii="Arial" w:eastAsia="Times New Roman" w:hAnsi="Arial" w:cs="Arial"/>
          <w:i/>
          <w:iCs/>
          <w:color w:val="000000" w:themeColor="text1"/>
          <w:kern w:val="0"/>
          <w:sz w:val="22"/>
          <w:szCs w:val="22"/>
          <w:lang w:eastAsia="en-GB"/>
          <w14:ligatures w14:val="none"/>
        </w:rPr>
        <w:t>.</w:t>
      </w:r>
    </w:p>
    <w:p w14:paraId="750392ED" w14:textId="77777777" w:rsidR="007C59C1" w:rsidRDefault="007C59C1" w:rsidP="00CC17CB">
      <w:pPr>
        <w:spacing w:after="0" w:line="276" w:lineRule="auto"/>
        <w:jc w:val="both"/>
        <w:rPr>
          <w:rFonts w:ascii="Arial" w:eastAsia="Times New Roman" w:hAnsi="Arial" w:cs="Arial"/>
          <w:i/>
          <w:iCs/>
          <w:color w:val="000000" w:themeColor="text1"/>
          <w:kern w:val="0"/>
          <w:sz w:val="22"/>
          <w:szCs w:val="22"/>
          <w:lang w:eastAsia="en-GB"/>
          <w14:ligatures w14:val="none"/>
        </w:rPr>
      </w:pPr>
    </w:p>
    <w:p w14:paraId="1BC62150" w14:textId="761F7CC8" w:rsidR="007C59C1" w:rsidRPr="007C59C1" w:rsidRDefault="007C59C1" w:rsidP="00CC17C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Consequently, </w:t>
      </w:r>
      <w:r w:rsidR="00D4074D">
        <w:rPr>
          <w:rFonts w:ascii="Arial" w:eastAsia="Times New Roman" w:hAnsi="Arial" w:cs="Arial"/>
          <w:color w:val="000000" w:themeColor="text1"/>
          <w:kern w:val="0"/>
          <w:sz w:val="22"/>
          <w:szCs w:val="22"/>
          <w:lang w:eastAsia="en-GB"/>
          <w14:ligatures w14:val="none"/>
        </w:rPr>
        <w:t xml:space="preserve">the significance of the </w:t>
      </w:r>
      <w:r w:rsidR="001B49A8">
        <w:rPr>
          <w:rFonts w:ascii="Arial" w:eastAsia="Times New Roman" w:hAnsi="Arial" w:cs="Arial"/>
          <w:color w:val="000000" w:themeColor="text1"/>
          <w:kern w:val="0"/>
          <w:sz w:val="22"/>
          <w:szCs w:val="22"/>
          <w:lang w:eastAsia="en-GB"/>
          <w14:ligatures w14:val="none"/>
        </w:rPr>
        <w:t xml:space="preserve">listed </w:t>
      </w:r>
      <w:r w:rsidR="00D4074D">
        <w:rPr>
          <w:rFonts w:ascii="Arial" w:eastAsia="Times New Roman" w:hAnsi="Arial" w:cs="Arial"/>
          <w:color w:val="000000" w:themeColor="text1"/>
          <w:kern w:val="0"/>
          <w:sz w:val="22"/>
          <w:szCs w:val="22"/>
          <w:lang w:eastAsia="en-GB"/>
          <w14:ligatures w14:val="none"/>
        </w:rPr>
        <w:t xml:space="preserve">building </w:t>
      </w:r>
      <w:r w:rsidR="00146F8E">
        <w:rPr>
          <w:rFonts w:ascii="Arial" w:eastAsia="Times New Roman" w:hAnsi="Arial" w:cs="Arial"/>
          <w:color w:val="000000" w:themeColor="text1"/>
          <w:kern w:val="0"/>
          <w:sz w:val="22"/>
          <w:szCs w:val="22"/>
          <w:lang w:eastAsia="en-GB"/>
          <w14:ligatures w14:val="none"/>
        </w:rPr>
        <w:t xml:space="preserve">would not be harmed </w:t>
      </w:r>
      <w:r w:rsidR="001B49A8">
        <w:rPr>
          <w:rFonts w:ascii="Arial" w:eastAsia="Times New Roman" w:hAnsi="Arial" w:cs="Arial"/>
          <w:color w:val="000000" w:themeColor="text1"/>
          <w:kern w:val="0"/>
          <w:sz w:val="22"/>
          <w:szCs w:val="22"/>
          <w:lang w:eastAsia="en-GB"/>
          <w14:ligatures w14:val="none"/>
        </w:rPr>
        <w:t xml:space="preserve">and </w:t>
      </w:r>
      <w:r w:rsidR="00AD765B">
        <w:rPr>
          <w:rFonts w:ascii="Arial" w:eastAsia="Times New Roman" w:hAnsi="Arial" w:cs="Arial"/>
          <w:color w:val="000000" w:themeColor="text1"/>
          <w:kern w:val="0"/>
          <w:sz w:val="22"/>
          <w:szCs w:val="22"/>
          <w:lang w:eastAsia="en-GB"/>
          <w14:ligatures w14:val="none"/>
        </w:rPr>
        <w:t xml:space="preserve">the principles and aims of </w:t>
      </w:r>
      <w:r w:rsidR="001B49A8">
        <w:rPr>
          <w:rFonts w:ascii="Arial" w:eastAsia="Times New Roman" w:hAnsi="Arial" w:cs="Arial"/>
          <w:color w:val="000000" w:themeColor="text1"/>
          <w:kern w:val="0"/>
          <w:sz w:val="22"/>
          <w:szCs w:val="22"/>
          <w:lang w:eastAsia="en-GB"/>
          <w14:ligatures w14:val="none"/>
        </w:rPr>
        <w:t>CP58 would be main</w:t>
      </w:r>
      <w:r w:rsidR="00AD765B">
        <w:rPr>
          <w:rFonts w:ascii="Arial" w:eastAsia="Times New Roman" w:hAnsi="Arial" w:cs="Arial"/>
          <w:color w:val="000000" w:themeColor="text1"/>
          <w:kern w:val="0"/>
          <w:sz w:val="22"/>
          <w:szCs w:val="22"/>
          <w:lang w:eastAsia="en-GB"/>
          <w14:ligatures w14:val="none"/>
        </w:rPr>
        <w:t>tained</w:t>
      </w:r>
      <w:r w:rsidR="004C129B">
        <w:rPr>
          <w:rFonts w:ascii="Arial" w:eastAsia="Times New Roman" w:hAnsi="Arial" w:cs="Arial"/>
          <w:color w:val="000000" w:themeColor="text1"/>
          <w:kern w:val="0"/>
          <w:sz w:val="22"/>
          <w:szCs w:val="22"/>
          <w:lang w:eastAsia="en-GB"/>
          <w14:ligatures w14:val="none"/>
        </w:rPr>
        <w:t xml:space="preserve">. </w:t>
      </w:r>
      <w:r w:rsidR="006809BA" w:rsidRPr="006809BA">
        <w:rPr>
          <w:rFonts w:ascii="Arial" w:eastAsia="Times New Roman" w:hAnsi="Arial" w:cs="Arial"/>
          <w:color w:val="000000" w:themeColor="text1"/>
          <w:kern w:val="0"/>
          <w:sz w:val="22"/>
          <w:szCs w:val="22"/>
          <w:lang w:eastAsia="en-GB"/>
          <w14:ligatures w14:val="none"/>
        </w:rPr>
        <w:t xml:space="preserve"> An informative can be included with regards to the scope of any internal alterations which may affect the listed building</w:t>
      </w:r>
      <w:r w:rsidR="005E4788">
        <w:rPr>
          <w:rFonts w:ascii="Arial" w:eastAsia="Times New Roman" w:hAnsi="Arial" w:cs="Arial"/>
          <w:color w:val="000000" w:themeColor="text1"/>
          <w:kern w:val="0"/>
          <w:sz w:val="22"/>
          <w:szCs w:val="22"/>
          <w:lang w:eastAsia="en-GB"/>
          <w14:ligatures w14:val="none"/>
        </w:rPr>
        <w:t xml:space="preserve"> for the avoidance of doubt.</w:t>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8E1A011" w14:textId="77777777" w:rsidR="005E4788"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1" w:name="_Hlk215229598"/>
    </w:p>
    <w:p w14:paraId="57F27915" w14:textId="62C6A290" w:rsidR="006705B5" w:rsidRPr="003274FA" w:rsidRDefault="008106A5" w:rsidP="006705B5">
      <w:pPr>
        <w:spacing w:after="0" w:line="276" w:lineRule="auto"/>
        <w:jc w:val="both"/>
        <w:rPr>
          <w:rFonts w:ascii="Arial" w:eastAsia="Times New Roman" w:hAnsi="Arial" w:cs="Arial"/>
          <w:bCs/>
          <w:kern w:val="0"/>
          <w:sz w:val="22"/>
          <w:szCs w:val="22"/>
          <w:lang w:eastAsia="en-GB"/>
          <w14:ligatures w14:val="none"/>
        </w:rPr>
      </w:pPr>
      <w:r w:rsidRPr="008106A5">
        <w:rPr>
          <w:rFonts w:ascii="Arial" w:eastAsia="Times New Roman" w:hAnsi="Arial" w:cs="Arial"/>
          <w:bCs/>
          <w:kern w:val="0"/>
          <w:sz w:val="22"/>
          <w:szCs w:val="22"/>
          <w:lang w:eastAsia="en-GB"/>
          <w14:ligatures w14:val="none"/>
        </w:rPr>
        <w:t xml:space="preserve">CP50 requires no net loss of biodiversity on site. The site is located within the grey hatched zone of the Trowbridge </w:t>
      </w:r>
      <w:r w:rsidR="002A661B">
        <w:rPr>
          <w:rFonts w:ascii="Arial" w:eastAsia="Times New Roman" w:hAnsi="Arial" w:cs="Arial"/>
          <w:bCs/>
          <w:kern w:val="0"/>
          <w:sz w:val="22"/>
          <w:szCs w:val="22"/>
          <w:lang w:eastAsia="en-GB"/>
          <w14:ligatures w14:val="none"/>
        </w:rPr>
        <w:t xml:space="preserve">Westbury </w:t>
      </w:r>
      <w:r w:rsidRPr="008106A5">
        <w:rPr>
          <w:rFonts w:ascii="Arial" w:eastAsia="Times New Roman" w:hAnsi="Arial" w:cs="Arial"/>
          <w:bCs/>
          <w:kern w:val="0"/>
          <w:sz w:val="22"/>
          <w:szCs w:val="22"/>
          <w:lang w:eastAsia="en-GB"/>
          <w14:ligatures w14:val="none"/>
        </w:rPr>
        <w:t xml:space="preserve">Bat Mitigation Strategy Area. The proposed </w:t>
      </w:r>
      <w:r w:rsidR="00A724D8">
        <w:rPr>
          <w:rFonts w:ascii="Arial" w:eastAsia="Times New Roman" w:hAnsi="Arial" w:cs="Arial"/>
          <w:bCs/>
          <w:kern w:val="0"/>
          <w:sz w:val="22"/>
          <w:szCs w:val="22"/>
          <w:lang w:eastAsia="en-GB"/>
          <w14:ligatures w14:val="none"/>
        </w:rPr>
        <w:t xml:space="preserve">change of use of </w:t>
      </w:r>
      <w:r w:rsidR="004F00EB">
        <w:rPr>
          <w:rFonts w:ascii="Arial" w:eastAsia="Times New Roman" w:hAnsi="Arial" w:cs="Arial"/>
          <w:bCs/>
          <w:kern w:val="0"/>
          <w:sz w:val="22"/>
          <w:szCs w:val="22"/>
          <w:lang w:eastAsia="en-GB"/>
          <w14:ligatures w14:val="none"/>
        </w:rPr>
        <w:t xml:space="preserve">the </w:t>
      </w:r>
      <w:r w:rsidR="00A724D8">
        <w:rPr>
          <w:rFonts w:ascii="Arial" w:eastAsia="Times New Roman" w:hAnsi="Arial" w:cs="Arial"/>
          <w:bCs/>
          <w:kern w:val="0"/>
          <w:sz w:val="22"/>
          <w:szCs w:val="22"/>
          <w:lang w:eastAsia="en-GB"/>
          <w14:ligatures w14:val="none"/>
        </w:rPr>
        <w:t xml:space="preserve">one room </w:t>
      </w:r>
      <w:r w:rsidR="007F7974">
        <w:rPr>
          <w:rFonts w:ascii="Arial" w:eastAsia="Times New Roman" w:hAnsi="Arial" w:cs="Arial"/>
          <w:bCs/>
          <w:kern w:val="0"/>
          <w:sz w:val="22"/>
          <w:szCs w:val="22"/>
          <w:lang w:eastAsia="en-GB"/>
          <w14:ligatures w14:val="none"/>
        </w:rPr>
        <w:t xml:space="preserve">would not </w:t>
      </w:r>
      <w:r w:rsidRPr="008106A5">
        <w:rPr>
          <w:rFonts w:ascii="Arial" w:eastAsia="Times New Roman" w:hAnsi="Arial" w:cs="Arial"/>
          <w:bCs/>
          <w:kern w:val="0"/>
          <w:sz w:val="22"/>
          <w:szCs w:val="22"/>
          <w:lang w:eastAsia="en-GB"/>
          <w14:ligatures w14:val="none"/>
        </w:rPr>
        <w:t xml:space="preserve">result in </w:t>
      </w:r>
      <w:r w:rsidR="00A94CC4">
        <w:rPr>
          <w:rFonts w:ascii="Arial" w:eastAsia="Times New Roman" w:hAnsi="Arial" w:cs="Arial"/>
          <w:bCs/>
          <w:kern w:val="0"/>
          <w:sz w:val="22"/>
          <w:szCs w:val="22"/>
          <w:lang w:eastAsia="en-GB"/>
          <w14:ligatures w14:val="none"/>
        </w:rPr>
        <w:t>any</w:t>
      </w:r>
      <w:r w:rsidR="00355564">
        <w:rPr>
          <w:rFonts w:ascii="Arial" w:eastAsia="Times New Roman" w:hAnsi="Arial" w:cs="Arial"/>
          <w:bCs/>
          <w:kern w:val="0"/>
          <w:sz w:val="22"/>
          <w:szCs w:val="22"/>
          <w:lang w:eastAsia="en-GB"/>
          <w14:ligatures w14:val="none"/>
        </w:rPr>
        <w:t xml:space="preserve"> operational development or use which would be</w:t>
      </w:r>
      <w:r w:rsidR="00A94CC4">
        <w:rPr>
          <w:rFonts w:ascii="Arial" w:eastAsia="Times New Roman" w:hAnsi="Arial" w:cs="Arial"/>
          <w:bCs/>
          <w:kern w:val="0"/>
          <w:sz w:val="22"/>
          <w:szCs w:val="22"/>
          <w:lang w:eastAsia="en-GB"/>
          <w14:ligatures w14:val="none"/>
        </w:rPr>
        <w:t xml:space="preserve"> </w:t>
      </w:r>
      <w:r w:rsidRPr="008106A5">
        <w:rPr>
          <w:rFonts w:ascii="Arial" w:eastAsia="Times New Roman" w:hAnsi="Arial" w:cs="Arial"/>
          <w:bCs/>
          <w:kern w:val="0"/>
          <w:sz w:val="22"/>
          <w:szCs w:val="22"/>
          <w:lang w:eastAsia="en-GB"/>
          <w14:ligatures w14:val="none"/>
        </w:rPr>
        <w:t>harm</w:t>
      </w:r>
      <w:r w:rsidR="00A94CC4">
        <w:rPr>
          <w:rFonts w:ascii="Arial" w:eastAsia="Times New Roman" w:hAnsi="Arial" w:cs="Arial"/>
          <w:bCs/>
          <w:kern w:val="0"/>
          <w:sz w:val="22"/>
          <w:szCs w:val="22"/>
          <w:lang w:eastAsia="en-GB"/>
          <w14:ligatures w14:val="none"/>
        </w:rPr>
        <w:t>ful</w:t>
      </w:r>
      <w:r w:rsidRPr="008106A5">
        <w:rPr>
          <w:rFonts w:ascii="Arial" w:eastAsia="Times New Roman" w:hAnsi="Arial" w:cs="Arial"/>
          <w:bCs/>
          <w:kern w:val="0"/>
          <w:sz w:val="22"/>
          <w:szCs w:val="22"/>
          <w:lang w:eastAsia="en-GB"/>
          <w14:ligatures w14:val="none"/>
        </w:rPr>
        <w:t xml:space="preserve"> to bats or their habitat</w:t>
      </w:r>
      <w:r w:rsidR="008F3800">
        <w:rPr>
          <w:rFonts w:ascii="Arial" w:eastAsia="Times New Roman" w:hAnsi="Arial" w:cs="Arial"/>
          <w:bCs/>
          <w:kern w:val="0"/>
          <w:sz w:val="22"/>
          <w:szCs w:val="22"/>
          <w:lang w:eastAsia="en-GB"/>
          <w14:ligatures w14:val="none"/>
        </w:rPr>
        <w:t xml:space="preserve"> as no </w:t>
      </w:r>
      <w:r w:rsidR="001069CB">
        <w:rPr>
          <w:rFonts w:ascii="Arial" w:eastAsia="Times New Roman" w:hAnsi="Arial" w:cs="Arial"/>
          <w:bCs/>
          <w:kern w:val="0"/>
          <w:sz w:val="22"/>
          <w:szCs w:val="22"/>
          <w:lang w:eastAsia="en-GB"/>
          <w14:ligatures w14:val="none"/>
        </w:rPr>
        <w:t>works would take place</w:t>
      </w:r>
      <w:r w:rsidR="00355564">
        <w:rPr>
          <w:rFonts w:ascii="Arial" w:eastAsia="Times New Roman" w:hAnsi="Arial" w:cs="Arial"/>
          <w:bCs/>
          <w:kern w:val="0"/>
          <w:sz w:val="22"/>
          <w:szCs w:val="22"/>
          <w:lang w:eastAsia="en-GB"/>
          <w14:ligatures w14:val="none"/>
        </w:rPr>
        <w:t xml:space="preserve"> other than the installation of a sink.</w:t>
      </w:r>
      <w:r w:rsidR="00A44EAB">
        <w:rPr>
          <w:rFonts w:ascii="Arial" w:eastAsia="Times New Roman" w:hAnsi="Arial" w:cs="Arial"/>
          <w:bCs/>
          <w:kern w:val="0"/>
          <w:sz w:val="22"/>
          <w:szCs w:val="22"/>
          <w:lang w:eastAsia="en-GB"/>
          <w14:ligatures w14:val="none"/>
        </w:rPr>
        <w:t xml:space="preserve">  </w:t>
      </w:r>
      <w:r w:rsidRPr="008106A5">
        <w:rPr>
          <w:rFonts w:ascii="Arial" w:eastAsia="Times New Roman" w:hAnsi="Arial" w:cs="Arial"/>
          <w:bCs/>
          <w:kern w:val="0"/>
          <w:sz w:val="22"/>
          <w:szCs w:val="22"/>
          <w:lang w:eastAsia="en-GB"/>
          <w14:ligatures w14:val="none"/>
        </w:rPr>
        <w:t>Accordingly,</w:t>
      </w:r>
      <w:r w:rsidR="00355564">
        <w:rPr>
          <w:rFonts w:ascii="Arial" w:eastAsia="Times New Roman" w:hAnsi="Arial" w:cs="Arial"/>
          <w:bCs/>
          <w:kern w:val="0"/>
          <w:sz w:val="22"/>
          <w:szCs w:val="22"/>
          <w:lang w:eastAsia="en-GB"/>
          <w14:ligatures w14:val="none"/>
        </w:rPr>
        <w:t xml:space="preserve"> risk to bats can be rule out having regard to the Habitats Regulations and there is no mechanism for adverse impact with regards residential impacts.  The</w:t>
      </w:r>
      <w:r w:rsidRPr="008106A5">
        <w:rPr>
          <w:rFonts w:ascii="Arial" w:eastAsia="Times New Roman" w:hAnsi="Arial" w:cs="Arial"/>
          <w:bCs/>
          <w:kern w:val="0"/>
          <w:sz w:val="22"/>
          <w:szCs w:val="22"/>
          <w:lang w:eastAsia="en-GB"/>
          <w14:ligatures w14:val="none"/>
        </w:rPr>
        <w:t xml:space="preserve"> proposal is acceptable in this </w:t>
      </w:r>
      <w:r w:rsidR="00474B51" w:rsidRPr="008106A5">
        <w:rPr>
          <w:rFonts w:ascii="Arial" w:eastAsia="Times New Roman" w:hAnsi="Arial" w:cs="Arial"/>
          <w:bCs/>
          <w:kern w:val="0"/>
          <w:sz w:val="22"/>
          <w:szCs w:val="22"/>
          <w:lang w:eastAsia="en-GB"/>
          <w14:ligatures w14:val="none"/>
        </w:rPr>
        <w:t>regard,</w:t>
      </w:r>
      <w:r w:rsidR="00DA3B07">
        <w:rPr>
          <w:rFonts w:ascii="Arial" w:eastAsia="Times New Roman" w:hAnsi="Arial" w:cs="Arial"/>
          <w:bCs/>
          <w:kern w:val="0"/>
          <w:sz w:val="22"/>
          <w:szCs w:val="22"/>
          <w:lang w:eastAsia="en-GB"/>
          <w14:ligatures w14:val="none"/>
        </w:rPr>
        <w:t xml:space="preserve"> and the </w:t>
      </w:r>
      <w:r w:rsidR="002E760E">
        <w:rPr>
          <w:rFonts w:ascii="Arial" w:eastAsia="Times New Roman" w:hAnsi="Arial" w:cs="Arial"/>
          <w:bCs/>
          <w:kern w:val="0"/>
          <w:sz w:val="22"/>
          <w:szCs w:val="22"/>
          <w:lang w:eastAsia="en-GB"/>
          <w14:ligatures w14:val="none"/>
        </w:rPr>
        <w:t xml:space="preserve">proposed change of use </w:t>
      </w:r>
      <w:r w:rsidRPr="008106A5">
        <w:rPr>
          <w:rFonts w:ascii="Arial" w:eastAsia="Times New Roman" w:hAnsi="Arial" w:cs="Arial"/>
          <w:kern w:val="0"/>
          <w:sz w:val="22"/>
          <w:szCs w:val="22"/>
          <w:lang w:eastAsia="en-GB"/>
          <w14:ligatures w14:val="none"/>
        </w:rPr>
        <w:t>complies with Core Policy 50 of the Wiltshire Core Strategy and the relevant provisions of the NPPF.</w:t>
      </w:r>
      <w:bookmarkEnd w:id="1"/>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C18C23" w14:textId="77777777" w:rsidR="005E4788"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w:t>
      </w:r>
    </w:p>
    <w:p w14:paraId="56786FBD" w14:textId="3E156B48" w:rsidR="00200044" w:rsidRPr="000E3C0E" w:rsidRDefault="0002742F"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lang w:eastAsia="en-GB"/>
          <w14:ligatures w14:val="none"/>
        </w:rPr>
        <w:t xml:space="preserve">This application is </w:t>
      </w:r>
      <w:r w:rsidR="00200044"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 xml:space="preserve">proposal is a </w:t>
      </w:r>
      <w:r w:rsidR="002E760E">
        <w:rPr>
          <w:rFonts w:ascii="Arial" w:eastAsia="Times New Roman" w:hAnsi="Arial" w:cs="Arial"/>
          <w:color w:val="000000" w:themeColor="text1"/>
          <w:kern w:val="0"/>
          <w:sz w:val="22"/>
          <w:szCs w:val="22"/>
          <w:lang w:eastAsia="en-GB"/>
          <w14:ligatures w14:val="none"/>
        </w:rPr>
        <w:t xml:space="preserve">de minimis </w:t>
      </w:r>
      <w:r w:rsidR="00803BF1">
        <w:rPr>
          <w:rFonts w:ascii="Arial" w:eastAsia="Times New Roman" w:hAnsi="Arial" w:cs="Arial"/>
          <w:color w:val="000000" w:themeColor="text1"/>
          <w:kern w:val="0"/>
          <w:sz w:val="22"/>
          <w:szCs w:val="22"/>
          <w:lang w:eastAsia="en-GB"/>
          <w14:ligatures w14:val="none"/>
        </w:rPr>
        <w:t xml:space="preserve">proposal. </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0FCFE4C4" w14:textId="71949AE7" w:rsidR="004D7488" w:rsidRDefault="00715025"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213919102"/>
      <w:r w:rsidRPr="00715025">
        <w:rPr>
          <w:rFonts w:ascii="Arial" w:eastAsia="Times New Roman" w:hAnsi="Arial" w:cs="Arial"/>
          <w:color w:val="000000" w:themeColor="text1"/>
          <w:kern w:val="0"/>
          <w:sz w:val="22"/>
          <w:szCs w:val="22"/>
          <w:lang w:eastAsia="en-GB"/>
          <w14:ligatures w14:val="none"/>
        </w:rPr>
        <w:t xml:space="preserve">The proposed use is </w:t>
      </w:r>
      <w:r>
        <w:rPr>
          <w:rFonts w:ascii="Arial" w:eastAsia="Times New Roman" w:hAnsi="Arial" w:cs="Arial"/>
          <w:color w:val="000000" w:themeColor="text1"/>
          <w:kern w:val="0"/>
          <w:sz w:val="22"/>
          <w:szCs w:val="22"/>
          <w:lang w:eastAsia="en-GB"/>
          <w14:ligatures w14:val="none"/>
        </w:rPr>
        <w:t xml:space="preserve">compatible </w:t>
      </w:r>
      <w:r w:rsidRPr="00715025">
        <w:rPr>
          <w:rFonts w:ascii="Arial" w:eastAsia="Times New Roman" w:hAnsi="Arial" w:cs="Arial"/>
          <w:color w:val="000000" w:themeColor="text1"/>
          <w:kern w:val="0"/>
          <w:sz w:val="22"/>
          <w:szCs w:val="22"/>
          <w:lang w:eastAsia="en-GB"/>
          <w14:ligatures w14:val="none"/>
        </w:rPr>
        <w:t xml:space="preserve">with </w:t>
      </w:r>
      <w:r>
        <w:rPr>
          <w:rFonts w:ascii="Arial" w:eastAsia="Times New Roman" w:hAnsi="Arial" w:cs="Arial"/>
          <w:color w:val="000000" w:themeColor="text1"/>
          <w:kern w:val="0"/>
          <w:sz w:val="22"/>
          <w:szCs w:val="22"/>
          <w:lang w:eastAsia="en-GB"/>
          <w14:ligatures w14:val="none"/>
        </w:rPr>
        <w:t xml:space="preserve">the various existing uses within the </w:t>
      </w:r>
      <w:r w:rsidRPr="00715025">
        <w:rPr>
          <w:rFonts w:ascii="Arial" w:eastAsia="Times New Roman" w:hAnsi="Arial" w:cs="Arial"/>
          <w:color w:val="000000" w:themeColor="text1"/>
          <w:kern w:val="0"/>
          <w:sz w:val="22"/>
          <w:szCs w:val="22"/>
          <w:lang w:eastAsia="en-GB"/>
          <w14:ligatures w14:val="none"/>
        </w:rPr>
        <w:t>Independent Living Centre and</w:t>
      </w:r>
      <w:r>
        <w:rPr>
          <w:rFonts w:ascii="Arial" w:eastAsia="Times New Roman" w:hAnsi="Arial" w:cs="Arial"/>
          <w:color w:val="000000" w:themeColor="text1"/>
          <w:kern w:val="0"/>
          <w:sz w:val="22"/>
          <w:szCs w:val="22"/>
          <w:lang w:eastAsia="en-GB"/>
          <w14:ligatures w14:val="none"/>
        </w:rPr>
        <w:t xml:space="preserve"> does not require any alteration to the building’s design and scale.  It is</w:t>
      </w:r>
      <w:r w:rsidRPr="00715025">
        <w:rPr>
          <w:rFonts w:ascii="Arial" w:eastAsia="Times New Roman" w:hAnsi="Arial" w:cs="Arial"/>
          <w:color w:val="000000" w:themeColor="text1"/>
          <w:kern w:val="0"/>
          <w:sz w:val="22"/>
          <w:szCs w:val="22"/>
          <w:lang w:eastAsia="en-GB"/>
          <w14:ligatures w14:val="none"/>
        </w:rPr>
        <w:t xml:space="preserve"> also</w:t>
      </w:r>
      <w:r>
        <w:rPr>
          <w:rFonts w:ascii="Arial" w:eastAsia="Times New Roman" w:hAnsi="Arial" w:cs="Arial"/>
          <w:color w:val="000000" w:themeColor="text1"/>
          <w:kern w:val="0"/>
          <w:sz w:val="22"/>
          <w:szCs w:val="22"/>
          <w:lang w:eastAsia="en-GB"/>
          <w14:ligatures w14:val="none"/>
        </w:rPr>
        <w:t xml:space="preserve"> considered compatible </w:t>
      </w:r>
      <w:proofErr w:type="gramStart"/>
      <w:r>
        <w:rPr>
          <w:rFonts w:ascii="Arial" w:eastAsia="Times New Roman" w:hAnsi="Arial" w:cs="Arial"/>
          <w:color w:val="000000" w:themeColor="text1"/>
          <w:kern w:val="0"/>
          <w:sz w:val="22"/>
          <w:szCs w:val="22"/>
          <w:lang w:eastAsia="en-GB"/>
          <w14:ligatures w14:val="none"/>
        </w:rPr>
        <w:t>with regard to</w:t>
      </w:r>
      <w:proofErr w:type="gramEnd"/>
      <w:r>
        <w:rPr>
          <w:rFonts w:ascii="Arial" w:eastAsia="Times New Roman" w:hAnsi="Arial" w:cs="Arial"/>
          <w:color w:val="000000" w:themeColor="text1"/>
          <w:kern w:val="0"/>
          <w:sz w:val="22"/>
          <w:szCs w:val="22"/>
          <w:lang w:eastAsia="en-GB"/>
          <w14:ligatures w14:val="none"/>
        </w:rPr>
        <w:t xml:space="preserve"> its relationship with the </w:t>
      </w:r>
      <w:r w:rsidRPr="00715025">
        <w:rPr>
          <w:rFonts w:ascii="Arial" w:eastAsia="Times New Roman" w:hAnsi="Arial" w:cs="Arial"/>
          <w:color w:val="000000" w:themeColor="text1"/>
          <w:kern w:val="0"/>
          <w:sz w:val="22"/>
          <w:szCs w:val="22"/>
          <w:lang w:eastAsia="en-GB"/>
          <w14:ligatures w14:val="none"/>
        </w:rPr>
        <w:t xml:space="preserve">surrounding area. The proposed change of use would not result in any </w:t>
      </w:r>
      <w:r>
        <w:rPr>
          <w:rFonts w:ascii="Arial" w:eastAsia="Times New Roman" w:hAnsi="Arial" w:cs="Arial"/>
          <w:color w:val="000000" w:themeColor="text1"/>
          <w:kern w:val="0"/>
          <w:sz w:val="22"/>
          <w:szCs w:val="22"/>
          <w:lang w:eastAsia="en-GB"/>
          <w14:ligatures w14:val="none"/>
        </w:rPr>
        <w:t xml:space="preserve">demonstrable or </w:t>
      </w:r>
      <w:r w:rsidRPr="00715025">
        <w:rPr>
          <w:rFonts w:ascii="Arial" w:eastAsia="Times New Roman" w:hAnsi="Arial" w:cs="Arial"/>
          <w:color w:val="000000" w:themeColor="text1"/>
          <w:kern w:val="0"/>
          <w:sz w:val="22"/>
          <w:szCs w:val="22"/>
          <w:lang w:eastAsia="en-GB"/>
          <w14:ligatures w14:val="none"/>
        </w:rPr>
        <w:t>unacceptable harm to the character of the locality, the amenities of neighbours, or the interests of highway safety, heritage, or ecology.</w:t>
      </w:r>
      <w:r>
        <w:rPr>
          <w:rFonts w:ascii="Arial" w:eastAsia="Times New Roman" w:hAnsi="Arial" w:cs="Arial"/>
          <w:color w:val="000000" w:themeColor="text1"/>
          <w:kern w:val="0"/>
          <w:sz w:val="22"/>
          <w:szCs w:val="22"/>
          <w:lang w:eastAsia="en-GB"/>
          <w14:ligatures w14:val="none"/>
        </w:rPr>
        <w:t xml:space="preserve"> </w:t>
      </w:r>
      <w:r w:rsidR="007D4B14" w:rsidRPr="000E3C0E">
        <w:rPr>
          <w:rFonts w:ascii="Arial" w:eastAsia="Times New Roman" w:hAnsi="Arial" w:cs="Arial"/>
          <w:color w:val="000000" w:themeColor="text1"/>
          <w:kern w:val="0"/>
          <w:sz w:val="22"/>
          <w:szCs w:val="22"/>
          <w:lang w:eastAsia="en-GB"/>
          <w14:ligatures w14:val="none"/>
        </w:rPr>
        <w:t xml:space="preserve">The </w:t>
      </w:r>
      <w:r w:rsidR="00407D79">
        <w:rPr>
          <w:rFonts w:ascii="Arial" w:eastAsia="Times New Roman" w:hAnsi="Arial" w:cs="Arial"/>
          <w:color w:val="000000" w:themeColor="text1"/>
          <w:kern w:val="0"/>
          <w:sz w:val="22"/>
          <w:szCs w:val="22"/>
          <w:lang w:eastAsia="en-GB"/>
          <w14:ligatures w14:val="none"/>
        </w:rPr>
        <w:t>Parish Council, Highways Officer</w:t>
      </w:r>
      <w:r w:rsidR="00961E6D">
        <w:rPr>
          <w:rFonts w:ascii="Arial" w:eastAsia="Times New Roman" w:hAnsi="Arial" w:cs="Arial"/>
          <w:color w:val="000000" w:themeColor="text1"/>
          <w:kern w:val="0"/>
          <w:sz w:val="22"/>
          <w:szCs w:val="22"/>
          <w:lang w:eastAsia="en-GB"/>
          <w14:ligatures w14:val="none"/>
        </w:rPr>
        <w:t xml:space="preserve"> and Conservation Officer </w:t>
      </w:r>
      <w:r w:rsidR="0021346A">
        <w:rPr>
          <w:rFonts w:ascii="Arial" w:eastAsia="Times New Roman" w:hAnsi="Arial" w:cs="Arial"/>
          <w:color w:val="000000" w:themeColor="text1"/>
          <w:kern w:val="0"/>
          <w:sz w:val="22"/>
          <w:szCs w:val="22"/>
          <w:lang w:eastAsia="en-GB"/>
          <w14:ligatures w14:val="none"/>
        </w:rPr>
        <w:t>are in support</w:t>
      </w:r>
      <w:r w:rsidR="005156FC">
        <w:rPr>
          <w:rFonts w:ascii="Arial" w:eastAsia="Times New Roman" w:hAnsi="Arial" w:cs="Arial"/>
          <w:color w:val="000000" w:themeColor="text1"/>
          <w:kern w:val="0"/>
          <w:sz w:val="22"/>
          <w:szCs w:val="22"/>
          <w:lang w:eastAsia="en-GB"/>
          <w14:ligatures w14:val="none"/>
        </w:rPr>
        <w:t>/</w:t>
      </w:r>
      <w:r w:rsidR="00961E6D">
        <w:rPr>
          <w:rFonts w:ascii="Arial" w:eastAsia="Times New Roman" w:hAnsi="Arial" w:cs="Arial"/>
          <w:color w:val="000000" w:themeColor="text1"/>
          <w:kern w:val="0"/>
          <w:sz w:val="22"/>
          <w:szCs w:val="22"/>
          <w:lang w:eastAsia="en-GB"/>
          <w14:ligatures w14:val="none"/>
        </w:rPr>
        <w:t>have not raised any objections</w:t>
      </w:r>
      <w:r>
        <w:rPr>
          <w:rFonts w:ascii="Arial" w:eastAsia="Times New Roman" w:hAnsi="Arial" w:cs="Arial"/>
          <w:color w:val="000000" w:themeColor="text1"/>
          <w:kern w:val="0"/>
          <w:sz w:val="22"/>
          <w:szCs w:val="22"/>
          <w:lang w:eastAsia="en-GB"/>
          <w14:ligatures w14:val="none"/>
        </w:rPr>
        <w:t>.  T</w:t>
      </w:r>
      <w:r w:rsidR="0021346A">
        <w:rPr>
          <w:rFonts w:ascii="Arial" w:eastAsia="Times New Roman" w:hAnsi="Arial" w:cs="Arial"/>
          <w:color w:val="000000" w:themeColor="text1"/>
          <w:kern w:val="0"/>
          <w:sz w:val="22"/>
          <w:szCs w:val="22"/>
          <w:lang w:eastAsia="en-GB"/>
          <w14:ligatures w14:val="none"/>
        </w:rPr>
        <w:t xml:space="preserve">he third </w:t>
      </w:r>
      <w:r w:rsidR="00997579">
        <w:rPr>
          <w:rFonts w:ascii="Arial" w:eastAsia="Times New Roman" w:hAnsi="Arial" w:cs="Arial"/>
          <w:color w:val="000000" w:themeColor="text1"/>
          <w:kern w:val="0"/>
          <w:sz w:val="22"/>
          <w:szCs w:val="22"/>
          <w:lang w:eastAsia="en-GB"/>
          <w14:ligatures w14:val="none"/>
        </w:rPr>
        <w:t>parties’</w:t>
      </w:r>
      <w:r w:rsidR="00190951">
        <w:rPr>
          <w:rFonts w:ascii="Arial" w:eastAsia="Times New Roman" w:hAnsi="Arial" w:cs="Arial"/>
          <w:color w:val="000000" w:themeColor="text1"/>
          <w:kern w:val="0"/>
          <w:sz w:val="22"/>
          <w:szCs w:val="22"/>
          <w:lang w:eastAsia="en-GB"/>
          <w14:ligatures w14:val="none"/>
        </w:rPr>
        <w:t xml:space="preserve"> </w:t>
      </w:r>
      <w:r w:rsidR="0021346A">
        <w:rPr>
          <w:rFonts w:ascii="Arial" w:eastAsia="Times New Roman" w:hAnsi="Arial" w:cs="Arial"/>
          <w:color w:val="000000" w:themeColor="text1"/>
          <w:kern w:val="0"/>
          <w:sz w:val="22"/>
          <w:szCs w:val="22"/>
          <w:lang w:eastAsia="en-GB"/>
          <w14:ligatures w14:val="none"/>
        </w:rPr>
        <w:t>concern hav</w:t>
      </w:r>
      <w:r>
        <w:rPr>
          <w:rFonts w:ascii="Arial" w:eastAsia="Times New Roman" w:hAnsi="Arial" w:cs="Arial"/>
          <w:color w:val="000000" w:themeColor="text1"/>
          <w:kern w:val="0"/>
          <w:sz w:val="22"/>
          <w:szCs w:val="22"/>
          <w:lang w:eastAsia="en-GB"/>
          <w14:ligatures w14:val="none"/>
        </w:rPr>
        <w:t>e</w:t>
      </w:r>
      <w:r w:rsidR="0021346A">
        <w:rPr>
          <w:rFonts w:ascii="Arial" w:eastAsia="Times New Roman" w:hAnsi="Arial" w:cs="Arial"/>
          <w:color w:val="000000" w:themeColor="text1"/>
          <w:kern w:val="0"/>
          <w:sz w:val="22"/>
          <w:szCs w:val="22"/>
          <w:lang w:eastAsia="en-GB"/>
          <w14:ligatures w14:val="none"/>
        </w:rPr>
        <w:t xml:space="preserve"> been </w:t>
      </w:r>
      <w:r w:rsidR="004F00EB">
        <w:rPr>
          <w:rFonts w:ascii="Arial" w:eastAsia="Times New Roman" w:hAnsi="Arial" w:cs="Arial"/>
          <w:color w:val="000000" w:themeColor="text1"/>
          <w:kern w:val="0"/>
          <w:sz w:val="22"/>
          <w:szCs w:val="22"/>
          <w:lang w:eastAsia="en-GB"/>
          <w14:ligatures w14:val="none"/>
        </w:rPr>
        <w:t xml:space="preserve">fully </w:t>
      </w:r>
      <w:r w:rsidR="0021346A">
        <w:rPr>
          <w:rFonts w:ascii="Arial" w:eastAsia="Times New Roman" w:hAnsi="Arial" w:cs="Arial"/>
          <w:color w:val="000000" w:themeColor="text1"/>
          <w:kern w:val="0"/>
          <w:sz w:val="22"/>
          <w:szCs w:val="22"/>
          <w:lang w:eastAsia="en-GB"/>
          <w14:ligatures w14:val="none"/>
        </w:rPr>
        <w:t>a</w:t>
      </w:r>
      <w:r>
        <w:rPr>
          <w:rFonts w:ascii="Arial" w:eastAsia="Times New Roman" w:hAnsi="Arial" w:cs="Arial"/>
          <w:color w:val="000000" w:themeColor="text1"/>
          <w:kern w:val="0"/>
          <w:sz w:val="22"/>
          <w:szCs w:val="22"/>
          <w:lang w:eastAsia="en-GB"/>
          <w14:ligatures w14:val="none"/>
        </w:rPr>
        <w:t xml:space="preserve">ssessed and would not sustain reasons for refusal on amenity or highway grounds. </w:t>
      </w:r>
      <w:r w:rsidR="0021346A">
        <w:rPr>
          <w:rFonts w:ascii="Arial" w:eastAsia="Times New Roman" w:hAnsi="Arial" w:cs="Arial"/>
          <w:color w:val="000000" w:themeColor="text1"/>
          <w:kern w:val="0"/>
          <w:sz w:val="22"/>
          <w:szCs w:val="22"/>
          <w:lang w:eastAsia="en-GB"/>
          <w14:ligatures w14:val="none"/>
        </w:rPr>
        <w:t xml:space="preserve">  The</w:t>
      </w:r>
      <w:r w:rsidR="00897106">
        <w:rPr>
          <w:rFonts w:ascii="Arial" w:eastAsia="Times New Roman" w:hAnsi="Arial" w:cs="Arial"/>
          <w:color w:val="000000" w:themeColor="text1"/>
          <w:kern w:val="0"/>
          <w:sz w:val="22"/>
          <w:szCs w:val="22"/>
          <w:lang w:eastAsia="en-GB"/>
          <w14:ligatures w14:val="none"/>
        </w:rPr>
        <w:t xml:space="preserve"> principle of the </w:t>
      </w:r>
      <w:r w:rsidR="007D4B14" w:rsidRPr="000E3C0E">
        <w:rPr>
          <w:rFonts w:ascii="Arial" w:eastAsia="Times New Roman" w:hAnsi="Arial" w:cs="Arial"/>
          <w:color w:val="000000" w:themeColor="text1"/>
          <w:kern w:val="0"/>
          <w:sz w:val="22"/>
          <w:szCs w:val="22"/>
          <w:lang w:eastAsia="en-GB"/>
          <w14:ligatures w14:val="none"/>
        </w:rPr>
        <w:t xml:space="preserve">proposed </w:t>
      </w:r>
      <w:r w:rsidR="00FC362F">
        <w:rPr>
          <w:rFonts w:ascii="Arial" w:eastAsia="Times New Roman" w:hAnsi="Arial" w:cs="Arial"/>
          <w:color w:val="000000" w:themeColor="text1"/>
          <w:kern w:val="0"/>
          <w:sz w:val="22"/>
          <w:szCs w:val="22"/>
          <w:lang w:eastAsia="en-GB"/>
          <w14:ligatures w14:val="none"/>
        </w:rPr>
        <w:t>change of use</w:t>
      </w:r>
      <w:r w:rsidR="007D4B14" w:rsidRPr="000E3C0E">
        <w:rPr>
          <w:rFonts w:ascii="Arial" w:eastAsia="Times New Roman" w:hAnsi="Arial" w:cs="Arial"/>
          <w:color w:val="000000" w:themeColor="text1"/>
          <w:kern w:val="0"/>
          <w:sz w:val="22"/>
          <w:szCs w:val="22"/>
          <w:lang w:eastAsia="en-GB"/>
          <w14:ligatures w14:val="none"/>
        </w:rPr>
        <w:t xml:space="preserve"> </w:t>
      </w:r>
      <w:r w:rsidR="003A3368" w:rsidRPr="000E3C0E">
        <w:rPr>
          <w:rFonts w:ascii="Arial" w:eastAsia="Times New Roman" w:hAnsi="Arial" w:cs="Arial"/>
          <w:color w:val="000000" w:themeColor="text1"/>
          <w:kern w:val="0"/>
          <w:sz w:val="22"/>
          <w:szCs w:val="22"/>
          <w:lang w:eastAsia="en-GB"/>
          <w14:ligatures w14:val="none"/>
        </w:rPr>
        <w:t>is</w:t>
      </w:r>
      <w:r w:rsidR="007D4B14" w:rsidRPr="000E3C0E">
        <w:rPr>
          <w:rFonts w:ascii="Arial" w:eastAsia="Times New Roman" w:hAnsi="Arial" w:cs="Arial"/>
          <w:color w:val="000000" w:themeColor="text1"/>
          <w:kern w:val="0"/>
          <w:sz w:val="22"/>
          <w:szCs w:val="22"/>
          <w:lang w:eastAsia="en-GB"/>
          <w14:ligatures w14:val="none"/>
        </w:rPr>
        <w:t xml:space="preserve"> acceptable</w:t>
      </w:r>
      <w:r w:rsidR="0002666C">
        <w:rPr>
          <w:rFonts w:ascii="Arial" w:eastAsia="Times New Roman" w:hAnsi="Arial" w:cs="Arial"/>
          <w:color w:val="000000" w:themeColor="text1"/>
          <w:kern w:val="0"/>
          <w:sz w:val="22"/>
          <w:szCs w:val="22"/>
          <w:lang w:eastAsia="en-GB"/>
          <w14:ligatures w14:val="none"/>
        </w:rPr>
        <w:t xml:space="preserve"> </w:t>
      </w:r>
      <w:r w:rsidR="005156FC">
        <w:rPr>
          <w:rFonts w:ascii="Arial" w:eastAsia="Times New Roman" w:hAnsi="Arial" w:cs="Arial"/>
          <w:color w:val="000000" w:themeColor="text1"/>
          <w:kern w:val="0"/>
          <w:sz w:val="22"/>
          <w:szCs w:val="22"/>
          <w:lang w:eastAsia="en-GB"/>
          <w14:ligatures w14:val="none"/>
        </w:rPr>
        <w:t>on the basis of the above considerations</w:t>
      </w:r>
      <w:r w:rsidR="004D7488">
        <w:rPr>
          <w:rFonts w:ascii="Arial" w:eastAsia="Times New Roman" w:hAnsi="Arial" w:cs="Arial"/>
          <w:color w:val="000000" w:themeColor="text1"/>
          <w:kern w:val="0"/>
          <w:sz w:val="22"/>
          <w:szCs w:val="22"/>
          <w:lang w:eastAsia="en-GB"/>
          <w14:ligatures w14:val="none"/>
        </w:rPr>
        <w:t xml:space="preserve">, with such </w:t>
      </w:r>
      <w:r w:rsidR="002766EB">
        <w:rPr>
          <w:rFonts w:ascii="Arial" w:eastAsia="Times New Roman" w:hAnsi="Arial" w:cs="Arial"/>
          <w:color w:val="000000" w:themeColor="text1"/>
          <w:kern w:val="0"/>
          <w:sz w:val="22"/>
          <w:szCs w:val="22"/>
          <w:lang w:eastAsia="en-GB"/>
          <w14:ligatures w14:val="none"/>
        </w:rPr>
        <w:t xml:space="preserve">past changes of use, as that of a chiropractor </w:t>
      </w:r>
      <w:r w:rsidR="009153CF">
        <w:rPr>
          <w:rFonts w:ascii="Arial" w:eastAsia="Times New Roman" w:hAnsi="Arial" w:cs="Arial"/>
          <w:color w:val="000000" w:themeColor="text1"/>
          <w:kern w:val="0"/>
          <w:sz w:val="22"/>
          <w:szCs w:val="22"/>
          <w:lang w:eastAsia="en-GB"/>
          <w14:ligatures w14:val="none"/>
        </w:rPr>
        <w:t>being acceptable</w:t>
      </w:r>
      <w:r w:rsidR="004F00EB">
        <w:rPr>
          <w:rFonts w:ascii="Arial" w:eastAsia="Times New Roman" w:hAnsi="Arial" w:cs="Arial"/>
          <w:color w:val="000000" w:themeColor="text1"/>
          <w:kern w:val="0"/>
          <w:sz w:val="22"/>
          <w:szCs w:val="22"/>
          <w:lang w:eastAsia="en-GB"/>
          <w14:ligatures w14:val="none"/>
        </w:rPr>
        <w:t>, reinforcing such acceptability</w:t>
      </w:r>
      <w:r w:rsidR="001D3956">
        <w:rPr>
          <w:rFonts w:ascii="Arial" w:eastAsia="Times New Roman" w:hAnsi="Arial" w:cs="Arial"/>
          <w:color w:val="000000" w:themeColor="text1"/>
          <w:kern w:val="0"/>
          <w:sz w:val="22"/>
          <w:szCs w:val="22"/>
          <w:lang w:eastAsia="en-GB"/>
          <w14:ligatures w14:val="none"/>
        </w:rPr>
        <w:t xml:space="preserve">.  </w:t>
      </w:r>
    </w:p>
    <w:p w14:paraId="3B0DE2D9" w14:textId="77777777" w:rsidR="004D7488" w:rsidRDefault="004D7488"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2"/>
      <w:r w:rsidR="00466B06" w:rsidRPr="00466B06">
        <w:rPr>
          <w:rFonts w:ascii="Arial" w:eastAsia="Times New Roman" w:hAnsi="Arial" w:cs="Arial"/>
          <w:kern w:val="0"/>
          <w:sz w:val="22"/>
          <w:szCs w:val="22"/>
          <w:lang w:eastAsia="en-GB"/>
          <w14:ligatures w14:val="none"/>
        </w:rPr>
        <w:t>.</w:t>
      </w:r>
    </w:p>
    <w:p w14:paraId="0D486FE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sectPr w:rsidR="00F1263F" w:rsidSect="00311659">
      <w:pgSz w:w="11906" w:h="16838"/>
      <w:pgMar w:top="426" w:right="991"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charset w:val="00"/>
    <w:family w:val="roman"/>
    <w:pitch w:val="default"/>
  </w:font>
  <w:font w:name="ArialMT">
    <w:altName w:val="Klee One"/>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5041201"/>
    <w:multiLevelType w:val="hybridMultilevel"/>
    <w:tmpl w:val="DA28C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7"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6"/>
  </w:num>
  <w:num w:numId="2" w16cid:durableId="892273552">
    <w:abstractNumId w:val="1"/>
  </w:num>
  <w:num w:numId="3" w16cid:durableId="1181357059">
    <w:abstractNumId w:val="11"/>
  </w:num>
  <w:num w:numId="4" w16cid:durableId="1650787556">
    <w:abstractNumId w:val="7"/>
  </w:num>
  <w:num w:numId="5" w16cid:durableId="466094426">
    <w:abstractNumId w:val="12"/>
  </w:num>
  <w:num w:numId="6" w16cid:durableId="1542328013">
    <w:abstractNumId w:val="13"/>
  </w:num>
  <w:num w:numId="7" w16cid:durableId="1004281297">
    <w:abstractNumId w:val="3"/>
  </w:num>
  <w:num w:numId="8" w16cid:durableId="1878279251">
    <w:abstractNumId w:val="0"/>
  </w:num>
  <w:num w:numId="9" w16cid:durableId="1286542474">
    <w:abstractNumId w:val="5"/>
  </w:num>
  <w:num w:numId="10" w16cid:durableId="2027555515">
    <w:abstractNumId w:val="10"/>
  </w:num>
  <w:num w:numId="11" w16cid:durableId="334724159">
    <w:abstractNumId w:val="9"/>
  </w:num>
  <w:num w:numId="12" w16cid:durableId="1840384416">
    <w:abstractNumId w:val="8"/>
  </w:num>
  <w:num w:numId="13" w16cid:durableId="1650473604">
    <w:abstractNumId w:val="2"/>
  </w:num>
  <w:num w:numId="14" w16cid:durableId="3699563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F24"/>
    <w:rsid w:val="0000129E"/>
    <w:rsid w:val="00001981"/>
    <w:rsid w:val="000034DB"/>
    <w:rsid w:val="00003A12"/>
    <w:rsid w:val="00011051"/>
    <w:rsid w:val="00011496"/>
    <w:rsid w:val="00012FD6"/>
    <w:rsid w:val="00013FEE"/>
    <w:rsid w:val="000141B8"/>
    <w:rsid w:val="000143A5"/>
    <w:rsid w:val="000148E7"/>
    <w:rsid w:val="00015ADB"/>
    <w:rsid w:val="00015BF8"/>
    <w:rsid w:val="000172C0"/>
    <w:rsid w:val="000221CB"/>
    <w:rsid w:val="00022F8D"/>
    <w:rsid w:val="0002666C"/>
    <w:rsid w:val="0002742F"/>
    <w:rsid w:val="00030A3F"/>
    <w:rsid w:val="00031ED2"/>
    <w:rsid w:val="0003255A"/>
    <w:rsid w:val="00033847"/>
    <w:rsid w:val="000342FE"/>
    <w:rsid w:val="00034BBF"/>
    <w:rsid w:val="00035310"/>
    <w:rsid w:val="000356FF"/>
    <w:rsid w:val="00036B7E"/>
    <w:rsid w:val="00041991"/>
    <w:rsid w:val="00043044"/>
    <w:rsid w:val="00043B9C"/>
    <w:rsid w:val="00044138"/>
    <w:rsid w:val="00047D0B"/>
    <w:rsid w:val="00051CF6"/>
    <w:rsid w:val="00057011"/>
    <w:rsid w:val="000573FB"/>
    <w:rsid w:val="000576DC"/>
    <w:rsid w:val="000610AC"/>
    <w:rsid w:val="00063A02"/>
    <w:rsid w:val="00063D1C"/>
    <w:rsid w:val="00066E08"/>
    <w:rsid w:val="0006701C"/>
    <w:rsid w:val="00071E19"/>
    <w:rsid w:val="0007377C"/>
    <w:rsid w:val="0007662F"/>
    <w:rsid w:val="0007735A"/>
    <w:rsid w:val="000815B1"/>
    <w:rsid w:val="000815DE"/>
    <w:rsid w:val="00082354"/>
    <w:rsid w:val="0008454F"/>
    <w:rsid w:val="00085C56"/>
    <w:rsid w:val="00087EBD"/>
    <w:rsid w:val="00091944"/>
    <w:rsid w:val="00092A1F"/>
    <w:rsid w:val="00093398"/>
    <w:rsid w:val="00097010"/>
    <w:rsid w:val="000972DE"/>
    <w:rsid w:val="000A164E"/>
    <w:rsid w:val="000A1BB0"/>
    <w:rsid w:val="000A2A8F"/>
    <w:rsid w:val="000A32E8"/>
    <w:rsid w:val="000A5021"/>
    <w:rsid w:val="000B3985"/>
    <w:rsid w:val="000B4864"/>
    <w:rsid w:val="000B66D7"/>
    <w:rsid w:val="000B6B01"/>
    <w:rsid w:val="000C137A"/>
    <w:rsid w:val="000C4B37"/>
    <w:rsid w:val="000C5D9F"/>
    <w:rsid w:val="000C63BA"/>
    <w:rsid w:val="000C7F98"/>
    <w:rsid w:val="000D0858"/>
    <w:rsid w:val="000D3840"/>
    <w:rsid w:val="000D5586"/>
    <w:rsid w:val="000D5836"/>
    <w:rsid w:val="000D6D00"/>
    <w:rsid w:val="000D7861"/>
    <w:rsid w:val="000E022E"/>
    <w:rsid w:val="000E063D"/>
    <w:rsid w:val="000E1190"/>
    <w:rsid w:val="000E18EB"/>
    <w:rsid w:val="000E240C"/>
    <w:rsid w:val="000E26E6"/>
    <w:rsid w:val="000E2E13"/>
    <w:rsid w:val="000E321B"/>
    <w:rsid w:val="000E33DD"/>
    <w:rsid w:val="000E3C0E"/>
    <w:rsid w:val="000E4786"/>
    <w:rsid w:val="000E5320"/>
    <w:rsid w:val="000E53CC"/>
    <w:rsid w:val="000E6021"/>
    <w:rsid w:val="000E6F7D"/>
    <w:rsid w:val="000E7462"/>
    <w:rsid w:val="000F2FD2"/>
    <w:rsid w:val="000F3916"/>
    <w:rsid w:val="00100604"/>
    <w:rsid w:val="00100FBC"/>
    <w:rsid w:val="001044B1"/>
    <w:rsid w:val="00105CF6"/>
    <w:rsid w:val="0010654C"/>
    <w:rsid w:val="0010681A"/>
    <w:rsid w:val="001069CB"/>
    <w:rsid w:val="001104FA"/>
    <w:rsid w:val="00111D21"/>
    <w:rsid w:val="00122432"/>
    <w:rsid w:val="00122FDD"/>
    <w:rsid w:val="00133B89"/>
    <w:rsid w:val="00134D23"/>
    <w:rsid w:val="0014089C"/>
    <w:rsid w:val="00141929"/>
    <w:rsid w:val="0014198B"/>
    <w:rsid w:val="00141D1B"/>
    <w:rsid w:val="00142792"/>
    <w:rsid w:val="0014553F"/>
    <w:rsid w:val="00146F8E"/>
    <w:rsid w:val="00147DED"/>
    <w:rsid w:val="00150A2E"/>
    <w:rsid w:val="0015106E"/>
    <w:rsid w:val="001523F9"/>
    <w:rsid w:val="00152901"/>
    <w:rsid w:val="00155659"/>
    <w:rsid w:val="0016064F"/>
    <w:rsid w:val="0016162B"/>
    <w:rsid w:val="00162405"/>
    <w:rsid w:val="00162CA1"/>
    <w:rsid w:val="00164360"/>
    <w:rsid w:val="00170CE9"/>
    <w:rsid w:val="00172EE2"/>
    <w:rsid w:val="0017680D"/>
    <w:rsid w:val="0018298F"/>
    <w:rsid w:val="00184347"/>
    <w:rsid w:val="00184A10"/>
    <w:rsid w:val="00184A6A"/>
    <w:rsid w:val="001868A5"/>
    <w:rsid w:val="00190951"/>
    <w:rsid w:val="00195BBF"/>
    <w:rsid w:val="001967CC"/>
    <w:rsid w:val="001A378E"/>
    <w:rsid w:val="001A398A"/>
    <w:rsid w:val="001A4142"/>
    <w:rsid w:val="001A4E96"/>
    <w:rsid w:val="001A6E40"/>
    <w:rsid w:val="001A73B1"/>
    <w:rsid w:val="001B34A3"/>
    <w:rsid w:val="001B3E93"/>
    <w:rsid w:val="001B49A8"/>
    <w:rsid w:val="001B4D9E"/>
    <w:rsid w:val="001B5868"/>
    <w:rsid w:val="001C0267"/>
    <w:rsid w:val="001C13FA"/>
    <w:rsid w:val="001C2C79"/>
    <w:rsid w:val="001C30C8"/>
    <w:rsid w:val="001C73A5"/>
    <w:rsid w:val="001D279F"/>
    <w:rsid w:val="001D2B00"/>
    <w:rsid w:val="001D3956"/>
    <w:rsid w:val="001D3964"/>
    <w:rsid w:val="001D7EA7"/>
    <w:rsid w:val="001E0449"/>
    <w:rsid w:val="001E0BD8"/>
    <w:rsid w:val="001E408E"/>
    <w:rsid w:val="001E4C5E"/>
    <w:rsid w:val="001E5127"/>
    <w:rsid w:val="001E5B69"/>
    <w:rsid w:val="001E78C0"/>
    <w:rsid w:val="001F17EC"/>
    <w:rsid w:val="001F1A84"/>
    <w:rsid w:val="001F21AC"/>
    <w:rsid w:val="001F42C9"/>
    <w:rsid w:val="001F4AE8"/>
    <w:rsid w:val="001F6328"/>
    <w:rsid w:val="00200044"/>
    <w:rsid w:val="002006DE"/>
    <w:rsid w:val="00204240"/>
    <w:rsid w:val="00204310"/>
    <w:rsid w:val="002056F3"/>
    <w:rsid w:val="0020680B"/>
    <w:rsid w:val="00206961"/>
    <w:rsid w:val="002100CF"/>
    <w:rsid w:val="00210CF2"/>
    <w:rsid w:val="00211930"/>
    <w:rsid w:val="00212556"/>
    <w:rsid w:val="002127F2"/>
    <w:rsid w:val="0021346A"/>
    <w:rsid w:val="0021435E"/>
    <w:rsid w:val="0021750F"/>
    <w:rsid w:val="002175E1"/>
    <w:rsid w:val="002177CE"/>
    <w:rsid w:val="00217EAA"/>
    <w:rsid w:val="002215A6"/>
    <w:rsid w:val="00221D04"/>
    <w:rsid w:val="00226D51"/>
    <w:rsid w:val="0022701E"/>
    <w:rsid w:val="00231EEA"/>
    <w:rsid w:val="002321BB"/>
    <w:rsid w:val="00233C99"/>
    <w:rsid w:val="002419CF"/>
    <w:rsid w:val="00243C78"/>
    <w:rsid w:val="00247CD5"/>
    <w:rsid w:val="00254914"/>
    <w:rsid w:val="0026165E"/>
    <w:rsid w:val="00262CFD"/>
    <w:rsid w:val="0026336B"/>
    <w:rsid w:val="00265540"/>
    <w:rsid w:val="00272102"/>
    <w:rsid w:val="0027322E"/>
    <w:rsid w:val="002766EB"/>
    <w:rsid w:val="00276C28"/>
    <w:rsid w:val="002803DB"/>
    <w:rsid w:val="00280C57"/>
    <w:rsid w:val="0028169D"/>
    <w:rsid w:val="00283097"/>
    <w:rsid w:val="00284001"/>
    <w:rsid w:val="00284692"/>
    <w:rsid w:val="002854B2"/>
    <w:rsid w:val="0028715E"/>
    <w:rsid w:val="002929FF"/>
    <w:rsid w:val="00292E29"/>
    <w:rsid w:val="002942F4"/>
    <w:rsid w:val="00295FBB"/>
    <w:rsid w:val="00296162"/>
    <w:rsid w:val="00297841"/>
    <w:rsid w:val="002A0A71"/>
    <w:rsid w:val="002A1815"/>
    <w:rsid w:val="002A2356"/>
    <w:rsid w:val="002A3497"/>
    <w:rsid w:val="002A3827"/>
    <w:rsid w:val="002A661B"/>
    <w:rsid w:val="002A7B5C"/>
    <w:rsid w:val="002B1366"/>
    <w:rsid w:val="002B1ECC"/>
    <w:rsid w:val="002B3C19"/>
    <w:rsid w:val="002B4956"/>
    <w:rsid w:val="002B67AF"/>
    <w:rsid w:val="002B7220"/>
    <w:rsid w:val="002B7DEA"/>
    <w:rsid w:val="002C288C"/>
    <w:rsid w:val="002C39F8"/>
    <w:rsid w:val="002C64FD"/>
    <w:rsid w:val="002C717B"/>
    <w:rsid w:val="002C7B77"/>
    <w:rsid w:val="002C7D54"/>
    <w:rsid w:val="002D20C0"/>
    <w:rsid w:val="002D3B30"/>
    <w:rsid w:val="002D764D"/>
    <w:rsid w:val="002D7EAC"/>
    <w:rsid w:val="002E0151"/>
    <w:rsid w:val="002E1310"/>
    <w:rsid w:val="002E5B0E"/>
    <w:rsid w:val="002E6C51"/>
    <w:rsid w:val="002E760E"/>
    <w:rsid w:val="002E7A5D"/>
    <w:rsid w:val="002F084F"/>
    <w:rsid w:val="002F183B"/>
    <w:rsid w:val="002F46B5"/>
    <w:rsid w:val="002F5688"/>
    <w:rsid w:val="002F7115"/>
    <w:rsid w:val="00300059"/>
    <w:rsid w:val="0030007E"/>
    <w:rsid w:val="00302D05"/>
    <w:rsid w:val="003030A4"/>
    <w:rsid w:val="00305BDE"/>
    <w:rsid w:val="00307390"/>
    <w:rsid w:val="00310319"/>
    <w:rsid w:val="00311659"/>
    <w:rsid w:val="00312C7F"/>
    <w:rsid w:val="0031367E"/>
    <w:rsid w:val="00313848"/>
    <w:rsid w:val="0031397F"/>
    <w:rsid w:val="0031428F"/>
    <w:rsid w:val="00314C17"/>
    <w:rsid w:val="00315AE0"/>
    <w:rsid w:val="00324105"/>
    <w:rsid w:val="003244C3"/>
    <w:rsid w:val="00324516"/>
    <w:rsid w:val="003274FA"/>
    <w:rsid w:val="00327EC7"/>
    <w:rsid w:val="00331E7A"/>
    <w:rsid w:val="0033227E"/>
    <w:rsid w:val="003323BB"/>
    <w:rsid w:val="00332D09"/>
    <w:rsid w:val="003342BE"/>
    <w:rsid w:val="00335B14"/>
    <w:rsid w:val="00340174"/>
    <w:rsid w:val="00340D23"/>
    <w:rsid w:val="003415BB"/>
    <w:rsid w:val="00344027"/>
    <w:rsid w:val="00344ABD"/>
    <w:rsid w:val="0034503C"/>
    <w:rsid w:val="003516D7"/>
    <w:rsid w:val="0035213B"/>
    <w:rsid w:val="003550C1"/>
    <w:rsid w:val="00355564"/>
    <w:rsid w:val="00357972"/>
    <w:rsid w:val="0036015B"/>
    <w:rsid w:val="00360EA8"/>
    <w:rsid w:val="003623BC"/>
    <w:rsid w:val="00362D8F"/>
    <w:rsid w:val="0036363E"/>
    <w:rsid w:val="00364013"/>
    <w:rsid w:val="00366F1B"/>
    <w:rsid w:val="00367F18"/>
    <w:rsid w:val="0037095F"/>
    <w:rsid w:val="00370F3F"/>
    <w:rsid w:val="00371103"/>
    <w:rsid w:val="00371964"/>
    <w:rsid w:val="00371C0F"/>
    <w:rsid w:val="0037237A"/>
    <w:rsid w:val="003727C5"/>
    <w:rsid w:val="00372E76"/>
    <w:rsid w:val="003730F6"/>
    <w:rsid w:val="0037425B"/>
    <w:rsid w:val="003766AA"/>
    <w:rsid w:val="003774FF"/>
    <w:rsid w:val="00377DAE"/>
    <w:rsid w:val="0038324D"/>
    <w:rsid w:val="00383B8F"/>
    <w:rsid w:val="003862DE"/>
    <w:rsid w:val="0038668B"/>
    <w:rsid w:val="00393433"/>
    <w:rsid w:val="00394AB3"/>
    <w:rsid w:val="003A1409"/>
    <w:rsid w:val="003A202C"/>
    <w:rsid w:val="003A2DD3"/>
    <w:rsid w:val="003A3368"/>
    <w:rsid w:val="003A4122"/>
    <w:rsid w:val="003A4220"/>
    <w:rsid w:val="003A4E8A"/>
    <w:rsid w:val="003A7995"/>
    <w:rsid w:val="003B0052"/>
    <w:rsid w:val="003B2FA9"/>
    <w:rsid w:val="003B7FCE"/>
    <w:rsid w:val="003C0C53"/>
    <w:rsid w:val="003C7574"/>
    <w:rsid w:val="003D1E84"/>
    <w:rsid w:val="003D3A3D"/>
    <w:rsid w:val="003D3FE2"/>
    <w:rsid w:val="003E2BA9"/>
    <w:rsid w:val="003F076A"/>
    <w:rsid w:val="003F133E"/>
    <w:rsid w:val="003F5628"/>
    <w:rsid w:val="003F5922"/>
    <w:rsid w:val="003F7B5F"/>
    <w:rsid w:val="00400FB2"/>
    <w:rsid w:val="004030AD"/>
    <w:rsid w:val="00407D79"/>
    <w:rsid w:val="00411F0F"/>
    <w:rsid w:val="004130CC"/>
    <w:rsid w:val="004158E9"/>
    <w:rsid w:val="00415ED8"/>
    <w:rsid w:val="004168F8"/>
    <w:rsid w:val="004212F8"/>
    <w:rsid w:val="00422C35"/>
    <w:rsid w:val="00424DC4"/>
    <w:rsid w:val="004268A1"/>
    <w:rsid w:val="00433CC1"/>
    <w:rsid w:val="004352AF"/>
    <w:rsid w:val="00436306"/>
    <w:rsid w:val="00436D0A"/>
    <w:rsid w:val="004407D1"/>
    <w:rsid w:val="004414AD"/>
    <w:rsid w:val="00442D00"/>
    <w:rsid w:val="00443F55"/>
    <w:rsid w:val="00450181"/>
    <w:rsid w:val="00452273"/>
    <w:rsid w:val="0045377E"/>
    <w:rsid w:val="00454B68"/>
    <w:rsid w:val="00454C71"/>
    <w:rsid w:val="004649E9"/>
    <w:rsid w:val="00464AE2"/>
    <w:rsid w:val="004651C2"/>
    <w:rsid w:val="004655E6"/>
    <w:rsid w:val="00465C63"/>
    <w:rsid w:val="00466B06"/>
    <w:rsid w:val="004713E6"/>
    <w:rsid w:val="0047293E"/>
    <w:rsid w:val="004738F9"/>
    <w:rsid w:val="00474B51"/>
    <w:rsid w:val="00476363"/>
    <w:rsid w:val="004774D6"/>
    <w:rsid w:val="004810AA"/>
    <w:rsid w:val="00482050"/>
    <w:rsid w:val="004831B4"/>
    <w:rsid w:val="0048480D"/>
    <w:rsid w:val="004848AE"/>
    <w:rsid w:val="00487D26"/>
    <w:rsid w:val="004908AE"/>
    <w:rsid w:val="00491C07"/>
    <w:rsid w:val="00492385"/>
    <w:rsid w:val="00492C16"/>
    <w:rsid w:val="00493DB1"/>
    <w:rsid w:val="00496A46"/>
    <w:rsid w:val="004A4373"/>
    <w:rsid w:val="004A4A11"/>
    <w:rsid w:val="004A6DB3"/>
    <w:rsid w:val="004A70A9"/>
    <w:rsid w:val="004A7CE1"/>
    <w:rsid w:val="004B03B4"/>
    <w:rsid w:val="004B0B23"/>
    <w:rsid w:val="004B1591"/>
    <w:rsid w:val="004B3C0C"/>
    <w:rsid w:val="004B67F7"/>
    <w:rsid w:val="004C0200"/>
    <w:rsid w:val="004C129B"/>
    <w:rsid w:val="004C1EE6"/>
    <w:rsid w:val="004C38CF"/>
    <w:rsid w:val="004C54A8"/>
    <w:rsid w:val="004C54F7"/>
    <w:rsid w:val="004C70F9"/>
    <w:rsid w:val="004D2399"/>
    <w:rsid w:val="004D3389"/>
    <w:rsid w:val="004D3857"/>
    <w:rsid w:val="004D3BA9"/>
    <w:rsid w:val="004D7488"/>
    <w:rsid w:val="004E280B"/>
    <w:rsid w:val="004E467F"/>
    <w:rsid w:val="004E7970"/>
    <w:rsid w:val="004F00EB"/>
    <w:rsid w:val="004F4B48"/>
    <w:rsid w:val="004F635C"/>
    <w:rsid w:val="004F65E7"/>
    <w:rsid w:val="004F6ABD"/>
    <w:rsid w:val="004F7954"/>
    <w:rsid w:val="00504A06"/>
    <w:rsid w:val="00505562"/>
    <w:rsid w:val="0050593E"/>
    <w:rsid w:val="005063A6"/>
    <w:rsid w:val="005071C6"/>
    <w:rsid w:val="005118E8"/>
    <w:rsid w:val="00511F7A"/>
    <w:rsid w:val="005156FC"/>
    <w:rsid w:val="00515980"/>
    <w:rsid w:val="0051645C"/>
    <w:rsid w:val="00520067"/>
    <w:rsid w:val="0052069C"/>
    <w:rsid w:val="00520BB0"/>
    <w:rsid w:val="00520E30"/>
    <w:rsid w:val="00521ADC"/>
    <w:rsid w:val="00522E9C"/>
    <w:rsid w:val="00526D6F"/>
    <w:rsid w:val="00533859"/>
    <w:rsid w:val="0053570D"/>
    <w:rsid w:val="005358EC"/>
    <w:rsid w:val="005372E9"/>
    <w:rsid w:val="0054068B"/>
    <w:rsid w:val="00540D13"/>
    <w:rsid w:val="005463DD"/>
    <w:rsid w:val="00550749"/>
    <w:rsid w:val="00551179"/>
    <w:rsid w:val="005514BE"/>
    <w:rsid w:val="00554F64"/>
    <w:rsid w:val="005575CC"/>
    <w:rsid w:val="005606BE"/>
    <w:rsid w:val="00561A9C"/>
    <w:rsid w:val="00565358"/>
    <w:rsid w:val="005657F2"/>
    <w:rsid w:val="00565FB4"/>
    <w:rsid w:val="005746F4"/>
    <w:rsid w:val="005777CD"/>
    <w:rsid w:val="00580289"/>
    <w:rsid w:val="005814AC"/>
    <w:rsid w:val="005827AC"/>
    <w:rsid w:val="00582EB0"/>
    <w:rsid w:val="00583B6B"/>
    <w:rsid w:val="00583E7A"/>
    <w:rsid w:val="00584C7E"/>
    <w:rsid w:val="00585829"/>
    <w:rsid w:val="00585C3B"/>
    <w:rsid w:val="00586F17"/>
    <w:rsid w:val="00590166"/>
    <w:rsid w:val="0059524B"/>
    <w:rsid w:val="00597BBB"/>
    <w:rsid w:val="005A0535"/>
    <w:rsid w:val="005A07F1"/>
    <w:rsid w:val="005A160E"/>
    <w:rsid w:val="005A1BB7"/>
    <w:rsid w:val="005A2832"/>
    <w:rsid w:val="005A2CD7"/>
    <w:rsid w:val="005A2F43"/>
    <w:rsid w:val="005A3E4B"/>
    <w:rsid w:val="005A5492"/>
    <w:rsid w:val="005A6104"/>
    <w:rsid w:val="005B0FD5"/>
    <w:rsid w:val="005B3C1C"/>
    <w:rsid w:val="005B4D38"/>
    <w:rsid w:val="005B6418"/>
    <w:rsid w:val="005C1D3F"/>
    <w:rsid w:val="005C33B9"/>
    <w:rsid w:val="005C5466"/>
    <w:rsid w:val="005C5B24"/>
    <w:rsid w:val="005D04A7"/>
    <w:rsid w:val="005D07A8"/>
    <w:rsid w:val="005D13DC"/>
    <w:rsid w:val="005D24B8"/>
    <w:rsid w:val="005D30AB"/>
    <w:rsid w:val="005D3B23"/>
    <w:rsid w:val="005E0776"/>
    <w:rsid w:val="005E0F78"/>
    <w:rsid w:val="005E2BAD"/>
    <w:rsid w:val="005E4788"/>
    <w:rsid w:val="005E7162"/>
    <w:rsid w:val="005F0350"/>
    <w:rsid w:val="005F03D7"/>
    <w:rsid w:val="005F1B43"/>
    <w:rsid w:val="005F3E1A"/>
    <w:rsid w:val="005F622D"/>
    <w:rsid w:val="005F78B2"/>
    <w:rsid w:val="006006EF"/>
    <w:rsid w:val="00601813"/>
    <w:rsid w:val="00601B76"/>
    <w:rsid w:val="006034CE"/>
    <w:rsid w:val="00604E65"/>
    <w:rsid w:val="00606788"/>
    <w:rsid w:val="00615302"/>
    <w:rsid w:val="006164A3"/>
    <w:rsid w:val="00616DC2"/>
    <w:rsid w:val="0061724F"/>
    <w:rsid w:val="00617291"/>
    <w:rsid w:val="0062234B"/>
    <w:rsid w:val="006224BF"/>
    <w:rsid w:val="00622AF9"/>
    <w:rsid w:val="006242FB"/>
    <w:rsid w:val="00624534"/>
    <w:rsid w:val="00626088"/>
    <w:rsid w:val="00627349"/>
    <w:rsid w:val="006278B9"/>
    <w:rsid w:val="00631B2E"/>
    <w:rsid w:val="0063206F"/>
    <w:rsid w:val="006320DB"/>
    <w:rsid w:val="00637A9F"/>
    <w:rsid w:val="006407C9"/>
    <w:rsid w:val="00640FEC"/>
    <w:rsid w:val="00642CCB"/>
    <w:rsid w:val="00643C57"/>
    <w:rsid w:val="00647E0D"/>
    <w:rsid w:val="00652632"/>
    <w:rsid w:val="00653CA6"/>
    <w:rsid w:val="00660253"/>
    <w:rsid w:val="00660815"/>
    <w:rsid w:val="006627AF"/>
    <w:rsid w:val="00662C0A"/>
    <w:rsid w:val="00663D3A"/>
    <w:rsid w:val="00664B60"/>
    <w:rsid w:val="006656F8"/>
    <w:rsid w:val="006668E0"/>
    <w:rsid w:val="0066737B"/>
    <w:rsid w:val="00667E29"/>
    <w:rsid w:val="006705B5"/>
    <w:rsid w:val="00671929"/>
    <w:rsid w:val="0067232C"/>
    <w:rsid w:val="006728B9"/>
    <w:rsid w:val="00672EC7"/>
    <w:rsid w:val="00673B87"/>
    <w:rsid w:val="0067582C"/>
    <w:rsid w:val="006809BA"/>
    <w:rsid w:val="00680DA9"/>
    <w:rsid w:val="006827A5"/>
    <w:rsid w:val="00683776"/>
    <w:rsid w:val="00683C17"/>
    <w:rsid w:val="00695783"/>
    <w:rsid w:val="00696570"/>
    <w:rsid w:val="00696FEB"/>
    <w:rsid w:val="00697BB8"/>
    <w:rsid w:val="006A126F"/>
    <w:rsid w:val="006A15F9"/>
    <w:rsid w:val="006A6A44"/>
    <w:rsid w:val="006A6EB8"/>
    <w:rsid w:val="006A735A"/>
    <w:rsid w:val="006B051B"/>
    <w:rsid w:val="006B1193"/>
    <w:rsid w:val="006B2D85"/>
    <w:rsid w:val="006B30A6"/>
    <w:rsid w:val="006B4C8B"/>
    <w:rsid w:val="006B51E0"/>
    <w:rsid w:val="006B69CA"/>
    <w:rsid w:val="006B6C79"/>
    <w:rsid w:val="006C2551"/>
    <w:rsid w:val="006C2EF8"/>
    <w:rsid w:val="006C485F"/>
    <w:rsid w:val="006C5620"/>
    <w:rsid w:val="006C5A72"/>
    <w:rsid w:val="006D1073"/>
    <w:rsid w:val="006D183B"/>
    <w:rsid w:val="006D4A80"/>
    <w:rsid w:val="006D4D81"/>
    <w:rsid w:val="006D50C0"/>
    <w:rsid w:val="006E139C"/>
    <w:rsid w:val="006E1E76"/>
    <w:rsid w:val="006E3BCE"/>
    <w:rsid w:val="006E40E4"/>
    <w:rsid w:val="006E6F4F"/>
    <w:rsid w:val="006F03D8"/>
    <w:rsid w:val="006F0774"/>
    <w:rsid w:val="006F63B7"/>
    <w:rsid w:val="00702710"/>
    <w:rsid w:val="00707917"/>
    <w:rsid w:val="00710FFC"/>
    <w:rsid w:val="00711058"/>
    <w:rsid w:val="00711596"/>
    <w:rsid w:val="007127F5"/>
    <w:rsid w:val="00712C18"/>
    <w:rsid w:val="00714FE5"/>
    <w:rsid w:val="00715025"/>
    <w:rsid w:val="00715057"/>
    <w:rsid w:val="007235F5"/>
    <w:rsid w:val="00723D36"/>
    <w:rsid w:val="007266D9"/>
    <w:rsid w:val="007315DF"/>
    <w:rsid w:val="00731883"/>
    <w:rsid w:val="00734103"/>
    <w:rsid w:val="007343EB"/>
    <w:rsid w:val="0073588D"/>
    <w:rsid w:val="00736C88"/>
    <w:rsid w:val="0074181E"/>
    <w:rsid w:val="00742C35"/>
    <w:rsid w:val="00744E80"/>
    <w:rsid w:val="0074734A"/>
    <w:rsid w:val="00750FD1"/>
    <w:rsid w:val="00752475"/>
    <w:rsid w:val="00755B0D"/>
    <w:rsid w:val="00756DC0"/>
    <w:rsid w:val="00760FC2"/>
    <w:rsid w:val="007638C3"/>
    <w:rsid w:val="00765349"/>
    <w:rsid w:val="007663EA"/>
    <w:rsid w:val="00770942"/>
    <w:rsid w:val="00771C95"/>
    <w:rsid w:val="00773E0D"/>
    <w:rsid w:val="00786DE6"/>
    <w:rsid w:val="00787202"/>
    <w:rsid w:val="00790038"/>
    <w:rsid w:val="00793652"/>
    <w:rsid w:val="00793C92"/>
    <w:rsid w:val="00795900"/>
    <w:rsid w:val="00795F96"/>
    <w:rsid w:val="00796C4D"/>
    <w:rsid w:val="00797E48"/>
    <w:rsid w:val="007A0027"/>
    <w:rsid w:val="007A2944"/>
    <w:rsid w:val="007A53BE"/>
    <w:rsid w:val="007A5EA2"/>
    <w:rsid w:val="007A61B4"/>
    <w:rsid w:val="007A6CFB"/>
    <w:rsid w:val="007B030C"/>
    <w:rsid w:val="007B70B8"/>
    <w:rsid w:val="007C134F"/>
    <w:rsid w:val="007C1403"/>
    <w:rsid w:val="007C2500"/>
    <w:rsid w:val="007C28D5"/>
    <w:rsid w:val="007C3C9E"/>
    <w:rsid w:val="007C42CA"/>
    <w:rsid w:val="007C4AE6"/>
    <w:rsid w:val="007C59C1"/>
    <w:rsid w:val="007C6DE3"/>
    <w:rsid w:val="007D187B"/>
    <w:rsid w:val="007D2A62"/>
    <w:rsid w:val="007D390B"/>
    <w:rsid w:val="007D3DFC"/>
    <w:rsid w:val="007D4B14"/>
    <w:rsid w:val="007D5706"/>
    <w:rsid w:val="007D6521"/>
    <w:rsid w:val="007E2054"/>
    <w:rsid w:val="007E229B"/>
    <w:rsid w:val="007E3704"/>
    <w:rsid w:val="007E4274"/>
    <w:rsid w:val="007E4322"/>
    <w:rsid w:val="007E5007"/>
    <w:rsid w:val="007E7250"/>
    <w:rsid w:val="007F09F0"/>
    <w:rsid w:val="007F3ABA"/>
    <w:rsid w:val="007F3B8A"/>
    <w:rsid w:val="007F3BD6"/>
    <w:rsid w:val="007F4E0C"/>
    <w:rsid w:val="007F7974"/>
    <w:rsid w:val="0080018C"/>
    <w:rsid w:val="00802C50"/>
    <w:rsid w:val="00803BF1"/>
    <w:rsid w:val="00804DD8"/>
    <w:rsid w:val="0080791F"/>
    <w:rsid w:val="008106A5"/>
    <w:rsid w:val="00810B9F"/>
    <w:rsid w:val="00811898"/>
    <w:rsid w:val="00812940"/>
    <w:rsid w:val="008165C3"/>
    <w:rsid w:val="008176BD"/>
    <w:rsid w:val="008201C2"/>
    <w:rsid w:val="00825C1D"/>
    <w:rsid w:val="0083213E"/>
    <w:rsid w:val="00837507"/>
    <w:rsid w:val="008376A8"/>
    <w:rsid w:val="008433C3"/>
    <w:rsid w:val="0084670A"/>
    <w:rsid w:val="00847361"/>
    <w:rsid w:val="00852CAC"/>
    <w:rsid w:val="00855117"/>
    <w:rsid w:val="0085527B"/>
    <w:rsid w:val="0086024A"/>
    <w:rsid w:val="008609E2"/>
    <w:rsid w:val="00862AEC"/>
    <w:rsid w:val="0086379F"/>
    <w:rsid w:val="00867EFD"/>
    <w:rsid w:val="0087005A"/>
    <w:rsid w:val="0087692B"/>
    <w:rsid w:val="0087744B"/>
    <w:rsid w:val="008803E0"/>
    <w:rsid w:val="00881EA9"/>
    <w:rsid w:val="008822ED"/>
    <w:rsid w:val="008844A4"/>
    <w:rsid w:val="00884A97"/>
    <w:rsid w:val="00885A1B"/>
    <w:rsid w:val="00891BB3"/>
    <w:rsid w:val="00892438"/>
    <w:rsid w:val="008926B1"/>
    <w:rsid w:val="00894485"/>
    <w:rsid w:val="00897106"/>
    <w:rsid w:val="0089731D"/>
    <w:rsid w:val="008A0173"/>
    <w:rsid w:val="008A1574"/>
    <w:rsid w:val="008A1E0B"/>
    <w:rsid w:val="008A3152"/>
    <w:rsid w:val="008A38D1"/>
    <w:rsid w:val="008A4A27"/>
    <w:rsid w:val="008A6D6E"/>
    <w:rsid w:val="008A7545"/>
    <w:rsid w:val="008B26D6"/>
    <w:rsid w:val="008B30BE"/>
    <w:rsid w:val="008B578F"/>
    <w:rsid w:val="008C2176"/>
    <w:rsid w:val="008C2C2F"/>
    <w:rsid w:val="008C3A35"/>
    <w:rsid w:val="008C3D5B"/>
    <w:rsid w:val="008C3F3E"/>
    <w:rsid w:val="008C43D4"/>
    <w:rsid w:val="008C704F"/>
    <w:rsid w:val="008C762C"/>
    <w:rsid w:val="008C76BA"/>
    <w:rsid w:val="008D495C"/>
    <w:rsid w:val="008D694B"/>
    <w:rsid w:val="008D6F4D"/>
    <w:rsid w:val="008D7802"/>
    <w:rsid w:val="008E031E"/>
    <w:rsid w:val="008E3EA2"/>
    <w:rsid w:val="008E5C30"/>
    <w:rsid w:val="008E684D"/>
    <w:rsid w:val="008F0D3D"/>
    <w:rsid w:val="008F1CF8"/>
    <w:rsid w:val="008F3303"/>
    <w:rsid w:val="008F3800"/>
    <w:rsid w:val="008F417A"/>
    <w:rsid w:val="008F5BE8"/>
    <w:rsid w:val="00902690"/>
    <w:rsid w:val="0090293B"/>
    <w:rsid w:val="00902A40"/>
    <w:rsid w:val="00904D92"/>
    <w:rsid w:val="009135B8"/>
    <w:rsid w:val="009137E0"/>
    <w:rsid w:val="009153CF"/>
    <w:rsid w:val="0091558A"/>
    <w:rsid w:val="009166E7"/>
    <w:rsid w:val="00921A38"/>
    <w:rsid w:val="0092325F"/>
    <w:rsid w:val="00923F86"/>
    <w:rsid w:val="00924221"/>
    <w:rsid w:val="0092586B"/>
    <w:rsid w:val="00930B08"/>
    <w:rsid w:val="00930E85"/>
    <w:rsid w:val="00931A76"/>
    <w:rsid w:val="00932A4E"/>
    <w:rsid w:val="00934ECC"/>
    <w:rsid w:val="009350D4"/>
    <w:rsid w:val="0093543C"/>
    <w:rsid w:val="009408DE"/>
    <w:rsid w:val="009420D5"/>
    <w:rsid w:val="00947E8A"/>
    <w:rsid w:val="00952D0F"/>
    <w:rsid w:val="00952E06"/>
    <w:rsid w:val="00954704"/>
    <w:rsid w:val="009603C5"/>
    <w:rsid w:val="00961C4E"/>
    <w:rsid w:val="00961E6D"/>
    <w:rsid w:val="00962ED7"/>
    <w:rsid w:val="009637D6"/>
    <w:rsid w:val="00965A06"/>
    <w:rsid w:val="00967050"/>
    <w:rsid w:val="00967DCB"/>
    <w:rsid w:val="00970A8A"/>
    <w:rsid w:val="00972CF6"/>
    <w:rsid w:val="00972CFA"/>
    <w:rsid w:val="00972DD7"/>
    <w:rsid w:val="0097388E"/>
    <w:rsid w:val="00974EA2"/>
    <w:rsid w:val="00975498"/>
    <w:rsid w:val="0097574B"/>
    <w:rsid w:val="00985146"/>
    <w:rsid w:val="009858F4"/>
    <w:rsid w:val="00986B39"/>
    <w:rsid w:val="009870BE"/>
    <w:rsid w:val="0098773A"/>
    <w:rsid w:val="00990A8B"/>
    <w:rsid w:val="0099160C"/>
    <w:rsid w:val="009972AF"/>
    <w:rsid w:val="00997579"/>
    <w:rsid w:val="00997B32"/>
    <w:rsid w:val="009A0D17"/>
    <w:rsid w:val="009A1AC5"/>
    <w:rsid w:val="009A1B10"/>
    <w:rsid w:val="009A1CDA"/>
    <w:rsid w:val="009A2D5F"/>
    <w:rsid w:val="009A42F1"/>
    <w:rsid w:val="009A4958"/>
    <w:rsid w:val="009A60B5"/>
    <w:rsid w:val="009A7BFF"/>
    <w:rsid w:val="009B3F30"/>
    <w:rsid w:val="009B57D0"/>
    <w:rsid w:val="009B63DB"/>
    <w:rsid w:val="009C0322"/>
    <w:rsid w:val="009C1296"/>
    <w:rsid w:val="009C1702"/>
    <w:rsid w:val="009C3071"/>
    <w:rsid w:val="009C36DF"/>
    <w:rsid w:val="009C3A91"/>
    <w:rsid w:val="009C4DCB"/>
    <w:rsid w:val="009D47BD"/>
    <w:rsid w:val="009D6B32"/>
    <w:rsid w:val="009D7118"/>
    <w:rsid w:val="009D7860"/>
    <w:rsid w:val="009E1642"/>
    <w:rsid w:val="009E3FFF"/>
    <w:rsid w:val="009E77F7"/>
    <w:rsid w:val="009E7B02"/>
    <w:rsid w:val="009F1BA2"/>
    <w:rsid w:val="009F1EF9"/>
    <w:rsid w:val="009F2D79"/>
    <w:rsid w:val="009F3CC2"/>
    <w:rsid w:val="009F4555"/>
    <w:rsid w:val="009F684B"/>
    <w:rsid w:val="00A03BFC"/>
    <w:rsid w:val="00A050F1"/>
    <w:rsid w:val="00A053EA"/>
    <w:rsid w:val="00A10456"/>
    <w:rsid w:val="00A10D10"/>
    <w:rsid w:val="00A10F73"/>
    <w:rsid w:val="00A14766"/>
    <w:rsid w:val="00A16A1D"/>
    <w:rsid w:val="00A2156B"/>
    <w:rsid w:val="00A23603"/>
    <w:rsid w:val="00A241C0"/>
    <w:rsid w:val="00A24AEC"/>
    <w:rsid w:val="00A260D0"/>
    <w:rsid w:val="00A26669"/>
    <w:rsid w:val="00A26C5E"/>
    <w:rsid w:val="00A27598"/>
    <w:rsid w:val="00A27BCC"/>
    <w:rsid w:val="00A27EB3"/>
    <w:rsid w:val="00A3010D"/>
    <w:rsid w:val="00A307AB"/>
    <w:rsid w:val="00A3360A"/>
    <w:rsid w:val="00A33ECE"/>
    <w:rsid w:val="00A34EB7"/>
    <w:rsid w:val="00A40B6D"/>
    <w:rsid w:val="00A41AB7"/>
    <w:rsid w:val="00A43709"/>
    <w:rsid w:val="00A44EAB"/>
    <w:rsid w:val="00A4593E"/>
    <w:rsid w:val="00A46019"/>
    <w:rsid w:val="00A524CC"/>
    <w:rsid w:val="00A55952"/>
    <w:rsid w:val="00A615C2"/>
    <w:rsid w:val="00A642F9"/>
    <w:rsid w:val="00A6662C"/>
    <w:rsid w:val="00A67958"/>
    <w:rsid w:val="00A67C80"/>
    <w:rsid w:val="00A724D8"/>
    <w:rsid w:val="00A7409E"/>
    <w:rsid w:val="00A75F23"/>
    <w:rsid w:val="00A772D3"/>
    <w:rsid w:val="00A776F2"/>
    <w:rsid w:val="00A81CF7"/>
    <w:rsid w:val="00A8244D"/>
    <w:rsid w:val="00A82FB8"/>
    <w:rsid w:val="00A8453F"/>
    <w:rsid w:val="00A85226"/>
    <w:rsid w:val="00A857C4"/>
    <w:rsid w:val="00A86296"/>
    <w:rsid w:val="00A866CC"/>
    <w:rsid w:val="00A875AB"/>
    <w:rsid w:val="00A90AC1"/>
    <w:rsid w:val="00A92BC3"/>
    <w:rsid w:val="00A94CC4"/>
    <w:rsid w:val="00A96B3F"/>
    <w:rsid w:val="00A96F83"/>
    <w:rsid w:val="00A97E3E"/>
    <w:rsid w:val="00AA1716"/>
    <w:rsid w:val="00AA297D"/>
    <w:rsid w:val="00AB0414"/>
    <w:rsid w:val="00AB52C2"/>
    <w:rsid w:val="00AC01A4"/>
    <w:rsid w:val="00AC17F9"/>
    <w:rsid w:val="00AC1D99"/>
    <w:rsid w:val="00AC1F6F"/>
    <w:rsid w:val="00AC2EC5"/>
    <w:rsid w:val="00AC436D"/>
    <w:rsid w:val="00AD0915"/>
    <w:rsid w:val="00AD11AC"/>
    <w:rsid w:val="00AD2BC0"/>
    <w:rsid w:val="00AD3734"/>
    <w:rsid w:val="00AD39FA"/>
    <w:rsid w:val="00AD765B"/>
    <w:rsid w:val="00AD78A8"/>
    <w:rsid w:val="00AD7D8F"/>
    <w:rsid w:val="00AE028B"/>
    <w:rsid w:val="00AE04FE"/>
    <w:rsid w:val="00AE318C"/>
    <w:rsid w:val="00AE5896"/>
    <w:rsid w:val="00AF04CC"/>
    <w:rsid w:val="00AF2650"/>
    <w:rsid w:val="00AF2AF9"/>
    <w:rsid w:val="00AF7298"/>
    <w:rsid w:val="00B01936"/>
    <w:rsid w:val="00B02A94"/>
    <w:rsid w:val="00B05461"/>
    <w:rsid w:val="00B111D2"/>
    <w:rsid w:val="00B16D71"/>
    <w:rsid w:val="00B1710B"/>
    <w:rsid w:val="00B20AE3"/>
    <w:rsid w:val="00B21B57"/>
    <w:rsid w:val="00B21E09"/>
    <w:rsid w:val="00B22776"/>
    <w:rsid w:val="00B24491"/>
    <w:rsid w:val="00B26C87"/>
    <w:rsid w:val="00B3075F"/>
    <w:rsid w:val="00B31BC5"/>
    <w:rsid w:val="00B32F7B"/>
    <w:rsid w:val="00B41DD3"/>
    <w:rsid w:val="00B42692"/>
    <w:rsid w:val="00B4416E"/>
    <w:rsid w:val="00B44C99"/>
    <w:rsid w:val="00B44EC9"/>
    <w:rsid w:val="00B46D64"/>
    <w:rsid w:val="00B46FC8"/>
    <w:rsid w:val="00B4722E"/>
    <w:rsid w:val="00B528FD"/>
    <w:rsid w:val="00B532F8"/>
    <w:rsid w:val="00B5491C"/>
    <w:rsid w:val="00B54DA2"/>
    <w:rsid w:val="00B5776E"/>
    <w:rsid w:val="00B57819"/>
    <w:rsid w:val="00B60A5A"/>
    <w:rsid w:val="00B60B28"/>
    <w:rsid w:val="00B617C6"/>
    <w:rsid w:val="00B633AB"/>
    <w:rsid w:val="00B65531"/>
    <w:rsid w:val="00B71530"/>
    <w:rsid w:val="00B71D0E"/>
    <w:rsid w:val="00B7210F"/>
    <w:rsid w:val="00B7214D"/>
    <w:rsid w:val="00B82691"/>
    <w:rsid w:val="00B84C3C"/>
    <w:rsid w:val="00B858C2"/>
    <w:rsid w:val="00B86502"/>
    <w:rsid w:val="00B915D4"/>
    <w:rsid w:val="00B93F46"/>
    <w:rsid w:val="00B96588"/>
    <w:rsid w:val="00BA0A96"/>
    <w:rsid w:val="00BA2753"/>
    <w:rsid w:val="00BA448F"/>
    <w:rsid w:val="00BA6200"/>
    <w:rsid w:val="00BB22A1"/>
    <w:rsid w:val="00BB5ECE"/>
    <w:rsid w:val="00BB69F6"/>
    <w:rsid w:val="00BB6B43"/>
    <w:rsid w:val="00BB713C"/>
    <w:rsid w:val="00BB7690"/>
    <w:rsid w:val="00BB7E1E"/>
    <w:rsid w:val="00BC026C"/>
    <w:rsid w:val="00BC1C93"/>
    <w:rsid w:val="00BC58E9"/>
    <w:rsid w:val="00BD04FF"/>
    <w:rsid w:val="00BD165C"/>
    <w:rsid w:val="00BD5E4A"/>
    <w:rsid w:val="00BD6B4D"/>
    <w:rsid w:val="00BD6F91"/>
    <w:rsid w:val="00BE0B31"/>
    <w:rsid w:val="00BE579C"/>
    <w:rsid w:val="00BE5F7B"/>
    <w:rsid w:val="00BF1DB2"/>
    <w:rsid w:val="00BF42AD"/>
    <w:rsid w:val="00BF43F8"/>
    <w:rsid w:val="00BF54B0"/>
    <w:rsid w:val="00BF67A5"/>
    <w:rsid w:val="00BF7456"/>
    <w:rsid w:val="00C03688"/>
    <w:rsid w:val="00C047CC"/>
    <w:rsid w:val="00C10A58"/>
    <w:rsid w:val="00C14D92"/>
    <w:rsid w:val="00C1522E"/>
    <w:rsid w:val="00C173D8"/>
    <w:rsid w:val="00C17A00"/>
    <w:rsid w:val="00C216E4"/>
    <w:rsid w:val="00C21B1F"/>
    <w:rsid w:val="00C224C6"/>
    <w:rsid w:val="00C230DA"/>
    <w:rsid w:val="00C23329"/>
    <w:rsid w:val="00C238EC"/>
    <w:rsid w:val="00C261CE"/>
    <w:rsid w:val="00C27C39"/>
    <w:rsid w:val="00C318BF"/>
    <w:rsid w:val="00C326D3"/>
    <w:rsid w:val="00C337EA"/>
    <w:rsid w:val="00C357DA"/>
    <w:rsid w:val="00C3588C"/>
    <w:rsid w:val="00C35D09"/>
    <w:rsid w:val="00C37EDD"/>
    <w:rsid w:val="00C40230"/>
    <w:rsid w:val="00C42F22"/>
    <w:rsid w:val="00C43BC6"/>
    <w:rsid w:val="00C45665"/>
    <w:rsid w:val="00C50417"/>
    <w:rsid w:val="00C508EE"/>
    <w:rsid w:val="00C54C35"/>
    <w:rsid w:val="00C575A0"/>
    <w:rsid w:val="00C61E5C"/>
    <w:rsid w:val="00C632EC"/>
    <w:rsid w:val="00C632F7"/>
    <w:rsid w:val="00C65710"/>
    <w:rsid w:val="00C66E1F"/>
    <w:rsid w:val="00C67DEE"/>
    <w:rsid w:val="00C73630"/>
    <w:rsid w:val="00C760C4"/>
    <w:rsid w:val="00C80B9E"/>
    <w:rsid w:val="00C81A53"/>
    <w:rsid w:val="00C8654A"/>
    <w:rsid w:val="00C86A61"/>
    <w:rsid w:val="00C87BFC"/>
    <w:rsid w:val="00C91781"/>
    <w:rsid w:val="00C95CE9"/>
    <w:rsid w:val="00C9723C"/>
    <w:rsid w:val="00C97F28"/>
    <w:rsid w:val="00CA3A97"/>
    <w:rsid w:val="00CA65DB"/>
    <w:rsid w:val="00CA6AA2"/>
    <w:rsid w:val="00CB1BD0"/>
    <w:rsid w:val="00CB625F"/>
    <w:rsid w:val="00CB6B3B"/>
    <w:rsid w:val="00CC17CB"/>
    <w:rsid w:val="00CC46E5"/>
    <w:rsid w:val="00CC51B9"/>
    <w:rsid w:val="00CC552A"/>
    <w:rsid w:val="00CC57A0"/>
    <w:rsid w:val="00CD1E39"/>
    <w:rsid w:val="00CD3BB6"/>
    <w:rsid w:val="00CD69A4"/>
    <w:rsid w:val="00CD6B41"/>
    <w:rsid w:val="00CD745F"/>
    <w:rsid w:val="00CE2152"/>
    <w:rsid w:val="00CE2FA4"/>
    <w:rsid w:val="00CE54CA"/>
    <w:rsid w:val="00CE5C94"/>
    <w:rsid w:val="00CE7093"/>
    <w:rsid w:val="00CE7540"/>
    <w:rsid w:val="00CF1F3D"/>
    <w:rsid w:val="00CF4F6C"/>
    <w:rsid w:val="00CF67FF"/>
    <w:rsid w:val="00CF7529"/>
    <w:rsid w:val="00D0179C"/>
    <w:rsid w:val="00D01BC5"/>
    <w:rsid w:val="00D06D32"/>
    <w:rsid w:val="00D14841"/>
    <w:rsid w:val="00D15F32"/>
    <w:rsid w:val="00D17C81"/>
    <w:rsid w:val="00D20665"/>
    <w:rsid w:val="00D209BC"/>
    <w:rsid w:val="00D21E91"/>
    <w:rsid w:val="00D225F7"/>
    <w:rsid w:val="00D22F8E"/>
    <w:rsid w:val="00D30109"/>
    <w:rsid w:val="00D326F0"/>
    <w:rsid w:val="00D3448A"/>
    <w:rsid w:val="00D3584D"/>
    <w:rsid w:val="00D3717E"/>
    <w:rsid w:val="00D3723F"/>
    <w:rsid w:val="00D37D39"/>
    <w:rsid w:val="00D4074D"/>
    <w:rsid w:val="00D42A84"/>
    <w:rsid w:val="00D43A95"/>
    <w:rsid w:val="00D44370"/>
    <w:rsid w:val="00D46DA7"/>
    <w:rsid w:val="00D5047C"/>
    <w:rsid w:val="00D50CF6"/>
    <w:rsid w:val="00D54A10"/>
    <w:rsid w:val="00D56381"/>
    <w:rsid w:val="00D60969"/>
    <w:rsid w:val="00D6201D"/>
    <w:rsid w:val="00D634C8"/>
    <w:rsid w:val="00D643E3"/>
    <w:rsid w:val="00D654E8"/>
    <w:rsid w:val="00D67AF5"/>
    <w:rsid w:val="00D72C8E"/>
    <w:rsid w:val="00D7435B"/>
    <w:rsid w:val="00D7602A"/>
    <w:rsid w:val="00D76479"/>
    <w:rsid w:val="00D7679C"/>
    <w:rsid w:val="00D80569"/>
    <w:rsid w:val="00D831EE"/>
    <w:rsid w:val="00D84F36"/>
    <w:rsid w:val="00D864D1"/>
    <w:rsid w:val="00D902FA"/>
    <w:rsid w:val="00D9407A"/>
    <w:rsid w:val="00D94972"/>
    <w:rsid w:val="00D95C5D"/>
    <w:rsid w:val="00D97F4C"/>
    <w:rsid w:val="00DA3B07"/>
    <w:rsid w:val="00DA41A3"/>
    <w:rsid w:val="00DA7B2D"/>
    <w:rsid w:val="00DB13C3"/>
    <w:rsid w:val="00DB3478"/>
    <w:rsid w:val="00DB3704"/>
    <w:rsid w:val="00DB6390"/>
    <w:rsid w:val="00DB65E7"/>
    <w:rsid w:val="00DB7D89"/>
    <w:rsid w:val="00DC0041"/>
    <w:rsid w:val="00DC227A"/>
    <w:rsid w:val="00DC2B93"/>
    <w:rsid w:val="00DC6E07"/>
    <w:rsid w:val="00DD0655"/>
    <w:rsid w:val="00DD1A3E"/>
    <w:rsid w:val="00DD2D61"/>
    <w:rsid w:val="00DD3077"/>
    <w:rsid w:val="00DD3F9C"/>
    <w:rsid w:val="00DD5DF9"/>
    <w:rsid w:val="00DD76CB"/>
    <w:rsid w:val="00DD7C1D"/>
    <w:rsid w:val="00DE0148"/>
    <w:rsid w:val="00DE118C"/>
    <w:rsid w:val="00DE2354"/>
    <w:rsid w:val="00DE442D"/>
    <w:rsid w:val="00DE474C"/>
    <w:rsid w:val="00DE4DC6"/>
    <w:rsid w:val="00DF01CC"/>
    <w:rsid w:val="00DF2FE5"/>
    <w:rsid w:val="00DF4F3C"/>
    <w:rsid w:val="00E00042"/>
    <w:rsid w:val="00E0076E"/>
    <w:rsid w:val="00E02EAD"/>
    <w:rsid w:val="00E0301C"/>
    <w:rsid w:val="00E05613"/>
    <w:rsid w:val="00E06D5C"/>
    <w:rsid w:val="00E0767A"/>
    <w:rsid w:val="00E10F53"/>
    <w:rsid w:val="00E12366"/>
    <w:rsid w:val="00E124CA"/>
    <w:rsid w:val="00E126BD"/>
    <w:rsid w:val="00E13B78"/>
    <w:rsid w:val="00E162CA"/>
    <w:rsid w:val="00E16B1D"/>
    <w:rsid w:val="00E2201C"/>
    <w:rsid w:val="00E23C3F"/>
    <w:rsid w:val="00E2665B"/>
    <w:rsid w:val="00E37C6D"/>
    <w:rsid w:val="00E401A3"/>
    <w:rsid w:val="00E51166"/>
    <w:rsid w:val="00E547E2"/>
    <w:rsid w:val="00E561B8"/>
    <w:rsid w:val="00E57D1F"/>
    <w:rsid w:val="00E60D7E"/>
    <w:rsid w:val="00E61170"/>
    <w:rsid w:val="00E61ADC"/>
    <w:rsid w:val="00E64792"/>
    <w:rsid w:val="00E65F44"/>
    <w:rsid w:val="00E67BC0"/>
    <w:rsid w:val="00E70135"/>
    <w:rsid w:val="00E70D98"/>
    <w:rsid w:val="00E729C9"/>
    <w:rsid w:val="00E74DDB"/>
    <w:rsid w:val="00E755B1"/>
    <w:rsid w:val="00E763E7"/>
    <w:rsid w:val="00E77F09"/>
    <w:rsid w:val="00E8162D"/>
    <w:rsid w:val="00E83FB4"/>
    <w:rsid w:val="00E86140"/>
    <w:rsid w:val="00E905ED"/>
    <w:rsid w:val="00E906E1"/>
    <w:rsid w:val="00E90A3F"/>
    <w:rsid w:val="00E91B69"/>
    <w:rsid w:val="00E91FD8"/>
    <w:rsid w:val="00E93723"/>
    <w:rsid w:val="00E95266"/>
    <w:rsid w:val="00E955D8"/>
    <w:rsid w:val="00E9578A"/>
    <w:rsid w:val="00E977C4"/>
    <w:rsid w:val="00E97C4B"/>
    <w:rsid w:val="00EA04CC"/>
    <w:rsid w:val="00EA13B6"/>
    <w:rsid w:val="00EA339C"/>
    <w:rsid w:val="00EA4ACC"/>
    <w:rsid w:val="00EB298D"/>
    <w:rsid w:val="00EB3E22"/>
    <w:rsid w:val="00EB421A"/>
    <w:rsid w:val="00EC07F3"/>
    <w:rsid w:val="00EC1DEC"/>
    <w:rsid w:val="00EC2E4E"/>
    <w:rsid w:val="00EC324A"/>
    <w:rsid w:val="00EC35A0"/>
    <w:rsid w:val="00EC3D71"/>
    <w:rsid w:val="00EC4E9E"/>
    <w:rsid w:val="00EC6E5F"/>
    <w:rsid w:val="00ED2B1E"/>
    <w:rsid w:val="00ED5DED"/>
    <w:rsid w:val="00ED5ED8"/>
    <w:rsid w:val="00EE30C5"/>
    <w:rsid w:val="00EE3862"/>
    <w:rsid w:val="00EE47DB"/>
    <w:rsid w:val="00EE4986"/>
    <w:rsid w:val="00EE51E5"/>
    <w:rsid w:val="00EE5219"/>
    <w:rsid w:val="00EE5A42"/>
    <w:rsid w:val="00EE5C03"/>
    <w:rsid w:val="00EE6AA5"/>
    <w:rsid w:val="00EE7315"/>
    <w:rsid w:val="00EE7A00"/>
    <w:rsid w:val="00EF0C9C"/>
    <w:rsid w:val="00EF0DA4"/>
    <w:rsid w:val="00EF1751"/>
    <w:rsid w:val="00EF196F"/>
    <w:rsid w:val="00EF2B0D"/>
    <w:rsid w:val="00F005A4"/>
    <w:rsid w:val="00F01283"/>
    <w:rsid w:val="00F016C7"/>
    <w:rsid w:val="00F02826"/>
    <w:rsid w:val="00F02DFB"/>
    <w:rsid w:val="00F037AF"/>
    <w:rsid w:val="00F04ADB"/>
    <w:rsid w:val="00F059B3"/>
    <w:rsid w:val="00F07C79"/>
    <w:rsid w:val="00F07D8C"/>
    <w:rsid w:val="00F1263F"/>
    <w:rsid w:val="00F146ED"/>
    <w:rsid w:val="00F1491F"/>
    <w:rsid w:val="00F153AB"/>
    <w:rsid w:val="00F15E48"/>
    <w:rsid w:val="00F16B60"/>
    <w:rsid w:val="00F173CB"/>
    <w:rsid w:val="00F17D1C"/>
    <w:rsid w:val="00F20B6C"/>
    <w:rsid w:val="00F22311"/>
    <w:rsid w:val="00F2477F"/>
    <w:rsid w:val="00F253E8"/>
    <w:rsid w:val="00F272A5"/>
    <w:rsid w:val="00F335B4"/>
    <w:rsid w:val="00F33A0F"/>
    <w:rsid w:val="00F400B5"/>
    <w:rsid w:val="00F40F2D"/>
    <w:rsid w:val="00F44FE4"/>
    <w:rsid w:val="00F45616"/>
    <w:rsid w:val="00F50F61"/>
    <w:rsid w:val="00F51151"/>
    <w:rsid w:val="00F6560A"/>
    <w:rsid w:val="00F66175"/>
    <w:rsid w:val="00F665D4"/>
    <w:rsid w:val="00F66A4C"/>
    <w:rsid w:val="00F66EC2"/>
    <w:rsid w:val="00F7017C"/>
    <w:rsid w:val="00F70A68"/>
    <w:rsid w:val="00F71260"/>
    <w:rsid w:val="00F71565"/>
    <w:rsid w:val="00F72127"/>
    <w:rsid w:val="00F7609E"/>
    <w:rsid w:val="00F77540"/>
    <w:rsid w:val="00F81E3B"/>
    <w:rsid w:val="00F83694"/>
    <w:rsid w:val="00F839D8"/>
    <w:rsid w:val="00F83E82"/>
    <w:rsid w:val="00F85D5A"/>
    <w:rsid w:val="00F85F24"/>
    <w:rsid w:val="00F86303"/>
    <w:rsid w:val="00F9178A"/>
    <w:rsid w:val="00F92492"/>
    <w:rsid w:val="00F932D6"/>
    <w:rsid w:val="00FA1B5C"/>
    <w:rsid w:val="00FA3BCC"/>
    <w:rsid w:val="00FA3D27"/>
    <w:rsid w:val="00FA3DF1"/>
    <w:rsid w:val="00FA5EC3"/>
    <w:rsid w:val="00FB193A"/>
    <w:rsid w:val="00FB21AF"/>
    <w:rsid w:val="00FB3277"/>
    <w:rsid w:val="00FB3A29"/>
    <w:rsid w:val="00FB5908"/>
    <w:rsid w:val="00FC07FD"/>
    <w:rsid w:val="00FC362F"/>
    <w:rsid w:val="00FC4F08"/>
    <w:rsid w:val="00FD0031"/>
    <w:rsid w:val="00FD08A4"/>
    <w:rsid w:val="00FD1C94"/>
    <w:rsid w:val="00FD3796"/>
    <w:rsid w:val="00FD46DD"/>
    <w:rsid w:val="00FD61A0"/>
    <w:rsid w:val="00FD7F4A"/>
    <w:rsid w:val="00FE04C9"/>
    <w:rsid w:val="00FE14A3"/>
    <w:rsid w:val="00FE250F"/>
    <w:rsid w:val="00FE45E8"/>
    <w:rsid w:val="00FE6252"/>
    <w:rsid w:val="00FF0034"/>
    <w:rsid w:val="00FF21CE"/>
    <w:rsid w:val="00FF3D73"/>
    <w:rsid w:val="00FF5E2C"/>
    <w:rsid w:val="00FF7215"/>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E665A94B-6BEA-4B52-B3F9-DC03B53B040C}">
  <ds:schemaRefs>
    <ds:schemaRef ds:uri="http://schemas.openxmlformats.org/officeDocument/2006/bibliography"/>
  </ds:schemaRefs>
</ds:datastoreItem>
</file>

<file path=customXml/itemProps2.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4.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3011</Words>
  <Characters>17166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Mitchell, Julie</cp:lastModifiedBy>
  <cp:revision>38</cp:revision>
  <dcterms:created xsi:type="dcterms:W3CDTF">2026-09-08T10:04:00Z</dcterms:created>
  <dcterms:modified xsi:type="dcterms:W3CDTF">2026-09-08T10:33:00Z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