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22162818" w:rsidR="00097010" w:rsidRPr="007F1CA4" w:rsidRDefault="00097010" w:rsidP="001C2D4F">
      <w:pPr>
        <w:spacing w:after="0" w:line="240" w:lineRule="auto"/>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 xml:space="preserve">APPLICATION FOR </w:t>
      </w:r>
      <w:r w:rsidR="00D22F8E" w:rsidRPr="007F1CA4">
        <w:rPr>
          <w:rFonts w:ascii="Arial" w:eastAsia="Times New Roman" w:hAnsi="Arial" w:cs="Arial"/>
          <w:b/>
          <w:bCs/>
          <w:kern w:val="0"/>
          <w:sz w:val="22"/>
          <w:szCs w:val="22"/>
          <w:lang w:eastAsia="en-GB"/>
          <w14:ligatures w14:val="none"/>
        </w:rPr>
        <w:t>HOUSEHOLDER</w:t>
      </w:r>
      <w:r w:rsidRPr="007F1CA4">
        <w:rPr>
          <w:rFonts w:ascii="Arial" w:eastAsia="Times New Roman" w:hAnsi="Arial" w:cs="Arial"/>
          <w:b/>
          <w:bCs/>
          <w:kern w:val="0"/>
          <w:sz w:val="22"/>
          <w:szCs w:val="22"/>
          <w:lang w:eastAsia="en-GB"/>
          <w14:ligatures w14:val="none"/>
        </w:rPr>
        <w:t xml:space="preserve"> PLANNING PERMISSION</w:t>
      </w:r>
      <w:r w:rsidR="003C42F3" w:rsidRPr="007F1CA4">
        <w:rPr>
          <w:rFonts w:ascii="Arial" w:eastAsia="Times New Roman" w:hAnsi="Arial" w:cs="Arial"/>
          <w:b/>
          <w:bCs/>
          <w:kern w:val="0"/>
          <w:sz w:val="22"/>
          <w:szCs w:val="22"/>
          <w:lang w:eastAsia="en-GB"/>
          <w14:ligatures w14:val="none"/>
        </w:rPr>
        <w:t xml:space="preserve"> AND LISTED BUILDNG CONSENT</w:t>
      </w:r>
      <w:r w:rsidR="00974AFD" w:rsidRPr="007F1CA4">
        <w:rPr>
          <w:rFonts w:ascii="Arial" w:eastAsia="Times New Roman" w:hAnsi="Arial" w:cs="Arial"/>
          <w:b/>
          <w:bCs/>
          <w:kern w:val="0"/>
          <w:sz w:val="22"/>
          <w:szCs w:val="22"/>
          <w:lang w:eastAsia="en-GB"/>
          <w14:ligatures w14:val="none"/>
        </w:rPr>
        <w:t xml:space="preserve"> </w:t>
      </w:r>
      <w:r w:rsidRPr="007F1CA4">
        <w:rPr>
          <w:rFonts w:ascii="Arial" w:eastAsia="Times New Roman" w:hAnsi="Arial" w:cs="Arial"/>
          <w:b/>
          <w:bCs/>
          <w:kern w:val="0"/>
          <w:sz w:val="22"/>
          <w:szCs w:val="22"/>
          <w:lang w:eastAsia="en-GB"/>
          <w14:ligatures w14:val="none"/>
        </w:rPr>
        <w:t>DEL</w:t>
      </w:r>
      <w:r w:rsidR="000143A5" w:rsidRPr="007F1CA4">
        <w:rPr>
          <w:rFonts w:ascii="Arial" w:eastAsia="Times New Roman" w:hAnsi="Arial" w:cs="Arial"/>
          <w:b/>
          <w:bCs/>
          <w:kern w:val="0"/>
          <w:sz w:val="22"/>
          <w:szCs w:val="22"/>
          <w:lang w:eastAsia="en-GB"/>
          <w14:ligatures w14:val="none"/>
        </w:rPr>
        <w:t>E</w:t>
      </w:r>
      <w:r w:rsidRPr="007F1CA4">
        <w:rPr>
          <w:rFonts w:ascii="Arial" w:eastAsia="Times New Roman" w:hAnsi="Arial" w:cs="Arial"/>
          <w:b/>
          <w:bCs/>
          <w:kern w:val="0"/>
          <w:sz w:val="22"/>
          <w:szCs w:val="22"/>
          <w:lang w:eastAsia="en-GB"/>
          <w14:ligatures w14:val="none"/>
        </w:rPr>
        <w:t>GATED REPORT</w:t>
      </w:r>
    </w:p>
    <w:p w14:paraId="1AD37D32" w14:textId="77777777" w:rsidR="00683C17" w:rsidRPr="007F1CA4" w:rsidRDefault="00683C17" w:rsidP="001C2D4F">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3951BD" w:rsidRPr="007F1CA4" w14:paraId="3F0E7C37" w14:textId="77777777" w:rsidTr="00683C17">
        <w:tc>
          <w:tcPr>
            <w:tcW w:w="3681" w:type="dxa"/>
          </w:tcPr>
          <w:p w14:paraId="1431E954" w14:textId="2805F081"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APPLICATION REFERENCE:</w:t>
            </w:r>
          </w:p>
        </w:tc>
        <w:tc>
          <w:tcPr>
            <w:tcW w:w="5335" w:type="dxa"/>
          </w:tcPr>
          <w:p w14:paraId="59D0EC84" w14:textId="4331C417" w:rsidR="003951BD" w:rsidRPr="007F1CA4" w:rsidRDefault="003951BD" w:rsidP="001C2D4F">
            <w:pPr>
              <w:jc w:val="both"/>
              <w:rPr>
                <w:rFonts w:ascii="Arial" w:eastAsia="Times New Roman" w:hAnsi="Arial" w:cs="Arial"/>
                <w:kern w:val="0"/>
                <w:sz w:val="22"/>
                <w:szCs w:val="22"/>
                <w:lang w:eastAsia="en-GB"/>
                <w14:ligatures w14:val="none"/>
              </w:rPr>
            </w:pPr>
            <w:r w:rsidRPr="007F1CA4">
              <w:rPr>
                <w:rFonts w:ascii="Arial" w:eastAsia="Arial" w:hAnsi="Arial" w:cs="Arial"/>
                <w:sz w:val="22"/>
                <w:szCs w:val="22"/>
              </w:rPr>
              <w:t>PL/2026/03798</w:t>
            </w:r>
            <w:r w:rsidR="000602AA" w:rsidRPr="007F1CA4">
              <w:rPr>
                <w:rFonts w:ascii="Arial" w:eastAsia="Arial" w:hAnsi="Arial" w:cs="Arial"/>
                <w:sz w:val="22"/>
                <w:szCs w:val="22"/>
              </w:rPr>
              <w:t xml:space="preserve"> and PL/2026/04150</w:t>
            </w:r>
          </w:p>
        </w:tc>
      </w:tr>
      <w:tr w:rsidR="003951BD" w:rsidRPr="007F1CA4" w14:paraId="5813DAE3" w14:textId="77777777" w:rsidTr="00683C17">
        <w:tc>
          <w:tcPr>
            <w:tcW w:w="3681" w:type="dxa"/>
          </w:tcPr>
          <w:p w14:paraId="29C011EA" w14:textId="2CED990A"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APPLICATION TYPE:</w:t>
            </w:r>
          </w:p>
        </w:tc>
        <w:tc>
          <w:tcPr>
            <w:tcW w:w="5335" w:type="dxa"/>
          </w:tcPr>
          <w:p w14:paraId="487BFFDF" w14:textId="1DB1C2CB"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Arial" w:hAnsi="Arial" w:cs="Arial"/>
                <w:sz w:val="22"/>
                <w:szCs w:val="22"/>
              </w:rPr>
              <w:t>Householder planning permission</w:t>
            </w:r>
            <w:r w:rsidR="000602AA" w:rsidRPr="007F1CA4">
              <w:rPr>
                <w:rFonts w:ascii="Arial" w:eastAsia="Arial" w:hAnsi="Arial" w:cs="Arial"/>
                <w:sz w:val="22"/>
                <w:szCs w:val="22"/>
              </w:rPr>
              <w:t xml:space="preserve"> and Listed Building Consent</w:t>
            </w:r>
          </w:p>
        </w:tc>
      </w:tr>
      <w:tr w:rsidR="003951BD" w:rsidRPr="007F1CA4" w14:paraId="31CEDFC8" w14:textId="77777777" w:rsidTr="00683C17">
        <w:tc>
          <w:tcPr>
            <w:tcW w:w="3681" w:type="dxa"/>
          </w:tcPr>
          <w:p w14:paraId="0CC11E3E" w14:textId="5B406023"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SITE ADDRESS:</w:t>
            </w:r>
          </w:p>
        </w:tc>
        <w:tc>
          <w:tcPr>
            <w:tcW w:w="5335" w:type="dxa"/>
          </w:tcPr>
          <w:p w14:paraId="67B1F9F3" w14:textId="338E97A5"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Arial" w:hAnsi="Arial" w:cs="Arial"/>
                <w:sz w:val="22"/>
                <w:szCs w:val="22"/>
              </w:rPr>
              <w:t>The Old Rectory, Church Street, Mere, Warminster, BA12 6DS</w:t>
            </w:r>
          </w:p>
        </w:tc>
      </w:tr>
      <w:tr w:rsidR="003951BD" w:rsidRPr="007F1CA4" w14:paraId="7161F1D0" w14:textId="77777777" w:rsidTr="00683C17">
        <w:tc>
          <w:tcPr>
            <w:tcW w:w="3681" w:type="dxa"/>
          </w:tcPr>
          <w:p w14:paraId="686BC2D6" w14:textId="7F04BFDD"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DEVELOPMENT DESCRIPTION:</w:t>
            </w:r>
          </w:p>
        </w:tc>
        <w:tc>
          <w:tcPr>
            <w:tcW w:w="5335" w:type="dxa"/>
          </w:tcPr>
          <w:p w14:paraId="091E7B04" w14:textId="6A2AA24A"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Arial" w:hAnsi="Arial" w:cs="Arial"/>
                <w:sz w:val="22"/>
                <w:szCs w:val="22"/>
              </w:rPr>
              <w:t>Sundry internal and external repairs and alterations to include replacement and insertion of roof windows, replacement windows and doors, enlarge openings to form new doorways, block internal door opening, replacement of parts modern ground floor floors and removal other modern interventions, form new internal door opening, alterations to partition walls, remove and replace modern ceilings and floor. Install solar panels.</w:t>
            </w:r>
          </w:p>
        </w:tc>
      </w:tr>
      <w:tr w:rsidR="003951BD" w:rsidRPr="007F1CA4" w14:paraId="29D7ABBF" w14:textId="77777777" w:rsidTr="00683C17">
        <w:tc>
          <w:tcPr>
            <w:tcW w:w="3681" w:type="dxa"/>
          </w:tcPr>
          <w:p w14:paraId="55869C97" w14:textId="144BD9AD"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RECOMMENDATION:</w:t>
            </w:r>
          </w:p>
        </w:tc>
        <w:tc>
          <w:tcPr>
            <w:tcW w:w="5335" w:type="dxa"/>
          </w:tcPr>
          <w:p w14:paraId="28323994" w14:textId="43CC28A8" w:rsidR="003951BD" w:rsidRPr="007F1CA4" w:rsidRDefault="003951BD" w:rsidP="001C2D4F">
            <w:pPr>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 xml:space="preserve">That Planning Permission </w:t>
            </w:r>
            <w:r w:rsidR="000602AA" w:rsidRPr="007F1CA4">
              <w:rPr>
                <w:rFonts w:ascii="Arial" w:eastAsia="Times New Roman" w:hAnsi="Arial" w:cs="Arial"/>
                <w:b/>
                <w:bCs/>
                <w:kern w:val="0"/>
                <w:sz w:val="22"/>
                <w:szCs w:val="22"/>
                <w:lang w:eastAsia="en-GB"/>
                <w14:ligatures w14:val="none"/>
              </w:rPr>
              <w:t xml:space="preserve">and Listed Building Consent </w:t>
            </w:r>
            <w:r w:rsidRPr="007F1CA4">
              <w:rPr>
                <w:rFonts w:ascii="Arial" w:eastAsia="Times New Roman" w:hAnsi="Arial" w:cs="Arial"/>
                <w:b/>
                <w:bCs/>
                <w:kern w:val="0"/>
                <w:sz w:val="22"/>
                <w:szCs w:val="22"/>
                <w:lang w:eastAsia="en-GB"/>
                <w14:ligatures w14:val="none"/>
              </w:rPr>
              <w:t>be GRANTED</w:t>
            </w:r>
          </w:p>
        </w:tc>
      </w:tr>
    </w:tbl>
    <w:p w14:paraId="45E9DB08" w14:textId="3CEA7027" w:rsidR="00F7609E" w:rsidRPr="007F1CA4" w:rsidRDefault="00F7609E" w:rsidP="001C2D4F">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7F1CA4" w:rsidRDefault="005B0FD5" w:rsidP="001C2D4F">
      <w:pPr>
        <w:spacing w:after="0" w:line="240" w:lineRule="auto"/>
        <w:jc w:val="both"/>
        <w:outlineLvl w:val="2"/>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PROPOSAL</w:t>
      </w:r>
    </w:p>
    <w:p w14:paraId="103B1994" w14:textId="77777777" w:rsidR="005B0FD5" w:rsidRPr="007F1CA4" w:rsidRDefault="005B0FD5" w:rsidP="001C2D4F">
      <w:pPr>
        <w:spacing w:after="0" w:line="240" w:lineRule="auto"/>
        <w:jc w:val="both"/>
        <w:rPr>
          <w:rFonts w:ascii="Arial" w:eastAsia="Times New Roman" w:hAnsi="Arial" w:cs="Arial"/>
          <w:color w:val="FF0000"/>
          <w:kern w:val="0"/>
          <w:sz w:val="22"/>
          <w:szCs w:val="22"/>
          <w:lang w:eastAsia="en-GB"/>
          <w14:ligatures w14:val="none"/>
        </w:rPr>
      </w:pPr>
    </w:p>
    <w:p w14:paraId="7F6E5118" w14:textId="40F79C21" w:rsidR="009A0328" w:rsidRPr="007F1CA4" w:rsidRDefault="005B0FD5" w:rsidP="001C2D4F">
      <w:pPr>
        <w:spacing w:after="0" w:line="240" w:lineRule="auto"/>
        <w:jc w:val="both"/>
        <w:outlineLvl w:val="2"/>
        <w:rPr>
          <w:rFonts w:ascii="Arial" w:eastAsia="Times New Roman" w:hAnsi="Arial" w:cs="Arial"/>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 xml:space="preserve">The proposal seeks </w:t>
      </w:r>
      <w:r w:rsidR="00B25B83" w:rsidRPr="007F1CA4">
        <w:rPr>
          <w:rFonts w:ascii="Arial" w:eastAsia="Times New Roman" w:hAnsi="Arial" w:cs="Arial"/>
          <w:color w:val="000000" w:themeColor="text1"/>
          <w:kern w:val="0"/>
          <w:sz w:val="22"/>
          <w:szCs w:val="22"/>
          <w:lang w:eastAsia="en-GB"/>
          <w14:ligatures w14:val="none"/>
        </w:rPr>
        <w:t>p</w:t>
      </w:r>
      <w:r w:rsidR="009A0328" w:rsidRPr="007F1CA4">
        <w:rPr>
          <w:rFonts w:ascii="Arial" w:eastAsia="Times New Roman" w:hAnsi="Arial" w:cs="Arial"/>
          <w:kern w:val="0"/>
          <w:sz w:val="22"/>
          <w:szCs w:val="22"/>
          <w:lang w:eastAsia="en-GB"/>
          <w14:ligatures w14:val="none"/>
        </w:rPr>
        <w:t>lanning permission and Listed Building Consent for a</w:t>
      </w:r>
      <w:r w:rsidR="00974AFD" w:rsidRPr="007F1CA4">
        <w:rPr>
          <w:rFonts w:ascii="Arial" w:eastAsia="Times New Roman" w:hAnsi="Arial" w:cs="Arial"/>
          <w:kern w:val="0"/>
          <w:sz w:val="22"/>
          <w:szCs w:val="22"/>
          <w:lang w:eastAsia="en-GB"/>
          <w14:ligatures w14:val="none"/>
        </w:rPr>
        <w:t>n</w:t>
      </w:r>
      <w:r w:rsidR="009A0328" w:rsidRPr="007F1CA4">
        <w:rPr>
          <w:rFonts w:ascii="Arial" w:eastAsia="Times New Roman" w:hAnsi="Arial" w:cs="Arial"/>
          <w:kern w:val="0"/>
          <w:sz w:val="22"/>
          <w:szCs w:val="22"/>
          <w:lang w:eastAsia="en-GB"/>
          <w14:ligatures w14:val="none"/>
        </w:rPr>
        <w:t xml:space="preserve"> </w:t>
      </w:r>
      <w:r w:rsidR="00974AFD" w:rsidRPr="007F1CA4">
        <w:rPr>
          <w:rFonts w:ascii="Arial" w:eastAsia="Times New Roman" w:hAnsi="Arial" w:cs="Arial"/>
          <w:kern w:val="0"/>
          <w:sz w:val="22"/>
          <w:szCs w:val="22"/>
          <w:lang w:eastAsia="en-GB"/>
          <w14:ligatures w14:val="none"/>
        </w:rPr>
        <w:t>extensive</w:t>
      </w:r>
      <w:r w:rsidR="009A0328" w:rsidRPr="007F1CA4">
        <w:rPr>
          <w:rFonts w:ascii="Arial" w:eastAsia="Times New Roman" w:hAnsi="Arial" w:cs="Arial"/>
          <w:kern w:val="0"/>
          <w:sz w:val="22"/>
          <w:szCs w:val="22"/>
          <w:lang w:eastAsia="en-GB"/>
          <w14:ligatures w14:val="none"/>
        </w:rPr>
        <w:t xml:space="preserve"> programme of repair, restoration and alteration works to The Old Rectory</w:t>
      </w:r>
      <w:r w:rsidR="007D04D8" w:rsidRPr="007F1CA4">
        <w:rPr>
          <w:rFonts w:ascii="Arial" w:eastAsia="Times New Roman" w:hAnsi="Arial" w:cs="Arial"/>
          <w:kern w:val="0"/>
          <w:sz w:val="22"/>
          <w:szCs w:val="22"/>
          <w:lang w:eastAsia="en-GB"/>
          <w14:ligatures w14:val="none"/>
        </w:rPr>
        <w:t>.</w:t>
      </w:r>
      <w:r w:rsidR="009A0328" w:rsidRPr="007F1CA4">
        <w:rPr>
          <w:rFonts w:ascii="Arial" w:eastAsia="Times New Roman" w:hAnsi="Arial" w:cs="Arial"/>
          <w:kern w:val="0"/>
          <w:sz w:val="22"/>
          <w:szCs w:val="22"/>
          <w:lang w:eastAsia="en-GB"/>
          <w14:ligatures w14:val="none"/>
        </w:rPr>
        <w:t xml:space="preserve"> The proposals are intended to address longstanding maintenance issues, improve the building's condition</w:t>
      </w:r>
      <w:r w:rsidR="00974AFD" w:rsidRPr="007F1CA4">
        <w:rPr>
          <w:rFonts w:ascii="Arial" w:eastAsia="Times New Roman" w:hAnsi="Arial" w:cs="Arial"/>
          <w:kern w:val="0"/>
          <w:sz w:val="22"/>
          <w:szCs w:val="22"/>
          <w:lang w:eastAsia="en-GB"/>
          <w14:ligatures w14:val="none"/>
        </w:rPr>
        <w:t>,</w:t>
      </w:r>
      <w:r w:rsidR="009A0328" w:rsidRPr="007F1CA4">
        <w:rPr>
          <w:rFonts w:ascii="Arial" w:eastAsia="Times New Roman" w:hAnsi="Arial" w:cs="Arial"/>
          <w:kern w:val="0"/>
          <w:sz w:val="22"/>
          <w:szCs w:val="22"/>
          <w:lang w:eastAsia="en-GB"/>
          <w14:ligatures w14:val="none"/>
        </w:rPr>
        <w:t xml:space="preserve"> thermal performance, and facilitate its continued use as a single family dwelling. </w:t>
      </w:r>
    </w:p>
    <w:p w14:paraId="54B804AC" w14:textId="77777777" w:rsidR="00B25B83" w:rsidRPr="007F1CA4" w:rsidRDefault="00B25B83" w:rsidP="001C2D4F">
      <w:pPr>
        <w:spacing w:after="0" w:line="240" w:lineRule="auto"/>
        <w:jc w:val="both"/>
        <w:outlineLvl w:val="2"/>
        <w:rPr>
          <w:rFonts w:ascii="Arial" w:eastAsia="Times New Roman" w:hAnsi="Arial" w:cs="Arial"/>
          <w:kern w:val="0"/>
          <w:sz w:val="22"/>
          <w:szCs w:val="22"/>
          <w:lang w:eastAsia="en-GB"/>
          <w14:ligatures w14:val="none"/>
        </w:rPr>
      </w:pPr>
    </w:p>
    <w:p w14:paraId="462A00FA" w14:textId="5523F70D" w:rsidR="009A0328" w:rsidRPr="007F1CA4" w:rsidRDefault="009A0328" w:rsidP="001C2D4F">
      <w:pPr>
        <w:spacing w:after="0" w:line="240" w:lineRule="auto"/>
        <w:jc w:val="both"/>
        <w:outlineLvl w:val="2"/>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The works include internal alterations to reconfigure certain rooms, removal of modern </w:t>
      </w:r>
      <w:r w:rsidR="00974AFD" w:rsidRPr="007F1CA4">
        <w:rPr>
          <w:rFonts w:ascii="Arial" w:eastAsia="Times New Roman" w:hAnsi="Arial" w:cs="Arial"/>
          <w:kern w:val="0"/>
          <w:sz w:val="22"/>
          <w:szCs w:val="22"/>
          <w:lang w:eastAsia="en-GB"/>
          <w14:ligatures w14:val="none"/>
        </w:rPr>
        <w:t>p</w:t>
      </w:r>
      <w:r w:rsidRPr="007F1CA4">
        <w:rPr>
          <w:rFonts w:ascii="Arial" w:eastAsia="Times New Roman" w:hAnsi="Arial" w:cs="Arial"/>
          <w:kern w:val="0"/>
          <w:sz w:val="22"/>
          <w:szCs w:val="22"/>
          <w:lang w:eastAsia="en-GB"/>
          <w14:ligatures w14:val="none"/>
        </w:rPr>
        <w:t>artitions and fixtures, repairs to floors, walls and ceilings, reinstatement and conservation of historic features, alterations to door and window openings, replacement windows and doors, installation of rooflights, replacement of modern roofing materials on parts of the building, repairs to chimneys and rainwater goods, and the installation of solar panels on the roof of the later 20th century extension. The proposals also include works within the cellar, replacement of modern interventions and alterations to improve circulation and functionality throughout the building</w:t>
      </w:r>
      <w:r w:rsidR="00974AFD" w:rsidRPr="007F1CA4">
        <w:rPr>
          <w:rFonts w:ascii="Arial" w:eastAsia="Times New Roman" w:hAnsi="Arial" w:cs="Arial"/>
          <w:kern w:val="0"/>
          <w:sz w:val="22"/>
          <w:szCs w:val="22"/>
          <w:lang w:eastAsia="en-GB"/>
          <w14:ligatures w14:val="none"/>
        </w:rPr>
        <w:t>.</w:t>
      </w:r>
    </w:p>
    <w:p w14:paraId="3CABC1F4" w14:textId="77777777" w:rsidR="00974AFD" w:rsidRPr="007F1CA4" w:rsidRDefault="00974AFD" w:rsidP="001C2D4F">
      <w:pPr>
        <w:spacing w:after="0" w:line="240" w:lineRule="auto"/>
        <w:jc w:val="both"/>
        <w:outlineLvl w:val="2"/>
        <w:rPr>
          <w:rFonts w:ascii="Arial" w:eastAsia="Times New Roman" w:hAnsi="Arial" w:cs="Arial"/>
          <w:kern w:val="0"/>
          <w:sz w:val="22"/>
          <w:szCs w:val="22"/>
          <w:lang w:eastAsia="en-GB"/>
          <w14:ligatures w14:val="none"/>
        </w:rPr>
      </w:pPr>
    </w:p>
    <w:p w14:paraId="3DB992CD" w14:textId="036D87E4" w:rsidR="00974AFD" w:rsidRPr="007F1CA4" w:rsidRDefault="00974AFD" w:rsidP="001C2D4F">
      <w:pPr>
        <w:spacing w:after="0" w:line="240" w:lineRule="auto"/>
        <w:jc w:val="both"/>
        <w:outlineLvl w:val="2"/>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The majority of the proposed works only require listed building consent with limited works </w:t>
      </w:r>
      <w:r w:rsidR="005F7996" w:rsidRPr="007F1CA4">
        <w:rPr>
          <w:rFonts w:ascii="Arial" w:eastAsia="Times New Roman" w:hAnsi="Arial" w:cs="Arial"/>
          <w:kern w:val="0"/>
          <w:sz w:val="22"/>
          <w:szCs w:val="22"/>
          <w:lang w:eastAsia="en-GB"/>
          <w14:ligatures w14:val="none"/>
        </w:rPr>
        <w:t>requiring</w:t>
      </w:r>
      <w:r w:rsidRPr="007F1CA4">
        <w:rPr>
          <w:rFonts w:ascii="Arial" w:eastAsia="Times New Roman" w:hAnsi="Arial" w:cs="Arial"/>
          <w:kern w:val="0"/>
          <w:sz w:val="22"/>
          <w:szCs w:val="22"/>
          <w:lang w:eastAsia="en-GB"/>
          <w14:ligatures w14:val="none"/>
        </w:rPr>
        <w:t xml:space="preserve"> planning permission. </w:t>
      </w:r>
      <w:r w:rsidR="00B12B93" w:rsidRPr="007F1CA4">
        <w:rPr>
          <w:rFonts w:ascii="Arial" w:eastAsia="Times New Roman" w:hAnsi="Arial" w:cs="Arial"/>
          <w:kern w:val="0"/>
          <w:sz w:val="22"/>
          <w:szCs w:val="22"/>
          <w:lang w:eastAsia="en-GB"/>
          <w14:ligatures w14:val="none"/>
        </w:rPr>
        <w:t>However,</w:t>
      </w:r>
      <w:r w:rsidRPr="007F1CA4">
        <w:rPr>
          <w:rFonts w:ascii="Arial" w:eastAsia="Times New Roman" w:hAnsi="Arial" w:cs="Arial"/>
          <w:kern w:val="0"/>
          <w:sz w:val="22"/>
          <w:szCs w:val="22"/>
          <w:lang w:eastAsia="en-GB"/>
          <w14:ligatures w14:val="none"/>
        </w:rPr>
        <w:t xml:space="preserve"> all works are </w:t>
      </w:r>
      <w:r w:rsidR="005F7996" w:rsidRPr="007F1CA4">
        <w:rPr>
          <w:rFonts w:ascii="Arial" w:eastAsia="Times New Roman" w:hAnsi="Arial" w:cs="Arial"/>
          <w:kern w:val="0"/>
          <w:sz w:val="22"/>
          <w:szCs w:val="22"/>
          <w:lang w:eastAsia="en-GB"/>
          <w14:ligatures w14:val="none"/>
        </w:rPr>
        <w:t>covered</w:t>
      </w:r>
      <w:r w:rsidRPr="007F1CA4">
        <w:rPr>
          <w:rFonts w:ascii="Arial" w:eastAsia="Times New Roman" w:hAnsi="Arial" w:cs="Arial"/>
          <w:kern w:val="0"/>
          <w:sz w:val="22"/>
          <w:szCs w:val="22"/>
          <w:lang w:eastAsia="en-GB"/>
          <w14:ligatures w14:val="none"/>
        </w:rPr>
        <w:t xml:space="preserve"> by both </w:t>
      </w:r>
      <w:r w:rsidR="005F7996" w:rsidRPr="007F1CA4">
        <w:rPr>
          <w:rFonts w:ascii="Arial" w:eastAsia="Times New Roman" w:hAnsi="Arial" w:cs="Arial"/>
          <w:kern w:val="0"/>
          <w:sz w:val="22"/>
          <w:szCs w:val="22"/>
          <w:lang w:eastAsia="en-GB"/>
          <w14:ligatures w14:val="none"/>
        </w:rPr>
        <w:t>applications with one report assessing all elements of the proposed development</w:t>
      </w:r>
      <w:r w:rsidR="0013124B" w:rsidRPr="007F1CA4">
        <w:rPr>
          <w:rFonts w:ascii="Arial" w:eastAsia="Times New Roman" w:hAnsi="Arial" w:cs="Arial"/>
          <w:kern w:val="0"/>
          <w:sz w:val="22"/>
          <w:szCs w:val="22"/>
          <w:lang w:eastAsia="en-GB"/>
          <w14:ligatures w14:val="none"/>
        </w:rPr>
        <w:t xml:space="preserve">. </w:t>
      </w:r>
    </w:p>
    <w:p w14:paraId="0A5BBF5D" w14:textId="77777777" w:rsidR="002C1F5E" w:rsidRPr="007F1CA4" w:rsidRDefault="002C1F5E" w:rsidP="001C2D4F">
      <w:pPr>
        <w:spacing w:after="0" w:line="240" w:lineRule="auto"/>
        <w:jc w:val="both"/>
        <w:outlineLvl w:val="2"/>
        <w:rPr>
          <w:rFonts w:ascii="Arial" w:eastAsia="Times New Roman" w:hAnsi="Arial" w:cs="Arial"/>
          <w:kern w:val="0"/>
          <w:sz w:val="22"/>
          <w:szCs w:val="22"/>
          <w:lang w:eastAsia="en-GB"/>
          <w14:ligatures w14:val="none"/>
        </w:rPr>
      </w:pPr>
    </w:p>
    <w:p w14:paraId="44EE41F0" w14:textId="5E51F3FF" w:rsidR="002C1F5E" w:rsidRPr="007F1CA4" w:rsidRDefault="002C1F5E" w:rsidP="001C2D4F">
      <w:pPr>
        <w:spacing w:after="0" w:line="240" w:lineRule="auto"/>
        <w:jc w:val="both"/>
        <w:outlineLvl w:val="2"/>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During the course of the application, a site visit was undertaken by the case officer and conservation officer with the Agent and Applicant. The various proposed works were discussed </w:t>
      </w:r>
      <w:r w:rsidR="000F781D" w:rsidRPr="007F1CA4">
        <w:rPr>
          <w:rFonts w:ascii="Arial" w:eastAsia="Times New Roman" w:hAnsi="Arial" w:cs="Arial"/>
          <w:kern w:val="0"/>
          <w:sz w:val="22"/>
          <w:szCs w:val="22"/>
          <w:lang w:eastAsia="en-GB"/>
          <w14:ligatures w14:val="none"/>
        </w:rPr>
        <w:t>at length</w:t>
      </w:r>
      <w:r w:rsidR="00062086" w:rsidRPr="007F1CA4">
        <w:rPr>
          <w:rFonts w:ascii="Arial" w:eastAsia="Times New Roman" w:hAnsi="Arial" w:cs="Arial"/>
          <w:kern w:val="0"/>
          <w:sz w:val="22"/>
          <w:szCs w:val="22"/>
          <w:lang w:eastAsia="en-GB"/>
          <w14:ligatures w14:val="none"/>
        </w:rPr>
        <w:t>, following the site visit the conservation officer provided detailed comments which required amendments to be made and additional information provided</w:t>
      </w:r>
      <w:r w:rsidR="000F781D" w:rsidRPr="007F1CA4">
        <w:rPr>
          <w:rFonts w:ascii="Arial" w:eastAsia="Times New Roman" w:hAnsi="Arial" w:cs="Arial"/>
          <w:kern w:val="0"/>
          <w:sz w:val="22"/>
          <w:szCs w:val="22"/>
          <w:lang w:eastAsia="en-GB"/>
          <w14:ligatures w14:val="none"/>
        </w:rPr>
        <w:t>; the conservation officer was then re-consulted.</w:t>
      </w:r>
    </w:p>
    <w:p w14:paraId="73D863B3" w14:textId="77777777" w:rsidR="005B0FD5" w:rsidRPr="007F1CA4" w:rsidRDefault="005B0FD5" w:rsidP="001C2D4F">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7F1CA4" w:rsidRDefault="00683C17" w:rsidP="001C2D4F">
      <w:pPr>
        <w:spacing w:after="0" w:line="240" w:lineRule="auto"/>
        <w:jc w:val="both"/>
        <w:outlineLvl w:val="2"/>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SITE DESCRIPTION</w:t>
      </w:r>
      <w:r w:rsidR="00F1263F" w:rsidRPr="007F1CA4">
        <w:rPr>
          <w:rFonts w:ascii="Arial" w:eastAsia="Times New Roman" w:hAnsi="Arial" w:cs="Arial"/>
          <w:b/>
          <w:bCs/>
          <w:kern w:val="0"/>
          <w:sz w:val="22"/>
          <w:szCs w:val="22"/>
          <w:lang w:eastAsia="en-GB"/>
          <w14:ligatures w14:val="none"/>
        </w:rPr>
        <w:t>/CONTEXT</w:t>
      </w:r>
    </w:p>
    <w:p w14:paraId="0A4C71BE" w14:textId="77777777" w:rsidR="005E07D1" w:rsidRPr="007F1CA4" w:rsidRDefault="005E07D1" w:rsidP="001C2D4F">
      <w:pPr>
        <w:spacing w:after="0" w:line="240" w:lineRule="auto"/>
        <w:jc w:val="both"/>
        <w:outlineLvl w:val="2"/>
        <w:rPr>
          <w:rFonts w:ascii="Arial" w:eastAsia="Times New Roman" w:hAnsi="Arial" w:cs="Arial"/>
          <w:b/>
          <w:bCs/>
          <w:kern w:val="0"/>
          <w:sz w:val="22"/>
          <w:szCs w:val="22"/>
          <w:lang w:eastAsia="en-GB"/>
          <w14:ligatures w14:val="none"/>
        </w:rPr>
      </w:pPr>
    </w:p>
    <w:p w14:paraId="78F67F72" w14:textId="5001903E" w:rsidR="00DC0AFC" w:rsidRPr="007F1CA4" w:rsidRDefault="005E07D1" w:rsidP="001C2D4F">
      <w:pPr>
        <w:spacing w:after="0" w:line="240" w:lineRule="auto"/>
        <w:jc w:val="both"/>
        <w:outlineLvl w:val="2"/>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The application site relates to </w:t>
      </w:r>
      <w:r w:rsidR="00642BE4" w:rsidRPr="007F1CA4">
        <w:rPr>
          <w:rFonts w:ascii="Arial" w:eastAsia="Times New Roman" w:hAnsi="Arial" w:cs="Arial"/>
          <w:kern w:val="0"/>
          <w:sz w:val="22"/>
          <w:szCs w:val="22"/>
          <w:lang w:eastAsia="en-GB"/>
          <w14:ligatures w14:val="none"/>
        </w:rPr>
        <w:t xml:space="preserve">a Grade </w:t>
      </w:r>
      <w:r w:rsidR="009063CB" w:rsidRPr="007F1CA4">
        <w:rPr>
          <w:rFonts w:ascii="Arial" w:eastAsia="Times New Roman" w:hAnsi="Arial" w:cs="Arial"/>
          <w:kern w:val="0"/>
          <w:sz w:val="22"/>
          <w:szCs w:val="22"/>
          <w:lang w:eastAsia="en-GB"/>
          <w14:ligatures w14:val="none"/>
        </w:rPr>
        <w:t>II</w:t>
      </w:r>
      <w:r w:rsidR="00642BE4" w:rsidRPr="007F1CA4">
        <w:rPr>
          <w:rFonts w:ascii="Arial" w:eastAsia="Times New Roman" w:hAnsi="Arial" w:cs="Arial"/>
          <w:kern w:val="0"/>
          <w:sz w:val="22"/>
          <w:szCs w:val="22"/>
          <w:lang w:eastAsia="en-GB"/>
          <w14:ligatures w14:val="none"/>
        </w:rPr>
        <w:t xml:space="preserve"> listed large extended detached dwelling located </w:t>
      </w:r>
      <w:r w:rsidR="00197450" w:rsidRPr="007F1CA4">
        <w:rPr>
          <w:rFonts w:ascii="Arial" w:eastAsia="Times New Roman" w:hAnsi="Arial" w:cs="Arial"/>
          <w:kern w:val="0"/>
          <w:sz w:val="22"/>
          <w:szCs w:val="22"/>
          <w:lang w:eastAsia="en-GB"/>
          <w14:ligatures w14:val="none"/>
        </w:rPr>
        <w:t xml:space="preserve">within the settlement boundary of the local service centre of Mere, defined as such by Core </w:t>
      </w:r>
      <w:r w:rsidR="00DF7861" w:rsidRPr="007F1CA4">
        <w:rPr>
          <w:rFonts w:ascii="Arial" w:eastAsia="Times New Roman" w:hAnsi="Arial" w:cs="Arial"/>
          <w:kern w:val="0"/>
          <w:sz w:val="22"/>
          <w:szCs w:val="22"/>
          <w:lang w:eastAsia="en-GB"/>
          <w14:ligatures w14:val="none"/>
        </w:rPr>
        <w:t>Polices</w:t>
      </w:r>
      <w:r w:rsidR="00197450" w:rsidRPr="007F1CA4">
        <w:rPr>
          <w:rFonts w:ascii="Arial" w:eastAsia="Times New Roman" w:hAnsi="Arial" w:cs="Arial"/>
          <w:kern w:val="0"/>
          <w:sz w:val="22"/>
          <w:szCs w:val="22"/>
          <w:lang w:eastAsia="en-GB"/>
          <w14:ligatures w14:val="none"/>
        </w:rPr>
        <w:t>, 1,</w:t>
      </w:r>
      <w:r w:rsidR="007D4AE9" w:rsidRPr="007F1CA4">
        <w:rPr>
          <w:rFonts w:ascii="Arial" w:eastAsia="Times New Roman" w:hAnsi="Arial" w:cs="Arial"/>
          <w:kern w:val="0"/>
          <w:sz w:val="22"/>
          <w:szCs w:val="22"/>
          <w:lang w:eastAsia="en-GB"/>
          <w14:ligatures w14:val="none"/>
        </w:rPr>
        <w:t xml:space="preserve"> </w:t>
      </w:r>
      <w:r w:rsidR="00197450" w:rsidRPr="007F1CA4">
        <w:rPr>
          <w:rFonts w:ascii="Arial" w:eastAsia="Times New Roman" w:hAnsi="Arial" w:cs="Arial"/>
          <w:kern w:val="0"/>
          <w:sz w:val="22"/>
          <w:szCs w:val="22"/>
          <w:lang w:eastAsia="en-GB"/>
          <w14:ligatures w14:val="none"/>
        </w:rPr>
        <w:t xml:space="preserve">2 and </w:t>
      </w:r>
      <w:r w:rsidR="007D4AE9" w:rsidRPr="007F1CA4">
        <w:rPr>
          <w:rFonts w:ascii="Arial" w:eastAsia="Times New Roman" w:hAnsi="Arial" w:cs="Arial"/>
          <w:kern w:val="0"/>
          <w:sz w:val="22"/>
          <w:szCs w:val="22"/>
          <w:lang w:eastAsia="en-GB"/>
          <w14:ligatures w14:val="none"/>
        </w:rPr>
        <w:t>1</w:t>
      </w:r>
      <w:r w:rsidR="00197450" w:rsidRPr="007F1CA4">
        <w:rPr>
          <w:rFonts w:ascii="Arial" w:eastAsia="Times New Roman" w:hAnsi="Arial" w:cs="Arial"/>
          <w:kern w:val="0"/>
          <w:sz w:val="22"/>
          <w:szCs w:val="22"/>
          <w:lang w:eastAsia="en-GB"/>
          <w14:ligatures w14:val="none"/>
        </w:rPr>
        <w:t xml:space="preserve">7 of the Wiltshire Core Strategy. </w:t>
      </w:r>
      <w:r w:rsidR="009507EB" w:rsidRPr="007F1CA4">
        <w:rPr>
          <w:rFonts w:ascii="Arial" w:eastAsia="Times New Roman" w:hAnsi="Arial" w:cs="Arial"/>
          <w:kern w:val="0"/>
          <w:sz w:val="22"/>
          <w:szCs w:val="22"/>
          <w:lang w:eastAsia="en-GB"/>
          <w14:ligatures w14:val="none"/>
        </w:rPr>
        <w:t xml:space="preserve">The site comprises a large residential plot and also includes a former coach house and surgery known as Field Cottage, which is considered to be curtilage listed. </w:t>
      </w:r>
      <w:r w:rsidR="003B6CD4" w:rsidRPr="007F1CA4">
        <w:rPr>
          <w:rFonts w:ascii="Arial" w:eastAsia="Times New Roman" w:hAnsi="Arial" w:cs="Arial"/>
          <w:kern w:val="0"/>
          <w:sz w:val="22"/>
          <w:szCs w:val="22"/>
          <w:lang w:eastAsia="en-GB"/>
          <w14:ligatures w14:val="none"/>
        </w:rPr>
        <w:t xml:space="preserve">The site is  adjacent to the Grade I listed Church of St Michael the Archangel and forms part of an important historic group of buildings associated with the ecclesiastical </w:t>
      </w:r>
      <w:r w:rsidR="003B6CD4" w:rsidRPr="007F1CA4">
        <w:rPr>
          <w:rFonts w:ascii="Arial" w:eastAsia="Times New Roman" w:hAnsi="Arial" w:cs="Arial"/>
          <w:kern w:val="0"/>
          <w:sz w:val="22"/>
          <w:szCs w:val="22"/>
          <w:lang w:eastAsia="en-GB"/>
          <w14:ligatures w14:val="none"/>
        </w:rPr>
        <w:lastRenderedPageBreak/>
        <w:t>origins of the town.</w:t>
      </w:r>
      <w:r w:rsidR="0013124B" w:rsidRPr="007F1CA4">
        <w:rPr>
          <w:rFonts w:ascii="Arial" w:eastAsia="Times New Roman" w:hAnsi="Arial" w:cs="Arial"/>
          <w:kern w:val="0"/>
          <w:sz w:val="22"/>
          <w:szCs w:val="22"/>
          <w:lang w:eastAsia="en-GB"/>
          <w14:ligatures w14:val="none"/>
        </w:rPr>
        <w:t xml:space="preserve"> The site </w:t>
      </w:r>
      <w:r w:rsidR="00382194" w:rsidRPr="007F1CA4">
        <w:rPr>
          <w:rFonts w:ascii="Arial" w:eastAsia="Times New Roman" w:hAnsi="Arial" w:cs="Arial"/>
          <w:kern w:val="0"/>
          <w:sz w:val="22"/>
          <w:szCs w:val="22"/>
          <w:lang w:eastAsia="en-GB"/>
          <w14:ligatures w14:val="none"/>
        </w:rPr>
        <w:t>is located within the Mere conservation area and within a Special Landscape Area</w:t>
      </w:r>
      <w:r w:rsidR="0013124B" w:rsidRPr="007F1CA4">
        <w:rPr>
          <w:rFonts w:ascii="Arial" w:eastAsia="Times New Roman" w:hAnsi="Arial" w:cs="Arial"/>
          <w:kern w:val="0"/>
          <w:sz w:val="22"/>
          <w:szCs w:val="22"/>
          <w:lang w:eastAsia="en-GB"/>
          <w14:ligatures w14:val="none"/>
        </w:rPr>
        <w:t>.</w:t>
      </w:r>
    </w:p>
    <w:p w14:paraId="0CEF130E" w14:textId="77777777" w:rsidR="00382194" w:rsidRPr="007F1CA4" w:rsidRDefault="00382194" w:rsidP="001C2D4F">
      <w:pPr>
        <w:tabs>
          <w:tab w:val="left" w:pos="1630"/>
        </w:tabs>
        <w:spacing w:after="0" w:line="240"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7F1CA4" w:rsidRDefault="00F7609E" w:rsidP="001C2D4F">
      <w:pPr>
        <w:spacing w:after="0" w:line="240" w:lineRule="auto"/>
        <w:jc w:val="both"/>
        <w:outlineLvl w:val="2"/>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PLANNING HISTORY</w:t>
      </w:r>
    </w:p>
    <w:p w14:paraId="0971434C" w14:textId="77777777" w:rsidR="007005A8" w:rsidRPr="007F1CA4" w:rsidRDefault="007005A8" w:rsidP="001C2D4F">
      <w:pPr>
        <w:spacing w:after="0" w:line="240" w:lineRule="auto"/>
        <w:jc w:val="both"/>
        <w:outlineLvl w:val="2"/>
        <w:rPr>
          <w:rFonts w:ascii="Arial" w:eastAsia="Times New Roman" w:hAnsi="Arial" w:cs="Arial"/>
          <w:b/>
          <w:bCs/>
          <w:kern w:val="0"/>
          <w:sz w:val="22"/>
          <w:szCs w:val="22"/>
          <w:lang w:eastAsia="en-GB"/>
          <w14:ligatures w14:val="none"/>
        </w:rPr>
      </w:pPr>
    </w:p>
    <w:p w14:paraId="11957430" w14:textId="54ACFA53" w:rsidR="007005A8" w:rsidRPr="007F1CA4" w:rsidRDefault="007005A8" w:rsidP="001C2D4F">
      <w:pPr>
        <w:spacing w:after="0" w:line="240" w:lineRule="auto"/>
        <w:jc w:val="both"/>
        <w:rPr>
          <w:rFonts w:ascii="Arial" w:eastAsia="Times New Roman" w:hAnsi="Arial" w:cs="Arial"/>
          <w:color w:val="333333"/>
          <w:kern w:val="0"/>
          <w:sz w:val="22"/>
          <w:szCs w:val="22"/>
          <w:lang w:eastAsia="en-GB"/>
          <w14:ligatures w14:val="none"/>
        </w:rPr>
      </w:pPr>
      <w:r w:rsidRPr="007F1CA4">
        <w:rPr>
          <w:rFonts w:ascii="Arial" w:eastAsia="Times New Roman" w:hAnsi="Arial" w:cs="Arial"/>
          <w:color w:val="333333"/>
          <w:kern w:val="0"/>
          <w:sz w:val="22"/>
          <w:szCs w:val="22"/>
          <w:lang w:eastAsia="en-GB"/>
          <w14:ligatures w14:val="none"/>
        </w:rPr>
        <w:t>S/1993/1694</w:t>
      </w:r>
      <w:r w:rsidR="00277D45" w:rsidRPr="007F1CA4">
        <w:rPr>
          <w:rFonts w:ascii="Arial" w:eastAsia="Times New Roman" w:hAnsi="Arial" w:cs="Arial"/>
          <w:color w:val="333333"/>
          <w:kern w:val="0"/>
          <w:sz w:val="22"/>
          <w:szCs w:val="22"/>
          <w:lang w:eastAsia="en-GB"/>
          <w14:ligatures w14:val="none"/>
        </w:rPr>
        <w:t xml:space="preserve"> L/B </w:t>
      </w:r>
      <w:r w:rsidR="000D6E51" w:rsidRPr="007F1CA4">
        <w:rPr>
          <w:rFonts w:ascii="Arial" w:eastAsia="Times New Roman" w:hAnsi="Arial" w:cs="Arial"/>
          <w:color w:val="333333"/>
          <w:kern w:val="0"/>
          <w:sz w:val="22"/>
          <w:szCs w:val="22"/>
          <w:lang w:eastAsia="en-GB"/>
          <w14:ligatures w14:val="none"/>
        </w:rPr>
        <w:t>application - extension and alterations (small store to be demolished)</w:t>
      </w:r>
    </w:p>
    <w:p w14:paraId="0AEFBB8E" w14:textId="37315A4C" w:rsidR="007005A8" w:rsidRPr="007F1CA4" w:rsidRDefault="00F83FA2" w:rsidP="001C2D4F">
      <w:pPr>
        <w:spacing w:after="0" w:line="240" w:lineRule="auto"/>
        <w:jc w:val="both"/>
        <w:outlineLvl w:val="2"/>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S/1993/1693 </w:t>
      </w:r>
      <w:r w:rsidR="000D6E51" w:rsidRPr="007F1CA4">
        <w:rPr>
          <w:rFonts w:ascii="Arial" w:eastAsia="Times New Roman" w:hAnsi="Arial" w:cs="Arial"/>
          <w:kern w:val="0"/>
          <w:sz w:val="22"/>
          <w:szCs w:val="22"/>
          <w:lang w:eastAsia="en-GB"/>
          <w14:ligatures w14:val="none"/>
        </w:rPr>
        <w:t>extension and alterations</w:t>
      </w:r>
    </w:p>
    <w:p w14:paraId="121A1B39" w14:textId="77777777" w:rsidR="00F932D6" w:rsidRPr="007F1CA4" w:rsidRDefault="00F932D6" w:rsidP="001C2D4F">
      <w:pPr>
        <w:spacing w:after="0" w:line="240" w:lineRule="auto"/>
        <w:jc w:val="both"/>
        <w:rPr>
          <w:rFonts w:ascii="Arial" w:eastAsia="Times New Roman" w:hAnsi="Arial" w:cs="Arial"/>
          <w:b/>
          <w:bCs/>
          <w:kern w:val="0"/>
          <w:sz w:val="22"/>
          <w:szCs w:val="22"/>
          <w:lang w:eastAsia="en-GB"/>
          <w14:ligatures w14:val="none"/>
        </w:rPr>
      </w:pPr>
    </w:p>
    <w:p w14:paraId="605D06D0" w14:textId="05B996E7" w:rsidR="00683C17" w:rsidRPr="007F1CA4" w:rsidRDefault="00F7609E" w:rsidP="001C2D4F">
      <w:pPr>
        <w:spacing w:after="0" w:line="240" w:lineRule="auto"/>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RELEVANT POLICIES AND GUIDANCE</w:t>
      </w:r>
    </w:p>
    <w:p w14:paraId="6EE83F12" w14:textId="77777777" w:rsidR="00757382" w:rsidRPr="007F1CA4" w:rsidRDefault="00757382" w:rsidP="001C2D4F">
      <w:pPr>
        <w:spacing w:after="0" w:line="240" w:lineRule="auto"/>
        <w:jc w:val="both"/>
        <w:rPr>
          <w:rFonts w:ascii="Arial" w:eastAsia="Times New Roman" w:hAnsi="Arial" w:cs="Arial"/>
          <w:b/>
          <w:bCs/>
          <w:kern w:val="0"/>
          <w:sz w:val="22"/>
          <w:szCs w:val="22"/>
          <w:lang w:eastAsia="en-GB"/>
          <w14:ligatures w14:val="none"/>
        </w:rPr>
      </w:pPr>
    </w:p>
    <w:p w14:paraId="2904F238"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Planning (Listed Building and Conservation Areas) Act 1990 - S16, 66 and 72</w:t>
      </w:r>
    </w:p>
    <w:p w14:paraId="3DCD1633"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p>
    <w:p w14:paraId="7FD983C8"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The National Planning Policy Framework (NPPF) </w:t>
      </w:r>
    </w:p>
    <w:p w14:paraId="56A18704"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The Planning Practice Guidance </w:t>
      </w:r>
    </w:p>
    <w:p w14:paraId="0DC58BEF"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National Design Guide</w:t>
      </w:r>
    </w:p>
    <w:p w14:paraId="6E95FD61"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p>
    <w:p w14:paraId="0B265CDD"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Wiltshire Core Strategy:</w:t>
      </w:r>
    </w:p>
    <w:p w14:paraId="59C5500B" w14:textId="77777777" w:rsidR="00B25B83" w:rsidRPr="007F1CA4" w:rsidRDefault="00B25B83" w:rsidP="001C2D4F">
      <w:pPr>
        <w:spacing w:after="0" w:line="240" w:lineRule="auto"/>
        <w:jc w:val="both"/>
        <w:rPr>
          <w:rFonts w:ascii="Arial" w:eastAsia="Times New Roman" w:hAnsi="Arial" w:cs="Arial"/>
          <w:b/>
          <w:bCs/>
          <w:kern w:val="0"/>
          <w:sz w:val="22"/>
          <w:szCs w:val="22"/>
          <w:lang w:eastAsia="en-GB"/>
          <w14:ligatures w14:val="none"/>
        </w:rPr>
      </w:pPr>
    </w:p>
    <w:p w14:paraId="019C93F6"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Core Policy 1: Settlement Strategy </w:t>
      </w:r>
    </w:p>
    <w:p w14:paraId="6EE4EF4C"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Core Policy 2: Delivery Strategy </w:t>
      </w:r>
    </w:p>
    <w:p w14:paraId="5FBD39E2"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Core Policy 17: Mere Community Area</w:t>
      </w:r>
    </w:p>
    <w:p w14:paraId="1A4AB98F"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Core Policy 50: Biodiversity and Geodiversity </w:t>
      </w:r>
    </w:p>
    <w:p w14:paraId="3FBD687C"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Core Policy 51: Landscape </w:t>
      </w:r>
    </w:p>
    <w:p w14:paraId="605E261A"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Core Policy 57: Ensuring High Quality Design and Place Shaping</w:t>
      </w:r>
    </w:p>
    <w:p w14:paraId="16E8911C"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Core Policy 58: Conservation/Heritage</w:t>
      </w:r>
    </w:p>
    <w:p w14:paraId="73139498"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p>
    <w:p w14:paraId="5138789D"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Saved policy of the Salisbury District Local Plan - C6 Special Landscape Area</w:t>
      </w:r>
    </w:p>
    <w:p w14:paraId="7E78005D"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p>
    <w:p w14:paraId="5CB2EE1D"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Wiltshire Design Guide</w:t>
      </w:r>
    </w:p>
    <w:p w14:paraId="5765B1F7" w14:textId="77777777" w:rsidR="00B25B83" w:rsidRPr="007F1CA4" w:rsidRDefault="00B25B83"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Creating Places Design Guide</w:t>
      </w:r>
    </w:p>
    <w:p w14:paraId="2F5DCBA4" w14:textId="77777777" w:rsidR="00284692" w:rsidRPr="007F1CA4" w:rsidRDefault="00284692" w:rsidP="001C2D4F">
      <w:pPr>
        <w:spacing w:after="0" w:line="240"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7F1CA4" w:rsidRDefault="00F7609E" w:rsidP="001C2D4F">
      <w:pPr>
        <w:spacing w:after="0" w:line="240" w:lineRule="auto"/>
        <w:jc w:val="both"/>
        <w:rPr>
          <w:rFonts w:ascii="Arial" w:eastAsia="Times New Roman" w:hAnsi="Arial" w:cs="Arial"/>
          <w:b/>
          <w:bCs/>
          <w:color w:val="FF0000"/>
          <w:kern w:val="0"/>
          <w:sz w:val="22"/>
          <w:szCs w:val="22"/>
          <w:lang w:eastAsia="en-GB"/>
          <w14:ligatures w14:val="none"/>
        </w:rPr>
      </w:pPr>
      <w:r w:rsidRPr="007F1CA4">
        <w:rPr>
          <w:rFonts w:ascii="Arial" w:eastAsia="Times New Roman" w:hAnsi="Arial" w:cs="Arial"/>
          <w:b/>
          <w:bCs/>
          <w:kern w:val="0"/>
          <w:sz w:val="22"/>
          <w:szCs w:val="22"/>
          <w:lang w:eastAsia="en-GB"/>
          <w14:ligatures w14:val="none"/>
        </w:rPr>
        <w:t>CONSULTATION</w:t>
      </w:r>
      <w:r w:rsidR="00D902FA" w:rsidRPr="007F1CA4">
        <w:rPr>
          <w:rFonts w:ascii="Arial" w:eastAsia="Times New Roman" w:hAnsi="Arial" w:cs="Arial"/>
          <w:b/>
          <w:bCs/>
          <w:kern w:val="0"/>
          <w:sz w:val="22"/>
          <w:szCs w:val="22"/>
          <w:lang w:eastAsia="en-GB"/>
          <w14:ligatures w14:val="none"/>
        </w:rPr>
        <w:t xml:space="preserve"> RESPONSES</w:t>
      </w:r>
    </w:p>
    <w:p w14:paraId="0E8723ED" w14:textId="77777777" w:rsidR="00D902FA" w:rsidRPr="007F1CA4" w:rsidRDefault="00D902FA" w:rsidP="001C2D4F">
      <w:pPr>
        <w:spacing w:after="0" w:line="240" w:lineRule="auto"/>
        <w:jc w:val="both"/>
        <w:rPr>
          <w:rFonts w:ascii="Arial" w:eastAsia="Times New Roman" w:hAnsi="Arial" w:cs="Arial"/>
          <w:b/>
          <w:bCs/>
          <w:color w:val="FF0000"/>
          <w:kern w:val="0"/>
          <w:sz w:val="22"/>
          <w:szCs w:val="22"/>
          <w:lang w:eastAsia="en-GB"/>
          <w14:ligatures w14:val="none"/>
        </w:rPr>
      </w:pPr>
    </w:p>
    <w:p w14:paraId="750CC1FE" w14:textId="33F71EED" w:rsidR="00A55952" w:rsidRPr="007F1CA4" w:rsidRDefault="00F7609E"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u w:val="single"/>
          <w:lang w:eastAsia="en-GB"/>
          <w14:ligatures w14:val="none"/>
        </w:rPr>
        <w:t>Parish Council</w:t>
      </w:r>
      <w:r w:rsidRPr="007F1CA4">
        <w:rPr>
          <w:rFonts w:ascii="Arial" w:eastAsia="Times New Roman" w:hAnsi="Arial" w:cs="Arial"/>
          <w:kern w:val="0"/>
          <w:sz w:val="22"/>
          <w:szCs w:val="22"/>
          <w:lang w:eastAsia="en-GB"/>
          <w14:ligatures w14:val="none"/>
        </w:rPr>
        <w:t>:</w:t>
      </w:r>
      <w:r w:rsidR="0016162B" w:rsidRPr="007F1CA4">
        <w:rPr>
          <w:rFonts w:ascii="Arial" w:eastAsia="Times New Roman" w:hAnsi="Arial" w:cs="Arial"/>
          <w:kern w:val="0"/>
          <w:sz w:val="22"/>
          <w:szCs w:val="22"/>
          <w:lang w:eastAsia="en-GB"/>
          <w14:ligatures w14:val="none"/>
        </w:rPr>
        <w:t xml:space="preserve"> </w:t>
      </w:r>
      <w:r w:rsidR="008100DF" w:rsidRPr="007F1CA4">
        <w:rPr>
          <w:rFonts w:ascii="Arial" w:eastAsia="Times New Roman" w:hAnsi="Arial" w:cs="Arial"/>
          <w:kern w:val="0"/>
          <w:sz w:val="22"/>
          <w:szCs w:val="22"/>
          <w:lang w:eastAsia="en-GB"/>
          <w14:ligatures w14:val="none"/>
        </w:rPr>
        <w:t>None received</w:t>
      </w:r>
    </w:p>
    <w:p w14:paraId="00B2FF2A" w14:textId="77777777" w:rsidR="0013124B" w:rsidRPr="007F1CA4" w:rsidRDefault="0013124B" w:rsidP="001C2D4F">
      <w:pPr>
        <w:spacing w:after="0" w:line="240" w:lineRule="auto"/>
        <w:jc w:val="both"/>
        <w:rPr>
          <w:rFonts w:ascii="Arial" w:eastAsia="Times New Roman" w:hAnsi="Arial" w:cs="Arial"/>
          <w:kern w:val="0"/>
          <w:sz w:val="22"/>
          <w:szCs w:val="22"/>
          <w:lang w:eastAsia="en-GB"/>
          <w14:ligatures w14:val="none"/>
        </w:rPr>
      </w:pPr>
    </w:p>
    <w:p w14:paraId="3725F43F" w14:textId="6EF77BCE" w:rsidR="0013124B" w:rsidRPr="007F1CA4" w:rsidRDefault="0013124B"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u w:val="single"/>
          <w:lang w:eastAsia="en-GB"/>
          <w14:ligatures w14:val="none"/>
        </w:rPr>
        <w:t>Conservation</w:t>
      </w:r>
      <w:r w:rsidRPr="007F1CA4">
        <w:rPr>
          <w:rFonts w:ascii="Arial" w:eastAsia="Times New Roman" w:hAnsi="Arial" w:cs="Arial"/>
          <w:kern w:val="0"/>
          <w:sz w:val="22"/>
          <w:szCs w:val="22"/>
          <w:lang w:eastAsia="en-GB"/>
          <w14:ligatures w14:val="none"/>
        </w:rPr>
        <w:t>: No objections subject to conditions</w:t>
      </w:r>
      <w:r w:rsidR="00A8471C" w:rsidRPr="007F1CA4">
        <w:rPr>
          <w:rFonts w:ascii="Arial" w:eastAsia="Times New Roman" w:hAnsi="Arial" w:cs="Arial"/>
          <w:kern w:val="0"/>
          <w:sz w:val="22"/>
          <w:szCs w:val="22"/>
          <w:lang w:eastAsia="en-GB"/>
          <w14:ligatures w14:val="none"/>
        </w:rPr>
        <w:t xml:space="preserve"> following the receipt of amended and additional plans, the</w:t>
      </w:r>
      <w:r w:rsidR="00E921D1" w:rsidRPr="007F1CA4">
        <w:rPr>
          <w:rFonts w:ascii="Arial" w:eastAsia="Times New Roman" w:hAnsi="Arial" w:cs="Arial"/>
          <w:kern w:val="0"/>
          <w:sz w:val="22"/>
          <w:szCs w:val="22"/>
          <w:lang w:eastAsia="en-GB"/>
          <w14:ligatures w14:val="none"/>
        </w:rPr>
        <w:t xml:space="preserve"> </w:t>
      </w:r>
      <w:r w:rsidR="00E60E5A">
        <w:rPr>
          <w:rFonts w:ascii="Arial" w:eastAsia="Times New Roman" w:hAnsi="Arial" w:cs="Arial"/>
          <w:kern w:val="0"/>
          <w:sz w:val="22"/>
          <w:szCs w:val="22"/>
          <w:lang w:eastAsia="en-GB"/>
          <w14:ligatures w14:val="none"/>
        </w:rPr>
        <w:t>following</w:t>
      </w:r>
      <w:r w:rsidR="00E921D1" w:rsidRPr="007F1CA4">
        <w:rPr>
          <w:rFonts w:ascii="Arial" w:eastAsia="Times New Roman" w:hAnsi="Arial" w:cs="Arial"/>
          <w:kern w:val="0"/>
          <w:sz w:val="22"/>
          <w:szCs w:val="22"/>
          <w:lang w:eastAsia="en-GB"/>
          <w14:ligatures w14:val="none"/>
        </w:rPr>
        <w:t xml:space="preserve"> </w:t>
      </w:r>
      <w:r w:rsidR="00E60E5A">
        <w:rPr>
          <w:rFonts w:ascii="Arial" w:eastAsia="Times New Roman" w:hAnsi="Arial" w:cs="Arial"/>
          <w:kern w:val="0"/>
          <w:sz w:val="22"/>
          <w:szCs w:val="22"/>
          <w:lang w:eastAsia="en-GB"/>
          <w14:ligatures w14:val="none"/>
        </w:rPr>
        <w:t>revised comments are</w:t>
      </w:r>
      <w:r w:rsidR="00E921D1" w:rsidRPr="007F1CA4">
        <w:rPr>
          <w:rFonts w:ascii="Arial" w:eastAsia="Times New Roman" w:hAnsi="Arial" w:cs="Arial"/>
          <w:kern w:val="0"/>
          <w:sz w:val="22"/>
          <w:szCs w:val="22"/>
          <w:lang w:eastAsia="en-GB"/>
          <w14:ligatures w14:val="none"/>
        </w:rPr>
        <w:t xml:space="preserve"> included in full below.</w:t>
      </w:r>
      <w:r w:rsidR="00A8471C" w:rsidRPr="007F1CA4">
        <w:rPr>
          <w:rFonts w:ascii="Arial" w:eastAsia="Times New Roman" w:hAnsi="Arial" w:cs="Arial"/>
          <w:kern w:val="0"/>
          <w:sz w:val="22"/>
          <w:szCs w:val="22"/>
          <w:lang w:eastAsia="en-GB"/>
          <w14:ligatures w14:val="none"/>
        </w:rPr>
        <w:t xml:space="preserve">– </w:t>
      </w:r>
    </w:p>
    <w:p w14:paraId="3ACC4A78" w14:textId="77777777" w:rsidR="00A8471C" w:rsidRPr="007F1CA4" w:rsidRDefault="00A8471C" w:rsidP="001C2D4F">
      <w:pPr>
        <w:spacing w:after="0" w:line="240" w:lineRule="auto"/>
        <w:jc w:val="both"/>
        <w:rPr>
          <w:rFonts w:ascii="Arial" w:eastAsia="Times New Roman" w:hAnsi="Arial" w:cs="Arial"/>
          <w:kern w:val="0"/>
          <w:sz w:val="22"/>
          <w:szCs w:val="22"/>
          <w:lang w:eastAsia="en-GB"/>
          <w14:ligatures w14:val="none"/>
        </w:rPr>
      </w:pPr>
    </w:p>
    <w:p w14:paraId="3F14EE09" w14:textId="77777777" w:rsidR="00A8471C" w:rsidRPr="007F1CA4" w:rsidRDefault="00A8471C" w:rsidP="001C2D4F">
      <w:pPr>
        <w:spacing w:after="0" w:line="240" w:lineRule="auto"/>
        <w:jc w:val="both"/>
        <w:rPr>
          <w:rFonts w:ascii="Arial" w:eastAsia="Times New Roman" w:hAnsi="Arial" w:cs="Arial"/>
          <w:i/>
          <w:iCs/>
          <w:color w:val="000000" w:themeColor="text1"/>
          <w:kern w:val="0"/>
          <w:sz w:val="22"/>
          <w:szCs w:val="22"/>
          <w:lang w:eastAsia="en-GB"/>
          <w14:ligatures w14:val="none"/>
        </w:rPr>
      </w:pPr>
      <w:r w:rsidRPr="007F1CA4">
        <w:rPr>
          <w:rFonts w:ascii="Arial" w:eastAsia="Times New Roman" w:hAnsi="Arial" w:cs="Arial"/>
          <w:i/>
          <w:iCs/>
          <w:color w:val="000000" w:themeColor="text1"/>
          <w:kern w:val="0"/>
          <w:sz w:val="22"/>
          <w:szCs w:val="22"/>
          <w:lang w:eastAsia="en-GB"/>
          <w14:ligatures w14:val="none"/>
        </w:rPr>
        <w:t>We have been provided with revised plans and a Heritage Impact Assessment addendum from the heritage consultant which is welcomed.</w:t>
      </w:r>
    </w:p>
    <w:p w14:paraId="24531150" w14:textId="77777777" w:rsidR="00A8471C" w:rsidRPr="007F1CA4" w:rsidRDefault="00A8471C" w:rsidP="001C2D4F">
      <w:pPr>
        <w:spacing w:after="0" w:line="240" w:lineRule="auto"/>
        <w:jc w:val="both"/>
        <w:rPr>
          <w:rFonts w:ascii="Arial" w:eastAsia="Times New Roman" w:hAnsi="Arial" w:cs="Arial"/>
          <w:i/>
          <w:iCs/>
          <w:color w:val="000000" w:themeColor="text1"/>
          <w:kern w:val="0"/>
          <w:sz w:val="22"/>
          <w:szCs w:val="22"/>
          <w:lang w:eastAsia="en-GB"/>
          <w14:ligatures w14:val="none"/>
        </w:rPr>
      </w:pPr>
      <w:r w:rsidRPr="007F1CA4">
        <w:rPr>
          <w:rFonts w:ascii="Arial" w:eastAsia="Times New Roman" w:hAnsi="Arial" w:cs="Arial"/>
          <w:i/>
          <w:iCs/>
          <w:color w:val="000000" w:themeColor="text1"/>
          <w:kern w:val="0"/>
          <w:sz w:val="22"/>
          <w:szCs w:val="22"/>
          <w:lang w:eastAsia="en-GB"/>
          <w14:ligatures w14:val="none"/>
        </w:rPr>
        <w:br/>
        <w:t>In respect of the kitchen, the rooflight is omitted, the HIA confirms that the hooks will be retained, that the previous partitions (now removed) were modern etc. The existing window (W15) is retained and W14 replaced in similar dimensions (joinery details have been provided). A letter from a specialist contractor has been provided regarding the ceiling and the proposed approach. I am happy to accept this approach as set out by Chalkborne.</w:t>
      </w:r>
      <w:r w:rsidRPr="007F1CA4">
        <w:rPr>
          <w:rFonts w:ascii="Arial" w:eastAsia="Times New Roman" w:hAnsi="Arial" w:cs="Arial"/>
          <w:i/>
          <w:iCs/>
          <w:color w:val="000000" w:themeColor="text1"/>
          <w:kern w:val="0"/>
          <w:sz w:val="22"/>
          <w:szCs w:val="22"/>
          <w:lang w:eastAsia="en-GB"/>
          <w14:ligatures w14:val="none"/>
        </w:rPr>
        <w:br/>
      </w:r>
    </w:p>
    <w:p w14:paraId="6A7C6275" w14:textId="77777777" w:rsidR="00A8471C" w:rsidRPr="007F1CA4" w:rsidRDefault="00A8471C" w:rsidP="001C2D4F">
      <w:pPr>
        <w:spacing w:after="0" w:line="240" w:lineRule="auto"/>
        <w:jc w:val="both"/>
        <w:rPr>
          <w:rFonts w:ascii="Arial" w:eastAsia="Times New Roman" w:hAnsi="Arial" w:cs="Arial"/>
          <w:i/>
          <w:iCs/>
          <w:color w:val="000000" w:themeColor="text1"/>
          <w:kern w:val="0"/>
          <w:sz w:val="22"/>
          <w:szCs w:val="22"/>
          <w:lang w:eastAsia="en-GB"/>
          <w14:ligatures w14:val="none"/>
        </w:rPr>
      </w:pPr>
      <w:r w:rsidRPr="007F1CA4">
        <w:rPr>
          <w:rFonts w:ascii="Arial" w:eastAsia="Times New Roman" w:hAnsi="Arial" w:cs="Arial"/>
          <w:i/>
          <w:iCs/>
          <w:color w:val="000000" w:themeColor="text1"/>
          <w:kern w:val="0"/>
          <w:sz w:val="22"/>
          <w:szCs w:val="22"/>
          <w:lang w:eastAsia="en-GB"/>
          <w14:ligatures w14:val="none"/>
        </w:rPr>
        <w:t>The door to the dining room (proposed) is to be heightened but not widened. This is welcomed.</w:t>
      </w:r>
      <w:r w:rsidRPr="007F1CA4">
        <w:rPr>
          <w:rFonts w:ascii="Arial" w:eastAsia="Times New Roman" w:hAnsi="Arial" w:cs="Arial"/>
          <w:i/>
          <w:iCs/>
          <w:color w:val="000000" w:themeColor="text1"/>
          <w:kern w:val="0"/>
          <w:sz w:val="22"/>
          <w:szCs w:val="22"/>
          <w:lang w:eastAsia="en-GB"/>
          <w14:ligatures w14:val="none"/>
        </w:rPr>
        <w:br/>
      </w:r>
      <w:r w:rsidRPr="007F1CA4">
        <w:rPr>
          <w:rFonts w:ascii="Arial" w:eastAsia="Times New Roman" w:hAnsi="Arial" w:cs="Arial"/>
          <w:i/>
          <w:iCs/>
          <w:color w:val="000000" w:themeColor="text1"/>
          <w:kern w:val="0"/>
          <w:sz w:val="22"/>
          <w:szCs w:val="22"/>
          <w:lang w:eastAsia="en-GB"/>
          <w14:ligatures w14:val="none"/>
        </w:rPr>
        <w:br/>
        <w:t>Basement/cellar. The heritage consultant has confirmed that the ceiling (kitchen floor) is all modern fabric. As such, I do not require a condition covering the proposed repair in view of the lack of historic fabric etc.</w:t>
      </w:r>
    </w:p>
    <w:p w14:paraId="696AF859" w14:textId="77777777" w:rsidR="00A8471C" w:rsidRPr="007F1CA4" w:rsidRDefault="00A8471C" w:rsidP="001C2D4F">
      <w:pPr>
        <w:spacing w:after="0" w:line="240" w:lineRule="auto"/>
        <w:jc w:val="both"/>
        <w:rPr>
          <w:rFonts w:ascii="Arial" w:eastAsia="Times New Roman" w:hAnsi="Arial" w:cs="Arial"/>
          <w:i/>
          <w:iCs/>
          <w:color w:val="000000" w:themeColor="text1"/>
          <w:kern w:val="0"/>
          <w:sz w:val="22"/>
          <w:szCs w:val="22"/>
          <w:lang w:eastAsia="en-GB"/>
          <w14:ligatures w14:val="none"/>
        </w:rPr>
      </w:pPr>
      <w:r w:rsidRPr="007F1CA4">
        <w:rPr>
          <w:rFonts w:ascii="Arial" w:eastAsia="Times New Roman" w:hAnsi="Arial" w:cs="Arial"/>
          <w:i/>
          <w:iCs/>
          <w:color w:val="000000" w:themeColor="text1"/>
          <w:kern w:val="0"/>
          <w:sz w:val="22"/>
          <w:szCs w:val="22"/>
          <w:lang w:eastAsia="en-GB"/>
          <w14:ligatures w14:val="none"/>
        </w:rPr>
        <w:br/>
        <w:t xml:space="preserve">The heritage addendum also covers the issue of the basement mullioned window. Apparently </w:t>
      </w:r>
      <w:r w:rsidRPr="007F1CA4">
        <w:rPr>
          <w:rFonts w:ascii="Arial" w:eastAsia="Times New Roman" w:hAnsi="Arial" w:cs="Arial"/>
          <w:i/>
          <w:iCs/>
          <w:color w:val="000000" w:themeColor="text1"/>
          <w:kern w:val="0"/>
          <w:sz w:val="22"/>
          <w:szCs w:val="22"/>
          <w:lang w:eastAsia="en-GB"/>
          <w14:ligatures w14:val="none"/>
        </w:rPr>
        <w:lastRenderedPageBreak/>
        <w:t>covered over by a concrete step/paving. The proposal is now to excavate the lightwell (filled in) and have a step to the new double kitchen doors. This is welcomed.</w:t>
      </w:r>
    </w:p>
    <w:p w14:paraId="229C8EAB" w14:textId="77777777" w:rsidR="00A8471C" w:rsidRPr="007F1CA4" w:rsidRDefault="00A8471C" w:rsidP="001C2D4F">
      <w:pPr>
        <w:spacing w:after="0" w:line="240" w:lineRule="auto"/>
        <w:jc w:val="both"/>
        <w:rPr>
          <w:rFonts w:ascii="Arial" w:eastAsia="Times New Roman" w:hAnsi="Arial" w:cs="Arial"/>
          <w:i/>
          <w:iCs/>
          <w:color w:val="000000" w:themeColor="text1"/>
          <w:kern w:val="0"/>
          <w:sz w:val="22"/>
          <w:szCs w:val="22"/>
          <w:lang w:eastAsia="en-GB"/>
          <w14:ligatures w14:val="none"/>
        </w:rPr>
      </w:pPr>
    </w:p>
    <w:p w14:paraId="7306326F" w14:textId="47C66EFC" w:rsidR="00A8471C" w:rsidRPr="007F1CA4" w:rsidRDefault="00A8471C" w:rsidP="001C2D4F">
      <w:pPr>
        <w:spacing w:after="0" w:line="240" w:lineRule="auto"/>
        <w:jc w:val="both"/>
        <w:rPr>
          <w:rFonts w:ascii="Arial" w:eastAsia="Times New Roman" w:hAnsi="Arial" w:cs="Arial"/>
          <w:i/>
          <w:iCs/>
          <w:color w:val="000000" w:themeColor="text1"/>
          <w:kern w:val="0"/>
          <w:sz w:val="22"/>
          <w:szCs w:val="22"/>
          <w:lang w:eastAsia="en-GB"/>
          <w14:ligatures w14:val="none"/>
        </w:rPr>
      </w:pPr>
      <w:r w:rsidRPr="007F1CA4">
        <w:rPr>
          <w:rFonts w:ascii="Arial" w:eastAsia="Times New Roman" w:hAnsi="Arial" w:cs="Arial"/>
          <w:i/>
          <w:iCs/>
          <w:color w:val="000000" w:themeColor="text1"/>
          <w:kern w:val="0"/>
          <w:sz w:val="22"/>
          <w:szCs w:val="22"/>
          <w:lang w:eastAsia="en-GB"/>
          <w14:ligatures w14:val="none"/>
        </w:rPr>
        <w:t>Two windows (W1-11 and W1-13) that were originally to be repaired only, are now to be replaced with slim double-glazes units to match the new first floor window. I have no objection to this as the existing windows are of limited interest and beyond reasonable repair.</w:t>
      </w:r>
      <w:r w:rsidRPr="007F1CA4">
        <w:rPr>
          <w:rFonts w:ascii="Arial" w:eastAsia="Times New Roman" w:hAnsi="Arial" w:cs="Arial"/>
          <w:i/>
          <w:iCs/>
          <w:color w:val="000000" w:themeColor="text1"/>
          <w:kern w:val="0"/>
          <w:sz w:val="22"/>
          <w:szCs w:val="22"/>
          <w:lang w:eastAsia="en-GB"/>
          <w14:ligatures w14:val="none"/>
        </w:rPr>
        <w:br/>
      </w:r>
      <w:r w:rsidRPr="007F1CA4">
        <w:rPr>
          <w:rFonts w:ascii="Arial" w:eastAsia="Times New Roman" w:hAnsi="Arial" w:cs="Arial"/>
          <w:i/>
          <w:iCs/>
          <w:color w:val="000000" w:themeColor="text1"/>
          <w:kern w:val="0"/>
          <w:sz w:val="22"/>
          <w:szCs w:val="22"/>
          <w:lang w:eastAsia="en-GB"/>
          <w14:ligatures w14:val="none"/>
        </w:rPr>
        <w:br/>
        <w:t>I would refer you to my previous comments in respect of suggested conditions (particularly rooflights; new roofing tiles); that the hooks in the kitchen ceiling should be retained.</w:t>
      </w:r>
    </w:p>
    <w:p w14:paraId="7CBBAE7F" w14:textId="77777777" w:rsidR="00A8471C" w:rsidRPr="007F1CA4" w:rsidRDefault="00A8471C" w:rsidP="001C2D4F">
      <w:pPr>
        <w:spacing w:after="0" w:line="240" w:lineRule="auto"/>
        <w:jc w:val="both"/>
        <w:rPr>
          <w:rFonts w:ascii="Arial" w:eastAsia="Times New Roman" w:hAnsi="Arial" w:cs="Arial"/>
          <w:color w:val="FF0000"/>
          <w:kern w:val="0"/>
          <w:sz w:val="22"/>
          <w:szCs w:val="22"/>
          <w:lang w:eastAsia="en-GB"/>
          <w14:ligatures w14:val="none"/>
        </w:rPr>
      </w:pPr>
    </w:p>
    <w:p w14:paraId="21937C74" w14:textId="77777777" w:rsidR="005B0FD5" w:rsidRPr="007F1CA4" w:rsidRDefault="005B0FD5" w:rsidP="001C2D4F">
      <w:pPr>
        <w:spacing w:after="0" w:line="240" w:lineRule="auto"/>
        <w:jc w:val="both"/>
        <w:rPr>
          <w:rFonts w:ascii="Arial" w:eastAsia="Times New Roman" w:hAnsi="Arial" w:cs="Arial"/>
          <w:b/>
          <w:bCs/>
          <w:color w:val="FF0000"/>
          <w:kern w:val="0"/>
          <w:sz w:val="22"/>
          <w:szCs w:val="22"/>
          <w:lang w:eastAsia="en-GB"/>
          <w14:ligatures w14:val="none"/>
        </w:rPr>
      </w:pPr>
    </w:p>
    <w:p w14:paraId="1A1FCEA1" w14:textId="36204D50" w:rsidR="0086379F" w:rsidRPr="007F1CA4" w:rsidRDefault="008100DF"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u w:val="single"/>
          <w:lang w:eastAsia="en-GB"/>
          <w14:ligatures w14:val="none"/>
        </w:rPr>
        <w:t>Historic England</w:t>
      </w:r>
      <w:r w:rsidRPr="007F1CA4">
        <w:rPr>
          <w:rFonts w:ascii="Arial" w:eastAsia="Times New Roman" w:hAnsi="Arial" w:cs="Arial"/>
          <w:color w:val="000000" w:themeColor="text1"/>
          <w:kern w:val="0"/>
          <w:sz w:val="22"/>
          <w:szCs w:val="22"/>
          <w:lang w:eastAsia="en-GB"/>
          <w14:ligatures w14:val="none"/>
        </w:rPr>
        <w:t>:</w:t>
      </w:r>
      <w:r w:rsidR="008F0365" w:rsidRPr="007F1CA4">
        <w:rPr>
          <w:rFonts w:ascii="Arial" w:eastAsia="Times New Roman" w:hAnsi="Arial" w:cs="Arial"/>
          <w:color w:val="000000" w:themeColor="text1"/>
          <w:kern w:val="0"/>
          <w:sz w:val="22"/>
          <w:szCs w:val="22"/>
          <w:lang w:eastAsia="en-GB"/>
          <w14:ligatures w14:val="none"/>
        </w:rPr>
        <w:t xml:space="preserve"> Historic England provides advice when our engagement can add most value. In this case we are not offering advice. This should not be interpreted as comment on the merits of the application.</w:t>
      </w:r>
    </w:p>
    <w:p w14:paraId="5BA0A48F" w14:textId="77777777" w:rsidR="008100DF" w:rsidRPr="007F1CA4" w:rsidRDefault="008100DF" w:rsidP="001C2D4F">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7F1CA4" w:rsidRDefault="00F7609E" w:rsidP="001C2D4F">
      <w:pPr>
        <w:spacing w:after="0" w:line="240" w:lineRule="auto"/>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REPRESENTATIONS</w:t>
      </w:r>
    </w:p>
    <w:p w14:paraId="18FDAEA0" w14:textId="77777777" w:rsidR="005B0FD5" w:rsidRPr="007F1CA4" w:rsidRDefault="005B0FD5" w:rsidP="001C2D4F">
      <w:pPr>
        <w:spacing w:after="0" w:line="240"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7F1CA4" w:rsidRDefault="00E51166"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No comments were received</w:t>
      </w:r>
      <w:r w:rsidR="00924221" w:rsidRPr="007F1CA4">
        <w:rPr>
          <w:rFonts w:ascii="Arial" w:eastAsia="Times New Roman" w:hAnsi="Arial" w:cs="Arial"/>
          <w:color w:val="000000" w:themeColor="text1"/>
          <w:kern w:val="0"/>
          <w:sz w:val="22"/>
          <w:szCs w:val="22"/>
          <w:lang w:eastAsia="en-GB"/>
          <w14:ligatures w14:val="none"/>
        </w:rPr>
        <w:t xml:space="preserve">. </w:t>
      </w:r>
      <w:r w:rsidR="00DA41A3" w:rsidRPr="007F1CA4">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7F1CA4" w:rsidRDefault="00E51166" w:rsidP="001C2D4F">
      <w:pPr>
        <w:spacing w:after="0" w:line="240"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7F1CA4" w:rsidRDefault="00F7609E" w:rsidP="001C2D4F">
      <w:pPr>
        <w:spacing w:after="0" w:line="240" w:lineRule="auto"/>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ASSESSMENT</w:t>
      </w:r>
    </w:p>
    <w:p w14:paraId="46AAE1C0" w14:textId="77777777" w:rsidR="005B0FD5" w:rsidRPr="007F1CA4" w:rsidRDefault="005B0FD5" w:rsidP="001C2D4F">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7F1CA4" w:rsidRDefault="0092586B"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7F1CA4" w:rsidRDefault="0092586B"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7F1CA4" w:rsidRDefault="0092586B" w:rsidP="001C2D4F">
      <w:pPr>
        <w:spacing w:after="0" w:line="240" w:lineRule="auto"/>
        <w:jc w:val="both"/>
        <w:rPr>
          <w:rFonts w:ascii="Arial" w:eastAsia="Times New Roman" w:hAnsi="Arial" w:cs="Arial"/>
          <w:i/>
          <w:iCs/>
          <w:color w:val="000000" w:themeColor="text1"/>
          <w:kern w:val="0"/>
          <w:sz w:val="22"/>
          <w:szCs w:val="22"/>
          <w:lang w:eastAsia="en-GB"/>
          <w14:ligatures w14:val="none"/>
        </w:rPr>
      </w:pPr>
      <w:r w:rsidRPr="007F1CA4">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7F1CA4" w:rsidRDefault="0092586B"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7F1CA4" w:rsidRDefault="0092586B"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7F1CA4">
        <w:rPr>
          <w:rFonts w:ascii="Arial" w:eastAsia="Times New Roman" w:hAnsi="Arial" w:cs="Arial"/>
          <w:color w:val="000000" w:themeColor="text1"/>
          <w:kern w:val="0"/>
          <w:sz w:val="22"/>
          <w:szCs w:val="22"/>
          <w:lang w:eastAsia="en-GB"/>
          <w14:ligatures w14:val="none"/>
        </w:rPr>
        <w:t xml:space="preserve">adopted </w:t>
      </w:r>
      <w:r w:rsidRPr="007F1CA4">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7F1CA4" w:rsidRDefault="002175E1" w:rsidP="001C2D4F">
      <w:pPr>
        <w:spacing w:after="0" w:line="240" w:lineRule="auto"/>
        <w:jc w:val="both"/>
        <w:rPr>
          <w:rFonts w:ascii="Arial" w:eastAsia="Times New Roman" w:hAnsi="Arial" w:cs="Arial"/>
          <w:b/>
          <w:bCs/>
          <w:kern w:val="0"/>
          <w:sz w:val="22"/>
          <w:szCs w:val="22"/>
          <w:lang w:eastAsia="en-GB"/>
          <w14:ligatures w14:val="none"/>
        </w:rPr>
      </w:pPr>
    </w:p>
    <w:p w14:paraId="76AEA531" w14:textId="36A007FB" w:rsidR="00852CAC" w:rsidRPr="007F1CA4" w:rsidRDefault="00457A73" w:rsidP="001C2D4F">
      <w:pPr>
        <w:spacing w:after="0" w:line="240" w:lineRule="auto"/>
        <w:jc w:val="both"/>
        <w:rPr>
          <w:rFonts w:ascii="Arial" w:eastAsia="Times New Roman" w:hAnsi="Arial" w:cs="Arial"/>
          <w:kern w:val="0"/>
          <w:sz w:val="22"/>
          <w:szCs w:val="22"/>
          <w:u w:val="single"/>
          <w:lang w:eastAsia="en-GB"/>
          <w14:ligatures w14:val="none"/>
        </w:rPr>
      </w:pPr>
      <w:r w:rsidRPr="007F1CA4">
        <w:rPr>
          <w:rFonts w:ascii="Arial" w:eastAsia="Times New Roman" w:hAnsi="Arial" w:cs="Arial"/>
          <w:kern w:val="0"/>
          <w:sz w:val="22"/>
          <w:szCs w:val="22"/>
          <w:u w:val="single"/>
          <w:lang w:eastAsia="en-GB"/>
          <w14:ligatures w14:val="none"/>
        </w:rPr>
        <w:t xml:space="preserve">Character, </w:t>
      </w:r>
      <w:r w:rsidR="00852CAC" w:rsidRPr="007F1CA4">
        <w:rPr>
          <w:rFonts w:ascii="Arial" w:eastAsia="Times New Roman" w:hAnsi="Arial" w:cs="Arial"/>
          <w:kern w:val="0"/>
          <w:sz w:val="22"/>
          <w:szCs w:val="22"/>
          <w:u w:val="single"/>
          <w:lang w:eastAsia="en-GB"/>
          <w14:ligatures w14:val="none"/>
        </w:rPr>
        <w:t xml:space="preserve">Design and </w:t>
      </w:r>
      <w:r w:rsidRPr="007F1CA4">
        <w:rPr>
          <w:rFonts w:ascii="Arial" w:eastAsia="Times New Roman" w:hAnsi="Arial" w:cs="Arial"/>
          <w:kern w:val="0"/>
          <w:sz w:val="22"/>
          <w:szCs w:val="22"/>
          <w:u w:val="single"/>
          <w:lang w:eastAsia="en-GB"/>
          <w14:ligatures w14:val="none"/>
        </w:rPr>
        <w:t>Heritage Impacts</w:t>
      </w:r>
      <w:r w:rsidR="005700BA" w:rsidRPr="007F1CA4">
        <w:rPr>
          <w:rFonts w:ascii="Arial" w:eastAsia="Times New Roman" w:hAnsi="Arial" w:cs="Arial"/>
          <w:kern w:val="0"/>
          <w:sz w:val="22"/>
          <w:szCs w:val="22"/>
          <w:u w:val="single"/>
          <w:lang w:eastAsia="en-GB"/>
          <w14:ligatures w14:val="none"/>
        </w:rPr>
        <w:t xml:space="preserve"> (Listed Building and Conservation Area)</w:t>
      </w:r>
    </w:p>
    <w:p w14:paraId="7933F385" w14:textId="77777777" w:rsidR="000F781D" w:rsidRPr="007F1CA4" w:rsidRDefault="000F781D" w:rsidP="001C2D4F">
      <w:pPr>
        <w:spacing w:after="0" w:line="240" w:lineRule="auto"/>
        <w:jc w:val="both"/>
        <w:rPr>
          <w:rFonts w:ascii="Arial" w:eastAsia="Times New Roman" w:hAnsi="Arial" w:cs="Arial"/>
          <w:kern w:val="0"/>
          <w:sz w:val="22"/>
          <w:szCs w:val="22"/>
          <w:u w:val="single"/>
          <w:lang w:eastAsia="en-GB"/>
          <w14:ligatures w14:val="none"/>
        </w:rPr>
      </w:pPr>
    </w:p>
    <w:p w14:paraId="25BFF2DF" w14:textId="77777777" w:rsidR="00693B8B" w:rsidRPr="007F1CA4" w:rsidRDefault="00693B8B"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Sections 16 (LBC) and 66 (PP) require that special regard be given to the desirability of preserving or enhancing listed buildings, their settings or any features of special architectural or historic interest which they possess. </w:t>
      </w:r>
    </w:p>
    <w:p w14:paraId="4FD5287B" w14:textId="77777777" w:rsidR="00693B8B" w:rsidRPr="007F1CA4" w:rsidRDefault="00693B8B" w:rsidP="001C2D4F">
      <w:pPr>
        <w:spacing w:after="0" w:line="240" w:lineRule="auto"/>
        <w:jc w:val="both"/>
        <w:rPr>
          <w:rFonts w:ascii="Arial" w:eastAsia="Times New Roman" w:hAnsi="Arial" w:cs="Arial"/>
          <w:kern w:val="0"/>
          <w:sz w:val="22"/>
          <w:szCs w:val="22"/>
          <w:lang w:eastAsia="en-GB"/>
          <w14:ligatures w14:val="none"/>
        </w:rPr>
      </w:pPr>
    </w:p>
    <w:p w14:paraId="55AA70C8" w14:textId="77777777" w:rsidR="000F781D" w:rsidRPr="007F1CA4" w:rsidRDefault="000F781D"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06B59C93" w14:textId="77777777" w:rsidR="000F781D" w:rsidRPr="007F1CA4" w:rsidRDefault="000F781D"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4B8670F2" w14:textId="77777777" w:rsidR="000F781D" w:rsidRPr="007F1CA4" w:rsidRDefault="000F781D"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w:t>
      </w:r>
    </w:p>
    <w:p w14:paraId="621A6777" w14:textId="77777777" w:rsidR="000F781D" w:rsidRPr="007F1CA4" w:rsidRDefault="000F781D"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6B32E9E0" w14:textId="3AA20118" w:rsidR="00035BDF" w:rsidRPr="007F1CA4" w:rsidRDefault="000F781D"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 xml:space="preserve">Core Policy 57 </w:t>
      </w:r>
      <w:r w:rsidR="00577D18" w:rsidRPr="007F1CA4">
        <w:rPr>
          <w:rFonts w:ascii="Arial" w:eastAsia="Times New Roman" w:hAnsi="Arial" w:cs="Arial"/>
          <w:kern w:val="0"/>
          <w:sz w:val="22"/>
          <w:szCs w:val="22"/>
          <w:lang w:eastAsia="en-GB"/>
          <w14:ligatures w14:val="none"/>
        </w:rPr>
        <w:t>seeks to ensure that all new development is of high design quality, reflecting local context, character,  distinctiveness</w:t>
      </w:r>
      <w:r w:rsidR="00035BDF" w:rsidRPr="007F1CA4">
        <w:rPr>
          <w:rFonts w:ascii="Arial" w:eastAsia="Times New Roman" w:hAnsi="Arial" w:cs="Arial"/>
          <w:kern w:val="0"/>
          <w:sz w:val="22"/>
          <w:szCs w:val="22"/>
          <w:lang w:eastAsia="en-GB"/>
          <w14:ligatures w14:val="none"/>
        </w:rPr>
        <w:t xml:space="preserve"> </w:t>
      </w:r>
      <w:r w:rsidR="00035BDF" w:rsidRPr="007F1CA4">
        <w:rPr>
          <w:rFonts w:ascii="Arial" w:eastAsia="Times New Roman" w:hAnsi="Arial" w:cs="Arial"/>
          <w:color w:val="000000" w:themeColor="text1"/>
          <w:kern w:val="0"/>
          <w:sz w:val="22"/>
          <w:szCs w:val="22"/>
          <w:lang w:eastAsia="en-GB"/>
          <w14:ligatures w14:val="none"/>
        </w:rPr>
        <w:t>and historic context through high quality design.</w:t>
      </w:r>
    </w:p>
    <w:p w14:paraId="5B28B78A" w14:textId="77777777" w:rsidR="000F781D" w:rsidRPr="007F1CA4" w:rsidRDefault="000F781D"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273DA7DD" w14:textId="441606A5" w:rsidR="000F781D" w:rsidRPr="007F1CA4" w:rsidRDefault="000F781D" w:rsidP="001C2D4F">
      <w:pPr>
        <w:spacing w:after="0" w:line="240" w:lineRule="auto"/>
        <w:jc w:val="both"/>
        <w:rPr>
          <w:rFonts w:ascii="Arial" w:eastAsia="Times New Roman" w:hAnsi="Arial" w:cs="Arial"/>
          <w:kern w:val="0"/>
          <w:sz w:val="22"/>
          <w:szCs w:val="22"/>
          <w:u w:val="single"/>
          <w:lang w:eastAsia="en-GB"/>
          <w14:ligatures w14:val="none"/>
        </w:rPr>
      </w:pPr>
      <w:r w:rsidRPr="007F1CA4">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75B5DAC5" w14:textId="77777777" w:rsidR="005B0FD5" w:rsidRPr="007F1CA4" w:rsidRDefault="005B0FD5" w:rsidP="001C2D4F">
      <w:pPr>
        <w:spacing w:after="0" w:line="240" w:lineRule="auto"/>
        <w:jc w:val="both"/>
        <w:rPr>
          <w:rFonts w:ascii="Arial" w:eastAsia="Times New Roman" w:hAnsi="Arial" w:cs="Arial"/>
          <w:kern w:val="0"/>
          <w:sz w:val="22"/>
          <w:szCs w:val="22"/>
          <w:u w:val="single"/>
          <w:lang w:eastAsia="en-GB"/>
          <w14:ligatures w14:val="none"/>
        </w:rPr>
      </w:pPr>
    </w:p>
    <w:p w14:paraId="1D3EC591" w14:textId="0D50F479" w:rsidR="004F6135" w:rsidRPr="007F1CA4" w:rsidRDefault="004F6135"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Policies DP3 and DP4 of the National Planning Policy Framework require development to achieve a high standard of design that responds positively to local character and context. In </w:t>
      </w:r>
      <w:r w:rsidRPr="007F1CA4">
        <w:rPr>
          <w:rFonts w:ascii="Arial" w:eastAsia="Times New Roman" w:hAnsi="Arial" w:cs="Arial"/>
          <w:kern w:val="0"/>
          <w:sz w:val="22"/>
          <w:szCs w:val="22"/>
          <w:lang w:eastAsia="en-GB"/>
          <w14:ligatures w14:val="none"/>
        </w:rPr>
        <w:lastRenderedPageBreak/>
        <w:t>assessing design quality, regard should be had to matters including scale, siting, form, appearance, materials and the relationship of development to its surroundings.</w:t>
      </w:r>
    </w:p>
    <w:p w14:paraId="69A35D3E" w14:textId="77777777" w:rsidR="00965FBC" w:rsidRPr="007F1CA4" w:rsidRDefault="00965FBC" w:rsidP="001C2D4F">
      <w:pPr>
        <w:spacing w:after="0" w:line="240" w:lineRule="auto"/>
        <w:jc w:val="both"/>
        <w:rPr>
          <w:rFonts w:ascii="Arial" w:eastAsia="Times New Roman" w:hAnsi="Arial" w:cs="Arial"/>
          <w:kern w:val="0"/>
          <w:sz w:val="22"/>
          <w:szCs w:val="22"/>
          <w:lang w:eastAsia="en-GB"/>
          <w14:ligatures w14:val="none"/>
        </w:rPr>
      </w:pPr>
    </w:p>
    <w:p w14:paraId="00B7F739" w14:textId="36CA358D" w:rsidR="004556E8" w:rsidRPr="007F1CA4" w:rsidRDefault="004556E8" w:rsidP="001C2D4F">
      <w:pPr>
        <w:spacing w:after="0" w:line="240" w:lineRule="auto"/>
        <w:jc w:val="both"/>
        <w:rPr>
          <w:rFonts w:ascii="Arial" w:hAnsi="Arial" w:cs="Arial"/>
          <w:color w:val="000000" w:themeColor="text1"/>
          <w:sz w:val="22"/>
          <w:szCs w:val="22"/>
        </w:rPr>
      </w:pPr>
      <w:r w:rsidRPr="007F1CA4">
        <w:rPr>
          <w:rFonts w:ascii="Arial" w:hAnsi="Arial" w:cs="Arial"/>
          <w:color w:val="000000" w:themeColor="text1"/>
          <w:sz w:val="22"/>
          <w:szCs w:val="22"/>
        </w:rPr>
        <w:t>The application proposes a substantial programme of repair, restoration and alteration works to the Grade II listed Old Rectory. Given the number and complexity of the individual works proposed, it is not considered necessary or proportionate within this report to provide a detailed assessment of every individual element of the scheme. The proposed works are comprehensively described and assessed within the submitted Heritage Impact Statement and have also been subject to detailed review by the Council's Conservation Officer, including a site visit and subsequent amendments to the scheme. Accordingly, this assessment focuses on the principal planning and heritage considerations arising from the development.</w:t>
      </w:r>
    </w:p>
    <w:p w14:paraId="573E09A2" w14:textId="77777777" w:rsidR="004556E8" w:rsidRPr="007F1CA4" w:rsidRDefault="004556E8" w:rsidP="001C2D4F">
      <w:pPr>
        <w:spacing w:after="0" w:line="240" w:lineRule="auto"/>
        <w:jc w:val="both"/>
        <w:rPr>
          <w:rFonts w:ascii="Arial" w:hAnsi="Arial" w:cs="Arial"/>
          <w:color w:val="000000" w:themeColor="text1"/>
          <w:sz w:val="22"/>
          <w:szCs w:val="22"/>
        </w:rPr>
      </w:pPr>
    </w:p>
    <w:p w14:paraId="3C93EB7A" w14:textId="54546780" w:rsidR="00AF462C" w:rsidRPr="007F1CA4" w:rsidRDefault="00AF462C" w:rsidP="001C2D4F">
      <w:pPr>
        <w:spacing w:after="0" w:line="240" w:lineRule="auto"/>
        <w:jc w:val="both"/>
        <w:rPr>
          <w:rFonts w:ascii="Arial" w:hAnsi="Arial" w:cs="Arial"/>
          <w:color w:val="000000" w:themeColor="text1"/>
          <w:sz w:val="22"/>
          <w:szCs w:val="22"/>
        </w:rPr>
      </w:pPr>
      <w:r w:rsidRPr="007F1CA4">
        <w:rPr>
          <w:rFonts w:ascii="Arial" w:hAnsi="Arial" w:cs="Arial"/>
          <w:color w:val="000000" w:themeColor="text1"/>
          <w:sz w:val="22"/>
          <w:szCs w:val="22"/>
        </w:rPr>
        <w:t>The majority of the proposed works comprise internal alterations, repair works, replacement of modern interventions, reinstatement of historic features and conservation-led improvements intended to address longstanding maintenance issues and secure the continued use of the building as a family dwelling. Following revisions to the scheme and the submission of additional information, the Council's Conservation Officer raises no objection to the proposals subject to conditions.</w:t>
      </w:r>
    </w:p>
    <w:p w14:paraId="7573B822" w14:textId="77777777" w:rsidR="007928EA" w:rsidRPr="007F1CA4" w:rsidRDefault="007928EA" w:rsidP="001C2D4F">
      <w:pPr>
        <w:spacing w:after="0" w:line="240" w:lineRule="auto"/>
        <w:jc w:val="both"/>
        <w:rPr>
          <w:rFonts w:ascii="Arial" w:hAnsi="Arial" w:cs="Arial"/>
          <w:color w:val="000000" w:themeColor="text1"/>
          <w:sz w:val="22"/>
          <w:szCs w:val="22"/>
        </w:rPr>
      </w:pPr>
    </w:p>
    <w:p w14:paraId="630F8FA5" w14:textId="327AF038" w:rsidR="007928EA" w:rsidRPr="007F1CA4" w:rsidRDefault="007928EA" w:rsidP="001C2D4F">
      <w:pPr>
        <w:spacing w:after="0" w:line="240" w:lineRule="auto"/>
        <w:jc w:val="both"/>
        <w:rPr>
          <w:rFonts w:ascii="Arial" w:hAnsi="Arial" w:cs="Arial"/>
          <w:color w:val="000000" w:themeColor="text1"/>
          <w:sz w:val="22"/>
          <w:szCs w:val="22"/>
        </w:rPr>
      </w:pPr>
      <w:r w:rsidRPr="007F1CA4">
        <w:rPr>
          <w:rFonts w:ascii="Arial" w:hAnsi="Arial" w:cs="Arial"/>
          <w:color w:val="000000" w:themeColor="text1"/>
          <w:sz w:val="22"/>
          <w:szCs w:val="22"/>
        </w:rPr>
        <w:t xml:space="preserve">The proposed development would result in some limited alteration to historic fabric, including alterations to openings, replacement windows and doors, rooflights and other associated works. However, having regard to the significance of the listed building as a whole, it is considered that the proposals have been carefully designed to retain and conserve those elements of greatest historic and architectural significance whilst removing a number of unsympathetic modern interventions. The proposed repairs utilise traditional materials and techniques appropriate to the age and character of the building and would secure the long-term preservation of the heritage asset. </w:t>
      </w:r>
    </w:p>
    <w:p w14:paraId="0D62A203" w14:textId="77777777" w:rsidR="007928EA" w:rsidRPr="007F1CA4" w:rsidRDefault="007928EA" w:rsidP="001C2D4F">
      <w:pPr>
        <w:spacing w:after="0" w:line="240" w:lineRule="auto"/>
        <w:jc w:val="both"/>
        <w:rPr>
          <w:rFonts w:ascii="Arial" w:hAnsi="Arial" w:cs="Arial"/>
          <w:color w:val="000000" w:themeColor="text1"/>
          <w:sz w:val="22"/>
          <w:szCs w:val="22"/>
        </w:rPr>
      </w:pPr>
    </w:p>
    <w:p w14:paraId="6706873A" w14:textId="1AEDF677" w:rsidR="007928EA" w:rsidRPr="007F1CA4" w:rsidRDefault="007928EA" w:rsidP="001C2D4F">
      <w:pPr>
        <w:spacing w:after="0" w:line="240" w:lineRule="auto"/>
        <w:jc w:val="both"/>
        <w:rPr>
          <w:rFonts w:ascii="Arial" w:hAnsi="Arial" w:cs="Arial"/>
          <w:color w:val="000000" w:themeColor="text1"/>
          <w:sz w:val="22"/>
          <w:szCs w:val="22"/>
        </w:rPr>
      </w:pPr>
      <w:r w:rsidRPr="007F1CA4">
        <w:rPr>
          <w:rFonts w:ascii="Arial" w:hAnsi="Arial" w:cs="Arial"/>
          <w:color w:val="000000" w:themeColor="text1"/>
          <w:sz w:val="22"/>
          <w:szCs w:val="22"/>
        </w:rPr>
        <w:t xml:space="preserve">The proposal also includes the installation of solar panels on the roof of the later twentieth century extension. Whilst these introduce a contemporary feature into the setting of the listed building, they are located on a modern addition rather than the historic core of the building and would be viewed within the context of later alterations already present on the site. Given their position, limited visibility and reversible nature, it is considered that any resulting harm would </w:t>
      </w:r>
      <w:r w:rsidR="00F27C82" w:rsidRPr="007F1CA4">
        <w:rPr>
          <w:rFonts w:ascii="Arial" w:hAnsi="Arial" w:cs="Arial"/>
          <w:color w:val="000000" w:themeColor="text1"/>
          <w:sz w:val="22"/>
          <w:szCs w:val="22"/>
        </w:rPr>
        <w:t>not be significant</w:t>
      </w:r>
      <w:r w:rsidRPr="007F1CA4">
        <w:rPr>
          <w:rFonts w:ascii="Arial" w:hAnsi="Arial" w:cs="Arial"/>
          <w:color w:val="000000" w:themeColor="text1"/>
          <w:sz w:val="22"/>
          <w:szCs w:val="22"/>
        </w:rPr>
        <w:t xml:space="preserve">. This limited harm is outweighed by the public benefits associated with renewable energy generation, improved environmental performance and supporting the sustainable long-term use of the listed building. </w:t>
      </w:r>
    </w:p>
    <w:p w14:paraId="23FDE688" w14:textId="77777777" w:rsidR="007928EA" w:rsidRPr="007F1CA4" w:rsidRDefault="007928EA" w:rsidP="001C2D4F">
      <w:pPr>
        <w:spacing w:after="0" w:line="240" w:lineRule="auto"/>
        <w:jc w:val="both"/>
        <w:rPr>
          <w:rFonts w:ascii="Arial" w:hAnsi="Arial" w:cs="Arial"/>
          <w:color w:val="000000" w:themeColor="text1"/>
          <w:sz w:val="22"/>
          <w:szCs w:val="22"/>
        </w:rPr>
      </w:pPr>
    </w:p>
    <w:p w14:paraId="007EB78E" w14:textId="77777777" w:rsidR="007928EA" w:rsidRPr="007F1CA4" w:rsidRDefault="007928EA" w:rsidP="001C2D4F">
      <w:pPr>
        <w:spacing w:after="0" w:line="240" w:lineRule="auto"/>
        <w:jc w:val="both"/>
        <w:rPr>
          <w:rFonts w:ascii="Arial" w:hAnsi="Arial" w:cs="Arial"/>
          <w:color w:val="000000" w:themeColor="text1"/>
          <w:sz w:val="22"/>
          <w:szCs w:val="22"/>
        </w:rPr>
      </w:pPr>
      <w:r w:rsidRPr="007F1CA4">
        <w:rPr>
          <w:rFonts w:ascii="Arial" w:hAnsi="Arial" w:cs="Arial"/>
          <w:color w:val="000000" w:themeColor="text1"/>
          <w:sz w:val="22"/>
          <w:szCs w:val="22"/>
        </w:rPr>
        <w:t>Overall, it is considered that the proposed repairs, alterations and improvements would preserve the special architectural and historic interest of the Grade II listed building, preserve the character and appearance of the Mere Conservation Area, and secure the long-term viable use of the heritage asset. The proposal therefore accords with Core Policies 57 and 58 of the Wiltshire Core Strategy, the Planning (Listed Buildings and Conservation Areas) Act 1990 and the relevant provisions of the National Planning Policy Framework.</w:t>
      </w:r>
    </w:p>
    <w:p w14:paraId="0EA4ED29" w14:textId="77777777" w:rsidR="007928EA" w:rsidRPr="007F1CA4" w:rsidRDefault="007928EA" w:rsidP="001C2D4F">
      <w:pPr>
        <w:spacing w:after="0" w:line="240" w:lineRule="auto"/>
        <w:jc w:val="both"/>
        <w:rPr>
          <w:rFonts w:ascii="Arial" w:hAnsi="Arial" w:cs="Arial"/>
          <w:color w:val="000000" w:themeColor="text1"/>
          <w:sz w:val="22"/>
          <w:szCs w:val="22"/>
        </w:rPr>
      </w:pPr>
    </w:p>
    <w:p w14:paraId="1BA84FE7" w14:textId="4526AB33" w:rsidR="00A050F1" w:rsidRPr="007F1CA4" w:rsidRDefault="00A050F1" w:rsidP="001C2D4F">
      <w:pPr>
        <w:spacing w:after="0" w:line="240" w:lineRule="auto"/>
        <w:jc w:val="both"/>
        <w:rPr>
          <w:rFonts w:ascii="Arial" w:hAnsi="Arial" w:cs="Arial"/>
          <w:color w:val="000000" w:themeColor="text1"/>
          <w:sz w:val="22"/>
          <w:szCs w:val="22"/>
          <w:u w:val="single"/>
        </w:rPr>
      </w:pPr>
      <w:r w:rsidRPr="007F1CA4">
        <w:rPr>
          <w:rFonts w:ascii="Arial" w:hAnsi="Arial" w:cs="Arial"/>
          <w:color w:val="000000" w:themeColor="text1"/>
          <w:sz w:val="22"/>
          <w:szCs w:val="22"/>
          <w:u w:val="single"/>
        </w:rPr>
        <w:t>Amenity</w:t>
      </w:r>
    </w:p>
    <w:p w14:paraId="496EC0A9" w14:textId="77777777" w:rsidR="005B0FD5" w:rsidRPr="007F1CA4" w:rsidRDefault="005B0FD5" w:rsidP="001C2D4F">
      <w:pPr>
        <w:spacing w:after="0" w:line="240" w:lineRule="auto"/>
        <w:jc w:val="both"/>
        <w:rPr>
          <w:rFonts w:ascii="Arial" w:hAnsi="Arial" w:cs="Arial"/>
          <w:color w:val="000000" w:themeColor="text1"/>
          <w:sz w:val="22"/>
          <w:szCs w:val="22"/>
          <w:u w:val="single"/>
        </w:rPr>
      </w:pPr>
    </w:p>
    <w:p w14:paraId="312A0A8D" w14:textId="5D85EB61" w:rsidR="00450181" w:rsidRPr="007F1CA4" w:rsidRDefault="00450181" w:rsidP="001C2D4F">
      <w:pPr>
        <w:spacing w:after="0" w:line="240" w:lineRule="auto"/>
        <w:jc w:val="both"/>
        <w:rPr>
          <w:rFonts w:ascii="Arial" w:hAnsi="Arial" w:cs="Arial"/>
          <w:color w:val="000000" w:themeColor="text1"/>
          <w:sz w:val="22"/>
          <w:szCs w:val="22"/>
        </w:rPr>
      </w:pPr>
      <w:r w:rsidRPr="007F1CA4">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7F1CA4">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7F1CA4" w:rsidRDefault="00393433" w:rsidP="001C2D4F">
      <w:pPr>
        <w:spacing w:after="0" w:line="240" w:lineRule="auto"/>
        <w:jc w:val="both"/>
        <w:rPr>
          <w:rFonts w:ascii="Arial" w:hAnsi="Arial" w:cs="Arial"/>
          <w:color w:val="000000" w:themeColor="text1"/>
          <w:sz w:val="22"/>
          <w:szCs w:val="22"/>
        </w:rPr>
      </w:pPr>
    </w:p>
    <w:p w14:paraId="6B76D9F3" w14:textId="77777777" w:rsidR="00430927" w:rsidRPr="007F1CA4" w:rsidRDefault="00430927" w:rsidP="001C2D4F">
      <w:pPr>
        <w:spacing w:after="0" w:line="240" w:lineRule="auto"/>
        <w:jc w:val="both"/>
        <w:rPr>
          <w:rFonts w:ascii="Arial" w:eastAsia="Times New Roman" w:hAnsi="Arial" w:cs="Arial"/>
          <w:kern w:val="0"/>
          <w:sz w:val="22"/>
          <w:szCs w:val="22"/>
          <w:lang w:eastAsia="en-GB"/>
          <w14:ligatures w14:val="none"/>
        </w:rPr>
      </w:pPr>
      <w:r w:rsidRPr="007F1CA4">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w:t>
      </w:r>
      <w:r w:rsidRPr="007F1CA4">
        <w:rPr>
          <w:rFonts w:ascii="Arial" w:eastAsia="Times New Roman" w:hAnsi="Arial" w:cs="Arial"/>
          <w:kern w:val="0"/>
          <w:sz w:val="22"/>
          <w:szCs w:val="22"/>
          <w:lang w:eastAsia="en-GB"/>
          <w14:ligatures w14:val="none"/>
        </w:rPr>
        <w:lastRenderedPageBreak/>
        <w:t>assessing amenity impacts, regard should be had to matters including daylight and sunlight, outlook, privacy, overbearing impacts and other effects on residential amenity.</w:t>
      </w:r>
    </w:p>
    <w:p w14:paraId="4063513D" w14:textId="77777777" w:rsidR="00400FB2" w:rsidRPr="007F1CA4" w:rsidRDefault="00400FB2" w:rsidP="001C2D4F">
      <w:pPr>
        <w:spacing w:after="0" w:line="240" w:lineRule="auto"/>
        <w:jc w:val="both"/>
        <w:rPr>
          <w:rFonts w:ascii="Arial" w:hAnsi="Arial" w:cs="Arial"/>
          <w:color w:val="000000" w:themeColor="text1"/>
          <w:sz w:val="22"/>
          <w:szCs w:val="22"/>
        </w:rPr>
      </w:pPr>
    </w:p>
    <w:p w14:paraId="19B54408" w14:textId="77777777" w:rsidR="00DB13C3" w:rsidRPr="007F1CA4" w:rsidRDefault="00DB13C3" w:rsidP="001C2D4F">
      <w:pPr>
        <w:spacing w:after="0" w:line="240" w:lineRule="auto"/>
        <w:jc w:val="both"/>
        <w:rPr>
          <w:rFonts w:ascii="Arial" w:hAnsi="Arial" w:cs="Arial"/>
          <w:i/>
          <w:iCs/>
          <w:color w:val="000000" w:themeColor="text1"/>
          <w:sz w:val="22"/>
          <w:szCs w:val="22"/>
        </w:rPr>
      </w:pPr>
      <w:r w:rsidRPr="007F1CA4">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7F1CA4">
        <w:rPr>
          <w:rFonts w:ascii="Arial" w:hAnsi="Arial" w:cs="Arial"/>
          <w:i/>
          <w:iCs/>
          <w:color w:val="000000" w:themeColor="text1"/>
          <w:sz w:val="22"/>
          <w:szCs w:val="22"/>
        </w:rPr>
        <w:t xml:space="preserve"> </w:t>
      </w:r>
    </w:p>
    <w:p w14:paraId="5A45BCAD" w14:textId="77777777" w:rsidR="00BA4C8C" w:rsidRPr="007F1CA4" w:rsidRDefault="00BA4C8C" w:rsidP="001C2D4F">
      <w:pPr>
        <w:spacing w:after="0" w:line="240" w:lineRule="auto"/>
        <w:jc w:val="both"/>
        <w:rPr>
          <w:rFonts w:ascii="Arial" w:hAnsi="Arial" w:cs="Arial"/>
          <w:i/>
          <w:iCs/>
          <w:color w:val="000000" w:themeColor="text1"/>
          <w:sz w:val="22"/>
          <w:szCs w:val="22"/>
        </w:rPr>
      </w:pPr>
    </w:p>
    <w:p w14:paraId="5947C5F4" w14:textId="72236EC3" w:rsidR="00BA4C8C" w:rsidRPr="007F1CA4" w:rsidRDefault="00566C8F" w:rsidP="001C2D4F">
      <w:pPr>
        <w:spacing w:after="0" w:line="240" w:lineRule="auto"/>
        <w:jc w:val="both"/>
        <w:rPr>
          <w:rFonts w:ascii="Arial" w:hAnsi="Arial" w:cs="Arial"/>
          <w:color w:val="000000" w:themeColor="text1"/>
          <w:sz w:val="22"/>
          <w:szCs w:val="22"/>
        </w:rPr>
      </w:pPr>
      <w:r w:rsidRPr="007F1CA4">
        <w:rPr>
          <w:rFonts w:ascii="Arial" w:hAnsi="Arial" w:cs="Arial"/>
          <w:color w:val="000000" w:themeColor="text1"/>
          <w:sz w:val="22"/>
          <w:szCs w:val="22"/>
        </w:rPr>
        <w:t xml:space="preserve">Whilst the application site has neighbouring dwellings to the north and south, given the nature of the proposed works it is considered that there is limited scope for the proposal to adversely affect neighbouring amenity. The works would not </w:t>
      </w:r>
      <w:r w:rsidR="009063CB" w:rsidRPr="007F1CA4">
        <w:rPr>
          <w:rFonts w:ascii="Arial" w:hAnsi="Arial" w:cs="Arial"/>
          <w:color w:val="000000" w:themeColor="text1"/>
          <w:sz w:val="22"/>
          <w:szCs w:val="22"/>
        </w:rPr>
        <w:t>create</w:t>
      </w:r>
      <w:r w:rsidRPr="007F1CA4">
        <w:rPr>
          <w:rFonts w:ascii="Arial" w:hAnsi="Arial" w:cs="Arial"/>
          <w:color w:val="000000" w:themeColor="text1"/>
          <w:sz w:val="22"/>
          <w:szCs w:val="22"/>
        </w:rPr>
        <w:t xml:space="preserve"> unacceptable overlooking, loss of privacy, overshadowing</w:t>
      </w:r>
      <w:r w:rsidR="00E60E5A">
        <w:rPr>
          <w:rFonts w:ascii="Arial" w:hAnsi="Arial" w:cs="Arial"/>
          <w:color w:val="000000" w:themeColor="text1"/>
          <w:sz w:val="22"/>
          <w:szCs w:val="22"/>
        </w:rPr>
        <w:t xml:space="preserve"> or</w:t>
      </w:r>
      <w:r w:rsidRPr="007F1CA4">
        <w:rPr>
          <w:rFonts w:ascii="Arial" w:hAnsi="Arial" w:cs="Arial"/>
          <w:color w:val="000000" w:themeColor="text1"/>
          <w:sz w:val="22"/>
          <w:szCs w:val="22"/>
        </w:rPr>
        <w:t xml:space="preserve"> overbearing impacts.</w:t>
      </w:r>
      <w:r w:rsidR="00BA4C8C" w:rsidRPr="007F1CA4">
        <w:rPr>
          <w:rFonts w:ascii="Arial" w:hAnsi="Arial" w:cs="Arial"/>
          <w:color w:val="000000" w:themeColor="text1"/>
          <w:sz w:val="22"/>
          <w:szCs w:val="22"/>
        </w:rPr>
        <w:t xml:space="preserve"> </w:t>
      </w:r>
    </w:p>
    <w:p w14:paraId="59FFA000" w14:textId="77777777" w:rsidR="00DB13C3" w:rsidRPr="007F1CA4" w:rsidRDefault="00DB13C3" w:rsidP="001C2D4F">
      <w:pPr>
        <w:spacing w:after="0" w:line="240" w:lineRule="auto"/>
        <w:jc w:val="both"/>
        <w:rPr>
          <w:rFonts w:ascii="Arial" w:hAnsi="Arial" w:cs="Arial"/>
          <w:i/>
          <w:iCs/>
          <w:color w:val="000000" w:themeColor="text1"/>
          <w:sz w:val="22"/>
          <w:szCs w:val="22"/>
        </w:rPr>
      </w:pPr>
    </w:p>
    <w:p w14:paraId="0ADB9668" w14:textId="7C601B79" w:rsidR="00DB13C3" w:rsidRPr="007F1CA4" w:rsidRDefault="00DB13C3" w:rsidP="001C2D4F">
      <w:pPr>
        <w:spacing w:after="0" w:line="240" w:lineRule="auto"/>
        <w:jc w:val="both"/>
        <w:rPr>
          <w:rFonts w:ascii="Arial" w:hAnsi="Arial" w:cs="Arial"/>
          <w:color w:val="000000" w:themeColor="text1"/>
          <w:sz w:val="22"/>
          <w:szCs w:val="22"/>
        </w:rPr>
      </w:pPr>
      <w:r w:rsidRPr="007F1CA4">
        <w:rPr>
          <w:rFonts w:ascii="Arial" w:hAnsi="Arial" w:cs="Arial"/>
          <w:color w:val="000000" w:themeColor="text1"/>
          <w:sz w:val="22"/>
          <w:szCs w:val="22"/>
        </w:rPr>
        <w:t>The proposal therefore accords with Core Policy 57 point vii in respect of safeguarding residential amenity</w:t>
      </w:r>
      <w:r w:rsidR="00A919D6" w:rsidRPr="007F1CA4">
        <w:rPr>
          <w:rFonts w:ascii="Arial" w:hAnsi="Arial" w:cs="Arial"/>
          <w:color w:val="000000" w:themeColor="text1"/>
          <w:sz w:val="22"/>
          <w:szCs w:val="22"/>
        </w:rPr>
        <w:t xml:space="preserve">, </w:t>
      </w:r>
      <w:r w:rsidRPr="007F1CA4">
        <w:rPr>
          <w:rFonts w:ascii="Arial" w:hAnsi="Arial" w:cs="Arial"/>
          <w:color w:val="000000" w:themeColor="text1"/>
          <w:sz w:val="22"/>
          <w:szCs w:val="22"/>
        </w:rPr>
        <w:t>Appendix D of the Wiltshire Design Guide</w:t>
      </w:r>
      <w:r w:rsidR="00A919D6" w:rsidRPr="007F1CA4">
        <w:rPr>
          <w:rFonts w:ascii="Arial" w:hAnsi="Arial" w:cs="Arial"/>
          <w:color w:val="000000" w:themeColor="text1"/>
          <w:sz w:val="22"/>
          <w:szCs w:val="22"/>
        </w:rPr>
        <w:t xml:space="preserve"> and the NPPF</w:t>
      </w:r>
      <w:r w:rsidRPr="007F1CA4">
        <w:rPr>
          <w:rFonts w:ascii="Arial" w:hAnsi="Arial" w:cs="Arial"/>
          <w:color w:val="000000" w:themeColor="text1"/>
          <w:sz w:val="22"/>
          <w:szCs w:val="22"/>
        </w:rPr>
        <w:t>.</w:t>
      </w:r>
    </w:p>
    <w:p w14:paraId="428911B7" w14:textId="77777777" w:rsidR="006D1073" w:rsidRPr="007F1CA4" w:rsidRDefault="006D1073" w:rsidP="001C2D4F">
      <w:pPr>
        <w:spacing w:after="0" w:line="240" w:lineRule="auto"/>
        <w:jc w:val="both"/>
        <w:rPr>
          <w:rFonts w:ascii="Arial" w:eastAsia="Times New Roman" w:hAnsi="Arial" w:cs="Arial"/>
          <w:b/>
          <w:bCs/>
          <w:color w:val="000000" w:themeColor="text1"/>
          <w:kern w:val="0"/>
          <w:sz w:val="22"/>
          <w:szCs w:val="22"/>
          <w:lang w:eastAsia="en-GB"/>
          <w14:ligatures w14:val="none"/>
        </w:rPr>
      </w:pPr>
    </w:p>
    <w:p w14:paraId="7865DBCD" w14:textId="11F33263" w:rsidR="006705B5" w:rsidRPr="007F1CA4" w:rsidRDefault="006705B5" w:rsidP="001C2D4F">
      <w:pPr>
        <w:spacing w:after="0" w:line="240" w:lineRule="auto"/>
        <w:jc w:val="both"/>
        <w:rPr>
          <w:rFonts w:ascii="Arial" w:eastAsia="Times New Roman" w:hAnsi="Arial" w:cs="Arial"/>
          <w:color w:val="ED0000"/>
          <w:kern w:val="0"/>
          <w:sz w:val="22"/>
          <w:szCs w:val="22"/>
          <w:lang w:eastAsia="en-GB"/>
          <w14:ligatures w14:val="none"/>
        </w:rPr>
      </w:pPr>
      <w:r w:rsidRPr="007F1CA4">
        <w:rPr>
          <w:rFonts w:ascii="Arial" w:eastAsia="Times New Roman" w:hAnsi="Arial" w:cs="Arial"/>
          <w:color w:val="000000" w:themeColor="text1"/>
          <w:kern w:val="0"/>
          <w:sz w:val="22"/>
          <w:szCs w:val="22"/>
          <w:u w:val="single"/>
          <w:lang w:eastAsia="en-GB"/>
          <w14:ligatures w14:val="none"/>
        </w:rPr>
        <w:t>Ecology Impact</w:t>
      </w:r>
      <w:r w:rsidR="00247CD5" w:rsidRPr="007F1CA4">
        <w:rPr>
          <w:rFonts w:ascii="Arial" w:eastAsia="Times New Roman" w:hAnsi="Arial" w:cs="Arial"/>
          <w:color w:val="ED0000"/>
          <w:kern w:val="0"/>
          <w:sz w:val="22"/>
          <w:szCs w:val="22"/>
          <w:lang w:eastAsia="en-GB"/>
          <w14:ligatures w14:val="none"/>
        </w:rPr>
        <w:t xml:space="preserve"> </w:t>
      </w:r>
    </w:p>
    <w:p w14:paraId="3D5FA618" w14:textId="77777777" w:rsidR="00DD76CB" w:rsidRPr="007F1CA4" w:rsidRDefault="00DD76CB" w:rsidP="001C2D4F">
      <w:pPr>
        <w:spacing w:after="0" w:line="240" w:lineRule="auto"/>
        <w:jc w:val="both"/>
        <w:rPr>
          <w:rFonts w:ascii="Arial" w:eastAsia="Times New Roman" w:hAnsi="Arial" w:cs="Arial"/>
          <w:i/>
          <w:iCs/>
          <w:color w:val="ED0000"/>
          <w:kern w:val="0"/>
          <w:sz w:val="22"/>
          <w:szCs w:val="22"/>
          <w:lang w:eastAsia="en-GB"/>
          <w14:ligatures w14:val="none"/>
        </w:rPr>
      </w:pPr>
    </w:p>
    <w:p w14:paraId="07A5840C" w14:textId="77777777" w:rsidR="004F6B70" w:rsidRPr="007F1CA4" w:rsidRDefault="004F6B70"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 Policy N2 of the NPPF seeks to conserve and enhance biodiversity and support nature recovery.</w:t>
      </w:r>
    </w:p>
    <w:p w14:paraId="14A96CFD" w14:textId="77777777" w:rsidR="001C2D4F" w:rsidRPr="007F1CA4" w:rsidRDefault="001C2D4F"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73C77A34" w14:textId="6ADA5493" w:rsidR="004F6B70" w:rsidRPr="007F1CA4" w:rsidRDefault="004F6B70"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 xml:space="preserve">A bat survey and subsequent activity surveys were undertaken in support of the application. The surveys concluded that no evidence of bat roosting was identified within The Old Rectory itself or within Field Cottage, with emergence surveys confirming the likely absence of bat roosts within those buildings. </w:t>
      </w:r>
    </w:p>
    <w:p w14:paraId="67D3D39B" w14:textId="77777777" w:rsidR="004F6B70" w:rsidRPr="007F1CA4" w:rsidRDefault="004F6B70"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46A7FF6C" w14:textId="4469E089" w:rsidR="004F6B70" w:rsidRPr="007F1CA4" w:rsidRDefault="004F6B70"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 xml:space="preserve">The surveys identified a non-breeding summer day roost used by serotine and soprano pipistrelle bats within the roof void and wall cavity of the garden room associated with Old Rectory Cottage. The roost was found to be of low conservation significance and does not comprise a maternity or hibernation roost. </w:t>
      </w:r>
    </w:p>
    <w:p w14:paraId="6E9DF326" w14:textId="77777777" w:rsidR="004F6B70" w:rsidRPr="007F1CA4" w:rsidRDefault="004F6B70"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35FEA6AE" w14:textId="3C85E886" w:rsidR="004F6B70" w:rsidRPr="007F1CA4" w:rsidRDefault="004F6B70"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 xml:space="preserve">The submitted survey confirms that the proposed works can proceed subject to appropriate mitigation measures, including works being undertaken under a low impact bat licence, implementation of precautionary working methods, retention and provision of bat roosting opportunities, installation of bat access points, ecological supervision of specified works and biodiversity enhancements including bat and bird boxes. </w:t>
      </w:r>
    </w:p>
    <w:p w14:paraId="51D9695E" w14:textId="77777777" w:rsidR="004F6B70" w:rsidRPr="007F1CA4" w:rsidRDefault="004F6B70"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054D2FE4" w14:textId="3E860CB8" w:rsidR="004F6B70" w:rsidRPr="007F1CA4" w:rsidRDefault="004F6B70" w:rsidP="001C2D4F">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Subject to the recommendations and mitigation measures set out within the submitted ecological survey being secured by condition, it is considered that the proposal would not result in unacceptable impacts upon protected species. The development therefore accords with Core Policy 50 of the Wiltshire Core Strategy and Policy N2 of the NPPF</w:t>
      </w:r>
      <w:r w:rsidR="00AF50EC" w:rsidRPr="007F1CA4">
        <w:rPr>
          <w:rFonts w:ascii="Arial" w:eastAsia="Times New Roman" w:hAnsi="Arial" w:cs="Arial"/>
          <w:color w:val="000000" w:themeColor="text1"/>
          <w:kern w:val="0"/>
          <w:sz w:val="22"/>
          <w:szCs w:val="22"/>
          <w:lang w:eastAsia="en-GB"/>
          <w14:ligatures w14:val="none"/>
        </w:rPr>
        <w:t>.</w:t>
      </w:r>
    </w:p>
    <w:p w14:paraId="2A3FE463" w14:textId="77777777" w:rsidR="004F6B70" w:rsidRPr="007F1CA4" w:rsidRDefault="004F6B70" w:rsidP="001C2D4F">
      <w:pPr>
        <w:spacing w:after="0" w:line="240" w:lineRule="auto"/>
        <w:jc w:val="both"/>
        <w:rPr>
          <w:rFonts w:ascii="Arial" w:eastAsia="Times New Roman" w:hAnsi="Arial" w:cs="Arial"/>
          <w:i/>
          <w:iCs/>
          <w:color w:val="ED0000"/>
          <w:kern w:val="0"/>
          <w:sz w:val="22"/>
          <w:szCs w:val="22"/>
          <w:lang w:eastAsia="en-GB"/>
          <w14:ligatures w14:val="none"/>
        </w:rPr>
      </w:pPr>
    </w:p>
    <w:p w14:paraId="5A287D0D" w14:textId="77777777" w:rsidR="000F781D" w:rsidRPr="007F1CA4" w:rsidRDefault="000F781D" w:rsidP="001C2D4F">
      <w:pPr>
        <w:spacing w:after="0" w:line="240" w:lineRule="auto"/>
        <w:jc w:val="both"/>
        <w:rPr>
          <w:rFonts w:ascii="Arial" w:eastAsia="Times New Roman" w:hAnsi="Arial" w:cs="Arial"/>
          <w:color w:val="000000" w:themeColor="text1"/>
          <w:kern w:val="0"/>
          <w:sz w:val="22"/>
          <w:szCs w:val="22"/>
          <w:lang w:eastAsia="en-GB"/>
          <w14:ligatures w14:val="none"/>
        </w:rPr>
      </w:pPr>
      <w:bookmarkStart w:id="0" w:name="_Hlk211330780"/>
      <w:r w:rsidRPr="007F1CA4">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bookmarkEnd w:id="0"/>
    <w:p w14:paraId="458768AA" w14:textId="77777777" w:rsidR="00515980" w:rsidRPr="007F1CA4" w:rsidRDefault="00515980"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7656E0E5" w14:textId="1AAA3627" w:rsidR="00F7609E" w:rsidRPr="007F1CA4" w:rsidRDefault="00F7609E" w:rsidP="001C2D4F">
      <w:pPr>
        <w:spacing w:after="0" w:line="240" w:lineRule="auto"/>
        <w:jc w:val="both"/>
        <w:rPr>
          <w:rFonts w:ascii="Arial" w:eastAsia="Times New Roman" w:hAnsi="Arial" w:cs="Arial"/>
          <w:b/>
          <w:bCs/>
          <w:kern w:val="0"/>
          <w:sz w:val="22"/>
          <w:szCs w:val="22"/>
          <w:lang w:eastAsia="en-GB"/>
          <w14:ligatures w14:val="none"/>
        </w:rPr>
      </w:pPr>
      <w:r w:rsidRPr="007F1CA4">
        <w:rPr>
          <w:rFonts w:ascii="Arial" w:eastAsia="Times New Roman" w:hAnsi="Arial" w:cs="Arial"/>
          <w:b/>
          <w:bCs/>
          <w:kern w:val="0"/>
          <w:sz w:val="22"/>
          <w:szCs w:val="22"/>
          <w:lang w:eastAsia="en-GB"/>
          <w14:ligatures w14:val="none"/>
        </w:rPr>
        <w:t>CONCLUSION</w:t>
      </w:r>
    </w:p>
    <w:p w14:paraId="5663C9CC" w14:textId="77777777" w:rsidR="00997B32" w:rsidRPr="007F1CA4" w:rsidRDefault="00997B32" w:rsidP="001C2D4F">
      <w:pPr>
        <w:spacing w:after="0" w:line="240" w:lineRule="auto"/>
        <w:jc w:val="both"/>
        <w:rPr>
          <w:rFonts w:ascii="Arial" w:eastAsia="Times New Roman" w:hAnsi="Arial" w:cs="Arial"/>
          <w:color w:val="000000" w:themeColor="text1"/>
          <w:kern w:val="0"/>
          <w:sz w:val="22"/>
          <w:szCs w:val="22"/>
          <w:lang w:eastAsia="en-GB"/>
          <w14:ligatures w14:val="none"/>
        </w:rPr>
      </w:pPr>
    </w:p>
    <w:p w14:paraId="72D64786" w14:textId="30F273E9" w:rsidR="0046129E" w:rsidRPr="007F1CA4" w:rsidRDefault="0046129E" w:rsidP="0046129E">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The proposed development comprises a comprehensive programme of repairs, restoration and alterations to a Grade II listed building. The scheme has been carefully considered having regard to the statutory duties of the Planning (Listed Buildings and Conservation Areas) Act Conservation Area.</w:t>
      </w:r>
    </w:p>
    <w:p w14:paraId="49F7E6B2" w14:textId="77777777" w:rsidR="009063CB" w:rsidRPr="007F1CA4" w:rsidRDefault="009063CB" w:rsidP="0046129E">
      <w:pPr>
        <w:spacing w:after="0" w:line="240" w:lineRule="auto"/>
        <w:jc w:val="both"/>
        <w:rPr>
          <w:rFonts w:ascii="Arial" w:eastAsia="Times New Roman" w:hAnsi="Arial" w:cs="Arial"/>
          <w:color w:val="000000" w:themeColor="text1"/>
          <w:kern w:val="0"/>
          <w:sz w:val="22"/>
          <w:szCs w:val="22"/>
          <w:lang w:eastAsia="en-GB"/>
          <w14:ligatures w14:val="none"/>
        </w:rPr>
      </w:pPr>
    </w:p>
    <w:p w14:paraId="2182DF5C" w14:textId="77777777" w:rsidR="0046129E" w:rsidRPr="007F1CA4" w:rsidRDefault="0046129E" w:rsidP="0046129E">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lastRenderedPageBreak/>
        <w:t>It is considered that the proposed works would secure the long-term conservation and viable use of the listed building through the repair of historic fabric, removal of unsympathetic modern interventions and implementation of sympathetic alterations. Whilst the installation of solar panels would result in a limited degree of less than substantial harm, this harm is outweighed by the public benefits associated with renewable energy generation and the sustainable long-term use of the heritage asset.</w:t>
      </w:r>
    </w:p>
    <w:p w14:paraId="5918B65C" w14:textId="77777777" w:rsidR="0046129E" w:rsidRPr="007F1CA4" w:rsidRDefault="0046129E" w:rsidP="0046129E">
      <w:pPr>
        <w:spacing w:after="0" w:line="240" w:lineRule="auto"/>
        <w:jc w:val="both"/>
        <w:rPr>
          <w:rFonts w:ascii="Arial" w:eastAsia="Times New Roman" w:hAnsi="Arial" w:cs="Arial"/>
          <w:color w:val="000000" w:themeColor="text1"/>
          <w:kern w:val="0"/>
          <w:sz w:val="22"/>
          <w:szCs w:val="22"/>
          <w:lang w:eastAsia="en-GB"/>
          <w14:ligatures w14:val="none"/>
        </w:rPr>
      </w:pPr>
    </w:p>
    <w:p w14:paraId="34BF93AE" w14:textId="77777777" w:rsidR="0046129E" w:rsidRPr="007F1CA4" w:rsidRDefault="0046129E" w:rsidP="0046129E">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The proposal would preserve the special architectural and historic interest of the listed building, preserve the character and appearance of the Mere Conservation Area, safeguard neighbouring amenity and, subject to appropriate ecological mitigation, would not adversely affect protected species.</w:t>
      </w:r>
    </w:p>
    <w:p w14:paraId="65DD4BF3" w14:textId="77777777" w:rsidR="0046129E" w:rsidRPr="007F1CA4" w:rsidRDefault="0046129E" w:rsidP="0046129E">
      <w:pPr>
        <w:spacing w:after="0" w:line="240" w:lineRule="auto"/>
        <w:jc w:val="both"/>
        <w:rPr>
          <w:rFonts w:ascii="Arial" w:eastAsia="Times New Roman" w:hAnsi="Arial" w:cs="Arial"/>
          <w:color w:val="000000" w:themeColor="text1"/>
          <w:kern w:val="0"/>
          <w:sz w:val="22"/>
          <w:szCs w:val="22"/>
          <w:lang w:eastAsia="en-GB"/>
          <w14:ligatures w14:val="none"/>
        </w:rPr>
      </w:pPr>
    </w:p>
    <w:p w14:paraId="34914A16" w14:textId="77777777" w:rsidR="0046129E" w:rsidRPr="00E60E5A" w:rsidRDefault="0046129E" w:rsidP="0046129E">
      <w:pPr>
        <w:spacing w:after="0" w:line="240" w:lineRule="auto"/>
        <w:jc w:val="both"/>
        <w:rPr>
          <w:rFonts w:ascii="Arial" w:eastAsia="Times New Roman" w:hAnsi="Arial" w:cs="Arial"/>
          <w:color w:val="000000" w:themeColor="text1"/>
          <w:kern w:val="0"/>
          <w:sz w:val="22"/>
          <w:szCs w:val="22"/>
          <w:lang w:eastAsia="en-GB"/>
          <w14:ligatures w14:val="none"/>
        </w:rPr>
      </w:pPr>
      <w:r w:rsidRPr="007F1CA4">
        <w:rPr>
          <w:rFonts w:ascii="Arial" w:eastAsia="Times New Roman" w:hAnsi="Arial" w:cs="Arial"/>
          <w:color w:val="000000" w:themeColor="text1"/>
          <w:kern w:val="0"/>
          <w:sz w:val="22"/>
          <w:szCs w:val="22"/>
          <w:lang w:eastAsia="en-GB"/>
          <w14:ligatures w14:val="none"/>
        </w:rPr>
        <w:t xml:space="preserve">The proposal therefore accords with Core Policies 50, 57 and 58 of the Wiltshire Core Strategy, the Planning (Listed Buildings and Conservation Areas) Act 1990 and the relevant provisions of the National Planning Policy Framework. Accordingly, planning permission and </w:t>
      </w:r>
      <w:r w:rsidRPr="00E60E5A">
        <w:rPr>
          <w:rFonts w:ascii="Arial" w:eastAsia="Times New Roman" w:hAnsi="Arial" w:cs="Arial"/>
          <w:color w:val="000000" w:themeColor="text1"/>
          <w:kern w:val="0"/>
          <w:sz w:val="22"/>
          <w:szCs w:val="22"/>
          <w:lang w:eastAsia="en-GB"/>
          <w14:ligatures w14:val="none"/>
        </w:rPr>
        <w:t>listed building consent are recommended for approval subject to conditions.</w:t>
      </w:r>
    </w:p>
    <w:p w14:paraId="52811A1F" w14:textId="77777777" w:rsidR="004D3BA9" w:rsidRPr="00E60E5A" w:rsidRDefault="004D3BA9" w:rsidP="001C2D4F">
      <w:pPr>
        <w:spacing w:after="0" w:line="240" w:lineRule="auto"/>
        <w:jc w:val="both"/>
        <w:rPr>
          <w:rFonts w:ascii="Arial" w:eastAsia="Times New Roman" w:hAnsi="Arial" w:cs="Arial"/>
          <w:color w:val="FF0000"/>
          <w:kern w:val="0"/>
          <w:sz w:val="22"/>
          <w:szCs w:val="22"/>
          <w:lang w:eastAsia="en-GB"/>
          <w14:ligatures w14:val="none"/>
        </w:rPr>
      </w:pPr>
    </w:p>
    <w:p w14:paraId="308A9D09" w14:textId="21828709" w:rsidR="00F7609E" w:rsidRPr="00E60E5A" w:rsidRDefault="00F7609E" w:rsidP="001C2D4F">
      <w:pPr>
        <w:spacing w:after="0" w:line="240" w:lineRule="auto"/>
        <w:jc w:val="both"/>
        <w:rPr>
          <w:rFonts w:ascii="Arial" w:eastAsia="Times New Roman" w:hAnsi="Arial" w:cs="Arial"/>
          <w:b/>
          <w:bCs/>
          <w:kern w:val="0"/>
          <w:sz w:val="22"/>
          <w:szCs w:val="22"/>
          <w:lang w:eastAsia="en-GB"/>
          <w14:ligatures w14:val="none"/>
        </w:rPr>
      </w:pPr>
      <w:r w:rsidRPr="00E60E5A">
        <w:rPr>
          <w:rFonts w:ascii="Arial" w:eastAsia="Times New Roman" w:hAnsi="Arial" w:cs="Arial"/>
          <w:b/>
          <w:bCs/>
          <w:kern w:val="0"/>
          <w:sz w:val="22"/>
          <w:szCs w:val="22"/>
          <w:lang w:eastAsia="en-GB"/>
          <w14:ligatures w14:val="none"/>
        </w:rPr>
        <w:t>RECOMMENDATION:</w:t>
      </w:r>
      <w:r w:rsidR="00E61ADC" w:rsidRPr="00E60E5A">
        <w:rPr>
          <w:rFonts w:ascii="Arial" w:eastAsia="Times New Roman" w:hAnsi="Arial" w:cs="Arial"/>
          <w:b/>
          <w:bCs/>
          <w:kern w:val="0"/>
          <w:sz w:val="22"/>
          <w:szCs w:val="22"/>
          <w:lang w:eastAsia="en-GB"/>
          <w14:ligatures w14:val="none"/>
        </w:rPr>
        <w:t xml:space="preserve">  </w:t>
      </w:r>
      <w:r w:rsidRPr="00E60E5A">
        <w:rPr>
          <w:rFonts w:ascii="Arial" w:eastAsia="Times New Roman" w:hAnsi="Arial" w:cs="Arial"/>
          <w:b/>
          <w:bCs/>
          <w:kern w:val="0"/>
          <w:sz w:val="22"/>
          <w:szCs w:val="22"/>
          <w:lang w:eastAsia="en-GB"/>
          <w14:ligatures w14:val="none"/>
        </w:rPr>
        <w:t>That Planning Permission be GRANTED subject to condition</w:t>
      </w:r>
      <w:r w:rsidR="009B7AD7" w:rsidRPr="00E60E5A">
        <w:rPr>
          <w:rFonts w:ascii="Arial" w:eastAsia="Times New Roman" w:hAnsi="Arial" w:cs="Arial"/>
          <w:b/>
          <w:bCs/>
          <w:kern w:val="0"/>
          <w:sz w:val="22"/>
          <w:szCs w:val="22"/>
          <w:lang w:eastAsia="en-GB"/>
          <w14:ligatures w14:val="none"/>
        </w:rPr>
        <w:t>s.</w:t>
      </w:r>
    </w:p>
    <w:p w14:paraId="38DAD05A" w14:textId="77777777" w:rsidR="007E0E89" w:rsidRPr="00E60E5A" w:rsidRDefault="007E0E89" w:rsidP="001C2D4F">
      <w:pPr>
        <w:spacing w:after="0" w:line="240" w:lineRule="auto"/>
        <w:jc w:val="both"/>
        <w:rPr>
          <w:rFonts w:ascii="Arial" w:eastAsia="Times New Roman" w:hAnsi="Arial" w:cs="Arial"/>
          <w:b/>
          <w:bCs/>
          <w:kern w:val="0"/>
          <w:sz w:val="22"/>
          <w:szCs w:val="22"/>
          <w:lang w:eastAsia="en-GB"/>
          <w14:ligatures w14:val="none"/>
        </w:rPr>
      </w:pPr>
    </w:p>
    <w:p w14:paraId="06F8BB7C" w14:textId="0267332C" w:rsidR="007E0E89" w:rsidRPr="00E60E5A" w:rsidRDefault="007E0E89" w:rsidP="007E0E89">
      <w:pPr>
        <w:spacing w:after="0" w:line="240" w:lineRule="auto"/>
        <w:ind w:right="-567"/>
        <w:jc w:val="both"/>
        <w:rPr>
          <w:rFonts w:ascii="Arial" w:eastAsia="Times New Roman" w:hAnsi="Arial" w:cs="Arial"/>
          <w:b/>
          <w:bCs/>
          <w:color w:val="000000" w:themeColor="text1"/>
          <w:kern w:val="0"/>
          <w:sz w:val="22"/>
          <w:szCs w:val="22"/>
          <w:lang w:eastAsia="en-GB"/>
          <w14:ligatures w14:val="none"/>
        </w:rPr>
      </w:pPr>
      <w:r w:rsidRPr="00E60E5A">
        <w:rPr>
          <w:rFonts w:ascii="Arial" w:eastAsia="Times New Roman" w:hAnsi="Arial" w:cs="Arial"/>
          <w:color w:val="000000" w:themeColor="text1"/>
          <w:kern w:val="0"/>
          <w:sz w:val="22"/>
          <w:szCs w:val="22"/>
          <w:lang w:eastAsia="en-GB"/>
          <w14:ligatures w14:val="none"/>
        </w:rPr>
        <w:t>1. The development hereby permitted shall be begun before the expiration of three</w:t>
      </w:r>
      <w:r w:rsidRPr="00E60E5A">
        <w:rPr>
          <w:rFonts w:ascii="Arial" w:eastAsia="Times New Roman" w:hAnsi="Arial" w:cs="Arial"/>
          <w:color w:val="000000" w:themeColor="text1"/>
          <w:kern w:val="0"/>
          <w:sz w:val="22"/>
          <w:szCs w:val="22"/>
          <w:lang w:eastAsia="en-GB"/>
          <w14:ligatures w14:val="none"/>
        </w:rPr>
        <w:cr/>
        <w:t>years from the date of this permission.</w:t>
      </w:r>
    </w:p>
    <w:p w14:paraId="0F3D3281" w14:textId="77777777" w:rsidR="007E0E89" w:rsidRPr="00E60E5A" w:rsidRDefault="007E0E89" w:rsidP="007E0E89">
      <w:pPr>
        <w:pStyle w:val="ListParagraph"/>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p>
    <w:p w14:paraId="39C74A04" w14:textId="77777777" w:rsidR="007E0E89" w:rsidRPr="00E60E5A" w:rsidRDefault="007E0E89" w:rsidP="007E0E89">
      <w:pPr>
        <w:spacing w:after="0" w:line="240" w:lineRule="auto"/>
        <w:ind w:right="-567"/>
        <w:jc w:val="both"/>
        <w:rPr>
          <w:rFonts w:ascii="Arial" w:eastAsia="Times New Roman" w:hAnsi="Arial" w:cs="Arial"/>
          <w:b/>
          <w:bCs/>
          <w:color w:val="000000" w:themeColor="text1"/>
          <w:kern w:val="0"/>
          <w:sz w:val="22"/>
          <w:szCs w:val="22"/>
          <w:lang w:eastAsia="en-GB"/>
          <w14:ligatures w14:val="none"/>
        </w:rPr>
      </w:pPr>
      <w:r w:rsidRPr="00E60E5A">
        <w:rPr>
          <w:rFonts w:ascii="Arial" w:eastAsia="Times New Roman" w:hAnsi="Arial" w:cs="Arial"/>
          <w:color w:val="000000" w:themeColor="text1"/>
          <w:kern w:val="0"/>
          <w:sz w:val="22"/>
          <w:szCs w:val="22"/>
          <w:lang w:eastAsia="en-GB"/>
          <w14:ligatures w14:val="none"/>
        </w:rPr>
        <w:t>REASON: To comply with the provisions of Section 91 of the Town and Country Planning Act 1990 as amended by the Planning and Compulsory Purchase Act 2004.</w:t>
      </w:r>
    </w:p>
    <w:p w14:paraId="2D6F5C69" w14:textId="77777777" w:rsidR="007E0E89" w:rsidRPr="00E60E5A" w:rsidRDefault="007E0E89" w:rsidP="007E0E89">
      <w:pPr>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p>
    <w:p w14:paraId="243903A2" w14:textId="4ED897FD" w:rsidR="007E0E89" w:rsidRPr="007E0E89" w:rsidRDefault="007E0E89" w:rsidP="007E0E89">
      <w:pPr>
        <w:spacing w:after="0" w:line="240" w:lineRule="auto"/>
        <w:ind w:right="-567"/>
        <w:jc w:val="both"/>
        <w:rPr>
          <w:rFonts w:ascii="Arial" w:eastAsia="Times New Roman" w:hAnsi="Arial" w:cs="Arial"/>
          <w:b/>
          <w:bCs/>
          <w:color w:val="000000" w:themeColor="text1"/>
          <w:kern w:val="0"/>
          <w:sz w:val="22"/>
          <w:szCs w:val="22"/>
          <w:lang w:eastAsia="en-GB"/>
          <w14:ligatures w14:val="none"/>
        </w:rPr>
      </w:pPr>
      <w:r w:rsidRPr="00E60E5A">
        <w:rPr>
          <w:rFonts w:ascii="Arial" w:eastAsia="Times New Roman" w:hAnsi="Arial" w:cs="Arial"/>
          <w:color w:val="000000" w:themeColor="text1"/>
          <w:kern w:val="0"/>
          <w:sz w:val="22"/>
          <w:szCs w:val="22"/>
          <w:lang w:eastAsia="en-GB"/>
          <w14:ligatures w14:val="none"/>
        </w:rPr>
        <w:t>2. The development</w:t>
      </w:r>
      <w:r w:rsidRPr="007E0E89">
        <w:rPr>
          <w:rFonts w:ascii="Arial" w:eastAsia="Times New Roman" w:hAnsi="Arial" w:cs="Arial"/>
          <w:color w:val="000000" w:themeColor="text1"/>
          <w:kern w:val="0"/>
          <w:sz w:val="22"/>
          <w:szCs w:val="22"/>
          <w:lang w:eastAsia="en-GB"/>
          <w14:ligatures w14:val="none"/>
        </w:rPr>
        <w:t xml:space="preserve"> hereby permitted shall be carried out in accordance with the</w:t>
      </w:r>
      <w:r w:rsidRPr="007E0E89">
        <w:rPr>
          <w:rFonts w:ascii="Arial" w:eastAsia="Times New Roman" w:hAnsi="Arial" w:cs="Arial"/>
          <w:color w:val="000000" w:themeColor="text1"/>
          <w:kern w:val="0"/>
          <w:sz w:val="22"/>
          <w:szCs w:val="22"/>
          <w:lang w:eastAsia="en-GB"/>
          <w14:ligatures w14:val="none"/>
        </w:rPr>
        <w:cr/>
        <w:t>following approved plans and documents:</w:t>
      </w:r>
    </w:p>
    <w:p w14:paraId="3A4D2F60" w14:textId="77777777" w:rsidR="007E0E89" w:rsidRPr="00757305" w:rsidRDefault="007E0E89" w:rsidP="007E0E89">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p>
    <w:p w14:paraId="3792F763" w14:textId="21777573" w:rsidR="007E0E89" w:rsidRDefault="007E0E89"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7E0E89">
        <w:rPr>
          <w:rFonts w:ascii="Arial" w:eastAsia="Times New Roman" w:hAnsi="Arial" w:cs="Arial"/>
          <w:color w:val="000000" w:themeColor="text1"/>
          <w:kern w:val="0"/>
          <w:sz w:val="22"/>
          <w:szCs w:val="22"/>
          <w:lang w:eastAsia="en-GB"/>
          <w14:ligatures w14:val="none"/>
        </w:rPr>
        <w:t xml:space="preserve">Application form received </w:t>
      </w:r>
      <w:r w:rsidR="00D03772">
        <w:rPr>
          <w:rFonts w:ascii="Arial" w:eastAsia="Times New Roman" w:hAnsi="Arial" w:cs="Arial"/>
          <w:color w:val="000000" w:themeColor="text1"/>
          <w:kern w:val="0"/>
          <w:sz w:val="22"/>
          <w:szCs w:val="22"/>
          <w:lang w:eastAsia="en-GB"/>
          <w14:ligatures w14:val="none"/>
        </w:rPr>
        <w:t>15/06/2026</w:t>
      </w:r>
    </w:p>
    <w:p w14:paraId="7DF47CF8" w14:textId="22737C68" w:rsidR="00F14C40" w:rsidRDefault="00F14C40"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Location plan received </w:t>
      </w:r>
      <w:r w:rsidR="00D03772">
        <w:rPr>
          <w:rFonts w:ascii="Arial" w:eastAsia="Times New Roman" w:hAnsi="Arial" w:cs="Arial"/>
          <w:color w:val="000000" w:themeColor="text1"/>
          <w:kern w:val="0"/>
          <w:sz w:val="22"/>
          <w:szCs w:val="22"/>
          <w:lang w:eastAsia="en-GB"/>
          <w14:ligatures w14:val="none"/>
        </w:rPr>
        <w:t>15/06/2026</w:t>
      </w:r>
    </w:p>
    <w:p w14:paraId="7B1DCEA0" w14:textId="48631C6E" w:rsidR="00D03772" w:rsidRPr="007E0E89" w:rsidRDefault="0033149B"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Proposed site plan Drg no P04 received </w:t>
      </w:r>
      <w:r w:rsidR="00033B53">
        <w:rPr>
          <w:rFonts w:ascii="Arial" w:eastAsia="Times New Roman" w:hAnsi="Arial" w:cs="Arial"/>
          <w:color w:val="000000" w:themeColor="text1"/>
          <w:kern w:val="0"/>
          <w:sz w:val="22"/>
          <w:szCs w:val="22"/>
          <w:lang w:eastAsia="en-GB"/>
          <w14:ligatures w14:val="none"/>
        </w:rPr>
        <w:t>15/06/2026</w:t>
      </w:r>
    </w:p>
    <w:p w14:paraId="1C29639D" w14:textId="4AAC25F9" w:rsidR="007E0E89" w:rsidRDefault="00C57678" w:rsidP="00C57678">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C57678">
        <w:rPr>
          <w:rFonts w:ascii="Arial" w:eastAsia="Times New Roman" w:hAnsi="Arial" w:cs="Arial"/>
          <w:color w:val="000000" w:themeColor="text1"/>
          <w:kern w:val="0"/>
          <w:sz w:val="22"/>
          <w:szCs w:val="22"/>
          <w:lang w:eastAsia="en-GB"/>
          <w14:ligatures w14:val="none"/>
        </w:rPr>
        <w:t>Proposed First &amp; Attic Floor Plans</w:t>
      </w:r>
      <w:r w:rsidR="00BE7533">
        <w:rPr>
          <w:rFonts w:ascii="Arial" w:eastAsia="Times New Roman" w:hAnsi="Arial" w:cs="Arial"/>
          <w:color w:val="000000" w:themeColor="text1"/>
          <w:kern w:val="0"/>
          <w:sz w:val="22"/>
          <w:szCs w:val="22"/>
          <w:lang w:eastAsia="en-GB"/>
          <w14:ligatures w14:val="none"/>
        </w:rPr>
        <w:t xml:space="preserve"> Drg no </w:t>
      </w:r>
      <w:r w:rsidR="00BE7533" w:rsidRPr="00BE7533">
        <w:rPr>
          <w:rFonts w:ascii="Arial" w:eastAsia="Times New Roman" w:hAnsi="Arial" w:cs="Arial"/>
          <w:color w:val="000000" w:themeColor="text1"/>
          <w:kern w:val="0"/>
          <w:sz w:val="22"/>
          <w:szCs w:val="22"/>
          <w:lang w:eastAsia="en-GB"/>
          <w14:ligatures w14:val="none"/>
        </w:rPr>
        <w:t>PO2 Rev A</w:t>
      </w:r>
      <w:r w:rsidR="00BE7533">
        <w:rPr>
          <w:rFonts w:ascii="Arial" w:eastAsia="Times New Roman" w:hAnsi="Arial" w:cs="Arial"/>
          <w:color w:val="000000" w:themeColor="text1"/>
          <w:kern w:val="0"/>
          <w:sz w:val="22"/>
          <w:szCs w:val="22"/>
          <w:lang w:eastAsia="en-GB"/>
          <w14:ligatures w14:val="none"/>
        </w:rPr>
        <w:t xml:space="preserve"> received 17/08/2026</w:t>
      </w:r>
    </w:p>
    <w:p w14:paraId="70E67AC9" w14:textId="33FCA279" w:rsidR="00CC64F5" w:rsidRDefault="00A55153" w:rsidP="00CC64F5">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A55153">
        <w:rPr>
          <w:rFonts w:ascii="Arial" w:eastAsia="Times New Roman" w:hAnsi="Arial" w:cs="Arial"/>
          <w:color w:val="000000" w:themeColor="text1"/>
          <w:kern w:val="0"/>
          <w:sz w:val="22"/>
          <w:szCs w:val="22"/>
          <w:lang w:eastAsia="en-GB"/>
          <w14:ligatures w14:val="none"/>
        </w:rPr>
        <w:t>Proposed Basement &amp; Ground Floor Plans</w:t>
      </w:r>
      <w:r w:rsidR="007003AB">
        <w:rPr>
          <w:rFonts w:ascii="Arial" w:eastAsia="Times New Roman" w:hAnsi="Arial" w:cs="Arial"/>
          <w:color w:val="000000" w:themeColor="text1"/>
          <w:kern w:val="0"/>
          <w:sz w:val="22"/>
          <w:szCs w:val="22"/>
          <w:lang w:eastAsia="en-GB"/>
          <w14:ligatures w14:val="none"/>
        </w:rPr>
        <w:t xml:space="preserve"> Drg no </w:t>
      </w:r>
      <w:r w:rsidR="00CC64F5" w:rsidRPr="00CC64F5">
        <w:rPr>
          <w:rFonts w:ascii="Arial" w:eastAsia="Times New Roman" w:hAnsi="Arial" w:cs="Arial"/>
          <w:color w:val="000000" w:themeColor="text1"/>
          <w:kern w:val="0"/>
          <w:sz w:val="22"/>
          <w:szCs w:val="22"/>
          <w:lang w:eastAsia="en-GB"/>
          <w14:ligatures w14:val="none"/>
        </w:rPr>
        <w:t xml:space="preserve">P01 Rev A </w:t>
      </w:r>
      <w:r w:rsidR="00CC64F5">
        <w:rPr>
          <w:rFonts w:ascii="Arial" w:eastAsia="Times New Roman" w:hAnsi="Arial" w:cs="Arial"/>
          <w:color w:val="000000" w:themeColor="text1"/>
          <w:kern w:val="0"/>
          <w:sz w:val="22"/>
          <w:szCs w:val="22"/>
          <w:lang w:eastAsia="en-GB"/>
          <w14:ligatures w14:val="none"/>
        </w:rPr>
        <w:t>received 17/08/2026</w:t>
      </w:r>
    </w:p>
    <w:p w14:paraId="7B3C7C3A" w14:textId="54932AA2" w:rsidR="007003AB" w:rsidRDefault="007003AB" w:rsidP="00C57678">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Proposed elevations Drg no </w:t>
      </w:r>
      <w:r w:rsidR="00567A69" w:rsidRPr="00BE7533">
        <w:rPr>
          <w:rFonts w:ascii="Arial" w:eastAsia="Times New Roman" w:hAnsi="Arial" w:cs="Arial"/>
          <w:color w:val="000000" w:themeColor="text1"/>
          <w:kern w:val="0"/>
          <w:sz w:val="22"/>
          <w:szCs w:val="22"/>
          <w:lang w:eastAsia="en-GB"/>
          <w14:ligatures w14:val="none"/>
        </w:rPr>
        <w:t>PO</w:t>
      </w:r>
      <w:r w:rsidR="00567A69">
        <w:rPr>
          <w:rFonts w:ascii="Arial" w:eastAsia="Times New Roman" w:hAnsi="Arial" w:cs="Arial"/>
          <w:color w:val="000000" w:themeColor="text1"/>
          <w:kern w:val="0"/>
          <w:sz w:val="22"/>
          <w:szCs w:val="22"/>
          <w:lang w:eastAsia="en-GB"/>
          <w14:ligatures w14:val="none"/>
        </w:rPr>
        <w:t>3</w:t>
      </w:r>
      <w:r w:rsidR="00567A69" w:rsidRPr="00BE7533">
        <w:rPr>
          <w:rFonts w:ascii="Arial" w:eastAsia="Times New Roman" w:hAnsi="Arial" w:cs="Arial"/>
          <w:color w:val="000000" w:themeColor="text1"/>
          <w:kern w:val="0"/>
          <w:sz w:val="22"/>
          <w:szCs w:val="22"/>
          <w:lang w:eastAsia="en-GB"/>
          <w14:ligatures w14:val="none"/>
        </w:rPr>
        <w:t xml:space="preserve"> Rev A</w:t>
      </w:r>
      <w:r w:rsidR="00567A69">
        <w:rPr>
          <w:rFonts w:ascii="Arial" w:eastAsia="Times New Roman" w:hAnsi="Arial" w:cs="Arial"/>
          <w:color w:val="000000" w:themeColor="text1"/>
          <w:kern w:val="0"/>
          <w:sz w:val="22"/>
          <w:szCs w:val="22"/>
          <w:lang w:eastAsia="en-GB"/>
          <w14:ligatures w14:val="none"/>
        </w:rPr>
        <w:t xml:space="preserve"> received 17/08/2026</w:t>
      </w:r>
    </w:p>
    <w:p w14:paraId="6AE5C4AC" w14:textId="0EE4E350" w:rsidR="00C57678" w:rsidRDefault="00C26480" w:rsidP="00C26480">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C26480">
        <w:rPr>
          <w:rFonts w:ascii="Arial" w:eastAsia="Times New Roman" w:hAnsi="Arial" w:cs="Arial"/>
          <w:color w:val="000000" w:themeColor="text1"/>
          <w:kern w:val="0"/>
          <w:sz w:val="22"/>
          <w:szCs w:val="22"/>
          <w:lang w:eastAsia="en-GB"/>
          <w14:ligatures w14:val="none"/>
        </w:rPr>
        <w:t>Proposed Joinery Details</w:t>
      </w:r>
      <w:r w:rsidR="00A55153">
        <w:rPr>
          <w:rFonts w:ascii="Arial" w:eastAsia="Times New Roman" w:hAnsi="Arial" w:cs="Arial"/>
          <w:color w:val="000000" w:themeColor="text1"/>
          <w:kern w:val="0"/>
          <w:sz w:val="22"/>
          <w:szCs w:val="22"/>
          <w:lang w:eastAsia="en-GB"/>
          <w14:ligatures w14:val="none"/>
        </w:rPr>
        <w:t xml:space="preserve"> Drg no</w:t>
      </w:r>
      <w:r w:rsidR="00A55153" w:rsidRPr="00A55153">
        <w:rPr>
          <w:rFonts w:ascii="Arial" w:eastAsia="Times New Roman" w:hAnsi="Arial" w:cs="Arial"/>
          <w:color w:val="000000" w:themeColor="text1"/>
          <w:kern w:val="0"/>
          <w:sz w:val="22"/>
          <w:szCs w:val="22"/>
          <w:lang w:eastAsia="en-GB"/>
          <w14:ligatures w14:val="none"/>
        </w:rPr>
        <w:t xml:space="preserve"> W05 rev</w:t>
      </w:r>
      <w:r w:rsidR="00A55153">
        <w:rPr>
          <w:rFonts w:ascii="Arial" w:eastAsia="Times New Roman" w:hAnsi="Arial" w:cs="Arial"/>
          <w:color w:val="000000" w:themeColor="text1"/>
          <w:kern w:val="0"/>
          <w:sz w:val="22"/>
          <w:szCs w:val="22"/>
          <w:lang w:eastAsia="en-GB"/>
          <w14:ligatures w14:val="none"/>
        </w:rPr>
        <w:t xml:space="preserve"> </w:t>
      </w:r>
      <w:r w:rsidR="00A55153" w:rsidRPr="00A55153">
        <w:rPr>
          <w:rFonts w:ascii="Arial" w:eastAsia="Times New Roman" w:hAnsi="Arial" w:cs="Arial"/>
          <w:color w:val="000000" w:themeColor="text1"/>
          <w:kern w:val="0"/>
          <w:sz w:val="22"/>
          <w:szCs w:val="22"/>
          <w:lang w:eastAsia="en-GB"/>
          <w14:ligatures w14:val="none"/>
        </w:rPr>
        <w:t xml:space="preserve">A </w:t>
      </w:r>
      <w:r w:rsidR="00A55153">
        <w:rPr>
          <w:rFonts w:ascii="Arial" w:eastAsia="Times New Roman" w:hAnsi="Arial" w:cs="Arial"/>
          <w:color w:val="000000" w:themeColor="text1"/>
          <w:kern w:val="0"/>
          <w:sz w:val="22"/>
          <w:szCs w:val="22"/>
          <w:lang w:eastAsia="en-GB"/>
          <w14:ligatures w14:val="none"/>
        </w:rPr>
        <w:t>received 17/08/2026</w:t>
      </w:r>
    </w:p>
    <w:p w14:paraId="64CEA4AA" w14:textId="20E62A3A" w:rsidR="00A3596C" w:rsidRDefault="00A3596C" w:rsidP="00C26480">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Chalkborn letter received 18/08/2026</w:t>
      </w:r>
    </w:p>
    <w:p w14:paraId="2631F212" w14:textId="300268AE" w:rsidR="00335EAD" w:rsidRDefault="00335EAD" w:rsidP="00C26480">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Bat survey issue 2 dated 26 June 2026 received </w:t>
      </w:r>
      <w:r w:rsidR="004E1570">
        <w:rPr>
          <w:rFonts w:ascii="Arial" w:eastAsia="Times New Roman" w:hAnsi="Arial" w:cs="Arial"/>
          <w:color w:val="000000" w:themeColor="text1"/>
          <w:kern w:val="0"/>
          <w:sz w:val="22"/>
          <w:szCs w:val="22"/>
          <w:lang w:eastAsia="en-GB"/>
          <w14:ligatures w14:val="none"/>
        </w:rPr>
        <w:t>05/08/2026</w:t>
      </w:r>
    </w:p>
    <w:p w14:paraId="11FCBFBE" w14:textId="77777777" w:rsidR="00C26480" w:rsidRPr="00C57678" w:rsidRDefault="00C26480" w:rsidP="00C26480">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7ADF3EEB" w14:textId="77777777" w:rsidR="007E0E89" w:rsidRDefault="007E0E89"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7E0E89">
        <w:rPr>
          <w:rFonts w:ascii="Arial" w:eastAsia="Times New Roman" w:hAnsi="Arial" w:cs="Arial"/>
          <w:color w:val="000000" w:themeColor="text1"/>
          <w:kern w:val="0"/>
          <w:sz w:val="22"/>
          <w:szCs w:val="22"/>
          <w:lang w:eastAsia="en-GB"/>
          <w14:ligatures w14:val="none"/>
        </w:rPr>
        <w:t xml:space="preserve">REASON: For the avoidance of doubt and in the interests of proper planning </w:t>
      </w:r>
    </w:p>
    <w:p w14:paraId="75E42CBF" w14:textId="77777777" w:rsidR="00657492" w:rsidRPr="00A3596C" w:rsidRDefault="00657492"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56B85B34" w14:textId="26A6DC79" w:rsidR="00657492" w:rsidRPr="00A3596C" w:rsidRDefault="00A3596C" w:rsidP="00657492">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A3596C">
        <w:rPr>
          <w:rFonts w:ascii="Arial" w:eastAsia="Times New Roman" w:hAnsi="Arial" w:cs="Arial"/>
          <w:color w:val="000000" w:themeColor="text1"/>
          <w:kern w:val="0"/>
          <w:sz w:val="22"/>
          <w:szCs w:val="22"/>
          <w:lang w:eastAsia="en-GB"/>
          <w14:ligatures w14:val="none"/>
        </w:rPr>
        <w:t xml:space="preserve">3. </w:t>
      </w:r>
      <w:r w:rsidR="00657492" w:rsidRPr="00A3596C">
        <w:rPr>
          <w:rFonts w:ascii="Arial" w:eastAsia="Times New Roman" w:hAnsi="Arial" w:cs="Arial"/>
          <w:color w:val="000000" w:themeColor="text1"/>
          <w:kern w:val="0"/>
          <w:sz w:val="22"/>
          <w:szCs w:val="22"/>
          <w:lang w:eastAsia="en-GB"/>
          <w14:ligatures w14:val="none"/>
        </w:rPr>
        <w:t>The development shall be carried out in full accordance with the mitigation, compensation and enhancement measures contained within the submitted bat survey report.</w:t>
      </w:r>
    </w:p>
    <w:p w14:paraId="042179FB" w14:textId="77777777" w:rsidR="00033B53" w:rsidRPr="00A3596C" w:rsidRDefault="00033B53" w:rsidP="00657492">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798FAE55" w14:textId="77777777" w:rsidR="00657492" w:rsidRPr="00A3596C" w:rsidRDefault="00657492" w:rsidP="00657492">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A3596C">
        <w:rPr>
          <w:rFonts w:ascii="Arial" w:eastAsia="Times New Roman" w:hAnsi="Arial" w:cs="Arial"/>
          <w:color w:val="000000" w:themeColor="text1"/>
          <w:kern w:val="0"/>
          <w:sz w:val="22"/>
          <w:szCs w:val="22"/>
          <w:lang w:eastAsia="en-GB"/>
          <w14:ligatures w14:val="none"/>
        </w:rPr>
        <w:t>REASON: To ensure adequate protection and mitigation for protected species</w:t>
      </w:r>
    </w:p>
    <w:p w14:paraId="36361997" w14:textId="77777777" w:rsidR="007E0E89" w:rsidRPr="00926852" w:rsidRDefault="007E0E89" w:rsidP="007E0E89">
      <w:pPr>
        <w:spacing w:after="0" w:line="240" w:lineRule="auto"/>
        <w:jc w:val="both"/>
        <w:rPr>
          <w:rFonts w:ascii="Arial" w:eastAsia="Times New Roman" w:hAnsi="Arial" w:cs="Arial"/>
          <w:b/>
          <w:bCs/>
          <w:kern w:val="0"/>
          <w:sz w:val="22"/>
          <w:szCs w:val="22"/>
          <w:lang w:eastAsia="en-GB"/>
          <w14:ligatures w14:val="none"/>
        </w:rPr>
      </w:pPr>
    </w:p>
    <w:p w14:paraId="54808487" w14:textId="7AE65BF7" w:rsidR="007E0E89" w:rsidRDefault="007E0E89" w:rsidP="007E0E89">
      <w:pPr>
        <w:spacing w:after="0" w:line="240" w:lineRule="auto"/>
        <w:jc w:val="both"/>
        <w:rPr>
          <w:rFonts w:ascii="Arial" w:eastAsia="Times New Roman" w:hAnsi="Arial" w:cs="Arial"/>
          <w:b/>
          <w:bCs/>
          <w:kern w:val="0"/>
          <w:sz w:val="22"/>
          <w:szCs w:val="22"/>
          <w:lang w:eastAsia="en-GB"/>
          <w14:ligatures w14:val="none"/>
        </w:rPr>
      </w:pPr>
      <w:r w:rsidRPr="00926852">
        <w:rPr>
          <w:rFonts w:ascii="Arial" w:eastAsia="Times New Roman" w:hAnsi="Arial" w:cs="Arial"/>
          <w:b/>
          <w:bCs/>
          <w:kern w:val="0"/>
          <w:sz w:val="22"/>
          <w:szCs w:val="22"/>
          <w:lang w:eastAsia="en-GB"/>
          <w14:ligatures w14:val="none"/>
        </w:rPr>
        <w:t>RECOMMENDATION:  That Listed Building Consent be GRANTED subject to</w:t>
      </w:r>
      <w:r>
        <w:rPr>
          <w:rFonts w:ascii="Arial" w:eastAsia="Times New Roman" w:hAnsi="Arial" w:cs="Arial"/>
          <w:b/>
          <w:bCs/>
          <w:kern w:val="0"/>
          <w:sz w:val="22"/>
          <w:szCs w:val="22"/>
          <w:lang w:eastAsia="en-GB"/>
          <w14:ligatures w14:val="none"/>
        </w:rPr>
        <w:t xml:space="preserve"> </w:t>
      </w:r>
      <w:r w:rsidRPr="00926852">
        <w:rPr>
          <w:rFonts w:ascii="Arial" w:eastAsia="Times New Roman" w:hAnsi="Arial" w:cs="Arial"/>
          <w:b/>
          <w:bCs/>
          <w:kern w:val="0"/>
          <w:sz w:val="22"/>
          <w:szCs w:val="22"/>
          <w:lang w:eastAsia="en-GB"/>
          <w14:ligatures w14:val="none"/>
        </w:rPr>
        <w:t>conditions.</w:t>
      </w:r>
    </w:p>
    <w:p w14:paraId="6169249B" w14:textId="77777777" w:rsidR="007E0E89" w:rsidRPr="00926852" w:rsidRDefault="007E0E89" w:rsidP="007E0E89">
      <w:pPr>
        <w:spacing w:after="0" w:line="240" w:lineRule="auto"/>
        <w:jc w:val="both"/>
        <w:rPr>
          <w:rFonts w:ascii="Arial" w:eastAsia="Times New Roman" w:hAnsi="Arial" w:cs="Arial"/>
          <w:b/>
          <w:bCs/>
          <w:kern w:val="0"/>
          <w:sz w:val="22"/>
          <w:szCs w:val="22"/>
          <w:lang w:eastAsia="en-GB"/>
          <w14:ligatures w14:val="none"/>
        </w:rPr>
      </w:pPr>
    </w:p>
    <w:p w14:paraId="19AE27ED" w14:textId="3BD95F5B" w:rsidR="007E0E89" w:rsidRPr="007E0E89" w:rsidRDefault="007E0E89" w:rsidP="007E0E89">
      <w:pPr>
        <w:spacing w:after="0" w:line="240" w:lineRule="auto"/>
        <w:ind w:right="-567"/>
        <w:jc w:val="both"/>
        <w:rPr>
          <w:rFonts w:ascii="Arial" w:hAnsi="Arial" w:cs="Arial"/>
          <w:bCs/>
          <w:color w:val="000000" w:themeColor="text1"/>
          <w:sz w:val="22"/>
          <w:szCs w:val="22"/>
        </w:rPr>
      </w:pPr>
      <w:r>
        <w:rPr>
          <w:rFonts w:ascii="Arial" w:hAnsi="Arial" w:cs="Arial"/>
          <w:bCs/>
          <w:color w:val="000000" w:themeColor="text1"/>
          <w:sz w:val="22"/>
          <w:szCs w:val="22"/>
        </w:rPr>
        <w:t xml:space="preserve">1. </w:t>
      </w:r>
      <w:r w:rsidRPr="007E0E89">
        <w:rPr>
          <w:rFonts w:ascii="Arial" w:hAnsi="Arial" w:cs="Arial"/>
          <w:bCs/>
          <w:color w:val="000000" w:themeColor="text1"/>
          <w:sz w:val="22"/>
          <w:szCs w:val="22"/>
        </w:rPr>
        <w:t>The works for which Listed Building Consent is hereby granted shall be begun before the expiration of three years from the date of this consent.</w:t>
      </w:r>
    </w:p>
    <w:p w14:paraId="493E6BDD" w14:textId="77777777" w:rsidR="007E0E89" w:rsidRPr="00926852" w:rsidRDefault="007E0E89" w:rsidP="007E0E89">
      <w:pPr>
        <w:pStyle w:val="ListParagraph"/>
        <w:spacing w:after="0" w:line="240" w:lineRule="auto"/>
        <w:ind w:left="-567" w:right="-567"/>
        <w:jc w:val="both"/>
        <w:rPr>
          <w:rFonts w:ascii="Arial" w:hAnsi="Arial" w:cs="Arial"/>
          <w:bCs/>
          <w:color w:val="000000" w:themeColor="text1"/>
          <w:sz w:val="22"/>
          <w:szCs w:val="22"/>
        </w:rPr>
      </w:pPr>
    </w:p>
    <w:p w14:paraId="7ABCE309" w14:textId="77777777" w:rsidR="007E0E89" w:rsidRPr="00926852" w:rsidRDefault="007E0E89" w:rsidP="007E0E89">
      <w:pPr>
        <w:spacing w:after="0" w:line="240" w:lineRule="auto"/>
        <w:ind w:right="-567"/>
        <w:jc w:val="both"/>
        <w:rPr>
          <w:rFonts w:ascii="Arial" w:hAnsi="Arial" w:cs="Arial"/>
          <w:bCs/>
          <w:color w:val="000000" w:themeColor="text1"/>
          <w:sz w:val="22"/>
          <w:szCs w:val="22"/>
        </w:rPr>
      </w:pPr>
      <w:r w:rsidRPr="00926852">
        <w:rPr>
          <w:rFonts w:ascii="Arial" w:hAnsi="Arial" w:cs="Arial"/>
          <w:bCs/>
          <w:color w:val="000000" w:themeColor="text1"/>
          <w:sz w:val="22"/>
          <w:szCs w:val="22"/>
        </w:rPr>
        <w:t>REASON:   To comply with the provisions of Section 18 of the Planning (Listed Buildings and Conservation Areas) Act 1990 as amended by the Planning and Compulsory Purchase Act 2004.</w:t>
      </w:r>
    </w:p>
    <w:p w14:paraId="3B5EC3BC" w14:textId="77777777" w:rsidR="007E0E89" w:rsidRPr="00926852" w:rsidRDefault="007E0E89" w:rsidP="007E0E89">
      <w:pPr>
        <w:spacing w:after="0" w:line="240" w:lineRule="auto"/>
        <w:ind w:left="-567" w:right="-567"/>
        <w:jc w:val="both"/>
        <w:rPr>
          <w:rFonts w:ascii="Arial" w:hAnsi="Arial" w:cs="Arial"/>
          <w:bCs/>
          <w:color w:val="000000" w:themeColor="text1"/>
          <w:sz w:val="22"/>
          <w:szCs w:val="22"/>
        </w:rPr>
      </w:pPr>
    </w:p>
    <w:p w14:paraId="3D87D9B1" w14:textId="6E96757E" w:rsidR="007E0E89" w:rsidRPr="007E0E89" w:rsidRDefault="007E0E89" w:rsidP="007E0E89">
      <w:pPr>
        <w:spacing w:after="0" w:line="240" w:lineRule="auto"/>
        <w:ind w:right="-567"/>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2. </w:t>
      </w:r>
      <w:r w:rsidRPr="007E0E89">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7E0E89">
        <w:rPr>
          <w:rFonts w:ascii="Arial" w:eastAsia="Times New Roman" w:hAnsi="Arial" w:cs="Arial"/>
          <w:color w:val="000000" w:themeColor="text1"/>
          <w:kern w:val="0"/>
          <w:sz w:val="22"/>
          <w:szCs w:val="22"/>
          <w:lang w:eastAsia="en-GB"/>
          <w14:ligatures w14:val="none"/>
        </w:rPr>
        <w:cr/>
        <w:t>following approved plans and documents:</w:t>
      </w:r>
    </w:p>
    <w:p w14:paraId="1FB71F57" w14:textId="77777777" w:rsidR="007E0E89" w:rsidRPr="00926852" w:rsidRDefault="007E0E89" w:rsidP="007E0E89">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p>
    <w:p w14:paraId="2EC91C3C" w14:textId="77777777" w:rsidR="004E1570"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7E0E89">
        <w:rPr>
          <w:rFonts w:ascii="Arial" w:eastAsia="Times New Roman" w:hAnsi="Arial" w:cs="Arial"/>
          <w:color w:val="000000" w:themeColor="text1"/>
          <w:kern w:val="0"/>
          <w:sz w:val="22"/>
          <w:szCs w:val="22"/>
          <w:lang w:eastAsia="en-GB"/>
          <w14:ligatures w14:val="none"/>
        </w:rPr>
        <w:t xml:space="preserve">Application form received </w:t>
      </w:r>
      <w:r>
        <w:rPr>
          <w:rFonts w:ascii="Arial" w:eastAsia="Times New Roman" w:hAnsi="Arial" w:cs="Arial"/>
          <w:color w:val="000000" w:themeColor="text1"/>
          <w:kern w:val="0"/>
          <w:sz w:val="22"/>
          <w:szCs w:val="22"/>
          <w:lang w:eastAsia="en-GB"/>
          <w14:ligatures w14:val="none"/>
        </w:rPr>
        <w:t>15/06/2026</w:t>
      </w:r>
    </w:p>
    <w:p w14:paraId="744CFCBD" w14:textId="77777777" w:rsidR="004E1570"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Location plan received 15/06/2026</w:t>
      </w:r>
    </w:p>
    <w:p w14:paraId="4888E1C9" w14:textId="77777777" w:rsidR="004E1570" w:rsidRPr="007E0E89"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Proposed site plan Drg no P04 received 15/06/2026</w:t>
      </w:r>
    </w:p>
    <w:p w14:paraId="464AB110" w14:textId="77777777" w:rsidR="004E1570"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C57678">
        <w:rPr>
          <w:rFonts w:ascii="Arial" w:eastAsia="Times New Roman" w:hAnsi="Arial" w:cs="Arial"/>
          <w:color w:val="000000" w:themeColor="text1"/>
          <w:kern w:val="0"/>
          <w:sz w:val="22"/>
          <w:szCs w:val="22"/>
          <w:lang w:eastAsia="en-GB"/>
          <w14:ligatures w14:val="none"/>
        </w:rPr>
        <w:t>Proposed First &amp; Attic Floor Plans</w:t>
      </w:r>
      <w:r>
        <w:rPr>
          <w:rFonts w:ascii="Arial" w:eastAsia="Times New Roman" w:hAnsi="Arial" w:cs="Arial"/>
          <w:color w:val="000000" w:themeColor="text1"/>
          <w:kern w:val="0"/>
          <w:sz w:val="22"/>
          <w:szCs w:val="22"/>
          <w:lang w:eastAsia="en-GB"/>
          <w14:ligatures w14:val="none"/>
        </w:rPr>
        <w:t xml:space="preserve"> Drg no </w:t>
      </w:r>
      <w:r w:rsidRPr="00BE7533">
        <w:rPr>
          <w:rFonts w:ascii="Arial" w:eastAsia="Times New Roman" w:hAnsi="Arial" w:cs="Arial"/>
          <w:color w:val="000000" w:themeColor="text1"/>
          <w:kern w:val="0"/>
          <w:sz w:val="22"/>
          <w:szCs w:val="22"/>
          <w:lang w:eastAsia="en-GB"/>
          <w14:ligatures w14:val="none"/>
        </w:rPr>
        <w:t>PO2 Rev A</w:t>
      </w:r>
      <w:r>
        <w:rPr>
          <w:rFonts w:ascii="Arial" w:eastAsia="Times New Roman" w:hAnsi="Arial" w:cs="Arial"/>
          <w:color w:val="000000" w:themeColor="text1"/>
          <w:kern w:val="0"/>
          <w:sz w:val="22"/>
          <w:szCs w:val="22"/>
          <w:lang w:eastAsia="en-GB"/>
          <w14:ligatures w14:val="none"/>
        </w:rPr>
        <w:t xml:space="preserve"> received 17/08/2026</w:t>
      </w:r>
    </w:p>
    <w:p w14:paraId="3A7792DF" w14:textId="77777777" w:rsidR="004E1570"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A55153">
        <w:rPr>
          <w:rFonts w:ascii="Arial" w:eastAsia="Times New Roman" w:hAnsi="Arial" w:cs="Arial"/>
          <w:color w:val="000000" w:themeColor="text1"/>
          <w:kern w:val="0"/>
          <w:sz w:val="22"/>
          <w:szCs w:val="22"/>
          <w:lang w:eastAsia="en-GB"/>
          <w14:ligatures w14:val="none"/>
        </w:rPr>
        <w:t>Proposed Basement &amp; Ground Floor Plans</w:t>
      </w:r>
      <w:r>
        <w:rPr>
          <w:rFonts w:ascii="Arial" w:eastAsia="Times New Roman" w:hAnsi="Arial" w:cs="Arial"/>
          <w:color w:val="000000" w:themeColor="text1"/>
          <w:kern w:val="0"/>
          <w:sz w:val="22"/>
          <w:szCs w:val="22"/>
          <w:lang w:eastAsia="en-GB"/>
          <w14:ligatures w14:val="none"/>
        </w:rPr>
        <w:t xml:space="preserve"> Drg no </w:t>
      </w:r>
      <w:r w:rsidRPr="00CC64F5">
        <w:rPr>
          <w:rFonts w:ascii="Arial" w:eastAsia="Times New Roman" w:hAnsi="Arial" w:cs="Arial"/>
          <w:color w:val="000000" w:themeColor="text1"/>
          <w:kern w:val="0"/>
          <w:sz w:val="22"/>
          <w:szCs w:val="22"/>
          <w:lang w:eastAsia="en-GB"/>
          <w14:ligatures w14:val="none"/>
        </w:rPr>
        <w:t xml:space="preserve">P01 Rev A </w:t>
      </w:r>
      <w:r>
        <w:rPr>
          <w:rFonts w:ascii="Arial" w:eastAsia="Times New Roman" w:hAnsi="Arial" w:cs="Arial"/>
          <w:color w:val="000000" w:themeColor="text1"/>
          <w:kern w:val="0"/>
          <w:sz w:val="22"/>
          <w:szCs w:val="22"/>
          <w:lang w:eastAsia="en-GB"/>
          <w14:ligatures w14:val="none"/>
        </w:rPr>
        <w:t>received 17/08/2026</w:t>
      </w:r>
    </w:p>
    <w:p w14:paraId="184A499C" w14:textId="77777777" w:rsidR="004E1570"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Proposed elevations Drg no </w:t>
      </w:r>
      <w:r w:rsidRPr="00BE7533">
        <w:rPr>
          <w:rFonts w:ascii="Arial" w:eastAsia="Times New Roman" w:hAnsi="Arial" w:cs="Arial"/>
          <w:color w:val="000000" w:themeColor="text1"/>
          <w:kern w:val="0"/>
          <w:sz w:val="22"/>
          <w:szCs w:val="22"/>
          <w:lang w:eastAsia="en-GB"/>
          <w14:ligatures w14:val="none"/>
        </w:rPr>
        <w:t>PO</w:t>
      </w:r>
      <w:r>
        <w:rPr>
          <w:rFonts w:ascii="Arial" w:eastAsia="Times New Roman" w:hAnsi="Arial" w:cs="Arial"/>
          <w:color w:val="000000" w:themeColor="text1"/>
          <w:kern w:val="0"/>
          <w:sz w:val="22"/>
          <w:szCs w:val="22"/>
          <w:lang w:eastAsia="en-GB"/>
          <w14:ligatures w14:val="none"/>
        </w:rPr>
        <w:t>3</w:t>
      </w:r>
      <w:r w:rsidRPr="00BE7533">
        <w:rPr>
          <w:rFonts w:ascii="Arial" w:eastAsia="Times New Roman" w:hAnsi="Arial" w:cs="Arial"/>
          <w:color w:val="000000" w:themeColor="text1"/>
          <w:kern w:val="0"/>
          <w:sz w:val="22"/>
          <w:szCs w:val="22"/>
          <w:lang w:eastAsia="en-GB"/>
          <w14:ligatures w14:val="none"/>
        </w:rPr>
        <w:t xml:space="preserve"> Rev A</w:t>
      </w:r>
      <w:r>
        <w:rPr>
          <w:rFonts w:ascii="Arial" w:eastAsia="Times New Roman" w:hAnsi="Arial" w:cs="Arial"/>
          <w:color w:val="000000" w:themeColor="text1"/>
          <w:kern w:val="0"/>
          <w:sz w:val="22"/>
          <w:szCs w:val="22"/>
          <w:lang w:eastAsia="en-GB"/>
          <w14:ligatures w14:val="none"/>
        </w:rPr>
        <w:t xml:space="preserve"> received 17/08/2026</w:t>
      </w:r>
    </w:p>
    <w:p w14:paraId="74F69BEB" w14:textId="77777777" w:rsidR="004E1570"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C26480">
        <w:rPr>
          <w:rFonts w:ascii="Arial" w:eastAsia="Times New Roman" w:hAnsi="Arial" w:cs="Arial"/>
          <w:color w:val="000000" w:themeColor="text1"/>
          <w:kern w:val="0"/>
          <w:sz w:val="22"/>
          <w:szCs w:val="22"/>
          <w:lang w:eastAsia="en-GB"/>
          <w14:ligatures w14:val="none"/>
        </w:rPr>
        <w:t>Proposed Joinery Details</w:t>
      </w:r>
      <w:r>
        <w:rPr>
          <w:rFonts w:ascii="Arial" w:eastAsia="Times New Roman" w:hAnsi="Arial" w:cs="Arial"/>
          <w:color w:val="000000" w:themeColor="text1"/>
          <w:kern w:val="0"/>
          <w:sz w:val="22"/>
          <w:szCs w:val="22"/>
          <w:lang w:eastAsia="en-GB"/>
          <w14:ligatures w14:val="none"/>
        </w:rPr>
        <w:t xml:space="preserve"> Drg no</w:t>
      </w:r>
      <w:r w:rsidRPr="00A55153">
        <w:rPr>
          <w:rFonts w:ascii="Arial" w:eastAsia="Times New Roman" w:hAnsi="Arial" w:cs="Arial"/>
          <w:color w:val="000000" w:themeColor="text1"/>
          <w:kern w:val="0"/>
          <w:sz w:val="22"/>
          <w:szCs w:val="22"/>
          <w:lang w:eastAsia="en-GB"/>
          <w14:ligatures w14:val="none"/>
        </w:rPr>
        <w:t xml:space="preserve"> W05 rev</w:t>
      </w:r>
      <w:r>
        <w:rPr>
          <w:rFonts w:ascii="Arial" w:eastAsia="Times New Roman" w:hAnsi="Arial" w:cs="Arial"/>
          <w:color w:val="000000" w:themeColor="text1"/>
          <w:kern w:val="0"/>
          <w:sz w:val="22"/>
          <w:szCs w:val="22"/>
          <w:lang w:eastAsia="en-GB"/>
          <w14:ligatures w14:val="none"/>
        </w:rPr>
        <w:t xml:space="preserve"> </w:t>
      </w:r>
      <w:r w:rsidRPr="00A55153">
        <w:rPr>
          <w:rFonts w:ascii="Arial" w:eastAsia="Times New Roman" w:hAnsi="Arial" w:cs="Arial"/>
          <w:color w:val="000000" w:themeColor="text1"/>
          <w:kern w:val="0"/>
          <w:sz w:val="22"/>
          <w:szCs w:val="22"/>
          <w:lang w:eastAsia="en-GB"/>
          <w14:ligatures w14:val="none"/>
        </w:rPr>
        <w:t xml:space="preserve">A </w:t>
      </w:r>
      <w:r>
        <w:rPr>
          <w:rFonts w:ascii="Arial" w:eastAsia="Times New Roman" w:hAnsi="Arial" w:cs="Arial"/>
          <w:color w:val="000000" w:themeColor="text1"/>
          <w:kern w:val="0"/>
          <w:sz w:val="22"/>
          <w:szCs w:val="22"/>
          <w:lang w:eastAsia="en-GB"/>
          <w14:ligatures w14:val="none"/>
        </w:rPr>
        <w:t>received 17/08/2026</w:t>
      </w:r>
    </w:p>
    <w:p w14:paraId="33C873B1" w14:textId="6C6EF2CB" w:rsidR="004E1570"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Chalkborn</w:t>
      </w:r>
      <w:r w:rsidR="00102CBC">
        <w:rPr>
          <w:rFonts w:ascii="Arial" w:eastAsia="Times New Roman" w:hAnsi="Arial" w:cs="Arial"/>
          <w:color w:val="000000" w:themeColor="text1"/>
          <w:kern w:val="0"/>
          <w:sz w:val="22"/>
          <w:szCs w:val="22"/>
          <w:lang w:eastAsia="en-GB"/>
          <w14:ligatures w14:val="none"/>
        </w:rPr>
        <w:t xml:space="preserve"> Conservation</w:t>
      </w:r>
      <w:r>
        <w:rPr>
          <w:rFonts w:ascii="Arial" w:eastAsia="Times New Roman" w:hAnsi="Arial" w:cs="Arial"/>
          <w:color w:val="000000" w:themeColor="text1"/>
          <w:kern w:val="0"/>
          <w:sz w:val="22"/>
          <w:szCs w:val="22"/>
          <w:lang w:eastAsia="en-GB"/>
          <w14:ligatures w14:val="none"/>
        </w:rPr>
        <w:t xml:space="preserve"> letter received 18/08/2026</w:t>
      </w:r>
    </w:p>
    <w:p w14:paraId="2C0B27BE" w14:textId="77777777" w:rsidR="004E1570" w:rsidRDefault="004E1570" w:rsidP="004E1570">
      <w:pPr>
        <w:spacing w:after="0" w:line="240" w:lineRule="auto"/>
        <w:ind w:right="-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Bat survey issue 2 dated 26 June 2026 received 05/08/2026</w:t>
      </w:r>
    </w:p>
    <w:p w14:paraId="03D864F1" w14:textId="77777777" w:rsidR="007E0E89" w:rsidRPr="00926852" w:rsidRDefault="007E0E89" w:rsidP="007E0E89">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p>
    <w:p w14:paraId="1FA5306B" w14:textId="77777777" w:rsidR="007E0E89" w:rsidRDefault="007E0E89"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7E0E89">
        <w:rPr>
          <w:rFonts w:ascii="Arial" w:eastAsia="Times New Roman" w:hAnsi="Arial" w:cs="Arial"/>
          <w:color w:val="000000" w:themeColor="text1"/>
          <w:kern w:val="0"/>
          <w:sz w:val="22"/>
          <w:szCs w:val="22"/>
          <w:lang w:eastAsia="en-GB"/>
          <w14:ligatures w14:val="none"/>
        </w:rPr>
        <w:t xml:space="preserve">REASON: For the avoidance of doubt and in the interests of proper planning </w:t>
      </w:r>
    </w:p>
    <w:p w14:paraId="21104113" w14:textId="77777777" w:rsidR="00E63FB0" w:rsidRDefault="00E63FB0"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73EE0E03" w14:textId="6210318E" w:rsidR="00E63FB0" w:rsidRPr="0032549B" w:rsidRDefault="000B0D2B" w:rsidP="00E63FB0">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3</w:t>
      </w:r>
      <w:r w:rsidR="00E63FB0" w:rsidRPr="0032549B">
        <w:rPr>
          <w:rFonts w:ascii="Arial" w:eastAsia="Times New Roman" w:hAnsi="Arial" w:cs="Arial"/>
          <w:color w:val="000000" w:themeColor="text1"/>
          <w:kern w:val="0"/>
          <w:sz w:val="22"/>
          <w:szCs w:val="22"/>
          <w:lang w:eastAsia="en-GB"/>
          <w14:ligatures w14:val="none"/>
        </w:rPr>
        <w:t xml:space="preserve">. Notwithstanding the approved drawings, no works shall commence until details of the following have been submitted to and approved in writing by the Local Planning Authority </w:t>
      </w:r>
    </w:p>
    <w:p w14:paraId="1309939B" w14:textId="77777777" w:rsidR="00E63FB0" w:rsidRPr="0032549B" w:rsidRDefault="00E63FB0" w:rsidP="00E63FB0">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3494FCB9" w14:textId="1CA650FB" w:rsidR="00A10018" w:rsidRPr="0032549B" w:rsidRDefault="00A10018" w:rsidP="00A10018">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(i) Full details of proposed rooflights</w:t>
      </w:r>
      <w:r w:rsidR="003D071B">
        <w:rPr>
          <w:rFonts w:ascii="Arial" w:eastAsia="Times New Roman" w:hAnsi="Arial" w:cs="Arial"/>
          <w:color w:val="000000" w:themeColor="text1"/>
          <w:kern w:val="0"/>
          <w:sz w:val="22"/>
          <w:szCs w:val="22"/>
          <w:lang w:eastAsia="en-GB"/>
          <w14:ligatures w14:val="none"/>
        </w:rPr>
        <w:t xml:space="preserve">. </w:t>
      </w:r>
      <w:r w:rsidRPr="0032549B">
        <w:rPr>
          <w:rFonts w:ascii="Arial" w:eastAsia="Times New Roman" w:hAnsi="Arial" w:cs="Arial"/>
          <w:color w:val="000000" w:themeColor="text1"/>
          <w:kern w:val="0"/>
          <w:sz w:val="22"/>
          <w:szCs w:val="22"/>
          <w:lang w:eastAsia="en-GB"/>
          <w14:ligatures w14:val="none"/>
        </w:rPr>
        <w:t>The proposed rooflights will sit flush with the roof.</w:t>
      </w:r>
    </w:p>
    <w:p w14:paraId="52B01574" w14:textId="77777777" w:rsidR="00A10018" w:rsidRPr="0032549B" w:rsidRDefault="00A10018" w:rsidP="00A10018">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(ii) Samples and details of new clay roof tiles</w:t>
      </w:r>
    </w:p>
    <w:p w14:paraId="4833F196" w14:textId="77777777" w:rsidR="00A10018" w:rsidRPr="0032549B" w:rsidRDefault="00A10018" w:rsidP="00A10018">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(iii) Full details of the new fire surrounds and fireplaces</w:t>
      </w:r>
    </w:p>
    <w:p w14:paraId="0BC7D74B" w14:textId="5249492C" w:rsidR="00A10018" w:rsidRPr="0032549B" w:rsidRDefault="00A10018" w:rsidP="00A10018">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 xml:space="preserve">(iv) Large scale details of new windows </w:t>
      </w:r>
      <w:r w:rsidR="00BB2E3C">
        <w:rPr>
          <w:rFonts w:ascii="Arial" w:eastAsia="Times New Roman" w:hAnsi="Arial" w:cs="Arial"/>
          <w:color w:val="000000" w:themeColor="text1"/>
          <w:kern w:val="0"/>
          <w:sz w:val="22"/>
          <w:szCs w:val="22"/>
          <w:lang w:eastAsia="en-GB"/>
          <w14:ligatures w14:val="none"/>
        </w:rPr>
        <w:t>within</w:t>
      </w:r>
      <w:r w:rsidR="007F3AD7">
        <w:rPr>
          <w:rFonts w:ascii="Arial" w:eastAsia="Times New Roman" w:hAnsi="Arial" w:cs="Arial"/>
          <w:color w:val="000000" w:themeColor="text1"/>
          <w:kern w:val="0"/>
          <w:sz w:val="22"/>
          <w:szCs w:val="22"/>
          <w:lang w:eastAsia="en-GB"/>
          <w14:ligatures w14:val="none"/>
        </w:rPr>
        <w:t xml:space="preserve"> the Old Rectory </w:t>
      </w:r>
      <w:r w:rsidRPr="0032549B">
        <w:rPr>
          <w:rFonts w:ascii="Arial" w:eastAsia="Times New Roman" w:hAnsi="Arial" w:cs="Arial"/>
          <w:color w:val="000000" w:themeColor="text1"/>
          <w:kern w:val="0"/>
          <w:sz w:val="22"/>
          <w:szCs w:val="22"/>
          <w:lang w:eastAsia="en-GB"/>
          <w14:ligatures w14:val="none"/>
        </w:rPr>
        <w:t>including horizontal and vertical sections (including 1:5 elevation, 1:2 section)</w:t>
      </w:r>
    </w:p>
    <w:p w14:paraId="0C9B1CE2" w14:textId="77777777" w:rsidR="00A10018" w:rsidRPr="0032549B" w:rsidRDefault="00A10018" w:rsidP="00A10018">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(v) New floor details for the snug (if the existing parquet is not retained)</w:t>
      </w:r>
    </w:p>
    <w:p w14:paraId="665090C4" w14:textId="35AFCC44" w:rsidR="00514225" w:rsidRPr="0032549B" w:rsidRDefault="00A10018" w:rsidP="00A10018">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(vi) Elevation of enlarged opening between kitchen and dining room, as viewed from the proposed kitchen</w:t>
      </w:r>
    </w:p>
    <w:p w14:paraId="243630C4" w14:textId="77777777" w:rsidR="00326C00" w:rsidRPr="0032549B" w:rsidRDefault="00326C00" w:rsidP="00A10018">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75D68BBA" w14:textId="77777777" w:rsidR="00E63FB0" w:rsidRPr="0032549B" w:rsidRDefault="00E63FB0" w:rsidP="00E63FB0">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The works shall be carried out in accordance with the approved details.</w:t>
      </w:r>
    </w:p>
    <w:p w14:paraId="6664F1B2" w14:textId="77777777" w:rsidR="004175DD" w:rsidRPr="0032549B" w:rsidRDefault="004175DD" w:rsidP="00E63FB0">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3382BD53" w14:textId="64E1D185" w:rsidR="00E63FB0" w:rsidRPr="0032549B" w:rsidRDefault="00E63FB0" w:rsidP="00E63FB0">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REASON: The application contained insufficient information to enable this matter to be considered prior to granting planning permission and</w:t>
      </w:r>
      <w:r w:rsidR="004175DD" w:rsidRPr="0032549B">
        <w:rPr>
          <w:rFonts w:ascii="Arial" w:eastAsia="Times New Roman" w:hAnsi="Arial" w:cs="Arial"/>
          <w:color w:val="000000" w:themeColor="text1"/>
          <w:kern w:val="0"/>
          <w:sz w:val="22"/>
          <w:szCs w:val="22"/>
          <w:lang w:eastAsia="en-GB"/>
          <w14:ligatures w14:val="none"/>
        </w:rPr>
        <w:t xml:space="preserve"> </w:t>
      </w:r>
      <w:r w:rsidRPr="0032549B">
        <w:rPr>
          <w:rFonts w:ascii="Arial" w:eastAsia="Times New Roman" w:hAnsi="Arial" w:cs="Arial"/>
          <w:color w:val="000000" w:themeColor="text1"/>
          <w:kern w:val="0"/>
          <w:sz w:val="22"/>
          <w:szCs w:val="22"/>
          <w:lang w:eastAsia="en-GB"/>
          <w14:ligatures w14:val="none"/>
        </w:rPr>
        <w:t>the matter is required to be agreed with the Local Planning Authority before development commences in order that the development is undertaken in an acceptable manner, in the interests of preserving the character and appearance of the listed building and its setting.</w:t>
      </w:r>
    </w:p>
    <w:p w14:paraId="5BBDD3C5" w14:textId="77777777" w:rsidR="004E1570" w:rsidRPr="0032549B" w:rsidRDefault="004E1570"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620FC00A" w14:textId="3BD6C34D" w:rsidR="004E1570" w:rsidRPr="0032549B" w:rsidRDefault="00077DF2"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4. The existing kitchen ceiling hooks shall be retained in situ</w:t>
      </w:r>
    </w:p>
    <w:p w14:paraId="57E593E6" w14:textId="77777777" w:rsidR="00396BD2" w:rsidRPr="0032549B" w:rsidRDefault="00396BD2" w:rsidP="007E0E89">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32315DCA" w14:textId="77777777" w:rsidR="00CD68FC" w:rsidRPr="0032549B" w:rsidRDefault="00CD68FC" w:rsidP="00CD68FC">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REASON: To preserve a feature of historic and evidential significance within the listed building.</w:t>
      </w:r>
    </w:p>
    <w:p w14:paraId="72FC6006" w14:textId="77777777" w:rsidR="006753CE" w:rsidRPr="0032549B" w:rsidRDefault="006753CE" w:rsidP="00CD68FC">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46CD8925" w14:textId="5CC3F947" w:rsidR="00033D6C" w:rsidRPr="0032549B" w:rsidRDefault="0032549B" w:rsidP="006753CE">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5</w:t>
      </w:r>
      <w:r w:rsidR="00033D6C" w:rsidRPr="0032549B">
        <w:rPr>
          <w:rFonts w:ascii="Arial" w:eastAsia="Times New Roman" w:hAnsi="Arial" w:cs="Arial"/>
          <w:color w:val="000000" w:themeColor="text1"/>
          <w:kern w:val="0"/>
          <w:sz w:val="22"/>
          <w:szCs w:val="22"/>
          <w:lang w:eastAsia="en-GB"/>
          <w14:ligatures w14:val="none"/>
        </w:rPr>
        <w:t xml:space="preserve">. Notwithstanding the approved plans any new sash windows </w:t>
      </w:r>
      <w:r w:rsidR="00D25EC0" w:rsidRPr="0032549B">
        <w:rPr>
          <w:rFonts w:ascii="Arial" w:eastAsia="Times New Roman" w:hAnsi="Arial" w:cs="Arial"/>
          <w:color w:val="000000" w:themeColor="text1"/>
          <w:kern w:val="0"/>
          <w:sz w:val="22"/>
          <w:szCs w:val="22"/>
          <w:lang w:eastAsia="en-GB"/>
          <w14:ligatures w14:val="none"/>
        </w:rPr>
        <w:t>shall</w:t>
      </w:r>
      <w:r w:rsidR="00033D6C" w:rsidRPr="0032549B">
        <w:rPr>
          <w:rFonts w:ascii="Arial" w:eastAsia="Times New Roman" w:hAnsi="Arial" w:cs="Arial"/>
          <w:color w:val="000000" w:themeColor="text1"/>
          <w:kern w:val="0"/>
          <w:sz w:val="22"/>
          <w:szCs w:val="22"/>
          <w:lang w:eastAsia="en-GB"/>
          <w14:ligatures w14:val="none"/>
        </w:rPr>
        <w:t xml:space="preserve"> have white spacers and be retained with silicone putty</w:t>
      </w:r>
    </w:p>
    <w:p w14:paraId="220C137A" w14:textId="77777777" w:rsidR="00033D6C" w:rsidRPr="0032549B" w:rsidRDefault="00033D6C" w:rsidP="006753CE">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638662E1" w14:textId="12E190A1" w:rsidR="00033D6C" w:rsidRPr="0032549B" w:rsidRDefault="00033D6C" w:rsidP="006753CE">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REASON:</w:t>
      </w:r>
      <w:r w:rsidR="0000529E" w:rsidRPr="0032549B">
        <w:rPr>
          <w:rFonts w:ascii="ArialMT" w:hAnsi="ArialMT"/>
          <w:color w:val="000000"/>
          <w:sz w:val="22"/>
          <w:szCs w:val="22"/>
        </w:rPr>
        <w:t xml:space="preserve"> </w:t>
      </w:r>
      <w:r w:rsidR="0000529E" w:rsidRPr="0032549B">
        <w:rPr>
          <w:rFonts w:ascii="Arial" w:eastAsia="Times New Roman" w:hAnsi="Arial" w:cs="Arial"/>
          <w:color w:val="000000" w:themeColor="text1"/>
          <w:kern w:val="0"/>
          <w:sz w:val="22"/>
          <w:szCs w:val="22"/>
          <w:lang w:eastAsia="en-GB"/>
          <w14:ligatures w14:val="none"/>
        </w:rPr>
        <w:t>In the interests of preserving the character and appearance of the listed building and its setting</w:t>
      </w:r>
    </w:p>
    <w:p w14:paraId="20C60061" w14:textId="77777777" w:rsidR="00AC4EB3" w:rsidRPr="0032549B" w:rsidRDefault="00AC4EB3" w:rsidP="006753CE">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6DA68DE2" w14:textId="03793D54" w:rsidR="00AC4EB3" w:rsidRPr="0032549B" w:rsidRDefault="0032549B" w:rsidP="006753CE">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6</w:t>
      </w:r>
      <w:r w:rsidR="00AC4EB3" w:rsidRPr="0032549B">
        <w:rPr>
          <w:rFonts w:ascii="Arial" w:eastAsia="Times New Roman" w:hAnsi="Arial" w:cs="Arial"/>
          <w:color w:val="000000" w:themeColor="text1"/>
          <w:kern w:val="0"/>
          <w:sz w:val="22"/>
          <w:szCs w:val="22"/>
          <w:lang w:eastAsia="en-GB"/>
          <w14:ligatures w14:val="none"/>
        </w:rPr>
        <w:t xml:space="preserve">. Notwithstanding the approved plans </w:t>
      </w:r>
      <w:r w:rsidR="004175DD" w:rsidRPr="0032549B">
        <w:rPr>
          <w:rFonts w:ascii="Arial" w:eastAsia="Times New Roman" w:hAnsi="Arial" w:cs="Arial"/>
          <w:color w:val="000000" w:themeColor="text1"/>
          <w:kern w:val="0"/>
          <w:sz w:val="22"/>
          <w:szCs w:val="22"/>
          <w:lang w:eastAsia="en-GB"/>
          <w14:ligatures w14:val="none"/>
        </w:rPr>
        <w:t xml:space="preserve">the works to the kitchen ceiling shall be carried out in accordance with the details and approach contained </w:t>
      </w:r>
      <w:r w:rsidR="0000529E" w:rsidRPr="0032549B">
        <w:rPr>
          <w:rFonts w:ascii="Arial" w:eastAsia="Times New Roman" w:hAnsi="Arial" w:cs="Arial"/>
          <w:color w:val="000000" w:themeColor="text1"/>
          <w:kern w:val="0"/>
          <w:sz w:val="22"/>
          <w:szCs w:val="22"/>
          <w:lang w:eastAsia="en-GB"/>
          <w14:ligatures w14:val="none"/>
        </w:rPr>
        <w:t>within</w:t>
      </w:r>
      <w:r w:rsidR="004175DD" w:rsidRPr="0032549B">
        <w:rPr>
          <w:rFonts w:ascii="Arial" w:eastAsia="Times New Roman" w:hAnsi="Arial" w:cs="Arial"/>
          <w:color w:val="000000" w:themeColor="text1"/>
          <w:kern w:val="0"/>
          <w:sz w:val="22"/>
          <w:szCs w:val="22"/>
          <w:lang w:eastAsia="en-GB"/>
          <w14:ligatures w14:val="none"/>
        </w:rPr>
        <w:t xml:space="preserve"> the letter from </w:t>
      </w:r>
      <w:r w:rsidR="00102CBC" w:rsidRPr="00102CBC">
        <w:rPr>
          <w:rFonts w:ascii="Arial" w:eastAsia="Times New Roman" w:hAnsi="Arial" w:cs="Arial"/>
          <w:color w:val="000000" w:themeColor="text1"/>
          <w:kern w:val="0"/>
          <w:sz w:val="22"/>
          <w:szCs w:val="22"/>
          <w:lang w:eastAsia="en-GB"/>
          <w14:ligatures w14:val="none"/>
        </w:rPr>
        <w:t>Chalkborn Conservation</w:t>
      </w:r>
    </w:p>
    <w:p w14:paraId="0CCD3746" w14:textId="000736C5" w:rsidR="00CD68FC" w:rsidRPr="0032549B" w:rsidRDefault="00CD68FC" w:rsidP="004175DD">
      <w:pPr>
        <w:spacing w:after="0" w:line="240" w:lineRule="auto"/>
        <w:ind w:right="-567"/>
        <w:jc w:val="both"/>
        <w:rPr>
          <w:rFonts w:ascii="Arial" w:eastAsia="Times New Roman" w:hAnsi="Arial" w:cs="Arial"/>
          <w:b/>
          <w:bCs/>
          <w:color w:val="000000" w:themeColor="text1"/>
          <w:kern w:val="0"/>
          <w:sz w:val="22"/>
          <w:szCs w:val="22"/>
          <w:lang w:eastAsia="en-GB"/>
          <w14:ligatures w14:val="none"/>
        </w:rPr>
      </w:pPr>
    </w:p>
    <w:p w14:paraId="46C00002" w14:textId="0B4B43CA" w:rsidR="004175DD" w:rsidRPr="0032549B" w:rsidRDefault="004175DD" w:rsidP="004175DD">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REASON:</w:t>
      </w:r>
      <w:r w:rsidR="0000529E" w:rsidRPr="0032549B">
        <w:rPr>
          <w:rFonts w:ascii="ArialMT" w:hAnsi="ArialMT"/>
          <w:color w:val="000000"/>
          <w:sz w:val="22"/>
          <w:szCs w:val="22"/>
        </w:rPr>
        <w:t xml:space="preserve"> </w:t>
      </w:r>
      <w:r w:rsidR="0000529E" w:rsidRPr="0032549B">
        <w:rPr>
          <w:rFonts w:ascii="Arial" w:eastAsia="Times New Roman" w:hAnsi="Arial" w:cs="Arial"/>
          <w:color w:val="000000" w:themeColor="text1"/>
          <w:kern w:val="0"/>
          <w:sz w:val="22"/>
          <w:szCs w:val="22"/>
          <w:lang w:eastAsia="en-GB"/>
          <w14:ligatures w14:val="none"/>
        </w:rPr>
        <w:t xml:space="preserve">In the interests of preserving the character of the listed building </w:t>
      </w:r>
    </w:p>
    <w:p w14:paraId="2EECF6E4" w14:textId="77777777" w:rsidR="0085429E" w:rsidRPr="0032549B" w:rsidRDefault="0085429E" w:rsidP="004175DD">
      <w:pPr>
        <w:spacing w:after="0" w:line="240" w:lineRule="auto"/>
        <w:ind w:right="-567"/>
        <w:jc w:val="both"/>
        <w:rPr>
          <w:rFonts w:ascii="Arial" w:eastAsia="Times New Roman" w:hAnsi="Arial" w:cs="Arial"/>
          <w:color w:val="000000" w:themeColor="text1"/>
          <w:kern w:val="0"/>
          <w:sz w:val="22"/>
          <w:szCs w:val="22"/>
          <w:lang w:eastAsia="en-GB"/>
          <w14:ligatures w14:val="none"/>
        </w:rPr>
      </w:pPr>
    </w:p>
    <w:p w14:paraId="490B10F7" w14:textId="429ECA7B" w:rsidR="0085429E" w:rsidRPr="0032549B" w:rsidRDefault="0032549B" w:rsidP="004175DD">
      <w:pPr>
        <w:spacing w:after="0" w:line="240" w:lineRule="auto"/>
        <w:ind w:right="-567"/>
        <w:jc w:val="both"/>
        <w:rPr>
          <w:rFonts w:ascii="Arial" w:eastAsia="Times New Roman" w:hAnsi="Arial" w:cs="Arial"/>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7</w:t>
      </w:r>
      <w:r w:rsidR="0085429E" w:rsidRPr="0032549B">
        <w:rPr>
          <w:rFonts w:ascii="Arial" w:eastAsia="Times New Roman" w:hAnsi="Arial" w:cs="Arial"/>
          <w:color w:val="000000" w:themeColor="text1"/>
          <w:kern w:val="0"/>
          <w:sz w:val="22"/>
          <w:szCs w:val="22"/>
          <w:lang w:eastAsia="en-GB"/>
          <w14:ligatures w14:val="none"/>
        </w:rPr>
        <w:t xml:space="preserve">. Notwithstanding the approved plans, </w:t>
      </w:r>
      <w:r w:rsidR="00705480" w:rsidRPr="0032549B">
        <w:rPr>
          <w:rFonts w:ascii="Arial" w:eastAsia="Times New Roman" w:hAnsi="Arial" w:cs="Arial"/>
          <w:color w:val="000000" w:themeColor="text1"/>
          <w:kern w:val="0"/>
          <w:sz w:val="22"/>
          <w:szCs w:val="22"/>
          <w:lang w:eastAsia="en-GB"/>
          <w14:ligatures w14:val="none"/>
        </w:rPr>
        <w:t>following the removal of the lobby all new joinery shall match the existing</w:t>
      </w:r>
    </w:p>
    <w:p w14:paraId="2DE1B3EB" w14:textId="77777777" w:rsidR="004175DD" w:rsidRPr="0032549B" w:rsidRDefault="004175DD" w:rsidP="004175DD">
      <w:pPr>
        <w:spacing w:after="0" w:line="240" w:lineRule="auto"/>
        <w:ind w:right="-567"/>
        <w:jc w:val="both"/>
        <w:rPr>
          <w:rFonts w:ascii="Arial" w:eastAsia="Times New Roman" w:hAnsi="Arial" w:cs="Arial"/>
          <w:b/>
          <w:bCs/>
          <w:color w:val="000000" w:themeColor="text1"/>
          <w:kern w:val="0"/>
          <w:sz w:val="22"/>
          <w:szCs w:val="22"/>
          <w:lang w:eastAsia="en-GB"/>
          <w14:ligatures w14:val="none"/>
        </w:rPr>
      </w:pPr>
    </w:p>
    <w:p w14:paraId="2DF85686" w14:textId="73D9EE76" w:rsidR="00822138" w:rsidRDefault="00705480" w:rsidP="004175DD">
      <w:pPr>
        <w:spacing w:after="0" w:line="240" w:lineRule="auto"/>
        <w:ind w:right="-567"/>
        <w:jc w:val="both"/>
        <w:rPr>
          <w:rFonts w:ascii="Arial" w:eastAsia="Times New Roman" w:hAnsi="Arial" w:cs="Arial"/>
          <w:b/>
          <w:bCs/>
          <w:color w:val="000000" w:themeColor="text1"/>
          <w:kern w:val="0"/>
          <w:sz w:val="22"/>
          <w:szCs w:val="22"/>
          <w:lang w:eastAsia="en-GB"/>
          <w14:ligatures w14:val="none"/>
        </w:rPr>
      </w:pPr>
      <w:r w:rsidRPr="0032549B">
        <w:rPr>
          <w:rFonts w:ascii="Arial" w:eastAsia="Times New Roman" w:hAnsi="Arial" w:cs="Arial"/>
          <w:color w:val="000000" w:themeColor="text1"/>
          <w:kern w:val="0"/>
          <w:sz w:val="22"/>
          <w:szCs w:val="22"/>
          <w:lang w:eastAsia="en-GB"/>
          <w14:ligatures w14:val="none"/>
        </w:rPr>
        <w:t>REASON:</w:t>
      </w:r>
      <w:r w:rsidRPr="0032549B">
        <w:rPr>
          <w:rFonts w:ascii="ArialMT" w:hAnsi="ArialMT"/>
          <w:color w:val="000000"/>
          <w:sz w:val="22"/>
          <w:szCs w:val="22"/>
        </w:rPr>
        <w:t xml:space="preserve"> </w:t>
      </w:r>
      <w:r w:rsidRPr="0032549B">
        <w:rPr>
          <w:rFonts w:ascii="Arial" w:eastAsia="Times New Roman" w:hAnsi="Arial" w:cs="Arial"/>
          <w:color w:val="000000" w:themeColor="text1"/>
          <w:kern w:val="0"/>
          <w:sz w:val="22"/>
          <w:szCs w:val="22"/>
          <w:lang w:eastAsia="en-GB"/>
          <w14:ligatures w14:val="none"/>
        </w:rPr>
        <w:t>In the interests of preserving the character of the listed building</w:t>
      </w:r>
      <w:r w:rsidRPr="0000529E">
        <w:rPr>
          <w:rFonts w:ascii="Arial" w:eastAsia="Times New Roman" w:hAnsi="Arial" w:cs="Arial"/>
          <w:color w:val="000000" w:themeColor="text1"/>
          <w:kern w:val="0"/>
          <w:sz w:val="22"/>
          <w:szCs w:val="22"/>
          <w:lang w:eastAsia="en-GB"/>
          <w14:ligatures w14:val="none"/>
        </w:rPr>
        <w:t xml:space="preserve"> </w:t>
      </w:r>
    </w:p>
    <w:p w14:paraId="739F9394" w14:textId="77777777" w:rsidR="00822138" w:rsidRPr="004175DD" w:rsidRDefault="00822138" w:rsidP="004175DD">
      <w:pPr>
        <w:spacing w:after="0" w:line="240" w:lineRule="auto"/>
        <w:ind w:right="-567"/>
        <w:jc w:val="both"/>
        <w:rPr>
          <w:rFonts w:ascii="Arial" w:eastAsia="Times New Roman" w:hAnsi="Arial" w:cs="Arial"/>
          <w:b/>
          <w:bCs/>
          <w:color w:val="000000" w:themeColor="text1"/>
          <w:kern w:val="0"/>
          <w:sz w:val="22"/>
          <w:szCs w:val="22"/>
          <w:lang w:eastAsia="en-GB"/>
          <w14:ligatures w14:val="none"/>
        </w:rPr>
      </w:pPr>
    </w:p>
    <w:sectPr w:rsidR="00822138" w:rsidRPr="004175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37258"/>
    <w:multiLevelType w:val="hybridMultilevel"/>
    <w:tmpl w:val="A038344A"/>
    <w:lvl w:ilvl="0" w:tplc="56D0C4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371AE4"/>
    <w:multiLevelType w:val="multilevel"/>
    <w:tmpl w:val="BC349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B82AA0"/>
    <w:multiLevelType w:val="multilevel"/>
    <w:tmpl w:val="F44A6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3C2B02"/>
    <w:multiLevelType w:val="hybridMultilevel"/>
    <w:tmpl w:val="60BEC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5285F"/>
    <w:multiLevelType w:val="hybridMultilevel"/>
    <w:tmpl w:val="AC98B1A0"/>
    <w:lvl w:ilvl="0" w:tplc="2BDE4F4C">
      <w:start w:val="1"/>
      <w:numFmt w:val="decimal"/>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B13A69"/>
    <w:multiLevelType w:val="hybridMultilevel"/>
    <w:tmpl w:val="9488AF94"/>
    <w:lvl w:ilvl="0" w:tplc="73BA3D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755537"/>
    <w:multiLevelType w:val="hybridMultilevel"/>
    <w:tmpl w:val="8AB4B8DE"/>
    <w:lvl w:ilvl="0" w:tplc="EEE0B184">
      <w:start w:val="1"/>
      <w:numFmt w:val="decimal"/>
      <w:lvlText w:val="%1."/>
      <w:lvlJc w:val="left"/>
      <w:pPr>
        <w:ind w:left="-147" w:hanging="420"/>
      </w:pPr>
      <w:rPr>
        <w:rFonts w:hint="default"/>
        <w:b w:val="0"/>
        <w:color w:val="000000" w:themeColor="text1"/>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7"/>
  </w:num>
  <w:num w:numId="2" w16cid:durableId="892273552">
    <w:abstractNumId w:val="2"/>
  </w:num>
  <w:num w:numId="3" w16cid:durableId="1181357059">
    <w:abstractNumId w:val="14"/>
  </w:num>
  <w:num w:numId="4" w16cid:durableId="1650787556">
    <w:abstractNumId w:val="8"/>
  </w:num>
  <w:num w:numId="5" w16cid:durableId="466094426">
    <w:abstractNumId w:val="15"/>
  </w:num>
  <w:num w:numId="6" w16cid:durableId="1542328013">
    <w:abstractNumId w:val="18"/>
  </w:num>
  <w:num w:numId="7" w16cid:durableId="1004281297">
    <w:abstractNumId w:val="3"/>
  </w:num>
  <w:num w:numId="8" w16cid:durableId="1878279251">
    <w:abstractNumId w:val="0"/>
  </w:num>
  <w:num w:numId="9" w16cid:durableId="1286542474">
    <w:abstractNumId w:val="6"/>
  </w:num>
  <w:num w:numId="10" w16cid:durableId="2027555515">
    <w:abstractNumId w:val="13"/>
  </w:num>
  <w:num w:numId="11" w16cid:durableId="334724159">
    <w:abstractNumId w:val="12"/>
  </w:num>
  <w:num w:numId="12" w16cid:durableId="1840384416">
    <w:abstractNumId w:val="9"/>
  </w:num>
  <w:num w:numId="13" w16cid:durableId="665060638">
    <w:abstractNumId w:val="20"/>
  </w:num>
  <w:num w:numId="14" w16cid:durableId="32586408">
    <w:abstractNumId w:val="17"/>
  </w:num>
  <w:num w:numId="15" w16cid:durableId="1255170614">
    <w:abstractNumId w:val="19"/>
  </w:num>
  <w:num w:numId="16" w16cid:durableId="1298681444">
    <w:abstractNumId w:val="11"/>
  </w:num>
  <w:num w:numId="17" w16cid:durableId="639723624">
    <w:abstractNumId w:val="1"/>
  </w:num>
  <w:num w:numId="18" w16cid:durableId="258953215">
    <w:abstractNumId w:val="4"/>
  </w:num>
  <w:num w:numId="19" w16cid:durableId="1182546277">
    <w:abstractNumId w:val="5"/>
  </w:num>
  <w:num w:numId="20" w16cid:durableId="237056288">
    <w:abstractNumId w:val="10"/>
  </w:num>
  <w:num w:numId="21" w16cid:durableId="8827881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29E"/>
    <w:rsid w:val="00011496"/>
    <w:rsid w:val="000143A5"/>
    <w:rsid w:val="000148E7"/>
    <w:rsid w:val="00015ADB"/>
    <w:rsid w:val="000221CB"/>
    <w:rsid w:val="00033847"/>
    <w:rsid w:val="00033B53"/>
    <w:rsid w:val="00033D6C"/>
    <w:rsid w:val="00035BDF"/>
    <w:rsid w:val="00036B7E"/>
    <w:rsid w:val="00043B9C"/>
    <w:rsid w:val="000602AA"/>
    <w:rsid w:val="000610AC"/>
    <w:rsid w:val="00062086"/>
    <w:rsid w:val="00063A02"/>
    <w:rsid w:val="00063D1C"/>
    <w:rsid w:val="0006701C"/>
    <w:rsid w:val="00067A8A"/>
    <w:rsid w:val="00071E19"/>
    <w:rsid w:val="0007377C"/>
    <w:rsid w:val="0007735A"/>
    <w:rsid w:val="00077DF2"/>
    <w:rsid w:val="000815DE"/>
    <w:rsid w:val="00082581"/>
    <w:rsid w:val="0008454F"/>
    <w:rsid w:val="00085C56"/>
    <w:rsid w:val="00091506"/>
    <w:rsid w:val="00091944"/>
    <w:rsid w:val="00092CC2"/>
    <w:rsid w:val="00093398"/>
    <w:rsid w:val="0009527B"/>
    <w:rsid w:val="00097010"/>
    <w:rsid w:val="000B0D2B"/>
    <w:rsid w:val="000B2421"/>
    <w:rsid w:val="000B4864"/>
    <w:rsid w:val="000B66D7"/>
    <w:rsid w:val="000B6B01"/>
    <w:rsid w:val="000C7F98"/>
    <w:rsid w:val="000D0858"/>
    <w:rsid w:val="000D092E"/>
    <w:rsid w:val="000D2B41"/>
    <w:rsid w:val="000D5836"/>
    <w:rsid w:val="000D6E51"/>
    <w:rsid w:val="000E063D"/>
    <w:rsid w:val="000E18EB"/>
    <w:rsid w:val="000E6021"/>
    <w:rsid w:val="000E7462"/>
    <w:rsid w:val="000F3916"/>
    <w:rsid w:val="000F781D"/>
    <w:rsid w:val="00102CBC"/>
    <w:rsid w:val="001044B1"/>
    <w:rsid w:val="00111D21"/>
    <w:rsid w:val="001177BA"/>
    <w:rsid w:val="0013124B"/>
    <w:rsid w:val="00134D23"/>
    <w:rsid w:val="00141929"/>
    <w:rsid w:val="0014198B"/>
    <w:rsid w:val="00146329"/>
    <w:rsid w:val="00152901"/>
    <w:rsid w:val="0016162B"/>
    <w:rsid w:val="00162405"/>
    <w:rsid w:val="0018298F"/>
    <w:rsid w:val="00185935"/>
    <w:rsid w:val="00197450"/>
    <w:rsid w:val="001A0B95"/>
    <w:rsid w:val="001A22B9"/>
    <w:rsid w:val="001A4142"/>
    <w:rsid w:val="001A6E40"/>
    <w:rsid w:val="001B34A3"/>
    <w:rsid w:val="001C0267"/>
    <w:rsid w:val="001C2D4F"/>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77D45"/>
    <w:rsid w:val="00284692"/>
    <w:rsid w:val="00284CD5"/>
    <w:rsid w:val="00284EAF"/>
    <w:rsid w:val="00296162"/>
    <w:rsid w:val="002A0EB6"/>
    <w:rsid w:val="002B3C19"/>
    <w:rsid w:val="002B67AF"/>
    <w:rsid w:val="002B7220"/>
    <w:rsid w:val="002C1F5E"/>
    <w:rsid w:val="002C39F8"/>
    <w:rsid w:val="002C5B77"/>
    <w:rsid w:val="002C64FD"/>
    <w:rsid w:val="002C7D54"/>
    <w:rsid w:val="002D20C0"/>
    <w:rsid w:val="002D290E"/>
    <w:rsid w:val="002D51AF"/>
    <w:rsid w:val="002D764D"/>
    <w:rsid w:val="002E6C51"/>
    <w:rsid w:val="002F07D6"/>
    <w:rsid w:val="0030007E"/>
    <w:rsid w:val="00302D05"/>
    <w:rsid w:val="003030A4"/>
    <w:rsid w:val="00307390"/>
    <w:rsid w:val="00312C7F"/>
    <w:rsid w:val="00315AE0"/>
    <w:rsid w:val="00320631"/>
    <w:rsid w:val="0032549B"/>
    <w:rsid w:val="00326C00"/>
    <w:rsid w:val="0033149B"/>
    <w:rsid w:val="00331E7A"/>
    <w:rsid w:val="00332BA5"/>
    <w:rsid w:val="00332D09"/>
    <w:rsid w:val="003342BE"/>
    <w:rsid w:val="00335B14"/>
    <w:rsid w:val="00335EAD"/>
    <w:rsid w:val="003415BB"/>
    <w:rsid w:val="00362D8F"/>
    <w:rsid w:val="00364013"/>
    <w:rsid w:val="003663AD"/>
    <w:rsid w:val="00371103"/>
    <w:rsid w:val="00371C0F"/>
    <w:rsid w:val="003727C5"/>
    <w:rsid w:val="00372E76"/>
    <w:rsid w:val="0037425B"/>
    <w:rsid w:val="003774FF"/>
    <w:rsid w:val="00381786"/>
    <w:rsid w:val="00382194"/>
    <w:rsid w:val="0038668B"/>
    <w:rsid w:val="0038704C"/>
    <w:rsid w:val="0039044B"/>
    <w:rsid w:val="00391F88"/>
    <w:rsid w:val="00393433"/>
    <w:rsid w:val="00394AB3"/>
    <w:rsid w:val="003951BD"/>
    <w:rsid w:val="00396BD2"/>
    <w:rsid w:val="003A202C"/>
    <w:rsid w:val="003A2DD3"/>
    <w:rsid w:val="003A6042"/>
    <w:rsid w:val="003A7995"/>
    <w:rsid w:val="003B6CD4"/>
    <w:rsid w:val="003C42F3"/>
    <w:rsid w:val="003C7574"/>
    <w:rsid w:val="003D05E9"/>
    <w:rsid w:val="003D071B"/>
    <w:rsid w:val="003D143A"/>
    <w:rsid w:val="003E08E2"/>
    <w:rsid w:val="003E2BA9"/>
    <w:rsid w:val="003E41D0"/>
    <w:rsid w:val="003F076A"/>
    <w:rsid w:val="003F5922"/>
    <w:rsid w:val="00400FB2"/>
    <w:rsid w:val="004130CC"/>
    <w:rsid w:val="004158E9"/>
    <w:rsid w:val="004175DD"/>
    <w:rsid w:val="004212F8"/>
    <w:rsid w:val="00422C35"/>
    <w:rsid w:val="004268A1"/>
    <w:rsid w:val="00430927"/>
    <w:rsid w:val="00436306"/>
    <w:rsid w:val="00436D0A"/>
    <w:rsid w:val="004407D1"/>
    <w:rsid w:val="004414AD"/>
    <w:rsid w:val="00450181"/>
    <w:rsid w:val="004547E7"/>
    <w:rsid w:val="00454C71"/>
    <w:rsid w:val="004556E8"/>
    <w:rsid w:val="00457A73"/>
    <w:rsid w:val="0046129E"/>
    <w:rsid w:val="004649E9"/>
    <w:rsid w:val="00464AE2"/>
    <w:rsid w:val="00465C63"/>
    <w:rsid w:val="00465DD1"/>
    <w:rsid w:val="004713E6"/>
    <w:rsid w:val="004810AA"/>
    <w:rsid w:val="00482050"/>
    <w:rsid w:val="004856B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1570"/>
    <w:rsid w:val="004E7970"/>
    <w:rsid w:val="004F18D5"/>
    <w:rsid w:val="004F6135"/>
    <w:rsid w:val="004F635C"/>
    <w:rsid w:val="004F65E7"/>
    <w:rsid w:val="004F6857"/>
    <w:rsid w:val="004F6B70"/>
    <w:rsid w:val="00501019"/>
    <w:rsid w:val="00514225"/>
    <w:rsid w:val="00515980"/>
    <w:rsid w:val="0051645C"/>
    <w:rsid w:val="0052069C"/>
    <w:rsid w:val="00520E30"/>
    <w:rsid w:val="0054068B"/>
    <w:rsid w:val="00540D13"/>
    <w:rsid w:val="00550749"/>
    <w:rsid w:val="00553622"/>
    <w:rsid w:val="005542CC"/>
    <w:rsid w:val="00561A9C"/>
    <w:rsid w:val="00566C8F"/>
    <w:rsid w:val="00567A69"/>
    <w:rsid w:val="005700BA"/>
    <w:rsid w:val="00577D18"/>
    <w:rsid w:val="00582EB0"/>
    <w:rsid w:val="0059524B"/>
    <w:rsid w:val="00597BBB"/>
    <w:rsid w:val="005A2832"/>
    <w:rsid w:val="005A2CD7"/>
    <w:rsid w:val="005A5492"/>
    <w:rsid w:val="005B0FD5"/>
    <w:rsid w:val="005C1D3F"/>
    <w:rsid w:val="005C3922"/>
    <w:rsid w:val="005D04A7"/>
    <w:rsid w:val="005D13DC"/>
    <w:rsid w:val="005D24B8"/>
    <w:rsid w:val="005D295A"/>
    <w:rsid w:val="005D30AB"/>
    <w:rsid w:val="005D7EDB"/>
    <w:rsid w:val="005E0776"/>
    <w:rsid w:val="005E07D1"/>
    <w:rsid w:val="005E0F78"/>
    <w:rsid w:val="005E2BAD"/>
    <w:rsid w:val="005F7996"/>
    <w:rsid w:val="00612AD5"/>
    <w:rsid w:val="00615302"/>
    <w:rsid w:val="006164A3"/>
    <w:rsid w:val="00616DC2"/>
    <w:rsid w:val="0062234B"/>
    <w:rsid w:val="006242FB"/>
    <w:rsid w:val="00631B2E"/>
    <w:rsid w:val="0063206F"/>
    <w:rsid w:val="006407C9"/>
    <w:rsid w:val="00640FEC"/>
    <w:rsid w:val="00642BE4"/>
    <w:rsid w:val="00643C57"/>
    <w:rsid w:val="006443FE"/>
    <w:rsid w:val="00647E0D"/>
    <w:rsid w:val="00653CA6"/>
    <w:rsid w:val="00657492"/>
    <w:rsid w:val="0066292F"/>
    <w:rsid w:val="00662C0A"/>
    <w:rsid w:val="00663D3A"/>
    <w:rsid w:val="00664B60"/>
    <w:rsid w:val="006656F8"/>
    <w:rsid w:val="0066737B"/>
    <w:rsid w:val="006705B5"/>
    <w:rsid w:val="00673B87"/>
    <w:rsid w:val="006753CE"/>
    <w:rsid w:val="00680DA9"/>
    <w:rsid w:val="00683C17"/>
    <w:rsid w:val="00693B8B"/>
    <w:rsid w:val="00696570"/>
    <w:rsid w:val="006A15F9"/>
    <w:rsid w:val="006A5B3E"/>
    <w:rsid w:val="006A6EB8"/>
    <w:rsid w:val="006A735A"/>
    <w:rsid w:val="006B1193"/>
    <w:rsid w:val="006B6C79"/>
    <w:rsid w:val="006C2EF8"/>
    <w:rsid w:val="006C5A72"/>
    <w:rsid w:val="006D1073"/>
    <w:rsid w:val="006D4A80"/>
    <w:rsid w:val="006E139C"/>
    <w:rsid w:val="006F4805"/>
    <w:rsid w:val="007003AB"/>
    <w:rsid w:val="007005A8"/>
    <w:rsid w:val="00705480"/>
    <w:rsid w:val="00711058"/>
    <w:rsid w:val="00711526"/>
    <w:rsid w:val="00714FE5"/>
    <w:rsid w:val="00715057"/>
    <w:rsid w:val="007235F5"/>
    <w:rsid w:val="00742C35"/>
    <w:rsid w:val="00744E80"/>
    <w:rsid w:val="00750FD1"/>
    <w:rsid w:val="00755B0D"/>
    <w:rsid w:val="00757382"/>
    <w:rsid w:val="007638C3"/>
    <w:rsid w:val="00771C95"/>
    <w:rsid w:val="00786E8E"/>
    <w:rsid w:val="00790038"/>
    <w:rsid w:val="007928EA"/>
    <w:rsid w:val="00793652"/>
    <w:rsid w:val="007B70B8"/>
    <w:rsid w:val="007C1403"/>
    <w:rsid w:val="007C28D5"/>
    <w:rsid w:val="007C6DE3"/>
    <w:rsid w:val="007D04D8"/>
    <w:rsid w:val="007D180D"/>
    <w:rsid w:val="007D187B"/>
    <w:rsid w:val="007D390B"/>
    <w:rsid w:val="007D4AE9"/>
    <w:rsid w:val="007D4B14"/>
    <w:rsid w:val="007D5706"/>
    <w:rsid w:val="007D6521"/>
    <w:rsid w:val="007E0E89"/>
    <w:rsid w:val="007E229B"/>
    <w:rsid w:val="007E4274"/>
    <w:rsid w:val="007E4322"/>
    <w:rsid w:val="007F1CA4"/>
    <w:rsid w:val="007F3ABA"/>
    <w:rsid w:val="007F3AD7"/>
    <w:rsid w:val="00802C50"/>
    <w:rsid w:val="008100DF"/>
    <w:rsid w:val="00810B9F"/>
    <w:rsid w:val="008176BD"/>
    <w:rsid w:val="00822138"/>
    <w:rsid w:val="0083213E"/>
    <w:rsid w:val="008376A8"/>
    <w:rsid w:val="00842BB0"/>
    <w:rsid w:val="0084670A"/>
    <w:rsid w:val="00852CAC"/>
    <w:rsid w:val="0085429E"/>
    <w:rsid w:val="00855117"/>
    <w:rsid w:val="0085527B"/>
    <w:rsid w:val="00862AEC"/>
    <w:rsid w:val="0086379F"/>
    <w:rsid w:val="00867EFD"/>
    <w:rsid w:val="0087005A"/>
    <w:rsid w:val="0087744B"/>
    <w:rsid w:val="008822ED"/>
    <w:rsid w:val="00884A97"/>
    <w:rsid w:val="00885D43"/>
    <w:rsid w:val="00892438"/>
    <w:rsid w:val="008A0F17"/>
    <w:rsid w:val="008A129F"/>
    <w:rsid w:val="008A1574"/>
    <w:rsid w:val="008A3152"/>
    <w:rsid w:val="008A401A"/>
    <w:rsid w:val="008A4A27"/>
    <w:rsid w:val="008B30BE"/>
    <w:rsid w:val="008B578F"/>
    <w:rsid w:val="008C2176"/>
    <w:rsid w:val="008C2C2F"/>
    <w:rsid w:val="008C3D5B"/>
    <w:rsid w:val="008C67C6"/>
    <w:rsid w:val="008C6BCC"/>
    <w:rsid w:val="008C704F"/>
    <w:rsid w:val="008D694B"/>
    <w:rsid w:val="008D7802"/>
    <w:rsid w:val="008E2CEC"/>
    <w:rsid w:val="008E3EA2"/>
    <w:rsid w:val="008E684D"/>
    <w:rsid w:val="008F0365"/>
    <w:rsid w:val="008F0D3D"/>
    <w:rsid w:val="008F1CF8"/>
    <w:rsid w:val="008F6030"/>
    <w:rsid w:val="008F78DD"/>
    <w:rsid w:val="009063CB"/>
    <w:rsid w:val="00921A38"/>
    <w:rsid w:val="0092325F"/>
    <w:rsid w:val="00924221"/>
    <w:rsid w:val="0092586B"/>
    <w:rsid w:val="00932A4E"/>
    <w:rsid w:val="009350D4"/>
    <w:rsid w:val="00940BC0"/>
    <w:rsid w:val="009507EB"/>
    <w:rsid w:val="00961C4E"/>
    <w:rsid w:val="00965A06"/>
    <w:rsid w:val="00965FBC"/>
    <w:rsid w:val="00967722"/>
    <w:rsid w:val="00967DCB"/>
    <w:rsid w:val="00970A8A"/>
    <w:rsid w:val="00972DD7"/>
    <w:rsid w:val="00974AFD"/>
    <w:rsid w:val="00974EA2"/>
    <w:rsid w:val="009858F4"/>
    <w:rsid w:val="00990A8B"/>
    <w:rsid w:val="00997B32"/>
    <w:rsid w:val="009A0328"/>
    <w:rsid w:val="009A1B10"/>
    <w:rsid w:val="009A7BFF"/>
    <w:rsid w:val="009B63DB"/>
    <w:rsid w:val="009B77AD"/>
    <w:rsid w:val="009B7AD7"/>
    <w:rsid w:val="009C068C"/>
    <w:rsid w:val="009C1702"/>
    <w:rsid w:val="009C3071"/>
    <w:rsid w:val="009C36DF"/>
    <w:rsid w:val="009C3A91"/>
    <w:rsid w:val="009D47BD"/>
    <w:rsid w:val="009D6751"/>
    <w:rsid w:val="009E1642"/>
    <w:rsid w:val="009E3CDB"/>
    <w:rsid w:val="009E77F7"/>
    <w:rsid w:val="009F070B"/>
    <w:rsid w:val="009F1BA2"/>
    <w:rsid w:val="009F684B"/>
    <w:rsid w:val="00A050F1"/>
    <w:rsid w:val="00A10018"/>
    <w:rsid w:val="00A10D10"/>
    <w:rsid w:val="00A203AF"/>
    <w:rsid w:val="00A23603"/>
    <w:rsid w:val="00A241C0"/>
    <w:rsid w:val="00A24AEC"/>
    <w:rsid w:val="00A24F70"/>
    <w:rsid w:val="00A3010D"/>
    <w:rsid w:val="00A34EB7"/>
    <w:rsid w:val="00A3596C"/>
    <w:rsid w:val="00A4593E"/>
    <w:rsid w:val="00A46019"/>
    <w:rsid w:val="00A51871"/>
    <w:rsid w:val="00A55153"/>
    <w:rsid w:val="00A55952"/>
    <w:rsid w:val="00A6662C"/>
    <w:rsid w:val="00A71295"/>
    <w:rsid w:val="00A772D3"/>
    <w:rsid w:val="00A81CF7"/>
    <w:rsid w:val="00A8272D"/>
    <w:rsid w:val="00A8471C"/>
    <w:rsid w:val="00A85226"/>
    <w:rsid w:val="00A919D6"/>
    <w:rsid w:val="00AB4F13"/>
    <w:rsid w:val="00AB52C2"/>
    <w:rsid w:val="00AC01A4"/>
    <w:rsid w:val="00AC4EB3"/>
    <w:rsid w:val="00AD2BC0"/>
    <w:rsid w:val="00AD39FA"/>
    <w:rsid w:val="00AE028B"/>
    <w:rsid w:val="00AE04FE"/>
    <w:rsid w:val="00AF104C"/>
    <w:rsid w:val="00AF2650"/>
    <w:rsid w:val="00AF2AF9"/>
    <w:rsid w:val="00AF2E00"/>
    <w:rsid w:val="00AF462C"/>
    <w:rsid w:val="00AF50EC"/>
    <w:rsid w:val="00B01936"/>
    <w:rsid w:val="00B0708C"/>
    <w:rsid w:val="00B111D2"/>
    <w:rsid w:val="00B12B93"/>
    <w:rsid w:val="00B16D71"/>
    <w:rsid w:val="00B1710B"/>
    <w:rsid w:val="00B25B83"/>
    <w:rsid w:val="00B3075F"/>
    <w:rsid w:val="00B44C99"/>
    <w:rsid w:val="00B44EC9"/>
    <w:rsid w:val="00B54DA2"/>
    <w:rsid w:val="00B633AB"/>
    <w:rsid w:val="00B6556B"/>
    <w:rsid w:val="00B679CA"/>
    <w:rsid w:val="00B67C4B"/>
    <w:rsid w:val="00B71530"/>
    <w:rsid w:val="00B71D0E"/>
    <w:rsid w:val="00B7214D"/>
    <w:rsid w:val="00B82691"/>
    <w:rsid w:val="00B915D4"/>
    <w:rsid w:val="00BA2753"/>
    <w:rsid w:val="00BA4C8C"/>
    <w:rsid w:val="00BB2E3C"/>
    <w:rsid w:val="00BB5ECE"/>
    <w:rsid w:val="00BB7690"/>
    <w:rsid w:val="00BD6B4D"/>
    <w:rsid w:val="00BE579C"/>
    <w:rsid w:val="00BE5F7B"/>
    <w:rsid w:val="00BE7533"/>
    <w:rsid w:val="00BF1DB2"/>
    <w:rsid w:val="00BF7456"/>
    <w:rsid w:val="00C03688"/>
    <w:rsid w:val="00C1522E"/>
    <w:rsid w:val="00C21B1F"/>
    <w:rsid w:val="00C224C6"/>
    <w:rsid w:val="00C22FB1"/>
    <w:rsid w:val="00C261CE"/>
    <w:rsid w:val="00C26480"/>
    <w:rsid w:val="00C27C39"/>
    <w:rsid w:val="00C318BF"/>
    <w:rsid w:val="00C326D3"/>
    <w:rsid w:val="00C37EDD"/>
    <w:rsid w:val="00C40230"/>
    <w:rsid w:val="00C43BC6"/>
    <w:rsid w:val="00C44C6D"/>
    <w:rsid w:val="00C45665"/>
    <w:rsid w:val="00C508EE"/>
    <w:rsid w:val="00C575A0"/>
    <w:rsid w:val="00C57678"/>
    <w:rsid w:val="00C66E1F"/>
    <w:rsid w:val="00C73630"/>
    <w:rsid w:val="00C760C4"/>
    <w:rsid w:val="00C81A53"/>
    <w:rsid w:val="00C8654A"/>
    <w:rsid w:val="00C86A61"/>
    <w:rsid w:val="00CA3A97"/>
    <w:rsid w:val="00CB6B3B"/>
    <w:rsid w:val="00CC51B9"/>
    <w:rsid w:val="00CC552A"/>
    <w:rsid w:val="00CC57A0"/>
    <w:rsid w:val="00CC64F5"/>
    <w:rsid w:val="00CD68FC"/>
    <w:rsid w:val="00CD745F"/>
    <w:rsid w:val="00CE7093"/>
    <w:rsid w:val="00CF4F6C"/>
    <w:rsid w:val="00CF7529"/>
    <w:rsid w:val="00D03772"/>
    <w:rsid w:val="00D06D32"/>
    <w:rsid w:val="00D14841"/>
    <w:rsid w:val="00D15F32"/>
    <w:rsid w:val="00D20665"/>
    <w:rsid w:val="00D22F8E"/>
    <w:rsid w:val="00D25EC0"/>
    <w:rsid w:val="00D30022"/>
    <w:rsid w:val="00D30109"/>
    <w:rsid w:val="00D31C28"/>
    <w:rsid w:val="00D3717E"/>
    <w:rsid w:val="00D44370"/>
    <w:rsid w:val="00D5047C"/>
    <w:rsid w:val="00D50CF6"/>
    <w:rsid w:val="00D54DCB"/>
    <w:rsid w:val="00D611A2"/>
    <w:rsid w:val="00D72A39"/>
    <w:rsid w:val="00D7435B"/>
    <w:rsid w:val="00D831EE"/>
    <w:rsid w:val="00D859CC"/>
    <w:rsid w:val="00D902FA"/>
    <w:rsid w:val="00D907C3"/>
    <w:rsid w:val="00DA41A3"/>
    <w:rsid w:val="00DB13C3"/>
    <w:rsid w:val="00DB7D89"/>
    <w:rsid w:val="00DC0041"/>
    <w:rsid w:val="00DC0AFC"/>
    <w:rsid w:val="00DC46EC"/>
    <w:rsid w:val="00DC6E07"/>
    <w:rsid w:val="00DD0655"/>
    <w:rsid w:val="00DD18C5"/>
    <w:rsid w:val="00DD2D61"/>
    <w:rsid w:val="00DD3F9C"/>
    <w:rsid w:val="00DD5DF9"/>
    <w:rsid w:val="00DD76CB"/>
    <w:rsid w:val="00DE442D"/>
    <w:rsid w:val="00DF2FE5"/>
    <w:rsid w:val="00DF7861"/>
    <w:rsid w:val="00E0076E"/>
    <w:rsid w:val="00E0301C"/>
    <w:rsid w:val="00E10F53"/>
    <w:rsid w:val="00E12366"/>
    <w:rsid w:val="00E162CA"/>
    <w:rsid w:val="00E16B1D"/>
    <w:rsid w:val="00E37C6D"/>
    <w:rsid w:val="00E47FC6"/>
    <w:rsid w:val="00E51166"/>
    <w:rsid w:val="00E53A12"/>
    <w:rsid w:val="00E57D1F"/>
    <w:rsid w:val="00E60E5A"/>
    <w:rsid w:val="00E61170"/>
    <w:rsid w:val="00E61ADC"/>
    <w:rsid w:val="00E63FB0"/>
    <w:rsid w:val="00E70135"/>
    <w:rsid w:val="00E70D98"/>
    <w:rsid w:val="00E73500"/>
    <w:rsid w:val="00E856AB"/>
    <w:rsid w:val="00E90A3F"/>
    <w:rsid w:val="00E921D1"/>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4C40"/>
    <w:rsid w:val="00F15E48"/>
    <w:rsid w:val="00F17D1C"/>
    <w:rsid w:val="00F2477F"/>
    <w:rsid w:val="00F24E24"/>
    <w:rsid w:val="00F272A5"/>
    <w:rsid w:val="00F27C82"/>
    <w:rsid w:val="00F335B4"/>
    <w:rsid w:val="00F33A0F"/>
    <w:rsid w:val="00F400B5"/>
    <w:rsid w:val="00F40F2D"/>
    <w:rsid w:val="00F50F61"/>
    <w:rsid w:val="00F7017C"/>
    <w:rsid w:val="00F7609E"/>
    <w:rsid w:val="00F77540"/>
    <w:rsid w:val="00F83FA2"/>
    <w:rsid w:val="00F85D5A"/>
    <w:rsid w:val="00F86303"/>
    <w:rsid w:val="00F9178A"/>
    <w:rsid w:val="00F932D6"/>
    <w:rsid w:val="00FA3D27"/>
    <w:rsid w:val="00FA3DF1"/>
    <w:rsid w:val="00FA5EC3"/>
    <w:rsid w:val="00FB193A"/>
    <w:rsid w:val="00FB4CA1"/>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7D4AE9"/>
    <w:rPr>
      <w:rFonts w:ascii="Arial" w:hAnsi="Arial" w:cs="Arial" w:hint="default"/>
      <w:b w:val="0"/>
      <w:bCs w:val="0"/>
      <w:i w:val="0"/>
      <w:iCs w:val="0"/>
      <w:color w:val="000000"/>
      <w:sz w:val="24"/>
      <w:szCs w:val="24"/>
    </w:rPr>
  </w:style>
  <w:style w:type="character" w:styleId="UnresolvedMention">
    <w:name w:val="Unresolved Mention"/>
    <w:basedOn w:val="DefaultParagraphFont"/>
    <w:uiPriority w:val="99"/>
    <w:semiHidden/>
    <w:unhideWhenUsed/>
    <w:rsid w:val="00792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7</Pages>
  <Words>3085</Words>
  <Characters>17587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salesforceId:c5044b19-5dd4-4e59-8b26-d097285896ed</dc:subject>
  <dc:creator>O'Donoghue, Ruaridh</dc:creator>
  <cp:keywords/>
  <dc:description/>
  <cp:lastModifiedBy>Clark, Hayley</cp:lastModifiedBy>
  <cp:revision>122</cp:revision>
  <dcterms:created xsi:type="dcterms:W3CDTF">2026-09-02T20:08:00Z</dcterms:created>
  <dcterms:modified xsi:type="dcterms:W3CDTF">2026-09-04T09:15:00Z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069Q300000TNkhNIAT</vt:lpwstr>
  </property>
</Properties>
</file>