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06393" w14:textId="674FBEB1" w:rsidR="00630ACD" w:rsidRPr="008133C7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DEPARTMENT OF CHILDREN SERVICES (EDUCATION)</w:t>
      </w:r>
    </w:p>
    <w:p w14:paraId="7ED8BC37" w14:textId="20605EC8" w:rsidR="00630ACD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 xml:space="preserve">SCHOOL </w:t>
      </w:r>
      <w:r w:rsidR="0086208E" w:rsidRPr="008133C7">
        <w:rPr>
          <w:rFonts w:cs="Arial"/>
          <w:b/>
          <w:szCs w:val="24"/>
          <w:u w:val="single"/>
        </w:rPr>
        <w:t xml:space="preserve">PLACES </w:t>
      </w:r>
      <w:r w:rsidR="0086208E">
        <w:rPr>
          <w:rFonts w:cs="Arial"/>
          <w:b/>
          <w:szCs w:val="24"/>
          <w:u w:val="single"/>
        </w:rPr>
        <w:t>&amp;</w:t>
      </w:r>
      <w:r w:rsidR="00302B21">
        <w:rPr>
          <w:rFonts w:cs="Arial"/>
          <w:b/>
          <w:szCs w:val="24"/>
          <w:u w:val="single"/>
        </w:rPr>
        <w:t xml:space="preserve"> EARLY YEARS </w:t>
      </w:r>
      <w:r w:rsidRPr="008133C7">
        <w:rPr>
          <w:rFonts w:cs="Arial"/>
          <w:b/>
          <w:szCs w:val="24"/>
          <w:u w:val="single"/>
        </w:rPr>
        <w:t xml:space="preserve">PLANNING </w:t>
      </w:r>
      <w:r w:rsidR="00833FA8">
        <w:rPr>
          <w:rFonts w:cs="Arial"/>
          <w:b/>
          <w:szCs w:val="24"/>
          <w:u w:val="single"/>
        </w:rPr>
        <w:t xml:space="preserve">– </w:t>
      </w:r>
      <w:r w:rsidR="004858DC">
        <w:rPr>
          <w:rFonts w:cs="Arial"/>
          <w:b/>
          <w:szCs w:val="24"/>
          <w:u w:val="single"/>
        </w:rPr>
        <w:t xml:space="preserve"> </w:t>
      </w:r>
      <w:r w:rsidR="00FA194E">
        <w:rPr>
          <w:rFonts w:cs="Arial"/>
          <w:b/>
          <w:szCs w:val="24"/>
          <w:u w:val="single"/>
        </w:rPr>
        <w:t>PLANNING</w:t>
      </w:r>
      <w:r w:rsidRPr="008133C7">
        <w:rPr>
          <w:rFonts w:cs="Arial"/>
          <w:b/>
          <w:szCs w:val="24"/>
          <w:u w:val="single"/>
        </w:rPr>
        <w:t xml:space="preserve">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</w:p>
    <w:p w14:paraId="5BB98490" w14:textId="77777777" w:rsidR="00630ACD" w:rsidRDefault="00630ACD" w:rsidP="00630ACD">
      <w:pPr>
        <w:rPr>
          <w:rFonts w:cs="Arial"/>
          <w:b/>
          <w:szCs w:val="24"/>
          <w:u w:val="single"/>
        </w:rPr>
      </w:pPr>
    </w:p>
    <w:p w14:paraId="1F73368B" w14:textId="6B40F1D5" w:rsidR="00F8008A" w:rsidRPr="00F56F86" w:rsidRDefault="00FC7617" w:rsidP="00630ACD">
      <w:pPr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>01.09.</w:t>
      </w:r>
      <w:r w:rsidR="00F8008A">
        <w:rPr>
          <w:rFonts w:cs="Arial"/>
          <w:b/>
          <w:szCs w:val="24"/>
          <w:u w:val="single"/>
        </w:rPr>
        <w:t>26</w:t>
      </w:r>
    </w:p>
    <w:p w14:paraId="0AF6B8FB" w14:textId="77777777" w:rsidR="00630ACD" w:rsidRDefault="00630ACD" w:rsidP="00630ACD">
      <w:pPr>
        <w:rPr>
          <w:rFonts w:cs="Arial"/>
          <w:b/>
          <w:color w:val="808080"/>
          <w:szCs w:val="24"/>
          <w:u w:val="single"/>
        </w:rPr>
      </w:pPr>
    </w:p>
    <w:p w14:paraId="36232776" w14:textId="0955DB4B" w:rsidR="00630ACD" w:rsidRPr="00921F4F" w:rsidRDefault="00630ACD" w:rsidP="00630ACD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</w:rPr>
        <w:t>PLANNING REF:</w:t>
      </w:r>
      <w:r w:rsidR="00107ACF">
        <w:rPr>
          <w:rFonts w:cs="Arial"/>
          <w:szCs w:val="24"/>
        </w:rPr>
        <w:t xml:space="preserve">  </w:t>
      </w:r>
      <w:r w:rsidR="00FC7617">
        <w:rPr>
          <w:rFonts w:cs="Arial"/>
          <w:bCs/>
        </w:rPr>
        <w:t>PL.2026.04916</w:t>
      </w:r>
    </w:p>
    <w:p w14:paraId="7DADAF22" w14:textId="77777777" w:rsidR="00630ACD" w:rsidRDefault="00630ACD" w:rsidP="00630ACD">
      <w:pPr>
        <w:rPr>
          <w:rFonts w:cs="Arial"/>
          <w:b/>
          <w:szCs w:val="24"/>
        </w:rPr>
      </w:pPr>
    </w:p>
    <w:p w14:paraId="0B24A051" w14:textId="3B8DDB8C" w:rsidR="00630ACD" w:rsidRDefault="00630ACD" w:rsidP="00630ACD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SITE NAME/ADDRESS:</w:t>
      </w:r>
      <w:r w:rsidRPr="008133C7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Land</w:t>
      </w:r>
      <w:r w:rsidR="001F2EA6">
        <w:rPr>
          <w:rFonts w:cs="Arial"/>
          <w:szCs w:val="24"/>
        </w:rPr>
        <w:t xml:space="preserve"> </w:t>
      </w:r>
      <w:r w:rsidR="00F8008A">
        <w:rPr>
          <w:rFonts w:cs="Arial"/>
          <w:szCs w:val="24"/>
        </w:rPr>
        <w:t>West of Semington Road</w:t>
      </w:r>
      <w:r w:rsidR="001F2EA6">
        <w:rPr>
          <w:rFonts w:cs="Arial"/>
          <w:szCs w:val="24"/>
        </w:rPr>
        <w:t>, Melksham</w:t>
      </w:r>
      <w:r w:rsidR="00F8008A">
        <w:rPr>
          <w:rFonts w:cs="Arial"/>
          <w:szCs w:val="24"/>
        </w:rPr>
        <w:t>, SN12 6DN</w:t>
      </w:r>
    </w:p>
    <w:p w14:paraId="17270BBC" w14:textId="77777777" w:rsidR="00630ACD" w:rsidRDefault="00630ACD" w:rsidP="00630ACD">
      <w:pPr>
        <w:rPr>
          <w:rFonts w:cs="Arial"/>
          <w:b/>
          <w:szCs w:val="24"/>
        </w:rPr>
      </w:pPr>
    </w:p>
    <w:p w14:paraId="4FF9E9A3" w14:textId="1BF98C87" w:rsidR="00630ACD" w:rsidRDefault="00630ACD" w:rsidP="00630ACD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ASSESSMENT OF:</w:t>
      </w:r>
      <w:r w:rsidR="00A90688">
        <w:rPr>
          <w:rFonts w:cs="Arial"/>
          <w:b/>
          <w:szCs w:val="24"/>
        </w:rPr>
        <w:t xml:space="preserve"> </w:t>
      </w:r>
      <w:r w:rsidR="00FC7617">
        <w:rPr>
          <w:rFonts w:cs="Arial"/>
          <w:b/>
          <w:szCs w:val="24"/>
        </w:rPr>
        <w:t xml:space="preserve"> </w:t>
      </w:r>
      <w:r w:rsidR="00FC7617" w:rsidRPr="00FC7617">
        <w:rPr>
          <w:rFonts w:cs="Arial"/>
          <w:bCs/>
          <w:szCs w:val="24"/>
        </w:rPr>
        <w:t>up to</w:t>
      </w:r>
      <w:r w:rsidR="00FC7617">
        <w:rPr>
          <w:rFonts w:cs="Arial"/>
          <w:b/>
          <w:szCs w:val="24"/>
        </w:rPr>
        <w:t xml:space="preserve"> </w:t>
      </w:r>
      <w:r w:rsidR="00FC7617">
        <w:rPr>
          <w:rFonts w:cs="Arial"/>
          <w:bCs/>
          <w:szCs w:val="24"/>
        </w:rPr>
        <w:t>225</w:t>
      </w:r>
      <w:r w:rsidR="00872C5C" w:rsidRPr="00872C5C">
        <w:rPr>
          <w:rFonts w:cs="Arial"/>
          <w:szCs w:val="24"/>
        </w:rPr>
        <w:t xml:space="preserve"> units</w:t>
      </w:r>
      <w:r>
        <w:rPr>
          <w:rFonts w:cs="Arial"/>
          <w:szCs w:val="24"/>
        </w:rPr>
        <w:t xml:space="preserve"> –</w:t>
      </w:r>
      <w:r w:rsidR="009A2D2E">
        <w:rPr>
          <w:rFonts w:cs="Arial"/>
          <w:szCs w:val="24"/>
        </w:rPr>
        <w:t xml:space="preserve"> </w:t>
      </w:r>
      <w:r w:rsidR="00E11DE5">
        <w:rPr>
          <w:rFonts w:cs="Arial"/>
          <w:szCs w:val="24"/>
        </w:rPr>
        <w:t xml:space="preserve">with 30% Affordable </w:t>
      </w:r>
      <w:r w:rsidR="004858DC">
        <w:rPr>
          <w:rFonts w:cs="Arial"/>
          <w:szCs w:val="24"/>
        </w:rPr>
        <w:t>housing (</w:t>
      </w:r>
      <w:r w:rsidR="009574EB">
        <w:rPr>
          <w:rFonts w:cs="Arial"/>
          <w:szCs w:val="24"/>
        </w:rPr>
        <w:t xml:space="preserve">AH). Mix not supplied </w:t>
      </w:r>
    </w:p>
    <w:p w14:paraId="6653DF77" w14:textId="77777777" w:rsidR="003C2A63" w:rsidRPr="00604F4A" w:rsidRDefault="003C2A63" w:rsidP="00630ACD">
      <w:pPr>
        <w:rPr>
          <w:rFonts w:cs="Arial"/>
          <w:color w:val="FF0000"/>
          <w:szCs w:val="24"/>
        </w:rPr>
      </w:pPr>
    </w:p>
    <w:p w14:paraId="24189E7C" w14:textId="08721304" w:rsidR="00630ACD" w:rsidRDefault="00630ACD" w:rsidP="00630ACD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 xml:space="preserve">EXCLUSIONS/DISCOUNTS APPLIED: </w:t>
      </w:r>
      <w:r>
        <w:rPr>
          <w:rFonts w:cs="Arial"/>
          <w:b/>
          <w:szCs w:val="24"/>
        </w:rPr>
        <w:t xml:space="preserve"> </w:t>
      </w:r>
      <w:r w:rsidR="00A52DAD" w:rsidRPr="00A52DAD">
        <w:rPr>
          <w:rFonts w:cs="Arial"/>
          <w:szCs w:val="24"/>
        </w:rPr>
        <w:t>s</w:t>
      </w:r>
      <w:r w:rsidR="00243A1C" w:rsidRPr="00243A1C">
        <w:rPr>
          <w:rFonts w:cs="Arial"/>
          <w:szCs w:val="24"/>
        </w:rPr>
        <w:t>tandard</w:t>
      </w:r>
      <w:r w:rsidR="00872C5C">
        <w:rPr>
          <w:rFonts w:cs="Arial"/>
          <w:b/>
          <w:szCs w:val="24"/>
        </w:rPr>
        <w:t xml:space="preserve"> </w:t>
      </w:r>
      <w:r w:rsidR="00D81272" w:rsidRPr="007F3C09">
        <w:rPr>
          <w:rFonts w:cs="Arial"/>
          <w:szCs w:val="24"/>
        </w:rPr>
        <w:t>3</w:t>
      </w:r>
      <w:r w:rsidR="004501A8">
        <w:rPr>
          <w:rFonts w:cs="Arial"/>
          <w:szCs w:val="24"/>
        </w:rPr>
        <w:t>0% AH</w:t>
      </w:r>
      <w:r>
        <w:rPr>
          <w:rFonts w:cs="Arial"/>
          <w:szCs w:val="24"/>
        </w:rPr>
        <w:t xml:space="preserve"> housing discount applied to</w:t>
      </w:r>
      <w:r w:rsidR="00D64842">
        <w:rPr>
          <w:rFonts w:cs="Arial"/>
          <w:szCs w:val="24"/>
        </w:rPr>
        <w:t xml:space="preserve"> </w:t>
      </w:r>
      <w:r w:rsidR="009950E9">
        <w:rPr>
          <w:rFonts w:cs="Arial"/>
          <w:szCs w:val="24"/>
        </w:rPr>
        <w:t>68</w:t>
      </w:r>
      <w:r w:rsidR="00D64842">
        <w:rPr>
          <w:rFonts w:cs="Arial"/>
          <w:szCs w:val="24"/>
        </w:rPr>
        <w:t xml:space="preserve"> </w:t>
      </w:r>
      <w:r w:rsidR="00A52DAD">
        <w:rPr>
          <w:rFonts w:cs="Arial"/>
          <w:szCs w:val="24"/>
        </w:rPr>
        <w:t>AH</w:t>
      </w:r>
      <w:r w:rsidR="00872C5C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units</w:t>
      </w:r>
      <w:r w:rsidR="003116DC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= a</w:t>
      </w:r>
      <w:r w:rsidR="00D64842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reduction in qualifying properties of</w:t>
      </w:r>
      <w:r w:rsidR="00DB5EA8">
        <w:rPr>
          <w:rFonts w:cs="Arial"/>
          <w:szCs w:val="24"/>
        </w:rPr>
        <w:t xml:space="preserve"> </w:t>
      </w:r>
      <w:r w:rsidR="009950E9">
        <w:rPr>
          <w:rFonts w:cs="Arial"/>
          <w:szCs w:val="24"/>
        </w:rPr>
        <w:t>20</w:t>
      </w:r>
      <w:r w:rsidR="003A7172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unit</w:t>
      </w:r>
      <w:r w:rsidR="00D81272">
        <w:rPr>
          <w:rFonts w:cs="Arial"/>
          <w:szCs w:val="24"/>
        </w:rPr>
        <w:t>s</w:t>
      </w:r>
      <w:r>
        <w:rPr>
          <w:rFonts w:cs="Arial"/>
          <w:szCs w:val="24"/>
        </w:rPr>
        <w:t xml:space="preserve">. </w:t>
      </w:r>
      <w:r w:rsidRPr="008B3C32">
        <w:rPr>
          <w:rFonts w:cs="Arial"/>
          <w:szCs w:val="24"/>
        </w:rPr>
        <w:t xml:space="preserve"> </w:t>
      </w:r>
    </w:p>
    <w:p w14:paraId="5F84B2DE" w14:textId="77777777" w:rsidR="004501A8" w:rsidRDefault="004501A8" w:rsidP="00630ACD">
      <w:pPr>
        <w:rPr>
          <w:rFonts w:cs="Arial"/>
          <w:b/>
        </w:rPr>
      </w:pPr>
    </w:p>
    <w:p w14:paraId="3DFB8F14" w14:textId="53D5E239" w:rsidR="00F6175E" w:rsidRPr="002B5D9B" w:rsidRDefault="00630ACD" w:rsidP="00630ACD">
      <w:pPr>
        <w:rPr>
          <w:rFonts w:cs="Arial"/>
        </w:rPr>
      </w:pPr>
      <w:r>
        <w:rPr>
          <w:rFonts w:cs="Arial"/>
          <w:b/>
        </w:rPr>
        <w:t>NUMBER OF PROPERTIES QUALIFYING FOR ASSE</w:t>
      </w:r>
      <w:r w:rsidR="00232465">
        <w:rPr>
          <w:rFonts w:cs="Arial"/>
          <w:b/>
        </w:rPr>
        <w:t>SSMENT:</w:t>
      </w:r>
      <w:r w:rsidR="002B5D9B" w:rsidRPr="002B5D9B">
        <w:rPr>
          <w:rFonts w:cs="Arial"/>
        </w:rPr>
        <w:t xml:space="preserve"> </w:t>
      </w:r>
      <w:r w:rsidR="009950E9">
        <w:rPr>
          <w:rFonts w:cs="Arial"/>
        </w:rPr>
        <w:t>205</w:t>
      </w:r>
    </w:p>
    <w:p w14:paraId="19C87FBF" w14:textId="58A905C8" w:rsidR="00630ACD" w:rsidRDefault="00630ACD" w:rsidP="00630ACD">
      <w:pPr>
        <w:rPr>
          <w:rFonts w:cs="Arial"/>
          <w:b/>
          <w:szCs w:val="24"/>
          <w:u w:val="single"/>
        </w:rPr>
      </w:pPr>
    </w:p>
    <w:p w14:paraId="495453D2" w14:textId="492E769F" w:rsidR="00630ACD" w:rsidRDefault="0011131B" w:rsidP="00630ACD">
      <w:pPr>
        <w:rPr>
          <w:rFonts w:cs="Arial"/>
          <w:szCs w:val="24"/>
        </w:rPr>
      </w:pPr>
      <w:r w:rsidRPr="0011131B">
        <w:rPr>
          <w:rFonts w:eastAsiaTheme="minorEastAsia" w:cs="Arial"/>
          <w:b/>
          <w:szCs w:val="24"/>
          <w:lang w:eastAsia="en-GB"/>
        </w:rPr>
        <w:t>SCHOOL</w:t>
      </w:r>
      <w:r w:rsidR="00FE26E6" w:rsidRPr="00FE26E6">
        <w:rPr>
          <w:rFonts w:asciiTheme="minorHAnsi" w:eastAsiaTheme="minorEastAsia" w:hAnsiTheme="minorHAnsi" w:cs="Arial"/>
          <w:b/>
          <w:szCs w:val="24"/>
          <w:lang w:eastAsia="en-GB"/>
        </w:rPr>
        <w:t xml:space="preserve"> </w:t>
      </w:r>
      <w:r w:rsidR="00630ACD" w:rsidRPr="008133C7">
        <w:rPr>
          <w:rFonts w:cs="Arial"/>
          <w:b/>
          <w:szCs w:val="24"/>
        </w:rPr>
        <w:t xml:space="preserve">PLACES NEEDED BY DVLPT:  </w:t>
      </w:r>
      <w:r>
        <w:rPr>
          <w:rFonts w:cs="Arial"/>
          <w:szCs w:val="24"/>
        </w:rPr>
        <w:t xml:space="preserve">    </w:t>
      </w:r>
      <w:r w:rsidR="00630ACD" w:rsidRPr="008133C7">
        <w:rPr>
          <w:rFonts w:cs="Arial"/>
          <w:b/>
          <w:szCs w:val="24"/>
        </w:rPr>
        <w:t>PRIMARY</w:t>
      </w:r>
      <w:r w:rsidR="00630ACD">
        <w:rPr>
          <w:rFonts w:cs="Arial"/>
          <w:b/>
          <w:szCs w:val="24"/>
        </w:rPr>
        <w:t xml:space="preserve"> </w:t>
      </w:r>
      <w:r w:rsidR="00630ACD" w:rsidRPr="008133C7">
        <w:rPr>
          <w:rFonts w:cs="Arial"/>
          <w:b/>
          <w:szCs w:val="24"/>
        </w:rPr>
        <w:t>=</w:t>
      </w:r>
      <w:r w:rsidR="007F3C09">
        <w:rPr>
          <w:rFonts w:cs="Arial"/>
          <w:b/>
          <w:szCs w:val="24"/>
        </w:rPr>
        <w:t xml:space="preserve"> </w:t>
      </w:r>
      <w:r w:rsidR="000F3286">
        <w:rPr>
          <w:rFonts w:cs="Arial"/>
          <w:szCs w:val="24"/>
        </w:rPr>
        <w:t>64</w:t>
      </w:r>
      <w:r w:rsidR="00A20588">
        <w:rPr>
          <w:rFonts w:cs="Arial"/>
          <w:szCs w:val="24"/>
        </w:rPr>
        <w:t xml:space="preserve"> </w:t>
      </w:r>
      <w:r w:rsidR="004E7FCB">
        <w:rPr>
          <w:rFonts w:cs="Arial"/>
          <w:szCs w:val="24"/>
        </w:rPr>
        <w:tab/>
      </w:r>
      <w:r w:rsidR="00630ACD" w:rsidRPr="008133C7">
        <w:rPr>
          <w:rFonts w:cs="Arial"/>
          <w:b/>
          <w:szCs w:val="24"/>
        </w:rPr>
        <w:t>SECONDARY</w:t>
      </w:r>
      <w:r w:rsidR="00630ACD">
        <w:rPr>
          <w:rFonts w:cs="Arial"/>
          <w:b/>
          <w:szCs w:val="24"/>
        </w:rPr>
        <w:t xml:space="preserve"> </w:t>
      </w:r>
      <w:r>
        <w:rPr>
          <w:rFonts w:cs="Arial"/>
          <w:b/>
          <w:szCs w:val="24"/>
        </w:rPr>
        <w:t xml:space="preserve">= </w:t>
      </w:r>
      <w:r w:rsidR="00BF1BB0">
        <w:rPr>
          <w:rFonts w:cs="Arial"/>
          <w:szCs w:val="24"/>
        </w:rPr>
        <w:t>45</w:t>
      </w:r>
    </w:p>
    <w:p w14:paraId="43206A71" w14:textId="77777777" w:rsidR="002B5D9B" w:rsidRDefault="002B5D9B" w:rsidP="00630ACD">
      <w:pPr>
        <w:rPr>
          <w:rFonts w:cs="Arial"/>
          <w:szCs w:val="24"/>
        </w:rPr>
      </w:pPr>
    </w:p>
    <w:p w14:paraId="4DA05202" w14:textId="77777777" w:rsidR="00630ACD" w:rsidRDefault="00630ACD" w:rsidP="00630ACD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D</w:t>
      </w:r>
      <w:r w:rsidRPr="008133C7">
        <w:rPr>
          <w:rFonts w:cs="Arial"/>
          <w:b/>
          <w:szCs w:val="24"/>
        </w:rPr>
        <w:t xml:space="preserve">ESIGNATED AREA PRIMARY/IES: </w:t>
      </w:r>
    </w:p>
    <w:p w14:paraId="1A76F237" w14:textId="57131676" w:rsidR="00232465" w:rsidRDefault="00DB5EA8" w:rsidP="00630ACD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Nominally, </w:t>
      </w:r>
      <w:r w:rsidR="00605148">
        <w:rPr>
          <w:rFonts w:ascii="Arial" w:hAnsi="Arial" w:cs="Arial"/>
          <w:szCs w:val="24"/>
        </w:rPr>
        <w:t xml:space="preserve">Aloeric </w:t>
      </w:r>
    </w:p>
    <w:p w14:paraId="32B360E3" w14:textId="7BE96E15" w:rsidR="007615EE" w:rsidRDefault="004B1DE9" w:rsidP="007615EE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7615EE">
        <w:rPr>
          <w:rFonts w:ascii="Arial" w:hAnsi="Arial" w:cs="Arial"/>
          <w:szCs w:val="24"/>
        </w:rPr>
        <w:t>In addition,</w:t>
      </w:r>
      <w:r w:rsidR="00DB5EA8" w:rsidRPr="007615EE">
        <w:rPr>
          <w:rFonts w:ascii="Arial" w:hAnsi="Arial" w:cs="Arial"/>
          <w:szCs w:val="24"/>
        </w:rPr>
        <w:t xml:space="preserve"> </w:t>
      </w:r>
      <w:r w:rsidR="00F53AD0">
        <w:rPr>
          <w:rFonts w:ascii="Arial" w:hAnsi="Arial" w:cs="Arial"/>
          <w:szCs w:val="24"/>
        </w:rPr>
        <w:t>Bowerhill,</w:t>
      </w:r>
      <w:r w:rsidR="00126A51">
        <w:rPr>
          <w:rFonts w:ascii="Arial" w:hAnsi="Arial" w:cs="Arial"/>
          <w:szCs w:val="24"/>
        </w:rPr>
        <w:t xml:space="preserve"> </w:t>
      </w:r>
      <w:r w:rsidR="00A90688">
        <w:rPr>
          <w:rFonts w:ascii="Arial" w:hAnsi="Arial" w:cs="Arial"/>
          <w:szCs w:val="24"/>
        </w:rPr>
        <w:t>Forest &amp; Sandridge CE</w:t>
      </w:r>
      <w:r w:rsidR="00F53AD0">
        <w:rPr>
          <w:rFonts w:ascii="Arial" w:hAnsi="Arial" w:cs="Arial"/>
          <w:szCs w:val="24"/>
        </w:rPr>
        <w:t>, River Mead, The Manor</w:t>
      </w:r>
      <w:r w:rsidR="00D1680B">
        <w:rPr>
          <w:rFonts w:ascii="Arial" w:hAnsi="Arial" w:cs="Arial"/>
          <w:szCs w:val="24"/>
        </w:rPr>
        <w:t xml:space="preserve"> and Semington St George</w:t>
      </w:r>
      <w:r w:rsidR="00FF5519">
        <w:rPr>
          <w:rFonts w:ascii="Arial" w:hAnsi="Arial" w:cs="Arial"/>
          <w:szCs w:val="24"/>
        </w:rPr>
        <w:t xml:space="preserve"> and </w:t>
      </w:r>
      <w:r w:rsidR="005B5135">
        <w:rPr>
          <w:rFonts w:ascii="Arial" w:hAnsi="Arial" w:cs="Arial"/>
          <w:szCs w:val="24"/>
        </w:rPr>
        <w:t>a</w:t>
      </w:r>
      <w:r w:rsidR="00FF5519">
        <w:rPr>
          <w:rFonts w:ascii="Arial" w:hAnsi="Arial" w:cs="Arial"/>
          <w:szCs w:val="24"/>
        </w:rPr>
        <w:t xml:space="preserve"> primary school planned </w:t>
      </w:r>
      <w:r w:rsidR="005B5135">
        <w:rPr>
          <w:rFonts w:ascii="Arial" w:hAnsi="Arial" w:cs="Arial"/>
          <w:szCs w:val="24"/>
        </w:rPr>
        <w:t>for Melksham a</w:t>
      </w:r>
      <w:r w:rsidR="00D21481">
        <w:rPr>
          <w:rFonts w:ascii="Arial" w:hAnsi="Arial" w:cs="Arial"/>
          <w:szCs w:val="24"/>
        </w:rPr>
        <w:t>re</w:t>
      </w:r>
      <w:r w:rsidR="00126A51">
        <w:rPr>
          <w:rFonts w:ascii="Arial" w:hAnsi="Arial" w:cs="Arial"/>
          <w:szCs w:val="24"/>
        </w:rPr>
        <w:t xml:space="preserve"> </w:t>
      </w:r>
      <w:r w:rsidR="004858DC">
        <w:rPr>
          <w:rFonts w:ascii="Arial" w:hAnsi="Arial" w:cs="Arial"/>
          <w:szCs w:val="24"/>
        </w:rPr>
        <w:t xml:space="preserve">also </w:t>
      </w:r>
      <w:r w:rsidR="00126A51">
        <w:rPr>
          <w:rFonts w:ascii="Arial" w:hAnsi="Arial" w:cs="Arial"/>
          <w:szCs w:val="24"/>
        </w:rPr>
        <w:t>within a 2</w:t>
      </w:r>
      <w:r w:rsidR="008E56F4">
        <w:rPr>
          <w:rFonts w:ascii="Arial" w:hAnsi="Arial" w:cs="Arial"/>
          <w:szCs w:val="24"/>
        </w:rPr>
        <w:t>-</w:t>
      </w:r>
      <w:r w:rsidR="00126A51">
        <w:rPr>
          <w:rFonts w:ascii="Arial" w:hAnsi="Arial" w:cs="Arial"/>
          <w:szCs w:val="24"/>
        </w:rPr>
        <w:t>mile safe walking route of the proposed development</w:t>
      </w:r>
      <w:r w:rsidR="00A90688">
        <w:rPr>
          <w:rFonts w:ascii="Arial" w:hAnsi="Arial" w:cs="Arial"/>
          <w:szCs w:val="24"/>
        </w:rPr>
        <w:t xml:space="preserve">. </w:t>
      </w:r>
    </w:p>
    <w:p w14:paraId="22831AE5" w14:textId="5B03EF79" w:rsidR="00630ACD" w:rsidRPr="007615EE" w:rsidRDefault="00630ACD" w:rsidP="007615EE">
      <w:pPr>
        <w:rPr>
          <w:rFonts w:cs="Arial"/>
          <w:b/>
          <w:szCs w:val="24"/>
        </w:rPr>
      </w:pPr>
      <w:r w:rsidRPr="007615EE">
        <w:rPr>
          <w:rFonts w:cs="Arial"/>
          <w:b/>
          <w:szCs w:val="24"/>
        </w:rPr>
        <w:t>DESIGNATED AREA SECONDARY/IES:</w:t>
      </w:r>
    </w:p>
    <w:p w14:paraId="427AE72F" w14:textId="6CE7D3EF" w:rsidR="00382329" w:rsidRPr="00CF7E5C" w:rsidRDefault="00630ACD" w:rsidP="00CF7E5C">
      <w:pPr>
        <w:pStyle w:val="ListParagraph"/>
        <w:numPr>
          <w:ilvl w:val="0"/>
          <w:numId w:val="3"/>
        </w:numPr>
        <w:rPr>
          <w:rFonts w:cs="Arial"/>
          <w:b/>
          <w:szCs w:val="24"/>
        </w:rPr>
      </w:pPr>
      <w:r>
        <w:rPr>
          <w:rFonts w:ascii="Arial" w:hAnsi="Arial" w:cs="Arial"/>
          <w:szCs w:val="24"/>
        </w:rPr>
        <w:t>M</w:t>
      </w:r>
      <w:r w:rsidR="002B5D9B">
        <w:rPr>
          <w:rFonts w:ascii="Arial" w:hAnsi="Arial" w:cs="Arial"/>
          <w:szCs w:val="24"/>
        </w:rPr>
        <w:t>elksham Oak</w:t>
      </w:r>
      <w:r>
        <w:rPr>
          <w:rFonts w:ascii="Arial" w:hAnsi="Arial" w:cs="Arial"/>
          <w:szCs w:val="24"/>
        </w:rPr>
        <w:t xml:space="preserve"> is the designated secondary serving the M</w:t>
      </w:r>
      <w:r w:rsidR="00232465">
        <w:rPr>
          <w:rFonts w:ascii="Arial" w:hAnsi="Arial" w:cs="Arial"/>
          <w:szCs w:val="24"/>
        </w:rPr>
        <w:t xml:space="preserve">elksham </w:t>
      </w:r>
      <w:r>
        <w:rPr>
          <w:rFonts w:ascii="Arial" w:hAnsi="Arial" w:cs="Arial"/>
          <w:szCs w:val="24"/>
        </w:rPr>
        <w:t xml:space="preserve">area, and no other secondary lies within </w:t>
      </w:r>
      <w:r w:rsidR="00106C11">
        <w:rPr>
          <w:rFonts w:ascii="Arial" w:hAnsi="Arial" w:cs="Arial"/>
          <w:szCs w:val="24"/>
        </w:rPr>
        <w:t>3 miles</w:t>
      </w:r>
      <w:r>
        <w:rPr>
          <w:rFonts w:ascii="Arial" w:hAnsi="Arial" w:cs="Arial"/>
          <w:szCs w:val="24"/>
        </w:rPr>
        <w:t xml:space="preserve"> walking distance of the development site.</w:t>
      </w:r>
    </w:p>
    <w:p w14:paraId="292E803D" w14:textId="0CA0543A" w:rsidR="000C0C47" w:rsidRPr="00AF7046" w:rsidRDefault="000C0C47" w:rsidP="000C0C47">
      <w:pPr>
        <w:rPr>
          <w:rFonts w:cs="Arial"/>
          <w:b/>
          <w:szCs w:val="24"/>
        </w:rPr>
      </w:pPr>
      <w:r w:rsidRPr="00AF7046">
        <w:rPr>
          <w:rFonts w:cs="Arial"/>
          <w:b/>
          <w:szCs w:val="24"/>
        </w:rPr>
        <w:t xml:space="preserve">EARLY YEARS </w:t>
      </w:r>
      <w:r w:rsidR="00F53CC9" w:rsidRPr="00AF7046">
        <w:rPr>
          <w:rFonts w:cs="Arial"/>
          <w:b/>
          <w:szCs w:val="24"/>
        </w:rPr>
        <w:t>– INDICATIVE A</w:t>
      </w:r>
      <w:r w:rsidRPr="00AF7046">
        <w:rPr>
          <w:rFonts w:cs="Arial"/>
          <w:b/>
          <w:szCs w:val="24"/>
        </w:rPr>
        <w:t>SSESSMENT DETAILS:</w:t>
      </w:r>
    </w:p>
    <w:p w14:paraId="0F0F3DA7" w14:textId="77777777" w:rsidR="00B21DA4" w:rsidRDefault="00B21DA4" w:rsidP="00B21DA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There are currently 8 early years providers and 1 childminder within a two-mile safe walking route of this proposed development.  </w:t>
      </w:r>
    </w:p>
    <w:p w14:paraId="56BCE17F" w14:textId="77777777" w:rsidR="00B21DA4" w:rsidRDefault="00B21DA4" w:rsidP="00B21DA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 Local Authority has a duty to provide sufficient childcare for working parents under Section 6 of the Childcare Act 2006.  Therefore, any increase in population as a result of this development will require additional childcare provision.</w:t>
      </w:r>
    </w:p>
    <w:p w14:paraId="272396F6" w14:textId="77777777" w:rsidR="00B21DA4" w:rsidRPr="00C77735" w:rsidRDefault="00B21DA4" w:rsidP="00B21DA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77735">
        <w:rPr>
          <w:rFonts w:ascii="Arial" w:hAnsi="Arial" w:cs="Arial"/>
        </w:rPr>
        <w:t xml:space="preserve">Based on </w:t>
      </w:r>
      <w:r>
        <w:rPr>
          <w:rFonts w:ascii="Arial" w:hAnsi="Arial" w:cs="Arial"/>
        </w:rPr>
        <w:t>the 205 qualifying properties</w:t>
      </w:r>
      <w:r w:rsidRPr="00C77735">
        <w:rPr>
          <w:rFonts w:ascii="Arial" w:hAnsi="Arial" w:cs="Arial"/>
        </w:rPr>
        <w:t>:</w:t>
      </w:r>
    </w:p>
    <w:p w14:paraId="1B631C55" w14:textId="77777777" w:rsidR="00B21DA4" w:rsidRPr="00C77735" w:rsidRDefault="00B21DA4" w:rsidP="00B21DA4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0"/>
        <w:gridCol w:w="4433"/>
        <w:gridCol w:w="4369"/>
      </w:tblGrid>
      <w:tr w:rsidR="00B21DA4" w:rsidRPr="00C77735" w14:paraId="4DAE5E35" w14:textId="77777777" w:rsidTr="00AF7046">
        <w:tc>
          <w:tcPr>
            <w:tcW w:w="14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42AEDD" w14:textId="77777777" w:rsidR="00B21DA4" w:rsidRPr="001F16DE" w:rsidRDefault="00B21DA4" w:rsidP="00192A5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Number of units</w:t>
            </w:r>
          </w:p>
        </w:tc>
        <w:tc>
          <w:tcPr>
            <w:tcW w:w="63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B20C9" w14:textId="77777777" w:rsidR="00B21DA4" w:rsidRPr="001F16DE" w:rsidRDefault="00B21DA4" w:rsidP="00192A5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</w:t>
            </w:r>
            <w:r w:rsidRPr="001F16DE">
              <w:rPr>
                <w:rFonts w:ascii="Arial" w:hAnsi="Arial" w:cs="Arial"/>
                <w:b/>
                <w:bCs/>
              </w:rPr>
              <w:t xml:space="preserve"> places per 100 dwellings</w:t>
            </w:r>
          </w:p>
          <w:p w14:paraId="7065AA50" w14:textId="77777777" w:rsidR="00B21DA4" w:rsidRPr="001F16DE" w:rsidRDefault="00B21DA4" w:rsidP="00192A5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Early Years </w:t>
            </w:r>
          </w:p>
        </w:tc>
        <w:tc>
          <w:tcPr>
            <w:tcW w:w="6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3C377" w14:textId="77777777" w:rsidR="00B21DA4" w:rsidRPr="001F16DE" w:rsidRDefault="00B21DA4" w:rsidP="00192A5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 xml:space="preserve">Total </w:t>
            </w:r>
            <w:r>
              <w:rPr>
                <w:rFonts w:ascii="Arial" w:hAnsi="Arial" w:cs="Arial"/>
                <w:b/>
                <w:bCs/>
              </w:rPr>
              <w:t>required for new provision:</w:t>
            </w:r>
          </w:p>
        </w:tc>
      </w:tr>
      <w:tr w:rsidR="00B21DA4" w:rsidRPr="00C77735" w14:paraId="78C17116" w14:textId="77777777" w:rsidTr="00AF7046">
        <w:trPr>
          <w:trHeight w:val="247"/>
        </w:trPr>
        <w:tc>
          <w:tcPr>
            <w:tcW w:w="14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0F703" w14:textId="77777777" w:rsidR="00B21DA4" w:rsidRPr="001F16DE" w:rsidRDefault="00B21DA4" w:rsidP="00192A55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205</w:t>
            </w:r>
          </w:p>
        </w:tc>
        <w:tc>
          <w:tcPr>
            <w:tcW w:w="63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10D2C" w14:textId="77777777" w:rsidR="00B21DA4" w:rsidRPr="001F16DE" w:rsidRDefault="00B21DA4" w:rsidP="00192A55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33E15" w14:textId="77777777" w:rsidR="00B21DA4" w:rsidRPr="001F16DE" w:rsidRDefault="00B21DA4" w:rsidP="00192A55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1F16DE">
              <w:rPr>
                <w:rFonts w:ascii="Arial" w:hAnsi="Arial" w:cs="Arial"/>
              </w:rPr>
              <w:t>£</w:t>
            </w:r>
            <w:r>
              <w:rPr>
                <w:rFonts w:ascii="Arial" w:hAnsi="Arial" w:cs="Arial"/>
              </w:rPr>
              <w:t>17,522</w:t>
            </w:r>
            <w:r w:rsidRPr="001F16D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 27</w:t>
            </w:r>
            <w:r w:rsidRPr="001F16DE">
              <w:rPr>
                <w:rFonts w:ascii="Arial" w:hAnsi="Arial" w:cs="Arial"/>
              </w:rPr>
              <w:t xml:space="preserve"> = </w:t>
            </w:r>
            <w:r>
              <w:rPr>
                <w:rFonts w:ascii="Arial" w:hAnsi="Arial" w:cs="Arial"/>
              </w:rPr>
              <w:t>£473,094</w:t>
            </w:r>
          </w:p>
        </w:tc>
      </w:tr>
    </w:tbl>
    <w:p w14:paraId="301C4172" w14:textId="77777777" w:rsidR="00B21DA4" w:rsidRPr="00C77735" w:rsidRDefault="00B21DA4" w:rsidP="00B21DA4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</w:p>
    <w:p w14:paraId="47076DFB" w14:textId="77777777" w:rsidR="00B21DA4" w:rsidRPr="00876BAD" w:rsidRDefault="00B21DA4" w:rsidP="00B21DA4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  <w:r w:rsidRPr="28CD5322">
        <w:rPr>
          <w:rFonts w:ascii="Arial" w:eastAsia="Arial" w:hAnsi="Arial" w:cs="Arial"/>
          <w:b/>
          <w:bCs/>
          <w:spacing w:val="1"/>
        </w:rPr>
        <w:t xml:space="preserve">EARLY YEARS CONTRIBUTIONS REQUIREMENTS: </w:t>
      </w:r>
      <w:r w:rsidRPr="00876BAD">
        <w:rPr>
          <w:rFonts w:ascii="Arial" w:eastAsia="Arial" w:hAnsi="Arial" w:cs="Arial"/>
          <w:spacing w:val="1"/>
        </w:rPr>
        <w:t xml:space="preserve">Current </w:t>
      </w:r>
      <w:r>
        <w:rPr>
          <w:rFonts w:ascii="Arial" w:eastAsia="Arial" w:hAnsi="Arial" w:cs="Arial"/>
          <w:spacing w:val="1"/>
        </w:rPr>
        <w:t>pupil products</w:t>
      </w:r>
      <w:r w:rsidRPr="00876BAD">
        <w:rPr>
          <w:rFonts w:ascii="Arial" w:eastAsia="Arial" w:hAnsi="Arial" w:cs="Arial"/>
          <w:spacing w:val="1"/>
        </w:rPr>
        <w:t xml:space="preserve">: </w:t>
      </w:r>
      <w:r w:rsidRPr="00876BAD">
        <w:rPr>
          <w:rFonts w:ascii="Arial" w:hAnsi="Arial" w:cs="Arial"/>
        </w:rPr>
        <w:t>0.</w:t>
      </w:r>
      <w:r>
        <w:rPr>
          <w:rFonts w:ascii="Arial" w:hAnsi="Arial" w:cs="Arial"/>
        </w:rPr>
        <w:t>13</w:t>
      </w:r>
      <w:r w:rsidRPr="00876BAD">
        <w:rPr>
          <w:rFonts w:ascii="Arial" w:hAnsi="Arial" w:cs="Arial"/>
        </w:rPr>
        <w:t>per dwelling for 0-</w:t>
      </w:r>
      <w:r>
        <w:rPr>
          <w:rFonts w:ascii="Arial" w:hAnsi="Arial" w:cs="Arial"/>
        </w:rPr>
        <w:t xml:space="preserve">4 </w:t>
      </w:r>
      <w:r w:rsidRPr="00876BAD">
        <w:rPr>
          <w:rFonts w:ascii="Arial" w:hAnsi="Arial" w:cs="Arial"/>
        </w:rPr>
        <w:t>year olds</w:t>
      </w:r>
      <w:r>
        <w:rPr>
          <w:rFonts w:ascii="Arial" w:hAnsi="Arial" w:cs="Arial"/>
        </w:rPr>
        <w:t xml:space="preserve"> </w:t>
      </w:r>
      <w:r w:rsidRPr="00876BAD">
        <w:rPr>
          <w:rFonts w:ascii="Arial" w:hAnsi="Arial" w:cs="Arial"/>
        </w:rPr>
        <w:t>(</w:t>
      </w:r>
      <w:r>
        <w:rPr>
          <w:rFonts w:ascii="Arial" w:hAnsi="Arial" w:cs="Arial"/>
        </w:rPr>
        <w:t>13</w:t>
      </w:r>
      <w:r w:rsidRPr="00876BAD">
        <w:rPr>
          <w:rFonts w:ascii="Arial" w:hAnsi="Arial" w:cs="Arial"/>
        </w:rPr>
        <w:t xml:space="preserve"> per 100 dwellings)</w:t>
      </w:r>
      <w:r>
        <w:rPr>
          <w:rFonts w:ascii="Arial" w:hAnsi="Arial" w:cs="Arial"/>
        </w:rPr>
        <w:t>.</w:t>
      </w:r>
      <w:r>
        <w:rPr>
          <w:rFonts w:ascii="Arial" w:eastAsia="Arial" w:hAnsi="Arial" w:cs="Arial"/>
          <w:spacing w:val="1"/>
        </w:rPr>
        <w:t xml:space="preserve"> Current cost multiplier - </w:t>
      </w:r>
      <w:r w:rsidRPr="00876BAD">
        <w:rPr>
          <w:rFonts w:ascii="Arial" w:eastAsia="Arial" w:hAnsi="Arial" w:cs="Arial"/>
          <w:spacing w:val="1"/>
        </w:rPr>
        <w:t>£</w:t>
      </w:r>
      <w:r>
        <w:rPr>
          <w:rFonts w:ascii="Arial" w:eastAsia="Arial" w:hAnsi="Arial" w:cs="Arial"/>
          <w:spacing w:val="1"/>
        </w:rPr>
        <w:t>17,522</w:t>
      </w:r>
      <w:r w:rsidRPr="00876BAD">
        <w:rPr>
          <w:rFonts w:ascii="Arial" w:eastAsia="Arial" w:hAnsi="Arial" w:cs="Arial"/>
          <w:spacing w:val="1"/>
        </w:rPr>
        <w:t xml:space="preserve"> per place</w:t>
      </w:r>
      <w:r>
        <w:rPr>
          <w:rFonts w:ascii="Arial" w:eastAsia="Arial" w:hAnsi="Arial" w:cs="Arial"/>
          <w:spacing w:val="1"/>
        </w:rPr>
        <w:t xml:space="preserve"> </w:t>
      </w:r>
    </w:p>
    <w:p w14:paraId="03131F89" w14:textId="77777777" w:rsidR="00B21DA4" w:rsidRPr="001F16DE" w:rsidRDefault="00B21DA4" w:rsidP="00B21DA4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p w14:paraId="0FAD8D16" w14:textId="77777777" w:rsidR="00B21DA4" w:rsidRPr="00A177F8" w:rsidRDefault="00B21DA4" w:rsidP="00B21DA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A177F8">
        <w:rPr>
          <w:rFonts w:ascii="Arial" w:hAnsi="Arial" w:cs="Arial"/>
        </w:rPr>
        <w:t xml:space="preserve">Total required as per calculations above = </w:t>
      </w:r>
      <w:r w:rsidRPr="00A177F8">
        <w:rPr>
          <w:rFonts w:ascii="Arial" w:hAnsi="Arial" w:cs="Arial"/>
          <w:b/>
          <w:bCs/>
        </w:rPr>
        <w:t>£</w:t>
      </w:r>
      <w:r>
        <w:rPr>
          <w:rFonts w:ascii="Arial" w:hAnsi="Arial" w:cs="Arial"/>
          <w:b/>
          <w:bCs/>
        </w:rPr>
        <w:t>473,094</w:t>
      </w:r>
      <w:r w:rsidRPr="00A177F8">
        <w:rPr>
          <w:rFonts w:ascii="Arial" w:hAnsi="Arial" w:cs="Arial"/>
          <w:b/>
          <w:bCs/>
        </w:rPr>
        <w:t xml:space="preserve"> </w:t>
      </w:r>
      <w:r w:rsidRPr="00A177F8">
        <w:rPr>
          <w:rFonts w:ascii="Arial" w:hAnsi="Arial" w:cs="Arial"/>
        </w:rPr>
        <w:t xml:space="preserve">towards the development of Early Years provision in this area. </w:t>
      </w:r>
    </w:p>
    <w:p w14:paraId="100A2EF5" w14:textId="77777777" w:rsidR="00B21DA4" w:rsidRDefault="00B21DA4" w:rsidP="00B21DA4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A177F8">
        <w:rPr>
          <w:rFonts w:ascii="Arial" w:hAnsi="Arial" w:cs="Arial"/>
          <w:szCs w:val="24"/>
        </w:rPr>
        <w:t>This contribution is to be subject to indexation and secured via a Section 106 Agreement, to which the Council’s standard terms will apply.</w:t>
      </w:r>
    </w:p>
    <w:p w14:paraId="25E82B1F" w14:textId="77777777" w:rsidR="00AF7046" w:rsidRPr="00A177F8" w:rsidRDefault="00AF7046" w:rsidP="00AF7046">
      <w:pPr>
        <w:pStyle w:val="ListParagraph"/>
        <w:rPr>
          <w:rFonts w:ascii="Arial" w:hAnsi="Arial" w:cs="Arial"/>
          <w:szCs w:val="24"/>
        </w:rPr>
      </w:pPr>
    </w:p>
    <w:p w14:paraId="70CEC281" w14:textId="009A8384" w:rsidR="000C0C47" w:rsidRPr="00AF7046" w:rsidRDefault="000C0C47" w:rsidP="00AF7046">
      <w:pPr>
        <w:ind w:left="360"/>
        <w:rPr>
          <w:rFonts w:cs="Arial"/>
          <w:color w:val="FF0000"/>
          <w:szCs w:val="24"/>
        </w:rPr>
      </w:pPr>
    </w:p>
    <w:p w14:paraId="4708BA16" w14:textId="6E9ACFB5" w:rsidR="000C0C47" w:rsidRPr="004858DC" w:rsidRDefault="000C0C47" w:rsidP="000C0C47">
      <w:pPr>
        <w:pStyle w:val="ListParagraph"/>
        <w:rPr>
          <w:rFonts w:cs="Arial"/>
          <w:color w:val="FF0000"/>
        </w:rPr>
      </w:pPr>
    </w:p>
    <w:p w14:paraId="46581355" w14:textId="5A5AF4FF" w:rsidR="006F15BD" w:rsidRDefault="00630ACD" w:rsidP="00CA6801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lastRenderedPageBreak/>
        <w:t>PRIMARY</w:t>
      </w:r>
      <w:r w:rsidR="00135457">
        <w:rPr>
          <w:rFonts w:cs="Arial"/>
          <w:b/>
          <w:szCs w:val="24"/>
        </w:rPr>
        <w:t xml:space="preserve"> SCHOOL</w:t>
      </w:r>
      <w:r w:rsidRPr="008133C7">
        <w:rPr>
          <w:rFonts w:cs="Arial"/>
          <w:b/>
          <w:szCs w:val="24"/>
        </w:rPr>
        <w:t xml:space="preserve"> </w:t>
      </w:r>
      <w:r w:rsidR="00135457">
        <w:rPr>
          <w:rFonts w:cs="Arial"/>
          <w:b/>
          <w:szCs w:val="24"/>
        </w:rPr>
        <w:t>PLACES</w:t>
      </w:r>
      <w:r w:rsidR="00A04937">
        <w:rPr>
          <w:rFonts w:cs="Arial"/>
          <w:b/>
          <w:szCs w:val="24"/>
        </w:rPr>
        <w:t xml:space="preserve"> </w:t>
      </w:r>
      <w:r w:rsidR="001B4669">
        <w:rPr>
          <w:rFonts w:cs="Arial"/>
          <w:b/>
          <w:szCs w:val="24"/>
        </w:rPr>
        <w:t>–</w:t>
      </w:r>
      <w:r w:rsidR="00135457">
        <w:rPr>
          <w:rFonts w:cs="Arial"/>
          <w:b/>
          <w:szCs w:val="24"/>
        </w:rPr>
        <w:t xml:space="preserve"> </w:t>
      </w:r>
      <w:r w:rsidR="001B4669">
        <w:rPr>
          <w:rFonts w:cs="Arial"/>
          <w:b/>
          <w:szCs w:val="24"/>
        </w:rPr>
        <w:t xml:space="preserve"> </w:t>
      </w:r>
      <w:r w:rsidRPr="008133C7">
        <w:rPr>
          <w:rFonts w:cs="Arial"/>
          <w:b/>
          <w:szCs w:val="24"/>
        </w:rPr>
        <w:t xml:space="preserve">ASSESSMENT DETAILS: </w:t>
      </w:r>
    </w:p>
    <w:p w14:paraId="570DD9D1" w14:textId="77777777" w:rsidR="005D64EC" w:rsidRPr="005D64EC" w:rsidRDefault="005D64EC" w:rsidP="00CA6801">
      <w:pPr>
        <w:rPr>
          <w:rFonts w:cs="Arial"/>
          <w:b/>
          <w:szCs w:val="24"/>
        </w:rPr>
      </w:pPr>
    </w:p>
    <w:p w14:paraId="3BEA6B36" w14:textId="5E5E401E" w:rsidR="006F15BD" w:rsidRPr="006F15BD" w:rsidRDefault="006F15BD" w:rsidP="00CA6801">
      <w:pPr>
        <w:rPr>
          <w:rFonts w:cs="Arial"/>
          <w:i/>
          <w:szCs w:val="24"/>
        </w:rPr>
      </w:pPr>
      <w:r w:rsidRPr="006F15BD">
        <w:rPr>
          <w:rFonts w:cs="Arial"/>
          <w:i/>
          <w:szCs w:val="24"/>
        </w:rPr>
        <w:t>Aggregated data for all primaries within 2 miles</w:t>
      </w:r>
      <w:r w:rsidR="00106C11">
        <w:rPr>
          <w:rFonts w:cs="Arial"/>
          <w:i/>
          <w:szCs w:val="24"/>
        </w:rPr>
        <w:t xml:space="preserve"> safe walking distance</w:t>
      </w:r>
      <w:r w:rsidRPr="006F15BD">
        <w:rPr>
          <w:rFonts w:cs="Arial"/>
          <w:i/>
          <w:szCs w:val="24"/>
        </w:rPr>
        <w:t xml:space="preserve">: </w:t>
      </w:r>
    </w:p>
    <w:p w14:paraId="2B1FCD76" w14:textId="1B741C52" w:rsidR="00E04AB3" w:rsidRDefault="003C6725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</w:t>
      </w:r>
      <w:r w:rsidR="00630ACD" w:rsidRPr="00E04AB3">
        <w:rPr>
          <w:rFonts w:ascii="Arial" w:hAnsi="Arial" w:cs="Arial"/>
          <w:szCs w:val="24"/>
        </w:rPr>
        <w:t>apacity</w:t>
      </w:r>
      <w:r w:rsidR="008D5326" w:rsidRPr="00E04AB3">
        <w:rPr>
          <w:rFonts w:ascii="Arial" w:hAnsi="Arial" w:cs="Arial"/>
          <w:szCs w:val="24"/>
        </w:rPr>
        <w:t xml:space="preserve"> </w:t>
      </w:r>
      <w:r w:rsidR="00630ACD" w:rsidRPr="00E04AB3">
        <w:rPr>
          <w:rFonts w:ascii="Arial" w:hAnsi="Arial" w:cs="Arial"/>
          <w:szCs w:val="24"/>
        </w:rPr>
        <w:t xml:space="preserve">= </w:t>
      </w:r>
      <w:r w:rsidR="00ED653B">
        <w:rPr>
          <w:rFonts w:ascii="Arial" w:hAnsi="Arial" w:cs="Arial"/>
          <w:szCs w:val="24"/>
        </w:rPr>
        <w:t>2166</w:t>
      </w:r>
      <w:r w:rsidR="006F15BD">
        <w:rPr>
          <w:rFonts w:ascii="Arial" w:hAnsi="Arial" w:cs="Arial"/>
          <w:szCs w:val="24"/>
        </w:rPr>
        <w:t xml:space="preserve"> places.</w:t>
      </w:r>
      <w:r w:rsidR="004715EC">
        <w:rPr>
          <w:rFonts w:ascii="Arial" w:hAnsi="Arial" w:cs="Arial"/>
          <w:szCs w:val="24"/>
        </w:rPr>
        <w:t xml:space="preserve"> </w:t>
      </w:r>
      <w:r w:rsidR="00A922B2" w:rsidRPr="00E04AB3">
        <w:rPr>
          <w:rFonts w:ascii="Arial" w:hAnsi="Arial" w:cs="Arial"/>
          <w:szCs w:val="24"/>
        </w:rPr>
        <w:t xml:space="preserve"> </w:t>
      </w:r>
      <w:r w:rsidR="006F6D1F">
        <w:rPr>
          <w:rFonts w:ascii="Arial" w:hAnsi="Arial" w:cs="Arial"/>
          <w:szCs w:val="24"/>
        </w:rPr>
        <w:t>(This includes new places already secured by S106 agreement)</w:t>
      </w:r>
    </w:p>
    <w:p w14:paraId="7E19EF58" w14:textId="524B1695" w:rsidR="00630ACD" w:rsidRDefault="00DE2552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May 26</w:t>
      </w:r>
      <w:r w:rsidR="008B6197">
        <w:rPr>
          <w:rFonts w:ascii="Arial" w:hAnsi="Arial" w:cs="Arial"/>
          <w:szCs w:val="24"/>
        </w:rPr>
        <w:t xml:space="preserve"> </w:t>
      </w:r>
      <w:r w:rsidR="00952810">
        <w:rPr>
          <w:rFonts w:ascii="Arial" w:hAnsi="Arial" w:cs="Arial"/>
          <w:szCs w:val="24"/>
        </w:rPr>
        <w:t>census</w:t>
      </w:r>
      <w:r w:rsidR="00872C5C" w:rsidRPr="00E04AB3">
        <w:rPr>
          <w:rFonts w:ascii="Arial" w:hAnsi="Arial" w:cs="Arial"/>
          <w:szCs w:val="24"/>
        </w:rPr>
        <w:t xml:space="preserve"> NOR =</w:t>
      </w:r>
      <w:r w:rsidR="007A5D22" w:rsidRPr="00E04AB3">
        <w:rPr>
          <w:rFonts w:ascii="Arial" w:hAnsi="Arial" w:cs="Arial"/>
          <w:szCs w:val="24"/>
        </w:rPr>
        <w:t xml:space="preserve"> </w:t>
      </w:r>
      <w:r w:rsidR="006F15BD">
        <w:rPr>
          <w:rFonts w:ascii="Arial" w:hAnsi="Arial" w:cs="Arial"/>
          <w:szCs w:val="24"/>
        </w:rPr>
        <w:t>1</w:t>
      </w:r>
      <w:r w:rsidR="00E55404">
        <w:rPr>
          <w:rFonts w:ascii="Arial" w:hAnsi="Arial" w:cs="Arial"/>
          <w:szCs w:val="24"/>
        </w:rPr>
        <w:t>502</w:t>
      </w:r>
      <w:r w:rsidR="00630ACD" w:rsidRPr="00E04AB3">
        <w:rPr>
          <w:rFonts w:ascii="Arial" w:hAnsi="Arial" w:cs="Arial"/>
          <w:szCs w:val="24"/>
        </w:rPr>
        <w:t xml:space="preserve"> pupils.</w:t>
      </w:r>
    </w:p>
    <w:p w14:paraId="73AEB8AA" w14:textId="33C08E5F" w:rsidR="003C6725" w:rsidRPr="00B549CC" w:rsidRDefault="003C6725" w:rsidP="00B549CC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 w:rsidRPr="003E3D7F">
        <w:rPr>
          <w:rFonts w:ascii="Arial" w:hAnsi="Arial" w:cs="Arial"/>
          <w:szCs w:val="24"/>
        </w:rPr>
        <w:t xml:space="preserve">Forecasts (including in area housing already completed/underway), indicate that the school’s numbers will </w:t>
      </w:r>
      <w:r w:rsidR="000863F4">
        <w:rPr>
          <w:rFonts w:ascii="Arial" w:hAnsi="Arial" w:cs="Arial"/>
          <w:szCs w:val="24"/>
        </w:rPr>
        <w:t xml:space="preserve">be </w:t>
      </w:r>
      <w:r w:rsidR="00DF2787">
        <w:rPr>
          <w:rFonts w:ascii="Arial" w:hAnsi="Arial" w:cs="Arial"/>
          <w:szCs w:val="24"/>
        </w:rPr>
        <w:t>1</w:t>
      </w:r>
      <w:r w:rsidR="0019398B">
        <w:rPr>
          <w:rFonts w:ascii="Arial" w:hAnsi="Arial" w:cs="Arial"/>
          <w:szCs w:val="24"/>
        </w:rPr>
        <w:t>563</w:t>
      </w:r>
      <w:r w:rsidR="000863F4">
        <w:rPr>
          <w:rFonts w:ascii="Arial" w:hAnsi="Arial" w:cs="Arial"/>
          <w:szCs w:val="24"/>
        </w:rPr>
        <w:t xml:space="preserve"> in Sept 27.</w:t>
      </w:r>
    </w:p>
    <w:p w14:paraId="512A2DD9" w14:textId="4126B132" w:rsidR="00630ACD" w:rsidRDefault="00E91897" w:rsidP="00630ACD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In addition, </w:t>
      </w:r>
      <w:r w:rsidR="00630ACD" w:rsidRPr="00723F11">
        <w:rPr>
          <w:rFonts w:ascii="Arial" w:hAnsi="Arial" w:cs="Arial"/>
          <w:szCs w:val="24"/>
        </w:rPr>
        <w:t xml:space="preserve">places required by </w:t>
      </w:r>
      <w:r w:rsidR="00F325FD">
        <w:rPr>
          <w:rFonts w:ascii="Arial" w:hAnsi="Arial" w:cs="Arial"/>
          <w:szCs w:val="24"/>
        </w:rPr>
        <w:t xml:space="preserve">in area </w:t>
      </w:r>
      <w:r w:rsidR="00630ACD" w:rsidRPr="00723F11">
        <w:rPr>
          <w:rFonts w:ascii="Arial" w:hAnsi="Arial" w:cs="Arial"/>
          <w:szCs w:val="24"/>
        </w:rPr>
        <w:t xml:space="preserve">housing registered/approved but not yet completed or in </w:t>
      </w:r>
      <w:r w:rsidR="006F15BD">
        <w:rPr>
          <w:rFonts w:ascii="Arial" w:hAnsi="Arial" w:cs="Arial"/>
          <w:szCs w:val="24"/>
        </w:rPr>
        <w:t xml:space="preserve">our </w:t>
      </w:r>
      <w:r w:rsidR="00630ACD" w:rsidRPr="00723F11">
        <w:rPr>
          <w:rFonts w:ascii="Arial" w:hAnsi="Arial" w:cs="Arial"/>
          <w:szCs w:val="24"/>
        </w:rPr>
        <w:t xml:space="preserve">forecasts = </w:t>
      </w:r>
      <w:r w:rsidR="001D2659">
        <w:rPr>
          <w:rFonts w:ascii="Arial" w:hAnsi="Arial" w:cs="Arial"/>
          <w:szCs w:val="24"/>
        </w:rPr>
        <w:t>676</w:t>
      </w:r>
    </w:p>
    <w:p w14:paraId="5A2DCA54" w14:textId="2D0252F9" w:rsidR="00B476CB" w:rsidRPr="00515BE9" w:rsidRDefault="001D2659" w:rsidP="00515BE9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Therefore</w:t>
      </w:r>
      <w:r w:rsidR="004553CC" w:rsidRPr="00515BE9">
        <w:rPr>
          <w:rFonts w:ascii="Arial" w:hAnsi="Arial" w:cs="Arial"/>
          <w:szCs w:val="24"/>
        </w:rPr>
        <w:t>,</w:t>
      </w:r>
      <w:r w:rsidR="00B476CB" w:rsidRPr="00515BE9">
        <w:rPr>
          <w:rFonts w:ascii="Arial" w:hAnsi="Arial" w:cs="Arial"/>
          <w:szCs w:val="24"/>
        </w:rPr>
        <w:t xml:space="preserve"> the</w:t>
      </w:r>
      <w:r w:rsidR="000309A1">
        <w:rPr>
          <w:rFonts w:ascii="Arial" w:hAnsi="Arial" w:cs="Arial"/>
          <w:szCs w:val="24"/>
        </w:rPr>
        <w:t xml:space="preserve">re </w:t>
      </w:r>
      <w:r w:rsidR="00D441B2">
        <w:rPr>
          <w:rFonts w:ascii="Arial" w:hAnsi="Arial" w:cs="Arial"/>
          <w:szCs w:val="24"/>
        </w:rPr>
        <w:t>are no places currently available across the</w:t>
      </w:r>
      <w:r w:rsidR="006F6D1F">
        <w:rPr>
          <w:rFonts w:ascii="Arial" w:hAnsi="Arial" w:cs="Arial"/>
          <w:szCs w:val="24"/>
        </w:rPr>
        <w:t xml:space="preserve"> in area </w:t>
      </w:r>
      <w:r w:rsidR="00D441B2">
        <w:rPr>
          <w:rFonts w:ascii="Arial" w:hAnsi="Arial" w:cs="Arial"/>
          <w:szCs w:val="24"/>
        </w:rPr>
        <w:t>primary schools.</w:t>
      </w:r>
      <w:r w:rsidR="000309A1">
        <w:rPr>
          <w:rFonts w:ascii="Arial" w:hAnsi="Arial" w:cs="Arial"/>
          <w:szCs w:val="24"/>
        </w:rPr>
        <w:t xml:space="preserve"> </w:t>
      </w:r>
    </w:p>
    <w:p w14:paraId="29B7D2F5" w14:textId="63A3B693" w:rsidR="00630ACD" w:rsidRPr="006D4D25" w:rsidRDefault="00135457" w:rsidP="006D4D25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 xml:space="preserve">PRIMARY </w:t>
      </w:r>
      <w:r>
        <w:rPr>
          <w:rFonts w:cs="Arial"/>
          <w:b/>
          <w:szCs w:val="24"/>
        </w:rPr>
        <w:t xml:space="preserve">SCHOOL </w:t>
      </w:r>
      <w:r w:rsidR="00A04937">
        <w:rPr>
          <w:rFonts w:cs="Arial"/>
          <w:b/>
          <w:szCs w:val="24"/>
        </w:rPr>
        <w:t xml:space="preserve">PLACES - </w:t>
      </w:r>
      <w:r>
        <w:rPr>
          <w:rFonts w:cs="Arial"/>
          <w:b/>
          <w:szCs w:val="24"/>
        </w:rPr>
        <w:t xml:space="preserve">S106 </w:t>
      </w:r>
      <w:r w:rsidR="001D2659">
        <w:rPr>
          <w:rFonts w:cs="Arial"/>
          <w:b/>
          <w:szCs w:val="24"/>
        </w:rPr>
        <w:t xml:space="preserve">  </w:t>
      </w:r>
      <w:r w:rsidR="00630ACD" w:rsidRPr="008133C7">
        <w:rPr>
          <w:rFonts w:cs="Arial"/>
          <w:b/>
          <w:szCs w:val="24"/>
        </w:rPr>
        <w:t>CONTRIBUTION REQUIREMENTS:</w:t>
      </w:r>
      <w:r w:rsidR="00630ACD">
        <w:rPr>
          <w:rFonts w:cs="Arial"/>
          <w:b/>
          <w:szCs w:val="24"/>
        </w:rPr>
        <w:t xml:space="preserve"> </w:t>
      </w:r>
      <w:r w:rsidR="000D12D5">
        <w:rPr>
          <w:rFonts w:cs="Arial"/>
          <w:b/>
          <w:szCs w:val="24"/>
        </w:rPr>
        <w:t xml:space="preserve"> </w:t>
      </w:r>
      <w:r w:rsidR="00856F08">
        <w:rPr>
          <w:rFonts w:cs="Arial"/>
          <w:b/>
          <w:szCs w:val="24"/>
        </w:rPr>
        <w:t>The primary</w:t>
      </w:r>
      <w:r w:rsidR="00E829C8">
        <w:rPr>
          <w:rFonts w:cs="Arial"/>
          <w:b/>
          <w:szCs w:val="24"/>
        </w:rPr>
        <w:t xml:space="preserve"> </w:t>
      </w:r>
      <w:r w:rsidR="00630ACD">
        <w:rPr>
          <w:rFonts w:cs="Arial"/>
          <w:b/>
          <w:szCs w:val="24"/>
        </w:rPr>
        <w:t>cost multiplier</w:t>
      </w:r>
      <w:r w:rsidR="00630ACD" w:rsidRPr="008133C7">
        <w:rPr>
          <w:rFonts w:cs="Arial"/>
          <w:b/>
          <w:szCs w:val="24"/>
        </w:rPr>
        <w:t xml:space="preserve"> = £</w:t>
      </w:r>
      <w:r w:rsidR="00273B84">
        <w:rPr>
          <w:rFonts w:cs="Arial"/>
          <w:b/>
          <w:szCs w:val="24"/>
        </w:rPr>
        <w:t>18,758</w:t>
      </w:r>
      <w:r w:rsidR="00DF4790">
        <w:rPr>
          <w:rFonts w:cs="Arial"/>
          <w:b/>
          <w:szCs w:val="24"/>
        </w:rPr>
        <w:t xml:space="preserve"> </w:t>
      </w:r>
      <w:r w:rsidR="00DF4790" w:rsidRPr="008133C7">
        <w:rPr>
          <w:rFonts w:cs="Arial"/>
          <w:b/>
          <w:szCs w:val="24"/>
        </w:rPr>
        <w:t>per</w:t>
      </w:r>
      <w:r w:rsidR="00630ACD" w:rsidRPr="008133C7">
        <w:rPr>
          <w:rFonts w:cs="Arial"/>
          <w:b/>
          <w:szCs w:val="24"/>
        </w:rPr>
        <w:t xml:space="preserve"> place</w:t>
      </w:r>
      <w:r w:rsidR="006F15BD" w:rsidRPr="00037857">
        <w:rPr>
          <w:rFonts w:eastAsia="Arial" w:cs="Arial"/>
          <w:b/>
          <w:spacing w:val="1"/>
        </w:rPr>
        <w:t>.</w:t>
      </w:r>
      <w:r w:rsidR="006F15BD" w:rsidRPr="005E0471">
        <w:rPr>
          <w:rFonts w:cs="Arial"/>
          <w:b/>
          <w:szCs w:val="24"/>
        </w:rPr>
        <w:t xml:space="preserve"> </w:t>
      </w:r>
    </w:p>
    <w:p w14:paraId="7AD10248" w14:textId="3BDA7CF9" w:rsidR="004E54B9" w:rsidRPr="009F43F0" w:rsidRDefault="001E1DCA" w:rsidP="009F43F0">
      <w:pPr>
        <w:pStyle w:val="ListParagraph"/>
        <w:numPr>
          <w:ilvl w:val="0"/>
          <w:numId w:val="4"/>
        </w:numPr>
        <w:rPr>
          <w:rFonts w:ascii="Arial" w:hAnsi="Arial" w:cs="Arial"/>
          <w:b/>
          <w:szCs w:val="24"/>
        </w:rPr>
      </w:pPr>
      <w:r w:rsidRPr="00D441B2">
        <w:rPr>
          <w:rFonts w:ascii="Arial" w:hAnsi="Arial" w:cs="Arial"/>
          <w:b/>
          <w:szCs w:val="24"/>
        </w:rPr>
        <w:t>There</w:t>
      </w:r>
      <w:r w:rsidR="00D441B2" w:rsidRPr="00D441B2">
        <w:rPr>
          <w:rFonts w:ascii="Arial" w:hAnsi="Arial" w:cs="Arial"/>
          <w:b/>
          <w:szCs w:val="24"/>
        </w:rPr>
        <w:t xml:space="preserve"> is no spare capacity across the designated schools for this development.</w:t>
      </w:r>
      <w:r w:rsidRPr="00D441B2">
        <w:rPr>
          <w:rFonts w:ascii="Arial" w:hAnsi="Arial" w:cs="Arial"/>
          <w:b/>
          <w:szCs w:val="24"/>
        </w:rPr>
        <w:t xml:space="preserve"> </w:t>
      </w:r>
      <w:r w:rsidR="000309A1" w:rsidRPr="00D441B2">
        <w:rPr>
          <w:rFonts w:ascii="Arial" w:hAnsi="Arial" w:cs="Arial"/>
          <w:b/>
          <w:szCs w:val="24"/>
        </w:rPr>
        <w:t xml:space="preserve"> </w:t>
      </w:r>
    </w:p>
    <w:p w14:paraId="3F517154" w14:textId="77777777" w:rsidR="004E54B9" w:rsidRPr="004E54B9" w:rsidRDefault="004E54B9" w:rsidP="004E54B9">
      <w:pPr>
        <w:pStyle w:val="ListParagraph"/>
        <w:rPr>
          <w:rFonts w:ascii="Arial" w:hAnsi="Arial" w:cs="Arial"/>
          <w:b/>
          <w:szCs w:val="24"/>
        </w:rPr>
      </w:pPr>
    </w:p>
    <w:p w14:paraId="027EF101" w14:textId="013FEB17" w:rsidR="00CB277E" w:rsidRDefault="009F43F0">
      <w:pPr>
        <w:pStyle w:val="ListParagraph"/>
        <w:numPr>
          <w:ilvl w:val="0"/>
          <w:numId w:val="4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W</w:t>
      </w:r>
      <w:r w:rsidR="00B11B25">
        <w:rPr>
          <w:rFonts w:ascii="Arial" w:hAnsi="Arial" w:cs="Arial"/>
          <w:b/>
          <w:szCs w:val="24"/>
        </w:rPr>
        <w:t>e</w:t>
      </w:r>
      <w:r w:rsidR="006F6D1F">
        <w:rPr>
          <w:rFonts w:ascii="Arial" w:hAnsi="Arial" w:cs="Arial"/>
          <w:b/>
          <w:szCs w:val="24"/>
        </w:rPr>
        <w:t xml:space="preserve"> </w:t>
      </w:r>
      <w:r w:rsidR="00CC36D5">
        <w:rPr>
          <w:rFonts w:ascii="Arial" w:hAnsi="Arial" w:cs="Arial"/>
          <w:b/>
          <w:szCs w:val="24"/>
        </w:rPr>
        <w:t xml:space="preserve">would </w:t>
      </w:r>
      <w:r w:rsidR="00D20D4A">
        <w:rPr>
          <w:rFonts w:ascii="Arial" w:hAnsi="Arial" w:cs="Arial"/>
          <w:b/>
          <w:szCs w:val="24"/>
        </w:rPr>
        <w:t>require a</w:t>
      </w:r>
      <w:r w:rsidR="00D441B2">
        <w:rPr>
          <w:rFonts w:ascii="Arial" w:hAnsi="Arial" w:cs="Arial"/>
          <w:b/>
          <w:szCs w:val="24"/>
        </w:rPr>
        <w:t xml:space="preserve"> full</w:t>
      </w:r>
      <w:r w:rsidR="00D20D4A">
        <w:rPr>
          <w:rFonts w:ascii="Arial" w:hAnsi="Arial" w:cs="Arial"/>
          <w:b/>
          <w:szCs w:val="24"/>
        </w:rPr>
        <w:t xml:space="preserve"> developer</w:t>
      </w:r>
      <w:r w:rsidR="00107ACF">
        <w:rPr>
          <w:rFonts w:ascii="Arial" w:hAnsi="Arial" w:cs="Arial"/>
          <w:b/>
          <w:szCs w:val="24"/>
        </w:rPr>
        <w:t xml:space="preserve"> S106</w:t>
      </w:r>
      <w:r w:rsidR="00CB277E">
        <w:rPr>
          <w:rFonts w:ascii="Arial" w:hAnsi="Arial" w:cs="Arial"/>
          <w:b/>
          <w:szCs w:val="24"/>
        </w:rPr>
        <w:t xml:space="preserve"> </w:t>
      </w:r>
      <w:r w:rsidR="00D20D4A">
        <w:rPr>
          <w:rFonts w:ascii="Arial" w:hAnsi="Arial" w:cs="Arial"/>
          <w:b/>
          <w:szCs w:val="24"/>
        </w:rPr>
        <w:t>contribution towards</w:t>
      </w:r>
      <w:r w:rsidR="00CB277E">
        <w:rPr>
          <w:rFonts w:ascii="Arial" w:hAnsi="Arial" w:cs="Arial"/>
          <w:b/>
          <w:szCs w:val="24"/>
        </w:rPr>
        <w:t xml:space="preserve"> the cost of the </w:t>
      </w:r>
      <w:r w:rsidR="00FE3F33">
        <w:rPr>
          <w:rFonts w:ascii="Arial" w:hAnsi="Arial" w:cs="Arial"/>
          <w:b/>
          <w:szCs w:val="24"/>
        </w:rPr>
        <w:t>64</w:t>
      </w:r>
      <w:r w:rsidR="000309A1">
        <w:rPr>
          <w:rFonts w:ascii="Arial" w:hAnsi="Arial" w:cs="Arial"/>
          <w:b/>
          <w:szCs w:val="24"/>
        </w:rPr>
        <w:t xml:space="preserve"> new </w:t>
      </w:r>
      <w:r w:rsidR="00CB277E">
        <w:rPr>
          <w:rFonts w:ascii="Arial" w:hAnsi="Arial" w:cs="Arial"/>
          <w:b/>
          <w:szCs w:val="24"/>
        </w:rPr>
        <w:t xml:space="preserve">places that </w:t>
      </w:r>
      <w:r w:rsidR="00D20D4A">
        <w:rPr>
          <w:rFonts w:ascii="Arial" w:hAnsi="Arial" w:cs="Arial"/>
          <w:b/>
          <w:szCs w:val="24"/>
        </w:rPr>
        <w:t>this development generates a need for</w:t>
      </w:r>
      <w:r w:rsidR="00F56F86">
        <w:rPr>
          <w:rFonts w:ascii="Arial" w:hAnsi="Arial" w:cs="Arial"/>
          <w:b/>
          <w:szCs w:val="24"/>
        </w:rPr>
        <w:t>.</w:t>
      </w:r>
      <w:r w:rsidR="00CB277E">
        <w:rPr>
          <w:rFonts w:ascii="Arial" w:hAnsi="Arial" w:cs="Arial"/>
          <w:b/>
          <w:szCs w:val="24"/>
        </w:rPr>
        <w:t xml:space="preserve"> </w:t>
      </w:r>
    </w:p>
    <w:p w14:paraId="5AF062F1" w14:textId="77777777" w:rsidR="00CB277E" w:rsidRPr="00CB277E" w:rsidRDefault="00CB277E" w:rsidP="00CB277E">
      <w:pPr>
        <w:pStyle w:val="ListParagraph"/>
        <w:rPr>
          <w:rFonts w:ascii="Arial" w:hAnsi="Arial" w:cs="Arial"/>
          <w:b/>
          <w:szCs w:val="24"/>
        </w:rPr>
      </w:pPr>
    </w:p>
    <w:p w14:paraId="00EED3A5" w14:textId="2C380055" w:rsidR="006C4DB2" w:rsidRDefault="00CB277E" w:rsidP="000E22DA">
      <w:pPr>
        <w:pStyle w:val="ListParagraph"/>
        <w:numPr>
          <w:ilvl w:val="0"/>
          <w:numId w:val="4"/>
        </w:numPr>
        <w:rPr>
          <w:rFonts w:ascii="Arial" w:hAnsi="Arial" w:cs="Arial"/>
          <w:b/>
          <w:szCs w:val="24"/>
        </w:rPr>
      </w:pPr>
      <w:r w:rsidRPr="00CB277E">
        <w:rPr>
          <w:rFonts w:ascii="Arial" w:hAnsi="Arial" w:cs="Arial"/>
          <w:b/>
          <w:szCs w:val="24"/>
        </w:rPr>
        <w:t>Us</w:t>
      </w:r>
      <w:r>
        <w:rPr>
          <w:rFonts w:ascii="Arial" w:hAnsi="Arial" w:cs="Arial"/>
          <w:b/>
          <w:szCs w:val="24"/>
        </w:rPr>
        <w:t>i</w:t>
      </w:r>
      <w:r w:rsidRPr="00CB277E">
        <w:rPr>
          <w:rFonts w:ascii="Arial" w:hAnsi="Arial" w:cs="Arial"/>
          <w:b/>
          <w:szCs w:val="24"/>
        </w:rPr>
        <w:t>ng the current cost multiplier</w:t>
      </w:r>
      <w:r w:rsidR="00CD5525">
        <w:rPr>
          <w:rFonts w:ascii="Arial" w:hAnsi="Arial" w:cs="Arial"/>
          <w:b/>
          <w:szCs w:val="24"/>
        </w:rPr>
        <w:t xml:space="preserve"> </w:t>
      </w:r>
      <w:r w:rsidRPr="00CB277E">
        <w:rPr>
          <w:rFonts w:ascii="Arial" w:hAnsi="Arial" w:cs="Arial"/>
          <w:b/>
          <w:szCs w:val="24"/>
        </w:rPr>
        <w:t>of £</w:t>
      </w:r>
      <w:r w:rsidR="00273B84">
        <w:rPr>
          <w:rFonts w:ascii="Arial" w:hAnsi="Arial" w:cs="Arial"/>
          <w:b/>
          <w:szCs w:val="24"/>
        </w:rPr>
        <w:t>18,758</w:t>
      </w:r>
      <w:r w:rsidRPr="00CB277E">
        <w:rPr>
          <w:rFonts w:ascii="Arial" w:hAnsi="Arial" w:cs="Arial"/>
          <w:b/>
          <w:szCs w:val="24"/>
        </w:rPr>
        <w:t xml:space="preserve"> per place</w:t>
      </w:r>
      <w:r w:rsidR="00D20D4A">
        <w:rPr>
          <w:rFonts w:ascii="Arial" w:hAnsi="Arial" w:cs="Arial"/>
          <w:b/>
          <w:szCs w:val="24"/>
        </w:rPr>
        <w:t xml:space="preserve">: </w:t>
      </w:r>
      <w:r w:rsidR="00FE3F33">
        <w:rPr>
          <w:rFonts w:ascii="Arial" w:hAnsi="Arial" w:cs="Arial"/>
          <w:b/>
          <w:szCs w:val="24"/>
        </w:rPr>
        <w:t>64</w:t>
      </w:r>
      <w:r w:rsidR="00D20D4A">
        <w:rPr>
          <w:rFonts w:ascii="Arial" w:hAnsi="Arial" w:cs="Arial"/>
          <w:b/>
          <w:szCs w:val="24"/>
        </w:rPr>
        <w:t xml:space="preserve"> x £</w:t>
      </w:r>
      <w:r w:rsidR="00273B84">
        <w:rPr>
          <w:rFonts w:ascii="Arial" w:hAnsi="Arial" w:cs="Arial"/>
          <w:b/>
          <w:szCs w:val="24"/>
        </w:rPr>
        <w:t>18,758</w:t>
      </w:r>
      <w:r w:rsidR="00D20D4A">
        <w:rPr>
          <w:rFonts w:ascii="Arial" w:hAnsi="Arial" w:cs="Arial"/>
          <w:b/>
          <w:szCs w:val="24"/>
        </w:rPr>
        <w:t xml:space="preserve">= </w:t>
      </w:r>
      <w:r>
        <w:rPr>
          <w:rFonts w:ascii="Arial" w:hAnsi="Arial" w:cs="Arial"/>
          <w:b/>
          <w:szCs w:val="24"/>
        </w:rPr>
        <w:t>£</w:t>
      </w:r>
      <w:r w:rsidR="00856F08">
        <w:rPr>
          <w:rFonts w:ascii="Arial" w:hAnsi="Arial" w:cs="Arial"/>
          <w:b/>
          <w:szCs w:val="24"/>
        </w:rPr>
        <w:t>1,200,512</w:t>
      </w:r>
      <w:r w:rsidR="003E2B14">
        <w:rPr>
          <w:rFonts w:ascii="Arial" w:hAnsi="Arial" w:cs="Arial"/>
          <w:b/>
          <w:szCs w:val="24"/>
        </w:rPr>
        <w:t>.</w:t>
      </w:r>
    </w:p>
    <w:p w14:paraId="4DA2A812" w14:textId="77777777" w:rsidR="000E22DA" w:rsidRPr="000E22DA" w:rsidRDefault="000E22DA" w:rsidP="000E22DA">
      <w:pPr>
        <w:pStyle w:val="ListParagraph"/>
        <w:rPr>
          <w:rFonts w:ascii="Arial" w:hAnsi="Arial" w:cs="Arial"/>
          <w:b/>
          <w:szCs w:val="24"/>
        </w:rPr>
      </w:pPr>
    </w:p>
    <w:p w14:paraId="7ECC0427" w14:textId="68503BE3" w:rsidR="001A1195" w:rsidRDefault="006C4DB2" w:rsidP="000E22DA">
      <w:pPr>
        <w:pStyle w:val="ListParagraph"/>
        <w:numPr>
          <w:ilvl w:val="0"/>
          <w:numId w:val="4"/>
        </w:numPr>
        <w:rPr>
          <w:rFonts w:ascii="Arial" w:hAnsi="Arial" w:cs="Arial"/>
          <w:b/>
          <w:szCs w:val="24"/>
        </w:rPr>
      </w:pPr>
      <w:r w:rsidRPr="000E22DA">
        <w:rPr>
          <w:rFonts w:ascii="Arial" w:hAnsi="Arial" w:cs="Arial"/>
          <w:b/>
          <w:szCs w:val="24"/>
        </w:rPr>
        <w:t>This contr</w:t>
      </w:r>
      <w:r w:rsidR="000E22DA" w:rsidRPr="000E22DA">
        <w:rPr>
          <w:rFonts w:ascii="Arial" w:hAnsi="Arial" w:cs="Arial"/>
          <w:b/>
          <w:szCs w:val="24"/>
        </w:rPr>
        <w:t>ibution</w:t>
      </w:r>
      <w:r w:rsidR="00CB277E" w:rsidRPr="000E22DA">
        <w:rPr>
          <w:rFonts w:ascii="Arial" w:hAnsi="Arial" w:cs="Arial"/>
          <w:b/>
          <w:szCs w:val="24"/>
        </w:rPr>
        <w:t xml:space="preserve"> w</w:t>
      </w:r>
      <w:r w:rsidR="00344A52" w:rsidRPr="000E22DA">
        <w:rPr>
          <w:rFonts w:ascii="Arial" w:hAnsi="Arial" w:cs="Arial"/>
          <w:b/>
          <w:szCs w:val="24"/>
        </w:rPr>
        <w:t>ill</w:t>
      </w:r>
      <w:r w:rsidR="00CB277E" w:rsidRPr="000E22DA">
        <w:rPr>
          <w:rFonts w:ascii="Arial" w:hAnsi="Arial" w:cs="Arial"/>
          <w:b/>
          <w:szCs w:val="24"/>
        </w:rPr>
        <w:t xml:space="preserve"> be</w:t>
      </w:r>
      <w:r w:rsidR="00A41A40">
        <w:rPr>
          <w:rFonts w:ascii="Arial" w:hAnsi="Arial" w:cs="Arial"/>
          <w:b/>
          <w:szCs w:val="24"/>
        </w:rPr>
        <w:t xml:space="preserve"> subject to inde</w:t>
      </w:r>
      <w:r w:rsidR="00226F14">
        <w:rPr>
          <w:rFonts w:ascii="Arial" w:hAnsi="Arial" w:cs="Arial"/>
          <w:b/>
          <w:szCs w:val="24"/>
        </w:rPr>
        <w:t>xation and</w:t>
      </w:r>
      <w:r w:rsidR="00CB277E" w:rsidRPr="000E22DA">
        <w:rPr>
          <w:rFonts w:ascii="Arial" w:hAnsi="Arial" w:cs="Arial"/>
          <w:b/>
          <w:szCs w:val="24"/>
        </w:rPr>
        <w:t xml:space="preserve"> secured by a S106 agreement to which the Council’s standard terms will apply.</w:t>
      </w:r>
    </w:p>
    <w:p w14:paraId="19B3C45F" w14:textId="77777777" w:rsidR="00B11B25" w:rsidRPr="00B11B25" w:rsidRDefault="00B11B25" w:rsidP="00B11B25">
      <w:pPr>
        <w:pStyle w:val="ListParagraph"/>
        <w:rPr>
          <w:rFonts w:ascii="Arial" w:hAnsi="Arial" w:cs="Arial"/>
          <w:b/>
          <w:szCs w:val="24"/>
        </w:rPr>
      </w:pPr>
    </w:p>
    <w:p w14:paraId="61F5470E" w14:textId="5B0E7752" w:rsidR="00B11B25" w:rsidRPr="000E22DA" w:rsidRDefault="00B11B25" w:rsidP="00BB306C">
      <w:pPr>
        <w:pStyle w:val="ListParagraph"/>
        <w:rPr>
          <w:rFonts w:ascii="Arial" w:hAnsi="Arial" w:cs="Arial"/>
          <w:b/>
          <w:szCs w:val="24"/>
        </w:rPr>
      </w:pPr>
    </w:p>
    <w:p w14:paraId="09ACE73B" w14:textId="77777777" w:rsidR="00561DDE" w:rsidRPr="00135457" w:rsidRDefault="00561DDE" w:rsidP="00561DDE">
      <w:pPr>
        <w:pStyle w:val="ListParagraph"/>
        <w:ind w:left="770"/>
        <w:rPr>
          <w:rFonts w:ascii="Arial" w:hAnsi="Arial" w:cs="Arial"/>
          <w:b/>
          <w:szCs w:val="24"/>
        </w:rPr>
      </w:pPr>
    </w:p>
    <w:p w14:paraId="153A0192" w14:textId="71D76406" w:rsidR="00630ACD" w:rsidRPr="003E3D7F" w:rsidRDefault="00630ACD" w:rsidP="00630ACD">
      <w:pPr>
        <w:rPr>
          <w:rFonts w:cs="Arial"/>
          <w:szCs w:val="24"/>
        </w:rPr>
      </w:pPr>
      <w:r w:rsidRPr="003E3D7F">
        <w:rPr>
          <w:rFonts w:cs="Arial"/>
          <w:b/>
          <w:szCs w:val="24"/>
        </w:rPr>
        <w:t>SECONDARY</w:t>
      </w:r>
      <w:r w:rsidR="00135457" w:rsidRPr="003E3D7F">
        <w:rPr>
          <w:rFonts w:cs="Arial"/>
          <w:b/>
          <w:szCs w:val="24"/>
        </w:rPr>
        <w:t xml:space="preserve"> SCHOOL PLACES</w:t>
      </w:r>
      <w:r w:rsidR="00A04937" w:rsidRPr="003E3D7F">
        <w:rPr>
          <w:rFonts w:cs="Arial"/>
          <w:b/>
          <w:szCs w:val="24"/>
        </w:rPr>
        <w:t xml:space="preserve"> -</w:t>
      </w:r>
      <w:r w:rsidRPr="003E3D7F">
        <w:rPr>
          <w:rFonts w:cs="Arial"/>
          <w:b/>
          <w:szCs w:val="24"/>
        </w:rPr>
        <w:t xml:space="preserve"> ASSESSMENT DETAILS: </w:t>
      </w:r>
    </w:p>
    <w:p w14:paraId="6D5AF230" w14:textId="451AB9B3" w:rsidR="00630ACD" w:rsidRPr="003E3D7F" w:rsidRDefault="00630ACD" w:rsidP="00630ACD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 w:rsidRPr="003E3D7F">
        <w:rPr>
          <w:rFonts w:ascii="Arial" w:hAnsi="Arial" w:cs="Arial"/>
          <w:szCs w:val="24"/>
        </w:rPr>
        <w:t xml:space="preserve">PAN </w:t>
      </w:r>
      <w:r w:rsidR="000E4C34" w:rsidRPr="003E3D7F">
        <w:rPr>
          <w:rFonts w:ascii="Arial" w:hAnsi="Arial" w:cs="Arial"/>
          <w:szCs w:val="24"/>
        </w:rPr>
        <w:t>Year’s</w:t>
      </w:r>
      <w:r w:rsidRPr="003E3D7F">
        <w:rPr>
          <w:rFonts w:ascii="Arial" w:hAnsi="Arial" w:cs="Arial"/>
          <w:szCs w:val="24"/>
        </w:rPr>
        <w:t xml:space="preserve"> 7 – 11</w:t>
      </w:r>
      <w:r w:rsidR="00421F05" w:rsidRPr="003E3D7F">
        <w:rPr>
          <w:rFonts w:ascii="Arial" w:hAnsi="Arial" w:cs="Arial"/>
          <w:szCs w:val="24"/>
        </w:rPr>
        <w:t xml:space="preserve"> </w:t>
      </w:r>
      <w:r w:rsidRPr="003E3D7F">
        <w:rPr>
          <w:rFonts w:ascii="Arial" w:hAnsi="Arial" w:cs="Arial"/>
          <w:szCs w:val="24"/>
        </w:rPr>
        <w:t>capacity</w:t>
      </w:r>
      <w:r w:rsidR="006F36C6" w:rsidRPr="003E3D7F">
        <w:rPr>
          <w:rFonts w:ascii="Arial" w:hAnsi="Arial" w:cs="Arial"/>
          <w:szCs w:val="24"/>
        </w:rPr>
        <w:t xml:space="preserve">: </w:t>
      </w:r>
      <w:r w:rsidR="00A84C94" w:rsidRPr="003E3D7F">
        <w:rPr>
          <w:rFonts w:ascii="Arial" w:hAnsi="Arial" w:cs="Arial"/>
          <w:szCs w:val="24"/>
        </w:rPr>
        <w:t>150</w:t>
      </w:r>
      <w:r w:rsidR="00F62715">
        <w:rPr>
          <w:rFonts w:ascii="Arial" w:hAnsi="Arial" w:cs="Arial"/>
          <w:szCs w:val="24"/>
        </w:rPr>
        <w:t>3</w:t>
      </w:r>
      <w:r w:rsidR="006F36C6" w:rsidRPr="003E3D7F">
        <w:rPr>
          <w:rFonts w:ascii="Arial" w:hAnsi="Arial" w:cs="Arial"/>
          <w:szCs w:val="24"/>
        </w:rPr>
        <w:t xml:space="preserve"> places</w:t>
      </w:r>
      <w:r w:rsidR="00A84C94" w:rsidRPr="003E3D7F">
        <w:rPr>
          <w:rFonts w:ascii="Arial" w:hAnsi="Arial" w:cs="Arial"/>
          <w:szCs w:val="24"/>
        </w:rPr>
        <w:t>.</w:t>
      </w:r>
      <w:r w:rsidR="006F36C6" w:rsidRPr="003E3D7F">
        <w:rPr>
          <w:rFonts w:ascii="Arial" w:hAnsi="Arial" w:cs="Arial"/>
          <w:szCs w:val="24"/>
        </w:rPr>
        <w:t xml:space="preserve"> </w:t>
      </w:r>
    </w:p>
    <w:p w14:paraId="550A0576" w14:textId="03C135DB" w:rsidR="00630ACD" w:rsidRPr="003E3D7F" w:rsidRDefault="00801B43" w:rsidP="00630ACD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May </w:t>
      </w:r>
      <w:r w:rsidR="00BB306C">
        <w:rPr>
          <w:rFonts w:ascii="Arial" w:hAnsi="Arial" w:cs="Arial"/>
          <w:szCs w:val="24"/>
        </w:rPr>
        <w:t xml:space="preserve">26 </w:t>
      </w:r>
      <w:r w:rsidR="00BB306C" w:rsidRPr="003E3D7F">
        <w:rPr>
          <w:rFonts w:ascii="Arial" w:hAnsi="Arial" w:cs="Arial"/>
          <w:szCs w:val="24"/>
        </w:rPr>
        <w:t>Years</w:t>
      </w:r>
      <w:r w:rsidR="00630ACD" w:rsidRPr="003E3D7F">
        <w:rPr>
          <w:rFonts w:ascii="Arial" w:hAnsi="Arial" w:cs="Arial"/>
          <w:szCs w:val="24"/>
        </w:rPr>
        <w:t xml:space="preserve"> 7 -11 number on roll: </w:t>
      </w:r>
      <w:r w:rsidR="00805C7B">
        <w:rPr>
          <w:rFonts w:ascii="Arial" w:hAnsi="Arial" w:cs="Arial"/>
          <w:szCs w:val="24"/>
        </w:rPr>
        <w:t>99</w:t>
      </w:r>
      <w:r>
        <w:rPr>
          <w:rFonts w:ascii="Arial" w:hAnsi="Arial" w:cs="Arial"/>
          <w:szCs w:val="24"/>
        </w:rPr>
        <w:t>3</w:t>
      </w:r>
      <w:r w:rsidR="00630ACD" w:rsidRPr="003E3D7F">
        <w:rPr>
          <w:rFonts w:ascii="Arial" w:hAnsi="Arial" w:cs="Arial"/>
          <w:szCs w:val="24"/>
        </w:rPr>
        <w:t xml:space="preserve"> p</w:t>
      </w:r>
      <w:r w:rsidR="00CB3709" w:rsidRPr="003E3D7F">
        <w:rPr>
          <w:rFonts w:ascii="Arial" w:hAnsi="Arial" w:cs="Arial"/>
          <w:szCs w:val="24"/>
        </w:rPr>
        <w:t>upils</w:t>
      </w:r>
      <w:r w:rsidR="00630ACD" w:rsidRPr="003E3D7F">
        <w:rPr>
          <w:rFonts w:ascii="Arial" w:hAnsi="Arial" w:cs="Arial"/>
          <w:szCs w:val="24"/>
        </w:rPr>
        <w:t xml:space="preserve">. </w:t>
      </w:r>
    </w:p>
    <w:p w14:paraId="7C805A9A" w14:textId="5EDD666C" w:rsidR="00630ACD" w:rsidRDefault="001C1E74" w:rsidP="006F7D86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 w:rsidRPr="003E3D7F">
        <w:rPr>
          <w:rFonts w:ascii="Arial" w:hAnsi="Arial" w:cs="Arial"/>
          <w:szCs w:val="24"/>
        </w:rPr>
        <w:t>F</w:t>
      </w:r>
      <w:r w:rsidR="00630ACD" w:rsidRPr="003E3D7F">
        <w:rPr>
          <w:rFonts w:ascii="Arial" w:hAnsi="Arial" w:cs="Arial"/>
          <w:szCs w:val="24"/>
        </w:rPr>
        <w:t xml:space="preserve">orecasts (including </w:t>
      </w:r>
      <w:r w:rsidR="00E829C8" w:rsidRPr="003E3D7F">
        <w:rPr>
          <w:rFonts w:ascii="Arial" w:hAnsi="Arial" w:cs="Arial"/>
          <w:szCs w:val="24"/>
        </w:rPr>
        <w:t xml:space="preserve">in area </w:t>
      </w:r>
      <w:r w:rsidR="00630ACD" w:rsidRPr="003E3D7F">
        <w:rPr>
          <w:rFonts w:ascii="Arial" w:hAnsi="Arial" w:cs="Arial"/>
          <w:szCs w:val="24"/>
        </w:rPr>
        <w:t xml:space="preserve">housing </w:t>
      </w:r>
      <w:r w:rsidR="00E829C8" w:rsidRPr="003E3D7F">
        <w:rPr>
          <w:rFonts w:ascii="Arial" w:hAnsi="Arial" w:cs="Arial"/>
          <w:szCs w:val="24"/>
        </w:rPr>
        <w:t xml:space="preserve">already </w:t>
      </w:r>
      <w:r w:rsidR="00630ACD" w:rsidRPr="003E3D7F">
        <w:rPr>
          <w:rFonts w:ascii="Arial" w:hAnsi="Arial" w:cs="Arial"/>
          <w:szCs w:val="24"/>
        </w:rPr>
        <w:t>completed</w:t>
      </w:r>
      <w:r w:rsidR="00E829C8" w:rsidRPr="003E3D7F">
        <w:rPr>
          <w:rFonts w:ascii="Arial" w:hAnsi="Arial" w:cs="Arial"/>
          <w:szCs w:val="24"/>
        </w:rPr>
        <w:t>/underway</w:t>
      </w:r>
      <w:r w:rsidR="00630ACD" w:rsidRPr="003E3D7F">
        <w:rPr>
          <w:rFonts w:ascii="Arial" w:hAnsi="Arial" w:cs="Arial"/>
          <w:szCs w:val="24"/>
        </w:rPr>
        <w:t>), indicate that the school</w:t>
      </w:r>
      <w:r w:rsidR="00E829C8" w:rsidRPr="003E3D7F">
        <w:rPr>
          <w:rFonts w:ascii="Arial" w:hAnsi="Arial" w:cs="Arial"/>
          <w:szCs w:val="24"/>
        </w:rPr>
        <w:t xml:space="preserve">’s </w:t>
      </w:r>
      <w:r w:rsidR="00305618" w:rsidRPr="003E3D7F">
        <w:rPr>
          <w:rFonts w:ascii="Arial" w:hAnsi="Arial" w:cs="Arial"/>
          <w:szCs w:val="24"/>
        </w:rPr>
        <w:t>numbers</w:t>
      </w:r>
      <w:r w:rsidR="00E829C8" w:rsidRPr="003E3D7F">
        <w:rPr>
          <w:rFonts w:ascii="Arial" w:hAnsi="Arial" w:cs="Arial"/>
          <w:szCs w:val="24"/>
        </w:rPr>
        <w:t xml:space="preserve"> will</w:t>
      </w:r>
      <w:r w:rsidR="00305618" w:rsidRPr="003E3D7F">
        <w:rPr>
          <w:rFonts w:ascii="Arial" w:hAnsi="Arial" w:cs="Arial"/>
          <w:szCs w:val="24"/>
        </w:rPr>
        <w:t xml:space="preserve"> </w:t>
      </w:r>
      <w:r w:rsidR="00805C7B">
        <w:rPr>
          <w:rFonts w:ascii="Arial" w:hAnsi="Arial" w:cs="Arial"/>
          <w:szCs w:val="24"/>
        </w:rPr>
        <w:t>be 921 in September 2027</w:t>
      </w:r>
      <w:r w:rsidR="00785BB3">
        <w:rPr>
          <w:rFonts w:ascii="Arial" w:hAnsi="Arial" w:cs="Arial"/>
          <w:szCs w:val="24"/>
        </w:rPr>
        <w:t xml:space="preserve"> and is</w:t>
      </w:r>
      <w:r w:rsidR="004951FB">
        <w:rPr>
          <w:rFonts w:ascii="Arial" w:hAnsi="Arial" w:cs="Arial"/>
          <w:szCs w:val="24"/>
        </w:rPr>
        <w:t xml:space="preserve"> </w:t>
      </w:r>
      <w:r w:rsidR="00B942F2">
        <w:rPr>
          <w:rFonts w:ascii="Arial" w:hAnsi="Arial" w:cs="Arial"/>
          <w:szCs w:val="24"/>
        </w:rPr>
        <w:t>expected to fall over the</w:t>
      </w:r>
      <w:r w:rsidR="00581D0F">
        <w:rPr>
          <w:rFonts w:ascii="Arial" w:hAnsi="Arial" w:cs="Arial"/>
          <w:szCs w:val="24"/>
        </w:rPr>
        <w:t xml:space="preserve"> next few years.</w:t>
      </w:r>
    </w:p>
    <w:p w14:paraId="27925945" w14:textId="6EAF1978" w:rsidR="00B942F2" w:rsidRPr="003E3D7F" w:rsidRDefault="00B942F2" w:rsidP="00581D0F">
      <w:pPr>
        <w:pStyle w:val="ListParagraph"/>
        <w:rPr>
          <w:rFonts w:ascii="Arial" w:hAnsi="Arial" w:cs="Arial"/>
          <w:szCs w:val="24"/>
        </w:rPr>
      </w:pPr>
    </w:p>
    <w:p w14:paraId="6320C4DF" w14:textId="3DE37BBB" w:rsidR="00630ACD" w:rsidRPr="003E3D7F" w:rsidRDefault="009D06FF" w:rsidP="00630ACD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 w:rsidRPr="003E3D7F">
        <w:rPr>
          <w:rFonts w:ascii="Arial" w:hAnsi="Arial" w:cs="Arial"/>
          <w:szCs w:val="24"/>
        </w:rPr>
        <w:t xml:space="preserve">In addition, </w:t>
      </w:r>
      <w:r w:rsidR="005E6D1A" w:rsidRPr="003E3D7F">
        <w:rPr>
          <w:rFonts w:ascii="Arial" w:hAnsi="Arial" w:cs="Arial"/>
          <w:szCs w:val="24"/>
        </w:rPr>
        <w:t>pla</w:t>
      </w:r>
      <w:r w:rsidR="00E7166F" w:rsidRPr="003E3D7F">
        <w:rPr>
          <w:rFonts w:ascii="Arial" w:hAnsi="Arial" w:cs="Arial"/>
          <w:szCs w:val="24"/>
        </w:rPr>
        <w:t>ces required by in area housing</w:t>
      </w:r>
      <w:r w:rsidR="005E6D1A" w:rsidRPr="003E3D7F">
        <w:rPr>
          <w:rFonts w:ascii="Arial" w:hAnsi="Arial" w:cs="Arial"/>
          <w:szCs w:val="24"/>
        </w:rPr>
        <w:t xml:space="preserve"> </w:t>
      </w:r>
      <w:r w:rsidRPr="003E3D7F">
        <w:rPr>
          <w:rFonts w:ascii="Arial" w:hAnsi="Arial" w:cs="Arial"/>
          <w:szCs w:val="24"/>
        </w:rPr>
        <w:t>applications</w:t>
      </w:r>
      <w:r w:rsidR="00421F05" w:rsidRPr="003E3D7F">
        <w:rPr>
          <w:rFonts w:ascii="Arial" w:hAnsi="Arial" w:cs="Arial"/>
          <w:szCs w:val="24"/>
        </w:rPr>
        <w:t xml:space="preserve"> </w:t>
      </w:r>
      <w:r w:rsidR="00630ACD" w:rsidRPr="003E3D7F">
        <w:rPr>
          <w:rFonts w:ascii="Arial" w:hAnsi="Arial" w:cs="Arial"/>
          <w:szCs w:val="24"/>
        </w:rPr>
        <w:t>registered/</w:t>
      </w:r>
      <w:r w:rsidR="00BB306C" w:rsidRPr="003E3D7F">
        <w:rPr>
          <w:rFonts w:ascii="Arial" w:hAnsi="Arial" w:cs="Arial"/>
          <w:szCs w:val="24"/>
        </w:rPr>
        <w:t>approved but</w:t>
      </w:r>
      <w:r w:rsidR="00630ACD" w:rsidRPr="003E3D7F">
        <w:rPr>
          <w:rFonts w:ascii="Arial" w:hAnsi="Arial" w:cs="Arial"/>
          <w:szCs w:val="24"/>
        </w:rPr>
        <w:t xml:space="preserve"> n</w:t>
      </w:r>
      <w:r w:rsidR="005D7570" w:rsidRPr="003E3D7F">
        <w:rPr>
          <w:rFonts w:ascii="Arial" w:hAnsi="Arial" w:cs="Arial"/>
          <w:szCs w:val="24"/>
        </w:rPr>
        <w:t>ot yet included in our forecast</w:t>
      </w:r>
      <w:r w:rsidR="00421F05" w:rsidRPr="003E3D7F">
        <w:rPr>
          <w:rFonts w:ascii="Arial" w:hAnsi="Arial" w:cs="Arial"/>
          <w:szCs w:val="24"/>
        </w:rPr>
        <w:t>s</w:t>
      </w:r>
      <w:r w:rsidR="005D7570" w:rsidRPr="003E3D7F">
        <w:rPr>
          <w:rFonts w:ascii="Arial" w:hAnsi="Arial" w:cs="Arial"/>
          <w:szCs w:val="24"/>
        </w:rPr>
        <w:t xml:space="preserve"> = </w:t>
      </w:r>
      <w:r w:rsidR="00F70EEC" w:rsidRPr="003E3D7F">
        <w:rPr>
          <w:rFonts w:ascii="Arial" w:hAnsi="Arial" w:cs="Arial"/>
          <w:szCs w:val="24"/>
        </w:rPr>
        <w:t>4</w:t>
      </w:r>
      <w:r w:rsidR="006F2FE4">
        <w:rPr>
          <w:rFonts w:ascii="Arial" w:hAnsi="Arial" w:cs="Arial"/>
          <w:szCs w:val="24"/>
        </w:rPr>
        <w:t>8</w:t>
      </w:r>
      <w:r w:rsidR="00BB306C">
        <w:rPr>
          <w:rFonts w:ascii="Arial" w:hAnsi="Arial" w:cs="Arial"/>
          <w:szCs w:val="24"/>
        </w:rPr>
        <w:t>6</w:t>
      </w:r>
      <w:r w:rsidR="005D7570" w:rsidRPr="003E3D7F">
        <w:rPr>
          <w:rFonts w:ascii="Arial" w:hAnsi="Arial" w:cs="Arial"/>
          <w:szCs w:val="24"/>
        </w:rPr>
        <w:t>.</w:t>
      </w:r>
      <w:r w:rsidR="00630ACD" w:rsidRPr="003E3D7F">
        <w:rPr>
          <w:rFonts w:ascii="Arial" w:hAnsi="Arial" w:cs="Arial"/>
          <w:szCs w:val="24"/>
        </w:rPr>
        <w:t xml:space="preserve"> </w:t>
      </w:r>
    </w:p>
    <w:p w14:paraId="52EEC620" w14:textId="5D75448C" w:rsidR="005D0BEF" w:rsidRPr="003E3D7F" w:rsidRDefault="006F2FE4" w:rsidP="006F2FE4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Therefore</w:t>
      </w:r>
      <w:r w:rsidR="0086208E" w:rsidRPr="003E3D7F">
        <w:rPr>
          <w:rFonts w:ascii="Arial" w:hAnsi="Arial" w:cs="Arial"/>
          <w:szCs w:val="24"/>
        </w:rPr>
        <w:t>,</w:t>
      </w:r>
      <w:r w:rsidR="00630ACD" w:rsidRPr="003E3D7F">
        <w:rPr>
          <w:rFonts w:ascii="Arial" w:hAnsi="Arial" w:cs="Arial"/>
          <w:szCs w:val="24"/>
        </w:rPr>
        <w:t xml:space="preserve"> the</w:t>
      </w:r>
      <w:r w:rsidR="00A9395A" w:rsidRPr="003E3D7F">
        <w:rPr>
          <w:rFonts w:ascii="Arial" w:hAnsi="Arial" w:cs="Arial"/>
          <w:szCs w:val="24"/>
        </w:rPr>
        <w:t xml:space="preserve">re </w:t>
      </w:r>
      <w:r w:rsidR="00163C14" w:rsidRPr="003E3D7F">
        <w:rPr>
          <w:rFonts w:ascii="Arial" w:hAnsi="Arial" w:cs="Arial"/>
          <w:szCs w:val="24"/>
        </w:rPr>
        <w:t>are places</w:t>
      </w:r>
      <w:r w:rsidR="006E58A2" w:rsidRPr="003E3D7F">
        <w:rPr>
          <w:rFonts w:ascii="Arial" w:hAnsi="Arial" w:cs="Arial"/>
          <w:szCs w:val="24"/>
        </w:rPr>
        <w:t xml:space="preserve"> currently </w:t>
      </w:r>
      <w:r w:rsidR="00C36FE2" w:rsidRPr="003E3D7F">
        <w:rPr>
          <w:rFonts w:ascii="Arial" w:hAnsi="Arial" w:cs="Arial"/>
          <w:szCs w:val="24"/>
        </w:rPr>
        <w:t>available at</w:t>
      </w:r>
      <w:r w:rsidR="001B5FB6" w:rsidRPr="003E3D7F">
        <w:rPr>
          <w:rFonts w:ascii="Arial" w:hAnsi="Arial" w:cs="Arial"/>
          <w:szCs w:val="24"/>
        </w:rPr>
        <w:t xml:space="preserve"> the school</w:t>
      </w:r>
      <w:r w:rsidR="006E58A2" w:rsidRPr="003E3D7F">
        <w:rPr>
          <w:rFonts w:ascii="Arial" w:hAnsi="Arial" w:cs="Arial"/>
          <w:szCs w:val="24"/>
        </w:rPr>
        <w:t xml:space="preserve"> </w:t>
      </w:r>
      <w:r w:rsidR="001B5FB6" w:rsidRPr="003E3D7F">
        <w:rPr>
          <w:rFonts w:ascii="Arial" w:hAnsi="Arial" w:cs="Arial"/>
          <w:szCs w:val="24"/>
        </w:rPr>
        <w:t>for this development.</w:t>
      </w:r>
    </w:p>
    <w:p w14:paraId="3B7F7099" w14:textId="092C485B" w:rsidR="00630ACD" w:rsidRPr="00210C35" w:rsidRDefault="00630ACD" w:rsidP="00F56F86">
      <w:pPr>
        <w:rPr>
          <w:rFonts w:cs="Arial"/>
          <w:b/>
          <w:szCs w:val="24"/>
        </w:rPr>
      </w:pPr>
      <w:r w:rsidRPr="003E3D7F">
        <w:rPr>
          <w:rFonts w:cs="Arial"/>
          <w:b/>
          <w:szCs w:val="24"/>
        </w:rPr>
        <w:t>SECONDARY</w:t>
      </w:r>
      <w:r w:rsidR="00135457" w:rsidRPr="003E3D7F">
        <w:rPr>
          <w:rFonts w:cs="Arial"/>
          <w:b/>
          <w:szCs w:val="24"/>
        </w:rPr>
        <w:t xml:space="preserve"> SCHOOL PLACES</w:t>
      </w:r>
      <w:r w:rsidR="00A04937" w:rsidRPr="003E3D7F">
        <w:rPr>
          <w:rFonts w:cs="Arial"/>
          <w:b/>
          <w:szCs w:val="24"/>
        </w:rPr>
        <w:t xml:space="preserve"> -</w:t>
      </w:r>
      <w:r w:rsidR="00135457" w:rsidRPr="003E3D7F">
        <w:rPr>
          <w:rFonts w:cs="Arial"/>
          <w:b/>
          <w:szCs w:val="24"/>
        </w:rPr>
        <w:t xml:space="preserve"> S106</w:t>
      </w:r>
      <w:r w:rsidR="006F2FE4">
        <w:rPr>
          <w:rFonts w:cs="Arial"/>
          <w:b/>
          <w:szCs w:val="24"/>
        </w:rPr>
        <w:t xml:space="preserve"> </w:t>
      </w:r>
      <w:r w:rsidR="004E405B">
        <w:rPr>
          <w:rFonts w:cs="Arial"/>
          <w:b/>
          <w:szCs w:val="24"/>
        </w:rPr>
        <w:t xml:space="preserve">INDICATIVE </w:t>
      </w:r>
      <w:r w:rsidR="004E405B" w:rsidRPr="003E3D7F">
        <w:rPr>
          <w:rFonts w:cs="Arial"/>
          <w:b/>
          <w:szCs w:val="24"/>
        </w:rPr>
        <w:t>CONTRIBUTION</w:t>
      </w:r>
      <w:r w:rsidRPr="003E3D7F">
        <w:rPr>
          <w:rFonts w:cs="Arial"/>
          <w:b/>
          <w:szCs w:val="24"/>
        </w:rPr>
        <w:t xml:space="preserve"> REQUIREMENTS: Current</w:t>
      </w:r>
      <w:r w:rsidR="004F5DFB" w:rsidRPr="003E3D7F">
        <w:rPr>
          <w:rFonts w:cs="Arial"/>
          <w:b/>
          <w:szCs w:val="24"/>
        </w:rPr>
        <w:t xml:space="preserve"> s</w:t>
      </w:r>
      <w:r w:rsidRPr="003E3D7F">
        <w:rPr>
          <w:rFonts w:cs="Arial"/>
          <w:b/>
          <w:szCs w:val="24"/>
        </w:rPr>
        <w:t>econdary cost multiplier = £</w:t>
      </w:r>
      <w:r w:rsidR="00F018DE" w:rsidRPr="003E3D7F">
        <w:rPr>
          <w:rFonts w:cs="Arial"/>
          <w:b/>
          <w:szCs w:val="24"/>
        </w:rPr>
        <w:t>2</w:t>
      </w:r>
      <w:r w:rsidR="00A65570">
        <w:rPr>
          <w:rFonts w:cs="Arial"/>
          <w:b/>
          <w:szCs w:val="24"/>
        </w:rPr>
        <w:t>2,940</w:t>
      </w:r>
      <w:r w:rsidR="00F018DE">
        <w:rPr>
          <w:rFonts w:cs="Arial"/>
          <w:b/>
          <w:szCs w:val="24"/>
        </w:rPr>
        <w:t xml:space="preserve"> </w:t>
      </w:r>
      <w:r w:rsidR="00F018DE" w:rsidRPr="003E3D7F">
        <w:rPr>
          <w:rFonts w:cs="Arial"/>
          <w:b/>
          <w:szCs w:val="24"/>
        </w:rPr>
        <w:t>per</w:t>
      </w:r>
      <w:r w:rsidRPr="003E3D7F">
        <w:rPr>
          <w:rFonts w:cs="Arial"/>
          <w:b/>
          <w:szCs w:val="24"/>
        </w:rPr>
        <w:t xml:space="preserve"> place</w:t>
      </w:r>
      <w:r w:rsidR="00E829C8" w:rsidRPr="003E3D7F">
        <w:rPr>
          <w:rFonts w:cs="Arial"/>
          <w:b/>
          <w:szCs w:val="24"/>
        </w:rPr>
        <w:t xml:space="preserve">. </w:t>
      </w:r>
    </w:p>
    <w:p w14:paraId="1BF9A8BF" w14:textId="77777777" w:rsidR="00E927CF" w:rsidRPr="00210C35" w:rsidRDefault="00E927CF" w:rsidP="00E927CF">
      <w:pPr>
        <w:rPr>
          <w:rFonts w:cs="Arial"/>
          <w:b/>
          <w:bCs/>
          <w:szCs w:val="24"/>
        </w:rPr>
      </w:pPr>
    </w:p>
    <w:p w14:paraId="67999EEF" w14:textId="730F6C66" w:rsidR="00AE6674" w:rsidRPr="00452452" w:rsidRDefault="00AE6674" w:rsidP="00AE6674">
      <w:pPr>
        <w:pStyle w:val="ListParagraph"/>
        <w:numPr>
          <w:ilvl w:val="0"/>
          <w:numId w:val="20"/>
        </w:numPr>
        <w:rPr>
          <w:rFonts w:ascii="Arial" w:hAnsi="Arial" w:cs="Arial"/>
          <w:b/>
          <w:szCs w:val="24"/>
          <w:u w:val="single"/>
        </w:rPr>
      </w:pPr>
      <w:r w:rsidRPr="00452452">
        <w:rPr>
          <w:rFonts w:ascii="Arial" w:hAnsi="Arial" w:cs="Arial"/>
          <w:b/>
        </w:rPr>
        <w:t xml:space="preserve">There is </w:t>
      </w:r>
      <w:r>
        <w:rPr>
          <w:rFonts w:ascii="Arial" w:hAnsi="Arial" w:cs="Arial"/>
          <w:b/>
        </w:rPr>
        <w:t>sufficient</w:t>
      </w:r>
      <w:r w:rsidRPr="00452452">
        <w:rPr>
          <w:rFonts w:ascii="Arial" w:hAnsi="Arial" w:cs="Arial"/>
          <w:b/>
        </w:rPr>
        <w:t xml:space="preserve"> </w:t>
      </w:r>
      <w:r w:rsidR="00163C14" w:rsidRPr="00452452">
        <w:rPr>
          <w:rFonts w:ascii="Arial" w:hAnsi="Arial" w:cs="Arial"/>
          <w:b/>
        </w:rPr>
        <w:t>capacity</w:t>
      </w:r>
      <w:r w:rsidR="00163C14">
        <w:rPr>
          <w:rFonts w:ascii="Arial" w:hAnsi="Arial" w:cs="Arial"/>
          <w:b/>
        </w:rPr>
        <w:t xml:space="preserve"> </w:t>
      </w:r>
      <w:r w:rsidR="00163C14" w:rsidRPr="00452452">
        <w:rPr>
          <w:rFonts w:ascii="Arial" w:hAnsi="Arial" w:cs="Arial"/>
          <w:b/>
        </w:rPr>
        <w:t>currently</w:t>
      </w:r>
      <w:r w:rsidR="007242DA">
        <w:rPr>
          <w:rFonts w:ascii="Arial" w:hAnsi="Arial" w:cs="Arial"/>
          <w:b/>
        </w:rPr>
        <w:t xml:space="preserve"> </w:t>
      </w:r>
      <w:r w:rsidR="00163C14">
        <w:rPr>
          <w:rFonts w:ascii="Arial" w:hAnsi="Arial" w:cs="Arial"/>
          <w:b/>
        </w:rPr>
        <w:t>available at</w:t>
      </w:r>
      <w:r>
        <w:rPr>
          <w:rFonts w:ascii="Arial" w:hAnsi="Arial" w:cs="Arial"/>
          <w:b/>
        </w:rPr>
        <w:t xml:space="preserve"> Melksham Oak School</w:t>
      </w:r>
      <w:r w:rsidRPr="00452452">
        <w:rPr>
          <w:rFonts w:ascii="Arial" w:hAnsi="Arial" w:cs="Arial"/>
          <w:b/>
        </w:rPr>
        <w:t xml:space="preserve"> to provide the places required by this application without the need for expansion. </w:t>
      </w:r>
    </w:p>
    <w:p w14:paraId="1169748E" w14:textId="77777777" w:rsidR="001B32A5" w:rsidRDefault="001B32A5" w:rsidP="001B32A5">
      <w:pPr>
        <w:pStyle w:val="ListParagraph"/>
        <w:rPr>
          <w:rFonts w:ascii="Arial" w:hAnsi="Arial" w:cs="Arial"/>
          <w:b/>
          <w:szCs w:val="24"/>
        </w:rPr>
      </w:pPr>
    </w:p>
    <w:p w14:paraId="1969D8F6" w14:textId="7D994F8C" w:rsidR="001B32A5" w:rsidRDefault="00A32C09" w:rsidP="001B32A5">
      <w:pPr>
        <w:pStyle w:val="ListParagraph"/>
        <w:numPr>
          <w:ilvl w:val="0"/>
          <w:numId w:val="17"/>
        </w:numPr>
        <w:spacing w:line="240" w:lineRule="auto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We have</w:t>
      </w:r>
      <w:r w:rsidR="001B32A5">
        <w:rPr>
          <w:rFonts w:ascii="Arial" w:hAnsi="Arial" w:cs="Arial"/>
          <w:b/>
          <w:szCs w:val="24"/>
        </w:rPr>
        <w:t xml:space="preserve"> no requirement for an S106 contribution towards expanding</w:t>
      </w:r>
      <w:r w:rsidR="001B32A5" w:rsidRPr="00F510A1">
        <w:rPr>
          <w:rFonts w:ascii="Arial" w:hAnsi="Arial" w:cs="Arial"/>
          <w:b/>
          <w:color w:val="FF0000"/>
          <w:szCs w:val="24"/>
        </w:rPr>
        <w:t xml:space="preserve"> </w:t>
      </w:r>
      <w:r w:rsidR="002B0D35" w:rsidRPr="00C127A3">
        <w:rPr>
          <w:rFonts w:ascii="Arial" w:hAnsi="Arial" w:cs="Arial"/>
          <w:b/>
          <w:szCs w:val="24"/>
        </w:rPr>
        <w:t>secondary</w:t>
      </w:r>
      <w:r w:rsidR="001B32A5" w:rsidRPr="00C127A3">
        <w:rPr>
          <w:rFonts w:ascii="Arial" w:hAnsi="Arial" w:cs="Arial"/>
          <w:b/>
          <w:szCs w:val="24"/>
        </w:rPr>
        <w:t xml:space="preserve"> </w:t>
      </w:r>
      <w:r w:rsidR="001B32A5">
        <w:rPr>
          <w:rFonts w:ascii="Arial" w:hAnsi="Arial" w:cs="Arial"/>
          <w:b/>
          <w:szCs w:val="24"/>
        </w:rPr>
        <w:t>school infrastructure, from this application.</w:t>
      </w:r>
    </w:p>
    <w:p w14:paraId="0CB51E6D" w14:textId="77777777" w:rsidR="001B32A5" w:rsidRPr="0082755F" w:rsidRDefault="001B32A5" w:rsidP="001B32A5">
      <w:pPr>
        <w:pStyle w:val="ListParagraph"/>
        <w:spacing w:line="240" w:lineRule="auto"/>
        <w:rPr>
          <w:rFonts w:ascii="Arial" w:hAnsi="Arial" w:cs="Arial"/>
          <w:b/>
          <w:szCs w:val="24"/>
        </w:rPr>
      </w:pPr>
    </w:p>
    <w:p w14:paraId="568F2CCA" w14:textId="4090BFEC" w:rsidR="008C69D3" w:rsidRPr="00A32C09" w:rsidRDefault="008C69D3" w:rsidP="00A32C09">
      <w:pPr>
        <w:pStyle w:val="ListParagraph"/>
        <w:rPr>
          <w:rFonts w:cs="Arial"/>
          <w:b/>
          <w:szCs w:val="24"/>
        </w:rPr>
      </w:pPr>
    </w:p>
    <w:p w14:paraId="7FEB61E5" w14:textId="7303BF86" w:rsidR="00630ACD" w:rsidRPr="003E3D7F" w:rsidRDefault="00630ACD" w:rsidP="00036BD2">
      <w:pPr>
        <w:rPr>
          <w:rFonts w:cs="Arial"/>
          <w:b/>
          <w:szCs w:val="24"/>
        </w:rPr>
      </w:pPr>
    </w:p>
    <w:sdt>
      <w:sdtPr>
        <w:rPr>
          <w:rFonts w:cs="Arial"/>
          <w:b/>
          <w:szCs w:val="24"/>
          <w:u w:val="single"/>
        </w:rPr>
        <w:id w:val="1874345399"/>
        <w:placeholder>
          <w:docPart w:val="17F7FA22100344E0B63D697803BDF1B2"/>
        </w:placeholder>
      </w:sdtPr>
      <w:sdtContent>
        <w:sdt>
          <w:sdtPr>
            <w:rPr>
              <w:rFonts w:cs="Arial"/>
              <w:b/>
              <w:szCs w:val="24"/>
              <w:u w:val="single"/>
            </w:rPr>
            <w:id w:val="-574437731"/>
            <w:placeholder>
              <w:docPart w:val="257D7390D7B24F079ED458DBE16E6B36"/>
            </w:placeholder>
          </w:sdtPr>
          <w:sdtContent>
            <w:p w14:paraId="06241DFE" w14:textId="77777777" w:rsidR="006612B6" w:rsidRDefault="006612B6" w:rsidP="00630ACD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04178C4D" w14:textId="080D6D3B" w:rsidR="001E1DCA" w:rsidRDefault="00630ACD" w:rsidP="00630ACD">
              <w:pPr>
                <w:rPr>
                  <w:rFonts w:cs="Arial"/>
                  <w:b/>
                  <w:szCs w:val="24"/>
                </w:rPr>
              </w:pPr>
              <w:r w:rsidRPr="008133C7">
                <w:rPr>
                  <w:rFonts w:cs="Arial"/>
                  <w:b/>
                  <w:szCs w:val="24"/>
                </w:rPr>
                <w:t>CAVEATS :( see attachment)</w:t>
              </w:r>
            </w:p>
            <w:p w14:paraId="166E0E10" w14:textId="2D33A0CD" w:rsidR="001E1DCA" w:rsidRDefault="001E1DCA" w:rsidP="00630ACD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30ACB6E2" w14:textId="77777777" w:rsidR="005D0BEF" w:rsidRDefault="005D0BEF" w:rsidP="00630ACD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171E361C" w14:textId="77777777" w:rsidR="00630ACD" w:rsidRPr="001E1DCA" w:rsidRDefault="00000000" w:rsidP="00630ACD">
              <w:pPr>
                <w:rPr>
                  <w:rFonts w:cs="Arial"/>
                  <w:b/>
                  <w:szCs w:val="24"/>
                  <w:u w:val="single"/>
                </w:rPr>
              </w:pPr>
            </w:p>
          </w:sdtContent>
        </w:sdt>
      </w:sdtContent>
    </w:sdt>
    <w:p w14:paraId="7D0E8FC8" w14:textId="77777777" w:rsidR="00070A86" w:rsidRPr="00004E36" w:rsidRDefault="00630ACD">
      <w:pPr>
        <w:rPr>
          <w:rFonts w:cs="Arial"/>
          <w:b/>
          <w:i/>
          <w:szCs w:val="24"/>
        </w:rPr>
      </w:pPr>
      <w:r>
        <w:rPr>
          <w:rFonts w:cs="Arial"/>
          <w:b/>
          <w:i/>
          <w:szCs w:val="24"/>
        </w:rPr>
        <w:t>Consultation</w:t>
      </w:r>
      <w:r w:rsidRPr="008133C7">
        <w:rPr>
          <w:rFonts w:cs="Arial"/>
          <w:b/>
          <w:i/>
          <w:szCs w:val="24"/>
        </w:rPr>
        <w:t xml:space="preserve"> R</w:t>
      </w:r>
      <w:r>
        <w:rPr>
          <w:rFonts w:cs="Arial"/>
          <w:b/>
          <w:i/>
          <w:szCs w:val="24"/>
        </w:rPr>
        <w:t>esponse</w:t>
      </w:r>
      <w:r w:rsidRPr="008133C7">
        <w:rPr>
          <w:rFonts w:cs="Arial"/>
          <w:b/>
          <w:i/>
          <w:szCs w:val="24"/>
        </w:rPr>
        <w:t xml:space="preserve"> A</w:t>
      </w:r>
      <w:r>
        <w:rPr>
          <w:rFonts w:cs="Arial"/>
          <w:b/>
          <w:i/>
          <w:szCs w:val="24"/>
        </w:rPr>
        <w:t>pproved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by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>lar</w:t>
      </w:r>
      <w:r w:rsidR="00F84CD3">
        <w:rPr>
          <w:rFonts w:cs="Arial"/>
          <w:b/>
          <w:i/>
          <w:szCs w:val="24"/>
        </w:rPr>
        <w:t>a Davies,</w:t>
      </w:r>
      <w:r w:rsidRPr="008133C7">
        <w:rPr>
          <w:rFonts w:cs="Arial"/>
          <w:b/>
          <w:i/>
          <w:szCs w:val="24"/>
        </w:rPr>
        <w:t xml:space="preserve"> H</w:t>
      </w:r>
      <w:r>
        <w:rPr>
          <w:rFonts w:cs="Arial"/>
          <w:b/>
          <w:i/>
          <w:szCs w:val="24"/>
        </w:rPr>
        <w:t>ead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of</w:t>
      </w:r>
      <w:r w:rsidRPr="008133C7">
        <w:rPr>
          <w:rFonts w:cs="Arial"/>
          <w:b/>
          <w:i/>
          <w:szCs w:val="24"/>
        </w:rPr>
        <w:t xml:space="preserve"> S</w:t>
      </w:r>
      <w:r>
        <w:rPr>
          <w:rFonts w:cs="Arial"/>
          <w:b/>
          <w:i/>
          <w:szCs w:val="24"/>
        </w:rPr>
        <w:t>chool</w:t>
      </w:r>
      <w:r w:rsidRPr="008133C7">
        <w:rPr>
          <w:rFonts w:cs="Arial"/>
          <w:b/>
          <w:i/>
          <w:szCs w:val="24"/>
        </w:rPr>
        <w:t xml:space="preserve"> P</w:t>
      </w:r>
      <w:r>
        <w:rPr>
          <w:rFonts w:cs="Arial"/>
          <w:b/>
          <w:i/>
          <w:szCs w:val="24"/>
        </w:rPr>
        <w:t>lace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 xml:space="preserve">ommissioning </w:t>
      </w:r>
    </w:p>
    <w:sectPr w:rsidR="00070A86" w:rsidRPr="00004E36" w:rsidSect="00E20C1A">
      <w:pgSz w:w="11906" w:h="16838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0189"/>
    <w:multiLevelType w:val="hybridMultilevel"/>
    <w:tmpl w:val="8BACC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92701"/>
    <w:multiLevelType w:val="hybridMultilevel"/>
    <w:tmpl w:val="B2E0F38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09897571"/>
    <w:multiLevelType w:val="hybridMultilevel"/>
    <w:tmpl w:val="A3C43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C07B7"/>
    <w:multiLevelType w:val="hybridMultilevel"/>
    <w:tmpl w:val="BBAE8D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52148"/>
    <w:multiLevelType w:val="hybridMultilevel"/>
    <w:tmpl w:val="1F7C424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3F0278"/>
    <w:multiLevelType w:val="hybridMultilevel"/>
    <w:tmpl w:val="C69E1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D608C8"/>
    <w:multiLevelType w:val="hybridMultilevel"/>
    <w:tmpl w:val="ABF0A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4300E1"/>
    <w:multiLevelType w:val="hybridMultilevel"/>
    <w:tmpl w:val="A4362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5F4384"/>
    <w:multiLevelType w:val="hybridMultilevel"/>
    <w:tmpl w:val="67E64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C1BEB"/>
    <w:multiLevelType w:val="hybridMultilevel"/>
    <w:tmpl w:val="78DE7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A917D8"/>
    <w:multiLevelType w:val="hybridMultilevel"/>
    <w:tmpl w:val="ED928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94C7B"/>
    <w:multiLevelType w:val="hybridMultilevel"/>
    <w:tmpl w:val="97DC4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D25FC4"/>
    <w:multiLevelType w:val="hybridMultilevel"/>
    <w:tmpl w:val="AA1EE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0D3D7B"/>
    <w:multiLevelType w:val="hybridMultilevel"/>
    <w:tmpl w:val="ABE62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AF2748"/>
    <w:multiLevelType w:val="hybridMultilevel"/>
    <w:tmpl w:val="693A5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9F2D93"/>
    <w:multiLevelType w:val="hybridMultilevel"/>
    <w:tmpl w:val="32F07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7F3B8E"/>
    <w:multiLevelType w:val="hybridMultilevel"/>
    <w:tmpl w:val="E2126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808017">
    <w:abstractNumId w:val="5"/>
  </w:num>
  <w:num w:numId="2" w16cid:durableId="205719258">
    <w:abstractNumId w:val="3"/>
  </w:num>
  <w:num w:numId="3" w16cid:durableId="1282884324">
    <w:abstractNumId w:val="12"/>
  </w:num>
  <w:num w:numId="4" w16cid:durableId="147020825">
    <w:abstractNumId w:val="0"/>
  </w:num>
  <w:num w:numId="5" w16cid:durableId="997225270">
    <w:abstractNumId w:val="8"/>
  </w:num>
  <w:num w:numId="6" w16cid:durableId="1304895727">
    <w:abstractNumId w:val="16"/>
  </w:num>
  <w:num w:numId="7" w16cid:durableId="356662884">
    <w:abstractNumId w:val="13"/>
  </w:num>
  <w:num w:numId="8" w16cid:durableId="1421289020">
    <w:abstractNumId w:val="2"/>
  </w:num>
  <w:num w:numId="9" w16cid:durableId="1302348672">
    <w:abstractNumId w:val="15"/>
  </w:num>
  <w:num w:numId="10" w16cid:durableId="636566977">
    <w:abstractNumId w:val="5"/>
  </w:num>
  <w:num w:numId="11" w16cid:durableId="2146577904">
    <w:abstractNumId w:val="14"/>
  </w:num>
  <w:num w:numId="12" w16cid:durableId="1017003740">
    <w:abstractNumId w:val="1"/>
  </w:num>
  <w:num w:numId="13" w16cid:durableId="1435130742">
    <w:abstractNumId w:val="5"/>
  </w:num>
  <w:num w:numId="14" w16cid:durableId="901137658">
    <w:abstractNumId w:val="9"/>
  </w:num>
  <w:num w:numId="15" w16cid:durableId="1386875925">
    <w:abstractNumId w:val="5"/>
  </w:num>
  <w:num w:numId="16" w16cid:durableId="244724322">
    <w:abstractNumId w:val="4"/>
  </w:num>
  <w:num w:numId="17" w16cid:durableId="1017731408">
    <w:abstractNumId w:val="7"/>
  </w:num>
  <w:num w:numId="18" w16cid:durableId="1501626689">
    <w:abstractNumId w:val="10"/>
  </w:num>
  <w:num w:numId="19" w16cid:durableId="1393582445">
    <w:abstractNumId w:val="6"/>
  </w:num>
  <w:num w:numId="20" w16cid:durableId="17639152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ACD"/>
    <w:rsid w:val="00001CF4"/>
    <w:rsid w:val="00004E36"/>
    <w:rsid w:val="000066CA"/>
    <w:rsid w:val="000159EA"/>
    <w:rsid w:val="000309A1"/>
    <w:rsid w:val="00031D7F"/>
    <w:rsid w:val="00032094"/>
    <w:rsid w:val="00036BD2"/>
    <w:rsid w:val="00037857"/>
    <w:rsid w:val="00041D60"/>
    <w:rsid w:val="00070A86"/>
    <w:rsid w:val="000814AB"/>
    <w:rsid w:val="00084813"/>
    <w:rsid w:val="000857D1"/>
    <w:rsid w:val="0008633D"/>
    <w:rsid w:val="000863F4"/>
    <w:rsid w:val="00094818"/>
    <w:rsid w:val="00096467"/>
    <w:rsid w:val="000A4403"/>
    <w:rsid w:val="000C0C47"/>
    <w:rsid w:val="000C4197"/>
    <w:rsid w:val="000C4F7B"/>
    <w:rsid w:val="000D12D5"/>
    <w:rsid w:val="000D2D76"/>
    <w:rsid w:val="000E22DA"/>
    <w:rsid w:val="000E4C34"/>
    <w:rsid w:val="000E6CD7"/>
    <w:rsid w:val="000F3286"/>
    <w:rsid w:val="00102781"/>
    <w:rsid w:val="00106B05"/>
    <w:rsid w:val="00106C11"/>
    <w:rsid w:val="001074D5"/>
    <w:rsid w:val="00107ACF"/>
    <w:rsid w:val="001101AE"/>
    <w:rsid w:val="0011131B"/>
    <w:rsid w:val="00111877"/>
    <w:rsid w:val="001137AB"/>
    <w:rsid w:val="00116192"/>
    <w:rsid w:val="00126A51"/>
    <w:rsid w:val="00127539"/>
    <w:rsid w:val="001339CB"/>
    <w:rsid w:val="00135457"/>
    <w:rsid w:val="00145916"/>
    <w:rsid w:val="001473EA"/>
    <w:rsid w:val="00153400"/>
    <w:rsid w:val="001607D7"/>
    <w:rsid w:val="00163001"/>
    <w:rsid w:val="00163C14"/>
    <w:rsid w:val="00172265"/>
    <w:rsid w:val="0019094E"/>
    <w:rsid w:val="0019398B"/>
    <w:rsid w:val="0019748D"/>
    <w:rsid w:val="001A1195"/>
    <w:rsid w:val="001A211A"/>
    <w:rsid w:val="001B32A5"/>
    <w:rsid w:val="001B4669"/>
    <w:rsid w:val="001B5FB6"/>
    <w:rsid w:val="001C1E74"/>
    <w:rsid w:val="001D2659"/>
    <w:rsid w:val="001D4F5D"/>
    <w:rsid w:val="001E1DCA"/>
    <w:rsid w:val="001E28A7"/>
    <w:rsid w:val="001E3324"/>
    <w:rsid w:val="001E640A"/>
    <w:rsid w:val="001F0813"/>
    <w:rsid w:val="001F24A2"/>
    <w:rsid w:val="001F2EA6"/>
    <w:rsid w:val="001F61F4"/>
    <w:rsid w:val="00210C35"/>
    <w:rsid w:val="00213FF6"/>
    <w:rsid w:val="00216912"/>
    <w:rsid w:val="00216CFC"/>
    <w:rsid w:val="00217BB1"/>
    <w:rsid w:val="002236EF"/>
    <w:rsid w:val="00224EFC"/>
    <w:rsid w:val="00226859"/>
    <w:rsid w:val="00226F14"/>
    <w:rsid w:val="00227299"/>
    <w:rsid w:val="00232465"/>
    <w:rsid w:val="00232DE3"/>
    <w:rsid w:val="00234398"/>
    <w:rsid w:val="00234A1F"/>
    <w:rsid w:val="00243A1C"/>
    <w:rsid w:val="00245206"/>
    <w:rsid w:val="00254388"/>
    <w:rsid w:val="00254D9B"/>
    <w:rsid w:val="00256AD5"/>
    <w:rsid w:val="002651B2"/>
    <w:rsid w:val="00267EC2"/>
    <w:rsid w:val="00273B84"/>
    <w:rsid w:val="00274E73"/>
    <w:rsid w:val="002750EB"/>
    <w:rsid w:val="002759FE"/>
    <w:rsid w:val="0027692C"/>
    <w:rsid w:val="00281898"/>
    <w:rsid w:val="002841BC"/>
    <w:rsid w:val="0028742E"/>
    <w:rsid w:val="002B0D35"/>
    <w:rsid w:val="002B5D9B"/>
    <w:rsid w:val="002C05D7"/>
    <w:rsid w:val="002C100E"/>
    <w:rsid w:val="002C68FC"/>
    <w:rsid w:val="002D27A3"/>
    <w:rsid w:val="002D692D"/>
    <w:rsid w:val="002F24E1"/>
    <w:rsid w:val="00300684"/>
    <w:rsid w:val="00302B21"/>
    <w:rsid w:val="00305618"/>
    <w:rsid w:val="003116DC"/>
    <w:rsid w:val="003362EA"/>
    <w:rsid w:val="00344A52"/>
    <w:rsid w:val="00365576"/>
    <w:rsid w:val="00382329"/>
    <w:rsid w:val="003A2A69"/>
    <w:rsid w:val="003A7172"/>
    <w:rsid w:val="003C2A63"/>
    <w:rsid w:val="003C41AD"/>
    <w:rsid w:val="003C6725"/>
    <w:rsid w:val="003D0670"/>
    <w:rsid w:val="003D1C5F"/>
    <w:rsid w:val="003E19C8"/>
    <w:rsid w:val="003E2A13"/>
    <w:rsid w:val="003E2B14"/>
    <w:rsid w:val="003E3D7F"/>
    <w:rsid w:val="00400B11"/>
    <w:rsid w:val="0040461A"/>
    <w:rsid w:val="00411AF5"/>
    <w:rsid w:val="00411FDA"/>
    <w:rsid w:val="00421F05"/>
    <w:rsid w:val="00430066"/>
    <w:rsid w:val="0043196C"/>
    <w:rsid w:val="00433890"/>
    <w:rsid w:val="00441239"/>
    <w:rsid w:val="004437CA"/>
    <w:rsid w:val="00443BF2"/>
    <w:rsid w:val="004501A8"/>
    <w:rsid w:val="0045063B"/>
    <w:rsid w:val="004553CC"/>
    <w:rsid w:val="00455C4C"/>
    <w:rsid w:val="00460CC5"/>
    <w:rsid w:val="004620AB"/>
    <w:rsid w:val="004715EC"/>
    <w:rsid w:val="004731B3"/>
    <w:rsid w:val="004858DC"/>
    <w:rsid w:val="004951FB"/>
    <w:rsid w:val="004A56B1"/>
    <w:rsid w:val="004B1DE9"/>
    <w:rsid w:val="004B4134"/>
    <w:rsid w:val="004B54A2"/>
    <w:rsid w:val="004D02D1"/>
    <w:rsid w:val="004E405B"/>
    <w:rsid w:val="004E54B9"/>
    <w:rsid w:val="004E7FCB"/>
    <w:rsid w:val="004F5CC5"/>
    <w:rsid w:val="004F5DFB"/>
    <w:rsid w:val="005024E0"/>
    <w:rsid w:val="00503983"/>
    <w:rsid w:val="00515BE9"/>
    <w:rsid w:val="00521F44"/>
    <w:rsid w:val="00530741"/>
    <w:rsid w:val="00535C6F"/>
    <w:rsid w:val="00542D02"/>
    <w:rsid w:val="0054332B"/>
    <w:rsid w:val="00554FC3"/>
    <w:rsid w:val="00561DDE"/>
    <w:rsid w:val="0057240E"/>
    <w:rsid w:val="0057299E"/>
    <w:rsid w:val="005755CF"/>
    <w:rsid w:val="00581D0F"/>
    <w:rsid w:val="00582D53"/>
    <w:rsid w:val="0058368C"/>
    <w:rsid w:val="00583D64"/>
    <w:rsid w:val="005A1DC7"/>
    <w:rsid w:val="005B2919"/>
    <w:rsid w:val="005B48DD"/>
    <w:rsid w:val="005B5135"/>
    <w:rsid w:val="005B5B79"/>
    <w:rsid w:val="005C1A79"/>
    <w:rsid w:val="005C28B5"/>
    <w:rsid w:val="005D0BEF"/>
    <w:rsid w:val="005D10CD"/>
    <w:rsid w:val="005D217B"/>
    <w:rsid w:val="005D2C04"/>
    <w:rsid w:val="005D64EC"/>
    <w:rsid w:val="005D7570"/>
    <w:rsid w:val="005D7D3C"/>
    <w:rsid w:val="005E0471"/>
    <w:rsid w:val="005E0F30"/>
    <w:rsid w:val="005E2ABA"/>
    <w:rsid w:val="005E39B7"/>
    <w:rsid w:val="005E575F"/>
    <w:rsid w:val="005E6D1A"/>
    <w:rsid w:val="005F2807"/>
    <w:rsid w:val="00604F4A"/>
    <w:rsid w:val="00605096"/>
    <w:rsid w:val="00605148"/>
    <w:rsid w:val="00606C4F"/>
    <w:rsid w:val="006140DE"/>
    <w:rsid w:val="00617408"/>
    <w:rsid w:val="006249ED"/>
    <w:rsid w:val="00630ACD"/>
    <w:rsid w:val="00643DDF"/>
    <w:rsid w:val="006443D0"/>
    <w:rsid w:val="00644DE6"/>
    <w:rsid w:val="00644F6F"/>
    <w:rsid w:val="006456FE"/>
    <w:rsid w:val="00647D45"/>
    <w:rsid w:val="006600AE"/>
    <w:rsid w:val="006612B6"/>
    <w:rsid w:val="006710DC"/>
    <w:rsid w:val="006772CD"/>
    <w:rsid w:val="006B6B54"/>
    <w:rsid w:val="006C4B8E"/>
    <w:rsid w:val="006C4D6D"/>
    <w:rsid w:val="006C4DB2"/>
    <w:rsid w:val="006D4D25"/>
    <w:rsid w:val="006E58A2"/>
    <w:rsid w:val="006F15BD"/>
    <w:rsid w:val="006F2FE4"/>
    <w:rsid w:val="006F36C6"/>
    <w:rsid w:val="006F6655"/>
    <w:rsid w:val="006F6D1F"/>
    <w:rsid w:val="006F7D86"/>
    <w:rsid w:val="00700872"/>
    <w:rsid w:val="0070691A"/>
    <w:rsid w:val="00710AC1"/>
    <w:rsid w:val="0071396E"/>
    <w:rsid w:val="00716932"/>
    <w:rsid w:val="007242DA"/>
    <w:rsid w:val="00727A08"/>
    <w:rsid w:val="0073316B"/>
    <w:rsid w:val="007358B4"/>
    <w:rsid w:val="007541BA"/>
    <w:rsid w:val="007615EE"/>
    <w:rsid w:val="00766333"/>
    <w:rsid w:val="007717F8"/>
    <w:rsid w:val="00771B6E"/>
    <w:rsid w:val="00771BEB"/>
    <w:rsid w:val="00780C01"/>
    <w:rsid w:val="0078153F"/>
    <w:rsid w:val="00781C36"/>
    <w:rsid w:val="00785BB3"/>
    <w:rsid w:val="00790055"/>
    <w:rsid w:val="007A5D22"/>
    <w:rsid w:val="007B220C"/>
    <w:rsid w:val="007B50ED"/>
    <w:rsid w:val="007D6324"/>
    <w:rsid w:val="007E370B"/>
    <w:rsid w:val="007E4E1B"/>
    <w:rsid w:val="007F3818"/>
    <w:rsid w:val="007F3C09"/>
    <w:rsid w:val="00801244"/>
    <w:rsid w:val="00801B43"/>
    <w:rsid w:val="008055E1"/>
    <w:rsid w:val="00805C7B"/>
    <w:rsid w:val="00814A63"/>
    <w:rsid w:val="00814D8A"/>
    <w:rsid w:val="0081633F"/>
    <w:rsid w:val="00822187"/>
    <w:rsid w:val="00830619"/>
    <w:rsid w:val="00830F53"/>
    <w:rsid w:val="00832575"/>
    <w:rsid w:val="00833FA8"/>
    <w:rsid w:val="00835BA2"/>
    <w:rsid w:val="00837126"/>
    <w:rsid w:val="00837D44"/>
    <w:rsid w:val="00851D3F"/>
    <w:rsid w:val="00856317"/>
    <w:rsid w:val="00856F08"/>
    <w:rsid w:val="0086208E"/>
    <w:rsid w:val="00862182"/>
    <w:rsid w:val="00864A84"/>
    <w:rsid w:val="008657BA"/>
    <w:rsid w:val="0086758A"/>
    <w:rsid w:val="008704D8"/>
    <w:rsid w:val="0087051D"/>
    <w:rsid w:val="00872C5C"/>
    <w:rsid w:val="00873F46"/>
    <w:rsid w:val="008834FB"/>
    <w:rsid w:val="008B19DD"/>
    <w:rsid w:val="008B26CC"/>
    <w:rsid w:val="008B346B"/>
    <w:rsid w:val="008B6197"/>
    <w:rsid w:val="008C4FB9"/>
    <w:rsid w:val="008C5BB3"/>
    <w:rsid w:val="008C69D3"/>
    <w:rsid w:val="008D3C61"/>
    <w:rsid w:val="008D5326"/>
    <w:rsid w:val="008E165D"/>
    <w:rsid w:val="008E56F4"/>
    <w:rsid w:val="008F3D6E"/>
    <w:rsid w:val="008F7FCC"/>
    <w:rsid w:val="00905DD2"/>
    <w:rsid w:val="00906EC2"/>
    <w:rsid w:val="00930A5C"/>
    <w:rsid w:val="00930D75"/>
    <w:rsid w:val="00931233"/>
    <w:rsid w:val="009453EA"/>
    <w:rsid w:val="00952810"/>
    <w:rsid w:val="00955464"/>
    <w:rsid w:val="009574EB"/>
    <w:rsid w:val="00970561"/>
    <w:rsid w:val="00973607"/>
    <w:rsid w:val="00985F9E"/>
    <w:rsid w:val="00991870"/>
    <w:rsid w:val="0099454B"/>
    <w:rsid w:val="009950E9"/>
    <w:rsid w:val="00997013"/>
    <w:rsid w:val="009A2D2E"/>
    <w:rsid w:val="009A2D77"/>
    <w:rsid w:val="009C0023"/>
    <w:rsid w:val="009C1D29"/>
    <w:rsid w:val="009C440E"/>
    <w:rsid w:val="009C477B"/>
    <w:rsid w:val="009D06FF"/>
    <w:rsid w:val="009D282E"/>
    <w:rsid w:val="009D45E9"/>
    <w:rsid w:val="009E2136"/>
    <w:rsid w:val="009F43F0"/>
    <w:rsid w:val="00A00AAC"/>
    <w:rsid w:val="00A04937"/>
    <w:rsid w:val="00A05238"/>
    <w:rsid w:val="00A06E1A"/>
    <w:rsid w:val="00A06E3D"/>
    <w:rsid w:val="00A1163B"/>
    <w:rsid w:val="00A116E0"/>
    <w:rsid w:val="00A11EEB"/>
    <w:rsid w:val="00A20588"/>
    <w:rsid w:val="00A26E1E"/>
    <w:rsid w:val="00A32C09"/>
    <w:rsid w:val="00A32C53"/>
    <w:rsid w:val="00A41A40"/>
    <w:rsid w:val="00A4262B"/>
    <w:rsid w:val="00A52DAD"/>
    <w:rsid w:val="00A53F5C"/>
    <w:rsid w:val="00A65570"/>
    <w:rsid w:val="00A77EAA"/>
    <w:rsid w:val="00A84572"/>
    <w:rsid w:val="00A84C94"/>
    <w:rsid w:val="00A85906"/>
    <w:rsid w:val="00A90688"/>
    <w:rsid w:val="00A922B2"/>
    <w:rsid w:val="00A92724"/>
    <w:rsid w:val="00A9395A"/>
    <w:rsid w:val="00AA07ED"/>
    <w:rsid w:val="00AA1AC7"/>
    <w:rsid w:val="00AA2508"/>
    <w:rsid w:val="00AA4A63"/>
    <w:rsid w:val="00AB4D40"/>
    <w:rsid w:val="00AB53AF"/>
    <w:rsid w:val="00AB67DC"/>
    <w:rsid w:val="00AB72F1"/>
    <w:rsid w:val="00AB7907"/>
    <w:rsid w:val="00AB7EE4"/>
    <w:rsid w:val="00AD4856"/>
    <w:rsid w:val="00AD7056"/>
    <w:rsid w:val="00AE4C41"/>
    <w:rsid w:val="00AE6674"/>
    <w:rsid w:val="00AE6EE2"/>
    <w:rsid w:val="00AF4943"/>
    <w:rsid w:val="00AF59EB"/>
    <w:rsid w:val="00AF7046"/>
    <w:rsid w:val="00AF7F98"/>
    <w:rsid w:val="00B0166C"/>
    <w:rsid w:val="00B0395D"/>
    <w:rsid w:val="00B043C7"/>
    <w:rsid w:val="00B11B25"/>
    <w:rsid w:val="00B14B3F"/>
    <w:rsid w:val="00B2108D"/>
    <w:rsid w:val="00B21DA4"/>
    <w:rsid w:val="00B2522F"/>
    <w:rsid w:val="00B27606"/>
    <w:rsid w:val="00B277E4"/>
    <w:rsid w:val="00B31B41"/>
    <w:rsid w:val="00B43EF5"/>
    <w:rsid w:val="00B476CB"/>
    <w:rsid w:val="00B549CC"/>
    <w:rsid w:val="00B552D9"/>
    <w:rsid w:val="00B55FDF"/>
    <w:rsid w:val="00B65B70"/>
    <w:rsid w:val="00B762AA"/>
    <w:rsid w:val="00B846DA"/>
    <w:rsid w:val="00B85D12"/>
    <w:rsid w:val="00B86A43"/>
    <w:rsid w:val="00B93613"/>
    <w:rsid w:val="00B942F2"/>
    <w:rsid w:val="00BA0BF7"/>
    <w:rsid w:val="00BA4304"/>
    <w:rsid w:val="00BB306C"/>
    <w:rsid w:val="00BC07C2"/>
    <w:rsid w:val="00BC2F08"/>
    <w:rsid w:val="00BD6C43"/>
    <w:rsid w:val="00BE01A5"/>
    <w:rsid w:val="00BE7DD5"/>
    <w:rsid w:val="00BF1BB0"/>
    <w:rsid w:val="00BF4F31"/>
    <w:rsid w:val="00C0471D"/>
    <w:rsid w:val="00C127A3"/>
    <w:rsid w:val="00C36FE2"/>
    <w:rsid w:val="00C56C6A"/>
    <w:rsid w:val="00C6064A"/>
    <w:rsid w:val="00C65671"/>
    <w:rsid w:val="00C66275"/>
    <w:rsid w:val="00C73CCB"/>
    <w:rsid w:val="00C764FD"/>
    <w:rsid w:val="00C84B6C"/>
    <w:rsid w:val="00C8600F"/>
    <w:rsid w:val="00C94442"/>
    <w:rsid w:val="00C97314"/>
    <w:rsid w:val="00CA02C2"/>
    <w:rsid w:val="00CA128E"/>
    <w:rsid w:val="00CA6264"/>
    <w:rsid w:val="00CA6801"/>
    <w:rsid w:val="00CB277E"/>
    <w:rsid w:val="00CB3709"/>
    <w:rsid w:val="00CC042F"/>
    <w:rsid w:val="00CC12DA"/>
    <w:rsid w:val="00CC36D5"/>
    <w:rsid w:val="00CD5525"/>
    <w:rsid w:val="00CE6667"/>
    <w:rsid w:val="00CF5A82"/>
    <w:rsid w:val="00CF7E5C"/>
    <w:rsid w:val="00D03710"/>
    <w:rsid w:val="00D0497B"/>
    <w:rsid w:val="00D06A20"/>
    <w:rsid w:val="00D06E9A"/>
    <w:rsid w:val="00D10E25"/>
    <w:rsid w:val="00D1680B"/>
    <w:rsid w:val="00D20D4A"/>
    <w:rsid w:val="00D21481"/>
    <w:rsid w:val="00D24A78"/>
    <w:rsid w:val="00D26F1F"/>
    <w:rsid w:val="00D30194"/>
    <w:rsid w:val="00D36156"/>
    <w:rsid w:val="00D43845"/>
    <w:rsid w:val="00D441B2"/>
    <w:rsid w:val="00D50BDA"/>
    <w:rsid w:val="00D64842"/>
    <w:rsid w:val="00D76FCF"/>
    <w:rsid w:val="00D80112"/>
    <w:rsid w:val="00D81272"/>
    <w:rsid w:val="00DB22C7"/>
    <w:rsid w:val="00DB5EA8"/>
    <w:rsid w:val="00DC5C38"/>
    <w:rsid w:val="00DD3123"/>
    <w:rsid w:val="00DE2552"/>
    <w:rsid w:val="00DF2787"/>
    <w:rsid w:val="00DF2BEF"/>
    <w:rsid w:val="00DF4790"/>
    <w:rsid w:val="00DF4D4C"/>
    <w:rsid w:val="00DF600D"/>
    <w:rsid w:val="00DF644F"/>
    <w:rsid w:val="00DF7365"/>
    <w:rsid w:val="00DF7885"/>
    <w:rsid w:val="00E04AB3"/>
    <w:rsid w:val="00E05ECF"/>
    <w:rsid w:val="00E07361"/>
    <w:rsid w:val="00E11DE5"/>
    <w:rsid w:val="00E20C1A"/>
    <w:rsid w:val="00E2454E"/>
    <w:rsid w:val="00E30CC3"/>
    <w:rsid w:val="00E369B1"/>
    <w:rsid w:val="00E37221"/>
    <w:rsid w:val="00E41547"/>
    <w:rsid w:val="00E55404"/>
    <w:rsid w:val="00E6483C"/>
    <w:rsid w:val="00E71319"/>
    <w:rsid w:val="00E7166F"/>
    <w:rsid w:val="00E80E85"/>
    <w:rsid w:val="00E829C8"/>
    <w:rsid w:val="00E86C1B"/>
    <w:rsid w:val="00E91897"/>
    <w:rsid w:val="00E927CF"/>
    <w:rsid w:val="00EA2FCF"/>
    <w:rsid w:val="00EA3741"/>
    <w:rsid w:val="00EA5CB4"/>
    <w:rsid w:val="00EA60AC"/>
    <w:rsid w:val="00EC0AAC"/>
    <w:rsid w:val="00EC5A7C"/>
    <w:rsid w:val="00ED653B"/>
    <w:rsid w:val="00ED6D46"/>
    <w:rsid w:val="00EF3097"/>
    <w:rsid w:val="00F018DE"/>
    <w:rsid w:val="00F104ED"/>
    <w:rsid w:val="00F268B2"/>
    <w:rsid w:val="00F27092"/>
    <w:rsid w:val="00F325FD"/>
    <w:rsid w:val="00F5047F"/>
    <w:rsid w:val="00F510A1"/>
    <w:rsid w:val="00F52F2D"/>
    <w:rsid w:val="00F53AD0"/>
    <w:rsid w:val="00F53CC9"/>
    <w:rsid w:val="00F54500"/>
    <w:rsid w:val="00F56F86"/>
    <w:rsid w:val="00F6175E"/>
    <w:rsid w:val="00F62715"/>
    <w:rsid w:val="00F67CBF"/>
    <w:rsid w:val="00F70EEC"/>
    <w:rsid w:val="00F71065"/>
    <w:rsid w:val="00F711AF"/>
    <w:rsid w:val="00F71C62"/>
    <w:rsid w:val="00F726B1"/>
    <w:rsid w:val="00F75EED"/>
    <w:rsid w:val="00F8008A"/>
    <w:rsid w:val="00F84CD3"/>
    <w:rsid w:val="00F918D7"/>
    <w:rsid w:val="00F92324"/>
    <w:rsid w:val="00F94B66"/>
    <w:rsid w:val="00F96431"/>
    <w:rsid w:val="00FA194E"/>
    <w:rsid w:val="00FB01CB"/>
    <w:rsid w:val="00FB0657"/>
    <w:rsid w:val="00FB0D85"/>
    <w:rsid w:val="00FC2E48"/>
    <w:rsid w:val="00FC7617"/>
    <w:rsid w:val="00FC7813"/>
    <w:rsid w:val="00FD34AB"/>
    <w:rsid w:val="00FD73FE"/>
    <w:rsid w:val="00FE26E6"/>
    <w:rsid w:val="00FE3F33"/>
    <w:rsid w:val="00FE5512"/>
    <w:rsid w:val="00FF5519"/>
    <w:rsid w:val="00FF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47A7E"/>
  <w15:docId w15:val="{28D7D004-7112-4480-93ED-359BEE1C9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ACD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ACD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AC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A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F7FA22100344E0B63D697803BDF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1B5FC-29D3-4BFE-8A0C-16A7CD256DCC}"/>
      </w:docPartPr>
      <w:docPartBody>
        <w:p w:rsidR="00912DBC" w:rsidRDefault="00304BBD" w:rsidP="00304BBD">
          <w:pPr>
            <w:pStyle w:val="17F7FA22100344E0B63D697803BDF1B2"/>
          </w:pPr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257D7390D7B24F079ED458DBE16E6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72410-AD2A-48F5-9312-DDB5CBAE8219}"/>
      </w:docPartPr>
      <w:docPartBody>
        <w:p w:rsidR="00912DBC" w:rsidRDefault="00304BBD" w:rsidP="00304BBD">
          <w:pPr>
            <w:pStyle w:val="257D7390D7B24F079ED458DBE16E6B36"/>
          </w:pPr>
          <w:r w:rsidRPr="00377FD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8809128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4BBD"/>
    <w:rsid w:val="0000440D"/>
    <w:rsid w:val="000C4F7B"/>
    <w:rsid w:val="00166609"/>
    <w:rsid w:val="001718F6"/>
    <w:rsid w:val="001A211A"/>
    <w:rsid w:val="001D43EB"/>
    <w:rsid w:val="0022098E"/>
    <w:rsid w:val="0029416B"/>
    <w:rsid w:val="002E4407"/>
    <w:rsid w:val="00304BBD"/>
    <w:rsid w:val="003372C3"/>
    <w:rsid w:val="003C7438"/>
    <w:rsid w:val="00464010"/>
    <w:rsid w:val="004731B3"/>
    <w:rsid w:val="004A45A7"/>
    <w:rsid w:val="00521F44"/>
    <w:rsid w:val="00535357"/>
    <w:rsid w:val="00562A18"/>
    <w:rsid w:val="005C7E39"/>
    <w:rsid w:val="005E2ABA"/>
    <w:rsid w:val="00620859"/>
    <w:rsid w:val="00644DE6"/>
    <w:rsid w:val="0077226E"/>
    <w:rsid w:val="00807D9F"/>
    <w:rsid w:val="00830F53"/>
    <w:rsid w:val="00912DBC"/>
    <w:rsid w:val="00970561"/>
    <w:rsid w:val="009B15CF"/>
    <w:rsid w:val="00A26E1E"/>
    <w:rsid w:val="00A561F7"/>
    <w:rsid w:val="00B0395D"/>
    <w:rsid w:val="00B65B70"/>
    <w:rsid w:val="00B8031E"/>
    <w:rsid w:val="00BA0BF7"/>
    <w:rsid w:val="00BA4304"/>
    <w:rsid w:val="00D24A78"/>
    <w:rsid w:val="00D80112"/>
    <w:rsid w:val="00DC0BD9"/>
    <w:rsid w:val="00E951EA"/>
    <w:rsid w:val="00EC431F"/>
    <w:rsid w:val="00EF454F"/>
    <w:rsid w:val="00F1655F"/>
    <w:rsid w:val="00F52F2D"/>
    <w:rsid w:val="00F94B66"/>
    <w:rsid w:val="00F95C35"/>
    <w:rsid w:val="00FD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D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1655F"/>
    <w:rPr>
      <w:color w:val="808080"/>
    </w:rPr>
  </w:style>
  <w:style w:type="paragraph" w:customStyle="1" w:styleId="17F7FA22100344E0B63D697803BDF1B2">
    <w:name w:val="17F7FA22100344E0B63D697803BDF1B2"/>
    <w:rsid w:val="00304BBD"/>
  </w:style>
  <w:style w:type="paragraph" w:styleId="ListParagraph">
    <w:name w:val="List Paragraph"/>
    <w:basedOn w:val="Normal"/>
    <w:uiPriority w:val="34"/>
    <w:qFormat/>
    <w:rsid w:val="00304BBD"/>
    <w:pPr>
      <w:ind w:left="720"/>
      <w:contextualSpacing/>
    </w:pPr>
  </w:style>
  <w:style w:type="paragraph" w:customStyle="1" w:styleId="257D7390D7B24F079ED458DBE16E6B36">
    <w:name w:val="257D7390D7B24F079ED458DBE16E6B36"/>
    <w:rsid w:val="00304B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09f8c263aa8896c3cae2111e73da5e0d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78c0d7c132298683610474acf90c3c19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256F3E-E571-43A4-B4E6-05F5883EC805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customXml/itemProps2.xml><?xml version="1.0" encoding="utf-8"?>
<ds:datastoreItem xmlns:ds="http://schemas.openxmlformats.org/officeDocument/2006/customXml" ds:itemID="{63BFCAA8-1A01-44DE-B22E-4E70ECD91A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5817A5-67B3-4E8A-930B-AAE74C0C534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DADB713-282A-4966-AD46-034D713640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3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Sarah.Ashton</dc:creator>
  <cp:keywords/>
  <cp:lastModifiedBy>Mitchell, Judy</cp:lastModifiedBy>
  <cp:revision>151</cp:revision>
  <dcterms:created xsi:type="dcterms:W3CDTF">2025-01-31T19:55:00Z</dcterms:created>
  <dcterms:modified xsi:type="dcterms:W3CDTF">2026-09-03T09:57:00Z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