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D2C4B" w14:textId="6840A6FF" w:rsidR="008A1725" w:rsidRDefault="00C15ED4">
      <w:r>
        <w:t>DESIGN AND ACCESS STATEMENT</w:t>
      </w:r>
    </w:p>
    <w:p w14:paraId="20EE3F22" w14:textId="4FBC7C62" w:rsidR="00C15ED4" w:rsidRDefault="00C15ED4">
      <w:r>
        <w:t>A planning application for the conversion of the former Royal Mail Delivery/Sorting Office and the sub-Post Office to an enlarged sub-Post Office, B1 Business Unit on the south side of the ground floor, a 2-bedroom flat on the first floor and a 1 bedroom studio flat in the attic was approved on 17</w:t>
      </w:r>
      <w:r w:rsidRPr="00C15ED4">
        <w:rPr>
          <w:vertAlign w:val="superscript"/>
        </w:rPr>
        <w:t>th</w:t>
      </w:r>
      <w:r>
        <w:t xml:space="preserve"> January 2019 as application 18/10563/FUL.</w:t>
      </w:r>
    </w:p>
    <w:p w14:paraId="59D2C496" w14:textId="25643D45" w:rsidR="00C15ED4" w:rsidRDefault="00C15ED4">
      <w:r>
        <w:t xml:space="preserve">Work was begun in June 2021 to remove the area of the business unit that occupied the north west part of the building and form a kitchen and a WC for the post office staff and </w:t>
      </w:r>
      <w:r w:rsidR="002B32B8">
        <w:t>a storage area</w:t>
      </w:r>
      <w:r w:rsidR="00C37A11">
        <w:t xml:space="preserve">.     Also </w:t>
      </w:r>
      <w:r>
        <w:t>to remove the first floor storage area, kitchen and WCs that was previously used by the post office</w:t>
      </w:r>
      <w:r w:rsidR="00756754">
        <w:t xml:space="preserve"> and was</w:t>
      </w:r>
      <w:r w:rsidR="00EE3EBB">
        <w:t xml:space="preserve"> to become the new first floor flat</w:t>
      </w:r>
      <w:r>
        <w:t>.</w:t>
      </w:r>
    </w:p>
    <w:p w14:paraId="4A85AC9B" w14:textId="347C28E7" w:rsidR="00C37A11" w:rsidRDefault="00D0231A">
      <w:r>
        <w:t>Application</w:t>
      </w:r>
      <w:r w:rsidR="006F522E">
        <w:t xml:space="preserve"> PL/202</w:t>
      </w:r>
      <w:r w:rsidR="00334B35">
        <w:t>1/11221</w:t>
      </w:r>
      <w:r w:rsidR="009628B6">
        <w:t xml:space="preserve">, </w:t>
      </w:r>
      <w:r w:rsidR="00FB72C4">
        <w:t>dated</w:t>
      </w:r>
      <w:r w:rsidR="009628B6">
        <w:t xml:space="preserve"> 21</w:t>
      </w:r>
      <w:r w:rsidR="009628B6" w:rsidRPr="009628B6">
        <w:rPr>
          <w:vertAlign w:val="superscript"/>
        </w:rPr>
        <w:t>ST</w:t>
      </w:r>
      <w:r w:rsidR="009628B6">
        <w:t xml:space="preserve"> January 2022, a</w:t>
      </w:r>
      <w:r w:rsidR="00FB72C4">
        <w:t>pproved</w:t>
      </w:r>
      <w:r w:rsidR="00D720D0">
        <w:t xml:space="preserve"> the provision of bins and </w:t>
      </w:r>
      <w:r w:rsidR="00856876">
        <w:t xml:space="preserve">one </w:t>
      </w:r>
      <w:r w:rsidR="00C92CEA">
        <w:t>cycle storage locker</w:t>
      </w:r>
      <w:r w:rsidR="00856876">
        <w:t xml:space="preserve"> per permitted bedroom in the new flats, as cond</w:t>
      </w:r>
      <w:r w:rsidR="0074286D">
        <w:t>ition 5, drawing 514/16</w:t>
      </w:r>
      <w:r w:rsidR="009C27D8">
        <w:t xml:space="preserve"> Rev M.        Condition 6</w:t>
      </w:r>
      <w:r w:rsidR="00083D30">
        <w:t xml:space="preserve"> approved the site plan showing the location of the bins and the cycle storage lockers</w:t>
      </w:r>
      <w:r w:rsidR="009A1B49">
        <w:t xml:space="preserve"> also shown in drawing 514.16 Rev M</w:t>
      </w:r>
      <w:r w:rsidR="00DF1881">
        <w:t xml:space="preserve"> – shown in</w:t>
      </w:r>
      <w:r w:rsidR="00730742">
        <w:t xml:space="preserve"> this application </w:t>
      </w:r>
      <w:r w:rsidR="000376B9">
        <w:t>on drawing 610/</w:t>
      </w:r>
      <w:r w:rsidR="00BC59D2">
        <w:t>02</w:t>
      </w:r>
      <w:r w:rsidR="009A1B49">
        <w:t>.</w:t>
      </w:r>
    </w:p>
    <w:p w14:paraId="3BAD0B92" w14:textId="19C5C8E3" w:rsidR="00846641" w:rsidRDefault="00846641">
      <w:r>
        <w:t xml:space="preserve">This application also </w:t>
      </w:r>
      <w:r w:rsidR="005346BB">
        <w:t>co</w:t>
      </w:r>
      <w:r w:rsidR="00461CB1">
        <w:t>vered</w:t>
      </w:r>
      <w:r w:rsidR="005346BB">
        <w:t xml:space="preserve"> alterations to fenestration</w:t>
      </w:r>
      <w:r w:rsidR="00AC4298">
        <w:t xml:space="preserve"> </w:t>
      </w:r>
      <w:r w:rsidR="0062295F">
        <w:t>o</w:t>
      </w:r>
      <w:r w:rsidR="00C170D8">
        <w:t>n the south and west elevations.</w:t>
      </w:r>
    </w:p>
    <w:p w14:paraId="37706CB8" w14:textId="0498D7D7" w:rsidR="00857BA6" w:rsidRDefault="002C32B3">
      <w:r>
        <w:t>Th</w:t>
      </w:r>
      <w:r w:rsidR="004B057E">
        <w:t>is</w:t>
      </w:r>
      <w:r>
        <w:t xml:space="preserve"> proposal also includes the provision of a small </w:t>
      </w:r>
      <w:r w:rsidR="00ED28CC">
        <w:t xml:space="preserve">roof terrace on the first floor.     </w:t>
      </w:r>
      <w:r w:rsidR="005153F2">
        <w:t>The idea of a</w:t>
      </w:r>
      <w:r w:rsidR="00ED28CC">
        <w:t xml:space="preserve"> roof terrace was previously discussed with the</w:t>
      </w:r>
      <w:r w:rsidR="00840B77">
        <w:t xml:space="preserve"> previous</w:t>
      </w:r>
      <w:r w:rsidR="00ED28CC">
        <w:t xml:space="preserve"> case officer</w:t>
      </w:r>
      <w:r w:rsidR="00840B77">
        <w:t xml:space="preserve">, Helena Carney.       She </w:t>
      </w:r>
      <w:r w:rsidR="00510981">
        <w:t xml:space="preserve">considered that the </w:t>
      </w:r>
      <w:r w:rsidR="00AF026A">
        <w:t>proposal could result in overlooking or the perception of overlooking due to the proposed roof terr</w:t>
      </w:r>
      <w:r w:rsidR="00A16C4E">
        <w:t xml:space="preserve">ace above the existing post office.    She also thought that a roof terrace </w:t>
      </w:r>
      <w:r w:rsidR="004644F7">
        <w:t xml:space="preserve">extending over the whole of the roof above the post office shop </w:t>
      </w:r>
      <w:r w:rsidR="006512CA">
        <w:t>would have a detrimental impact upon the visual amenity, character and appearance of the conservation area.</w:t>
      </w:r>
      <w:r w:rsidR="00517799">
        <w:t xml:space="preserve">    </w:t>
      </w:r>
      <w:r w:rsidR="00B84D35">
        <w:t>Therefore the proposed roof terrace is considerably smaller than that previously considered.</w:t>
      </w:r>
    </w:p>
    <w:p w14:paraId="2B42260B" w14:textId="3D09AB1F" w:rsidR="005A08D3" w:rsidRDefault="00EB27A8" w:rsidP="005E70C4">
      <w:r>
        <w:t>I am attaching a photograph of the roof</w:t>
      </w:r>
      <w:r w:rsidR="00F577B3">
        <w:t xml:space="preserve"> above the post office taken from </w:t>
      </w:r>
      <w:r w:rsidR="00941F92">
        <w:t xml:space="preserve">eye </w:t>
      </w:r>
      <w:r w:rsidR="00F577B3">
        <w:t xml:space="preserve">level </w:t>
      </w:r>
      <w:r w:rsidR="00E74D12">
        <w:t>8</w:t>
      </w:r>
      <w:r w:rsidR="000E41C0">
        <w:t xml:space="preserve">m east north east </w:t>
      </w:r>
      <w:r w:rsidR="00543B67">
        <w:t xml:space="preserve">on the paving in </w:t>
      </w:r>
      <w:r w:rsidR="00F577B3">
        <w:t>front of the post office</w:t>
      </w:r>
      <w:r w:rsidR="00C4545D">
        <w:t xml:space="preserve">.    </w:t>
      </w:r>
      <w:r w:rsidR="00F577B3">
        <w:t xml:space="preserve">  </w:t>
      </w:r>
      <w:r w:rsidR="0047458A">
        <w:t xml:space="preserve">   This shows that </w:t>
      </w:r>
      <w:r w:rsidR="00543B67">
        <w:t xml:space="preserve">that the proposed roof terrace would not be visible </w:t>
      </w:r>
      <w:r w:rsidR="00CC2070">
        <w:t>from that position.      I am also attaching a photograph of the existing parapet wall</w:t>
      </w:r>
      <w:r w:rsidR="00D55B90">
        <w:t xml:space="preserve"> </w:t>
      </w:r>
      <w:r w:rsidR="00053B5B">
        <w:t xml:space="preserve">which the proposed </w:t>
      </w:r>
      <w:r w:rsidR="00872782">
        <w:t xml:space="preserve">railings would be fixed to.      </w:t>
      </w:r>
      <w:r w:rsidR="002C2AE5">
        <w:t>The railings would extend 600mm above the top of the parapet wall</w:t>
      </w:r>
      <w:r w:rsidR="007A0D0B">
        <w:t xml:space="preserve"> and would be difficult to see from the</w:t>
      </w:r>
      <w:r w:rsidR="00B319FD">
        <w:t xml:space="preserve"> ground</w:t>
      </w:r>
      <w:r w:rsidR="00AC35F4">
        <w:t xml:space="preserve"> </w:t>
      </w:r>
    </w:p>
    <w:p w14:paraId="65476335" w14:textId="2A740210" w:rsidR="00AC35F4" w:rsidRDefault="00AC35F4">
      <w:r>
        <w:t>Cycle</w:t>
      </w:r>
      <w:r w:rsidR="00F8147A">
        <w:t xml:space="preserve"> stores, </w:t>
      </w:r>
      <w:r w:rsidR="003F245E">
        <w:t>which can contain two bicycles each, are shown on the topographical survey drawing</w:t>
      </w:r>
      <w:r w:rsidR="00446FEB">
        <w:t xml:space="preserve"> called Existing Ground Floor Plan</w:t>
      </w:r>
      <w:r w:rsidR="00996195">
        <w:t>, drawing 610/02.</w:t>
      </w:r>
    </w:p>
    <w:p w14:paraId="0DE5859E" w14:textId="77777777" w:rsidR="00576F93" w:rsidRDefault="00576F93"/>
    <w:p w14:paraId="76843F1A" w14:textId="77777777" w:rsidR="00576F93" w:rsidRDefault="00576F93"/>
    <w:p w14:paraId="2323BF8A" w14:textId="77777777" w:rsidR="00576F93" w:rsidRDefault="00576F93"/>
    <w:p w14:paraId="06AD56E4" w14:textId="77777777" w:rsidR="00C15ED4" w:rsidRDefault="00C15ED4"/>
    <w:sectPr w:rsidR="00C15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D4"/>
    <w:rsid w:val="000376B9"/>
    <w:rsid w:val="00053B5B"/>
    <w:rsid w:val="00083D30"/>
    <w:rsid w:val="000E41C0"/>
    <w:rsid w:val="0011684B"/>
    <w:rsid w:val="001825D7"/>
    <w:rsid w:val="00201E41"/>
    <w:rsid w:val="0027075D"/>
    <w:rsid w:val="00281240"/>
    <w:rsid w:val="002A1E94"/>
    <w:rsid w:val="002B32B8"/>
    <w:rsid w:val="002B6927"/>
    <w:rsid w:val="002C02C4"/>
    <w:rsid w:val="002C2AE5"/>
    <w:rsid w:val="002C32B3"/>
    <w:rsid w:val="003250A6"/>
    <w:rsid w:val="00334B35"/>
    <w:rsid w:val="00386D34"/>
    <w:rsid w:val="003F245E"/>
    <w:rsid w:val="0040277E"/>
    <w:rsid w:val="00446FEB"/>
    <w:rsid w:val="00461CB1"/>
    <w:rsid w:val="004644F7"/>
    <w:rsid w:val="00470976"/>
    <w:rsid w:val="0047458A"/>
    <w:rsid w:val="004B057E"/>
    <w:rsid w:val="00510981"/>
    <w:rsid w:val="005153F2"/>
    <w:rsid w:val="00517799"/>
    <w:rsid w:val="005346BB"/>
    <w:rsid w:val="00543B67"/>
    <w:rsid w:val="00576F93"/>
    <w:rsid w:val="00592E91"/>
    <w:rsid w:val="00596172"/>
    <w:rsid w:val="005A08D3"/>
    <w:rsid w:val="005A1638"/>
    <w:rsid w:val="005A273D"/>
    <w:rsid w:val="005E70C4"/>
    <w:rsid w:val="00607BE3"/>
    <w:rsid w:val="0062295F"/>
    <w:rsid w:val="006512CA"/>
    <w:rsid w:val="006F522E"/>
    <w:rsid w:val="00730742"/>
    <w:rsid w:val="0074286D"/>
    <w:rsid w:val="00756754"/>
    <w:rsid w:val="00776325"/>
    <w:rsid w:val="007847D2"/>
    <w:rsid w:val="007A0D0B"/>
    <w:rsid w:val="007D79A1"/>
    <w:rsid w:val="007F466C"/>
    <w:rsid w:val="00812B2E"/>
    <w:rsid w:val="008316A6"/>
    <w:rsid w:val="0083760C"/>
    <w:rsid w:val="00840B77"/>
    <w:rsid w:val="00846641"/>
    <w:rsid w:val="00856876"/>
    <w:rsid w:val="00857BA6"/>
    <w:rsid w:val="00872782"/>
    <w:rsid w:val="008927E0"/>
    <w:rsid w:val="00896C66"/>
    <w:rsid w:val="008A1725"/>
    <w:rsid w:val="008D6D60"/>
    <w:rsid w:val="008F1804"/>
    <w:rsid w:val="008F2647"/>
    <w:rsid w:val="00912B6B"/>
    <w:rsid w:val="00934B16"/>
    <w:rsid w:val="00941F92"/>
    <w:rsid w:val="009469E5"/>
    <w:rsid w:val="009628B6"/>
    <w:rsid w:val="009724AA"/>
    <w:rsid w:val="00976329"/>
    <w:rsid w:val="00996195"/>
    <w:rsid w:val="009A1B49"/>
    <w:rsid w:val="009A4BAB"/>
    <w:rsid w:val="009A5FC7"/>
    <w:rsid w:val="009C27D8"/>
    <w:rsid w:val="009E467D"/>
    <w:rsid w:val="009F2C5D"/>
    <w:rsid w:val="009F677B"/>
    <w:rsid w:val="00A16C4E"/>
    <w:rsid w:val="00A65A09"/>
    <w:rsid w:val="00AC35F4"/>
    <w:rsid w:val="00AC4298"/>
    <w:rsid w:val="00AE23DD"/>
    <w:rsid w:val="00AF026A"/>
    <w:rsid w:val="00B04B5F"/>
    <w:rsid w:val="00B319FD"/>
    <w:rsid w:val="00B84D35"/>
    <w:rsid w:val="00BA6356"/>
    <w:rsid w:val="00BB4851"/>
    <w:rsid w:val="00BC59D2"/>
    <w:rsid w:val="00BD2F04"/>
    <w:rsid w:val="00BE70BC"/>
    <w:rsid w:val="00C06B0A"/>
    <w:rsid w:val="00C15ED4"/>
    <w:rsid w:val="00C170D8"/>
    <w:rsid w:val="00C3315A"/>
    <w:rsid w:val="00C37A11"/>
    <w:rsid w:val="00C4545D"/>
    <w:rsid w:val="00C5214F"/>
    <w:rsid w:val="00C92CEA"/>
    <w:rsid w:val="00CC2070"/>
    <w:rsid w:val="00D0231A"/>
    <w:rsid w:val="00D55B90"/>
    <w:rsid w:val="00D720D0"/>
    <w:rsid w:val="00DA0A86"/>
    <w:rsid w:val="00DD14E5"/>
    <w:rsid w:val="00DF1881"/>
    <w:rsid w:val="00E74D12"/>
    <w:rsid w:val="00EA3EFF"/>
    <w:rsid w:val="00EB27A8"/>
    <w:rsid w:val="00ED28CC"/>
    <w:rsid w:val="00EE3EBB"/>
    <w:rsid w:val="00F4770C"/>
    <w:rsid w:val="00F54A60"/>
    <w:rsid w:val="00F577B3"/>
    <w:rsid w:val="00F8147A"/>
    <w:rsid w:val="00FB72C4"/>
    <w:rsid w:val="00FF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2F514"/>
  <w15:chartTrackingRefBased/>
  <w15:docId w15:val="{4DF7BAA4-578C-428B-A8FD-A8083136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E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E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E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E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E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E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E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E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E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 Smith</dc:creator>
  <cp:keywords/>
  <dc:description/>
  <cp:lastModifiedBy>Prue Smith</cp:lastModifiedBy>
  <cp:revision>114</cp:revision>
  <dcterms:created xsi:type="dcterms:W3CDTF">2026-08-22T19:51:00Z</dcterms:created>
  <dcterms:modified xsi:type="dcterms:W3CDTF">2026-08-27T15:16:00Z</dcterms:modified>
</cp:coreProperties>
</file>