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1134A" w14:textId="0D3FDB5A" w:rsidR="0064090B" w:rsidRDefault="00256662" w:rsidP="0064090B">
      <w:pPr>
        <w:jc w:val="right"/>
        <w:rPr>
          <w:b/>
          <w:bCs/>
          <w:sz w:val="40"/>
          <w:szCs w:val="40"/>
        </w:rPr>
      </w:pPr>
      <w:r>
        <w:rPr>
          <w:b/>
          <w:bCs/>
          <w:sz w:val="40"/>
          <w:szCs w:val="40"/>
        </w:rPr>
        <w:t>PORTON BAPTIST CHURCH</w:t>
      </w:r>
    </w:p>
    <w:p w14:paraId="389DE450" w14:textId="513CB811" w:rsidR="0064090B" w:rsidRDefault="00E44302" w:rsidP="00E44302">
      <w:pPr>
        <w:jc w:val="right"/>
        <w:rPr>
          <w:b/>
          <w:bCs/>
          <w:sz w:val="40"/>
          <w:szCs w:val="40"/>
        </w:rPr>
      </w:pPr>
      <w:r>
        <w:rPr>
          <w:b/>
          <w:bCs/>
          <w:sz w:val="40"/>
          <w:szCs w:val="40"/>
        </w:rPr>
        <w:t>PORTON</w:t>
      </w:r>
    </w:p>
    <w:p w14:paraId="1C4C9B9E" w14:textId="77777777" w:rsidR="0064090B" w:rsidRDefault="0064090B" w:rsidP="0064090B">
      <w:pPr>
        <w:jc w:val="right"/>
        <w:rPr>
          <w:b/>
          <w:bCs/>
          <w:sz w:val="40"/>
          <w:szCs w:val="40"/>
        </w:rPr>
      </w:pPr>
      <w:r>
        <w:rPr>
          <w:b/>
          <w:bCs/>
          <w:sz w:val="40"/>
          <w:szCs w:val="40"/>
        </w:rPr>
        <w:t>SALISBURY</w:t>
      </w:r>
    </w:p>
    <w:p w14:paraId="41FACBF9" w14:textId="77777777" w:rsidR="0064090B" w:rsidRDefault="0064090B" w:rsidP="0064090B">
      <w:pPr>
        <w:jc w:val="right"/>
        <w:rPr>
          <w:b/>
          <w:bCs/>
          <w:sz w:val="40"/>
          <w:szCs w:val="40"/>
        </w:rPr>
      </w:pPr>
      <w:r>
        <w:rPr>
          <w:b/>
          <w:bCs/>
          <w:sz w:val="40"/>
          <w:szCs w:val="40"/>
        </w:rPr>
        <w:t>WILTSHIRE</w:t>
      </w:r>
    </w:p>
    <w:p w14:paraId="4D6FE58D" w14:textId="37CC000F" w:rsidR="0064090B" w:rsidRDefault="0064090B" w:rsidP="0064090B">
      <w:pPr>
        <w:jc w:val="right"/>
        <w:rPr>
          <w:b/>
          <w:bCs/>
          <w:sz w:val="40"/>
          <w:szCs w:val="40"/>
        </w:rPr>
      </w:pPr>
      <w:r>
        <w:rPr>
          <w:b/>
          <w:bCs/>
          <w:sz w:val="40"/>
          <w:szCs w:val="40"/>
        </w:rPr>
        <w:t>SP</w:t>
      </w:r>
      <w:r w:rsidR="00E44302">
        <w:rPr>
          <w:b/>
          <w:bCs/>
          <w:sz w:val="40"/>
          <w:szCs w:val="40"/>
        </w:rPr>
        <w:t>4</w:t>
      </w:r>
      <w:r>
        <w:rPr>
          <w:b/>
          <w:bCs/>
          <w:sz w:val="40"/>
          <w:szCs w:val="40"/>
        </w:rPr>
        <w:t xml:space="preserve"> 0</w:t>
      </w:r>
      <w:r w:rsidR="00E44302">
        <w:rPr>
          <w:b/>
          <w:bCs/>
          <w:sz w:val="40"/>
          <w:szCs w:val="40"/>
        </w:rPr>
        <w:t>LJ</w:t>
      </w:r>
    </w:p>
    <w:p w14:paraId="58C620BF" w14:textId="77777777" w:rsidR="0064090B" w:rsidRDefault="0064090B" w:rsidP="0064090B">
      <w:pPr>
        <w:jc w:val="center"/>
        <w:rPr>
          <w:b/>
          <w:bCs/>
          <w:sz w:val="44"/>
          <w:szCs w:val="44"/>
        </w:rPr>
      </w:pPr>
    </w:p>
    <w:p w14:paraId="43E32703" w14:textId="77777777" w:rsidR="0064090B" w:rsidRPr="008D5185" w:rsidRDefault="0064090B" w:rsidP="0064090B">
      <w:pPr>
        <w:jc w:val="center"/>
        <w:rPr>
          <w:b/>
          <w:bCs/>
          <w:sz w:val="44"/>
          <w:szCs w:val="44"/>
        </w:rPr>
      </w:pPr>
      <w:r w:rsidRPr="008D5185">
        <w:rPr>
          <w:b/>
          <w:bCs/>
          <w:sz w:val="44"/>
          <w:szCs w:val="44"/>
        </w:rPr>
        <w:t>ECOLOGICAL SURVEY REPORT (BATS)</w:t>
      </w:r>
    </w:p>
    <w:p w14:paraId="3144B8C8" w14:textId="69F7ED52" w:rsidR="00CD662A" w:rsidRPr="0055374C" w:rsidRDefault="0064090B" w:rsidP="0055374C">
      <w:pPr>
        <w:jc w:val="center"/>
        <w:rPr>
          <w:sz w:val="40"/>
          <w:szCs w:val="40"/>
        </w:rPr>
      </w:pPr>
      <w:r w:rsidRPr="008D5185">
        <w:rPr>
          <w:sz w:val="40"/>
          <w:szCs w:val="40"/>
        </w:rPr>
        <w:t>(Preliminary Roost Assessment/DBW)</w:t>
      </w:r>
    </w:p>
    <w:p w14:paraId="035F6D16" w14:textId="77777777" w:rsidR="00CD662A" w:rsidRDefault="00CD662A" w:rsidP="0064090B">
      <w:pPr>
        <w:rPr>
          <w:b/>
          <w:bCs/>
          <w:sz w:val="36"/>
          <w:szCs w:val="36"/>
        </w:rPr>
      </w:pPr>
    </w:p>
    <w:p w14:paraId="3BB26AD4" w14:textId="33055BD8" w:rsidR="00CD662A" w:rsidRDefault="0055374C" w:rsidP="0064090B">
      <w:pPr>
        <w:rPr>
          <w:b/>
          <w:bCs/>
          <w:sz w:val="36"/>
          <w:szCs w:val="36"/>
        </w:rPr>
      </w:pPr>
      <w:r>
        <w:rPr>
          <w:b/>
          <w:bCs/>
          <w:noProof/>
          <w:sz w:val="36"/>
          <w:szCs w:val="36"/>
          <w14:ligatures w14:val="standardContextual"/>
        </w:rPr>
        <w:drawing>
          <wp:inline distT="0" distB="0" distL="0" distR="0" wp14:anchorId="6FA13A7E" wp14:editId="44019B4A">
            <wp:extent cx="5731510" cy="3847723"/>
            <wp:effectExtent l="0" t="0" r="0" b="635"/>
            <wp:docPr id="81524745" name="Picture 4" descr="A white house with black tri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24745" name="Picture 4" descr="A white house with black trim&#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5239" cy="3850226"/>
                    </a:xfrm>
                    <a:prstGeom prst="rect">
                      <a:avLst/>
                    </a:prstGeom>
                  </pic:spPr>
                </pic:pic>
              </a:graphicData>
            </a:graphic>
          </wp:inline>
        </w:drawing>
      </w:r>
    </w:p>
    <w:p w14:paraId="44EF5D18" w14:textId="77777777" w:rsidR="00CD662A" w:rsidRDefault="00CD662A" w:rsidP="0064090B">
      <w:pPr>
        <w:rPr>
          <w:b/>
          <w:bCs/>
          <w:sz w:val="36"/>
          <w:szCs w:val="36"/>
        </w:rPr>
      </w:pPr>
    </w:p>
    <w:p w14:paraId="1E584F54" w14:textId="77777777" w:rsidR="00CD662A" w:rsidRDefault="00CD662A" w:rsidP="0064090B">
      <w:pPr>
        <w:rPr>
          <w:b/>
          <w:bCs/>
          <w:sz w:val="36"/>
          <w:szCs w:val="36"/>
        </w:rPr>
      </w:pPr>
    </w:p>
    <w:p w14:paraId="2AD5EE77" w14:textId="77777777" w:rsidR="00CD662A" w:rsidRDefault="00CD662A" w:rsidP="0064090B">
      <w:pPr>
        <w:rPr>
          <w:b/>
          <w:bCs/>
          <w:sz w:val="36"/>
          <w:szCs w:val="36"/>
        </w:rPr>
      </w:pPr>
    </w:p>
    <w:p w14:paraId="1ED80B89" w14:textId="21FAC7E2" w:rsidR="0064090B" w:rsidRDefault="0064090B" w:rsidP="0064090B">
      <w:pPr>
        <w:rPr>
          <w:b/>
          <w:bCs/>
          <w:sz w:val="36"/>
          <w:szCs w:val="36"/>
        </w:rPr>
      </w:pPr>
      <w:r w:rsidRPr="008D5185">
        <w:rPr>
          <w:b/>
          <w:bCs/>
          <w:sz w:val="36"/>
          <w:szCs w:val="36"/>
        </w:rPr>
        <w:t>Prepared for:</w:t>
      </w:r>
      <w:r>
        <w:rPr>
          <w:b/>
          <w:bCs/>
          <w:sz w:val="36"/>
          <w:szCs w:val="36"/>
        </w:rPr>
        <w:t xml:space="preserve"> </w:t>
      </w:r>
    </w:p>
    <w:p w14:paraId="613F4662" w14:textId="295D795B" w:rsidR="0064090B" w:rsidRPr="002A43C0" w:rsidRDefault="0064090B" w:rsidP="0064090B">
      <w:pPr>
        <w:rPr>
          <w:b/>
          <w:bCs/>
          <w:color w:val="000000" w:themeColor="text1"/>
          <w:sz w:val="36"/>
          <w:szCs w:val="36"/>
        </w:rPr>
      </w:pPr>
      <w:r w:rsidRPr="002A43C0">
        <w:rPr>
          <w:b/>
          <w:bCs/>
          <w:color w:val="000000" w:themeColor="text1"/>
          <w:sz w:val="36"/>
          <w:szCs w:val="36"/>
        </w:rPr>
        <w:t>Mr</w:t>
      </w:r>
      <w:r w:rsidR="00142511">
        <w:rPr>
          <w:b/>
          <w:bCs/>
          <w:color w:val="000000" w:themeColor="text1"/>
          <w:sz w:val="36"/>
          <w:szCs w:val="36"/>
        </w:rPr>
        <w:t xml:space="preserve"> C. FLAY</w:t>
      </w:r>
      <w:r w:rsidRPr="002A43C0">
        <w:rPr>
          <w:b/>
          <w:bCs/>
          <w:color w:val="000000" w:themeColor="text1"/>
          <w:sz w:val="36"/>
          <w:szCs w:val="36"/>
        </w:rPr>
        <w:t>.</w:t>
      </w:r>
    </w:p>
    <w:p w14:paraId="537BFF9B" w14:textId="7D372C02" w:rsidR="0064090B" w:rsidRDefault="0064090B" w:rsidP="0064090B">
      <w:pPr>
        <w:rPr>
          <w:b/>
          <w:bCs/>
          <w:color w:val="000000" w:themeColor="text1"/>
          <w:sz w:val="36"/>
          <w:szCs w:val="36"/>
        </w:rPr>
      </w:pPr>
      <w:r w:rsidRPr="00EE2B8C">
        <w:rPr>
          <w:b/>
          <w:bCs/>
          <w:color w:val="000000" w:themeColor="text1"/>
          <w:sz w:val="36"/>
          <w:szCs w:val="36"/>
        </w:rPr>
        <w:t xml:space="preserve">Date: </w:t>
      </w:r>
      <w:r w:rsidR="008A4AE8">
        <w:rPr>
          <w:b/>
          <w:bCs/>
          <w:color w:val="000000" w:themeColor="text1"/>
          <w:sz w:val="36"/>
          <w:szCs w:val="36"/>
        </w:rPr>
        <w:t>2</w:t>
      </w:r>
      <w:r>
        <w:rPr>
          <w:b/>
          <w:bCs/>
          <w:color w:val="000000" w:themeColor="text1"/>
          <w:sz w:val="36"/>
          <w:szCs w:val="36"/>
        </w:rPr>
        <w:t>5/7/26.</w:t>
      </w:r>
    </w:p>
    <w:p w14:paraId="1AD08EC9" w14:textId="08A8C79F" w:rsidR="00CD662A" w:rsidRDefault="0064090B" w:rsidP="0064090B">
      <w:pPr>
        <w:rPr>
          <w:b/>
          <w:bCs/>
          <w:color w:val="000000" w:themeColor="text1"/>
          <w:sz w:val="36"/>
          <w:szCs w:val="36"/>
        </w:rPr>
      </w:pPr>
      <w:r w:rsidRPr="00EE2B8C">
        <w:rPr>
          <w:b/>
          <w:bCs/>
          <w:color w:val="000000" w:themeColor="text1"/>
          <w:sz w:val="32"/>
          <w:szCs w:val="32"/>
        </w:rPr>
        <w:t>Ref: NWP/ESR-</w:t>
      </w:r>
      <w:r w:rsidR="008A4AE8">
        <w:rPr>
          <w:b/>
          <w:bCs/>
          <w:color w:val="000000" w:themeColor="text1"/>
          <w:sz w:val="32"/>
          <w:szCs w:val="32"/>
        </w:rPr>
        <w:t>2</w:t>
      </w:r>
      <w:r>
        <w:rPr>
          <w:b/>
          <w:bCs/>
          <w:color w:val="000000" w:themeColor="text1"/>
          <w:sz w:val="32"/>
          <w:szCs w:val="32"/>
        </w:rPr>
        <w:t xml:space="preserve">5/7/26-version </w:t>
      </w:r>
      <w:r w:rsidR="00184FB7">
        <w:rPr>
          <w:b/>
          <w:bCs/>
          <w:color w:val="000000" w:themeColor="text1"/>
          <w:sz w:val="32"/>
          <w:szCs w:val="32"/>
        </w:rPr>
        <w:t>2</w:t>
      </w:r>
      <w:r>
        <w:rPr>
          <w:b/>
          <w:bCs/>
          <w:color w:val="000000" w:themeColor="text1"/>
          <w:sz w:val="32"/>
          <w:szCs w:val="32"/>
        </w:rPr>
        <w:t>.</w:t>
      </w:r>
    </w:p>
    <w:p w14:paraId="7EF86983" w14:textId="77777777" w:rsidR="0055374C" w:rsidRDefault="0055374C" w:rsidP="0064090B">
      <w:pPr>
        <w:rPr>
          <w:b/>
          <w:bCs/>
          <w:color w:val="000000" w:themeColor="text1"/>
          <w:sz w:val="32"/>
          <w:szCs w:val="32"/>
        </w:rPr>
      </w:pPr>
    </w:p>
    <w:p w14:paraId="3C7DDFDB" w14:textId="77777777" w:rsidR="0055374C" w:rsidRDefault="0055374C" w:rsidP="0064090B">
      <w:pPr>
        <w:rPr>
          <w:b/>
          <w:bCs/>
          <w:color w:val="000000" w:themeColor="text1"/>
          <w:sz w:val="32"/>
          <w:szCs w:val="32"/>
        </w:rPr>
      </w:pPr>
    </w:p>
    <w:p w14:paraId="768A7EE8" w14:textId="1AF4CD8A" w:rsidR="0064090B" w:rsidRPr="00CD662A" w:rsidRDefault="0064090B" w:rsidP="0064090B">
      <w:pPr>
        <w:rPr>
          <w:b/>
          <w:bCs/>
          <w:color w:val="000000" w:themeColor="text1"/>
          <w:sz w:val="36"/>
          <w:szCs w:val="36"/>
        </w:rPr>
      </w:pPr>
      <w:r w:rsidRPr="007F56D2">
        <w:rPr>
          <w:b/>
          <w:bCs/>
          <w:color w:val="000000" w:themeColor="text1"/>
          <w:sz w:val="32"/>
          <w:szCs w:val="32"/>
        </w:rPr>
        <w:t>CONTENTS</w:t>
      </w:r>
    </w:p>
    <w:p w14:paraId="3A337C2C" w14:textId="77777777" w:rsidR="0064090B" w:rsidRPr="0056460B" w:rsidRDefault="0064090B" w:rsidP="0064090B">
      <w:pPr>
        <w:rPr>
          <w:b/>
          <w:bCs/>
          <w:color w:val="000000" w:themeColor="text1"/>
          <w:sz w:val="32"/>
          <w:szCs w:val="32"/>
        </w:rPr>
      </w:pPr>
      <w:r>
        <w:rPr>
          <w:rFonts w:ascii="Arial" w:hAnsi="Arial" w:cs="Arial"/>
          <w:b/>
          <w:bCs/>
        </w:rPr>
        <w:t xml:space="preserve">Executive Summary </w:t>
      </w:r>
    </w:p>
    <w:p w14:paraId="642F816B" w14:textId="77777777" w:rsidR="0064090B" w:rsidRDefault="0064090B" w:rsidP="0064090B">
      <w:pPr>
        <w:pStyle w:val="NormalWeb"/>
        <w:numPr>
          <w:ilvl w:val="0"/>
          <w:numId w:val="1"/>
        </w:numPr>
        <w:rPr>
          <w:rFonts w:ascii="Arial" w:hAnsi="Arial" w:cs="Arial"/>
          <w:b/>
          <w:bCs/>
        </w:rPr>
      </w:pPr>
      <w:r>
        <w:rPr>
          <w:rFonts w:ascii="Arial" w:hAnsi="Arial" w:cs="Arial"/>
          <w:b/>
          <w:bCs/>
        </w:rPr>
        <w:t>Introduction</w:t>
      </w:r>
    </w:p>
    <w:p w14:paraId="0D84D31F" w14:textId="77777777" w:rsidR="0064090B" w:rsidRDefault="0064090B" w:rsidP="0064090B">
      <w:pPr>
        <w:pStyle w:val="NormalWeb"/>
        <w:ind w:left="720"/>
        <w:rPr>
          <w:rFonts w:ascii="Arial" w:hAnsi="Arial" w:cs="Arial"/>
          <w:b/>
          <w:bCs/>
        </w:rPr>
      </w:pPr>
      <w:r>
        <w:rPr>
          <w:rFonts w:ascii="ArialMT" w:hAnsi="ArialMT" w:cs="Arial"/>
          <w:b/>
          <w:bCs/>
          <w:sz w:val="22"/>
          <w:szCs w:val="22"/>
        </w:rPr>
        <w:t>1.1 Instruction</w:t>
      </w:r>
      <w:r>
        <w:rPr>
          <w:rFonts w:ascii="ArialMT" w:hAnsi="ArialMT" w:cs="Arial"/>
          <w:b/>
          <w:bCs/>
          <w:sz w:val="22"/>
          <w:szCs w:val="22"/>
        </w:rPr>
        <w:br/>
        <w:t>1.2 Aims and Objectives</w:t>
      </w:r>
      <w:r>
        <w:rPr>
          <w:rFonts w:ascii="ArialMT" w:hAnsi="ArialMT" w:cs="Arial"/>
          <w:b/>
          <w:bCs/>
          <w:sz w:val="22"/>
          <w:szCs w:val="22"/>
        </w:rPr>
        <w:br/>
        <w:t>1.3 Proposed works</w:t>
      </w:r>
      <w:r>
        <w:rPr>
          <w:rFonts w:ascii="ArialMT" w:hAnsi="ArialMT" w:cs="Arial"/>
          <w:b/>
          <w:bCs/>
          <w:sz w:val="22"/>
          <w:szCs w:val="22"/>
        </w:rPr>
        <w:br/>
        <w:t>1.4 Surveyor Background and Experience</w:t>
      </w:r>
    </w:p>
    <w:p w14:paraId="3BA3F94B" w14:textId="77777777" w:rsidR="0064090B" w:rsidRDefault="0064090B" w:rsidP="0064090B">
      <w:pPr>
        <w:pStyle w:val="NormalWeb"/>
        <w:numPr>
          <w:ilvl w:val="0"/>
          <w:numId w:val="1"/>
        </w:numPr>
        <w:rPr>
          <w:rFonts w:ascii="Arial" w:hAnsi="Arial" w:cs="Arial"/>
          <w:b/>
          <w:bCs/>
        </w:rPr>
      </w:pPr>
      <w:r>
        <w:rPr>
          <w:rFonts w:ascii="Arial" w:hAnsi="Arial" w:cs="Arial"/>
          <w:b/>
          <w:bCs/>
        </w:rPr>
        <w:t>Legislation and Planning Policy</w:t>
      </w:r>
    </w:p>
    <w:p w14:paraId="1C9F9275" w14:textId="77777777" w:rsidR="0064090B" w:rsidRPr="00AE50D1" w:rsidRDefault="0064090B" w:rsidP="0064090B">
      <w:pPr>
        <w:pStyle w:val="NormalWeb"/>
        <w:rPr>
          <w:b/>
          <w:bCs/>
        </w:rPr>
      </w:pPr>
      <w:r w:rsidRPr="00AE50D1">
        <w:rPr>
          <w:rFonts w:ascii="ArialMT" w:hAnsi="ArialMT"/>
          <w:b/>
          <w:bCs/>
          <w:sz w:val="22"/>
          <w:szCs w:val="22"/>
        </w:rPr>
        <w:t>2.1 Legislative Background</w:t>
      </w:r>
    </w:p>
    <w:p w14:paraId="30C24EAC" w14:textId="77777777" w:rsidR="0064090B" w:rsidRDefault="0064090B" w:rsidP="0064090B">
      <w:pPr>
        <w:pStyle w:val="NormalWeb"/>
        <w:numPr>
          <w:ilvl w:val="0"/>
          <w:numId w:val="2"/>
        </w:numPr>
        <w:rPr>
          <w:rFonts w:ascii="Arial" w:hAnsi="Arial" w:cs="Arial"/>
          <w:b/>
          <w:bCs/>
        </w:rPr>
      </w:pPr>
      <w:r>
        <w:rPr>
          <w:rFonts w:ascii="Arial" w:hAnsi="Arial" w:cs="Arial"/>
          <w:b/>
          <w:bCs/>
        </w:rPr>
        <w:t>Site Location and Description</w:t>
      </w:r>
    </w:p>
    <w:p w14:paraId="2950F0DB" w14:textId="77777777" w:rsidR="0064090B" w:rsidRDefault="0064090B" w:rsidP="0064090B">
      <w:pPr>
        <w:pStyle w:val="NormalWeb"/>
        <w:ind w:left="720"/>
        <w:rPr>
          <w:rFonts w:ascii="Arial" w:hAnsi="Arial" w:cs="Arial"/>
          <w:b/>
          <w:bCs/>
        </w:rPr>
      </w:pPr>
      <w:r>
        <w:rPr>
          <w:rFonts w:ascii="ArialMT" w:hAnsi="ArialMT" w:cs="Arial"/>
          <w:b/>
          <w:bCs/>
          <w:sz w:val="22"/>
          <w:szCs w:val="22"/>
        </w:rPr>
        <w:t>3.1 Site Location 3.2 Site Description</w:t>
      </w:r>
    </w:p>
    <w:p w14:paraId="2134C944" w14:textId="77777777" w:rsidR="0064090B" w:rsidRDefault="0064090B" w:rsidP="0064090B">
      <w:pPr>
        <w:pStyle w:val="NormalWeb"/>
        <w:numPr>
          <w:ilvl w:val="0"/>
          <w:numId w:val="2"/>
        </w:numPr>
        <w:rPr>
          <w:rFonts w:ascii="Arial" w:hAnsi="Arial" w:cs="Arial"/>
          <w:b/>
          <w:bCs/>
        </w:rPr>
      </w:pPr>
      <w:r>
        <w:rPr>
          <w:rFonts w:ascii="Arial" w:hAnsi="Arial" w:cs="Arial"/>
          <w:b/>
          <w:bCs/>
        </w:rPr>
        <w:t>Survey Methodology</w:t>
      </w:r>
    </w:p>
    <w:p w14:paraId="011A0907" w14:textId="77777777" w:rsidR="0064090B" w:rsidRDefault="0064090B" w:rsidP="0064090B">
      <w:pPr>
        <w:pStyle w:val="NormalWeb"/>
        <w:ind w:left="720"/>
        <w:rPr>
          <w:rFonts w:ascii="ArialMT" w:hAnsi="ArialMT" w:cs="Arial"/>
          <w:b/>
          <w:bCs/>
          <w:sz w:val="22"/>
          <w:szCs w:val="22"/>
        </w:rPr>
      </w:pPr>
      <w:r>
        <w:rPr>
          <w:rFonts w:ascii="ArialMT" w:hAnsi="ArialMT" w:cs="Arial"/>
          <w:b/>
          <w:bCs/>
          <w:sz w:val="22"/>
          <w:szCs w:val="22"/>
        </w:rPr>
        <w:t>4.1 Pre-Survey Data Search</w:t>
      </w:r>
    </w:p>
    <w:p w14:paraId="5ED9046B" w14:textId="77777777" w:rsidR="0064090B" w:rsidRPr="00B95503" w:rsidRDefault="0064090B" w:rsidP="0064090B">
      <w:pPr>
        <w:pStyle w:val="NormalWeb"/>
        <w:ind w:left="720"/>
        <w:rPr>
          <w:rFonts w:ascii="ArialMT" w:hAnsi="ArialMT" w:cs="Arial"/>
          <w:b/>
          <w:bCs/>
          <w:sz w:val="22"/>
          <w:szCs w:val="22"/>
        </w:rPr>
      </w:pPr>
      <w:r>
        <w:rPr>
          <w:rFonts w:ascii="ArialMT" w:hAnsi="ArialMT" w:cs="Arial"/>
          <w:b/>
          <w:bCs/>
          <w:sz w:val="22"/>
          <w:szCs w:val="22"/>
        </w:rPr>
        <w:t>4.2 Daylight Survey</w:t>
      </w:r>
      <w:r>
        <w:rPr>
          <w:rFonts w:ascii="ArialMT" w:hAnsi="ArialMT" w:cs="Arial"/>
          <w:b/>
          <w:bCs/>
          <w:sz w:val="22"/>
          <w:szCs w:val="22"/>
        </w:rPr>
        <w:br/>
        <w:t>4.3 Constraints</w:t>
      </w:r>
    </w:p>
    <w:p w14:paraId="468B6386" w14:textId="77777777" w:rsidR="0064090B" w:rsidRDefault="0064090B" w:rsidP="0064090B">
      <w:pPr>
        <w:pStyle w:val="NormalWeb"/>
        <w:numPr>
          <w:ilvl w:val="0"/>
          <w:numId w:val="2"/>
        </w:numPr>
        <w:rPr>
          <w:rFonts w:ascii="Arial" w:hAnsi="Arial" w:cs="Arial"/>
          <w:b/>
          <w:bCs/>
        </w:rPr>
      </w:pPr>
      <w:r>
        <w:rPr>
          <w:rFonts w:ascii="Arial" w:hAnsi="Arial" w:cs="Arial"/>
          <w:b/>
          <w:bCs/>
        </w:rPr>
        <w:t>Survey Findings</w:t>
      </w:r>
    </w:p>
    <w:p w14:paraId="02CA874B" w14:textId="0078E26F" w:rsidR="0064090B" w:rsidRPr="00B95503" w:rsidRDefault="0064090B" w:rsidP="00CD662A">
      <w:pPr>
        <w:pStyle w:val="NormalWeb"/>
        <w:spacing w:after="0" w:afterAutospacing="0"/>
        <w:ind w:left="720"/>
        <w:rPr>
          <w:rFonts w:ascii="ArialMT" w:hAnsi="ArialMT" w:cs="Arial"/>
          <w:b/>
          <w:bCs/>
          <w:sz w:val="22"/>
          <w:szCs w:val="22"/>
        </w:rPr>
      </w:pPr>
      <w:r>
        <w:rPr>
          <w:rFonts w:ascii="ArialMT" w:hAnsi="ArialMT" w:cs="Arial"/>
          <w:b/>
          <w:bCs/>
          <w:sz w:val="22"/>
          <w:szCs w:val="22"/>
        </w:rPr>
        <w:t>5.1 External Inspection 5.2 Internal Inspection 5.3 Incidentals.</w:t>
      </w:r>
    </w:p>
    <w:p w14:paraId="2EB4F92D" w14:textId="77777777" w:rsidR="0064090B" w:rsidRDefault="0064090B" w:rsidP="0064090B">
      <w:pPr>
        <w:pStyle w:val="NormalWeb"/>
        <w:numPr>
          <w:ilvl w:val="0"/>
          <w:numId w:val="2"/>
        </w:numPr>
        <w:rPr>
          <w:rFonts w:ascii="Arial" w:hAnsi="Arial" w:cs="Arial"/>
          <w:b/>
          <w:bCs/>
        </w:rPr>
      </w:pPr>
      <w:r>
        <w:rPr>
          <w:rFonts w:ascii="Arial" w:hAnsi="Arial" w:cs="Arial"/>
          <w:b/>
          <w:bCs/>
        </w:rPr>
        <w:t>Evaluation</w:t>
      </w:r>
    </w:p>
    <w:p w14:paraId="6FC7FE47" w14:textId="77777777" w:rsidR="0064090B" w:rsidRDefault="0064090B" w:rsidP="0064090B">
      <w:pPr>
        <w:pStyle w:val="NormalWeb"/>
        <w:numPr>
          <w:ilvl w:val="0"/>
          <w:numId w:val="2"/>
        </w:numPr>
        <w:rPr>
          <w:rFonts w:ascii="Arial" w:hAnsi="Arial" w:cs="Arial"/>
          <w:b/>
          <w:bCs/>
        </w:rPr>
      </w:pPr>
      <w:r>
        <w:rPr>
          <w:rFonts w:ascii="Arial" w:hAnsi="Arial" w:cs="Arial"/>
          <w:b/>
          <w:bCs/>
        </w:rPr>
        <w:t>Conclusions</w:t>
      </w:r>
    </w:p>
    <w:p w14:paraId="6672CCD9" w14:textId="77777777" w:rsidR="0064090B" w:rsidRDefault="0064090B" w:rsidP="0064090B">
      <w:pPr>
        <w:pStyle w:val="NormalWeb"/>
        <w:numPr>
          <w:ilvl w:val="1"/>
          <w:numId w:val="7"/>
        </w:numPr>
        <w:rPr>
          <w:rFonts w:ascii="ArialMT" w:hAnsi="ArialMT" w:cs="Arial"/>
          <w:b/>
          <w:bCs/>
          <w:sz w:val="22"/>
          <w:szCs w:val="22"/>
        </w:rPr>
      </w:pPr>
      <w:r>
        <w:rPr>
          <w:rFonts w:ascii="ArialMT" w:hAnsi="ArialMT" w:cs="Arial"/>
          <w:b/>
          <w:bCs/>
          <w:sz w:val="22"/>
          <w:szCs w:val="22"/>
        </w:rPr>
        <w:t>Interpretation</w:t>
      </w:r>
    </w:p>
    <w:p w14:paraId="5D297FC4" w14:textId="77777777" w:rsidR="0064090B" w:rsidRPr="00F14206" w:rsidRDefault="0064090B" w:rsidP="0064090B">
      <w:pPr>
        <w:pStyle w:val="NormalWeb"/>
        <w:numPr>
          <w:ilvl w:val="1"/>
          <w:numId w:val="7"/>
        </w:numPr>
        <w:rPr>
          <w:b/>
          <w:bCs/>
        </w:rPr>
      </w:pPr>
      <w:r w:rsidRPr="00AE50D1">
        <w:rPr>
          <w:rFonts w:ascii="ArialMT" w:hAnsi="ArialMT"/>
          <w:b/>
          <w:bCs/>
          <w:sz w:val="22"/>
          <w:szCs w:val="22"/>
        </w:rPr>
        <w:t>Contingency plan</w:t>
      </w:r>
    </w:p>
    <w:p w14:paraId="1C17615D" w14:textId="77777777" w:rsidR="0064090B" w:rsidRDefault="0064090B" w:rsidP="0064090B">
      <w:pPr>
        <w:pStyle w:val="NormalWeb"/>
        <w:rPr>
          <w:rFonts w:ascii="Arial" w:hAnsi="Arial" w:cs="Arial"/>
          <w:b/>
          <w:bCs/>
        </w:rPr>
      </w:pPr>
      <w:r>
        <w:rPr>
          <w:rFonts w:ascii="Arial" w:hAnsi="Arial" w:cs="Arial"/>
          <w:b/>
          <w:bCs/>
        </w:rPr>
        <w:t>9.References</w:t>
      </w:r>
    </w:p>
    <w:p w14:paraId="47FEFA7C" w14:textId="77777777" w:rsidR="0064090B" w:rsidRDefault="0064090B" w:rsidP="0064090B">
      <w:pPr>
        <w:pStyle w:val="NormalWeb"/>
        <w:rPr>
          <w:rFonts w:ascii="Arial" w:hAnsi="Arial" w:cs="Arial"/>
          <w:b/>
          <w:bCs/>
        </w:rPr>
      </w:pPr>
      <w:r>
        <w:rPr>
          <w:rFonts w:ascii="Arial" w:hAnsi="Arial" w:cs="Arial"/>
          <w:b/>
          <w:bCs/>
        </w:rPr>
        <w:t>9.Queries</w:t>
      </w:r>
    </w:p>
    <w:p w14:paraId="1BDC4EC0" w14:textId="77777777" w:rsidR="0064090B" w:rsidRDefault="0064090B" w:rsidP="0064090B">
      <w:pPr>
        <w:pStyle w:val="NormalWeb"/>
      </w:pPr>
      <w:r>
        <w:rPr>
          <w:rFonts w:ascii="Arial" w:hAnsi="Arial" w:cs="Arial"/>
          <w:b/>
          <w:bCs/>
        </w:rPr>
        <w:t>Appendix 1</w:t>
      </w:r>
    </w:p>
    <w:p w14:paraId="6DC5DE35" w14:textId="77777777" w:rsidR="0064090B" w:rsidRDefault="0064090B" w:rsidP="0064090B">
      <w:pPr>
        <w:jc w:val="center"/>
        <w:rPr>
          <w:sz w:val="20"/>
          <w:szCs w:val="20"/>
        </w:rPr>
      </w:pPr>
    </w:p>
    <w:p w14:paraId="5AEA9BE0" w14:textId="77777777" w:rsidR="0064090B" w:rsidRDefault="0064090B" w:rsidP="0064090B">
      <w:pPr>
        <w:rPr>
          <w:rFonts w:ascii="ArialMT" w:hAnsi="ArialMT"/>
          <w:b/>
          <w:bCs/>
          <w:sz w:val="28"/>
          <w:szCs w:val="28"/>
        </w:rPr>
      </w:pPr>
    </w:p>
    <w:p w14:paraId="756ACDB1" w14:textId="77777777" w:rsidR="0064090B" w:rsidRDefault="0064090B" w:rsidP="0064090B">
      <w:pPr>
        <w:jc w:val="center"/>
        <w:rPr>
          <w:rFonts w:ascii="ArialMT" w:hAnsi="ArialMT"/>
          <w:b/>
          <w:bCs/>
          <w:sz w:val="28"/>
          <w:szCs w:val="28"/>
        </w:rPr>
      </w:pPr>
    </w:p>
    <w:p w14:paraId="1D620008" w14:textId="77777777" w:rsidR="0064090B" w:rsidRDefault="0064090B" w:rsidP="0064090B">
      <w:pPr>
        <w:jc w:val="center"/>
        <w:rPr>
          <w:rFonts w:ascii="ArialMT" w:hAnsi="ArialMT"/>
          <w:b/>
          <w:bCs/>
          <w:sz w:val="28"/>
          <w:szCs w:val="28"/>
        </w:rPr>
      </w:pPr>
    </w:p>
    <w:p w14:paraId="53A7E8C7" w14:textId="77777777" w:rsidR="0064090B" w:rsidRDefault="0064090B" w:rsidP="0064090B">
      <w:pPr>
        <w:jc w:val="center"/>
        <w:rPr>
          <w:rFonts w:ascii="ArialMT" w:hAnsi="ArialMT"/>
          <w:b/>
          <w:bCs/>
          <w:sz w:val="28"/>
          <w:szCs w:val="28"/>
        </w:rPr>
      </w:pPr>
    </w:p>
    <w:p w14:paraId="6B9A0B22" w14:textId="77777777" w:rsidR="0064090B" w:rsidRPr="00555D22" w:rsidRDefault="0064090B" w:rsidP="0064090B">
      <w:pPr>
        <w:jc w:val="center"/>
        <w:rPr>
          <w:rFonts w:ascii="ArialMT" w:hAnsi="ArialMT"/>
          <w:b/>
          <w:bCs/>
          <w:color w:val="FF0000"/>
          <w:sz w:val="28"/>
          <w:szCs w:val="28"/>
        </w:rPr>
      </w:pPr>
    </w:p>
    <w:p w14:paraId="0FAA0653" w14:textId="77777777" w:rsidR="0064090B" w:rsidRDefault="0064090B" w:rsidP="0064090B">
      <w:pPr>
        <w:jc w:val="center"/>
        <w:rPr>
          <w:rFonts w:ascii="ArialMT" w:hAnsi="ArialMT"/>
          <w:b/>
          <w:bCs/>
          <w:sz w:val="28"/>
          <w:szCs w:val="28"/>
        </w:rPr>
      </w:pPr>
    </w:p>
    <w:p w14:paraId="08C15215" w14:textId="77777777" w:rsidR="0064090B" w:rsidRDefault="0064090B" w:rsidP="0064090B">
      <w:pPr>
        <w:jc w:val="center"/>
        <w:rPr>
          <w:rFonts w:ascii="ArialMT" w:hAnsi="ArialMT"/>
          <w:b/>
          <w:bCs/>
          <w:sz w:val="28"/>
          <w:szCs w:val="28"/>
        </w:rPr>
      </w:pPr>
    </w:p>
    <w:p w14:paraId="09E1AC69" w14:textId="77777777" w:rsidR="00CD662A" w:rsidRDefault="00CD662A" w:rsidP="0064090B">
      <w:pPr>
        <w:jc w:val="center"/>
        <w:rPr>
          <w:rFonts w:ascii="ArialMT" w:hAnsi="ArialMT"/>
          <w:b/>
          <w:bCs/>
          <w:sz w:val="28"/>
          <w:szCs w:val="28"/>
        </w:rPr>
      </w:pPr>
    </w:p>
    <w:p w14:paraId="7B769E62" w14:textId="389366F6" w:rsidR="0064090B" w:rsidRPr="0005641B" w:rsidRDefault="0064090B" w:rsidP="0064090B">
      <w:pPr>
        <w:jc w:val="center"/>
        <w:rPr>
          <w:sz w:val="20"/>
          <w:szCs w:val="20"/>
        </w:rPr>
      </w:pPr>
      <w:r w:rsidRPr="0057066E">
        <w:rPr>
          <w:rFonts w:ascii="ArialMT" w:hAnsi="ArialMT"/>
          <w:b/>
          <w:bCs/>
          <w:sz w:val="28"/>
          <w:szCs w:val="28"/>
        </w:rPr>
        <w:t>EXECUTIVE SUMMARY</w:t>
      </w:r>
    </w:p>
    <w:p w14:paraId="10A6FCA2" w14:textId="02056D42" w:rsidR="0064090B" w:rsidRDefault="0064090B" w:rsidP="0064090B">
      <w:pPr>
        <w:pStyle w:val="NormalWeb"/>
        <w:spacing w:after="0" w:afterAutospacing="0"/>
        <w:rPr>
          <w:rFonts w:ascii="ArialMT" w:hAnsi="ArialMT"/>
          <w:sz w:val="22"/>
          <w:szCs w:val="22"/>
        </w:rPr>
      </w:pPr>
      <w:proofErr w:type="spellStart"/>
      <w:r w:rsidRPr="00704323">
        <w:rPr>
          <w:rFonts w:ascii="ArialMT" w:hAnsi="ArialMT"/>
          <w:b/>
          <w:bCs/>
          <w:sz w:val="22"/>
          <w:szCs w:val="22"/>
        </w:rPr>
        <w:t>BatCraft</w:t>
      </w:r>
      <w:proofErr w:type="spellEnd"/>
      <w:r w:rsidRPr="00704323">
        <w:rPr>
          <w:rFonts w:ascii="ArialMT" w:hAnsi="ArialMT"/>
          <w:b/>
          <w:bCs/>
          <w:sz w:val="22"/>
          <w:szCs w:val="22"/>
        </w:rPr>
        <w:t xml:space="preserve"> </w:t>
      </w:r>
      <w:r w:rsidRPr="00EF3B39">
        <w:rPr>
          <w:rFonts w:ascii="ArialMT" w:hAnsi="ArialMT"/>
          <w:sz w:val="22"/>
          <w:szCs w:val="22"/>
        </w:rPr>
        <w:t xml:space="preserve">was commissioned </w:t>
      </w:r>
      <w:r>
        <w:rPr>
          <w:rFonts w:ascii="ArialMT" w:hAnsi="ArialMT"/>
          <w:color w:val="000000" w:themeColor="text1"/>
          <w:sz w:val="22"/>
          <w:szCs w:val="22"/>
        </w:rPr>
        <w:t xml:space="preserve">by </w:t>
      </w:r>
      <w:r w:rsidRPr="00525D08">
        <w:rPr>
          <w:rFonts w:ascii="ArialMT" w:hAnsi="ArialMT"/>
          <w:color w:val="000000" w:themeColor="text1"/>
          <w:sz w:val="22"/>
          <w:szCs w:val="22"/>
        </w:rPr>
        <w:t>Mr</w:t>
      </w:r>
      <w:r w:rsidR="00E020C2">
        <w:rPr>
          <w:rFonts w:ascii="ArialMT" w:hAnsi="ArialMT"/>
          <w:color w:val="000000" w:themeColor="text1"/>
          <w:sz w:val="22"/>
          <w:szCs w:val="22"/>
        </w:rPr>
        <w:t xml:space="preserve"> C. F</w:t>
      </w:r>
      <w:r w:rsidR="00C00870">
        <w:rPr>
          <w:rFonts w:ascii="ArialMT" w:hAnsi="ArialMT"/>
          <w:color w:val="000000" w:themeColor="text1"/>
          <w:sz w:val="22"/>
          <w:szCs w:val="22"/>
        </w:rPr>
        <w:t>L</w:t>
      </w:r>
      <w:r w:rsidR="00E020C2">
        <w:rPr>
          <w:rFonts w:ascii="ArialMT" w:hAnsi="ArialMT"/>
          <w:color w:val="000000" w:themeColor="text1"/>
          <w:sz w:val="22"/>
          <w:szCs w:val="22"/>
        </w:rPr>
        <w:t>AY</w:t>
      </w:r>
      <w:r w:rsidRPr="00525D08">
        <w:rPr>
          <w:rFonts w:ascii="ArialMT" w:hAnsi="ArialMT"/>
          <w:color w:val="000000" w:themeColor="text1"/>
          <w:sz w:val="22"/>
          <w:szCs w:val="22"/>
        </w:rPr>
        <w:t xml:space="preserve"> </w:t>
      </w:r>
      <w:r>
        <w:rPr>
          <w:rFonts w:ascii="ArialMT" w:hAnsi="ArialMT"/>
          <w:color w:val="000000" w:themeColor="text1"/>
          <w:sz w:val="22"/>
          <w:szCs w:val="22"/>
        </w:rPr>
        <w:t xml:space="preserve">to </w:t>
      </w:r>
      <w:r w:rsidRPr="00EF3B39">
        <w:rPr>
          <w:rFonts w:ascii="ArialMT" w:hAnsi="ArialMT"/>
          <w:sz w:val="22"/>
          <w:szCs w:val="22"/>
        </w:rPr>
        <w:t xml:space="preserve">conduct a preliminary ecological appraisal (daytime bat walkover [DBW]), </w:t>
      </w:r>
      <w:r>
        <w:rPr>
          <w:rFonts w:ascii="ArialMT" w:hAnsi="ArialMT"/>
          <w:sz w:val="22"/>
          <w:szCs w:val="22"/>
        </w:rPr>
        <w:t xml:space="preserve">of </w:t>
      </w:r>
      <w:r w:rsidR="000F60DD">
        <w:rPr>
          <w:rFonts w:ascii="ArialMT" w:hAnsi="ArialMT"/>
          <w:sz w:val="22"/>
          <w:szCs w:val="22"/>
        </w:rPr>
        <w:t>PORTON BAPTIST CHURCH, PORTON, SALISBURY, WILTSHIRE SP4 0LJ.</w:t>
      </w:r>
    </w:p>
    <w:p w14:paraId="71367D09" w14:textId="77777777" w:rsidR="0064090B" w:rsidRPr="001870AE" w:rsidRDefault="0064090B" w:rsidP="0064090B">
      <w:pPr>
        <w:pStyle w:val="NormalWeb"/>
        <w:spacing w:before="0" w:beforeAutospacing="0" w:after="0" w:afterAutospacing="0"/>
        <w:rPr>
          <w:rFonts w:ascii="ArialMT" w:hAnsi="ArialMT"/>
          <w:sz w:val="22"/>
          <w:szCs w:val="22"/>
        </w:rPr>
      </w:pPr>
      <w:r w:rsidRPr="00EF3B39">
        <w:rPr>
          <w:rFonts w:ascii="ArialMT" w:hAnsi="ArialMT"/>
          <w:sz w:val="22"/>
          <w:szCs w:val="22"/>
        </w:rPr>
        <w:t>This is to support a</w:t>
      </w:r>
      <w:r>
        <w:rPr>
          <w:rFonts w:ascii="ArialMT" w:hAnsi="ArialMT"/>
          <w:sz w:val="22"/>
          <w:szCs w:val="22"/>
        </w:rPr>
        <w:t xml:space="preserve"> forthcoming </w:t>
      </w:r>
      <w:r w:rsidRPr="00EF3B39">
        <w:rPr>
          <w:rFonts w:ascii="ArialMT" w:hAnsi="ArialMT"/>
          <w:sz w:val="22"/>
          <w:szCs w:val="22"/>
        </w:rPr>
        <w:t>planning application</w:t>
      </w:r>
      <w:r>
        <w:rPr>
          <w:rFonts w:ascii="ArialMT" w:hAnsi="ArialMT"/>
          <w:sz w:val="22"/>
          <w:szCs w:val="22"/>
        </w:rPr>
        <w:t>.</w:t>
      </w:r>
    </w:p>
    <w:p w14:paraId="5267A639" w14:textId="290AD229" w:rsidR="0064090B" w:rsidRDefault="0064090B" w:rsidP="0064090B">
      <w:pPr>
        <w:pStyle w:val="NormalWeb"/>
        <w:spacing w:before="0" w:beforeAutospacing="0" w:after="0" w:afterAutospacing="0"/>
        <w:rPr>
          <w:rFonts w:ascii="ArialMT" w:hAnsi="ArialMT"/>
          <w:sz w:val="22"/>
          <w:szCs w:val="22"/>
        </w:rPr>
      </w:pPr>
      <w:r w:rsidRPr="00EF3B39">
        <w:rPr>
          <w:rFonts w:ascii="ArialMT" w:hAnsi="ArialMT"/>
          <w:sz w:val="22"/>
          <w:szCs w:val="22"/>
        </w:rPr>
        <w:t xml:space="preserve">The site visit was carried out on </w:t>
      </w:r>
      <w:r>
        <w:rPr>
          <w:rFonts w:ascii="ArialMT" w:hAnsi="ArialMT"/>
          <w:sz w:val="22"/>
          <w:szCs w:val="22"/>
        </w:rPr>
        <w:t xml:space="preserve">the </w:t>
      </w:r>
      <w:r w:rsidR="000F60DD">
        <w:rPr>
          <w:rFonts w:ascii="ArialMT" w:hAnsi="ArialMT"/>
          <w:sz w:val="22"/>
          <w:szCs w:val="22"/>
        </w:rPr>
        <w:t>25</w:t>
      </w:r>
      <w:r>
        <w:rPr>
          <w:rFonts w:ascii="ArialMT" w:hAnsi="ArialMT"/>
          <w:sz w:val="22"/>
          <w:szCs w:val="22"/>
        </w:rPr>
        <w:t>/7/26</w:t>
      </w:r>
      <w:r w:rsidRPr="00EF3B39">
        <w:rPr>
          <w:rFonts w:ascii="ArialMT" w:hAnsi="ArialMT"/>
          <w:sz w:val="22"/>
          <w:szCs w:val="22"/>
        </w:rPr>
        <w:t>, during daylight hours. An internal and external inspection of the property took place to look for signs of bats. The preliminary ecological appraisal consists of a desk top study prior to the survey to review existing information about the site and its surroundings and to inform the design of subsequent bat surveys, if required.</w:t>
      </w:r>
    </w:p>
    <w:p w14:paraId="6D60BE88" w14:textId="349EA75F" w:rsidR="0064090B" w:rsidRDefault="0064090B" w:rsidP="0064090B">
      <w:pPr>
        <w:pStyle w:val="NormalWeb"/>
        <w:spacing w:before="0" w:beforeAutospacing="0" w:after="0" w:afterAutospacing="0"/>
        <w:rPr>
          <w:rFonts w:ascii="ArialMT" w:hAnsi="ArialMT"/>
          <w:sz w:val="22"/>
          <w:szCs w:val="22"/>
        </w:rPr>
      </w:pPr>
      <w:r w:rsidRPr="00EF3B39">
        <w:rPr>
          <w:rFonts w:ascii="ArialMT" w:hAnsi="ArialMT"/>
          <w:sz w:val="22"/>
          <w:szCs w:val="22"/>
        </w:rPr>
        <w:t>The desk top study was conducted based upon a 2km search radius and it revealed</w:t>
      </w:r>
      <w:r>
        <w:rPr>
          <w:rFonts w:ascii="ArialMT" w:hAnsi="ArialMT"/>
          <w:sz w:val="22"/>
          <w:szCs w:val="22"/>
        </w:rPr>
        <w:t xml:space="preserve"> </w:t>
      </w:r>
      <w:r w:rsidR="00A22041">
        <w:rPr>
          <w:rFonts w:ascii="ArialMT" w:hAnsi="ArialMT"/>
          <w:sz w:val="22"/>
          <w:szCs w:val="22"/>
        </w:rPr>
        <w:t>3 designation</w:t>
      </w:r>
      <w:r w:rsidR="003D2A48">
        <w:rPr>
          <w:rFonts w:ascii="ArialMT" w:hAnsi="ArialMT"/>
          <w:sz w:val="22"/>
          <w:szCs w:val="22"/>
        </w:rPr>
        <w:t>s</w:t>
      </w:r>
      <w:r w:rsidR="00A22041">
        <w:rPr>
          <w:rFonts w:ascii="ArialMT" w:hAnsi="ArialMT"/>
          <w:sz w:val="22"/>
          <w:szCs w:val="22"/>
        </w:rPr>
        <w:t xml:space="preserve"> over </w:t>
      </w:r>
      <w:r w:rsidR="009A35AB">
        <w:rPr>
          <w:rFonts w:ascii="ArialMT" w:hAnsi="ArialMT"/>
          <w:sz w:val="22"/>
          <w:szCs w:val="22"/>
        </w:rPr>
        <w:t>4</w:t>
      </w:r>
      <w:r>
        <w:rPr>
          <w:rFonts w:ascii="ArialMT" w:hAnsi="ArialMT"/>
          <w:sz w:val="22"/>
          <w:szCs w:val="22"/>
        </w:rPr>
        <w:t xml:space="preserve"> sites, these are:</w:t>
      </w:r>
    </w:p>
    <w:p w14:paraId="337A61D7" w14:textId="52B8B053" w:rsidR="0064090B" w:rsidRDefault="0064090B" w:rsidP="0064090B">
      <w:pPr>
        <w:pStyle w:val="NormalWeb"/>
        <w:spacing w:before="0" w:beforeAutospacing="0" w:after="0" w:afterAutospacing="0"/>
        <w:rPr>
          <w:rFonts w:ascii="ArialMT" w:hAnsi="ArialMT"/>
          <w:sz w:val="22"/>
          <w:szCs w:val="22"/>
        </w:rPr>
      </w:pPr>
      <w:r w:rsidRPr="00DB632A">
        <w:rPr>
          <w:rFonts w:ascii="ArialMT" w:hAnsi="ArialMT"/>
          <w:b/>
          <w:bCs/>
          <w:sz w:val="22"/>
          <w:szCs w:val="22"/>
        </w:rPr>
        <w:t>RIVER AVON</w:t>
      </w:r>
      <w:r>
        <w:rPr>
          <w:rFonts w:ascii="ArialMT" w:hAnsi="ArialMT"/>
          <w:sz w:val="22"/>
          <w:szCs w:val="22"/>
        </w:rPr>
        <w:t>- Special Area of C</w:t>
      </w:r>
      <w:r w:rsidR="00654474">
        <w:rPr>
          <w:rFonts w:ascii="ArialMT" w:hAnsi="ArialMT"/>
          <w:sz w:val="22"/>
          <w:szCs w:val="22"/>
        </w:rPr>
        <w:t>onservation</w:t>
      </w:r>
      <w:r>
        <w:rPr>
          <w:rFonts w:ascii="ArialMT" w:hAnsi="ArialMT"/>
          <w:sz w:val="22"/>
          <w:szCs w:val="22"/>
        </w:rPr>
        <w:t xml:space="preserve"> (SAC).</w:t>
      </w:r>
    </w:p>
    <w:p w14:paraId="79084773" w14:textId="77777777" w:rsidR="0064090B" w:rsidRDefault="0064090B" w:rsidP="0064090B">
      <w:pPr>
        <w:pStyle w:val="NormalWeb"/>
        <w:spacing w:before="0" w:beforeAutospacing="0" w:after="0" w:afterAutospacing="0"/>
        <w:rPr>
          <w:rFonts w:ascii="ArialMT" w:hAnsi="ArialMT"/>
          <w:sz w:val="22"/>
          <w:szCs w:val="22"/>
        </w:rPr>
      </w:pPr>
      <w:r w:rsidRPr="00DB632A">
        <w:rPr>
          <w:rFonts w:ascii="ArialMT" w:hAnsi="ArialMT"/>
          <w:b/>
          <w:bCs/>
          <w:sz w:val="22"/>
          <w:szCs w:val="22"/>
        </w:rPr>
        <w:t>RIVER AVON SYSTEM</w:t>
      </w:r>
      <w:r>
        <w:rPr>
          <w:rFonts w:ascii="ArialMT" w:hAnsi="ArialMT"/>
          <w:sz w:val="22"/>
          <w:szCs w:val="22"/>
        </w:rPr>
        <w:t>- Site of Special Scientific Interest (SSSI).</w:t>
      </w:r>
    </w:p>
    <w:p w14:paraId="5F95D196" w14:textId="001EC2EA" w:rsidR="005C49E3" w:rsidRDefault="0021637E" w:rsidP="00CF6075">
      <w:pPr>
        <w:pStyle w:val="NormalWeb"/>
        <w:spacing w:before="0" w:beforeAutospacing="0" w:after="0" w:afterAutospacing="0"/>
        <w:rPr>
          <w:rFonts w:ascii="ArialMT" w:hAnsi="ArialMT"/>
          <w:sz w:val="22"/>
          <w:szCs w:val="22"/>
        </w:rPr>
      </w:pPr>
      <w:r>
        <w:rPr>
          <w:rFonts w:ascii="ArialMT" w:hAnsi="ArialMT"/>
          <w:b/>
          <w:bCs/>
          <w:sz w:val="22"/>
          <w:szCs w:val="22"/>
        </w:rPr>
        <w:t>PORTON</w:t>
      </w:r>
      <w:r w:rsidR="0064090B" w:rsidRPr="00DB632A">
        <w:rPr>
          <w:rFonts w:ascii="ArialMT" w:hAnsi="ArialMT"/>
          <w:b/>
          <w:bCs/>
          <w:sz w:val="22"/>
          <w:szCs w:val="22"/>
        </w:rPr>
        <w:t xml:space="preserve"> DOWN</w:t>
      </w:r>
      <w:r w:rsidR="0064090B">
        <w:rPr>
          <w:rFonts w:ascii="ArialMT" w:hAnsi="ArialMT"/>
          <w:sz w:val="22"/>
          <w:szCs w:val="22"/>
        </w:rPr>
        <w:t xml:space="preserve">- </w:t>
      </w:r>
      <w:r w:rsidR="005C49E3">
        <w:rPr>
          <w:rFonts w:ascii="ArialMT" w:hAnsi="ArialMT"/>
          <w:sz w:val="22"/>
          <w:szCs w:val="22"/>
        </w:rPr>
        <w:t>Site of Special Scientific Interest (SSSI)</w:t>
      </w:r>
    </w:p>
    <w:p w14:paraId="3B021E72" w14:textId="3055A10A" w:rsidR="00CF6075" w:rsidRDefault="00656CDF" w:rsidP="00656CDF">
      <w:pPr>
        <w:pStyle w:val="NormalWeb"/>
        <w:spacing w:before="0" w:beforeAutospacing="0" w:after="0" w:afterAutospacing="0"/>
        <w:rPr>
          <w:rFonts w:ascii="ArialMT" w:hAnsi="ArialMT"/>
          <w:sz w:val="22"/>
          <w:szCs w:val="22"/>
        </w:rPr>
      </w:pPr>
      <w:r>
        <w:rPr>
          <w:rFonts w:ascii="ArialMT" w:hAnsi="ArialMT"/>
          <w:sz w:val="22"/>
          <w:szCs w:val="22"/>
        </w:rPr>
        <w:t xml:space="preserve">                           </w:t>
      </w:r>
      <w:r w:rsidR="00A6004B">
        <w:rPr>
          <w:rFonts w:ascii="ArialMT" w:hAnsi="ArialMT"/>
          <w:sz w:val="22"/>
          <w:szCs w:val="22"/>
        </w:rPr>
        <w:t>-Special Protection Area (SPA).</w:t>
      </w:r>
    </w:p>
    <w:p w14:paraId="7FBEBD27" w14:textId="0906BFE9" w:rsidR="003D2A48" w:rsidRPr="00654474" w:rsidRDefault="003D2A48" w:rsidP="0064090B">
      <w:pPr>
        <w:pStyle w:val="NormalWeb"/>
        <w:spacing w:before="0" w:beforeAutospacing="0" w:after="0" w:afterAutospacing="0"/>
        <w:rPr>
          <w:rFonts w:ascii="ArialMT" w:hAnsi="ArialMT"/>
          <w:sz w:val="22"/>
          <w:szCs w:val="22"/>
        </w:rPr>
      </w:pPr>
      <w:r>
        <w:rPr>
          <w:rFonts w:ascii="ArialMT" w:hAnsi="ArialMT"/>
          <w:b/>
          <w:bCs/>
          <w:sz w:val="22"/>
          <w:szCs w:val="22"/>
        </w:rPr>
        <w:t>PORTON</w:t>
      </w:r>
      <w:r w:rsidRPr="00DB632A">
        <w:rPr>
          <w:rFonts w:ascii="ArialMT" w:hAnsi="ArialMT"/>
          <w:b/>
          <w:bCs/>
          <w:sz w:val="22"/>
          <w:szCs w:val="22"/>
        </w:rPr>
        <w:t xml:space="preserve"> </w:t>
      </w:r>
      <w:r w:rsidR="00654474">
        <w:rPr>
          <w:rFonts w:ascii="ArialMT" w:hAnsi="ArialMT"/>
          <w:b/>
          <w:bCs/>
          <w:sz w:val="22"/>
          <w:szCs w:val="22"/>
        </w:rPr>
        <w:t>MEADOWS</w:t>
      </w:r>
      <w:r w:rsidR="00654474">
        <w:rPr>
          <w:rFonts w:ascii="ArialMT" w:hAnsi="ArialMT"/>
          <w:sz w:val="22"/>
          <w:szCs w:val="22"/>
        </w:rPr>
        <w:t>-</w:t>
      </w:r>
      <w:r w:rsidR="00654474" w:rsidRPr="00654474">
        <w:rPr>
          <w:rFonts w:ascii="ArialMT" w:hAnsi="ArialMT"/>
          <w:sz w:val="22"/>
          <w:szCs w:val="22"/>
        </w:rPr>
        <w:t xml:space="preserve"> </w:t>
      </w:r>
      <w:r w:rsidR="00654474">
        <w:rPr>
          <w:rFonts w:ascii="ArialMT" w:hAnsi="ArialMT"/>
          <w:sz w:val="22"/>
          <w:szCs w:val="22"/>
        </w:rPr>
        <w:t>Site of Special Scientific Interest (SSSI).</w:t>
      </w:r>
    </w:p>
    <w:p w14:paraId="0CAFD5F8" w14:textId="5CB6E6B8" w:rsidR="0064090B" w:rsidRDefault="0064090B" w:rsidP="0064090B">
      <w:pPr>
        <w:pStyle w:val="NormalWeb"/>
        <w:spacing w:before="0" w:beforeAutospacing="0" w:after="0" w:afterAutospacing="0"/>
        <w:rPr>
          <w:rFonts w:ascii="ArialMT" w:hAnsi="ArialMT"/>
          <w:sz w:val="22"/>
          <w:szCs w:val="22"/>
        </w:rPr>
      </w:pPr>
      <w:r w:rsidRPr="00EF3B39">
        <w:rPr>
          <w:rFonts w:ascii="ArialMT" w:hAnsi="ArialMT"/>
          <w:sz w:val="22"/>
          <w:szCs w:val="22"/>
        </w:rPr>
        <w:t xml:space="preserve">There </w:t>
      </w:r>
      <w:r>
        <w:rPr>
          <w:rFonts w:ascii="ArialMT" w:hAnsi="ArialMT"/>
          <w:sz w:val="22"/>
          <w:szCs w:val="22"/>
        </w:rPr>
        <w:t>is</w:t>
      </w:r>
      <w:r w:rsidR="00656CDF">
        <w:rPr>
          <w:rFonts w:ascii="ArialMT" w:hAnsi="ArialMT"/>
          <w:sz w:val="22"/>
          <w:szCs w:val="22"/>
        </w:rPr>
        <w:t xml:space="preserve"> 0 </w:t>
      </w:r>
      <w:r w:rsidRPr="00EF3B39">
        <w:rPr>
          <w:rFonts w:ascii="ArialMT" w:hAnsi="ArialMT"/>
          <w:sz w:val="22"/>
          <w:szCs w:val="22"/>
        </w:rPr>
        <w:t>current European Protected Species Licences (EPSLs) for b</w:t>
      </w:r>
      <w:r w:rsidR="003106F3">
        <w:rPr>
          <w:rFonts w:ascii="ArialMT" w:hAnsi="ArialMT"/>
          <w:sz w:val="22"/>
          <w:szCs w:val="22"/>
        </w:rPr>
        <w:t xml:space="preserve">ats and </w:t>
      </w:r>
      <w:r w:rsidRPr="00EF3B39">
        <w:rPr>
          <w:rFonts w:ascii="ArialMT" w:hAnsi="ArialMT"/>
          <w:sz w:val="22"/>
          <w:szCs w:val="22"/>
        </w:rPr>
        <w:t xml:space="preserve">there </w:t>
      </w:r>
      <w:r>
        <w:rPr>
          <w:rFonts w:ascii="ArialMT" w:hAnsi="ArialMT"/>
          <w:sz w:val="22"/>
          <w:szCs w:val="22"/>
        </w:rPr>
        <w:t xml:space="preserve">is </w:t>
      </w:r>
      <w:r w:rsidR="003106F3">
        <w:rPr>
          <w:rFonts w:ascii="ArialMT" w:hAnsi="ArialMT"/>
          <w:sz w:val="22"/>
          <w:szCs w:val="22"/>
        </w:rPr>
        <w:t>0</w:t>
      </w:r>
      <w:r>
        <w:rPr>
          <w:rFonts w:ascii="ArialMT" w:hAnsi="ArialMT"/>
          <w:sz w:val="22"/>
          <w:szCs w:val="22"/>
        </w:rPr>
        <w:t xml:space="preserve"> </w:t>
      </w:r>
      <w:r w:rsidRPr="00EF3B39">
        <w:rPr>
          <w:rFonts w:ascii="ArialMT" w:hAnsi="ArialMT"/>
          <w:sz w:val="22"/>
          <w:szCs w:val="22"/>
        </w:rPr>
        <w:t>expired EPSL</w:t>
      </w:r>
      <w:r>
        <w:rPr>
          <w:rFonts w:ascii="ArialMT" w:hAnsi="ArialMT"/>
          <w:sz w:val="22"/>
          <w:szCs w:val="22"/>
        </w:rPr>
        <w:t>s</w:t>
      </w:r>
      <w:r w:rsidRPr="00EF3B39">
        <w:rPr>
          <w:rFonts w:ascii="ArialMT" w:hAnsi="ArialMT"/>
          <w:sz w:val="22"/>
          <w:szCs w:val="22"/>
        </w:rPr>
        <w:t xml:space="preserve"> for bats</w:t>
      </w:r>
      <w:r>
        <w:rPr>
          <w:rFonts w:ascii="ArialMT" w:hAnsi="ArialMT"/>
          <w:sz w:val="22"/>
          <w:szCs w:val="22"/>
        </w:rPr>
        <w:t xml:space="preserve"> </w:t>
      </w:r>
      <w:r w:rsidRPr="00EF3B39">
        <w:rPr>
          <w:rFonts w:ascii="ArialMT" w:hAnsi="ArialMT"/>
          <w:sz w:val="22"/>
          <w:szCs w:val="22"/>
        </w:rPr>
        <w:t>within 2km of the proposed development sit</w:t>
      </w:r>
      <w:r>
        <w:rPr>
          <w:rFonts w:ascii="ArialMT" w:hAnsi="ArialMT"/>
          <w:sz w:val="22"/>
          <w:szCs w:val="22"/>
        </w:rPr>
        <w:t xml:space="preserve">e. </w:t>
      </w:r>
    </w:p>
    <w:p w14:paraId="50B041CA" w14:textId="746951CE" w:rsidR="0064090B" w:rsidRPr="00264E38" w:rsidRDefault="0064090B" w:rsidP="0064090B">
      <w:pPr>
        <w:pStyle w:val="NormalWeb"/>
        <w:spacing w:before="0" w:beforeAutospacing="0" w:after="0" w:afterAutospacing="0"/>
        <w:rPr>
          <w:rFonts w:ascii="ArialMT" w:hAnsi="ArialMT"/>
          <w:color w:val="000000" w:themeColor="text1"/>
          <w:sz w:val="22"/>
          <w:szCs w:val="22"/>
        </w:rPr>
      </w:pPr>
      <w:r w:rsidRPr="00264E38">
        <w:rPr>
          <w:rFonts w:ascii="ArialMT" w:hAnsi="ArialMT"/>
          <w:color w:val="000000" w:themeColor="text1"/>
          <w:sz w:val="22"/>
          <w:szCs w:val="22"/>
        </w:rPr>
        <w:t>The proposed development is in what could be described as a</w:t>
      </w:r>
      <w:r w:rsidR="003106F3">
        <w:rPr>
          <w:rFonts w:ascii="ArialMT" w:hAnsi="ArialMT"/>
          <w:color w:val="000000" w:themeColor="text1"/>
          <w:sz w:val="22"/>
          <w:szCs w:val="22"/>
        </w:rPr>
        <w:t xml:space="preserve"> </w:t>
      </w:r>
      <w:r w:rsidRPr="00264E38">
        <w:rPr>
          <w:rFonts w:ascii="ArialMT" w:hAnsi="ArialMT"/>
          <w:color w:val="000000" w:themeColor="text1"/>
          <w:sz w:val="22"/>
          <w:szCs w:val="22"/>
        </w:rPr>
        <w:t xml:space="preserve">rural setting, the adjoining gardens with trees/shrubs/hedges which lead onto open countryside would allow </w:t>
      </w:r>
      <w:r w:rsidR="003955CE">
        <w:rPr>
          <w:rFonts w:ascii="ArialMT" w:hAnsi="ArialMT"/>
          <w:color w:val="000000" w:themeColor="text1"/>
          <w:sz w:val="22"/>
          <w:szCs w:val="22"/>
        </w:rPr>
        <w:t xml:space="preserve">excellent </w:t>
      </w:r>
      <w:r w:rsidRPr="00264E38">
        <w:rPr>
          <w:rFonts w:ascii="ArialMT" w:hAnsi="ArialMT"/>
          <w:color w:val="000000" w:themeColor="text1"/>
          <w:sz w:val="22"/>
          <w:szCs w:val="22"/>
        </w:rPr>
        <w:t>ecological connectivity to the wider landscape.</w:t>
      </w:r>
    </w:p>
    <w:p w14:paraId="14D8D327" w14:textId="77777777" w:rsidR="0064090B" w:rsidRDefault="0064090B" w:rsidP="0064090B">
      <w:pPr>
        <w:pStyle w:val="NormalWeb"/>
        <w:spacing w:before="0" w:beforeAutospacing="0" w:after="0" w:afterAutospacing="0"/>
        <w:rPr>
          <w:rFonts w:ascii="ArialMT" w:hAnsi="ArialMT"/>
          <w:color w:val="000000" w:themeColor="text1"/>
          <w:sz w:val="22"/>
          <w:szCs w:val="22"/>
        </w:rPr>
      </w:pPr>
      <w:r w:rsidRPr="00EF3B39">
        <w:rPr>
          <w:rFonts w:ascii="ArialMT" w:hAnsi="ArialMT"/>
          <w:sz w:val="22"/>
          <w:szCs w:val="22"/>
        </w:rPr>
        <w:t>The DBW comprised a detailed search of the exterior and interior of the building for bats</w:t>
      </w:r>
      <w:r>
        <w:rPr>
          <w:rFonts w:ascii="ArialMT" w:hAnsi="ArialMT"/>
          <w:sz w:val="22"/>
          <w:szCs w:val="22"/>
        </w:rPr>
        <w:t xml:space="preserve"> identifying </w:t>
      </w:r>
      <w:r w:rsidRPr="00EF3B39">
        <w:rPr>
          <w:rFonts w:ascii="ArialMT" w:hAnsi="ArialMT"/>
          <w:sz w:val="22"/>
          <w:szCs w:val="22"/>
        </w:rPr>
        <w:t xml:space="preserve">signs of bats and features suitable for use by roosting bats. This includes droppings, scratch marks, rubbing and staining at exit holes, live or dead bats and other features such as missing tiles, this list is not exhaustive. </w:t>
      </w:r>
    </w:p>
    <w:p w14:paraId="5D2940CE" w14:textId="77777777" w:rsidR="0064090B" w:rsidRDefault="0064090B" w:rsidP="0064090B">
      <w:pPr>
        <w:pStyle w:val="NormalWeb"/>
        <w:spacing w:before="0" w:beforeAutospacing="0" w:after="0" w:afterAutospacing="0"/>
        <w:rPr>
          <w:rFonts w:ascii="ArialMT" w:hAnsi="ArialMT"/>
          <w:sz w:val="22"/>
          <w:szCs w:val="22"/>
        </w:rPr>
      </w:pPr>
    </w:p>
    <w:p w14:paraId="12A7FD2C" w14:textId="77777777" w:rsidR="0064090B" w:rsidRPr="004F45AC" w:rsidRDefault="0064090B" w:rsidP="0064090B">
      <w:pPr>
        <w:pStyle w:val="NormalWeb"/>
        <w:spacing w:before="0" w:beforeAutospacing="0" w:after="0" w:afterAutospacing="0"/>
        <w:rPr>
          <w:rFonts w:ascii="ArialMT" w:hAnsi="ArialMT"/>
          <w:color w:val="000000" w:themeColor="text1"/>
          <w:sz w:val="22"/>
          <w:szCs w:val="22"/>
        </w:rPr>
      </w:pPr>
      <w:r w:rsidRPr="00EF3B39">
        <w:rPr>
          <w:rFonts w:ascii="ArialMT" w:hAnsi="ArialMT"/>
          <w:sz w:val="22"/>
          <w:szCs w:val="22"/>
        </w:rPr>
        <w:t>The buildings suitability to support roosting bats was assessed</w:t>
      </w:r>
      <w:r>
        <w:rPr>
          <w:rFonts w:ascii="ArialMT" w:hAnsi="ArialMT"/>
          <w:sz w:val="22"/>
          <w:szCs w:val="22"/>
        </w:rPr>
        <w:t>,</w:t>
      </w:r>
      <w:r w:rsidRPr="00EF3B39">
        <w:rPr>
          <w:rFonts w:ascii="ArialMT" w:hAnsi="ArialMT"/>
          <w:sz w:val="22"/>
          <w:szCs w:val="22"/>
        </w:rPr>
        <w:t xml:space="preserve"> </w:t>
      </w:r>
      <w:r>
        <w:rPr>
          <w:rFonts w:ascii="ArialMT" w:hAnsi="ArialMT"/>
          <w:sz w:val="22"/>
          <w:szCs w:val="22"/>
        </w:rPr>
        <w:t xml:space="preserve">no </w:t>
      </w:r>
      <w:r w:rsidRPr="00EF3B39">
        <w:rPr>
          <w:rFonts w:ascii="ArialMT" w:hAnsi="ArialMT"/>
          <w:sz w:val="22"/>
          <w:szCs w:val="22"/>
        </w:rPr>
        <w:t>evidence of bats was identified during the preliminary inspection.</w:t>
      </w:r>
    </w:p>
    <w:p w14:paraId="51A84EC2" w14:textId="77777777" w:rsidR="0064090B" w:rsidRDefault="0064090B" w:rsidP="0064090B">
      <w:pPr>
        <w:pStyle w:val="NormalWeb"/>
        <w:spacing w:before="0" w:beforeAutospacing="0" w:after="0" w:afterAutospacing="0"/>
        <w:rPr>
          <w:rFonts w:ascii="ArialMT" w:hAnsi="ArialMT"/>
          <w:sz w:val="22"/>
          <w:szCs w:val="22"/>
        </w:rPr>
      </w:pPr>
    </w:p>
    <w:p w14:paraId="40E25725" w14:textId="05748F06" w:rsidR="0064090B" w:rsidRDefault="0064090B" w:rsidP="0064090B">
      <w:pPr>
        <w:pStyle w:val="NormalWeb"/>
        <w:spacing w:before="0" w:beforeAutospacing="0" w:after="0" w:afterAutospacing="0"/>
        <w:rPr>
          <w:rFonts w:ascii="ArialMT" w:hAnsi="ArialMT"/>
          <w:sz w:val="22"/>
          <w:szCs w:val="22"/>
        </w:rPr>
      </w:pPr>
      <w:r w:rsidRPr="00D633A9">
        <w:rPr>
          <w:rFonts w:ascii="ArialMT" w:hAnsi="ArialMT"/>
          <w:color w:val="000000" w:themeColor="text1"/>
          <w:sz w:val="22"/>
          <w:szCs w:val="22"/>
        </w:rPr>
        <w:t>When the findings are combined</w:t>
      </w:r>
      <w:r>
        <w:rPr>
          <w:rFonts w:ascii="ArialMT" w:hAnsi="ArialMT"/>
          <w:color w:val="000000" w:themeColor="text1"/>
          <w:sz w:val="22"/>
          <w:szCs w:val="22"/>
        </w:rPr>
        <w:t xml:space="preserve"> the</w:t>
      </w:r>
      <w:r w:rsidRPr="00D633A9">
        <w:rPr>
          <w:rFonts w:ascii="ArialMT" w:hAnsi="ArialMT"/>
          <w:color w:val="000000" w:themeColor="text1"/>
          <w:sz w:val="22"/>
          <w:szCs w:val="22"/>
        </w:rPr>
        <w:t xml:space="preserve"> </w:t>
      </w:r>
      <w:r w:rsidR="003955CE">
        <w:rPr>
          <w:rFonts w:ascii="ArialMT" w:hAnsi="ArialMT"/>
          <w:color w:val="000000" w:themeColor="text1"/>
          <w:sz w:val="22"/>
          <w:szCs w:val="22"/>
        </w:rPr>
        <w:t>building</w:t>
      </w:r>
      <w:r>
        <w:rPr>
          <w:rFonts w:ascii="ArialMT" w:hAnsi="ArialMT"/>
          <w:color w:val="000000" w:themeColor="text1"/>
          <w:sz w:val="22"/>
          <w:szCs w:val="22"/>
        </w:rPr>
        <w:t xml:space="preserve"> was</w:t>
      </w:r>
      <w:r w:rsidRPr="00D633A9">
        <w:rPr>
          <w:rFonts w:ascii="ArialMT" w:hAnsi="ArialMT"/>
          <w:color w:val="000000" w:themeColor="text1"/>
          <w:sz w:val="22"/>
          <w:szCs w:val="22"/>
        </w:rPr>
        <w:t xml:space="preserve"> characterised as having </w:t>
      </w:r>
      <w:r>
        <w:rPr>
          <w:rFonts w:ascii="ArialMT" w:hAnsi="ArialMT"/>
          <w:color w:val="000000" w:themeColor="text1"/>
          <w:sz w:val="22"/>
          <w:szCs w:val="22"/>
        </w:rPr>
        <w:t>negligible potential</w:t>
      </w:r>
      <w:r w:rsidRPr="00D633A9">
        <w:rPr>
          <w:rFonts w:ascii="ArialMT" w:hAnsi="ArialMT"/>
          <w:color w:val="000000" w:themeColor="text1"/>
          <w:position w:val="8"/>
          <w:sz w:val="22"/>
          <w:szCs w:val="22"/>
        </w:rPr>
        <w:t xml:space="preserve">1 </w:t>
      </w:r>
      <w:r w:rsidRPr="00D633A9">
        <w:rPr>
          <w:rFonts w:ascii="ArialMT" w:hAnsi="ArialMT"/>
          <w:color w:val="000000" w:themeColor="text1"/>
          <w:sz w:val="22"/>
          <w:szCs w:val="22"/>
        </w:rPr>
        <w:t>to support roosting bats</w:t>
      </w:r>
      <w:r>
        <w:rPr>
          <w:color w:val="000000" w:themeColor="text1"/>
          <w:sz w:val="22"/>
          <w:szCs w:val="22"/>
        </w:rPr>
        <w:t xml:space="preserve">, </w:t>
      </w:r>
      <w:r w:rsidRPr="00EF3B39">
        <w:rPr>
          <w:rFonts w:ascii="ArialMT" w:hAnsi="ArialMT"/>
          <w:sz w:val="22"/>
          <w:szCs w:val="22"/>
        </w:rPr>
        <w:t>in line with best practice guidelines</w:t>
      </w:r>
      <w:r w:rsidRPr="00EF3B39">
        <w:rPr>
          <w:rFonts w:ascii="ArialMT" w:hAnsi="ArialMT"/>
          <w:position w:val="8"/>
          <w:sz w:val="22"/>
          <w:szCs w:val="22"/>
        </w:rPr>
        <w:t>2</w:t>
      </w:r>
      <w:r>
        <w:rPr>
          <w:rFonts w:ascii="ArialMT" w:hAnsi="ArialMT"/>
          <w:sz w:val="22"/>
          <w:szCs w:val="22"/>
        </w:rPr>
        <w:t>; no further survey effort is required.</w:t>
      </w:r>
    </w:p>
    <w:p w14:paraId="46360B25" w14:textId="77777777" w:rsidR="0064090B" w:rsidRDefault="0064090B" w:rsidP="0064090B">
      <w:pPr>
        <w:pStyle w:val="NormalWeb"/>
        <w:spacing w:before="0" w:beforeAutospacing="0" w:after="0" w:afterAutospacing="0"/>
        <w:rPr>
          <w:rFonts w:ascii="ArialMT" w:hAnsi="ArialMT"/>
          <w:sz w:val="22"/>
          <w:szCs w:val="22"/>
        </w:rPr>
      </w:pPr>
    </w:p>
    <w:p w14:paraId="006AFD19" w14:textId="77777777" w:rsidR="0064090B" w:rsidRDefault="0064090B" w:rsidP="0064090B">
      <w:pPr>
        <w:pStyle w:val="NormalWeb"/>
        <w:spacing w:before="0" w:beforeAutospacing="0" w:after="0" w:afterAutospacing="0"/>
        <w:rPr>
          <w:rFonts w:ascii="ArialMT" w:hAnsi="ArialMT"/>
          <w:sz w:val="22"/>
          <w:szCs w:val="22"/>
        </w:rPr>
      </w:pPr>
    </w:p>
    <w:p w14:paraId="237C65AD" w14:textId="77777777" w:rsidR="0064090B" w:rsidRDefault="0064090B" w:rsidP="0064090B">
      <w:pPr>
        <w:pStyle w:val="NormalWeb"/>
        <w:spacing w:before="0" w:beforeAutospacing="0" w:after="0" w:afterAutospacing="0"/>
        <w:rPr>
          <w:rFonts w:ascii="ArialMT" w:hAnsi="ArialMT"/>
          <w:sz w:val="18"/>
          <w:szCs w:val="18"/>
        </w:rPr>
      </w:pPr>
    </w:p>
    <w:p w14:paraId="76555D29" w14:textId="77777777" w:rsidR="0064090B" w:rsidRPr="004F45AC" w:rsidRDefault="0064090B" w:rsidP="0064090B">
      <w:pPr>
        <w:pStyle w:val="NormalWeb"/>
        <w:spacing w:before="0" w:beforeAutospacing="0" w:after="0" w:afterAutospacing="0"/>
        <w:rPr>
          <w:rFonts w:ascii="ArialMT" w:hAnsi="ArialMT"/>
          <w:sz w:val="22"/>
          <w:szCs w:val="22"/>
        </w:rPr>
      </w:pPr>
      <w:r w:rsidRPr="00481E1E">
        <w:rPr>
          <w:rFonts w:ascii="ArialMT" w:hAnsi="ArialMT"/>
          <w:sz w:val="18"/>
          <w:szCs w:val="18"/>
        </w:rPr>
        <w:t>1-</w:t>
      </w:r>
      <w:r w:rsidRPr="00481E1E">
        <w:rPr>
          <w:rFonts w:ascii="ArialMT" w:hAnsi="ArialMT"/>
          <w:color w:val="3F3F3F"/>
          <w:sz w:val="18"/>
          <w:szCs w:val="18"/>
        </w:rPr>
        <w:t>Table 4.1 Guidelines for assessing the potential suitability of proposed development sites for bats. Bat Surveys for Professional Ecologists Good Practice Guidelines 4th Edition. Page 44.</w:t>
      </w:r>
    </w:p>
    <w:p w14:paraId="43E3E5E4" w14:textId="77777777" w:rsidR="0064090B" w:rsidRDefault="0064090B" w:rsidP="0064090B">
      <w:pPr>
        <w:pStyle w:val="NormalWeb"/>
        <w:rPr>
          <w:rFonts w:ascii="ArialMT" w:hAnsi="ArialMT"/>
          <w:sz w:val="16"/>
          <w:szCs w:val="16"/>
        </w:rPr>
      </w:pPr>
      <w:r>
        <w:rPr>
          <w:rFonts w:ascii="ArialMT" w:hAnsi="ArialMT"/>
          <w:color w:val="3F3F3F"/>
          <w:sz w:val="18"/>
          <w:szCs w:val="18"/>
        </w:rPr>
        <w:t>2-</w:t>
      </w:r>
      <w:r>
        <w:rPr>
          <w:rFonts w:ascii="ArialMT" w:hAnsi="ArialMT"/>
          <w:sz w:val="16"/>
          <w:szCs w:val="16"/>
        </w:rPr>
        <w:t xml:space="preserve"> Collins, J. (ed) (2023) Bat Surveys for Professional Ecologists Good Practice Guidelines (4th Edition). </w:t>
      </w:r>
    </w:p>
    <w:p w14:paraId="18F744F5" w14:textId="77777777" w:rsidR="0064090B" w:rsidRDefault="0064090B" w:rsidP="0064090B">
      <w:pPr>
        <w:pStyle w:val="NormalWeb"/>
        <w:spacing w:after="0" w:afterAutospacing="0"/>
        <w:rPr>
          <w:b/>
          <w:bCs/>
          <w:color w:val="000000" w:themeColor="text1"/>
          <w:sz w:val="36"/>
          <w:szCs w:val="36"/>
        </w:rPr>
      </w:pPr>
    </w:p>
    <w:p w14:paraId="5EE866E4" w14:textId="77777777" w:rsidR="00CD662A" w:rsidRDefault="00CD662A" w:rsidP="0064090B">
      <w:pPr>
        <w:pStyle w:val="NormalWeb"/>
        <w:spacing w:after="0" w:afterAutospacing="0"/>
        <w:rPr>
          <w:b/>
          <w:bCs/>
          <w:color w:val="000000" w:themeColor="text1"/>
          <w:sz w:val="36"/>
          <w:szCs w:val="36"/>
        </w:rPr>
      </w:pPr>
    </w:p>
    <w:p w14:paraId="27C419DB" w14:textId="77777777" w:rsidR="00CD662A" w:rsidRDefault="00CD662A" w:rsidP="0064090B">
      <w:pPr>
        <w:pStyle w:val="NormalWeb"/>
        <w:spacing w:after="0" w:afterAutospacing="0"/>
        <w:rPr>
          <w:b/>
          <w:bCs/>
          <w:color w:val="000000" w:themeColor="text1"/>
          <w:sz w:val="36"/>
          <w:szCs w:val="36"/>
        </w:rPr>
      </w:pPr>
    </w:p>
    <w:p w14:paraId="64ECE3FB" w14:textId="77777777" w:rsidR="00CD662A" w:rsidRDefault="00CD662A" w:rsidP="0064090B">
      <w:pPr>
        <w:pStyle w:val="NormalWeb"/>
        <w:spacing w:after="0" w:afterAutospacing="0"/>
        <w:rPr>
          <w:b/>
          <w:bCs/>
          <w:color w:val="000000" w:themeColor="text1"/>
          <w:sz w:val="36"/>
          <w:szCs w:val="36"/>
        </w:rPr>
      </w:pPr>
    </w:p>
    <w:p w14:paraId="7A1ABCE8" w14:textId="77777777" w:rsidR="00CD662A" w:rsidRDefault="00CD662A" w:rsidP="0064090B">
      <w:pPr>
        <w:pStyle w:val="NormalWeb"/>
        <w:spacing w:after="0" w:afterAutospacing="0"/>
        <w:rPr>
          <w:b/>
          <w:bCs/>
          <w:color w:val="000000" w:themeColor="text1"/>
          <w:sz w:val="36"/>
          <w:szCs w:val="36"/>
        </w:rPr>
      </w:pPr>
    </w:p>
    <w:p w14:paraId="611D1869" w14:textId="6EF2F7D6" w:rsidR="0064090B" w:rsidRPr="00A33DFB" w:rsidRDefault="0064090B" w:rsidP="0064090B">
      <w:pPr>
        <w:pStyle w:val="NormalWeb"/>
        <w:spacing w:after="0" w:afterAutospacing="0"/>
        <w:rPr>
          <w:rFonts w:ascii="ArialMT" w:hAnsi="ArialMT"/>
          <w:sz w:val="16"/>
          <w:szCs w:val="16"/>
        </w:rPr>
      </w:pPr>
      <w:r>
        <w:rPr>
          <w:b/>
          <w:bCs/>
          <w:color w:val="000000" w:themeColor="text1"/>
          <w:sz w:val="36"/>
          <w:szCs w:val="36"/>
        </w:rPr>
        <w:t>1.INTRODUCTION</w:t>
      </w:r>
    </w:p>
    <w:p w14:paraId="343E50D5" w14:textId="77777777" w:rsidR="0064090B" w:rsidRPr="00481E1E" w:rsidRDefault="0064090B" w:rsidP="0064090B">
      <w:pPr>
        <w:rPr>
          <w:rFonts w:ascii="Arial" w:hAnsi="Arial" w:cs="Arial"/>
          <w:color w:val="000000" w:themeColor="text1"/>
        </w:rPr>
      </w:pPr>
    </w:p>
    <w:p w14:paraId="55AFC94E" w14:textId="77777777" w:rsidR="0064090B" w:rsidRPr="00481E1E" w:rsidRDefault="0064090B" w:rsidP="0064090B">
      <w:pPr>
        <w:pStyle w:val="ListParagraph"/>
        <w:numPr>
          <w:ilvl w:val="1"/>
          <w:numId w:val="3"/>
        </w:numPr>
        <w:rPr>
          <w:rFonts w:ascii="Arial" w:hAnsi="Arial" w:cs="Arial"/>
          <w:b/>
          <w:bCs/>
          <w:color w:val="000000" w:themeColor="text1"/>
          <w:sz w:val="28"/>
          <w:szCs w:val="28"/>
        </w:rPr>
      </w:pPr>
      <w:r w:rsidRPr="00481E1E">
        <w:rPr>
          <w:rFonts w:ascii="Arial" w:hAnsi="Arial" w:cs="Arial"/>
          <w:b/>
          <w:bCs/>
          <w:color w:val="000000" w:themeColor="text1"/>
          <w:sz w:val="28"/>
          <w:szCs w:val="28"/>
        </w:rPr>
        <w:t>Instruction</w:t>
      </w:r>
    </w:p>
    <w:p w14:paraId="53CA8B94" w14:textId="4094D934" w:rsidR="0064090B" w:rsidRPr="00562B45" w:rsidRDefault="0064090B" w:rsidP="0064090B">
      <w:pPr>
        <w:pStyle w:val="NormalWeb"/>
        <w:spacing w:after="0" w:afterAutospacing="0"/>
        <w:rPr>
          <w:rFonts w:ascii="ArialMT" w:hAnsi="ArialMT"/>
          <w:sz w:val="22"/>
          <w:szCs w:val="22"/>
        </w:rPr>
      </w:pPr>
      <w:proofErr w:type="spellStart"/>
      <w:r w:rsidRPr="008073AC">
        <w:rPr>
          <w:rFonts w:ascii="Arial" w:hAnsi="Arial" w:cs="Arial"/>
          <w:b/>
          <w:bCs/>
          <w:color w:val="000000" w:themeColor="text1"/>
          <w:sz w:val="28"/>
          <w:szCs w:val="28"/>
        </w:rPr>
        <w:t>BatCraft</w:t>
      </w:r>
      <w:proofErr w:type="spellEnd"/>
      <w:r w:rsidRPr="00E6119D">
        <w:rPr>
          <w:rFonts w:ascii="Arial" w:hAnsi="Arial" w:cs="Arial"/>
          <w:color w:val="000000" w:themeColor="text1"/>
          <w:sz w:val="28"/>
          <w:szCs w:val="28"/>
        </w:rPr>
        <w:t xml:space="preserve"> </w:t>
      </w:r>
      <w:r w:rsidRPr="006C4FD7">
        <w:rPr>
          <w:rFonts w:ascii="Arial" w:hAnsi="Arial" w:cs="Arial"/>
          <w:color w:val="000000" w:themeColor="text1"/>
          <w:sz w:val="22"/>
          <w:szCs w:val="22"/>
        </w:rPr>
        <w:t xml:space="preserve">was instructed </w:t>
      </w:r>
      <w:r w:rsidRPr="007B0364">
        <w:rPr>
          <w:rFonts w:ascii="Arial" w:hAnsi="Arial" w:cs="Arial"/>
          <w:color w:val="000000" w:themeColor="text1"/>
          <w:sz w:val="22"/>
          <w:szCs w:val="22"/>
        </w:rPr>
        <w:t xml:space="preserve">by </w:t>
      </w:r>
      <w:r w:rsidRPr="002A43C0">
        <w:rPr>
          <w:rFonts w:ascii="Arial" w:hAnsi="Arial" w:cs="Arial"/>
          <w:color w:val="000000" w:themeColor="text1"/>
          <w:sz w:val="22"/>
          <w:szCs w:val="22"/>
        </w:rPr>
        <w:t>Mr</w:t>
      </w:r>
      <w:r w:rsidR="00C00870">
        <w:rPr>
          <w:rFonts w:ascii="Arial" w:hAnsi="Arial" w:cs="Arial"/>
          <w:color w:val="000000" w:themeColor="text1"/>
          <w:sz w:val="22"/>
          <w:szCs w:val="22"/>
        </w:rPr>
        <w:t xml:space="preserve"> C. F</w:t>
      </w:r>
      <w:r w:rsidR="001D5292">
        <w:rPr>
          <w:rFonts w:ascii="Arial" w:hAnsi="Arial" w:cs="Arial"/>
          <w:color w:val="000000" w:themeColor="text1"/>
          <w:sz w:val="22"/>
          <w:szCs w:val="22"/>
        </w:rPr>
        <w:t>L</w:t>
      </w:r>
      <w:r w:rsidR="00C00870">
        <w:rPr>
          <w:rFonts w:ascii="Arial" w:hAnsi="Arial" w:cs="Arial"/>
          <w:color w:val="000000" w:themeColor="text1"/>
          <w:sz w:val="22"/>
          <w:szCs w:val="22"/>
        </w:rPr>
        <w:t>AY</w:t>
      </w:r>
      <w:r w:rsidRPr="002A43C0">
        <w:rPr>
          <w:rFonts w:ascii="Arial" w:hAnsi="Arial" w:cs="Arial"/>
          <w:color w:val="000000" w:themeColor="text1"/>
          <w:sz w:val="22"/>
          <w:szCs w:val="22"/>
        </w:rPr>
        <w:t xml:space="preserve"> </w:t>
      </w:r>
      <w:r w:rsidRPr="006C4FD7">
        <w:rPr>
          <w:rFonts w:ascii="Arial" w:hAnsi="Arial" w:cs="Arial"/>
          <w:color w:val="000000" w:themeColor="text1"/>
          <w:sz w:val="22"/>
          <w:szCs w:val="22"/>
        </w:rPr>
        <w:t>to conduct a DBW</w:t>
      </w:r>
      <w:r>
        <w:rPr>
          <w:rFonts w:ascii="Arial" w:hAnsi="Arial" w:cs="Arial"/>
          <w:color w:val="000000" w:themeColor="text1"/>
          <w:sz w:val="22"/>
          <w:szCs w:val="22"/>
        </w:rPr>
        <w:t xml:space="preserve"> of </w:t>
      </w:r>
      <w:r w:rsidR="00C00870">
        <w:rPr>
          <w:rFonts w:ascii="ArialMT" w:hAnsi="ArialMT"/>
          <w:sz w:val="22"/>
          <w:szCs w:val="22"/>
        </w:rPr>
        <w:t xml:space="preserve">PORTON BAPTIST CHURCH, PORTON, SALISBURY, WILTSHIRE SP4 0LJ </w:t>
      </w:r>
      <w:r>
        <w:rPr>
          <w:rFonts w:ascii="ArialMT" w:hAnsi="ArialMT"/>
          <w:sz w:val="22"/>
          <w:szCs w:val="22"/>
        </w:rPr>
        <w:t xml:space="preserve">to </w:t>
      </w:r>
      <w:r w:rsidRPr="006C4FD7">
        <w:rPr>
          <w:rFonts w:ascii="Arial" w:hAnsi="Arial" w:cs="Arial"/>
          <w:color w:val="000000" w:themeColor="text1"/>
          <w:sz w:val="22"/>
          <w:szCs w:val="22"/>
        </w:rPr>
        <w:t>support a</w:t>
      </w:r>
      <w:r>
        <w:rPr>
          <w:rFonts w:ascii="Arial" w:hAnsi="Arial" w:cs="Arial"/>
          <w:color w:val="000000" w:themeColor="text1"/>
          <w:sz w:val="22"/>
          <w:szCs w:val="22"/>
        </w:rPr>
        <w:t xml:space="preserve"> forthcoming </w:t>
      </w:r>
      <w:r w:rsidRPr="006C4FD7">
        <w:rPr>
          <w:rFonts w:ascii="Arial" w:hAnsi="Arial" w:cs="Arial"/>
          <w:color w:val="000000" w:themeColor="text1"/>
          <w:sz w:val="22"/>
          <w:szCs w:val="22"/>
        </w:rPr>
        <w:t>planning application.</w:t>
      </w:r>
      <w:r w:rsidRPr="00E6119D">
        <w:rPr>
          <w:rFonts w:ascii="Arial" w:hAnsi="Arial" w:cs="Arial"/>
          <w:color w:val="000000" w:themeColor="text1"/>
          <w:sz w:val="28"/>
          <w:szCs w:val="28"/>
        </w:rPr>
        <w:t xml:space="preserve">                                     </w:t>
      </w:r>
    </w:p>
    <w:p w14:paraId="1C59893B" w14:textId="77777777" w:rsidR="0064090B" w:rsidRDefault="0064090B" w:rsidP="0064090B">
      <w:pPr>
        <w:pStyle w:val="ListParagraph"/>
        <w:rPr>
          <w:rFonts w:ascii="Arial" w:hAnsi="Arial" w:cs="Arial"/>
          <w:color w:val="000000" w:themeColor="text1"/>
          <w:sz w:val="28"/>
          <w:szCs w:val="28"/>
        </w:rPr>
      </w:pPr>
    </w:p>
    <w:p w14:paraId="31F25575" w14:textId="77777777" w:rsidR="0064090B" w:rsidRPr="00E6119D" w:rsidRDefault="0064090B" w:rsidP="0064090B">
      <w:pPr>
        <w:jc w:val="both"/>
        <w:rPr>
          <w:rFonts w:ascii="Arial" w:hAnsi="Arial" w:cs="Arial"/>
          <w:color w:val="000000" w:themeColor="text1"/>
          <w:sz w:val="28"/>
          <w:szCs w:val="28"/>
        </w:rPr>
      </w:pPr>
      <w:r w:rsidRPr="00E6119D">
        <w:rPr>
          <w:rFonts w:ascii="Arial" w:hAnsi="Arial" w:cs="Arial"/>
          <w:b/>
          <w:bCs/>
          <w:color w:val="000000" w:themeColor="text1"/>
          <w:sz w:val="28"/>
          <w:szCs w:val="28"/>
        </w:rPr>
        <w:t xml:space="preserve">1.2 </w:t>
      </w:r>
      <w:r w:rsidRPr="00E6119D">
        <w:rPr>
          <w:rFonts w:ascii="Arial" w:hAnsi="Arial" w:cs="Arial"/>
          <w:b/>
          <w:bCs/>
          <w:sz w:val="28"/>
          <w:szCs w:val="28"/>
        </w:rPr>
        <w:t xml:space="preserve">Aims and Objectives </w:t>
      </w:r>
    </w:p>
    <w:p w14:paraId="38C525BF" w14:textId="77777777" w:rsidR="0064090B" w:rsidRPr="006C4FD7" w:rsidRDefault="0064090B" w:rsidP="0064090B">
      <w:pPr>
        <w:pStyle w:val="NormalWeb"/>
        <w:spacing w:before="0" w:beforeAutospacing="0"/>
        <w:rPr>
          <w:rFonts w:ascii="ArialMT" w:hAnsi="ArialMT"/>
          <w:sz w:val="22"/>
          <w:szCs w:val="22"/>
        </w:rPr>
      </w:pPr>
      <w:r w:rsidRPr="006C4FD7">
        <w:rPr>
          <w:rFonts w:ascii="ArialMT" w:hAnsi="ArialMT"/>
          <w:sz w:val="22"/>
          <w:szCs w:val="22"/>
        </w:rPr>
        <w:t>The DBW is designed to:</w:t>
      </w:r>
      <w:r w:rsidRPr="006C4FD7">
        <w:rPr>
          <w:rFonts w:ascii="ArialMT" w:hAnsi="ArialMT"/>
          <w:sz w:val="22"/>
          <w:szCs w:val="22"/>
        </w:rPr>
        <w:br/>
      </w:r>
      <w:r w:rsidRPr="006C4FD7">
        <w:rPr>
          <w:rFonts w:ascii="SymbolMT" w:hAnsi="SymbolMT"/>
          <w:sz w:val="22"/>
          <w:szCs w:val="22"/>
        </w:rPr>
        <w:t xml:space="preserve">• </w:t>
      </w:r>
      <w:r w:rsidRPr="006C4FD7">
        <w:rPr>
          <w:rFonts w:ascii="ArialMT" w:hAnsi="ArialMT"/>
          <w:sz w:val="22"/>
          <w:szCs w:val="22"/>
        </w:rPr>
        <w:t>Identify the presence/likely absence of bats within the building.</w:t>
      </w:r>
      <w:r w:rsidRPr="006C4FD7">
        <w:rPr>
          <w:rFonts w:ascii="ArialMT" w:hAnsi="ArialMT"/>
          <w:sz w:val="22"/>
          <w:szCs w:val="22"/>
        </w:rPr>
        <w:br/>
      </w:r>
      <w:r w:rsidRPr="006C4FD7">
        <w:rPr>
          <w:rFonts w:ascii="SymbolMT" w:hAnsi="SymbolMT"/>
          <w:sz w:val="22"/>
          <w:szCs w:val="22"/>
        </w:rPr>
        <w:t xml:space="preserve">• </w:t>
      </w:r>
      <w:r w:rsidRPr="006C4FD7">
        <w:rPr>
          <w:rFonts w:ascii="ArialMT" w:hAnsi="ArialMT"/>
          <w:sz w:val="22"/>
          <w:szCs w:val="22"/>
        </w:rPr>
        <w:t>Provide information on previous bat ecological surveys/reports.</w:t>
      </w:r>
      <w:r w:rsidRPr="006C4FD7">
        <w:rPr>
          <w:rFonts w:ascii="ArialMT" w:hAnsi="ArialMT"/>
          <w:sz w:val="22"/>
          <w:szCs w:val="22"/>
        </w:rPr>
        <w:br/>
      </w:r>
      <w:r w:rsidRPr="006C4FD7">
        <w:rPr>
          <w:rFonts w:ascii="SymbolMT" w:hAnsi="SymbolMT"/>
          <w:sz w:val="22"/>
          <w:szCs w:val="22"/>
        </w:rPr>
        <w:t xml:space="preserve">• </w:t>
      </w:r>
      <w:r w:rsidRPr="006C4FD7">
        <w:rPr>
          <w:rFonts w:ascii="ArialMT" w:hAnsi="ArialMT"/>
          <w:sz w:val="22"/>
          <w:szCs w:val="22"/>
        </w:rPr>
        <w:t>Provide information on the status of bats using the buildings currently or previously.</w:t>
      </w:r>
      <w:r w:rsidRPr="006C4FD7">
        <w:rPr>
          <w:rFonts w:ascii="ArialMT" w:hAnsi="ArialMT"/>
          <w:sz w:val="22"/>
          <w:szCs w:val="22"/>
        </w:rPr>
        <w:br/>
      </w:r>
      <w:r w:rsidRPr="006C4FD7">
        <w:rPr>
          <w:rFonts w:ascii="SymbolMT" w:hAnsi="SymbolMT"/>
          <w:sz w:val="22"/>
          <w:szCs w:val="22"/>
        </w:rPr>
        <w:t xml:space="preserve">• </w:t>
      </w:r>
      <w:r w:rsidRPr="006C4FD7">
        <w:rPr>
          <w:rFonts w:ascii="ArialMT" w:hAnsi="ArialMT"/>
          <w:sz w:val="22"/>
          <w:szCs w:val="22"/>
        </w:rPr>
        <w:t>To add confidence where no bats are found, or to categorise the nature of a roost where evidence of bats are found.</w:t>
      </w:r>
      <w:r w:rsidRPr="006C4FD7">
        <w:rPr>
          <w:rFonts w:ascii="ArialMT" w:hAnsi="ArialMT"/>
          <w:sz w:val="22"/>
          <w:szCs w:val="22"/>
        </w:rPr>
        <w:br/>
      </w:r>
      <w:r w:rsidRPr="006C4FD7">
        <w:rPr>
          <w:rFonts w:ascii="SymbolMT" w:hAnsi="SymbolMT"/>
          <w:sz w:val="22"/>
          <w:szCs w:val="22"/>
        </w:rPr>
        <w:t xml:space="preserve">• </w:t>
      </w:r>
      <w:r w:rsidRPr="006C4FD7">
        <w:rPr>
          <w:rFonts w:ascii="ArialMT" w:hAnsi="ArialMT"/>
          <w:sz w:val="22"/>
          <w:szCs w:val="22"/>
        </w:rPr>
        <w:t xml:space="preserve">To establish whether further surveys, mitigation or an EPSL is required. </w:t>
      </w:r>
    </w:p>
    <w:p w14:paraId="7E45EBB9" w14:textId="77777777" w:rsidR="0064090B" w:rsidRPr="006C4FD7" w:rsidRDefault="0064090B" w:rsidP="0064090B">
      <w:pPr>
        <w:pStyle w:val="NormalWeb"/>
        <w:ind w:left="720"/>
        <w:jc w:val="both"/>
        <w:rPr>
          <w:rFonts w:ascii="ArialMT" w:hAnsi="ArialMT"/>
          <w:sz w:val="22"/>
          <w:szCs w:val="22"/>
        </w:rPr>
      </w:pPr>
      <w:r w:rsidRPr="006C4FD7">
        <w:rPr>
          <w:rFonts w:ascii="ArialMT" w:hAnsi="ArialMT"/>
          <w:sz w:val="22"/>
          <w:szCs w:val="22"/>
        </w:rPr>
        <w:t>The preliminary ecological appraisal (bats) and report writing were carried out in accordance with Bat Surveys for Professional Ecologists Good Practice Guidelines 4</w:t>
      </w:r>
      <w:proofErr w:type="spellStart"/>
      <w:r w:rsidRPr="006C4FD7">
        <w:rPr>
          <w:rFonts w:ascii="ArialMT" w:hAnsi="ArialMT"/>
          <w:position w:val="8"/>
          <w:sz w:val="22"/>
          <w:szCs w:val="22"/>
        </w:rPr>
        <w:t>th</w:t>
      </w:r>
      <w:proofErr w:type="spellEnd"/>
      <w:r w:rsidRPr="006C4FD7">
        <w:rPr>
          <w:rFonts w:ascii="ArialMT" w:hAnsi="ArialMT"/>
          <w:position w:val="8"/>
          <w:sz w:val="22"/>
          <w:szCs w:val="22"/>
        </w:rPr>
        <w:t xml:space="preserve"> </w:t>
      </w:r>
      <w:r w:rsidRPr="006C4FD7">
        <w:rPr>
          <w:rFonts w:ascii="ArialMT" w:hAnsi="ArialMT"/>
          <w:sz w:val="22"/>
          <w:szCs w:val="22"/>
        </w:rPr>
        <w:t xml:space="preserve">edition. </w:t>
      </w:r>
    </w:p>
    <w:p w14:paraId="5B710228" w14:textId="77777777" w:rsidR="0064090B" w:rsidRDefault="0064090B" w:rsidP="0064090B">
      <w:pPr>
        <w:pStyle w:val="NormalWeb"/>
        <w:numPr>
          <w:ilvl w:val="1"/>
          <w:numId w:val="6"/>
        </w:numPr>
        <w:spacing w:after="0" w:afterAutospacing="0"/>
        <w:jc w:val="both"/>
        <w:rPr>
          <w:rFonts w:ascii="ArialMT" w:hAnsi="ArialMT"/>
          <w:b/>
          <w:bCs/>
          <w:sz w:val="28"/>
          <w:szCs w:val="28"/>
        </w:rPr>
      </w:pPr>
      <w:r>
        <w:rPr>
          <w:rFonts w:ascii="ArialMT" w:hAnsi="ArialMT"/>
          <w:b/>
          <w:bCs/>
          <w:sz w:val="28"/>
          <w:szCs w:val="28"/>
        </w:rPr>
        <w:t>Proposed Works</w:t>
      </w:r>
    </w:p>
    <w:p w14:paraId="196C8C61" w14:textId="77777777" w:rsidR="0064090B" w:rsidRDefault="0064090B" w:rsidP="0064090B">
      <w:pPr>
        <w:pStyle w:val="NormalWeb"/>
        <w:jc w:val="both"/>
        <w:rPr>
          <w:rFonts w:ascii="ArialMT" w:hAnsi="ArialMT"/>
          <w:color w:val="000000" w:themeColor="text1"/>
          <w:sz w:val="22"/>
          <w:szCs w:val="22"/>
        </w:rPr>
      </w:pPr>
      <w:r w:rsidRPr="00CF07B0">
        <w:rPr>
          <w:rFonts w:ascii="ArialMT" w:hAnsi="ArialMT"/>
          <w:color w:val="000000" w:themeColor="text1"/>
          <w:sz w:val="22"/>
          <w:szCs w:val="22"/>
        </w:rPr>
        <w:t>The survey was commissioned in connection with a</w:t>
      </w:r>
      <w:r>
        <w:rPr>
          <w:rFonts w:ascii="ArialMT" w:hAnsi="ArialMT"/>
          <w:color w:val="000000" w:themeColor="text1"/>
          <w:sz w:val="22"/>
          <w:szCs w:val="22"/>
        </w:rPr>
        <w:t xml:space="preserve"> forthcoming </w:t>
      </w:r>
      <w:r w:rsidRPr="00CF07B0">
        <w:rPr>
          <w:rFonts w:ascii="ArialMT" w:hAnsi="ArialMT"/>
          <w:color w:val="000000" w:themeColor="text1"/>
          <w:sz w:val="22"/>
          <w:szCs w:val="22"/>
        </w:rPr>
        <w:t xml:space="preserve">planning </w:t>
      </w:r>
      <w:proofErr w:type="gramStart"/>
      <w:r w:rsidRPr="00CF07B0">
        <w:rPr>
          <w:rFonts w:ascii="ArialMT" w:hAnsi="ArialMT"/>
          <w:color w:val="000000" w:themeColor="text1"/>
          <w:sz w:val="22"/>
          <w:szCs w:val="22"/>
        </w:rPr>
        <w:t>application</w:t>
      </w:r>
      <w:r>
        <w:rPr>
          <w:rFonts w:ascii="ArialMT" w:hAnsi="ArialMT"/>
          <w:color w:val="000000" w:themeColor="text1"/>
          <w:sz w:val="22"/>
          <w:szCs w:val="22"/>
        </w:rPr>
        <w:t>,</w:t>
      </w:r>
      <w:proofErr w:type="gramEnd"/>
      <w:r>
        <w:rPr>
          <w:rFonts w:ascii="ArialMT" w:hAnsi="ArialMT"/>
          <w:color w:val="000000" w:themeColor="text1"/>
          <w:sz w:val="22"/>
          <w:szCs w:val="22"/>
        </w:rPr>
        <w:t xml:space="preserve"> final plans were not available.</w:t>
      </w:r>
    </w:p>
    <w:p w14:paraId="470C8F58" w14:textId="77777777" w:rsidR="00CD662A" w:rsidRDefault="00CD662A" w:rsidP="0064090B">
      <w:pPr>
        <w:pStyle w:val="NormalWeb"/>
        <w:jc w:val="both"/>
        <w:rPr>
          <w:rFonts w:ascii="ArialMT" w:hAnsi="ArialMT"/>
          <w:color w:val="000000" w:themeColor="text1"/>
          <w:sz w:val="22"/>
          <w:szCs w:val="22"/>
        </w:rPr>
      </w:pPr>
    </w:p>
    <w:p w14:paraId="0E038537" w14:textId="0FFA8B72" w:rsidR="0064090B" w:rsidRDefault="00CD662A" w:rsidP="0064090B">
      <w:pPr>
        <w:pStyle w:val="NormalWeb"/>
        <w:jc w:val="both"/>
        <w:rPr>
          <w:rFonts w:ascii="Arial" w:hAnsi="Arial" w:cs="Arial"/>
          <w:b/>
          <w:bCs/>
          <w:sz w:val="28"/>
          <w:szCs w:val="28"/>
        </w:rPr>
      </w:pPr>
      <w:r>
        <w:rPr>
          <w:rFonts w:ascii="Arial" w:hAnsi="Arial" w:cs="Arial"/>
          <w:b/>
          <w:bCs/>
          <w:sz w:val="28"/>
          <w:szCs w:val="28"/>
        </w:rPr>
        <w:t>1.</w:t>
      </w:r>
      <w:r w:rsidR="002C6713">
        <w:rPr>
          <w:rFonts w:ascii="Arial" w:hAnsi="Arial" w:cs="Arial"/>
          <w:b/>
          <w:bCs/>
          <w:sz w:val="28"/>
          <w:szCs w:val="28"/>
        </w:rPr>
        <w:t xml:space="preserve">4 </w:t>
      </w:r>
      <w:r w:rsidR="0064090B" w:rsidRPr="008073AC">
        <w:rPr>
          <w:rFonts w:ascii="Arial" w:hAnsi="Arial" w:cs="Arial"/>
          <w:b/>
          <w:bCs/>
          <w:sz w:val="28"/>
          <w:szCs w:val="28"/>
        </w:rPr>
        <w:t xml:space="preserve">Surveyor Background and Experience </w:t>
      </w:r>
    </w:p>
    <w:p w14:paraId="381A3F4F" w14:textId="77777777" w:rsidR="0064090B" w:rsidRPr="007D19A3" w:rsidRDefault="0064090B" w:rsidP="0064090B">
      <w:pPr>
        <w:pStyle w:val="NormalWeb"/>
        <w:rPr>
          <w:sz w:val="22"/>
          <w:szCs w:val="22"/>
        </w:rPr>
      </w:pPr>
      <w:r w:rsidRPr="006C4FD7">
        <w:rPr>
          <w:rFonts w:ascii="ArialMT" w:hAnsi="ArialMT"/>
          <w:color w:val="212121"/>
          <w:sz w:val="22"/>
          <w:szCs w:val="22"/>
        </w:rPr>
        <w:t xml:space="preserve">The preliminary ecological appraisal for bats was undertaken and the report written by Nicholas Powell. </w:t>
      </w:r>
      <w:r w:rsidRPr="006C4FD7">
        <w:rPr>
          <w:rFonts w:ascii="ArialMT" w:hAnsi="ArialMT"/>
          <w:sz w:val="22"/>
          <w:szCs w:val="22"/>
        </w:rPr>
        <w:t xml:space="preserve">Nicholas holds a Class 2 Bat License (CLS-11742) and has received training in bat ecology and surveying, bat detector use, acoustic monitoring/sonogram analysis, architectural terms for bat workers, bats and development, H &amp; S awareness for bat workers, legislation for bat workers, British bats their ecology and conservation, surveying trees for bats, Bat ID and handling, bat biology. </w:t>
      </w:r>
    </w:p>
    <w:p w14:paraId="61FB999B" w14:textId="77777777" w:rsidR="0064090B" w:rsidRDefault="0064090B" w:rsidP="0064090B">
      <w:pPr>
        <w:pStyle w:val="NormalWeb"/>
        <w:spacing w:before="0" w:beforeAutospacing="0" w:after="0" w:afterAutospacing="0"/>
        <w:rPr>
          <w:rFonts w:ascii="ArialMT" w:hAnsi="ArialMT"/>
          <w:sz w:val="22"/>
          <w:szCs w:val="22"/>
        </w:rPr>
      </w:pPr>
    </w:p>
    <w:p w14:paraId="0C40BC55" w14:textId="77777777" w:rsidR="0064090B" w:rsidRDefault="0064090B" w:rsidP="0064090B">
      <w:pPr>
        <w:pStyle w:val="NormalWeb"/>
        <w:spacing w:before="0" w:beforeAutospacing="0" w:after="0" w:afterAutospacing="0"/>
        <w:rPr>
          <w:rFonts w:ascii="ArialMT" w:hAnsi="ArialMT"/>
          <w:sz w:val="22"/>
          <w:szCs w:val="22"/>
        </w:rPr>
      </w:pPr>
    </w:p>
    <w:p w14:paraId="2A85C75F" w14:textId="77777777" w:rsidR="0064090B" w:rsidRDefault="0064090B" w:rsidP="0064090B">
      <w:pPr>
        <w:pStyle w:val="NormalWeb"/>
        <w:spacing w:before="0" w:beforeAutospacing="0" w:after="0" w:afterAutospacing="0"/>
        <w:rPr>
          <w:rFonts w:ascii="ArialMT" w:hAnsi="ArialMT"/>
          <w:sz w:val="22"/>
          <w:szCs w:val="22"/>
        </w:rPr>
      </w:pPr>
    </w:p>
    <w:p w14:paraId="693E4DB8" w14:textId="77777777" w:rsidR="0064090B" w:rsidRDefault="0064090B" w:rsidP="0064090B">
      <w:pPr>
        <w:pStyle w:val="NormalWeb"/>
        <w:spacing w:before="0" w:beforeAutospacing="0" w:after="0" w:afterAutospacing="0"/>
        <w:rPr>
          <w:rFonts w:ascii="ArialMT" w:hAnsi="ArialMT"/>
          <w:sz w:val="22"/>
          <w:szCs w:val="22"/>
        </w:rPr>
      </w:pPr>
    </w:p>
    <w:p w14:paraId="16386D41" w14:textId="77777777" w:rsidR="0064090B" w:rsidRDefault="0064090B" w:rsidP="0064090B">
      <w:pPr>
        <w:pStyle w:val="NormalWeb"/>
        <w:spacing w:before="0" w:beforeAutospacing="0" w:after="0" w:afterAutospacing="0"/>
        <w:rPr>
          <w:rFonts w:ascii="ArialMT" w:hAnsi="ArialMT"/>
          <w:sz w:val="22"/>
          <w:szCs w:val="22"/>
        </w:rPr>
      </w:pPr>
    </w:p>
    <w:p w14:paraId="0DC40F30" w14:textId="77777777" w:rsidR="0064090B" w:rsidRDefault="0064090B" w:rsidP="0064090B">
      <w:pPr>
        <w:pStyle w:val="NormalWeb"/>
        <w:spacing w:after="0" w:afterAutospacing="0"/>
        <w:rPr>
          <w:rFonts w:ascii="ArialMT" w:hAnsi="ArialMT"/>
          <w:sz w:val="22"/>
          <w:szCs w:val="22"/>
        </w:rPr>
      </w:pPr>
    </w:p>
    <w:p w14:paraId="35875D3C" w14:textId="77777777" w:rsidR="0064090B" w:rsidRDefault="0064090B" w:rsidP="0064090B">
      <w:pPr>
        <w:pStyle w:val="NormalWeb"/>
        <w:spacing w:after="0" w:afterAutospacing="0"/>
        <w:rPr>
          <w:rFonts w:ascii="ArialMT" w:hAnsi="ArialMT"/>
          <w:sz w:val="22"/>
          <w:szCs w:val="22"/>
        </w:rPr>
      </w:pPr>
    </w:p>
    <w:p w14:paraId="25109480" w14:textId="77777777" w:rsidR="0064090B" w:rsidRDefault="0064090B" w:rsidP="0064090B">
      <w:pPr>
        <w:pStyle w:val="NormalWeb"/>
        <w:spacing w:before="0" w:beforeAutospacing="0" w:after="0" w:afterAutospacing="0"/>
        <w:rPr>
          <w:rFonts w:ascii="ArialMT" w:hAnsi="ArialMT"/>
          <w:color w:val="FF0000"/>
          <w:sz w:val="22"/>
          <w:szCs w:val="22"/>
        </w:rPr>
      </w:pPr>
    </w:p>
    <w:p w14:paraId="081DB3D7" w14:textId="77777777" w:rsidR="0064090B" w:rsidRDefault="0064090B" w:rsidP="0064090B">
      <w:pPr>
        <w:pStyle w:val="NormalWeb"/>
        <w:spacing w:before="0" w:beforeAutospacing="0" w:after="0" w:afterAutospacing="0"/>
        <w:rPr>
          <w:rFonts w:ascii="ArialMT" w:hAnsi="ArialMT"/>
          <w:color w:val="FF0000"/>
          <w:sz w:val="22"/>
          <w:szCs w:val="22"/>
        </w:rPr>
      </w:pPr>
    </w:p>
    <w:p w14:paraId="76890190" w14:textId="77777777" w:rsidR="0064090B" w:rsidRDefault="0064090B" w:rsidP="0064090B">
      <w:pPr>
        <w:pStyle w:val="NormalWeb"/>
        <w:spacing w:before="0" w:beforeAutospacing="0" w:after="0" w:afterAutospacing="0"/>
        <w:rPr>
          <w:rFonts w:ascii="ArialMT" w:hAnsi="ArialMT"/>
          <w:color w:val="FF0000"/>
          <w:sz w:val="22"/>
          <w:szCs w:val="22"/>
        </w:rPr>
      </w:pPr>
    </w:p>
    <w:p w14:paraId="010DF5F1" w14:textId="77777777" w:rsidR="0064090B" w:rsidRDefault="0064090B" w:rsidP="0064090B">
      <w:pPr>
        <w:pStyle w:val="NormalWeb"/>
        <w:spacing w:before="0" w:beforeAutospacing="0" w:after="0" w:afterAutospacing="0"/>
        <w:rPr>
          <w:rFonts w:ascii="Arial" w:hAnsi="Arial" w:cs="Arial"/>
          <w:b/>
          <w:bCs/>
          <w:sz w:val="28"/>
          <w:szCs w:val="28"/>
        </w:rPr>
      </w:pPr>
    </w:p>
    <w:p w14:paraId="252FEBEC" w14:textId="77777777" w:rsidR="002C6713" w:rsidRDefault="002C6713" w:rsidP="002C6713">
      <w:pPr>
        <w:pStyle w:val="NormalWeb"/>
        <w:spacing w:before="0" w:beforeAutospacing="0" w:after="0" w:afterAutospacing="0"/>
        <w:jc w:val="center"/>
        <w:rPr>
          <w:rFonts w:ascii="ArialMT" w:hAnsi="ArialMT"/>
          <w:sz w:val="22"/>
          <w:szCs w:val="22"/>
        </w:rPr>
      </w:pPr>
      <w:r>
        <w:rPr>
          <w:rFonts w:ascii="ArialMT" w:hAnsi="ArialMT"/>
          <w:sz w:val="22"/>
          <w:szCs w:val="22"/>
        </w:rPr>
        <w:t>PORTON BAPTIST CHURCH, PORTON, SALISBURY, WILTSHIRE SP4 0LJ</w:t>
      </w:r>
    </w:p>
    <w:p w14:paraId="1F116E6D" w14:textId="49D5ABE2" w:rsidR="0064090B" w:rsidRPr="002C6713" w:rsidRDefault="0064090B" w:rsidP="002C6713">
      <w:pPr>
        <w:pStyle w:val="NormalWeb"/>
        <w:spacing w:before="0" w:beforeAutospacing="0" w:after="0" w:afterAutospacing="0"/>
        <w:rPr>
          <w:rFonts w:ascii="ArialMT" w:hAnsi="ArialMT"/>
          <w:sz w:val="22"/>
          <w:szCs w:val="22"/>
        </w:rPr>
      </w:pPr>
      <w:r w:rsidRPr="00445E54">
        <w:rPr>
          <w:rFonts w:ascii="Arial" w:hAnsi="Arial" w:cs="Arial"/>
          <w:b/>
          <w:bCs/>
          <w:sz w:val="28"/>
          <w:szCs w:val="28"/>
        </w:rPr>
        <w:t>2.Legislation and Planning Policy</w:t>
      </w:r>
    </w:p>
    <w:p w14:paraId="7AC616C9" w14:textId="77777777" w:rsidR="0064090B" w:rsidRPr="00445E54" w:rsidRDefault="0064090B" w:rsidP="0064090B">
      <w:pPr>
        <w:pStyle w:val="NormalWeb"/>
        <w:rPr>
          <w:sz w:val="28"/>
          <w:szCs w:val="28"/>
        </w:rPr>
      </w:pPr>
      <w:r w:rsidRPr="00445E54">
        <w:rPr>
          <w:rFonts w:ascii="Arial" w:hAnsi="Arial" w:cs="Arial"/>
          <w:b/>
          <w:bCs/>
          <w:sz w:val="28"/>
          <w:szCs w:val="28"/>
        </w:rPr>
        <w:t xml:space="preserve">2.1 Legislative Background </w:t>
      </w:r>
    </w:p>
    <w:p w14:paraId="1C6514A5" w14:textId="77777777" w:rsidR="0064090B" w:rsidRPr="006C4FD7" w:rsidRDefault="0064090B" w:rsidP="0064090B">
      <w:pPr>
        <w:pStyle w:val="NormalWeb"/>
        <w:rPr>
          <w:rFonts w:ascii="Arial" w:hAnsi="Arial" w:cs="Arial"/>
          <w:sz w:val="22"/>
          <w:szCs w:val="22"/>
        </w:rPr>
      </w:pPr>
      <w:r w:rsidRPr="006C4FD7">
        <w:rPr>
          <w:rFonts w:ascii="Arial" w:hAnsi="Arial" w:cs="Arial"/>
          <w:sz w:val="22"/>
          <w:szCs w:val="22"/>
        </w:rPr>
        <w:t>All species of British bat are protected under the Conservation of Habitats and Species Regulations 2017 and the Wildlife and Countryside Act 1981, as amended. Under this legislation it is an offence to kill or injure a bat or interfere with any roosting or resting site. A bat roost is interpreted as “</w:t>
      </w:r>
      <w:r w:rsidRPr="006C4FD7">
        <w:rPr>
          <w:rFonts w:ascii="Arial" w:hAnsi="Arial" w:cs="Arial"/>
          <w:i/>
          <w:iCs/>
          <w:sz w:val="22"/>
          <w:szCs w:val="22"/>
        </w:rPr>
        <w:t>any structure or place used for shelter or protection</w:t>
      </w:r>
      <w:r w:rsidRPr="006C4FD7">
        <w:rPr>
          <w:rFonts w:ascii="Arial" w:hAnsi="Arial" w:cs="Arial"/>
          <w:sz w:val="22"/>
          <w:szCs w:val="22"/>
        </w:rPr>
        <w:t xml:space="preserve">” whether bats are present at the time. A summary of the main legislation and planning considerations are included at Appendix 1. </w:t>
      </w:r>
    </w:p>
    <w:p w14:paraId="6CD5C44C" w14:textId="77777777" w:rsidR="0064090B" w:rsidRPr="006C4FD7" w:rsidRDefault="0064090B" w:rsidP="0064090B">
      <w:pPr>
        <w:pStyle w:val="NormalWeb"/>
        <w:rPr>
          <w:rFonts w:ascii="Arial" w:hAnsi="Arial" w:cs="Arial"/>
          <w:sz w:val="22"/>
          <w:szCs w:val="22"/>
        </w:rPr>
      </w:pPr>
      <w:r w:rsidRPr="006C4FD7">
        <w:rPr>
          <w:rFonts w:ascii="Arial" w:hAnsi="Arial" w:cs="Arial"/>
          <w:sz w:val="22"/>
          <w:szCs w:val="22"/>
        </w:rPr>
        <w:t xml:space="preserve">Seven species of bat are also Species of Principal Importance for nature conservation in England under Section 41 of the Natural Environment and Rural Communities Act 2006. This places a duty on all government departments to have regard for the conservation of these species and on the Secretary of State to further, or promote others to further, the conservation of these species. </w:t>
      </w:r>
    </w:p>
    <w:p w14:paraId="5FD886F4" w14:textId="30AF68D4" w:rsidR="0064090B" w:rsidRDefault="0064090B" w:rsidP="0064090B">
      <w:pPr>
        <w:pStyle w:val="NormalWeb"/>
        <w:shd w:val="clear" w:color="auto" w:fill="FFFFFF"/>
      </w:pPr>
      <w:r>
        <w:rPr>
          <w:rFonts w:ascii="ArialMT" w:hAnsi="ArialMT"/>
          <w:sz w:val="16"/>
          <w:szCs w:val="16"/>
        </w:rPr>
        <w:t xml:space="preserve">All rights in this report are reserved. No part of it may be reproduced, edited or transmitted, in any form or by any means, electronic, mechanical, photocopying, recording or otherwise, or stored in any retrieval system of any nature, without our written permission. Its content and format are for the exclusive use </w:t>
      </w:r>
      <w:r w:rsidRPr="007B0364">
        <w:rPr>
          <w:rFonts w:ascii="ArialMT" w:hAnsi="ArialMT"/>
          <w:color w:val="000000" w:themeColor="text1"/>
          <w:sz w:val="16"/>
          <w:szCs w:val="16"/>
        </w:rPr>
        <w:t xml:space="preserve">of </w:t>
      </w:r>
      <w:r w:rsidRPr="002A43C0">
        <w:rPr>
          <w:rFonts w:ascii="ArialMT" w:hAnsi="ArialMT"/>
          <w:b/>
          <w:bCs/>
          <w:color w:val="000000" w:themeColor="text1"/>
          <w:sz w:val="16"/>
          <w:szCs w:val="16"/>
        </w:rPr>
        <w:t>MR</w:t>
      </w:r>
      <w:r w:rsidR="006C584F">
        <w:rPr>
          <w:rFonts w:ascii="ArialMT" w:hAnsi="ArialMT"/>
          <w:b/>
          <w:bCs/>
          <w:color w:val="000000" w:themeColor="text1"/>
          <w:sz w:val="16"/>
          <w:szCs w:val="16"/>
        </w:rPr>
        <w:t xml:space="preserve"> </w:t>
      </w:r>
      <w:r w:rsidR="00C00870">
        <w:rPr>
          <w:rFonts w:ascii="ArialMT" w:hAnsi="ArialMT"/>
          <w:b/>
          <w:bCs/>
          <w:color w:val="000000" w:themeColor="text1"/>
          <w:sz w:val="16"/>
          <w:szCs w:val="16"/>
        </w:rPr>
        <w:t>C. FLAY</w:t>
      </w:r>
      <w:r w:rsidRPr="002A43C0">
        <w:rPr>
          <w:rFonts w:ascii="ArialMT" w:hAnsi="ArialMT"/>
          <w:color w:val="000000" w:themeColor="text1"/>
          <w:sz w:val="16"/>
          <w:szCs w:val="16"/>
        </w:rPr>
        <w:t xml:space="preserve"> </w:t>
      </w:r>
      <w:r>
        <w:rPr>
          <w:rFonts w:ascii="ArialMT" w:hAnsi="ArialMT"/>
          <w:sz w:val="16"/>
          <w:szCs w:val="16"/>
        </w:rPr>
        <w:t xml:space="preserve">and their agents in dealing with this site. It may not be sold, lent, hired out or divulged to any third party not directly involved in this site without the written consent of </w:t>
      </w:r>
      <w:proofErr w:type="spellStart"/>
      <w:r w:rsidRPr="00CF2022">
        <w:rPr>
          <w:rFonts w:ascii="ArialMT" w:hAnsi="ArialMT"/>
          <w:b/>
          <w:bCs/>
          <w:sz w:val="16"/>
          <w:szCs w:val="16"/>
        </w:rPr>
        <w:t>BatCraft</w:t>
      </w:r>
      <w:proofErr w:type="spellEnd"/>
      <w:r>
        <w:rPr>
          <w:rFonts w:ascii="ArialMT" w:hAnsi="ArialMT"/>
          <w:sz w:val="16"/>
          <w:szCs w:val="16"/>
        </w:rPr>
        <w:t xml:space="preserve"> It may be reproduced as part of a planning application. </w:t>
      </w:r>
    </w:p>
    <w:p w14:paraId="10BE157C" w14:textId="77777777" w:rsidR="0064090B" w:rsidRPr="0056460B" w:rsidRDefault="0064090B" w:rsidP="0064090B">
      <w:pPr>
        <w:pStyle w:val="NormalWeb"/>
        <w:shd w:val="clear" w:color="auto" w:fill="FFFFFF"/>
      </w:pPr>
      <w:r w:rsidRPr="00704323">
        <w:rPr>
          <w:rFonts w:ascii="ArialMT" w:hAnsi="ArialMT"/>
          <w:b/>
          <w:bCs/>
          <w:sz w:val="16"/>
          <w:szCs w:val="16"/>
        </w:rPr>
        <w:t xml:space="preserve">This report is valid for 12 months from the site inspection. The lifespan of this report may be subject to change if the site conditions change due to unspecified works that affect the site. </w:t>
      </w:r>
    </w:p>
    <w:p w14:paraId="674AFD87" w14:textId="77777777" w:rsidR="0064090B" w:rsidRPr="00704323" w:rsidRDefault="0064090B" w:rsidP="0064090B">
      <w:pPr>
        <w:pStyle w:val="NormalWeb"/>
        <w:rPr>
          <w:rFonts w:ascii="Arial" w:hAnsi="Arial" w:cs="Arial"/>
        </w:rPr>
      </w:pPr>
    </w:p>
    <w:p w14:paraId="42ED08D2" w14:textId="77777777" w:rsidR="0064090B" w:rsidRDefault="0064090B" w:rsidP="0064090B">
      <w:pPr>
        <w:pStyle w:val="NormalWeb"/>
        <w:rPr>
          <w:rFonts w:ascii="Arial" w:hAnsi="Arial" w:cs="Arial"/>
          <w:b/>
          <w:bCs/>
          <w:sz w:val="28"/>
          <w:szCs w:val="28"/>
        </w:rPr>
      </w:pPr>
    </w:p>
    <w:p w14:paraId="1A7845E5" w14:textId="77777777" w:rsidR="0064090B" w:rsidRDefault="0064090B" w:rsidP="0064090B">
      <w:pPr>
        <w:pStyle w:val="NormalWeb"/>
        <w:rPr>
          <w:rFonts w:ascii="Arial" w:hAnsi="Arial" w:cs="Arial"/>
          <w:b/>
          <w:bCs/>
          <w:sz w:val="28"/>
          <w:szCs w:val="28"/>
        </w:rPr>
      </w:pPr>
    </w:p>
    <w:p w14:paraId="049B3414" w14:textId="77777777" w:rsidR="002C6713" w:rsidRDefault="002C6713" w:rsidP="00C00870">
      <w:pPr>
        <w:pStyle w:val="NormalWeb"/>
        <w:spacing w:after="0" w:afterAutospacing="0"/>
        <w:rPr>
          <w:rFonts w:ascii="ArialMT" w:hAnsi="ArialMT"/>
          <w:sz w:val="22"/>
          <w:szCs w:val="22"/>
        </w:rPr>
      </w:pPr>
    </w:p>
    <w:p w14:paraId="442F8132" w14:textId="77777777" w:rsidR="002C6713" w:rsidRDefault="002C6713" w:rsidP="00C00870">
      <w:pPr>
        <w:pStyle w:val="NormalWeb"/>
        <w:spacing w:after="0" w:afterAutospacing="0"/>
        <w:rPr>
          <w:rFonts w:ascii="ArialMT" w:hAnsi="ArialMT"/>
          <w:sz w:val="22"/>
          <w:szCs w:val="22"/>
        </w:rPr>
      </w:pPr>
    </w:p>
    <w:p w14:paraId="4FA5C912" w14:textId="77777777" w:rsidR="002C6713" w:rsidRDefault="002C6713" w:rsidP="00C00870">
      <w:pPr>
        <w:pStyle w:val="NormalWeb"/>
        <w:spacing w:after="0" w:afterAutospacing="0"/>
        <w:rPr>
          <w:rFonts w:ascii="ArialMT" w:hAnsi="ArialMT"/>
          <w:sz w:val="22"/>
          <w:szCs w:val="22"/>
        </w:rPr>
      </w:pPr>
    </w:p>
    <w:p w14:paraId="25E4F338" w14:textId="77777777" w:rsidR="002C6713" w:rsidRDefault="002C6713" w:rsidP="00C00870">
      <w:pPr>
        <w:pStyle w:val="NormalWeb"/>
        <w:spacing w:after="0" w:afterAutospacing="0"/>
        <w:rPr>
          <w:rFonts w:ascii="ArialMT" w:hAnsi="ArialMT"/>
          <w:sz w:val="22"/>
          <w:szCs w:val="22"/>
        </w:rPr>
      </w:pPr>
    </w:p>
    <w:p w14:paraId="2D03FAF0" w14:textId="77777777" w:rsidR="002C6713" w:rsidRDefault="002C6713" w:rsidP="00C00870">
      <w:pPr>
        <w:pStyle w:val="NormalWeb"/>
        <w:spacing w:after="0" w:afterAutospacing="0"/>
        <w:rPr>
          <w:rFonts w:ascii="ArialMT" w:hAnsi="ArialMT"/>
          <w:sz w:val="22"/>
          <w:szCs w:val="22"/>
        </w:rPr>
      </w:pPr>
    </w:p>
    <w:p w14:paraId="083098D7" w14:textId="77777777" w:rsidR="002C6713" w:rsidRDefault="002C6713" w:rsidP="00C00870">
      <w:pPr>
        <w:pStyle w:val="NormalWeb"/>
        <w:spacing w:after="0" w:afterAutospacing="0"/>
        <w:rPr>
          <w:rFonts w:ascii="ArialMT" w:hAnsi="ArialMT"/>
          <w:sz w:val="22"/>
          <w:szCs w:val="22"/>
        </w:rPr>
      </w:pPr>
    </w:p>
    <w:p w14:paraId="5BB01D0F" w14:textId="77777777" w:rsidR="002C6713" w:rsidRDefault="002C6713" w:rsidP="00C00870">
      <w:pPr>
        <w:pStyle w:val="NormalWeb"/>
        <w:spacing w:after="0" w:afterAutospacing="0"/>
        <w:rPr>
          <w:rFonts w:ascii="ArialMT" w:hAnsi="ArialMT"/>
          <w:sz w:val="22"/>
          <w:szCs w:val="22"/>
        </w:rPr>
      </w:pPr>
    </w:p>
    <w:p w14:paraId="5424B51B" w14:textId="77777777" w:rsidR="002C6713" w:rsidRDefault="002C6713" w:rsidP="00C00870">
      <w:pPr>
        <w:pStyle w:val="NormalWeb"/>
        <w:spacing w:after="0" w:afterAutospacing="0"/>
        <w:rPr>
          <w:rFonts w:ascii="ArialMT" w:hAnsi="ArialMT"/>
          <w:sz w:val="22"/>
          <w:szCs w:val="22"/>
        </w:rPr>
      </w:pPr>
    </w:p>
    <w:p w14:paraId="26ABCC23" w14:textId="77777777" w:rsidR="002C6713" w:rsidRDefault="002C6713" w:rsidP="00C00870">
      <w:pPr>
        <w:pStyle w:val="NormalWeb"/>
        <w:spacing w:after="0" w:afterAutospacing="0"/>
        <w:rPr>
          <w:rFonts w:ascii="ArialMT" w:hAnsi="ArialMT"/>
          <w:sz w:val="22"/>
          <w:szCs w:val="22"/>
        </w:rPr>
      </w:pPr>
    </w:p>
    <w:p w14:paraId="0182B9C9" w14:textId="77777777" w:rsidR="002C6713" w:rsidRDefault="002C6713" w:rsidP="00C00870">
      <w:pPr>
        <w:pStyle w:val="NormalWeb"/>
        <w:spacing w:after="0" w:afterAutospacing="0"/>
        <w:rPr>
          <w:rFonts w:ascii="ArialMT" w:hAnsi="ArialMT"/>
          <w:sz w:val="22"/>
          <w:szCs w:val="22"/>
        </w:rPr>
      </w:pPr>
    </w:p>
    <w:p w14:paraId="28C5E150" w14:textId="0F1E118A" w:rsidR="00C00870" w:rsidRPr="00C00870" w:rsidRDefault="00C00870" w:rsidP="002C6713">
      <w:pPr>
        <w:pStyle w:val="NormalWeb"/>
        <w:spacing w:after="0" w:afterAutospacing="0"/>
        <w:jc w:val="center"/>
        <w:rPr>
          <w:rFonts w:ascii="ArialMT" w:hAnsi="ArialMT"/>
          <w:sz w:val="22"/>
          <w:szCs w:val="22"/>
        </w:rPr>
      </w:pPr>
      <w:r>
        <w:rPr>
          <w:rFonts w:ascii="ArialMT" w:hAnsi="ArialMT"/>
          <w:sz w:val="22"/>
          <w:szCs w:val="22"/>
        </w:rPr>
        <w:t>PORTON BAPTIST CHURCH, PORTON, SALISBURY, WILTSHIRE SP4 0LJ.</w:t>
      </w:r>
    </w:p>
    <w:p w14:paraId="400579C7" w14:textId="0F4D6FC7" w:rsidR="0064090B" w:rsidRPr="00770664" w:rsidRDefault="0064090B" w:rsidP="0064090B">
      <w:pPr>
        <w:pStyle w:val="NormalWeb"/>
        <w:spacing w:before="0" w:beforeAutospacing="0" w:after="0" w:afterAutospacing="0"/>
        <w:rPr>
          <w:rFonts w:ascii="Arial" w:hAnsi="Arial" w:cs="Arial"/>
          <w:b/>
          <w:bCs/>
          <w:sz w:val="28"/>
          <w:szCs w:val="28"/>
        </w:rPr>
      </w:pPr>
      <w:r>
        <w:rPr>
          <w:rFonts w:ascii="Arial" w:hAnsi="Arial" w:cs="Arial"/>
          <w:b/>
          <w:bCs/>
          <w:sz w:val="28"/>
          <w:szCs w:val="28"/>
        </w:rPr>
        <w:t xml:space="preserve">3. </w:t>
      </w:r>
      <w:r w:rsidRPr="00445E54">
        <w:rPr>
          <w:rFonts w:ascii="Arial" w:hAnsi="Arial" w:cs="Arial"/>
          <w:b/>
          <w:bCs/>
          <w:sz w:val="28"/>
          <w:szCs w:val="28"/>
        </w:rPr>
        <w:t>Site Location and Description</w:t>
      </w:r>
    </w:p>
    <w:p w14:paraId="2D1DA51B" w14:textId="77777777" w:rsidR="0064090B" w:rsidRDefault="0064090B" w:rsidP="0064090B">
      <w:pPr>
        <w:pStyle w:val="NormalWeb"/>
        <w:rPr>
          <w:sz w:val="28"/>
          <w:szCs w:val="28"/>
        </w:rPr>
      </w:pPr>
      <w:r w:rsidRPr="00445E54">
        <w:rPr>
          <w:rFonts w:ascii="Arial" w:hAnsi="Arial" w:cs="Arial"/>
          <w:b/>
          <w:bCs/>
          <w:sz w:val="28"/>
          <w:szCs w:val="28"/>
        </w:rPr>
        <w:t xml:space="preserve">3.1 Site Location </w:t>
      </w:r>
    </w:p>
    <w:p w14:paraId="6553C02B" w14:textId="6C2F1F9C" w:rsidR="0064090B" w:rsidRDefault="0064090B" w:rsidP="0064090B">
      <w:pPr>
        <w:pStyle w:val="NormalWeb"/>
        <w:spacing w:after="0" w:afterAutospacing="0"/>
        <w:rPr>
          <w:rFonts w:ascii="ArialMT" w:hAnsi="ArialMT"/>
        </w:rPr>
      </w:pPr>
      <w:r w:rsidRPr="006C4FD7">
        <w:rPr>
          <w:rFonts w:ascii="ArialMT" w:hAnsi="ArialMT"/>
        </w:rPr>
        <w:t xml:space="preserve">The building is located at Grid Reference </w:t>
      </w:r>
      <w:r>
        <w:rPr>
          <w:rFonts w:ascii="ArialMT" w:hAnsi="ArialMT"/>
        </w:rPr>
        <w:t xml:space="preserve">SU </w:t>
      </w:r>
      <w:r w:rsidR="00A56546">
        <w:rPr>
          <w:rFonts w:ascii="ArialMT" w:hAnsi="ArialMT"/>
        </w:rPr>
        <w:t>1870 3632</w:t>
      </w:r>
      <w:r w:rsidRPr="006C4FD7">
        <w:rPr>
          <w:rFonts w:ascii="ArialMT" w:hAnsi="ArialMT"/>
        </w:rPr>
        <w:t>, see Figure 1 below</w:t>
      </w:r>
      <w:r>
        <w:rPr>
          <w:rFonts w:ascii="ArialMT" w:hAnsi="ArialMT"/>
        </w:rPr>
        <w:t>- image used under licence from OS Maps.</w:t>
      </w:r>
    </w:p>
    <w:p w14:paraId="590016C6" w14:textId="77777777" w:rsidR="0064090B" w:rsidRDefault="0064090B" w:rsidP="0064090B">
      <w:pPr>
        <w:pStyle w:val="NormalWeb"/>
        <w:spacing w:before="0" w:beforeAutospacing="0" w:after="0" w:afterAutospacing="0"/>
      </w:pPr>
      <w:r w:rsidRPr="006C4FD7">
        <w:rPr>
          <w:rFonts w:ascii="ArialMT" w:hAnsi="ArialMT"/>
        </w:rPr>
        <w:t>An overview of the immediate area is shown on Figure 2,</w:t>
      </w:r>
      <w:r>
        <w:rPr>
          <w:rFonts w:ascii="ArialMT" w:hAnsi="ArialMT"/>
        </w:rPr>
        <w:t xml:space="preserve"> image </w:t>
      </w:r>
      <w:r w:rsidRPr="006C4FD7">
        <w:rPr>
          <w:rFonts w:ascii="ArialMT" w:hAnsi="ArialMT"/>
        </w:rPr>
        <w:t xml:space="preserve">courtesy of Bing Maps. </w:t>
      </w:r>
    </w:p>
    <w:p w14:paraId="73768C02" w14:textId="77777777" w:rsidR="0064090B" w:rsidRDefault="0064090B" w:rsidP="0064090B">
      <w:pPr>
        <w:pStyle w:val="NormalWeb"/>
        <w:spacing w:before="0" w:beforeAutospacing="0" w:after="0" w:afterAutospacing="0"/>
        <w:rPr>
          <w:sz w:val="28"/>
          <w:szCs w:val="28"/>
        </w:rPr>
      </w:pPr>
    </w:p>
    <w:p w14:paraId="25E62004" w14:textId="77777777" w:rsidR="0064090B" w:rsidRDefault="0064090B" w:rsidP="0064090B">
      <w:pPr>
        <w:pStyle w:val="NormalWeb"/>
        <w:spacing w:before="0" w:beforeAutospacing="0" w:after="0" w:afterAutospacing="0"/>
        <w:rPr>
          <w:rFonts w:ascii="Arial" w:hAnsi="Arial" w:cs="Arial"/>
          <w:color w:val="000000" w:themeColor="text1"/>
          <w:sz w:val="22"/>
          <w:szCs w:val="22"/>
        </w:rPr>
      </w:pPr>
      <w:r>
        <w:rPr>
          <w:sz w:val="28"/>
          <w:szCs w:val="28"/>
        </w:rPr>
        <w:t xml:space="preserve">Figure 1. </w:t>
      </w:r>
    </w:p>
    <w:p w14:paraId="0866F387" w14:textId="6427CBDA" w:rsidR="0064090B" w:rsidRDefault="00842AE5" w:rsidP="008F2B66">
      <w:pPr>
        <w:pStyle w:val="NormalWeb"/>
        <w:spacing w:before="0" w:beforeAutospacing="0" w:after="0" w:afterAutospacing="0"/>
        <w:jc w:val="center"/>
        <w:rPr>
          <w:sz w:val="28"/>
          <w:szCs w:val="28"/>
        </w:rPr>
      </w:pPr>
      <w:r>
        <w:rPr>
          <w:noProof/>
          <w:sz w:val="28"/>
          <w:szCs w:val="28"/>
          <w14:ligatures w14:val="standardContextual"/>
        </w:rPr>
        <w:drawing>
          <wp:inline distT="0" distB="0" distL="0" distR="0" wp14:anchorId="65C462D4" wp14:editId="110A5825">
            <wp:extent cx="5304790" cy="2752254"/>
            <wp:effectExtent l="0" t="0" r="3810" b="3810"/>
            <wp:docPr id="360983822" name="Picture 1" descr="A map with a location p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983822" name="Picture 1" descr="A map with a location pin&#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5344862" cy="2773044"/>
                    </a:xfrm>
                    <a:prstGeom prst="rect">
                      <a:avLst/>
                    </a:prstGeom>
                  </pic:spPr>
                </pic:pic>
              </a:graphicData>
            </a:graphic>
          </wp:inline>
        </w:drawing>
      </w:r>
    </w:p>
    <w:p w14:paraId="70992CC0" w14:textId="77777777" w:rsidR="0064090B" w:rsidRDefault="0064090B" w:rsidP="0064090B">
      <w:pPr>
        <w:pStyle w:val="NormalWeb"/>
        <w:spacing w:before="0" w:beforeAutospacing="0" w:after="0" w:afterAutospacing="0"/>
        <w:rPr>
          <w:sz w:val="28"/>
          <w:szCs w:val="28"/>
        </w:rPr>
      </w:pPr>
    </w:p>
    <w:p w14:paraId="7BAF5E2A" w14:textId="4CCE0EFF" w:rsidR="0064090B" w:rsidRPr="002C6713" w:rsidRDefault="0064090B" w:rsidP="0064090B">
      <w:pPr>
        <w:pStyle w:val="NormalWeb"/>
        <w:spacing w:before="0" w:beforeAutospacing="0" w:after="0" w:afterAutospacing="0"/>
        <w:rPr>
          <w:rFonts w:ascii="Arial" w:hAnsi="Arial" w:cs="Arial"/>
          <w:b/>
          <w:bCs/>
          <w:sz w:val="28"/>
          <w:szCs w:val="28"/>
        </w:rPr>
      </w:pPr>
      <w:r>
        <w:rPr>
          <w:sz w:val="28"/>
          <w:szCs w:val="28"/>
        </w:rPr>
        <w:t>Figure 2.</w:t>
      </w:r>
    </w:p>
    <w:p w14:paraId="11BC6759" w14:textId="57A71682" w:rsidR="0064090B" w:rsidRDefault="002A0865" w:rsidP="002A0865">
      <w:pPr>
        <w:pStyle w:val="NormalWeb"/>
        <w:spacing w:before="0" w:beforeAutospacing="0" w:after="0" w:afterAutospacing="0"/>
        <w:jc w:val="center"/>
        <w:rPr>
          <w:rFonts w:ascii="ArialMT" w:hAnsi="ArialMT"/>
          <w:sz w:val="22"/>
          <w:szCs w:val="22"/>
        </w:rPr>
      </w:pPr>
      <w:r>
        <w:rPr>
          <w:rFonts w:ascii="ArialMT" w:hAnsi="ArialMT"/>
          <w:noProof/>
          <w:sz w:val="22"/>
          <w:szCs w:val="22"/>
          <w14:ligatures w14:val="standardContextual"/>
        </w:rPr>
        <w:drawing>
          <wp:inline distT="0" distB="0" distL="0" distR="0" wp14:anchorId="40175949" wp14:editId="05EB24D9">
            <wp:extent cx="5176190" cy="3177767"/>
            <wp:effectExtent l="0" t="0" r="5715" b="0"/>
            <wp:docPr id="1129748641" name="Picture 2"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748641" name="Picture 2" descr="A map of a city&#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5253619" cy="3225302"/>
                    </a:xfrm>
                    <a:prstGeom prst="rect">
                      <a:avLst/>
                    </a:prstGeom>
                  </pic:spPr>
                </pic:pic>
              </a:graphicData>
            </a:graphic>
          </wp:inline>
        </w:drawing>
      </w:r>
    </w:p>
    <w:p w14:paraId="03D57F01" w14:textId="77777777" w:rsidR="0064090B" w:rsidRDefault="0064090B" w:rsidP="0064090B">
      <w:pPr>
        <w:pStyle w:val="NormalWeb"/>
        <w:spacing w:before="0" w:beforeAutospacing="0" w:after="0" w:afterAutospacing="0"/>
        <w:rPr>
          <w:rFonts w:ascii="ArialMT" w:hAnsi="ArialMT"/>
          <w:sz w:val="22"/>
          <w:szCs w:val="22"/>
        </w:rPr>
      </w:pPr>
    </w:p>
    <w:p w14:paraId="3075E949" w14:textId="77777777" w:rsidR="0064090B" w:rsidRDefault="0064090B" w:rsidP="0064090B">
      <w:pPr>
        <w:pStyle w:val="NormalWeb"/>
        <w:spacing w:before="0" w:beforeAutospacing="0" w:after="0" w:afterAutospacing="0"/>
        <w:jc w:val="center"/>
        <w:rPr>
          <w:rFonts w:ascii="ArialMT" w:hAnsi="ArialMT"/>
          <w:sz w:val="22"/>
          <w:szCs w:val="22"/>
        </w:rPr>
      </w:pPr>
    </w:p>
    <w:p w14:paraId="188AAD86" w14:textId="55D0E2AE" w:rsidR="002C6713" w:rsidRDefault="002C6713" w:rsidP="002C6713">
      <w:pPr>
        <w:pStyle w:val="NormalWeb"/>
        <w:spacing w:before="0" w:beforeAutospacing="0" w:after="0" w:afterAutospacing="0"/>
        <w:jc w:val="center"/>
        <w:rPr>
          <w:rFonts w:ascii="Arial" w:hAnsi="Arial" w:cs="Arial"/>
          <w:b/>
          <w:bCs/>
          <w:color w:val="000000" w:themeColor="text1"/>
          <w:sz w:val="28"/>
          <w:szCs w:val="28"/>
        </w:rPr>
      </w:pPr>
      <w:r>
        <w:rPr>
          <w:rFonts w:ascii="ArialMT" w:hAnsi="ArialMT"/>
          <w:sz w:val="22"/>
          <w:szCs w:val="22"/>
        </w:rPr>
        <w:t>PORTON BAPTIST CHURCH, PORTON, SALISBURY, WILTSHIRE SP4 0LJ</w:t>
      </w:r>
    </w:p>
    <w:p w14:paraId="67C1D738" w14:textId="602C24BF" w:rsidR="0064090B" w:rsidRPr="008B7B8A" w:rsidRDefault="0064090B" w:rsidP="0064090B">
      <w:pPr>
        <w:pStyle w:val="NormalWeb"/>
        <w:spacing w:before="0" w:beforeAutospacing="0" w:after="0" w:afterAutospacing="0"/>
        <w:rPr>
          <w:rFonts w:ascii="Arial" w:hAnsi="Arial" w:cs="Arial"/>
          <w:b/>
          <w:bCs/>
          <w:sz w:val="28"/>
          <w:szCs w:val="28"/>
        </w:rPr>
      </w:pPr>
      <w:r w:rsidRPr="00CA2B5E">
        <w:rPr>
          <w:rFonts w:ascii="Arial" w:hAnsi="Arial" w:cs="Arial"/>
          <w:b/>
          <w:bCs/>
          <w:color w:val="000000" w:themeColor="text1"/>
          <w:sz w:val="28"/>
          <w:szCs w:val="28"/>
        </w:rPr>
        <w:t>3.2 Site Description</w:t>
      </w:r>
    </w:p>
    <w:p w14:paraId="126A5EE1" w14:textId="67C380F4" w:rsidR="0064090B" w:rsidRPr="00B5723E" w:rsidRDefault="0064090B" w:rsidP="0064090B">
      <w:pPr>
        <w:rPr>
          <w:rFonts w:ascii="Arial" w:hAnsi="Arial" w:cs="Arial"/>
          <w:color w:val="000000" w:themeColor="text1"/>
          <w:sz w:val="22"/>
          <w:szCs w:val="22"/>
        </w:rPr>
      </w:pPr>
      <w:r w:rsidRPr="00B5723E">
        <w:rPr>
          <w:rFonts w:ascii="Arial" w:hAnsi="Arial" w:cs="Arial"/>
          <w:color w:val="000000" w:themeColor="text1"/>
          <w:sz w:val="22"/>
          <w:szCs w:val="22"/>
        </w:rPr>
        <w:t xml:space="preserve">The application site comprises of a detached </w:t>
      </w:r>
      <w:r>
        <w:rPr>
          <w:rFonts w:ascii="Arial" w:hAnsi="Arial" w:cs="Arial"/>
          <w:color w:val="000000" w:themeColor="text1"/>
          <w:sz w:val="22"/>
          <w:szCs w:val="22"/>
        </w:rPr>
        <w:t xml:space="preserve">brick-built </w:t>
      </w:r>
      <w:r w:rsidR="0040284A">
        <w:rPr>
          <w:rFonts w:ascii="Arial" w:hAnsi="Arial" w:cs="Arial"/>
          <w:color w:val="000000" w:themeColor="text1"/>
          <w:sz w:val="22"/>
          <w:szCs w:val="22"/>
        </w:rPr>
        <w:t>rendered</w:t>
      </w:r>
      <w:r w:rsidR="008234F8">
        <w:rPr>
          <w:rFonts w:ascii="Arial" w:hAnsi="Arial" w:cs="Arial"/>
          <w:color w:val="000000" w:themeColor="text1"/>
          <w:sz w:val="22"/>
          <w:szCs w:val="22"/>
        </w:rPr>
        <w:t xml:space="preserve"> former place of worship </w:t>
      </w:r>
      <w:r>
        <w:rPr>
          <w:rFonts w:ascii="Arial" w:hAnsi="Arial" w:cs="Arial"/>
          <w:color w:val="000000" w:themeColor="text1"/>
          <w:sz w:val="22"/>
          <w:szCs w:val="22"/>
        </w:rPr>
        <w:t>with a single storey extension</w:t>
      </w:r>
      <w:r w:rsidR="008234F8">
        <w:rPr>
          <w:rFonts w:ascii="Arial" w:hAnsi="Arial" w:cs="Arial"/>
          <w:color w:val="000000" w:themeColor="text1"/>
          <w:sz w:val="22"/>
          <w:szCs w:val="22"/>
        </w:rPr>
        <w:t>.</w:t>
      </w:r>
      <w:r>
        <w:rPr>
          <w:rFonts w:ascii="Arial" w:hAnsi="Arial" w:cs="Arial"/>
          <w:color w:val="000000" w:themeColor="text1"/>
          <w:sz w:val="22"/>
          <w:szCs w:val="22"/>
        </w:rPr>
        <w:t xml:space="preserve"> </w:t>
      </w:r>
      <w:r w:rsidRPr="00B5723E">
        <w:rPr>
          <w:rFonts w:ascii="Arial" w:hAnsi="Arial" w:cs="Arial"/>
          <w:color w:val="000000" w:themeColor="text1"/>
          <w:sz w:val="22"/>
          <w:szCs w:val="22"/>
        </w:rPr>
        <w:t>Figure 1</w:t>
      </w:r>
      <w:r>
        <w:rPr>
          <w:rFonts w:ascii="Arial" w:hAnsi="Arial" w:cs="Arial"/>
          <w:color w:val="000000" w:themeColor="text1"/>
          <w:sz w:val="22"/>
          <w:szCs w:val="22"/>
        </w:rPr>
        <w:t>/2.</w:t>
      </w:r>
    </w:p>
    <w:p w14:paraId="15C6A7EC" w14:textId="052C365B" w:rsidR="0064090B" w:rsidRPr="00970C33" w:rsidRDefault="0064090B" w:rsidP="0064090B">
      <w:pPr>
        <w:rPr>
          <w:rFonts w:ascii="Arial" w:hAnsi="Arial" w:cs="Arial"/>
          <w:color w:val="000000" w:themeColor="text1"/>
          <w:sz w:val="22"/>
          <w:szCs w:val="22"/>
        </w:rPr>
      </w:pPr>
      <w:r w:rsidRPr="00970C33">
        <w:rPr>
          <w:rFonts w:ascii="Arial" w:hAnsi="Arial" w:cs="Arial"/>
          <w:color w:val="000000" w:themeColor="text1"/>
          <w:sz w:val="22"/>
          <w:szCs w:val="22"/>
        </w:rPr>
        <w:t xml:space="preserve">On the </w:t>
      </w:r>
      <w:r w:rsidR="00E96528">
        <w:rPr>
          <w:rFonts w:ascii="Arial" w:hAnsi="Arial" w:cs="Arial"/>
          <w:color w:val="000000" w:themeColor="text1"/>
          <w:sz w:val="22"/>
          <w:szCs w:val="22"/>
        </w:rPr>
        <w:t>eastern</w:t>
      </w:r>
      <w:r w:rsidRPr="00970C33">
        <w:rPr>
          <w:rFonts w:ascii="Arial" w:hAnsi="Arial" w:cs="Arial"/>
          <w:color w:val="000000" w:themeColor="text1"/>
          <w:sz w:val="22"/>
          <w:szCs w:val="22"/>
        </w:rPr>
        <w:t xml:space="preserve"> aspect, immediately to the front of the dwelling is a </w:t>
      </w:r>
      <w:r w:rsidR="00AB3003">
        <w:rPr>
          <w:rFonts w:ascii="Arial" w:hAnsi="Arial" w:cs="Arial"/>
          <w:color w:val="000000" w:themeColor="text1"/>
          <w:sz w:val="22"/>
          <w:szCs w:val="22"/>
        </w:rPr>
        <w:t>small, paved</w:t>
      </w:r>
      <w:r w:rsidRPr="00970C33">
        <w:rPr>
          <w:rFonts w:ascii="Arial" w:hAnsi="Arial" w:cs="Arial"/>
          <w:color w:val="000000" w:themeColor="text1"/>
          <w:sz w:val="22"/>
          <w:szCs w:val="22"/>
        </w:rPr>
        <w:t xml:space="preserve"> </w:t>
      </w:r>
      <w:r w:rsidR="00551453">
        <w:rPr>
          <w:rFonts w:ascii="Arial" w:hAnsi="Arial" w:cs="Arial"/>
          <w:color w:val="000000" w:themeColor="text1"/>
          <w:sz w:val="22"/>
          <w:szCs w:val="22"/>
        </w:rPr>
        <w:t>area</w:t>
      </w:r>
      <w:r w:rsidRPr="00970C33">
        <w:rPr>
          <w:rFonts w:ascii="Arial" w:hAnsi="Arial" w:cs="Arial"/>
          <w:color w:val="000000" w:themeColor="text1"/>
          <w:sz w:val="22"/>
          <w:szCs w:val="22"/>
        </w:rPr>
        <w:t xml:space="preserve"> allowing </w:t>
      </w:r>
      <w:r w:rsidR="00551453">
        <w:rPr>
          <w:rFonts w:ascii="Arial" w:hAnsi="Arial" w:cs="Arial"/>
          <w:color w:val="000000" w:themeColor="text1"/>
          <w:sz w:val="22"/>
          <w:szCs w:val="22"/>
        </w:rPr>
        <w:t xml:space="preserve">pedestrian </w:t>
      </w:r>
      <w:r w:rsidRPr="00970C33">
        <w:rPr>
          <w:rFonts w:ascii="Arial" w:hAnsi="Arial" w:cs="Arial"/>
          <w:color w:val="000000" w:themeColor="text1"/>
          <w:sz w:val="22"/>
          <w:szCs w:val="22"/>
        </w:rPr>
        <w:t xml:space="preserve">access to the </w:t>
      </w:r>
      <w:r w:rsidR="00551453">
        <w:rPr>
          <w:rFonts w:ascii="Arial" w:hAnsi="Arial" w:cs="Arial"/>
          <w:color w:val="000000" w:themeColor="text1"/>
          <w:sz w:val="22"/>
          <w:szCs w:val="22"/>
        </w:rPr>
        <w:t>premises</w:t>
      </w:r>
      <w:r w:rsidR="00DC3C5A">
        <w:rPr>
          <w:rFonts w:ascii="Arial" w:hAnsi="Arial" w:cs="Arial"/>
          <w:color w:val="000000" w:themeColor="text1"/>
          <w:sz w:val="22"/>
          <w:szCs w:val="22"/>
        </w:rPr>
        <w:t>,</w:t>
      </w:r>
      <w:r>
        <w:rPr>
          <w:rFonts w:ascii="Arial" w:hAnsi="Arial" w:cs="Arial"/>
          <w:color w:val="000000" w:themeColor="text1"/>
          <w:sz w:val="22"/>
          <w:szCs w:val="22"/>
        </w:rPr>
        <w:t xml:space="preserve"> this joins</w:t>
      </w:r>
      <w:r w:rsidRPr="00970C33">
        <w:rPr>
          <w:rFonts w:ascii="Arial" w:hAnsi="Arial" w:cs="Arial"/>
          <w:color w:val="000000" w:themeColor="text1"/>
          <w:sz w:val="22"/>
          <w:szCs w:val="22"/>
        </w:rPr>
        <w:t xml:space="preserve"> </w:t>
      </w:r>
      <w:r>
        <w:rPr>
          <w:rFonts w:ascii="Arial" w:hAnsi="Arial" w:cs="Arial"/>
          <w:color w:val="000000" w:themeColor="text1"/>
          <w:sz w:val="22"/>
          <w:szCs w:val="22"/>
        </w:rPr>
        <w:t xml:space="preserve">the highway. </w:t>
      </w:r>
    </w:p>
    <w:p w14:paraId="0124B579" w14:textId="4ECEDBB6" w:rsidR="0064090B" w:rsidRPr="00970C33" w:rsidRDefault="004131D0" w:rsidP="0064090B">
      <w:pPr>
        <w:rPr>
          <w:rFonts w:ascii="Arial" w:hAnsi="Arial" w:cs="Arial"/>
          <w:color w:val="000000" w:themeColor="text1"/>
          <w:sz w:val="22"/>
          <w:szCs w:val="22"/>
        </w:rPr>
      </w:pPr>
      <w:r>
        <w:rPr>
          <w:rFonts w:ascii="Arial" w:hAnsi="Arial" w:cs="Arial"/>
          <w:color w:val="000000" w:themeColor="text1"/>
          <w:sz w:val="22"/>
          <w:szCs w:val="22"/>
        </w:rPr>
        <w:t>To t</w:t>
      </w:r>
      <w:r w:rsidR="0064090B" w:rsidRPr="00970C33">
        <w:rPr>
          <w:rFonts w:ascii="Arial" w:hAnsi="Arial" w:cs="Arial"/>
          <w:color w:val="000000" w:themeColor="text1"/>
          <w:sz w:val="22"/>
          <w:szCs w:val="22"/>
        </w:rPr>
        <w:t xml:space="preserve">he </w:t>
      </w:r>
      <w:r w:rsidR="004D5C28">
        <w:rPr>
          <w:rFonts w:ascii="Arial" w:hAnsi="Arial" w:cs="Arial"/>
          <w:color w:val="000000" w:themeColor="text1"/>
          <w:sz w:val="22"/>
          <w:szCs w:val="22"/>
        </w:rPr>
        <w:t xml:space="preserve">side </w:t>
      </w:r>
      <w:r w:rsidR="000C4473">
        <w:rPr>
          <w:rFonts w:ascii="Arial" w:hAnsi="Arial" w:cs="Arial"/>
          <w:color w:val="000000" w:themeColor="text1"/>
          <w:sz w:val="22"/>
          <w:szCs w:val="22"/>
        </w:rPr>
        <w:t>is a gravelled driveway allowing access to the rear/</w:t>
      </w:r>
      <w:r w:rsidR="00383BBB">
        <w:rPr>
          <w:rFonts w:ascii="Arial" w:hAnsi="Arial" w:cs="Arial"/>
          <w:color w:val="000000" w:themeColor="text1"/>
          <w:sz w:val="22"/>
          <w:szCs w:val="22"/>
        </w:rPr>
        <w:t xml:space="preserve">western aspect which is also gravelled allowing parking for multiple cars. </w:t>
      </w:r>
      <w:r w:rsidR="0064090B" w:rsidRPr="00970C33">
        <w:rPr>
          <w:rFonts w:ascii="Arial" w:hAnsi="Arial" w:cs="Arial"/>
          <w:color w:val="000000" w:themeColor="text1"/>
          <w:sz w:val="22"/>
          <w:szCs w:val="22"/>
        </w:rPr>
        <w:t xml:space="preserve">Figure </w:t>
      </w:r>
      <w:r w:rsidR="00D83B61">
        <w:rPr>
          <w:rFonts w:ascii="Arial" w:hAnsi="Arial" w:cs="Arial"/>
          <w:color w:val="000000" w:themeColor="text1"/>
          <w:sz w:val="22"/>
          <w:szCs w:val="22"/>
        </w:rPr>
        <w:t>3/</w:t>
      </w:r>
      <w:r w:rsidR="0064090B" w:rsidRPr="00970C33">
        <w:rPr>
          <w:rFonts w:ascii="Arial" w:hAnsi="Arial" w:cs="Arial"/>
          <w:color w:val="000000" w:themeColor="text1"/>
          <w:sz w:val="22"/>
          <w:szCs w:val="22"/>
        </w:rPr>
        <w:t>4.</w:t>
      </w:r>
    </w:p>
    <w:p w14:paraId="785280ED" w14:textId="2A547E64" w:rsidR="0064090B" w:rsidRPr="00970C33" w:rsidRDefault="0064090B" w:rsidP="0064090B">
      <w:pPr>
        <w:rPr>
          <w:rFonts w:ascii="Arial" w:hAnsi="Arial" w:cs="Arial"/>
          <w:color w:val="000000" w:themeColor="text1"/>
          <w:sz w:val="22"/>
          <w:szCs w:val="22"/>
        </w:rPr>
      </w:pPr>
      <w:r w:rsidRPr="00970C33">
        <w:rPr>
          <w:rFonts w:ascii="Arial" w:hAnsi="Arial" w:cs="Arial"/>
          <w:color w:val="000000" w:themeColor="text1"/>
          <w:sz w:val="22"/>
          <w:szCs w:val="22"/>
        </w:rPr>
        <w:t>The site has an area of c</w:t>
      </w:r>
      <w:r w:rsidR="00B91741">
        <w:rPr>
          <w:rFonts w:ascii="Arial" w:hAnsi="Arial" w:cs="Arial"/>
          <w:color w:val="000000" w:themeColor="text1"/>
          <w:sz w:val="22"/>
          <w:szCs w:val="22"/>
        </w:rPr>
        <w:t>44</w:t>
      </w:r>
      <w:r w:rsidRPr="00970C33">
        <w:rPr>
          <w:rFonts w:ascii="Arial" w:hAnsi="Arial" w:cs="Arial"/>
          <w:color w:val="000000" w:themeColor="text1"/>
          <w:sz w:val="22"/>
          <w:szCs w:val="22"/>
        </w:rPr>
        <w:t>0 metres sq.</w:t>
      </w:r>
    </w:p>
    <w:p w14:paraId="1028F71E" w14:textId="2F82822D" w:rsidR="0064090B" w:rsidRPr="00970C33" w:rsidRDefault="0064090B" w:rsidP="0064090B">
      <w:pPr>
        <w:pStyle w:val="NormalWeb"/>
        <w:spacing w:before="0" w:beforeAutospacing="0" w:after="0" w:afterAutospacing="0"/>
        <w:rPr>
          <w:rFonts w:ascii="ArialMT" w:hAnsi="ArialMT"/>
          <w:color w:val="000000" w:themeColor="text1"/>
          <w:sz w:val="22"/>
          <w:szCs w:val="22"/>
        </w:rPr>
      </w:pPr>
      <w:r w:rsidRPr="00970C33">
        <w:rPr>
          <w:rFonts w:ascii="Arial" w:hAnsi="Arial" w:cs="Arial"/>
          <w:color w:val="000000" w:themeColor="text1"/>
          <w:sz w:val="22"/>
          <w:szCs w:val="22"/>
        </w:rPr>
        <w:t xml:space="preserve">The site itself offers a </w:t>
      </w:r>
      <w:r w:rsidR="00ED373A">
        <w:rPr>
          <w:rFonts w:ascii="Arial" w:hAnsi="Arial" w:cs="Arial"/>
          <w:color w:val="000000" w:themeColor="text1"/>
          <w:sz w:val="22"/>
          <w:szCs w:val="22"/>
        </w:rPr>
        <w:t>negligible</w:t>
      </w:r>
      <w:r w:rsidRPr="00970C33">
        <w:rPr>
          <w:rFonts w:ascii="Arial" w:hAnsi="Arial" w:cs="Arial"/>
          <w:color w:val="000000" w:themeColor="text1"/>
          <w:sz w:val="22"/>
          <w:szCs w:val="22"/>
        </w:rPr>
        <w:t xml:space="preserve"> amount of foraging and commuting habitat for bats, there is </w:t>
      </w:r>
      <w:r w:rsidRPr="00970C33">
        <w:rPr>
          <w:rFonts w:ascii="ArialMT" w:hAnsi="ArialMT"/>
          <w:color w:val="000000" w:themeColor="text1"/>
          <w:sz w:val="22"/>
          <w:szCs w:val="22"/>
        </w:rPr>
        <w:t>excellent ecological connectivity to the wider landscape includi</w:t>
      </w:r>
      <w:r w:rsidR="00855E7F">
        <w:rPr>
          <w:rFonts w:ascii="ArialMT" w:hAnsi="ArialMT"/>
          <w:color w:val="000000" w:themeColor="text1"/>
          <w:sz w:val="22"/>
          <w:szCs w:val="22"/>
        </w:rPr>
        <w:t xml:space="preserve">ng </w:t>
      </w:r>
      <w:r w:rsidRPr="00970C33">
        <w:rPr>
          <w:rFonts w:ascii="ArialMT" w:hAnsi="ArialMT"/>
          <w:color w:val="000000" w:themeColor="text1"/>
          <w:sz w:val="22"/>
          <w:szCs w:val="22"/>
        </w:rPr>
        <w:t xml:space="preserve">the designated areas </w:t>
      </w:r>
      <w:r w:rsidRPr="00970C33">
        <w:rPr>
          <w:rFonts w:ascii="Arial" w:hAnsi="Arial" w:cs="Arial"/>
          <w:color w:val="000000" w:themeColor="text1"/>
          <w:sz w:val="22"/>
          <w:szCs w:val="22"/>
        </w:rPr>
        <w:t xml:space="preserve">due to the adjoining </w:t>
      </w:r>
      <w:r w:rsidR="00855E7F">
        <w:rPr>
          <w:rFonts w:ascii="Arial" w:hAnsi="Arial" w:cs="Arial"/>
          <w:color w:val="000000" w:themeColor="text1"/>
          <w:sz w:val="22"/>
          <w:szCs w:val="22"/>
        </w:rPr>
        <w:t>farmland.</w:t>
      </w:r>
    </w:p>
    <w:p w14:paraId="0E9CF206" w14:textId="77777777" w:rsidR="0064090B" w:rsidRPr="00970C33" w:rsidRDefault="0064090B" w:rsidP="0064090B">
      <w:pPr>
        <w:rPr>
          <w:color w:val="000000" w:themeColor="text1"/>
          <w:sz w:val="28"/>
          <w:szCs w:val="28"/>
        </w:rPr>
      </w:pPr>
    </w:p>
    <w:p w14:paraId="35FD8588" w14:textId="63B8ABDA" w:rsidR="0064090B" w:rsidRDefault="0064090B" w:rsidP="0064090B">
      <w:pPr>
        <w:rPr>
          <w:color w:val="000000" w:themeColor="text1"/>
          <w:sz w:val="28"/>
          <w:szCs w:val="28"/>
        </w:rPr>
      </w:pPr>
      <w:r w:rsidRPr="0074555F">
        <w:rPr>
          <w:color w:val="000000" w:themeColor="text1"/>
          <w:sz w:val="28"/>
          <w:szCs w:val="28"/>
        </w:rPr>
        <w:t xml:space="preserve">Figure 1. </w:t>
      </w:r>
      <w:r w:rsidRPr="0074555F">
        <w:rPr>
          <w:noProof/>
          <w:color w:val="000000" w:themeColor="text1"/>
          <w:sz w:val="28"/>
          <w:szCs w:val="28"/>
          <w14:ligatures w14:val="standardContextual"/>
        </w:rPr>
        <w:t xml:space="preserve">      </w:t>
      </w:r>
      <w:r>
        <w:rPr>
          <w:noProof/>
          <w:color w:val="000000" w:themeColor="text1"/>
          <w:sz w:val="28"/>
          <w:szCs w:val="28"/>
          <w14:ligatures w14:val="standardContextual"/>
        </w:rPr>
        <w:t xml:space="preserve">                                    </w:t>
      </w:r>
      <w:r w:rsidRPr="0074555F">
        <w:rPr>
          <w:noProof/>
          <w:color w:val="000000" w:themeColor="text1"/>
          <w:sz w:val="28"/>
          <w:szCs w:val="28"/>
          <w14:ligatures w14:val="standardContextual"/>
        </w:rPr>
        <w:t>Figure 2.</w:t>
      </w:r>
    </w:p>
    <w:p w14:paraId="59F87278" w14:textId="009258FA" w:rsidR="0064090B" w:rsidRDefault="00953704" w:rsidP="0064090B">
      <w:pPr>
        <w:pStyle w:val="NormalWeb"/>
        <w:spacing w:before="0" w:beforeAutospacing="0" w:after="0" w:afterAutospacing="0"/>
        <w:rPr>
          <w:color w:val="000000" w:themeColor="text1"/>
          <w:sz w:val="28"/>
          <w:szCs w:val="28"/>
        </w:rPr>
      </w:pPr>
      <w:r>
        <w:rPr>
          <w:noProof/>
          <w:color w:val="000000" w:themeColor="text1"/>
          <w:sz w:val="28"/>
          <w:szCs w:val="28"/>
          <w14:ligatures w14:val="standardContextual"/>
        </w:rPr>
        <w:drawing>
          <wp:inline distT="0" distB="0" distL="0" distR="0" wp14:anchorId="2F58D90B" wp14:editId="5CB4CD5F">
            <wp:extent cx="2525917" cy="2208530"/>
            <wp:effectExtent l="0" t="0" r="1905" b="1270"/>
            <wp:docPr id="359459644" name="Picture 5" descr="A house with a sign on the si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459644" name="Picture 5" descr="A house with a sign on the side&#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52820" cy="2232052"/>
                    </a:xfrm>
                    <a:prstGeom prst="rect">
                      <a:avLst/>
                    </a:prstGeom>
                  </pic:spPr>
                </pic:pic>
              </a:graphicData>
            </a:graphic>
          </wp:inline>
        </w:drawing>
      </w:r>
      <w:r w:rsidR="00DF122F">
        <w:rPr>
          <w:noProof/>
          <w:color w:val="000000" w:themeColor="text1"/>
          <w:sz w:val="28"/>
          <w:szCs w:val="28"/>
          <w14:ligatures w14:val="standardContextual"/>
        </w:rPr>
        <w:drawing>
          <wp:inline distT="0" distB="0" distL="0" distR="0" wp14:anchorId="096C133D" wp14:editId="68A9FF52">
            <wp:extent cx="3159125" cy="2227152"/>
            <wp:effectExtent l="0" t="0" r="3175" b="0"/>
            <wp:docPr id="128656472" name="Picture 6" descr="A white house with a door op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56472" name="Picture 6" descr="A white house with a door open&#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94983" cy="2252431"/>
                    </a:xfrm>
                    <a:prstGeom prst="rect">
                      <a:avLst/>
                    </a:prstGeom>
                  </pic:spPr>
                </pic:pic>
              </a:graphicData>
            </a:graphic>
          </wp:inline>
        </w:drawing>
      </w:r>
    </w:p>
    <w:p w14:paraId="28E7E2F4" w14:textId="7E28D361" w:rsidR="0064090B" w:rsidRPr="00D83B61" w:rsidRDefault="0064090B" w:rsidP="0064090B">
      <w:pPr>
        <w:pStyle w:val="NormalWeb"/>
        <w:spacing w:before="0" w:beforeAutospacing="0" w:after="0" w:afterAutospacing="0"/>
        <w:rPr>
          <w:color w:val="000000" w:themeColor="text1"/>
          <w:sz w:val="28"/>
          <w:szCs w:val="28"/>
        </w:rPr>
      </w:pPr>
      <w:r>
        <w:rPr>
          <w:color w:val="000000" w:themeColor="text1"/>
          <w:sz w:val="28"/>
          <w:szCs w:val="28"/>
        </w:rPr>
        <w:t xml:space="preserve">Figure 3.                                          </w:t>
      </w:r>
      <w:r w:rsidR="00D83B61">
        <w:rPr>
          <w:color w:val="000000" w:themeColor="text1"/>
          <w:sz w:val="28"/>
          <w:szCs w:val="28"/>
        </w:rPr>
        <w:t xml:space="preserve"> </w:t>
      </w:r>
      <w:r>
        <w:rPr>
          <w:color w:val="000000" w:themeColor="text1"/>
          <w:sz w:val="28"/>
          <w:szCs w:val="28"/>
        </w:rPr>
        <w:t xml:space="preserve"> Figure 4.       </w:t>
      </w:r>
    </w:p>
    <w:p w14:paraId="3BEAC033" w14:textId="60D63A43" w:rsidR="0064090B" w:rsidRDefault="00D83B61" w:rsidP="0064090B">
      <w:pPr>
        <w:pStyle w:val="NormalWeb"/>
        <w:spacing w:before="0" w:beforeAutospacing="0" w:after="0" w:afterAutospacing="0"/>
        <w:rPr>
          <w:rFonts w:ascii="ArialMT" w:hAnsi="ArialMT"/>
          <w:sz w:val="22"/>
          <w:szCs w:val="22"/>
        </w:rPr>
      </w:pPr>
      <w:r>
        <w:rPr>
          <w:rFonts w:ascii="ArialMT" w:hAnsi="ArialMT"/>
          <w:noProof/>
          <w:sz w:val="22"/>
          <w:szCs w:val="22"/>
          <w14:ligatures w14:val="standardContextual"/>
        </w:rPr>
        <w:drawing>
          <wp:inline distT="0" distB="0" distL="0" distR="0" wp14:anchorId="55960B45" wp14:editId="7F4221AD">
            <wp:extent cx="2625505" cy="2299335"/>
            <wp:effectExtent l="0" t="0" r="3810" b="0"/>
            <wp:docPr id="1096249046" name="Picture 7" descr="A car parked in a drivew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249046" name="Picture 7" descr="A car parked in a driveway&#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55223" cy="2325361"/>
                    </a:xfrm>
                    <a:prstGeom prst="rect">
                      <a:avLst/>
                    </a:prstGeom>
                  </pic:spPr>
                </pic:pic>
              </a:graphicData>
            </a:graphic>
          </wp:inline>
        </w:drawing>
      </w:r>
      <w:r w:rsidR="001748E6">
        <w:rPr>
          <w:rFonts w:ascii="ArialMT" w:hAnsi="ArialMT"/>
          <w:noProof/>
          <w:sz w:val="22"/>
          <w:szCs w:val="22"/>
          <w14:ligatures w14:val="standardContextual"/>
        </w:rPr>
        <w:drawing>
          <wp:inline distT="0" distB="0" distL="0" distR="0" wp14:anchorId="1586144E" wp14:editId="0E4223E7">
            <wp:extent cx="2987040" cy="2317687"/>
            <wp:effectExtent l="0" t="0" r="0" b="0"/>
            <wp:docPr id="1077254240" name="Picture 8" descr="A backyard with a fence and a chai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254240" name="Picture 8" descr="A backyard with a fence and a chair&#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19415" cy="2342807"/>
                    </a:xfrm>
                    <a:prstGeom prst="rect">
                      <a:avLst/>
                    </a:prstGeom>
                  </pic:spPr>
                </pic:pic>
              </a:graphicData>
            </a:graphic>
          </wp:inline>
        </w:drawing>
      </w:r>
    </w:p>
    <w:p w14:paraId="37DC2784" w14:textId="77777777" w:rsidR="0064090B" w:rsidRDefault="0064090B" w:rsidP="0064090B">
      <w:pPr>
        <w:pStyle w:val="NormalWeb"/>
        <w:spacing w:before="0" w:beforeAutospacing="0" w:after="0" w:afterAutospacing="0"/>
        <w:jc w:val="center"/>
        <w:rPr>
          <w:rFonts w:ascii="ArialMT" w:hAnsi="ArialMT"/>
          <w:sz w:val="22"/>
          <w:szCs w:val="22"/>
        </w:rPr>
      </w:pPr>
    </w:p>
    <w:p w14:paraId="3A4742A7" w14:textId="77777777" w:rsidR="001748E6" w:rsidRDefault="001748E6" w:rsidP="0064090B">
      <w:pPr>
        <w:pStyle w:val="NormalWeb"/>
        <w:spacing w:before="0" w:beforeAutospacing="0" w:after="0" w:afterAutospacing="0"/>
        <w:rPr>
          <w:rFonts w:ascii="Arial" w:hAnsi="Arial" w:cs="Arial"/>
          <w:b/>
          <w:bCs/>
          <w:color w:val="000000" w:themeColor="text1"/>
          <w:sz w:val="28"/>
          <w:szCs w:val="28"/>
        </w:rPr>
      </w:pPr>
    </w:p>
    <w:p w14:paraId="3211C76F" w14:textId="77777777" w:rsidR="001748E6" w:rsidRDefault="001748E6" w:rsidP="0064090B">
      <w:pPr>
        <w:pStyle w:val="NormalWeb"/>
        <w:spacing w:before="0" w:beforeAutospacing="0" w:after="0" w:afterAutospacing="0"/>
        <w:rPr>
          <w:rFonts w:ascii="Arial" w:hAnsi="Arial" w:cs="Arial"/>
          <w:b/>
          <w:bCs/>
          <w:color w:val="000000" w:themeColor="text1"/>
          <w:sz w:val="28"/>
          <w:szCs w:val="28"/>
        </w:rPr>
      </w:pPr>
    </w:p>
    <w:p w14:paraId="3E8462C2" w14:textId="77777777" w:rsidR="001748E6" w:rsidRDefault="001748E6" w:rsidP="0064090B">
      <w:pPr>
        <w:pStyle w:val="NormalWeb"/>
        <w:spacing w:before="0" w:beforeAutospacing="0" w:after="0" w:afterAutospacing="0"/>
        <w:rPr>
          <w:rFonts w:ascii="Arial" w:hAnsi="Arial" w:cs="Arial"/>
          <w:b/>
          <w:bCs/>
          <w:color w:val="000000" w:themeColor="text1"/>
          <w:sz w:val="28"/>
          <w:szCs w:val="28"/>
        </w:rPr>
      </w:pPr>
    </w:p>
    <w:p w14:paraId="20E63746" w14:textId="77777777" w:rsidR="001748E6" w:rsidRDefault="001748E6" w:rsidP="0064090B">
      <w:pPr>
        <w:pStyle w:val="NormalWeb"/>
        <w:spacing w:before="0" w:beforeAutospacing="0" w:after="0" w:afterAutospacing="0"/>
        <w:rPr>
          <w:rFonts w:ascii="Arial" w:hAnsi="Arial" w:cs="Arial"/>
          <w:b/>
          <w:bCs/>
          <w:color w:val="000000" w:themeColor="text1"/>
          <w:sz w:val="28"/>
          <w:szCs w:val="28"/>
        </w:rPr>
      </w:pPr>
    </w:p>
    <w:p w14:paraId="3C68034B" w14:textId="77777777" w:rsidR="001748E6" w:rsidRDefault="001748E6" w:rsidP="0064090B">
      <w:pPr>
        <w:pStyle w:val="NormalWeb"/>
        <w:spacing w:before="0" w:beforeAutospacing="0" w:after="0" w:afterAutospacing="0"/>
        <w:rPr>
          <w:rFonts w:ascii="Arial" w:hAnsi="Arial" w:cs="Arial"/>
          <w:b/>
          <w:bCs/>
          <w:color w:val="000000" w:themeColor="text1"/>
          <w:sz w:val="28"/>
          <w:szCs w:val="28"/>
        </w:rPr>
      </w:pPr>
    </w:p>
    <w:p w14:paraId="799AA4FE" w14:textId="77777777" w:rsidR="001748E6" w:rsidRDefault="001748E6" w:rsidP="0064090B">
      <w:pPr>
        <w:pStyle w:val="NormalWeb"/>
        <w:spacing w:before="0" w:beforeAutospacing="0" w:after="0" w:afterAutospacing="0"/>
        <w:rPr>
          <w:rFonts w:ascii="Arial" w:hAnsi="Arial" w:cs="Arial"/>
          <w:b/>
          <w:bCs/>
          <w:color w:val="000000" w:themeColor="text1"/>
          <w:sz w:val="28"/>
          <w:szCs w:val="28"/>
        </w:rPr>
      </w:pPr>
    </w:p>
    <w:p w14:paraId="0EFE56F0" w14:textId="77777777" w:rsidR="001748E6" w:rsidRDefault="001748E6" w:rsidP="0064090B">
      <w:pPr>
        <w:pStyle w:val="NormalWeb"/>
        <w:spacing w:before="0" w:beforeAutospacing="0" w:after="0" w:afterAutospacing="0"/>
        <w:rPr>
          <w:rFonts w:ascii="Arial" w:hAnsi="Arial" w:cs="Arial"/>
          <w:b/>
          <w:bCs/>
          <w:color w:val="000000" w:themeColor="text1"/>
          <w:sz w:val="28"/>
          <w:szCs w:val="28"/>
        </w:rPr>
      </w:pPr>
    </w:p>
    <w:p w14:paraId="085836D8" w14:textId="77777777" w:rsidR="00DF0042" w:rsidRDefault="00DF0042" w:rsidP="00DF0042">
      <w:pPr>
        <w:pStyle w:val="NormalWeb"/>
        <w:spacing w:before="0" w:beforeAutospacing="0" w:after="0" w:afterAutospacing="0"/>
        <w:jc w:val="center"/>
        <w:rPr>
          <w:rFonts w:ascii="Arial" w:hAnsi="Arial" w:cs="Arial"/>
          <w:b/>
          <w:bCs/>
          <w:color w:val="000000" w:themeColor="text1"/>
          <w:sz w:val="28"/>
          <w:szCs w:val="28"/>
        </w:rPr>
      </w:pPr>
      <w:r>
        <w:rPr>
          <w:rFonts w:ascii="ArialMT" w:hAnsi="ArialMT"/>
          <w:sz w:val="22"/>
          <w:szCs w:val="22"/>
        </w:rPr>
        <w:t>PORTON BAPTIST CHURCH, PORTON, SALISBURY, WILTSHIRE SP4 0LJ</w:t>
      </w:r>
    </w:p>
    <w:p w14:paraId="480AC207" w14:textId="5A04E1D3" w:rsidR="0064090B" w:rsidRPr="00DF0042" w:rsidRDefault="0064090B" w:rsidP="00DF0042">
      <w:pPr>
        <w:pStyle w:val="NormalWeb"/>
        <w:spacing w:before="0" w:beforeAutospacing="0" w:after="0" w:afterAutospacing="0"/>
        <w:rPr>
          <w:rFonts w:ascii="Arial" w:hAnsi="Arial" w:cs="Arial"/>
          <w:b/>
          <w:bCs/>
          <w:color w:val="000000" w:themeColor="text1"/>
          <w:sz w:val="28"/>
          <w:szCs w:val="28"/>
        </w:rPr>
      </w:pPr>
      <w:r>
        <w:rPr>
          <w:rFonts w:ascii="Arial" w:hAnsi="Arial" w:cs="Arial"/>
          <w:b/>
          <w:bCs/>
          <w:color w:val="000000" w:themeColor="text1"/>
          <w:sz w:val="28"/>
          <w:szCs w:val="28"/>
        </w:rPr>
        <w:t>4.1 Pre-Survey Data Search</w:t>
      </w:r>
    </w:p>
    <w:p w14:paraId="5FC25597" w14:textId="77777777" w:rsidR="0064090B" w:rsidRDefault="0064090B" w:rsidP="0064090B">
      <w:pPr>
        <w:pStyle w:val="NormalWeb"/>
        <w:spacing w:before="0" w:beforeAutospacing="0" w:after="0" w:afterAutospacing="0"/>
        <w:rPr>
          <w:rFonts w:ascii="Arial" w:hAnsi="Arial" w:cs="Arial"/>
          <w:color w:val="000000" w:themeColor="text1"/>
          <w:sz w:val="22"/>
          <w:szCs w:val="22"/>
        </w:rPr>
      </w:pPr>
      <w:r w:rsidRPr="00BD7A67">
        <w:rPr>
          <w:rFonts w:ascii="Arial" w:hAnsi="Arial" w:cs="Arial"/>
          <w:color w:val="000000" w:themeColor="text1"/>
          <w:sz w:val="22"/>
          <w:szCs w:val="22"/>
        </w:rPr>
        <w:t xml:space="preserve">The client has advised that </w:t>
      </w:r>
      <w:r>
        <w:rPr>
          <w:rFonts w:ascii="Arial" w:hAnsi="Arial" w:cs="Arial"/>
          <w:color w:val="000000" w:themeColor="text1"/>
          <w:sz w:val="22"/>
          <w:szCs w:val="22"/>
        </w:rPr>
        <w:t xml:space="preserve">no </w:t>
      </w:r>
      <w:r w:rsidRPr="00BD7A67">
        <w:rPr>
          <w:rFonts w:ascii="Arial" w:hAnsi="Arial" w:cs="Arial"/>
          <w:color w:val="000000" w:themeColor="text1"/>
          <w:sz w:val="22"/>
          <w:szCs w:val="22"/>
        </w:rPr>
        <w:t>previous bat survey ha</w:t>
      </w:r>
      <w:r>
        <w:rPr>
          <w:rFonts w:ascii="Arial" w:hAnsi="Arial" w:cs="Arial"/>
          <w:color w:val="000000" w:themeColor="text1"/>
          <w:sz w:val="22"/>
          <w:szCs w:val="22"/>
        </w:rPr>
        <w:t>d</w:t>
      </w:r>
      <w:r w:rsidRPr="00BD7A67">
        <w:rPr>
          <w:rFonts w:ascii="Arial" w:hAnsi="Arial" w:cs="Arial"/>
          <w:color w:val="000000" w:themeColor="text1"/>
          <w:sz w:val="22"/>
          <w:szCs w:val="22"/>
        </w:rPr>
        <w:t xml:space="preserve"> been undertaken on the site.</w:t>
      </w:r>
      <w:r>
        <w:rPr>
          <w:rFonts w:ascii="Arial" w:hAnsi="Arial" w:cs="Arial"/>
          <w:color w:val="000000" w:themeColor="text1"/>
          <w:sz w:val="22"/>
          <w:szCs w:val="22"/>
        </w:rPr>
        <w:t xml:space="preserve"> </w:t>
      </w:r>
    </w:p>
    <w:p w14:paraId="3D5A73E6" w14:textId="77777777" w:rsidR="0064090B" w:rsidRDefault="0064090B" w:rsidP="0064090B">
      <w:pPr>
        <w:pStyle w:val="NormalWeb"/>
        <w:spacing w:before="0" w:beforeAutospacing="0" w:after="0" w:afterAutospacing="0"/>
        <w:rPr>
          <w:rFonts w:ascii="ArialMT" w:hAnsi="ArialMT"/>
          <w:color w:val="212121"/>
          <w:sz w:val="22"/>
          <w:szCs w:val="22"/>
        </w:rPr>
      </w:pPr>
      <w:r w:rsidRPr="00BD7A67">
        <w:rPr>
          <w:rFonts w:ascii="Arial" w:hAnsi="Arial" w:cs="Arial"/>
          <w:color w:val="000000" w:themeColor="text1"/>
          <w:sz w:val="22"/>
          <w:szCs w:val="22"/>
        </w:rPr>
        <w:t xml:space="preserve">Google Earth and MAGIC maps </w:t>
      </w:r>
      <w:r w:rsidRPr="00BD7A67">
        <w:rPr>
          <w:rFonts w:ascii="ArialMT" w:hAnsi="ArialMT"/>
          <w:color w:val="212121"/>
          <w:sz w:val="22"/>
          <w:szCs w:val="22"/>
        </w:rPr>
        <w:t>(</w:t>
      </w:r>
      <w:r w:rsidRPr="00BD7A67">
        <w:rPr>
          <w:rFonts w:ascii="ArialMT" w:hAnsi="ArialMT"/>
          <w:color w:val="0F54CC"/>
          <w:sz w:val="22"/>
          <w:szCs w:val="22"/>
        </w:rPr>
        <w:t>magic.defra.gov.uk</w:t>
      </w:r>
      <w:r w:rsidRPr="00BD7A67">
        <w:rPr>
          <w:rFonts w:ascii="ArialMT" w:hAnsi="ArialMT"/>
          <w:color w:val="212121"/>
          <w:sz w:val="22"/>
          <w:szCs w:val="22"/>
        </w:rPr>
        <w:t xml:space="preserve">) websites were used prior to the survey to determine the suitability of the surrounding habitat to support roosting bats and to identify any statutory designated sites or EPSLs within 2km of the site.  No data was sought from the local records centre at this time. </w:t>
      </w:r>
    </w:p>
    <w:p w14:paraId="521D0390" w14:textId="77777777" w:rsidR="0064090B" w:rsidRDefault="0064090B" w:rsidP="0064090B">
      <w:pPr>
        <w:pStyle w:val="NormalWeb"/>
        <w:spacing w:before="0" w:beforeAutospacing="0" w:after="0" w:afterAutospacing="0"/>
        <w:rPr>
          <w:rFonts w:ascii="ArialMT" w:hAnsi="ArialMT"/>
          <w:sz w:val="22"/>
          <w:szCs w:val="22"/>
        </w:rPr>
      </w:pPr>
      <w:r w:rsidRPr="00EF3B39">
        <w:rPr>
          <w:rFonts w:ascii="ArialMT" w:hAnsi="ArialMT"/>
          <w:sz w:val="22"/>
          <w:szCs w:val="22"/>
        </w:rPr>
        <w:t>The preliminary ecological appraisal consists of a desk top study prior to the survey to review existing information about the site and its surroundings and to inform the design of subsequent bat surveys, if required</w:t>
      </w:r>
      <w:r>
        <w:rPr>
          <w:rFonts w:ascii="ArialMT" w:hAnsi="ArialMT"/>
          <w:sz w:val="22"/>
          <w:szCs w:val="22"/>
        </w:rPr>
        <w:t>.</w:t>
      </w:r>
    </w:p>
    <w:p w14:paraId="354D7455" w14:textId="77777777" w:rsidR="00DB289C" w:rsidRDefault="00DB289C" w:rsidP="00DB289C">
      <w:pPr>
        <w:pStyle w:val="NormalWeb"/>
        <w:spacing w:before="0" w:beforeAutospacing="0" w:after="0" w:afterAutospacing="0"/>
        <w:rPr>
          <w:rFonts w:ascii="ArialMT" w:hAnsi="ArialMT"/>
          <w:sz w:val="22"/>
          <w:szCs w:val="22"/>
        </w:rPr>
      </w:pPr>
      <w:r w:rsidRPr="00EF3B39">
        <w:rPr>
          <w:rFonts w:ascii="ArialMT" w:hAnsi="ArialMT"/>
          <w:sz w:val="22"/>
          <w:szCs w:val="22"/>
        </w:rPr>
        <w:t>The desk top study was conducted based upon a 2km search radius and it revealed</w:t>
      </w:r>
      <w:r>
        <w:rPr>
          <w:rFonts w:ascii="ArialMT" w:hAnsi="ArialMT"/>
          <w:sz w:val="22"/>
          <w:szCs w:val="22"/>
        </w:rPr>
        <w:t xml:space="preserve"> 3 designations over 4 sites, these are:</w:t>
      </w:r>
    </w:p>
    <w:p w14:paraId="7774BC5D" w14:textId="77777777" w:rsidR="00DB289C" w:rsidRDefault="00DB289C" w:rsidP="00DB289C">
      <w:pPr>
        <w:pStyle w:val="NormalWeb"/>
        <w:spacing w:before="0" w:beforeAutospacing="0" w:after="0" w:afterAutospacing="0"/>
        <w:rPr>
          <w:rFonts w:ascii="ArialMT" w:hAnsi="ArialMT"/>
          <w:sz w:val="22"/>
          <w:szCs w:val="22"/>
        </w:rPr>
      </w:pPr>
      <w:r w:rsidRPr="00DB632A">
        <w:rPr>
          <w:rFonts w:ascii="ArialMT" w:hAnsi="ArialMT"/>
          <w:b/>
          <w:bCs/>
          <w:sz w:val="22"/>
          <w:szCs w:val="22"/>
        </w:rPr>
        <w:t>RIVER AVON</w:t>
      </w:r>
      <w:r>
        <w:rPr>
          <w:rFonts w:ascii="ArialMT" w:hAnsi="ArialMT"/>
          <w:sz w:val="22"/>
          <w:szCs w:val="22"/>
        </w:rPr>
        <w:t>- Special Area of Conservation (SAC).</w:t>
      </w:r>
    </w:p>
    <w:p w14:paraId="546B33AB" w14:textId="77777777" w:rsidR="00DB289C" w:rsidRDefault="00DB289C" w:rsidP="00DB289C">
      <w:pPr>
        <w:pStyle w:val="NormalWeb"/>
        <w:spacing w:before="0" w:beforeAutospacing="0" w:after="0" w:afterAutospacing="0"/>
        <w:rPr>
          <w:rFonts w:ascii="ArialMT" w:hAnsi="ArialMT"/>
          <w:sz w:val="22"/>
          <w:szCs w:val="22"/>
        </w:rPr>
      </w:pPr>
      <w:r w:rsidRPr="00DB632A">
        <w:rPr>
          <w:rFonts w:ascii="ArialMT" w:hAnsi="ArialMT"/>
          <w:b/>
          <w:bCs/>
          <w:sz w:val="22"/>
          <w:szCs w:val="22"/>
        </w:rPr>
        <w:t>RIVER AVON SYSTEM</w:t>
      </w:r>
      <w:r>
        <w:rPr>
          <w:rFonts w:ascii="ArialMT" w:hAnsi="ArialMT"/>
          <w:sz w:val="22"/>
          <w:szCs w:val="22"/>
        </w:rPr>
        <w:t>- Site of Special Scientific Interest (SSSI).</w:t>
      </w:r>
    </w:p>
    <w:p w14:paraId="2FAA18F0" w14:textId="77777777" w:rsidR="00DB289C" w:rsidRDefault="00DB289C" w:rsidP="00DB289C">
      <w:pPr>
        <w:pStyle w:val="NormalWeb"/>
        <w:spacing w:before="0" w:beforeAutospacing="0" w:after="0" w:afterAutospacing="0"/>
        <w:rPr>
          <w:rFonts w:ascii="ArialMT" w:hAnsi="ArialMT"/>
          <w:sz w:val="22"/>
          <w:szCs w:val="22"/>
        </w:rPr>
      </w:pPr>
      <w:r>
        <w:rPr>
          <w:rFonts w:ascii="ArialMT" w:hAnsi="ArialMT"/>
          <w:b/>
          <w:bCs/>
          <w:sz w:val="22"/>
          <w:szCs w:val="22"/>
        </w:rPr>
        <w:t>PORTON</w:t>
      </w:r>
      <w:r w:rsidRPr="00DB632A">
        <w:rPr>
          <w:rFonts w:ascii="ArialMT" w:hAnsi="ArialMT"/>
          <w:b/>
          <w:bCs/>
          <w:sz w:val="22"/>
          <w:szCs w:val="22"/>
        </w:rPr>
        <w:t xml:space="preserve"> DOWN</w:t>
      </w:r>
      <w:r>
        <w:rPr>
          <w:rFonts w:ascii="ArialMT" w:hAnsi="ArialMT"/>
          <w:sz w:val="22"/>
          <w:szCs w:val="22"/>
        </w:rPr>
        <w:t>- Site of Special Scientific Interest (SSSI)</w:t>
      </w:r>
    </w:p>
    <w:p w14:paraId="2B8B85A8" w14:textId="77777777" w:rsidR="00DB289C" w:rsidRDefault="00DB289C" w:rsidP="00DB289C">
      <w:pPr>
        <w:pStyle w:val="NormalWeb"/>
        <w:spacing w:before="0" w:beforeAutospacing="0" w:after="0" w:afterAutospacing="0"/>
        <w:rPr>
          <w:rFonts w:ascii="ArialMT" w:hAnsi="ArialMT"/>
          <w:sz w:val="22"/>
          <w:szCs w:val="22"/>
        </w:rPr>
      </w:pPr>
      <w:r>
        <w:rPr>
          <w:rFonts w:ascii="ArialMT" w:hAnsi="ArialMT"/>
          <w:sz w:val="22"/>
          <w:szCs w:val="22"/>
        </w:rPr>
        <w:t xml:space="preserve">                           -Special Protection Area (SPA).</w:t>
      </w:r>
    </w:p>
    <w:p w14:paraId="22934909" w14:textId="77777777" w:rsidR="00DB289C" w:rsidRPr="00654474" w:rsidRDefault="00DB289C" w:rsidP="00DB289C">
      <w:pPr>
        <w:pStyle w:val="NormalWeb"/>
        <w:spacing w:before="0" w:beforeAutospacing="0" w:after="0" w:afterAutospacing="0"/>
        <w:rPr>
          <w:rFonts w:ascii="ArialMT" w:hAnsi="ArialMT"/>
          <w:sz w:val="22"/>
          <w:szCs w:val="22"/>
        </w:rPr>
      </w:pPr>
      <w:r>
        <w:rPr>
          <w:rFonts w:ascii="ArialMT" w:hAnsi="ArialMT"/>
          <w:b/>
          <w:bCs/>
          <w:sz w:val="22"/>
          <w:szCs w:val="22"/>
        </w:rPr>
        <w:t>PORTON</w:t>
      </w:r>
      <w:r w:rsidRPr="00DB632A">
        <w:rPr>
          <w:rFonts w:ascii="ArialMT" w:hAnsi="ArialMT"/>
          <w:b/>
          <w:bCs/>
          <w:sz w:val="22"/>
          <w:szCs w:val="22"/>
        </w:rPr>
        <w:t xml:space="preserve"> </w:t>
      </w:r>
      <w:r>
        <w:rPr>
          <w:rFonts w:ascii="ArialMT" w:hAnsi="ArialMT"/>
          <w:b/>
          <w:bCs/>
          <w:sz w:val="22"/>
          <w:szCs w:val="22"/>
        </w:rPr>
        <w:t>MEADOWS</w:t>
      </w:r>
      <w:r>
        <w:rPr>
          <w:rFonts w:ascii="ArialMT" w:hAnsi="ArialMT"/>
          <w:sz w:val="22"/>
          <w:szCs w:val="22"/>
        </w:rPr>
        <w:t>-</w:t>
      </w:r>
      <w:r w:rsidRPr="00654474">
        <w:rPr>
          <w:rFonts w:ascii="ArialMT" w:hAnsi="ArialMT"/>
          <w:sz w:val="22"/>
          <w:szCs w:val="22"/>
        </w:rPr>
        <w:t xml:space="preserve"> </w:t>
      </w:r>
      <w:r>
        <w:rPr>
          <w:rFonts w:ascii="ArialMT" w:hAnsi="ArialMT"/>
          <w:sz w:val="22"/>
          <w:szCs w:val="22"/>
        </w:rPr>
        <w:t>Site of Special Scientific Interest (SSSI).</w:t>
      </w:r>
    </w:p>
    <w:p w14:paraId="0765B14B" w14:textId="77777777" w:rsidR="00DB289C" w:rsidRDefault="00DB289C" w:rsidP="00DB289C">
      <w:pPr>
        <w:pStyle w:val="NormalWeb"/>
        <w:spacing w:before="0" w:beforeAutospacing="0" w:after="0" w:afterAutospacing="0"/>
        <w:rPr>
          <w:rFonts w:ascii="ArialMT" w:hAnsi="ArialMT"/>
          <w:sz w:val="22"/>
          <w:szCs w:val="22"/>
        </w:rPr>
      </w:pPr>
      <w:r w:rsidRPr="00EF3B39">
        <w:rPr>
          <w:rFonts w:ascii="ArialMT" w:hAnsi="ArialMT"/>
          <w:sz w:val="22"/>
          <w:szCs w:val="22"/>
        </w:rPr>
        <w:t xml:space="preserve">There </w:t>
      </w:r>
      <w:r>
        <w:rPr>
          <w:rFonts w:ascii="ArialMT" w:hAnsi="ArialMT"/>
          <w:sz w:val="22"/>
          <w:szCs w:val="22"/>
        </w:rPr>
        <w:t xml:space="preserve">is 0 </w:t>
      </w:r>
      <w:r w:rsidRPr="00EF3B39">
        <w:rPr>
          <w:rFonts w:ascii="ArialMT" w:hAnsi="ArialMT"/>
          <w:sz w:val="22"/>
          <w:szCs w:val="22"/>
        </w:rPr>
        <w:t>current European Protected Species Licences (EPSLs) for b</w:t>
      </w:r>
      <w:r>
        <w:rPr>
          <w:rFonts w:ascii="ArialMT" w:hAnsi="ArialMT"/>
          <w:sz w:val="22"/>
          <w:szCs w:val="22"/>
        </w:rPr>
        <w:t xml:space="preserve">ats and </w:t>
      </w:r>
      <w:r w:rsidRPr="00EF3B39">
        <w:rPr>
          <w:rFonts w:ascii="ArialMT" w:hAnsi="ArialMT"/>
          <w:sz w:val="22"/>
          <w:szCs w:val="22"/>
        </w:rPr>
        <w:t xml:space="preserve">there </w:t>
      </w:r>
      <w:r>
        <w:rPr>
          <w:rFonts w:ascii="ArialMT" w:hAnsi="ArialMT"/>
          <w:sz w:val="22"/>
          <w:szCs w:val="22"/>
        </w:rPr>
        <w:t xml:space="preserve">is 0 </w:t>
      </w:r>
      <w:r w:rsidRPr="00EF3B39">
        <w:rPr>
          <w:rFonts w:ascii="ArialMT" w:hAnsi="ArialMT"/>
          <w:sz w:val="22"/>
          <w:szCs w:val="22"/>
        </w:rPr>
        <w:t>expired EPSL</w:t>
      </w:r>
      <w:r>
        <w:rPr>
          <w:rFonts w:ascii="ArialMT" w:hAnsi="ArialMT"/>
          <w:sz w:val="22"/>
          <w:szCs w:val="22"/>
        </w:rPr>
        <w:t>s</w:t>
      </w:r>
      <w:r w:rsidRPr="00EF3B39">
        <w:rPr>
          <w:rFonts w:ascii="ArialMT" w:hAnsi="ArialMT"/>
          <w:sz w:val="22"/>
          <w:szCs w:val="22"/>
        </w:rPr>
        <w:t xml:space="preserve"> for bats</w:t>
      </w:r>
      <w:r>
        <w:rPr>
          <w:rFonts w:ascii="ArialMT" w:hAnsi="ArialMT"/>
          <w:sz w:val="22"/>
          <w:szCs w:val="22"/>
        </w:rPr>
        <w:t xml:space="preserve"> </w:t>
      </w:r>
      <w:r w:rsidRPr="00EF3B39">
        <w:rPr>
          <w:rFonts w:ascii="ArialMT" w:hAnsi="ArialMT"/>
          <w:sz w:val="22"/>
          <w:szCs w:val="22"/>
        </w:rPr>
        <w:t>within 2km of the proposed development sit</w:t>
      </w:r>
      <w:r>
        <w:rPr>
          <w:rFonts w:ascii="ArialMT" w:hAnsi="ArialMT"/>
          <w:sz w:val="22"/>
          <w:szCs w:val="22"/>
        </w:rPr>
        <w:t xml:space="preserve">e. </w:t>
      </w:r>
    </w:p>
    <w:p w14:paraId="1FDE85AB" w14:textId="32EDFBD1" w:rsidR="00C56385" w:rsidRDefault="0064090B" w:rsidP="0064090B">
      <w:pPr>
        <w:pStyle w:val="NormalWeb"/>
        <w:spacing w:before="0" w:beforeAutospacing="0" w:after="0" w:afterAutospacing="0"/>
        <w:rPr>
          <w:rFonts w:ascii="Arial" w:hAnsi="Arial" w:cs="Arial"/>
          <w:color w:val="000000" w:themeColor="text1"/>
          <w:sz w:val="22"/>
          <w:szCs w:val="22"/>
        </w:rPr>
      </w:pPr>
      <w:r w:rsidRPr="00150CB9">
        <w:rPr>
          <w:rFonts w:ascii="ArialMT" w:hAnsi="ArialMT"/>
          <w:color w:val="000000" w:themeColor="text1"/>
          <w:sz w:val="22"/>
          <w:szCs w:val="22"/>
        </w:rPr>
        <w:t>The proposed development is in what could be described as a rural setting</w:t>
      </w:r>
      <w:r w:rsidRPr="00150CB9">
        <w:rPr>
          <w:rFonts w:ascii="Arial" w:hAnsi="Arial" w:cs="Arial"/>
          <w:color w:val="000000" w:themeColor="text1"/>
          <w:sz w:val="22"/>
          <w:szCs w:val="22"/>
        </w:rPr>
        <w:t xml:space="preserve"> along a through road </w:t>
      </w:r>
      <w:r w:rsidR="00AE5E5D">
        <w:rPr>
          <w:rFonts w:ascii="Arial" w:hAnsi="Arial" w:cs="Arial"/>
          <w:color w:val="000000" w:themeColor="text1"/>
          <w:sz w:val="22"/>
          <w:szCs w:val="22"/>
        </w:rPr>
        <w:t>on the western edge of Porton</w:t>
      </w:r>
      <w:r w:rsidRPr="00150CB9">
        <w:rPr>
          <w:rFonts w:ascii="Arial" w:hAnsi="Arial" w:cs="Arial"/>
          <w:color w:val="000000" w:themeColor="text1"/>
          <w:sz w:val="22"/>
          <w:szCs w:val="22"/>
        </w:rPr>
        <w:t xml:space="preserve">. </w:t>
      </w:r>
      <w:r w:rsidR="00C56385">
        <w:rPr>
          <w:rFonts w:ascii="Arial" w:hAnsi="Arial" w:cs="Arial"/>
          <w:color w:val="000000" w:themeColor="text1"/>
          <w:sz w:val="22"/>
          <w:szCs w:val="22"/>
        </w:rPr>
        <w:t>Porton is a village in the Bourne Valley about 5 miles northeast of the city of Salisbury.</w:t>
      </w:r>
    </w:p>
    <w:p w14:paraId="635BFB92" w14:textId="473675DD" w:rsidR="0064090B" w:rsidRPr="006072F6" w:rsidRDefault="0064090B" w:rsidP="0064090B">
      <w:pPr>
        <w:pStyle w:val="NormalWeb"/>
        <w:spacing w:before="0" w:beforeAutospacing="0" w:after="0" w:afterAutospacing="0"/>
        <w:rPr>
          <w:rFonts w:ascii="ArialMT" w:hAnsi="ArialMT"/>
          <w:color w:val="000000" w:themeColor="text1"/>
          <w:sz w:val="22"/>
          <w:szCs w:val="22"/>
        </w:rPr>
      </w:pPr>
      <w:r w:rsidRPr="006072F6">
        <w:rPr>
          <w:rFonts w:ascii="ArialMT" w:hAnsi="ArialMT"/>
          <w:color w:val="000000" w:themeColor="text1"/>
          <w:sz w:val="22"/>
          <w:szCs w:val="22"/>
        </w:rPr>
        <w:t xml:space="preserve">Directly to the north crossing </w:t>
      </w:r>
      <w:r w:rsidR="00AE0FC7" w:rsidRPr="006072F6">
        <w:rPr>
          <w:rFonts w:ascii="ArialMT" w:hAnsi="ArialMT"/>
          <w:color w:val="000000" w:themeColor="text1"/>
          <w:sz w:val="22"/>
          <w:szCs w:val="22"/>
        </w:rPr>
        <w:t>c200 metres of</w:t>
      </w:r>
      <w:r w:rsidRPr="006072F6">
        <w:rPr>
          <w:rFonts w:ascii="ArialMT" w:hAnsi="ArialMT"/>
          <w:color w:val="000000" w:themeColor="text1"/>
          <w:sz w:val="22"/>
          <w:szCs w:val="22"/>
        </w:rPr>
        <w:t xml:space="preserve"> farmland </w:t>
      </w:r>
      <w:r w:rsidR="00AE0FC7" w:rsidRPr="006072F6">
        <w:rPr>
          <w:rFonts w:ascii="ArialMT" w:hAnsi="ArialMT"/>
          <w:color w:val="000000" w:themeColor="text1"/>
          <w:sz w:val="22"/>
          <w:szCs w:val="22"/>
        </w:rPr>
        <w:t>is the village of Porton</w:t>
      </w:r>
      <w:r w:rsidRPr="006072F6">
        <w:rPr>
          <w:rFonts w:ascii="ArialMT" w:hAnsi="ArialMT"/>
          <w:color w:val="000000" w:themeColor="text1"/>
          <w:sz w:val="22"/>
          <w:szCs w:val="22"/>
        </w:rPr>
        <w:t>.</w:t>
      </w:r>
    </w:p>
    <w:p w14:paraId="5ACF0E97" w14:textId="63B4FDDC" w:rsidR="0064090B" w:rsidRPr="006072F6" w:rsidRDefault="0064090B" w:rsidP="0064090B">
      <w:pPr>
        <w:pStyle w:val="NormalWeb"/>
        <w:spacing w:before="0" w:beforeAutospacing="0" w:after="0" w:afterAutospacing="0"/>
        <w:rPr>
          <w:rFonts w:ascii="ArialMT" w:hAnsi="ArialMT"/>
          <w:color w:val="000000" w:themeColor="text1"/>
          <w:sz w:val="22"/>
          <w:szCs w:val="22"/>
        </w:rPr>
      </w:pPr>
      <w:r w:rsidRPr="006072F6">
        <w:rPr>
          <w:rFonts w:ascii="ArialMT" w:hAnsi="ArialMT"/>
          <w:color w:val="000000" w:themeColor="text1"/>
          <w:sz w:val="22"/>
          <w:szCs w:val="22"/>
        </w:rPr>
        <w:t>To the west, adjoining the proposed development site is mixed farmland broken up by hedgerows</w:t>
      </w:r>
      <w:r w:rsidR="004C6B3C" w:rsidRPr="006072F6">
        <w:rPr>
          <w:rFonts w:ascii="ArialMT" w:hAnsi="ArialMT"/>
          <w:color w:val="000000" w:themeColor="text1"/>
          <w:sz w:val="22"/>
          <w:szCs w:val="22"/>
        </w:rPr>
        <w:t xml:space="preserve"> </w:t>
      </w:r>
      <w:r w:rsidR="00EC4EFA" w:rsidRPr="006072F6">
        <w:rPr>
          <w:rFonts w:ascii="ArialMT" w:hAnsi="ArialMT"/>
          <w:color w:val="000000" w:themeColor="text1"/>
          <w:sz w:val="22"/>
          <w:szCs w:val="22"/>
        </w:rPr>
        <w:t xml:space="preserve">and </w:t>
      </w:r>
      <w:r w:rsidR="008D4B9D" w:rsidRPr="006072F6">
        <w:rPr>
          <w:rFonts w:ascii="ArialMT" w:hAnsi="ArialMT"/>
          <w:color w:val="000000" w:themeColor="text1"/>
          <w:sz w:val="22"/>
          <w:szCs w:val="22"/>
        </w:rPr>
        <w:t xml:space="preserve">the </w:t>
      </w:r>
      <w:r w:rsidR="00EC4EFA" w:rsidRPr="006072F6">
        <w:rPr>
          <w:rFonts w:ascii="ArialMT" w:hAnsi="ArialMT"/>
          <w:color w:val="000000" w:themeColor="text1"/>
          <w:sz w:val="22"/>
          <w:szCs w:val="22"/>
        </w:rPr>
        <w:t xml:space="preserve">River Avon System </w:t>
      </w:r>
      <w:r w:rsidR="008D4B9D" w:rsidRPr="006072F6">
        <w:rPr>
          <w:rFonts w:ascii="ArialMT" w:hAnsi="ArialMT"/>
          <w:color w:val="000000" w:themeColor="text1"/>
          <w:sz w:val="22"/>
          <w:szCs w:val="22"/>
        </w:rPr>
        <w:t>(SSSI), River Avon (</w:t>
      </w:r>
      <w:r w:rsidR="00F53447" w:rsidRPr="006072F6">
        <w:rPr>
          <w:rFonts w:ascii="ArialMT" w:hAnsi="ArialMT"/>
          <w:color w:val="000000" w:themeColor="text1"/>
          <w:sz w:val="22"/>
          <w:szCs w:val="22"/>
        </w:rPr>
        <w:t>SAC) and Porton Meadows</w:t>
      </w:r>
      <w:r w:rsidR="005F25B8">
        <w:rPr>
          <w:rFonts w:ascii="ArialMT" w:hAnsi="ArialMT"/>
          <w:color w:val="000000" w:themeColor="text1"/>
          <w:sz w:val="22"/>
          <w:szCs w:val="22"/>
        </w:rPr>
        <w:t xml:space="preserve"> </w:t>
      </w:r>
      <w:r w:rsidR="00F53447" w:rsidRPr="006072F6">
        <w:rPr>
          <w:rFonts w:ascii="ArialMT" w:hAnsi="ArialMT"/>
          <w:color w:val="000000" w:themeColor="text1"/>
          <w:sz w:val="22"/>
          <w:szCs w:val="22"/>
        </w:rPr>
        <w:t>(SSSI).</w:t>
      </w:r>
    </w:p>
    <w:p w14:paraId="546FAF0A" w14:textId="1B9B4C69" w:rsidR="0064090B" w:rsidRPr="006072F6" w:rsidRDefault="0064090B" w:rsidP="0064090B">
      <w:pPr>
        <w:pStyle w:val="NormalWeb"/>
        <w:spacing w:before="0" w:beforeAutospacing="0" w:after="0" w:afterAutospacing="0"/>
        <w:rPr>
          <w:rFonts w:ascii="ArialMT" w:hAnsi="ArialMT"/>
          <w:color w:val="000000" w:themeColor="text1"/>
          <w:sz w:val="22"/>
          <w:szCs w:val="22"/>
        </w:rPr>
      </w:pPr>
      <w:r w:rsidRPr="006072F6">
        <w:rPr>
          <w:rFonts w:ascii="ArialMT" w:hAnsi="ArialMT"/>
          <w:color w:val="000000" w:themeColor="text1"/>
          <w:sz w:val="22"/>
          <w:szCs w:val="22"/>
        </w:rPr>
        <w:t>To the south is mixed farmland broken up by hedgerows.</w:t>
      </w:r>
    </w:p>
    <w:p w14:paraId="7642035A" w14:textId="06B283B9" w:rsidR="00EE534F" w:rsidRPr="006072F6" w:rsidRDefault="0064090B" w:rsidP="0064090B">
      <w:pPr>
        <w:pStyle w:val="NormalWeb"/>
        <w:spacing w:before="0" w:beforeAutospacing="0" w:after="0" w:afterAutospacing="0"/>
        <w:rPr>
          <w:rFonts w:ascii="ArialMT" w:hAnsi="ArialMT"/>
          <w:color w:val="000000" w:themeColor="text1"/>
          <w:sz w:val="22"/>
          <w:szCs w:val="22"/>
        </w:rPr>
      </w:pPr>
      <w:r w:rsidRPr="006072F6">
        <w:rPr>
          <w:rFonts w:ascii="ArialMT" w:hAnsi="ArialMT"/>
          <w:color w:val="000000" w:themeColor="text1"/>
          <w:sz w:val="22"/>
          <w:szCs w:val="22"/>
        </w:rPr>
        <w:t>To the east crossing c</w:t>
      </w:r>
      <w:r w:rsidR="00E74BCA" w:rsidRPr="006072F6">
        <w:rPr>
          <w:rFonts w:ascii="ArialMT" w:hAnsi="ArialMT"/>
          <w:color w:val="000000" w:themeColor="text1"/>
          <w:sz w:val="22"/>
          <w:szCs w:val="22"/>
        </w:rPr>
        <w:t>250</w:t>
      </w:r>
      <w:r w:rsidRPr="006072F6">
        <w:rPr>
          <w:rFonts w:ascii="ArialMT" w:hAnsi="ArialMT"/>
          <w:color w:val="000000" w:themeColor="text1"/>
          <w:sz w:val="22"/>
          <w:szCs w:val="22"/>
        </w:rPr>
        <w:t xml:space="preserve"> metres of </w:t>
      </w:r>
      <w:r w:rsidR="00EE534F" w:rsidRPr="006072F6">
        <w:rPr>
          <w:rFonts w:ascii="ArialMT" w:hAnsi="ArialMT"/>
          <w:color w:val="000000" w:themeColor="text1"/>
          <w:sz w:val="22"/>
          <w:szCs w:val="22"/>
        </w:rPr>
        <w:t>farmland is the village of Porton, beyond this is mixed farmland broken up by hedgerows.</w:t>
      </w:r>
    </w:p>
    <w:p w14:paraId="63741859" w14:textId="73DB1CF0" w:rsidR="0064090B" w:rsidRPr="006072F6" w:rsidRDefault="0064090B" w:rsidP="0064090B">
      <w:pPr>
        <w:pStyle w:val="NormalWeb"/>
        <w:spacing w:before="0" w:beforeAutospacing="0" w:after="0" w:afterAutospacing="0"/>
        <w:rPr>
          <w:rFonts w:ascii="ArialMT" w:hAnsi="ArialMT"/>
          <w:color w:val="000000" w:themeColor="text1"/>
          <w:sz w:val="22"/>
          <w:szCs w:val="22"/>
        </w:rPr>
      </w:pPr>
      <w:r w:rsidRPr="006072F6">
        <w:rPr>
          <w:rFonts w:ascii="ArialMT" w:hAnsi="ArialMT"/>
          <w:color w:val="000000" w:themeColor="text1"/>
          <w:sz w:val="22"/>
          <w:szCs w:val="22"/>
        </w:rPr>
        <w:t>The adjoining countryside/farmland would allow excellent ecological connectivity to the wider landscape</w:t>
      </w:r>
      <w:r w:rsidR="006072F6" w:rsidRPr="006072F6">
        <w:rPr>
          <w:rFonts w:ascii="ArialMT" w:hAnsi="ArialMT"/>
          <w:color w:val="000000" w:themeColor="text1"/>
          <w:sz w:val="22"/>
          <w:szCs w:val="22"/>
        </w:rPr>
        <w:t xml:space="preserve"> including the designated areas.</w:t>
      </w:r>
    </w:p>
    <w:p w14:paraId="77D70132" w14:textId="77777777" w:rsidR="0064090B" w:rsidRPr="00C56385" w:rsidRDefault="0064090B" w:rsidP="0064090B">
      <w:pPr>
        <w:rPr>
          <w:rFonts w:ascii="Arial" w:hAnsi="Arial" w:cs="Arial"/>
          <w:color w:val="FF0000"/>
          <w:sz w:val="22"/>
          <w:szCs w:val="22"/>
        </w:rPr>
      </w:pPr>
    </w:p>
    <w:p w14:paraId="0E55C677" w14:textId="77777777" w:rsidR="0064090B" w:rsidRPr="00EE4C4A" w:rsidRDefault="0064090B" w:rsidP="0064090B">
      <w:pPr>
        <w:pStyle w:val="NormalWeb"/>
        <w:spacing w:before="0" w:beforeAutospacing="0" w:after="0" w:afterAutospacing="0"/>
        <w:rPr>
          <w:rFonts w:ascii="Arial" w:hAnsi="Arial" w:cs="Arial"/>
          <w:color w:val="000000" w:themeColor="text1"/>
        </w:rPr>
      </w:pPr>
      <w:r w:rsidRPr="00EE4C4A">
        <w:rPr>
          <w:rFonts w:ascii="Arial" w:hAnsi="Arial" w:cs="Arial"/>
          <w:color w:val="000000" w:themeColor="text1"/>
        </w:rPr>
        <w:t>Figure 1 shows the proposed development site and its relation to the EPSL</w:t>
      </w:r>
      <w:r>
        <w:rPr>
          <w:rFonts w:ascii="Arial" w:hAnsi="Arial" w:cs="Arial"/>
          <w:color w:val="000000" w:themeColor="text1"/>
        </w:rPr>
        <w:t xml:space="preserve">, </w:t>
      </w:r>
      <w:r w:rsidRPr="00EE4C4A">
        <w:rPr>
          <w:rFonts w:ascii="Arial" w:hAnsi="Arial" w:cs="Arial"/>
          <w:color w:val="000000" w:themeColor="text1"/>
        </w:rPr>
        <w:t>courtesy of Magic maps, the legend is Figure 1 in appendix.</w:t>
      </w:r>
    </w:p>
    <w:p w14:paraId="0BAB7AE8" w14:textId="77777777" w:rsidR="0064090B" w:rsidRDefault="0064090B" w:rsidP="0064090B">
      <w:pPr>
        <w:pStyle w:val="NormalWeb"/>
        <w:spacing w:before="0" w:beforeAutospacing="0" w:after="0" w:afterAutospacing="0"/>
        <w:rPr>
          <w:rFonts w:ascii="Arial" w:hAnsi="Arial" w:cs="Arial"/>
          <w:b/>
          <w:bCs/>
          <w:color w:val="000000" w:themeColor="text1"/>
        </w:rPr>
      </w:pPr>
    </w:p>
    <w:p w14:paraId="4C96C82F" w14:textId="77777777" w:rsidR="0064090B" w:rsidRDefault="0064090B" w:rsidP="0064090B">
      <w:pPr>
        <w:pStyle w:val="NormalWeb"/>
        <w:spacing w:before="0" w:beforeAutospacing="0" w:after="0" w:afterAutospacing="0"/>
        <w:rPr>
          <w:rFonts w:ascii="Arial" w:hAnsi="Arial" w:cs="Arial"/>
          <w:color w:val="000000" w:themeColor="text1"/>
        </w:rPr>
      </w:pPr>
      <w:r w:rsidRPr="00384A8C">
        <w:rPr>
          <w:rFonts w:ascii="Arial" w:hAnsi="Arial" w:cs="Arial"/>
          <w:color w:val="000000" w:themeColor="text1"/>
        </w:rPr>
        <w:t>Figure 1.</w:t>
      </w:r>
    </w:p>
    <w:p w14:paraId="4F8A8BDD" w14:textId="24120EC2" w:rsidR="0064090B" w:rsidRDefault="002354ED" w:rsidP="002354ED">
      <w:pPr>
        <w:pStyle w:val="NormalWeb"/>
        <w:spacing w:before="0" w:beforeAutospacing="0" w:after="0" w:afterAutospacing="0"/>
        <w:jc w:val="center"/>
        <w:rPr>
          <w:rFonts w:ascii="Arial" w:hAnsi="Arial" w:cs="Arial"/>
          <w:color w:val="000000" w:themeColor="text1"/>
        </w:rPr>
      </w:pPr>
      <w:r>
        <w:rPr>
          <w:rFonts w:ascii="Arial" w:hAnsi="Arial" w:cs="Arial"/>
          <w:noProof/>
          <w:color w:val="000000" w:themeColor="text1"/>
          <w14:ligatures w14:val="standardContextual"/>
        </w:rPr>
        <w:drawing>
          <wp:inline distT="0" distB="0" distL="0" distR="0" wp14:anchorId="63CCE40B" wp14:editId="3D508C9E">
            <wp:extent cx="4448772" cy="2184400"/>
            <wp:effectExtent l="0" t="0" r="0" b="0"/>
            <wp:docPr id="2103906492" name="Picture 3" descr="A map with a red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906492" name="Picture 3" descr="A map with a red circl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4461372" cy="2190587"/>
                    </a:xfrm>
                    <a:prstGeom prst="rect">
                      <a:avLst/>
                    </a:prstGeom>
                  </pic:spPr>
                </pic:pic>
              </a:graphicData>
            </a:graphic>
          </wp:inline>
        </w:drawing>
      </w:r>
    </w:p>
    <w:p w14:paraId="1124807E" w14:textId="77777777" w:rsidR="0064090B" w:rsidRDefault="0064090B" w:rsidP="0064090B">
      <w:pPr>
        <w:pStyle w:val="NormalWeb"/>
        <w:spacing w:before="0" w:beforeAutospacing="0" w:after="0" w:afterAutospacing="0"/>
        <w:jc w:val="center"/>
        <w:rPr>
          <w:rFonts w:ascii="ArialMT" w:hAnsi="ArialMT"/>
          <w:sz w:val="22"/>
          <w:szCs w:val="22"/>
        </w:rPr>
      </w:pPr>
    </w:p>
    <w:p w14:paraId="40622822" w14:textId="77777777" w:rsidR="0064090B" w:rsidRDefault="0064090B" w:rsidP="0064090B">
      <w:pPr>
        <w:pStyle w:val="NormalWeb"/>
        <w:spacing w:before="0" w:beforeAutospacing="0" w:after="0" w:afterAutospacing="0"/>
        <w:jc w:val="center"/>
        <w:rPr>
          <w:rFonts w:ascii="ArialMT" w:hAnsi="ArialMT"/>
          <w:sz w:val="22"/>
          <w:szCs w:val="22"/>
        </w:rPr>
      </w:pPr>
    </w:p>
    <w:p w14:paraId="7350F5A8" w14:textId="77777777" w:rsidR="005F25B8" w:rsidRDefault="005F25B8" w:rsidP="004B0FE7">
      <w:pPr>
        <w:pStyle w:val="NormalWeb"/>
        <w:spacing w:before="0" w:beforeAutospacing="0" w:after="0" w:afterAutospacing="0"/>
        <w:jc w:val="center"/>
        <w:rPr>
          <w:rFonts w:ascii="ArialMT" w:hAnsi="ArialMT"/>
          <w:sz w:val="22"/>
          <w:szCs w:val="22"/>
        </w:rPr>
      </w:pPr>
    </w:p>
    <w:p w14:paraId="3905D44E" w14:textId="77777777" w:rsidR="005F25B8" w:rsidRDefault="005F25B8" w:rsidP="004B0FE7">
      <w:pPr>
        <w:pStyle w:val="NormalWeb"/>
        <w:spacing w:before="0" w:beforeAutospacing="0" w:after="0" w:afterAutospacing="0"/>
        <w:jc w:val="center"/>
        <w:rPr>
          <w:rFonts w:ascii="ArialMT" w:hAnsi="ArialMT"/>
          <w:sz w:val="22"/>
          <w:szCs w:val="22"/>
        </w:rPr>
      </w:pPr>
    </w:p>
    <w:p w14:paraId="72D008A1" w14:textId="2FAE9332" w:rsidR="004B0FE7" w:rsidRDefault="004B0FE7" w:rsidP="004B0FE7">
      <w:pPr>
        <w:pStyle w:val="NormalWeb"/>
        <w:spacing w:before="0" w:beforeAutospacing="0" w:after="0" w:afterAutospacing="0"/>
        <w:jc w:val="center"/>
        <w:rPr>
          <w:rFonts w:ascii="Arial" w:hAnsi="Arial" w:cs="Arial"/>
          <w:b/>
          <w:bCs/>
          <w:color w:val="000000" w:themeColor="text1"/>
          <w:sz w:val="28"/>
          <w:szCs w:val="28"/>
        </w:rPr>
      </w:pPr>
      <w:r>
        <w:rPr>
          <w:rFonts w:ascii="ArialMT" w:hAnsi="ArialMT"/>
          <w:sz w:val="22"/>
          <w:szCs w:val="22"/>
        </w:rPr>
        <w:t>PORTON BAPTIST CHURCH, PORTON, SALISBURY, WILTSHIRE SP4 0LJ</w:t>
      </w:r>
    </w:p>
    <w:p w14:paraId="5D1C7BB5" w14:textId="14C20895" w:rsidR="0064090B" w:rsidRPr="004B0FE7" w:rsidRDefault="0064090B" w:rsidP="004B0FE7">
      <w:pPr>
        <w:pStyle w:val="NormalWeb"/>
        <w:spacing w:before="0" w:beforeAutospacing="0" w:after="0" w:afterAutospacing="0"/>
        <w:rPr>
          <w:rFonts w:ascii="Arial" w:hAnsi="Arial" w:cs="Arial"/>
          <w:b/>
          <w:bCs/>
          <w:color w:val="000000" w:themeColor="text1"/>
          <w:sz w:val="28"/>
          <w:szCs w:val="28"/>
        </w:rPr>
      </w:pPr>
      <w:r w:rsidRPr="00EB400B">
        <w:rPr>
          <w:rFonts w:ascii="Arial" w:hAnsi="Arial" w:cs="Arial"/>
          <w:b/>
          <w:bCs/>
          <w:color w:val="000000" w:themeColor="text1"/>
          <w:sz w:val="28"/>
          <w:szCs w:val="28"/>
        </w:rPr>
        <w:t>4.2</w:t>
      </w:r>
      <w:r>
        <w:rPr>
          <w:rFonts w:ascii="Arial" w:hAnsi="Arial" w:cs="Arial"/>
          <w:b/>
          <w:bCs/>
          <w:color w:val="000000" w:themeColor="text1"/>
          <w:sz w:val="28"/>
          <w:szCs w:val="28"/>
        </w:rPr>
        <w:t xml:space="preserve"> Daylight Survey</w:t>
      </w:r>
    </w:p>
    <w:p w14:paraId="5034D098" w14:textId="4E88143E" w:rsidR="0064090B" w:rsidRPr="00C56385" w:rsidRDefault="0064090B" w:rsidP="0064090B">
      <w:pPr>
        <w:pStyle w:val="NormalWeb"/>
        <w:spacing w:before="0" w:beforeAutospacing="0" w:after="0" w:afterAutospacing="0"/>
        <w:rPr>
          <w:rFonts w:ascii="ArialMT" w:hAnsi="ArialMT"/>
          <w:sz w:val="22"/>
          <w:szCs w:val="22"/>
        </w:rPr>
      </w:pPr>
      <w:r w:rsidRPr="00BD7A67">
        <w:rPr>
          <w:rFonts w:ascii="ArialMT" w:hAnsi="ArialMT"/>
          <w:sz w:val="22"/>
          <w:szCs w:val="22"/>
        </w:rPr>
        <w:t xml:space="preserve">The DBW </w:t>
      </w:r>
      <w:r w:rsidRPr="001A229C">
        <w:rPr>
          <w:rFonts w:ascii="Arial" w:hAnsi="Arial" w:cs="Arial"/>
          <w:color w:val="000000" w:themeColor="text1"/>
          <w:sz w:val="22"/>
          <w:szCs w:val="22"/>
        </w:rPr>
        <w:t>of</w:t>
      </w:r>
      <w:r>
        <w:rPr>
          <w:rFonts w:ascii="ArialMT" w:hAnsi="ArialMT"/>
          <w:sz w:val="22"/>
          <w:szCs w:val="22"/>
        </w:rPr>
        <w:t xml:space="preserve"> </w:t>
      </w:r>
      <w:r w:rsidR="00C56385" w:rsidRPr="006C4FD7">
        <w:rPr>
          <w:rFonts w:ascii="Arial" w:hAnsi="Arial" w:cs="Arial"/>
          <w:color w:val="000000" w:themeColor="text1"/>
          <w:sz w:val="22"/>
          <w:szCs w:val="22"/>
        </w:rPr>
        <w:t>DBW</w:t>
      </w:r>
      <w:r w:rsidR="00C56385">
        <w:rPr>
          <w:rFonts w:ascii="Arial" w:hAnsi="Arial" w:cs="Arial"/>
          <w:color w:val="000000" w:themeColor="text1"/>
          <w:sz w:val="22"/>
          <w:szCs w:val="22"/>
        </w:rPr>
        <w:t xml:space="preserve"> of </w:t>
      </w:r>
      <w:r w:rsidR="00C56385">
        <w:rPr>
          <w:rFonts w:ascii="ArialMT" w:hAnsi="ArialMT"/>
          <w:sz w:val="22"/>
          <w:szCs w:val="22"/>
        </w:rPr>
        <w:t xml:space="preserve">PORTON BAPTIST CHURCH, PORTON, SALISBURY, WILTSHIRE SP4 0LJ </w:t>
      </w:r>
      <w:r>
        <w:rPr>
          <w:rFonts w:ascii="ArialMT" w:hAnsi="ArialMT"/>
          <w:sz w:val="22"/>
          <w:szCs w:val="22"/>
        </w:rPr>
        <w:t>was</w:t>
      </w:r>
      <w:r w:rsidRPr="00BD7A67">
        <w:rPr>
          <w:rFonts w:ascii="ArialMT" w:hAnsi="ArialMT"/>
          <w:sz w:val="22"/>
          <w:szCs w:val="22"/>
        </w:rPr>
        <w:t xml:space="preserve"> carried out by Nicholas Powell on</w:t>
      </w:r>
      <w:r>
        <w:rPr>
          <w:rFonts w:ascii="ArialMT" w:hAnsi="ArialMT"/>
          <w:sz w:val="22"/>
          <w:szCs w:val="22"/>
        </w:rPr>
        <w:t xml:space="preserve"> the</w:t>
      </w:r>
      <w:r w:rsidRPr="00BD7A67">
        <w:rPr>
          <w:rFonts w:ascii="ArialMT" w:hAnsi="ArialMT"/>
          <w:sz w:val="22"/>
          <w:szCs w:val="22"/>
        </w:rPr>
        <w:t xml:space="preserve"> </w:t>
      </w:r>
      <w:r w:rsidR="00C56385">
        <w:rPr>
          <w:rFonts w:ascii="ArialMT" w:hAnsi="ArialMT"/>
          <w:sz w:val="22"/>
          <w:szCs w:val="22"/>
        </w:rPr>
        <w:t>25</w:t>
      </w:r>
      <w:r>
        <w:rPr>
          <w:rFonts w:ascii="ArialMT" w:hAnsi="ArialMT"/>
          <w:sz w:val="22"/>
          <w:szCs w:val="22"/>
        </w:rPr>
        <w:t>/7/26</w:t>
      </w:r>
      <w:r w:rsidRPr="00BD7A67">
        <w:rPr>
          <w:rFonts w:ascii="ArialMT" w:hAnsi="ArialMT"/>
          <w:sz w:val="22"/>
          <w:szCs w:val="22"/>
        </w:rPr>
        <w:t xml:space="preserve"> at</w:t>
      </w:r>
      <w:r>
        <w:rPr>
          <w:rFonts w:ascii="ArialMT" w:hAnsi="ArialMT"/>
          <w:sz w:val="22"/>
          <w:szCs w:val="22"/>
        </w:rPr>
        <w:t xml:space="preserve"> 9.30 am. </w:t>
      </w:r>
      <w:r w:rsidRPr="00BD7A67">
        <w:rPr>
          <w:rFonts w:ascii="ArialMT" w:hAnsi="ArialMT"/>
          <w:sz w:val="22"/>
          <w:szCs w:val="22"/>
        </w:rPr>
        <w:t>The weather conditions for the survey were</w:t>
      </w:r>
      <w:r>
        <w:rPr>
          <w:rFonts w:ascii="ArialMT" w:hAnsi="ArialMT"/>
          <w:sz w:val="22"/>
          <w:szCs w:val="22"/>
        </w:rPr>
        <w:t xml:space="preserve"> clear </w:t>
      </w:r>
      <w:r w:rsidRPr="00BD7A67">
        <w:rPr>
          <w:rFonts w:ascii="ArialMT" w:hAnsi="ArialMT"/>
          <w:sz w:val="22"/>
          <w:szCs w:val="22"/>
        </w:rPr>
        <w:t>with</w:t>
      </w:r>
      <w:r>
        <w:rPr>
          <w:rFonts w:ascii="ArialMT" w:hAnsi="ArialMT"/>
          <w:sz w:val="22"/>
          <w:szCs w:val="22"/>
        </w:rPr>
        <w:t xml:space="preserve"> no </w:t>
      </w:r>
      <w:r w:rsidRPr="00BD7A67">
        <w:rPr>
          <w:rFonts w:ascii="ArialMT" w:hAnsi="ArialMT"/>
          <w:sz w:val="22"/>
          <w:szCs w:val="22"/>
        </w:rPr>
        <w:t>rain</w:t>
      </w:r>
      <w:r>
        <w:rPr>
          <w:rFonts w:ascii="ArialMT" w:hAnsi="ArialMT"/>
          <w:sz w:val="22"/>
          <w:szCs w:val="22"/>
        </w:rPr>
        <w:t xml:space="preserve">, occasional gusts of wind up to Beaufort 1 </w:t>
      </w:r>
      <w:r w:rsidRPr="00BD7A67">
        <w:rPr>
          <w:rFonts w:ascii="ArialMT" w:hAnsi="ArialMT"/>
          <w:sz w:val="22"/>
          <w:szCs w:val="22"/>
        </w:rPr>
        <w:t xml:space="preserve">and a temperature of </w:t>
      </w:r>
      <w:r w:rsidR="00972F1F">
        <w:rPr>
          <w:rFonts w:ascii="ArialMT" w:hAnsi="ArialMT"/>
          <w:sz w:val="22"/>
          <w:szCs w:val="22"/>
        </w:rPr>
        <w:t>20</w:t>
      </w:r>
      <w:r>
        <w:rPr>
          <w:rFonts w:ascii="ArialMT" w:hAnsi="ArialMT"/>
          <w:sz w:val="22"/>
          <w:szCs w:val="22"/>
        </w:rPr>
        <w:t>.</w:t>
      </w:r>
      <w:r w:rsidR="00972F1F">
        <w:rPr>
          <w:rFonts w:ascii="ArialMT" w:hAnsi="ArialMT"/>
          <w:sz w:val="22"/>
          <w:szCs w:val="22"/>
        </w:rPr>
        <w:t>6</w:t>
      </w:r>
      <w:r w:rsidRPr="00BD7A67">
        <w:rPr>
          <w:rFonts w:ascii="ArialMT" w:hAnsi="ArialMT"/>
          <w:sz w:val="22"/>
          <w:szCs w:val="22"/>
        </w:rPr>
        <w:t xml:space="preserve"> degrees. Equipment used included a high-powered torch, a digital camera, a digital camera on a telescopic pole, an endoscope and a ladder. During the DBW an external inspection of the property was carried out to identify any signs of occupation by bats and features that could offer potential roosting sites following standard survey guidelines. </w:t>
      </w:r>
    </w:p>
    <w:p w14:paraId="15334272" w14:textId="77777777" w:rsidR="0064090B" w:rsidRDefault="0064090B" w:rsidP="0064090B">
      <w:pPr>
        <w:pStyle w:val="NormalWeb"/>
        <w:spacing w:after="0" w:afterAutospacing="0"/>
        <w:rPr>
          <w:rFonts w:ascii="ArialMT" w:hAnsi="ArialMT"/>
          <w:sz w:val="22"/>
          <w:szCs w:val="22"/>
        </w:rPr>
      </w:pPr>
      <w:r w:rsidRPr="00BD7A67">
        <w:rPr>
          <w:rFonts w:ascii="ArialMT" w:hAnsi="ArialMT"/>
          <w:sz w:val="22"/>
          <w:szCs w:val="22"/>
        </w:rPr>
        <w:t xml:space="preserve">Features investigated included: </w:t>
      </w:r>
    </w:p>
    <w:p w14:paraId="6A88C01D" w14:textId="77777777" w:rsidR="0064090B" w:rsidRPr="004E47C2" w:rsidRDefault="0064090B" w:rsidP="0064090B">
      <w:pPr>
        <w:pStyle w:val="NormalWeb"/>
        <w:spacing w:before="0" w:beforeAutospacing="0" w:after="0" w:afterAutospacing="0"/>
        <w:rPr>
          <w:rFonts w:ascii="ArialMT" w:hAnsi="ArialMT"/>
          <w:sz w:val="22"/>
          <w:szCs w:val="22"/>
        </w:rPr>
      </w:pPr>
      <w:r w:rsidRPr="00BD7A67">
        <w:rPr>
          <w:rFonts w:ascii="SymbolMT" w:hAnsi="SymbolMT"/>
          <w:sz w:val="22"/>
          <w:szCs w:val="22"/>
        </w:rPr>
        <w:t xml:space="preserve">• </w:t>
      </w:r>
      <w:r w:rsidRPr="00BD7A67">
        <w:rPr>
          <w:rFonts w:ascii="ArialMT" w:hAnsi="ArialMT"/>
          <w:sz w:val="22"/>
          <w:szCs w:val="22"/>
        </w:rPr>
        <w:t>Construction of the building– soffits, loft space, tiles/slates, lead flashings etc.</w:t>
      </w:r>
      <w:r w:rsidRPr="00BD7A67">
        <w:rPr>
          <w:rFonts w:ascii="ArialMT" w:hAnsi="ArialMT"/>
          <w:sz w:val="22"/>
          <w:szCs w:val="22"/>
        </w:rPr>
        <w:br/>
      </w:r>
      <w:r w:rsidRPr="00BD7A67">
        <w:rPr>
          <w:rFonts w:ascii="SymbolMT" w:hAnsi="SymbolMT"/>
          <w:sz w:val="22"/>
          <w:szCs w:val="22"/>
        </w:rPr>
        <w:t xml:space="preserve">• </w:t>
      </w:r>
      <w:r w:rsidRPr="00BD7A67">
        <w:rPr>
          <w:rFonts w:ascii="ArialMT" w:hAnsi="ArialMT"/>
          <w:sz w:val="22"/>
          <w:szCs w:val="22"/>
        </w:rPr>
        <w:t>Building condition – structure of roof and walls.</w:t>
      </w:r>
      <w:r w:rsidRPr="00BD7A67">
        <w:rPr>
          <w:rFonts w:ascii="ArialMT" w:hAnsi="ArialMT"/>
          <w:sz w:val="22"/>
          <w:szCs w:val="22"/>
        </w:rPr>
        <w:br/>
      </w:r>
      <w:r w:rsidRPr="00BD7A67">
        <w:rPr>
          <w:rFonts w:ascii="SymbolMT" w:hAnsi="SymbolMT"/>
          <w:sz w:val="22"/>
          <w:szCs w:val="22"/>
        </w:rPr>
        <w:t xml:space="preserve">• </w:t>
      </w:r>
      <w:r w:rsidRPr="00BD7A67">
        <w:rPr>
          <w:rFonts w:ascii="ArialMT" w:hAnsi="ArialMT"/>
          <w:sz w:val="22"/>
          <w:szCs w:val="22"/>
        </w:rPr>
        <w:t>Access points – potential entry and exit points for bats.</w:t>
      </w:r>
      <w:r w:rsidRPr="00BD7A67">
        <w:rPr>
          <w:rFonts w:ascii="ArialMT" w:hAnsi="ArialMT"/>
          <w:sz w:val="22"/>
          <w:szCs w:val="22"/>
        </w:rPr>
        <w:br/>
      </w:r>
      <w:r w:rsidRPr="00BD7A67">
        <w:rPr>
          <w:rFonts w:ascii="SymbolMT" w:hAnsi="SymbolMT"/>
          <w:sz w:val="22"/>
          <w:szCs w:val="22"/>
        </w:rPr>
        <w:t xml:space="preserve">• </w:t>
      </w:r>
      <w:r w:rsidRPr="00BD7A67">
        <w:rPr>
          <w:rFonts w:ascii="ArialMT" w:hAnsi="ArialMT"/>
          <w:sz w:val="22"/>
          <w:szCs w:val="22"/>
        </w:rPr>
        <w:t xml:space="preserve">Roosting points – cracks and crevices, between underlay and roofing tiles/slates. </w:t>
      </w:r>
    </w:p>
    <w:p w14:paraId="1B3F1B4A" w14:textId="77777777" w:rsidR="0064090B" w:rsidRPr="00BD7A67" w:rsidRDefault="0064090B" w:rsidP="0064090B">
      <w:pPr>
        <w:pStyle w:val="NormalWeb"/>
        <w:spacing w:before="0" w:beforeAutospacing="0" w:after="0" w:afterAutospacing="0"/>
        <w:rPr>
          <w:sz w:val="22"/>
          <w:szCs w:val="22"/>
        </w:rPr>
      </w:pPr>
      <w:r w:rsidRPr="00BD7A67">
        <w:rPr>
          <w:rFonts w:ascii="ArialMT" w:hAnsi="ArialMT"/>
          <w:sz w:val="22"/>
          <w:szCs w:val="22"/>
        </w:rPr>
        <w:t xml:space="preserve">Field signs that would indicate the presence of bats were searched for. These included: </w:t>
      </w:r>
    </w:p>
    <w:p w14:paraId="5F0697EF" w14:textId="77777777" w:rsidR="0064090B" w:rsidRPr="00BD7A67" w:rsidRDefault="0064090B" w:rsidP="0064090B">
      <w:pPr>
        <w:pStyle w:val="NormalWeb"/>
        <w:spacing w:before="0" w:beforeAutospacing="0" w:after="0" w:afterAutospacing="0"/>
        <w:rPr>
          <w:rFonts w:ascii="ArialMT" w:hAnsi="ArialMT"/>
          <w:sz w:val="22"/>
          <w:szCs w:val="22"/>
        </w:rPr>
      </w:pPr>
      <w:r w:rsidRPr="00BD7A67">
        <w:rPr>
          <w:rFonts w:ascii="SymbolMT" w:hAnsi="SymbolMT"/>
          <w:sz w:val="22"/>
          <w:szCs w:val="22"/>
        </w:rPr>
        <w:t xml:space="preserve">• </w:t>
      </w:r>
      <w:r w:rsidRPr="00BD7A67">
        <w:rPr>
          <w:rFonts w:ascii="ArialMT" w:hAnsi="ArialMT"/>
          <w:sz w:val="22"/>
          <w:szCs w:val="22"/>
        </w:rPr>
        <w:t>Bat droppings on the floor and walls of the building.</w:t>
      </w:r>
      <w:r w:rsidRPr="00BD7A67">
        <w:rPr>
          <w:rFonts w:ascii="ArialMT" w:hAnsi="ArialMT"/>
          <w:sz w:val="22"/>
          <w:szCs w:val="22"/>
        </w:rPr>
        <w:br/>
      </w:r>
      <w:r w:rsidRPr="00BD7A67">
        <w:rPr>
          <w:rFonts w:ascii="SymbolMT" w:hAnsi="SymbolMT"/>
          <w:sz w:val="22"/>
          <w:szCs w:val="22"/>
        </w:rPr>
        <w:t xml:space="preserve">• </w:t>
      </w:r>
      <w:r w:rsidRPr="00BD7A67">
        <w:rPr>
          <w:rFonts w:ascii="ArialMT" w:hAnsi="ArialMT"/>
          <w:sz w:val="22"/>
          <w:szCs w:val="22"/>
        </w:rPr>
        <w:t>Feeding remains (particularly butterfly and moth wings).</w:t>
      </w:r>
      <w:r w:rsidRPr="00BD7A67">
        <w:rPr>
          <w:rFonts w:ascii="ArialMT" w:hAnsi="ArialMT"/>
          <w:sz w:val="22"/>
          <w:szCs w:val="22"/>
        </w:rPr>
        <w:br/>
      </w:r>
      <w:r w:rsidRPr="00BD7A67">
        <w:rPr>
          <w:rFonts w:ascii="SymbolMT" w:hAnsi="SymbolMT"/>
          <w:sz w:val="22"/>
          <w:szCs w:val="22"/>
        </w:rPr>
        <w:t xml:space="preserve">• </w:t>
      </w:r>
      <w:r w:rsidRPr="00BD7A67">
        <w:rPr>
          <w:rFonts w:ascii="ArialMT" w:hAnsi="ArialMT"/>
          <w:sz w:val="22"/>
          <w:szCs w:val="22"/>
        </w:rPr>
        <w:t>Evidence of urine and/or oily staining around possible roost entrance</w:t>
      </w:r>
    </w:p>
    <w:p w14:paraId="1AFF928E" w14:textId="77777777" w:rsidR="0064090B" w:rsidRPr="00BD7A67" w:rsidRDefault="0064090B" w:rsidP="0064090B">
      <w:pPr>
        <w:pStyle w:val="NormalWeb"/>
        <w:spacing w:before="0" w:beforeAutospacing="0" w:after="0" w:afterAutospacing="0"/>
        <w:rPr>
          <w:rFonts w:ascii="ArialMT" w:hAnsi="ArialMT"/>
          <w:sz w:val="22"/>
          <w:szCs w:val="22"/>
        </w:rPr>
      </w:pPr>
      <w:r w:rsidRPr="00BD7A67">
        <w:rPr>
          <w:rFonts w:ascii="SymbolMT" w:hAnsi="SymbolMT"/>
          <w:sz w:val="22"/>
          <w:szCs w:val="22"/>
        </w:rPr>
        <w:t xml:space="preserve">• </w:t>
      </w:r>
      <w:r w:rsidRPr="00BD7A67">
        <w:rPr>
          <w:rFonts w:ascii="ArialMT" w:hAnsi="ArialMT"/>
          <w:sz w:val="22"/>
          <w:szCs w:val="22"/>
        </w:rPr>
        <w:t>Presence of areas cleared of cobwebs.</w:t>
      </w:r>
      <w:r w:rsidRPr="00BD7A67">
        <w:rPr>
          <w:rFonts w:ascii="ArialMT" w:hAnsi="ArialMT"/>
          <w:sz w:val="22"/>
          <w:szCs w:val="22"/>
        </w:rPr>
        <w:br/>
      </w:r>
      <w:r w:rsidRPr="00BD7A67">
        <w:rPr>
          <w:rFonts w:ascii="SymbolMT" w:hAnsi="SymbolMT"/>
          <w:sz w:val="22"/>
          <w:szCs w:val="22"/>
        </w:rPr>
        <w:t xml:space="preserve">• </w:t>
      </w:r>
      <w:r w:rsidRPr="00BD7A67">
        <w:rPr>
          <w:rFonts w:ascii="ArialMT" w:hAnsi="ArialMT"/>
          <w:sz w:val="22"/>
          <w:szCs w:val="22"/>
        </w:rPr>
        <w:t>Where a breathable roofing membrane has been fitted staining on the membrane may suggest use by bats.</w:t>
      </w:r>
      <w:r w:rsidRPr="00BD7A67">
        <w:rPr>
          <w:rFonts w:ascii="ArialMT" w:hAnsi="ArialMT"/>
          <w:sz w:val="22"/>
          <w:szCs w:val="22"/>
        </w:rPr>
        <w:br/>
      </w:r>
      <w:r w:rsidRPr="00BD7A67">
        <w:rPr>
          <w:rFonts w:ascii="SymbolMT" w:hAnsi="SymbolMT"/>
          <w:sz w:val="22"/>
          <w:szCs w:val="22"/>
        </w:rPr>
        <w:t xml:space="preserve">• </w:t>
      </w:r>
      <w:r w:rsidRPr="00BD7A67">
        <w:rPr>
          <w:rFonts w:ascii="ArialMT" w:hAnsi="ArialMT"/>
          <w:sz w:val="22"/>
          <w:szCs w:val="22"/>
        </w:rPr>
        <w:t>Odour can sometimes suggest the present of bats.</w:t>
      </w:r>
      <w:r w:rsidRPr="00BD7A67">
        <w:rPr>
          <w:rFonts w:ascii="ArialMT" w:hAnsi="ArialMT"/>
          <w:sz w:val="22"/>
          <w:szCs w:val="22"/>
        </w:rPr>
        <w:br/>
      </w:r>
      <w:r w:rsidRPr="00BD7A67">
        <w:rPr>
          <w:rFonts w:ascii="SymbolMT" w:hAnsi="SymbolMT"/>
          <w:sz w:val="22"/>
          <w:szCs w:val="22"/>
        </w:rPr>
        <w:t xml:space="preserve">• </w:t>
      </w:r>
      <w:r w:rsidRPr="00BD7A67">
        <w:rPr>
          <w:rFonts w:ascii="ArialMT" w:hAnsi="ArialMT"/>
          <w:sz w:val="22"/>
          <w:szCs w:val="22"/>
        </w:rPr>
        <w:t xml:space="preserve">Squeaking and chattering can reveal bats roosting between the tiles and roofing underlay. </w:t>
      </w:r>
    </w:p>
    <w:p w14:paraId="59A6062F" w14:textId="77777777" w:rsidR="0064090B" w:rsidRDefault="0064090B" w:rsidP="0064090B">
      <w:pPr>
        <w:pStyle w:val="NormalWeb"/>
        <w:spacing w:before="0" w:beforeAutospacing="0" w:after="0" w:afterAutospacing="0"/>
        <w:rPr>
          <w:rFonts w:ascii="Arial" w:hAnsi="Arial" w:cs="Arial"/>
          <w:b/>
          <w:bCs/>
          <w:color w:val="000000" w:themeColor="text1"/>
          <w:sz w:val="28"/>
          <w:szCs w:val="28"/>
        </w:rPr>
      </w:pPr>
    </w:p>
    <w:p w14:paraId="5148268B" w14:textId="77777777" w:rsidR="0064090B" w:rsidRPr="001741E2" w:rsidRDefault="0064090B" w:rsidP="0064090B">
      <w:pPr>
        <w:pStyle w:val="NormalWeb"/>
        <w:spacing w:before="0" w:beforeAutospacing="0" w:after="0" w:afterAutospacing="0"/>
        <w:rPr>
          <w:rFonts w:ascii="Arial" w:hAnsi="Arial" w:cs="Arial"/>
          <w:b/>
          <w:bCs/>
          <w:color w:val="000000" w:themeColor="text1"/>
          <w:sz w:val="28"/>
          <w:szCs w:val="28"/>
        </w:rPr>
      </w:pPr>
      <w:r>
        <w:rPr>
          <w:rFonts w:ascii="Arial" w:hAnsi="Arial" w:cs="Arial"/>
          <w:b/>
          <w:bCs/>
          <w:color w:val="000000" w:themeColor="text1"/>
          <w:sz w:val="28"/>
          <w:szCs w:val="28"/>
        </w:rPr>
        <w:t>4.3 Constraints</w:t>
      </w:r>
    </w:p>
    <w:p w14:paraId="57FB8ACC" w14:textId="77777777" w:rsidR="0064090B" w:rsidRPr="00084923" w:rsidRDefault="0064090B" w:rsidP="0064090B">
      <w:pPr>
        <w:rPr>
          <w:rFonts w:ascii="Arial" w:hAnsi="Arial" w:cs="Arial"/>
          <w:color w:val="000000" w:themeColor="text1"/>
          <w:sz w:val="22"/>
          <w:szCs w:val="22"/>
        </w:rPr>
      </w:pPr>
      <w:r w:rsidRPr="00084923">
        <w:rPr>
          <w:rFonts w:ascii="Arial" w:hAnsi="Arial" w:cs="Arial"/>
          <w:color w:val="000000" w:themeColor="text1"/>
          <w:sz w:val="22"/>
          <w:szCs w:val="22"/>
        </w:rPr>
        <w:t>Full access to the site during the visit was made possible by the client.</w:t>
      </w:r>
    </w:p>
    <w:p w14:paraId="680887F4" w14:textId="65859C7B" w:rsidR="0064090B" w:rsidRPr="00084923" w:rsidRDefault="002A6BE2" w:rsidP="0064090B">
      <w:pPr>
        <w:rPr>
          <w:rFonts w:ascii="Arial" w:hAnsi="Arial" w:cs="Arial"/>
          <w:color w:val="000000" w:themeColor="text1"/>
          <w:sz w:val="22"/>
          <w:szCs w:val="22"/>
        </w:rPr>
      </w:pPr>
      <w:r w:rsidRPr="00084923">
        <w:rPr>
          <w:rFonts w:ascii="Arial" w:hAnsi="Arial" w:cs="Arial"/>
          <w:color w:val="000000" w:themeColor="text1"/>
          <w:sz w:val="22"/>
          <w:szCs w:val="22"/>
        </w:rPr>
        <w:t xml:space="preserve">The access hatch to the roof </w:t>
      </w:r>
      <w:r w:rsidR="008F4268" w:rsidRPr="00084923">
        <w:rPr>
          <w:rFonts w:ascii="Arial" w:hAnsi="Arial" w:cs="Arial"/>
          <w:color w:val="000000" w:themeColor="text1"/>
          <w:sz w:val="22"/>
          <w:szCs w:val="22"/>
        </w:rPr>
        <w:t xml:space="preserve">void was small, access was not possible, </w:t>
      </w:r>
      <w:r w:rsidR="0064090B" w:rsidRPr="00084923">
        <w:rPr>
          <w:rFonts w:ascii="Arial" w:hAnsi="Arial" w:cs="Arial"/>
          <w:color w:val="000000" w:themeColor="text1"/>
          <w:sz w:val="22"/>
          <w:szCs w:val="22"/>
        </w:rPr>
        <w:t>this was not</w:t>
      </w:r>
      <w:r w:rsidR="00DF27CC" w:rsidRPr="00084923">
        <w:rPr>
          <w:rFonts w:ascii="Arial" w:hAnsi="Arial" w:cs="Arial"/>
          <w:color w:val="000000" w:themeColor="text1"/>
          <w:sz w:val="22"/>
          <w:szCs w:val="22"/>
        </w:rPr>
        <w:t xml:space="preserve"> </w:t>
      </w:r>
      <w:r w:rsidR="0064090B" w:rsidRPr="00084923">
        <w:rPr>
          <w:rFonts w:ascii="Arial" w:hAnsi="Arial" w:cs="Arial"/>
          <w:color w:val="000000" w:themeColor="text1"/>
          <w:sz w:val="22"/>
          <w:szCs w:val="22"/>
        </w:rPr>
        <w:t>considered a significant constraint due to no visible opportunities on the exterior that bats could exploit.</w:t>
      </w:r>
    </w:p>
    <w:p w14:paraId="2A547F4C" w14:textId="77777777" w:rsidR="0064090B" w:rsidRDefault="0064090B" w:rsidP="0064090B">
      <w:pPr>
        <w:rPr>
          <w:rFonts w:ascii="Arial" w:hAnsi="Arial" w:cs="Arial"/>
          <w:color w:val="000000" w:themeColor="text1"/>
          <w:sz w:val="22"/>
          <w:szCs w:val="22"/>
        </w:rPr>
      </w:pPr>
    </w:p>
    <w:p w14:paraId="06A4506B" w14:textId="77777777" w:rsidR="0064090B" w:rsidRDefault="0064090B" w:rsidP="0064090B">
      <w:pPr>
        <w:rPr>
          <w:rFonts w:ascii="Arial" w:hAnsi="Arial" w:cs="Arial"/>
          <w:b/>
          <w:bCs/>
          <w:color w:val="000000" w:themeColor="text1"/>
          <w:sz w:val="28"/>
          <w:szCs w:val="28"/>
        </w:rPr>
      </w:pPr>
    </w:p>
    <w:p w14:paraId="68ADC91F" w14:textId="77777777" w:rsidR="0064090B" w:rsidRDefault="0064090B" w:rsidP="0064090B">
      <w:pPr>
        <w:rPr>
          <w:rFonts w:ascii="Arial" w:hAnsi="Arial" w:cs="Arial"/>
          <w:b/>
          <w:bCs/>
          <w:color w:val="000000" w:themeColor="text1"/>
          <w:sz w:val="28"/>
          <w:szCs w:val="28"/>
        </w:rPr>
      </w:pPr>
    </w:p>
    <w:p w14:paraId="6E09A990" w14:textId="77777777" w:rsidR="0064090B" w:rsidRDefault="0064090B" w:rsidP="0064090B">
      <w:pPr>
        <w:rPr>
          <w:rFonts w:ascii="Arial" w:hAnsi="Arial" w:cs="Arial"/>
          <w:b/>
          <w:bCs/>
          <w:color w:val="000000" w:themeColor="text1"/>
          <w:sz w:val="28"/>
          <w:szCs w:val="28"/>
        </w:rPr>
      </w:pPr>
    </w:p>
    <w:p w14:paraId="03BAEA75" w14:textId="77777777" w:rsidR="0064090B" w:rsidRDefault="0064090B" w:rsidP="0064090B">
      <w:pPr>
        <w:rPr>
          <w:rFonts w:ascii="Arial" w:hAnsi="Arial" w:cs="Arial"/>
          <w:b/>
          <w:bCs/>
          <w:color w:val="000000" w:themeColor="text1"/>
          <w:sz w:val="28"/>
          <w:szCs w:val="28"/>
        </w:rPr>
      </w:pPr>
    </w:p>
    <w:p w14:paraId="34C148C5" w14:textId="77777777" w:rsidR="0064090B" w:rsidRDefault="0064090B" w:rsidP="0064090B">
      <w:pPr>
        <w:rPr>
          <w:rFonts w:ascii="Arial" w:hAnsi="Arial" w:cs="Arial"/>
          <w:b/>
          <w:bCs/>
          <w:color w:val="000000" w:themeColor="text1"/>
          <w:sz w:val="28"/>
          <w:szCs w:val="28"/>
        </w:rPr>
      </w:pPr>
    </w:p>
    <w:p w14:paraId="7611853B" w14:textId="77777777" w:rsidR="0064090B" w:rsidRDefault="0064090B" w:rsidP="0064090B">
      <w:pPr>
        <w:rPr>
          <w:rFonts w:ascii="Arial" w:hAnsi="Arial" w:cs="Arial"/>
          <w:b/>
          <w:bCs/>
          <w:color w:val="000000" w:themeColor="text1"/>
          <w:sz w:val="28"/>
          <w:szCs w:val="28"/>
        </w:rPr>
      </w:pPr>
    </w:p>
    <w:p w14:paraId="19311635" w14:textId="77777777" w:rsidR="0064090B" w:rsidRDefault="0064090B" w:rsidP="0064090B">
      <w:pPr>
        <w:rPr>
          <w:rFonts w:ascii="Arial" w:hAnsi="Arial" w:cs="Arial"/>
          <w:b/>
          <w:bCs/>
          <w:color w:val="000000" w:themeColor="text1"/>
          <w:sz w:val="28"/>
          <w:szCs w:val="28"/>
        </w:rPr>
      </w:pPr>
    </w:p>
    <w:p w14:paraId="0B2DA6C8" w14:textId="77777777" w:rsidR="0064090B" w:rsidRDefault="0064090B" w:rsidP="0064090B">
      <w:pPr>
        <w:rPr>
          <w:rFonts w:ascii="Arial" w:hAnsi="Arial" w:cs="Arial"/>
          <w:b/>
          <w:bCs/>
          <w:color w:val="000000" w:themeColor="text1"/>
          <w:sz w:val="28"/>
          <w:szCs w:val="28"/>
        </w:rPr>
      </w:pPr>
    </w:p>
    <w:p w14:paraId="7163EA9F" w14:textId="77777777" w:rsidR="0064090B" w:rsidRDefault="0064090B" w:rsidP="0064090B">
      <w:pPr>
        <w:rPr>
          <w:rFonts w:ascii="ArialMT" w:hAnsi="ArialMT"/>
          <w:sz w:val="22"/>
          <w:szCs w:val="22"/>
        </w:rPr>
      </w:pPr>
    </w:p>
    <w:p w14:paraId="212CB6CC" w14:textId="77777777" w:rsidR="0064090B" w:rsidRDefault="0064090B" w:rsidP="0064090B">
      <w:pPr>
        <w:rPr>
          <w:rFonts w:ascii="ArialMT" w:hAnsi="ArialMT"/>
          <w:sz w:val="22"/>
          <w:szCs w:val="22"/>
        </w:rPr>
      </w:pPr>
    </w:p>
    <w:p w14:paraId="4B6D6C47" w14:textId="77777777" w:rsidR="0064090B" w:rsidRDefault="0064090B" w:rsidP="0064090B">
      <w:pPr>
        <w:rPr>
          <w:rFonts w:ascii="ArialMT" w:hAnsi="ArialMT"/>
          <w:sz w:val="22"/>
          <w:szCs w:val="22"/>
        </w:rPr>
      </w:pPr>
    </w:p>
    <w:p w14:paraId="3FDFB42A" w14:textId="77777777" w:rsidR="0064090B" w:rsidRDefault="0064090B" w:rsidP="0064090B">
      <w:pPr>
        <w:rPr>
          <w:rFonts w:ascii="ArialMT" w:hAnsi="ArialMT"/>
          <w:sz w:val="22"/>
          <w:szCs w:val="22"/>
        </w:rPr>
      </w:pPr>
    </w:p>
    <w:p w14:paraId="040F76F8" w14:textId="77777777" w:rsidR="0064090B" w:rsidRDefault="0064090B" w:rsidP="0064090B">
      <w:pPr>
        <w:rPr>
          <w:rFonts w:ascii="ArialMT" w:hAnsi="ArialMT"/>
          <w:sz w:val="22"/>
          <w:szCs w:val="22"/>
        </w:rPr>
      </w:pPr>
    </w:p>
    <w:p w14:paraId="6053B50D" w14:textId="77777777" w:rsidR="0064090B" w:rsidRDefault="0064090B" w:rsidP="0064090B">
      <w:pPr>
        <w:rPr>
          <w:rFonts w:ascii="ArialMT" w:hAnsi="ArialMT"/>
          <w:sz w:val="22"/>
          <w:szCs w:val="22"/>
        </w:rPr>
      </w:pPr>
    </w:p>
    <w:p w14:paraId="06558CF7" w14:textId="77777777" w:rsidR="0064090B" w:rsidRDefault="0064090B" w:rsidP="0064090B">
      <w:pPr>
        <w:rPr>
          <w:rFonts w:ascii="ArialMT" w:hAnsi="ArialMT"/>
          <w:sz w:val="22"/>
          <w:szCs w:val="22"/>
        </w:rPr>
      </w:pPr>
    </w:p>
    <w:p w14:paraId="1B0DA006" w14:textId="77777777" w:rsidR="0064090B" w:rsidRDefault="0064090B" w:rsidP="0064090B">
      <w:pPr>
        <w:rPr>
          <w:rFonts w:ascii="ArialMT" w:hAnsi="ArialMT"/>
          <w:sz w:val="22"/>
          <w:szCs w:val="22"/>
        </w:rPr>
      </w:pPr>
    </w:p>
    <w:p w14:paraId="74C0B3CF" w14:textId="77777777" w:rsidR="0064090B" w:rsidRDefault="0064090B" w:rsidP="0064090B">
      <w:pPr>
        <w:rPr>
          <w:rFonts w:ascii="ArialMT" w:hAnsi="ArialMT"/>
          <w:sz w:val="22"/>
          <w:szCs w:val="22"/>
        </w:rPr>
      </w:pPr>
    </w:p>
    <w:p w14:paraId="1FBEFDCB" w14:textId="77777777" w:rsidR="0064090B" w:rsidRDefault="0064090B" w:rsidP="0064090B">
      <w:pPr>
        <w:rPr>
          <w:rFonts w:ascii="ArialMT" w:hAnsi="ArialMT"/>
          <w:sz w:val="22"/>
          <w:szCs w:val="22"/>
        </w:rPr>
      </w:pPr>
    </w:p>
    <w:p w14:paraId="7D1B164E" w14:textId="77777777" w:rsidR="0064090B" w:rsidRDefault="0064090B" w:rsidP="0064090B">
      <w:pPr>
        <w:rPr>
          <w:rFonts w:ascii="ArialMT" w:hAnsi="ArialMT"/>
          <w:sz w:val="22"/>
          <w:szCs w:val="22"/>
        </w:rPr>
      </w:pPr>
    </w:p>
    <w:p w14:paraId="206E43D2" w14:textId="77777777" w:rsidR="00530A7D" w:rsidRDefault="00084923" w:rsidP="00530A7D">
      <w:pPr>
        <w:pStyle w:val="NormalWeb"/>
        <w:spacing w:before="0" w:beforeAutospacing="0" w:after="0" w:afterAutospacing="0"/>
        <w:jc w:val="center"/>
        <w:rPr>
          <w:rFonts w:ascii="Arial" w:hAnsi="Arial" w:cs="Arial"/>
          <w:b/>
          <w:bCs/>
          <w:color w:val="000000" w:themeColor="text1"/>
          <w:sz w:val="28"/>
          <w:szCs w:val="28"/>
        </w:rPr>
      </w:pPr>
      <w:r>
        <w:rPr>
          <w:rFonts w:ascii="ArialMT" w:hAnsi="ArialMT"/>
          <w:sz w:val="22"/>
          <w:szCs w:val="22"/>
        </w:rPr>
        <w:t>PORTON BAPTIST CHURCH, PORTON, SALISBURY, WILTSHIRE SP4 0LJ</w:t>
      </w:r>
    </w:p>
    <w:p w14:paraId="452C9293" w14:textId="3E8C1E2C" w:rsidR="0064090B" w:rsidRPr="00084923" w:rsidRDefault="0064090B" w:rsidP="00530A7D">
      <w:pPr>
        <w:pStyle w:val="NormalWeb"/>
        <w:spacing w:before="0" w:beforeAutospacing="0" w:after="0" w:afterAutospacing="0"/>
        <w:rPr>
          <w:rFonts w:ascii="Arial" w:hAnsi="Arial" w:cs="Arial"/>
          <w:b/>
          <w:bCs/>
          <w:color w:val="000000" w:themeColor="text1"/>
          <w:sz w:val="28"/>
          <w:szCs w:val="28"/>
        </w:rPr>
      </w:pPr>
      <w:r>
        <w:rPr>
          <w:rFonts w:ascii="Arial" w:hAnsi="Arial" w:cs="Arial"/>
          <w:b/>
          <w:bCs/>
          <w:color w:val="000000" w:themeColor="text1"/>
          <w:sz w:val="28"/>
          <w:szCs w:val="28"/>
        </w:rPr>
        <w:t>5. Survey Findings</w:t>
      </w:r>
    </w:p>
    <w:p w14:paraId="59FFF162" w14:textId="77777777" w:rsidR="0064090B" w:rsidRDefault="0064090B" w:rsidP="0064090B">
      <w:pPr>
        <w:rPr>
          <w:rFonts w:ascii="Arial" w:hAnsi="Arial" w:cs="Arial"/>
          <w:b/>
          <w:bCs/>
          <w:color w:val="000000" w:themeColor="text1"/>
          <w:sz w:val="28"/>
          <w:szCs w:val="28"/>
        </w:rPr>
      </w:pPr>
      <w:r>
        <w:rPr>
          <w:rFonts w:ascii="Arial" w:hAnsi="Arial" w:cs="Arial"/>
          <w:b/>
          <w:bCs/>
          <w:color w:val="000000" w:themeColor="text1"/>
          <w:sz w:val="28"/>
          <w:szCs w:val="28"/>
        </w:rPr>
        <w:t>5.1 External inspection</w:t>
      </w:r>
    </w:p>
    <w:p w14:paraId="4ADC3097" w14:textId="77777777" w:rsidR="0064090B" w:rsidRPr="00BD7A67" w:rsidRDefault="0064090B" w:rsidP="0064090B">
      <w:pPr>
        <w:rPr>
          <w:rFonts w:ascii="Arial" w:hAnsi="Arial" w:cs="Arial"/>
          <w:b/>
          <w:bCs/>
          <w:color w:val="000000" w:themeColor="text1"/>
          <w:sz w:val="22"/>
          <w:szCs w:val="22"/>
        </w:rPr>
      </w:pPr>
      <w:r w:rsidRPr="00BD7A67">
        <w:rPr>
          <w:rFonts w:ascii="ArialMT" w:hAnsi="ArialMT"/>
          <w:sz w:val="22"/>
          <w:szCs w:val="22"/>
        </w:rPr>
        <w:t xml:space="preserve">The external features of the property were examined for signs described in section 4.2. Windowsills, exposed features around the windows, fascia and walls were inspected for any evidence of bat droppings or staining. </w:t>
      </w:r>
    </w:p>
    <w:p w14:paraId="7C40F196" w14:textId="77777777" w:rsidR="0064090B" w:rsidRDefault="0064090B" w:rsidP="0064090B">
      <w:pPr>
        <w:pStyle w:val="NormalWeb"/>
        <w:spacing w:before="0" w:beforeAutospacing="0" w:after="0" w:afterAutospacing="0"/>
        <w:rPr>
          <w:rFonts w:ascii="ArialMT" w:hAnsi="ArialMT"/>
          <w:sz w:val="22"/>
          <w:szCs w:val="22"/>
        </w:rPr>
      </w:pPr>
    </w:p>
    <w:p w14:paraId="6280F470" w14:textId="0E9A487F" w:rsidR="0064090B" w:rsidRPr="00A8285C" w:rsidRDefault="00E52D7F" w:rsidP="0064090B">
      <w:pPr>
        <w:pStyle w:val="NormalWeb"/>
        <w:spacing w:before="0" w:beforeAutospacing="0" w:after="0" w:afterAutospacing="0"/>
        <w:rPr>
          <w:rFonts w:ascii="ArialMT" w:hAnsi="ArialMT"/>
          <w:b/>
          <w:bCs/>
          <w:color w:val="000000" w:themeColor="text1"/>
          <w:sz w:val="22"/>
          <w:szCs w:val="22"/>
        </w:rPr>
      </w:pPr>
      <w:r>
        <w:rPr>
          <w:rFonts w:ascii="ArialMT" w:hAnsi="ArialMT"/>
          <w:b/>
          <w:bCs/>
          <w:color w:val="000000" w:themeColor="text1"/>
          <w:sz w:val="22"/>
          <w:szCs w:val="22"/>
        </w:rPr>
        <w:t>Baptist Church</w:t>
      </w:r>
      <w:r w:rsidR="0064090B" w:rsidRPr="00A8285C">
        <w:rPr>
          <w:rFonts w:ascii="ArialMT" w:hAnsi="ArialMT"/>
          <w:b/>
          <w:bCs/>
          <w:color w:val="000000" w:themeColor="text1"/>
          <w:sz w:val="22"/>
          <w:szCs w:val="22"/>
        </w:rPr>
        <w:t>.</w:t>
      </w:r>
    </w:p>
    <w:p w14:paraId="082E4ABA" w14:textId="77777777" w:rsidR="0064090B" w:rsidRDefault="0064090B" w:rsidP="0064090B">
      <w:pPr>
        <w:pStyle w:val="NormalWeb"/>
        <w:spacing w:before="0" w:beforeAutospacing="0" w:after="0" w:afterAutospacing="0"/>
        <w:rPr>
          <w:rFonts w:ascii="ArialMT" w:hAnsi="ArialMT"/>
          <w:sz w:val="22"/>
          <w:szCs w:val="22"/>
        </w:rPr>
      </w:pPr>
      <w:r>
        <w:rPr>
          <w:rFonts w:ascii="ArialMT" w:hAnsi="ArialMT"/>
          <w:sz w:val="22"/>
          <w:szCs w:val="22"/>
        </w:rPr>
        <w:t>The ridge tiles were in good condition with no visible areas of missing mortar. Figure 1.</w:t>
      </w:r>
    </w:p>
    <w:p w14:paraId="72F57378" w14:textId="77777777" w:rsidR="0064090B" w:rsidRDefault="0064090B" w:rsidP="0064090B">
      <w:pPr>
        <w:pStyle w:val="NormalWeb"/>
        <w:spacing w:before="0" w:beforeAutospacing="0" w:after="0" w:afterAutospacing="0"/>
        <w:rPr>
          <w:rFonts w:ascii="ArialMT" w:hAnsi="ArialMT"/>
          <w:sz w:val="22"/>
          <w:szCs w:val="22"/>
        </w:rPr>
      </w:pPr>
      <w:r w:rsidRPr="00BD7A67">
        <w:rPr>
          <w:rFonts w:ascii="ArialMT" w:hAnsi="ArialMT"/>
          <w:sz w:val="22"/>
          <w:szCs w:val="22"/>
        </w:rPr>
        <w:t xml:space="preserve">The </w:t>
      </w:r>
      <w:r>
        <w:rPr>
          <w:rFonts w:ascii="ArialMT" w:hAnsi="ArialMT"/>
          <w:sz w:val="22"/>
          <w:szCs w:val="22"/>
        </w:rPr>
        <w:t xml:space="preserve">slates </w:t>
      </w:r>
      <w:r w:rsidRPr="00BD7A67">
        <w:rPr>
          <w:rFonts w:ascii="ArialMT" w:hAnsi="ArialMT"/>
          <w:sz w:val="22"/>
          <w:szCs w:val="22"/>
        </w:rPr>
        <w:t xml:space="preserve">covering the roof were </w:t>
      </w:r>
      <w:r>
        <w:rPr>
          <w:rFonts w:ascii="ArialMT" w:hAnsi="ArialMT"/>
          <w:sz w:val="22"/>
          <w:szCs w:val="22"/>
        </w:rPr>
        <w:t xml:space="preserve">in good condition with none visibly missing/broken/slipped. </w:t>
      </w:r>
    </w:p>
    <w:p w14:paraId="4D5BC1BF" w14:textId="77777777" w:rsidR="0064090B" w:rsidRDefault="0064090B" w:rsidP="0064090B">
      <w:pPr>
        <w:pStyle w:val="NormalWeb"/>
        <w:spacing w:before="0" w:beforeAutospacing="0" w:after="0" w:afterAutospacing="0"/>
        <w:rPr>
          <w:rFonts w:ascii="ArialMT" w:hAnsi="ArialMT"/>
          <w:sz w:val="22"/>
          <w:szCs w:val="22"/>
        </w:rPr>
      </w:pPr>
      <w:r>
        <w:rPr>
          <w:rFonts w:ascii="ArialMT" w:hAnsi="ArialMT"/>
          <w:sz w:val="22"/>
          <w:szCs w:val="22"/>
        </w:rPr>
        <w:t>Figure 2/3.</w:t>
      </w:r>
    </w:p>
    <w:p w14:paraId="54249FAA" w14:textId="1F4B25CF" w:rsidR="0064090B" w:rsidRPr="009B0298" w:rsidRDefault="0064090B" w:rsidP="0064090B">
      <w:pPr>
        <w:rPr>
          <w:rFonts w:ascii="ArialMT" w:hAnsi="ArialMT"/>
          <w:color w:val="FF0000"/>
          <w:sz w:val="22"/>
          <w:szCs w:val="22"/>
        </w:rPr>
      </w:pPr>
      <w:r>
        <w:rPr>
          <w:rFonts w:ascii="ArialMT" w:hAnsi="ArialMT"/>
          <w:sz w:val="22"/>
          <w:szCs w:val="22"/>
        </w:rPr>
        <w:t xml:space="preserve">The eaves </w:t>
      </w:r>
      <w:r w:rsidR="0092333F">
        <w:rPr>
          <w:rFonts w:ascii="ArialMT" w:hAnsi="ArialMT"/>
          <w:sz w:val="22"/>
          <w:szCs w:val="22"/>
        </w:rPr>
        <w:t>slates</w:t>
      </w:r>
      <w:r>
        <w:rPr>
          <w:rFonts w:ascii="ArialMT" w:hAnsi="ArialMT"/>
          <w:sz w:val="22"/>
          <w:szCs w:val="22"/>
        </w:rPr>
        <w:t xml:space="preserve"> were </w:t>
      </w:r>
      <w:proofErr w:type="gramStart"/>
      <w:r>
        <w:rPr>
          <w:rFonts w:ascii="ArialMT" w:hAnsi="ArialMT"/>
          <w:sz w:val="22"/>
          <w:szCs w:val="22"/>
        </w:rPr>
        <w:t>complete,</w:t>
      </w:r>
      <w:proofErr w:type="gramEnd"/>
      <w:r>
        <w:rPr>
          <w:rFonts w:ascii="ArialMT" w:hAnsi="ArialMT"/>
          <w:sz w:val="22"/>
          <w:szCs w:val="22"/>
        </w:rPr>
        <w:t xml:space="preserve"> the</w:t>
      </w:r>
      <w:r w:rsidR="00354366">
        <w:rPr>
          <w:rFonts w:ascii="ArialMT" w:hAnsi="ArialMT"/>
          <w:sz w:val="22"/>
          <w:szCs w:val="22"/>
        </w:rPr>
        <w:t>y were close fitting to the fascia with no significant gaps that bats could exploit.</w:t>
      </w:r>
      <w:r>
        <w:rPr>
          <w:rFonts w:ascii="ArialMT" w:hAnsi="ArialMT"/>
          <w:sz w:val="22"/>
          <w:szCs w:val="22"/>
        </w:rPr>
        <w:t xml:space="preserve"> </w:t>
      </w:r>
      <w:r w:rsidRPr="004B794E">
        <w:rPr>
          <w:rFonts w:ascii="ArialMT" w:hAnsi="ArialMT"/>
          <w:color w:val="000000" w:themeColor="text1"/>
          <w:sz w:val="22"/>
          <w:szCs w:val="22"/>
        </w:rPr>
        <w:t>Figure 4</w:t>
      </w:r>
      <w:r>
        <w:rPr>
          <w:rFonts w:ascii="ArialMT" w:hAnsi="ArialMT"/>
          <w:color w:val="000000" w:themeColor="text1"/>
          <w:sz w:val="22"/>
          <w:szCs w:val="22"/>
        </w:rPr>
        <w:t>.</w:t>
      </w:r>
    </w:p>
    <w:p w14:paraId="1C0E3073" w14:textId="19D5A979" w:rsidR="0064090B" w:rsidRDefault="0064090B" w:rsidP="0064090B">
      <w:pPr>
        <w:rPr>
          <w:rFonts w:ascii="ArialMT" w:hAnsi="ArialMT"/>
          <w:sz w:val="22"/>
          <w:szCs w:val="22"/>
        </w:rPr>
      </w:pPr>
      <w:r w:rsidRPr="00BD7A67">
        <w:rPr>
          <w:rFonts w:ascii="ArialMT" w:hAnsi="ArialMT"/>
          <w:sz w:val="22"/>
          <w:szCs w:val="22"/>
        </w:rPr>
        <w:t>The</w:t>
      </w:r>
      <w:r>
        <w:rPr>
          <w:rFonts w:ascii="ArialMT" w:hAnsi="ArialMT"/>
          <w:sz w:val="22"/>
          <w:szCs w:val="22"/>
        </w:rPr>
        <w:t xml:space="preserve"> </w:t>
      </w:r>
      <w:r w:rsidRPr="00BD7A67">
        <w:rPr>
          <w:rFonts w:ascii="ArialMT" w:hAnsi="ArialMT"/>
          <w:sz w:val="22"/>
          <w:szCs w:val="22"/>
        </w:rPr>
        <w:t xml:space="preserve">soffits and fascia </w:t>
      </w:r>
      <w:r>
        <w:rPr>
          <w:rFonts w:ascii="ArialMT" w:hAnsi="ArialMT"/>
          <w:sz w:val="22"/>
          <w:szCs w:val="22"/>
        </w:rPr>
        <w:t>were wooden</w:t>
      </w:r>
      <w:r w:rsidR="00B9483E">
        <w:rPr>
          <w:rFonts w:ascii="ArialMT" w:hAnsi="ArialMT"/>
          <w:sz w:val="22"/>
          <w:szCs w:val="22"/>
        </w:rPr>
        <w:t xml:space="preserve">, </w:t>
      </w:r>
      <w:r>
        <w:rPr>
          <w:rFonts w:ascii="ArialMT" w:hAnsi="ArialMT"/>
          <w:sz w:val="22"/>
          <w:szCs w:val="22"/>
        </w:rPr>
        <w:t>they were in good</w:t>
      </w:r>
      <w:r w:rsidRPr="00BD7A67">
        <w:rPr>
          <w:rFonts w:ascii="ArialMT" w:hAnsi="ArialMT"/>
          <w:sz w:val="22"/>
          <w:szCs w:val="22"/>
        </w:rPr>
        <w:t xml:space="preserve"> condition</w:t>
      </w:r>
      <w:r>
        <w:rPr>
          <w:rFonts w:ascii="ArialMT" w:hAnsi="ArialMT"/>
          <w:sz w:val="22"/>
          <w:szCs w:val="22"/>
        </w:rPr>
        <w:t>, with no splits/</w:t>
      </w:r>
      <w:r w:rsidRPr="00BD7A67">
        <w:rPr>
          <w:rFonts w:ascii="ArialMT" w:hAnsi="ArialMT"/>
          <w:sz w:val="22"/>
          <w:szCs w:val="22"/>
        </w:rPr>
        <w:t>opening</w:t>
      </w:r>
      <w:r>
        <w:rPr>
          <w:rFonts w:ascii="ArialMT" w:hAnsi="ArialMT"/>
          <w:sz w:val="22"/>
          <w:szCs w:val="22"/>
        </w:rPr>
        <w:t>s/gaps that bats could exploit.</w:t>
      </w:r>
      <w:r w:rsidRPr="00BD7A67">
        <w:rPr>
          <w:rFonts w:ascii="ArialMT" w:hAnsi="ArialMT"/>
          <w:sz w:val="22"/>
          <w:szCs w:val="22"/>
        </w:rPr>
        <w:t xml:space="preserve"> </w:t>
      </w:r>
      <w:r>
        <w:rPr>
          <w:rFonts w:ascii="ArialMT" w:hAnsi="ArialMT"/>
          <w:sz w:val="22"/>
          <w:szCs w:val="22"/>
        </w:rPr>
        <w:t xml:space="preserve"> Figure 5/6.</w:t>
      </w:r>
    </w:p>
    <w:p w14:paraId="220E4A8C" w14:textId="6C53C5DA" w:rsidR="0064090B" w:rsidRDefault="007848D9" w:rsidP="0064090B">
      <w:pPr>
        <w:rPr>
          <w:rFonts w:ascii="Arial" w:hAnsi="Arial" w:cs="Arial"/>
          <w:sz w:val="22"/>
          <w:szCs w:val="22"/>
        </w:rPr>
      </w:pPr>
      <w:r>
        <w:rPr>
          <w:rFonts w:ascii="Arial" w:hAnsi="Arial" w:cs="Arial"/>
          <w:sz w:val="22"/>
          <w:szCs w:val="22"/>
        </w:rPr>
        <w:t>The flat roof was covered in a composite material</w:t>
      </w:r>
      <w:r w:rsidR="00C840D2">
        <w:rPr>
          <w:rFonts w:ascii="Arial" w:hAnsi="Arial" w:cs="Arial"/>
          <w:sz w:val="22"/>
          <w:szCs w:val="22"/>
        </w:rPr>
        <w:t>,</w:t>
      </w:r>
      <w:r>
        <w:rPr>
          <w:rFonts w:ascii="Arial" w:hAnsi="Arial" w:cs="Arial"/>
          <w:sz w:val="22"/>
          <w:szCs w:val="22"/>
        </w:rPr>
        <w:t xml:space="preserve"> </w:t>
      </w:r>
      <w:proofErr w:type="gramStart"/>
      <w:r>
        <w:rPr>
          <w:rFonts w:ascii="Arial" w:hAnsi="Arial" w:cs="Arial"/>
          <w:sz w:val="22"/>
          <w:szCs w:val="22"/>
        </w:rPr>
        <w:t>It</w:t>
      </w:r>
      <w:proofErr w:type="gramEnd"/>
      <w:r>
        <w:rPr>
          <w:rFonts w:ascii="Arial" w:hAnsi="Arial" w:cs="Arial"/>
          <w:sz w:val="22"/>
          <w:szCs w:val="22"/>
        </w:rPr>
        <w:t xml:space="preserve"> was in good condition with no visible rips/tears/sagging.</w:t>
      </w:r>
      <w:r w:rsidR="0039329C">
        <w:rPr>
          <w:rFonts w:ascii="Arial" w:hAnsi="Arial" w:cs="Arial"/>
          <w:sz w:val="22"/>
          <w:szCs w:val="22"/>
        </w:rPr>
        <w:t xml:space="preserve"> Figure 7.</w:t>
      </w:r>
    </w:p>
    <w:p w14:paraId="29D3574A" w14:textId="52714745" w:rsidR="0039329C" w:rsidRDefault="00236D63" w:rsidP="0064090B">
      <w:pPr>
        <w:pStyle w:val="NormalWeb"/>
        <w:spacing w:before="0" w:beforeAutospacing="0" w:after="0" w:afterAutospacing="0"/>
        <w:rPr>
          <w:rFonts w:ascii="ArialMT" w:hAnsi="ArialMT"/>
          <w:sz w:val="22"/>
          <w:szCs w:val="22"/>
        </w:rPr>
      </w:pPr>
      <w:r>
        <w:rPr>
          <w:rFonts w:ascii="ArialMT" w:hAnsi="ArialMT"/>
          <w:sz w:val="22"/>
          <w:szCs w:val="22"/>
        </w:rPr>
        <w:t xml:space="preserve">The vents on the gable ends were </w:t>
      </w:r>
      <w:r w:rsidR="003F7E45">
        <w:rPr>
          <w:rFonts w:ascii="ArialMT" w:hAnsi="ArialMT"/>
          <w:sz w:val="22"/>
          <w:szCs w:val="22"/>
        </w:rPr>
        <w:t>filled with insulation. Figure 8/9/10.</w:t>
      </w:r>
    </w:p>
    <w:p w14:paraId="194E8EEA" w14:textId="41BDCFA2" w:rsidR="0064090B" w:rsidRPr="003050A1" w:rsidRDefault="0064090B" w:rsidP="0064090B">
      <w:pPr>
        <w:pStyle w:val="NormalWeb"/>
        <w:spacing w:before="0" w:beforeAutospacing="0" w:after="0" w:afterAutospacing="0"/>
        <w:rPr>
          <w:rFonts w:ascii="ArialMT" w:hAnsi="ArialMT"/>
          <w:b/>
          <w:bCs/>
          <w:color w:val="FF0000"/>
          <w:sz w:val="22"/>
          <w:szCs w:val="22"/>
        </w:rPr>
      </w:pPr>
      <w:r w:rsidRPr="00BD7A67">
        <w:rPr>
          <w:rFonts w:ascii="ArialMT" w:hAnsi="ArialMT"/>
          <w:sz w:val="22"/>
          <w:szCs w:val="22"/>
        </w:rPr>
        <w:t>No bats</w:t>
      </w:r>
      <w:r>
        <w:rPr>
          <w:rFonts w:ascii="ArialMT" w:hAnsi="ArialMT"/>
          <w:sz w:val="22"/>
          <w:szCs w:val="22"/>
        </w:rPr>
        <w:t xml:space="preserve"> or</w:t>
      </w:r>
      <w:r w:rsidRPr="00BD7A67">
        <w:rPr>
          <w:rFonts w:ascii="ArialMT" w:hAnsi="ArialMT"/>
          <w:sz w:val="22"/>
          <w:szCs w:val="22"/>
        </w:rPr>
        <w:t xml:space="preserve"> evidence of bats was recorded during the external inspection of the </w:t>
      </w:r>
      <w:r>
        <w:rPr>
          <w:rFonts w:ascii="ArialMT" w:hAnsi="ArialMT"/>
          <w:sz w:val="22"/>
          <w:szCs w:val="22"/>
        </w:rPr>
        <w:t>main dwelling.</w:t>
      </w:r>
    </w:p>
    <w:p w14:paraId="75CD675E" w14:textId="77777777" w:rsidR="0064090B" w:rsidRPr="00DD579A" w:rsidRDefault="0064090B" w:rsidP="0064090B">
      <w:pPr>
        <w:pStyle w:val="NormalWeb"/>
        <w:spacing w:before="0" w:beforeAutospacing="0" w:after="0" w:afterAutospacing="0"/>
        <w:rPr>
          <w:rFonts w:ascii="ArialMT" w:hAnsi="ArialMT"/>
          <w:noProof/>
          <w:color w:val="FF0000"/>
          <w:sz w:val="22"/>
          <w:szCs w:val="22"/>
          <w14:ligatures w14:val="standardContextual"/>
        </w:rPr>
      </w:pPr>
    </w:p>
    <w:p w14:paraId="4EC3AF8F" w14:textId="4A3EE81B" w:rsidR="0086689C" w:rsidRDefault="0064090B" w:rsidP="0064090B">
      <w:pPr>
        <w:pStyle w:val="NormalWeb"/>
        <w:spacing w:before="0" w:beforeAutospacing="0" w:after="0" w:afterAutospacing="0"/>
        <w:rPr>
          <w:rFonts w:ascii="ArialMT" w:hAnsi="ArialMT"/>
          <w:noProof/>
          <w:color w:val="000000" w:themeColor="text1"/>
          <w:sz w:val="22"/>
          <w:szCs w:val="22"/>
          <w14:ligatures w14:val="standardContextual"/>
        </w:rPr>
      </w:pPr>
      <w:r w:rsidRPr="004A6CC4">
        <w:rPr>
          <w:rFonts w:ascii="ArialMT" w:hAnsi="ArialMT"/>
          <w:noProof/>
          <w:color w:val="000000" w:themeColor="text1"/>
          <w:sz w:val="22"/>
          <w:szCs w:val="22"/>
          <w14:ligatures w14:val="standardContextual"/>
        </w:rPr>
        <w:t>Figure1.</w:t>
      </w:r>
      <w:r w:rsidRPr="00DD579A">
        <w:rPr>
          <w:rFonts w:ascii="ArialMT" w:hAnsi="ArialMT"/>
          <w:noProof/>
          <w:color w:val="FF0000"/>
          <w:sz w:val="22"/>
          <w:szCs w:val="22"/>
          <w14:ligatures w14:val="standardContextual"/>
        </w:rPr>
        <w:t xml:space="preserve">                                                                </w:t>
      </w:r>
    </w:p>
    <w:p w14:paraId="7059197D" w14:textId="1A890692" w:rsidR="0086689C" w:rsidRDefault="00DB04F6" w:rsidP="0064090B">
      <w:pPr>
        <w:pStyle w:val="NormalWeb"/>
        <w:spacing w:before="0" w:beforeAutospacing="0" w:after="0" w:afterAutospacing="0"/>
        <w:rPr>
          <w:rFonts w:ascii="ArialMT" w:hAnsi="ArialMT"/>
          <w:noProof/>
          <w:color w:val="000000" w:themeColor="text1"/>
          <w:sz w:val="22"/>
          <w:szCs w:val="22"/>
          <w14:ligatures w14:val="standardContextual"/>
        </w:rPr>
      </w:pPr>
      <w:r>
        <w:rPr>
          <w:rFonts w:ascii="ArialMT" w:hAnsi="ArialMT"/>
          <w:noProof/>
          <w:color w:val="000000" w:themeColor="text1"/>
          <w:sz w:val="22"/>
          <w:szCs w:val="22"/>
          <w14:ligatures w14:val="standardContextual"/>
        </w:rPr>
        <w:drawing>
          <wp:inline distT="0" distB="0" distL="0" distR="0" wp14:anchorId="15CDC66A" wp14:editId="72C71BA1">
            <wp:extent cx="4300396" cy="1384935"/>
            <wp:effectExtent l="0" t="0" r="5080" b="0"/>
            <wp:docPr id="1238698493" name="Picture 9" descr="A close-up of a roo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698493" name="Picture 9" descr="A close-up of a roof&#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353667" cy="1402091"/>
                    </a:xfrm>
                    <a:prstGeom prst="rect">
                      <a:avLst/>
                    </a:prstGeom>
                  </pic:spPr>
                </pic:pic>
              </a:graphicData>
            </a:graphic>
          </wp:inline>
        </w:drawing>
      </w:r>
    </w:p>
    <w:p w14:paraId="75B14993" w14:textId="5FA4322E" w:rsidR="0064090B" w:rsidRPr="0086689C" w:rsidRDefault="00DB04F6" w:rsidP="0064090B">
      <w:pPr>
        <w:pStyle w:val="NormalWeb"/>
        <w:spacing w:before="0" w:beforeAutospacing="0" w:after="0" w:afterAutospacing="0"/>
        <w:rPr>
          <w:rFonts w:ascii="ArialMT" w:hAnsi="ArialMT"/>
          <w:color w:val="FF0000"/>
          <w:sz w:val="22"/>
          <w:szCs w:val="22"/>
        </w:rPr>
      </w:pPr>
      <w:r w:rsidRPr="004A6CC4">
        <w:rPr>
          <w:rFonts w:ascii="ArialMT" w:hAnsi="ArialMT"/>
          <w:noProof/>
          <w:color w:val="000000" w:themeColor="text1"/>
          <w:sz w:val="22"/>
          <w:szCs w:val="22"/>
          <w14:ligatures w14:val="standardContextual"/>
        </w:rPr>
        <w:t xml:space="preserve">Figure 2.                                          </w:t>
      </w:r>
      <w:r w:rsidR="0064090B" w:rsidRPr="004A6CC4">
        <w:rPr>
          <w:rFonts w:ascii="ArialMT" w:hAnsi="ArialMT"/>
          <w:noProof/>
          <w:color w:val="000000" w:themeColor="text1"/>
          <w:sz w:val="22"/>
          <w:szCs w:val="22"/>
          <w14:ligatures w14:val="standardContextual"/>
        </w:rPr>
        <w:t xml:space="preserve">Figure 3.                                </w:t>
      </w:r>
    </w:p>
    <w:p w14:paraId="2D6082A4" w14:textId="12303E56" w:rsidR="0064090B" w:rsidRDefault="00DB04F6" w:rsidP="0064090B">
      <w:pPr>
        <w:pStyle w:val="NormalWeb"/>
        <w:spacing w:before="0" w:beforeAutospacing="0" w:after="0" w:afterAutospacing="0"/>
        <w:rPr>
          <w:rFonts w:ascii="ArialMT" w:hAnsi="ArialMT"/>
          <w:noProof/>
          <w:color w:val="000000" w:themeColor="text1"/>
          <w:sz w:val="22"/>
          <w:szCs w:val="22"/>
          <w14:ligatures w14:val="standardContextual"/>
        </w:rPr>
      </w:pPr>
      <w:r>
        <w:rPr>
          <w:rFonts w:ascii="ArialMT" w:hAnsi="ArialMT"/>
          <w:noProof/>
          <w:color w:val="000000" w:themeColor="text1"/>
          <w:sz w:val="22"/>
          <w:szCs w:val="22"/>
          <w14:ligatures w14:val="standardContextual"/>
        </w:rPr>
        <w:drawing>
          <wp:inline distT="0" distB="0" distL="0" distR="0" wp14:anchorId="20CA36F0" wp14:editId="552149F7">
            <wp:extent cx="2163445" cy="1792586"/>
            <wp:effectExtent l="0" t="0" r="0" b="0"/>
            <wp:docPr id="772911171" name="Picture 10" descr="A close-up of a roo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911171" name="Picture 10" descr="A close-up of a roof&#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88231" cy="1813123"/>
                    </a:xfrm>
                    <a:prstGeom prst="rect">
                      <a:avLst/>
                    </a:prstGeom>
                  </pic:spPr>
                </pic:pic>
              </a:graphicData>
            </a:graphic>
          </wp:inline>
        </w:drawing>
      </w:r>
      <w:r w:rsidR="00CC3588">
        <w:rPr>
          <w:rFonts w:ascii="ArialMT" w:hAnsi="ArialMT"/>
          <w:noProof/>
          <w:color w:val="000000" w:themeColor="text1"/>
          <w:sz w:val="22"/>
          <w:szCs w:val="22"/>
          <w14:ligatures w14:val="standardContextual"/>
        </w:rPr>
        <w:drawing>
          <wp:inline distT="0" distB="0" distL="0" distR="0" wp14:anchorId="5FD42DF3" wp14:editId="5B89EBA0">
            <wp:extent cx="3547459" cy="1792114"/>
            <wp:effectExtent l="0" t="0" r="0" b="0"/>
            <wp:docPr id="32049079" name="Picture 11" descr="A white building with a black roo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49079" name="Picture 11" descr="A white building with a black roof&#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603594" cy="1820472"/>
                    </a:xfrm>
                    <a:prstGeom prst="rect">
                      <a:avLst/>
                    </a:prstGeom>
                  </pic:spPr>
                </pic:pic>
              </a:graphicData>
            </a:graphic>
          </wp:inline>
        </w:drawing>
      </w:r>
    </w:p>
    <w:p w14:paraId="6A809954" w14:textId="1628C68F" w:rsidR="0064090B" w:rsidRDefault="0064090B" w:rsidP="0064090B">
      <w:pPr>
        <w:pStyle w:val="NormalWeb"/>
        <w:spacing w:before="0" w:beforeAutospacing="0" w:after="0" w:afterAutospacing="0"/>
        <w:rPr>
          <w:rFonts w:ascii="ArialMT" w:hAnsi="ArialMT"/>
          <w:color w:val="000000" w:themeColor="text1"/>
          <w:sz w:val="22"/>
          <w:szCs w:val="22"/>
        </w:rPr>
      </w:pPr>
      <w:r w:rsidRPr="004A6CC4">
        <w:rPr>
          <w:rFonts w:ascii="ArialMT" w:hAnsi="ArialMT"/>
          <w:noProof/>
          <w:color w:val="000000" w:themeColor="text1"/>
          <w:sz w:val="22"/>
          <w:szCs w:val="22"/>
          <w14:ligatures w14:val="standardContextual"/>
        </w:rPr>
        <w:t>Figure 4.</w:t>
      </w:r>
      <w:r>
        <w:rPr>
          <w:rFonts w:ascii="ArialMT" w:hAnsi="ArialMT"/>
          <w:noProof/>
          <w:color w:val="000000" w:themeColor="text1"/>
          <w:sz w:val="22"/>
          <w:szCs w:val="22"/>
          <w14:ligatures w14:val="standardContextual"/>
        </w:rPr>
        <w:t xml:space="preserve">                                                            </w:t>
      </w:r>
    </w:p>
    <w:p w14:paraId="62871DDB" w14:textId="0D0648C6" w:rsidR="0064090B" w:rsidRDefault="00530A7D" w:rsidP="0064090B">
      <w:pPr>
        <w:pStyle w:val="NormalWeb"/>
        <w:spacing w:before="0" w:beforeAutospacing="0" w:after="0" w:afterAutospacing="0"/>
        <w:rPr>
          <w:rFonts w:ascii="ArialMT" w:hAnsi="ArialMT"/>
          <w:color w:val="000000" w:themeColor="text1"/>
          <w:sz w:val="22"/>
          <w:szCs w:val="22"/>
        </w:rPr>
      </w:pPr>
      <w:r>
        <w:rPr>
          <w:rFonts w:ascii="ArialMT" w:hAnsi="ArialMT"/>
          <w:noProof/>
          <w:color w:val="000000" w:themeColor="text1"/>
          <w:sz w:val="22"/>
          <w:szCs w:val="22"/>
          <w14:ligatures w14:val="standardContextual"/>
        </w:rPr>
        <w:drawing>
          <wp:inline distT="0" distB="0" distL="0" distR="0" wp14:anchorId="452282AF" wp14:editId="4E01DC79">
            <wp:extent cx="3395050" cy="1701796"/>
            <wp:effectExtent l="0" t="0" r="0" b="635"/>
            <wp:docPr id="682367352" name="Picture 12" descr="A close-up of a roo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367352" name="Picture 12" descr="A close-up of a roof&#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465317" cy="1737018"/>
                    </a:xfrm>
                    <a:prstGeom prst="rect">
                      <a:avLst/>
                    </a:prstGeom>
                  </pic:spPr>
                </pic:pic>
              </a:graphicData>
            </a:graphic>
          </wp:inline>
        </w:drawing>
      </w:r>
    </w:p>
    <w:p w14:paraId="42A93ADB" w14:textId="77777777" w:rsidR="006D7739" w:rsidRDefault="006D7739" w:rsidP="006D7739">
      <w:pPr>
        <w:pStyle w:val="NormalWeb"/>
        <w:spacing w:before="0" w:beforeAutospacing="0" w:after="0" w:afterAutospacing="0"/>
        <w:jc w:val="center"/>
        <w:rPr>
          <w:rFonts w:ascii="Arial" w:hAnsi="Arial" w:cs="Arial"/>
          <w:b/>
          <w:bCs/>
          <w:color w:val="000000" w:themeColor="text1"/>
          <w:sz w:val="28"/>
          <w:szCs w:val="28"/>
        </w:rPr>
      </w:pPr>
      <w:r>
        <w:rPr>
          <w:rFonts w:ascii="ArialMT" w:hAnsi="ArialMT"/>
          <w:sz w:val="22"/>
          <w:szCs w:val="22"/>
        </w:rPr>
        <w:t>PORTON BAPTIST CHURCH, PORTON, SALISBURY, WILTSHIRE SP4 0LJ</w:t>
      </w:r>
    </w:p>
    <w:p w14:paraId="3845FF4B" w14:textId="1686A917" w:rsidR="006D7739" w:rsidRDefault="0064090B" w:rsidP="006D7739">
      <w:pPr>
        <w:pStyle w:val="NormalWeb"/>
        <w:spacing w:before="0" w:beforeAutospacing="0" w:after="0" w:afterAutospacing="0"/>
        <w:rPr>
          <w:rFonts w:ascii="ArialMT" w:hAnsi="ArialMT"/>
          <w:color w:val="000000" w:themeColor="text1"/>
          <w:sz w:val="22"/>
          <w:szCs w:val="22"/>
        </w:rPr>
      </w:pPr>
      <w:r w:rsidRPr="004A6CC4">
        <w:rPr>
          <w:rFonts w:ascii="ArialMT" w:hAnsi="ArialMT"/>
          <w:color w:val="000000" w:themeColor="text1"/>
          <w:sz w:val="22"/>
          <w:szCs w:val="22"/>
        </w:rPr>
        <w:t xml:space="preserve">Figure </w:t>
      </w:r>
      <w:r w:rsidR="006D7739">
        <w:rPr>
          <w:rFonts w:ascii="ArialMT" w:hAnsi="ArialMT"/>
          <w:color w:val="000000" w:themeColor="text1"/>
          <w:sz w:val="22"/>
          <w:szCs w:val="22"/>
        </w:rPr>
        <w:t>5</w:t>
      </w:r>
      <w:r w:rsidRPr="004A6CC4">
        <w:rPr>
          <w:rFonts w:ascii="ArialMT" w:hAnsi="ArialMT"/>
          <w:color w:val="000000" w:themeColor="text1"/>
          <w:sz w:val="22"/>
          <w:szCs w:val="22"/>
        </w:rPr>
        <w:t>.</w:t>
      </w:r>
      <w:r>
        <w:rPr>
          <w:rFonts w:ascii="ArialMT" w:hAnsi="ArialMT"/>
          <w:color w:val="000000" w:themeColor="text1"/>
          <w:sz w:val="22"/>
          <w:szCs w:val="22"/>
        </w:rPr>
        <w:t xml:space="preserve">                                              </w:t>
      </w:r>
      <w:r w:rsidR="00B26C46">
        <w:rPr>
          <w:rFonts w:ascii="ArialMT" w:hAnsi="ArialMT"/>
          <w:color w:val="000000" w:themeColor="text1"/>
          <w:sz w:val="22"/>
          <w:szCs w:val="22"/>
        </w:rPr>
        <w:t xml:space="preserve">        </w:t>
      </w:r>
      <w:r w:rsidR="00C840D2">
        <w:rPr>
          <w:rFonts w:ascii="ArialMT" w:hAnsi="ArialMT"/>
          <w:color w:val="000000" w:themeColor="text1"/>
          <w:sz w:val="22"/>
          <w:szCs w:val="22"/>
        </w:rPr>
        <w:t xml:space="preserve">     </w:t>
      </w:r>
      <w:r>
        <w:rPr>
          <w:rFonts w:ascii="ArialMT" w:hAnsi="ArialMT"/>
          <w:color w:val="000000" w:themeColor="text1"/>
          <w:sz w:val="22"/>
          <w:szCs w:val="22"/>
        </w:rPr>
        <w:t xml:space="preserve">  Figure </w:t>
      </w:r>
      <w:r w:rsidR="006D7739">
        <w:rPr>
          <w:rFonts w:ascii="ArialMT" w:hAnsi="ArialMT"/>
          <w:color w:val="000000" w:themeColor="text1"/>
          <w:sz w:val="22"/>
          <w:szCs w:val="22"/>
        </w:rPr>
        <w:t xml:space="preserve">6. </w:t>
      </w:r>
    </w:p>
    <w:p w14:paraId="20BB0EF7" w14:textId="46E9F812" w:rsidR="006D7739" w:rsidRDefault="00B26C46" w:rsidP="006D7739">
      <w:pPr>
        <w:pStyle w:val="NormalWeb"/>
        <w:spacing w:before="0" w:beforeAutospacing="0" w:after="0" w:afterAutospacing="0"/>
        <w:rPr>
          <w:rFonts w:ascii="ArialMT" w:hAnsi="ArialMT"/>
          <w:color w:val="000000" w:themeColor="text1"/>
          <w:sz w:val="22"/>
          <w:szCs w:val="22"/>
        </w:rPr>
      </w:pPr>
      <w:r>
        <w:rPr>
          <w:rFonts w:ascii="ArialMT" w:hAnsi="ArialMT"/>
          <w:noProof/>
          <w:color w:val="000000" w:themeColor="text1"/>
          <w:sz w:val="22"/>
          <w:szCs w:val="22"/>
          <w14:ligatures w14:val="standardContextual"/>
        </w:rPr>
        <w:drawing>
          <wp:inline distT="0" distB="0" distL="0" distR="0" wp14:anchorId="6E42AD77" wp14:editId="0721BDE4">
            <wp:extent cx="2924269" cy="2218055"/>
            <wp:effectExtent l="0" t="0" r="0" b="4445"/>
            <wp:docPr id="1213663569" name="Picture 13" descr="Close-up of a black window fr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663569" name="Picture 13" descr="Close-up of a black window frame&#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948804" cy="2236665"/>
                    </a:xfrm>
                    <a:prstGeom prst="rect">
                      <a:avLst/>
                    </a:prstGeom>
                  </pic:spPr>
                </pic:pic>
              </a:graphicData>
            </a:graphic>
          </wp:inline>
        </w:drawing>
      </w:r>
      <w:r>
        <w:rPr>
          <w:rFonts w:ascii="ArialMT" w:hAnsi="ArialMT"/>
          <w:noProof/>
          <w:color w:val="000000" w:themeColor="text1"/>
          <w:sz w:val="22"/>
          <w:szCs w:val="22"/>
          <w14:ligatures w14:val="standardContextual"/>
        </w:rPr>
        <w:drawing>
          <wp:inline distT="0" distB="0" distL="0" distR="0" wp14:anchorId="18DE9578" wp14:editId="25B5358B">
            <wp:extent cx="2760980" cy="2227153"/>
            <wp:effectExtent l="0" t="0" r="0" b="0"/>
            <wp:docPr id="1378203218" name="Picture 14" descr="A close-up of a gu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203218" name="Picture 14" descr="A close-up of a gutter&#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782023" cy="2244128"/>
                    </a:xfrm>
                    <a:prstGeom prst="rect">
                      <a:avLst/>
                    </a:prstGeom>
                  </pic:spPr>
                </pic:pic>
              </a:graphicData>
            </a:graphic>
          </wp:inline>
        </w:drawing>
      </w:r>
    </w:p>
    <w:p w14:paraId="4DD44E97" w14:textId="1CE03585" w:rsidR="006D7739" w:rsidRDefault="006D7739" w:rsidP="0064090B">
      <w:pPr>
        <w:pStyle w:val="NormalWeb"/>
        <w:spacing w:before="0" w:beforeAutospacing="0" w:after="0" w:afterAutospacing="0"/>
        <w:rPr>
          <w:rFonts w:ascii="Arial" w:hAnsi="Arial" w:cs="Arial"/>
          <w:b/>
          <w:bCs/>
          <w:color w:val="000000" w:themeColor="text1"/>
          <w:sz w:val="28"/>
          <w:szCs w:val="28"/>
        </w:rPr>
      </w:pPr>
      <w:r>
        <w:rPr>
          <w:rFonts w:ascii="ArialMT" w:hAnsi="ArialMT"/>
          <w:color w:val="000000" w:themeColor="text1"/>
          <w:sz w:val="22"/>
          <w:szCs w:val="22"/>
        </w:rPr>
        <w:t>Figure 7.</w:t>
      </w:r>
    </w:p>
    <w:p w14:paraId="46850D4D" w14:textId="1054F19D" w:rsidR="006D7739" w:rsidRDefault="00C840D2" w:rsidP="0064090B">
      <w:pPr>
        <w:pStyle w:val="NormalWeb"/>
        <w:spacing w:before="0" w:beforeAutospacing="0" w:after="0" w:afterAutospacing="0"/>
        <w:rPr>
          <w:rFonts w:ascii="Arial" w:hAnsi="Arial" w:cs="Arial"/>
          <w:b/>
          <w:bCs/>
          <w:color w:val="000000" w:themeColor="text1"/>
          <w:sz w:val="28"/>
          <w:szCs w:val="28"/>
        </w:rPr>
      </w:pPr>
      <w:r>
        <w:rPr>
          <w:rFonts w:ascii="Arial" w:hAnsi="Arial" w:cs="Arial"/>
          <w:b/>
          <w:bCs/>
          <w:noProof/>
          <w:color w:val="000000" w:themeColor="text1"/>
          <w:sz w:val="28"/>
          <w:szCs w:val="28"/>
          <w14:ligatures w14:val="standardContextual"/>
        </w:rPr>
        <w:drawing>
          <wp:inline distT="0" distB="0" distL="0" distR="0" wp14:anchorId="25C5CCAF" wp14:editId="47118B81">
            <wp:extent cx="5731510" cy="2190938"/>
            <wp:effectExtent l="0" t="0" r="0" b="6350"/>
            <wp:docPr id="887419286" name="Picture 15" descr="A close-up of a roof gu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419286" name="Picture 15" descr="A close-up of a roof gutter&#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46054" cy="2196497"/>
                    </a:xfrm>
                    <a:prstGeom prst="rect">
                      <a:avLst/>
                    </a:prstGeom>
                  </pic:spPr>
                </pic:pic>
              </a:graphicData>
            </a:graphic>
          </wp:inline>
        </w:drawing>
      </w:r>
    </w:p>
    <w:p w14:paraId="3FD48090" w14:textId="64DDCBF7" w:rsidR="006C584F" w:rsidRPr="003F7E45" w:rsidRDefault="003F7E45" w:rsidP="0064090B">
      <w:pPr>
        <w:pStyle w:val="NormalWeb"/>
        <w:spacing w:before="0" w:beforeAutospacing="0" w:after="0" w:afterAutospacing="0"/>
        <w:rPr>
          <w:rFonts w:ascii="Arial" w:hAnsi="Arial" w:cs="Arial"/>
          <w:color w:val="000000" w:themeColor="text1"/>
          <w:sz w:val="22"/>
          <w:szCs w:val="22"/>
        </w:rPr>
      </w:pPr>
      <w:r w:rsidRPr="003F7E45">
        <w:rPr>
          <w:rFonts w:ascii="Arial" w:hAnsi="Arial" w:cs="Arial"/>
          <w:color w:val="000000" w:themeColor="text1"/>
          <w:sz w:val="22"/>
          <w:szCs w:val="22"/>
        </w:rPr>
        <w:t xml:space="preserve">Figure 8. </w:t>
      </w:r>
      <w:r w:rsidR="003A7AFB">
        <w:rPr>
          <w:rFonts w:ascii="Arial" w:hAnsi="Arial" w:cs="Arial"/>
          <w:color w:val="000000" w:themeColor="text1"/>
          <w:sz w:val="22"/>
          <w:szCs w:val="22"/>
        </w:rPr>
        <w:t xml:space="preserve">                               </w:t>
      </w:r>
      <w:r w:rsidRPr="003F7E45">
        <w:rPr>
          <w:rFonts w:ascii="Arial" w:hAnsi="Arial" w:cs="Arial"/>
          <w:color w:val="000000" w:themeColor="text1"/>
          <w:sz w:val="22"/>
          <w:szCs w:val="22"/>
        </w:rPr>
        <w:t xml:space="preserve">Figure 9. </w:t>
      </w:r>
      <w:r w:rsidR="003A7AFB">
        <w:rPr>
          <w:rFonts w:ascii="Arial" w:hAnsi="Arial" w:cs="Arial"/>
          <w:color w:val="000000" w:themeColor="text1"/>
          <w:sz w:val="22"/>
          <w:szCs w:val="22"/>
        </w:rPr>
        <w:t xml:space="preserve">                                      </w:t>
      </w:r>
      <w:r w:rsidRPr="003F7E45">
        <w:rPr>
          <w:rFonts w:ascii="Arial" w:hAnsi="Arial" w:cs="Arial"/>
          <w:color w:val="000000" w:themeColor="text1"/>
          <w:sz w:val="22"/>
          <w:szCs w:val="22"/>
        </w:rPr>
        <w:t>Figure 10.</w:t>
      </w:r>
    </w:p>
    <w:p w14:paraId="21CA2239" w14:textId="0726E639" w:rsidR="003F7E45" w:rsidRDefault="005F56D1" w:rsidP="0064090B">
      <w:pPr>
        <w:pStyle w:val="NormalWeb"/>
        <w:spacing w:before="0" w:beforeAutospacing="0" w:after="0" w:afterAutospacing="0"/>
        <w:rPr>
          <w:rFonts w:ascii="Arial" w:hAnsi="Arial" w:cs="Arial"/>
          <w:b/>
          <w:bCs/>
          <w:color w:val="000000" w:themeColor="text1"/>
          <w:sz w:val="28"/>
          <w:szCs w:val="28"/>
        </w:rPr>
      </w:pPr>
      <w:r w:rsidRPr="005F56D1">
        <w:rPr>
          <w:rFonts w:ascii="Arial" w:hAnsi="Arial" w:cs="Arial"/>
          <w:b/>
          <w:bCs/>
          <w:color w:val="000000" w:themeColor="text1"/>
          <w:sz w:val="28"/>
          <w:szCs w:val="28"/>
        </w:rPr>
        <w:drawing>
          <wp:inline distT="0" distB="0" distL="0" distR="0" wp14:anchorId="40467740" wp14:editId="32FB6270">
            <wp:extent cx="1756372" cy="3530600"/>
            <wp:effectExtent l="0" t="0" r="0" b="0"/>
            <wp:docPr id="1663825787" name="Picture 1" descr="A close up of a piece of w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825787" name="Picture 1" descr="A close up of a piece of wood&#10;&#10;AI-generated content may be incorrect."/>
                    <pic:cNvPicPr/>
                  </pic:nvPicPr>
                  <pic:blipFill>
                    <a:blip r:embed="rId20"/>
                    <a:stretch>
                      <a:fillRect/>
                    </a:stretch>
                  </pic:blipFill>
                  <pic:spPr>
                    <a:xfrm>
                      <a:off x="0" y="0"/>
                      <a:ext cx="1770737" cy="3559476"/>
                    </a:xfrm>
                    <a:prstGeom prst="rect">
                      <a:avLst/>
                    </a:prstGeom>
                  </pic:spPr>
                </pic:pic>
              </a:graphicData>
            </a:graphic>
          </wp:inline>
        </w:drawing>
      </w:r>
      <w:r w:rsidR="003A7AFB" w:rsidRPr="003A7AFB">
        <w:rPr>
          <w:noProof/>
        </w:rPr>
        <w:t xml:space="preserve"> </w:t>
      </w:r>
      <w:r w:rsidR="003A7AFB" w:rsidRPr="003A7AFB">
        <w:rPr>
          <w:rFonts w:ascii="Arial" w:hAnsi="Arial" w:cs="Arial"/>
          <w:b/>
          <w:bCs/>
          <w:color w:val="000000" w:themeColor="text1"/>
          <w:sz w:val="28"/>
          <w:szCs w:val="28"/>
        </w:rPr>
        <w:drawing>
          <wp:inline distT="0" distB="0" distL="0" distR="0" wp14:anchorId="6654E6B9" wp14:editId="7F182F54">
            <wp:extent cx="2073244" cy="3530093"/>
            <wp:effectExtent l="0" t="0" r="0" b="635"/>
            <wp:docPr id="1084195497" name="Picture 1" descr="A white wall with a stick i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195497" name="Picture 1" descr="A white wall with a stick in it&#10;&#10;AI-generated content may be incorrect."/>
                    <pic:cNvPicPr/>
                  </pic:nvPicPr>
                  <pic:blipFill>
                    <a:blip r:embed="rId21"/>
                    <a:stretch>
                      <a:fillRect/>
                    </a:stretch>
                  </pic:blipFill>
                  <pic:spPr>
                    <a:xfrm>
                      <a:off x="0" y="0"/>
                      <a:ext cx="2084898" cy="3549937"/>
                    </a:xfrm>
                    <a:prstGeom prst="rect">
                      <a:avLst/>
                    </a:prstGeom>
                  </pic:spPr>
                </pic:pic>
              </a:graphicData>
            </a:graphic>
          </wp:inline>
        </w:drawing>
      </w:r>
      <w:r w:rsidR="000B5064" w:rsidRPr="000B5064">
        <w:rPr>
          <w:noProof/>
        </w:rPr>
        <w:t xml:space="preserve"> </w:t>
      </w:r>
      <w:r w:rsidR="000B5064" w:rsidRPr="000B5064">
        <w:rPr>
          <w:noProof/>
        </w:rPr>
        <w:drawing>
          <wp:inline distT="0" distB="0" distL="0" distR="0" wp14:anchorId="7B8081E2" wp14:editId="30C3394F">
            <wp:extent cx="1755775" cy="3530600"/>
            <wp:effectExtent l="0" t="0" r="0" b="0"/>
            <wp:docPr id="826258462" name="Picture 1" descr="A white grate with brown fu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258462" name="Picture 1" descr="A white grate with brown fur&#10;&#10;AI-generated content may be incorrect."/>
                    <pic:cNvPicPr/>
                  </pic:nvPicPr>
                  <pic:blipFill>
                    <a:blip r:embed="rId22"/>
                    <a:stretch>
                      <a:fillRect/>
                    </a:stretch>
                  </pic:blipFill>
                  <pic:spPr>
                    <a:xfrm>
                      <a:off x="0" y="0"/>
                      <a:ext cx="1767365" cy="3553906"/>
                    </a:xfrm>
                    <a:prstGeom prst="rect">
                      <a:avLst/>
                    </a:prstGeom>
                  </pic:spPr>
                </pic:pic>
              </a:graphicData>
            </a:graphic>
          </wp:inline>
        </w:drawing>
      </w:r>
    </w:p>
    <w:p w14:paraId="3AED87D0" w14:textId="77777777" w:rsidR="003F7E45" w:rsidRDefault="003F7E45" w:rsidP="0064090B">
      <w:pPr>
        <w:pStyle w:val="NormalWeb"/>
        <w:spacing w:before="0" w:beforeAutospacing="0" w:after="0" w:afterAutospacing="0"/>
        <w:rPr>
          <w:rFonts w:ascii="Arial" w:hAnsi="Arial" w:cs="Arial"/>
          <w:b/>
          <w:bCs/>
          <w:color w:val="000000" w:themeColor="text1"/>
          <w:sz w:val="28"/>
          <w:szCs w:val="28"/>
        </w:rPr>
      </w:pPr>
    </w:p>
    <w:p w14:paraId="0BFE1F2C" w14:textId="77777777" w:rsidR="00EA269E" w:rsidRDefault="00EA269E" w:rsidP="00EA269E">
      <w:pPr>
        <w:pStyle w:val="NormalWeb"/>
        <w:spacing w:before="0" w:beforeAutospacing="0" w:after="0" w:afterAutospacing="0"/>
        <w:jc w:val="center"/>
        <w:rPr>
          <w:rFonts w:ascii="Arial" w:hAnsi="Arial" w:cs="Arial"/>
          <w:b/>
          <w:bCs/>
          <w:color w:val="000000" w:themeColor="text1"/>
          <w:sz w:val="28"/>
          <w:szCs w:val="28"/>
        </w:rPr>
      </w:pPr>
      <w:r>
        <w:rPr>
          <w:rFonts w:ascii="ArialMT" w:hAnsi="ArialMT"/>
          <w:sz w:val="22"/>
          <w:szCs w:val="22"/>
        </w:rPr>
        <w:t>PORTON BAPTIST CHURCH, PORTON, SALISBURY, WILTSHIRE SP4 0LJ</w:t>
      </w:r>
    </w:p>
    <w:p w14:paraId="704EAFA4" w14:textId="68AE9103" w:rsidR="0064090B" w:rsidRPr="00EA269E" w:rsidRDefault="0064090B" w:rsidP="00EA269E">
      <w:pPr>
        <w:pStyle w:val="NormalWeb"/>
        <w:spacing w:before="0" w:beforeAutospacing="0" w:after="0" w:afterAutospacing="0"/>
        <w:rPr>
          <w:rFonts w:ascii="Arial" w:hAnsi="Arial" w:cs="Arial"/>
          <w:b/>
          <w:bCs/>
          <w:color w:val="000000" w:themeColor="text1"/>
          <w:sz w:val="28"/>
          <w:szCs w:val="28"/>
        </w:rPr>
      </w:pPr>
      <w:r w:rsidRPr="00DC7F80">
        <w:rPr>
          <w:rFonts w:ascii="Arial" w:hAnsi="Arial" w:cs="Arial"/>
          <w:b/>
          <w:bCs/>
          <w:color w:val="000000" w:themeColor="text1"/>
          <w:sz w:val="28"/>
          <w:szCs w:val="28"/>
        </w:rPr>
        <w:t>5.2 Internal Inspection</w:t>
      </w:r>
    </w:p>
    <w:p w14:paraId="15B51A32" w14:textId="77777777" w:rsidR="0064090B" w:rsidRPr="00DC7F80" w:rsidRDefault="0064090B" w:rsidP="0064090B">
      <w:pPr>
        <w:pStyle w:val="NormalWeb"/>
        <w:spacing w:before="0" w:beforeAutospacing="0" w:after="0" w:afterAutospacing="0"/>
        <w:rPr>
          <w:color w:val="000000" w:themeColor="text1"/>
          <w:sz w:val="20"/>
          <w:szCs w:val="20"/>
        </w:rPr>
      </w:pPr>
      <w:r w:rsidRPr="00DC7F80">
        <w:rPr>
          <w:rFonts w:ascii="Arial" w:hAnsi="Arial" w:cs="Arial"/>
          <w:color w:val="000000" w:themeColor="text1"/>
          <w:sz w:val="22"/>
          <w:szCs w:val="22"/>
        </w:rPr>
        <w:t>An internal inspection of the property was undertaken and was examined for any signs of bats, (described in section 4.2)</w:t>
      </w:r>
    </w:p>
    <w:p w14:paraId="5FBAAE21" w14:textId="77777777" w:rsidR="0064090B" w:rsidRPr="00DC7F80" w:rsidRDefault="0064090B" w:rsidP="0064090B">
      <w:pPr>
        <w:pStyle w:val="NormalWeb"/>
        <w:spacing w:before="0" w:beforeAutospacing="0" w:after="0" w:afterAutospacing="0"/>
        <w:rPr>
          <w:rFonts w:ascii="Arial" w:hAnsi="Arial" w:cs="Arial"/>
          <w:b/>
          <w:bCs/>
          <w:color w:val="000000" w:themeColor="text1"/>
          <w:sz w:val="22"/>
          <w:szCs w:val="22"/>
        </w:rPr>
      </w:pPr>
    </w:p>
    <w:p w14:paraId="17B70A26" w14:textId="2163E2D9" w:rsidR="0064090B" w:rsidRPr="00DC7F80" w:rsidRDefault="003C34F2" w:rsidP="0064090B">
      <w:pPr>
        <w:pStyle w:val="NormalWeb"/>
        <w:spacing w:before="0" w:beforeAutospacing="0" w:after="0" w:afterAutospacing="0"/>
        <w:rPr>
          <w:color w:val="000000" w:themeColor="text1"/>
          <w:sz w:val="20"/>
          <w:szCs w:val="20"/>
        </w:rPr>
      </w:pPr>
      <w:r w:rsidRPr="00DC7F80">
        <w:rPr>
          <w:rFonts w:ascii="Arial" w:hAnsi="Arial" w:cs="Arial"/>
          <w:b/>
          <w:bCs/>
          <w:color w:val="000000" w:themeColor="text1"/>
          <w:sz w:val="22"/>
          <w:szCs w:val="22"/>
        </w:rPr>
        <w:t>Baptist Church</w:t>
      </w:r>
      <w:r w:rsidR="0064090B" w:rsidRPr="00DC7F80">
        <w:rPr>
          <w:rFonts w:ascii="Arial" w:hAnsi="Arial" w:cs="Arial"/>
          <w:b/>
          <w:bCs/>
          <w:color w:val="000000" w:themeColor="text1"/>
          <w:sz w:val="22"/>
          <w:szCs w:val="22"/>
        </w:rPr>
        <w:t>.</w:t>
      </w:r>
    </w:p>
    <w:p w14:paraId="640D0555" w14:textId="47E15AD3" w:rsidR="0064090B" w:rsidRPr="00DC7F80" w:rsidRDefault="0064090B" w:rsidP="0064090B">
      <w:pPr>
        <w:pStyle w:val="NormalWeb"/>
        <w:spacing w:before="0" w:beforeAutospacing="0" w:after="0" w:afterAutospacing="0"/>
        <w:rPr>
          <w:rFonts w:ascii="Arial" w:hAnsi="Arial" w:cs="Arial"/>
          <w:color w:val="000000" w:themeColor="text1"/>
          <w:sz w:val="22"/>
          <w:szCs w:val="22"/>
        </w:rPr>
      </w:pPr>
      <w:r w:rsidRPr="00DC7F80">
        <w:rPr>
          <w:rFonts w:ascii="Arial" w:hAnsi="Arial" w:cs="Arial"/>
          <w:color w:val="000000" w:themeColor="text1"/>
          <w:sz w:val="22"/>
          <w:szCs w:val="22"/>
        </w:rPr>
        <w:t xml:space="preserve">The roof void was </w:t>
      </w:r>
      <w:r w:rsidR="003C34F2" w:rsidRPr="00DC7F80">
        <w:rPr>
          <w:rFonts w:ascii="Arial" w:hAnsi="Arial" w:cs="Arial"/>
          <w:color w:val="000000" w:themeColor="text1"/>
          <w:sz w:val="22"/>
          <w:szCs w:val="22"/>
        </w:rPr>
        <w:t>not accessible.</w:t>
      </w:r>
    </w:p>
    <w:p w14:paraId="0709A9A6" w14:textId="3D36775A" w:rsidR="0064090B" w:rsidRDefault="00DC7F80" w:rsidP="0064090B">
      <w:pPr>
        <w:pStyle w:val="NormalWeb"/>
        <w:spacing w:before="0" w:beforeAutospacing="0" w:after="0" w:afterAutospacing="0"/>
        <w:rPr>
          <w:rFonts w:ascii="Arial" w:hAnsi="Arial" w:cs="Arial"/>
          <w:color w:val="000000" w:themeColor="text1"/>
          <w:sz w:val="22"/>
          <w:szCs w:val="22"/>
        </w:rPr>
      </w:pPr>
      <w:r w:rsidRPr="00DC7F80">
        <w:rPr>
          <w:rFonts w:ascii="Arial" w:hAnsi="Arial" w:cs="Arial"/>
          <w:color w:val="000000" w:themeColor="text1"/>
          <w:sz w:val="22"/>
          <w:szCs w:val="22"/>
        </w:rPr>
        <w:t>There was no roof void under the flat roof.</w:t>
      </w:r>
    </w:p>
    <w:p w14:paraId="0CA6C414" w14:textId="5F4ADAFF" w:rsidR="006C584F" w:rsidRDefault="006C584F" w:rsidP="0064090B">
      <w:pPr>
        <w:pStyle w:val="NormalWeb"/>
        <w:spacing w:before="0" w:beforeAutospacing="0" w:after="0" w:afterAutospacing="0"/>
        <w:rPr>
          <w:rFonts w:ascii="Arial" w:hAnsi="Arial" w:cs="Arial"/>
          <w:color w:val="000000" w:themeColor="text1"/>
          <w:sz w:val="22"/>
          <w:szCs w:val="22"/>
        </w:rPr>
      </w:pPr>
      <w:r>
        <w:rPr>
          <w:rFonts w:ascii="Arial" w:hAnsi="Arial" w:cs="Arial"/>
          <w:color w:val="000000" w:themeColor="text1"/>
          <w:sz w:val="22"/>
          <w:szCs w:val="22"/>
        </w:rPr>
        <w:t>Figure 1 shows size of access hatch.</w:t>
      </w:r>
    </w:p>
    <w:p w14:paraId="5085DD28" w14:textId="30557638" w:rsidR="006C584F" w:rsidRDefault="006C584F" w:rsidP="0064090B">
      <w:pPr>
        <w:pStyle w:val="NormalWeb"/>
        <w:spacing w:before="0" w:beforeAutospacing="0" w:after="0" w:afterAutospacing="0"/>
        <w:rPr>
          <w:rFonts w:ascii="Arial" w:hAnsi="Arial" w:cs="Arial"/>
          <w:color w:val="000000" w:themeColor="text1"/>
          <w:sz w:val="22"/>
          <w:szCs w:val="22"/>
        </w:rPr>
      </w:pPr>
      <w:r>
        <w:rPr>
          <w:rFonts w:ascii="Arial" w:hAnsi="Arial" w:cs="Arial"/>
          <w:color w:val="000000" w:themeColor="text1"/>
          <w:sz w:val="22"/>
          <w:szCs w:val="22"/>
        </w:rPr>
        <w:t>Figure 1.</w:t>
      </w:r>
    </w:p>
    <w:p w14:paraId="2C991B5F" w14:textId="35C63C38" w:rsidR="006C584F" w:rsidRDefault="006C584F" w:rsidP="0064090B">
      <w:pPr>
        <w:pStyle w:val="NormalWeb"/>
        <w:spacing w:before="0" w:beforeAutospacing="0" w:after="0" w:afterAutospacing="0"/>
        <w:rPr>
          <w:rFonts w:ascii="Arial" w:hAnsi="Arial" w:cs="Arial"/>
          <w:color w:val="000000" w:themeColor="text1"/>
          <w:sz w:val="22"/>
          <w:szCs w:val="22"/>
        </w:rPr>
      </w:pPr>
      <w:r>
        <w:rPr>
          <w:rFonts w:ascii="Arial" w:hAnsi="Arial" w:cs="Arial"/>
          <w:noProof/>
          <w:color w:val="000000" w:themeColor="text1"/>
          <w:sz w:val="22"/>
          <w:szCs w:val="22"/>
          <w14:ligatures w14:val="standardContextual"/>
        </w:rPr>
        <w:drawing>
          <wp:inline distT="0" distB="0" distL="0" distR="0" wp14:anchorId="11010A7C" wp14:editId="6C2C67A8">
            <wp:extent cx="2824480" cy="1747319"/>
            <wp:effectExtent l="0" t="0" r="0" b="5715"/>
            <wp:docPr id="1607015834" name="Picture 16" descr="A black rectangular object on a white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015834" name="Picture 16" descr="A black rectangular object on a white surface&#10;&#10;AI-generated content may be incorrec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844951" cy="1759983"/>
                    </a:xfrm>
                    <a:prstGeom prst="rect">
                      <a:avLst/>
                    </a:prstGeom>
                  </pic:spPr>
                </pic:pic>
              </a:graphicData>
            </a:graphic>
          </wp:inline>
        </w:drawing>
      </w:r>
    </w:p>
    <w:p w14:paraId="4FE3EC3F" w14:textId="6FCD20A9" w:rsidR="0064090B" w:rsidRPr="008B3F4E" w:rsidRDefault="0064090B" w:rsidP="008B3F4E">
      <w:pPr>
        <w:pStyle w:val="NormalWeb"/>
        <w:spacing w:before="0" w:beforeAutospacing="0" w:after="0" w:afterAutospacing="0"/>
        <w:rPr>
          <w:rFonts w:ascii="Arial" w:hAnsi="Arial" w:cs="Arial"/>
          <w:b/>
          <w:bCs/>
          <w:color w:val="000000" w:themeColor="text1"/>
          <w:sz w:val="28"/>
          <w:szCs w:val="28"/>
        </w:rPr>
      </w:pPr>
      <w:r w:rsidRPr="001C711B">
        <w:rPr>
          <w:rFonts w:ascii="Arial" w:hAnsi="Arial" w:cs="Arial"/>
          <w:b/>
          <w:bCs/>
          <w:color w:val="000000" w:themeColor="text1"/>
          <w:sz w:val="28"/>
          <w:szCs w:val="28"/>
        </w:rPr>
        <w:t>5.3 Incidentals.</w:t>
      </w:r>
    </w:p>
    <w:p w14:paraId="75EB1CE7" w14:textId="77777777" w:rsidR="0064090B" w:rsidRDefault="0064090B" w:rsidP="0064090B">
      <w:pPr>
        <w:pStyle w:val="NormalWeb"/>
        <w:spacing w:before="0" w:beforeAutospacing="0" w:after="0" w:afterAutospacing="0"/>
        <w:rPr>
          <w:rFonts w:ascii="Arial" w:hAnsi="Arial" w:cs="Arial"/>
          <w:color w:val="000000" w:themeColor="text1"/>
          <w:sz w:val="22"/>
          <w:szCs w:val="22"/>
        </w:rPr>
      </w:pPr>
      <w:r>
        <w:rPr>
          <w:rFonts w:ascii="Arial" w:hAnsi="Arial" w:cs="Arial"/>
          <w:color w:val="000000" w:themeColor="text1"/>
          <w:sz w:val="22"/>
          <w:szCs w:val="22"/>
        </w:rPr>
        <w:t>(</w:t>
      </w:r>
      <w:r w:rsidRPr="001C711B">
        <w:rPr>
          <w:rFonts w:ascii="Arial" w:hAnsi="Arial" w:cs="Arial"/>
          <w:color w:val="000000" w:themeColor="text1"/>
          <w:sz w:val="22"/>
          <w:szCs w:val="22"/>
        </w:rPr>
        <w:t>Incidentals such as wasp’s nests, birds’ nests, vermin nests, evidence such as</w:t>
      </w:r>
      <w:r>
        <w:rPr>
          <w:rFonts w:ascii="Arial" w:hAnsi="Arial" w:cs="Arial"/>
          <w:color w:val="000000" w:themeColor="text1"/>
          <w:sz w:val="22"/>
          <w:szCs w:val="22"/>
        </w:rPr>
        <w:t xml:space="preserve"> rodent</w:t>
      </w:r>
      <w:r w:rsidRPr="001C711B">
        <w:rPr>
          <w:rFonts w:ascii="Arial" w:hAnsi="Arial" w:cs="Arial"/>
          <w:color w:val="000000" w:themeColor="text1"/>
          <w:sz w:val="22"/>
          <w:szCs w:val="22"/>
        </w:rPr>
        <w:t xml:space="preserve"> faeces</w:t>
      </w:r>
      <w:r>
        <w:rPr>
          <w:rFonts w:ascii="Arial" w:hAnsi="Arial" w:cs="Arial"/>
          <w:color w:val="000000" w:themeColor="text1"/>
          <w:sz w:val="22"/>
          <w:szCs w:val="22"/>
        </w:rPr>
        <w:t>)</w:t>
      </w:r>
    </w:p>
    <w:p w14:paraId="57C0B8F6" w14:textId="77777777" w:rsidR="0064090B" w:rsidRPr="00603ED8" w:rsidRDefault="0064090B" w:rsidP="0064090B">
      <w:pPr>
        <w:pStyle w:val="NormalWeb"/>
        <w:spacing w:before="0" w:beforeAutospacing="0" w:after="0" w:afterAutospacing="0"/>
        <w:rPr>
          <w:rFonts w:ascii="ArialMT" w:hAnsi="ArialMT"/>
          <w:b/>
          <w:bCs/>
          <w:sz w:val="22"/>
          <w:szCs w:val="22"/>
        </w:rPr>
      </w:pPr>
      <w:r w:rsidRPr="00603ED8">
        <w:rPr>
          <w:rFonts w:ascii="Arial" w:hAnsi="Arial" w:cs="Arial"/>
          <w:b/>
          <w:bCs/>
          <w:color w:val="000000" w:themeColor="text1"/>
          <w:sz w:val="22"/>
          <w:szCs w:val="22"/>
        </w:rPr>
        <w:t>None noted</w:t>
      </w:r>
    </w:p>
    <w:p w14:paraId="62C423DE" w14:textId="53FA544F" w:rsidR="0064090B" w:rsidRPr="00462D3E" w:rsidRDefault="0064090B" w:rsidP="0064090B">
      <w:pPr>
        <w:pStyle w:val="NormalWeb"/>
        <w:spacing w:before="0" w:beforeAutospacing="0" w:after="0" w:afterAutospacing="0"/>
        <w:rPr>
          <w:rFonts w:ascii="ArialMT" w:hAnsi="ArialMT"/>
          <w:sz w:val="22"/>
          <w:szCs w:val="22"/>
        </w:rPr>
      </w:pPr>
      <w:r>
        <w:rPr>
          <w:rFonts w:ascii="Arial" w:hAnsi="Arial" w:cs="Arial"/>
          <w:b/>
          <w:bCs/>
          <w:color w:val="000000" w:themeColor="text1"/>
          <w:sz w:val="28"/>
          <w:szCs w:val="28"/>
        </w:rPr>
        <w:t>6. Evaluation</w:t>
      </w:r>
    </w:p>
    <w:p w14:paraId="19A0D411" w14:textId="77777777" w:rsidR="0064090B" w:rsidRPr="00BD7A67" w:rsidRDefault="0064090B" w:rsidP="0064090B">
      <w:pPr>
        <w:rPr>
          <w:rFonts w:ascii="ArialMT" w:hAnsi="ArialMT"/>
          <w:sz w:val="22"/>
          <w:szCs w:val="22"/>
        </w:rPr>
      </w:pPr>
      <w:r w:rsidRPr="00BD7A67">
        <w:rPr>
          <w:rFonts w:ascii="ArialMT" w:hAnsi="ArialMT"/>
          <w:sz w:val="22"/>
          <w:szCs w:val="22"/>
        </w:rPr>
        <w:t xml:space="preserve">The bat roost potential of the features within the site have been assessed with reference to the following criteria and include seasonal variation where increased or decreased probability may arise. Where features are present, they are </w:t>
      </w:r>
      <w:r w:rsidRPr="00BD7A67">
        <w:rPr>
          <w:rFonts w:ascii="Arial" w:hAnsi="Arial" w:cs="Arial"/>
          <w:b/>
          <w:bCs/>
          <w:sz w:val="22"/>
          <w:szCs w:val="22"/>
        </w:rPr>
        <w:t>highlighted in bold</w:t>
      </w:r>
      <w:r w:rsidRPr="00BD7A67">
        <w:rPr>
          <w:rFonts w:ascii="ArialMT" w:hAnsi="ArialMT"/>
          <w:sz w:val="22"/>
          <w:szCs w:val="22"/>
        </w:rPr>
        <w:t xml:space="preserve">. </w:t>
      </w:r>
    </w:p>
    <w:p w14:paraId="49F4508A" w14:textId="77777777" w:rsidR="0064090B" w:rsidRPr="00BD7A67" w:rsidRDefault="0064090B" w:rsidP="0064090B">
      <w:pPr>
        <w:rPr>
          <w:rFonts w:ascii="Arial" w:hAnsi="Arial" w:cs="Arial"/>
          <w:b/>
          <w:bCs/>
          <w:color w:val="000000" w:themeColor="text1"/>
          <w:sz w:val="22"/>
          <w:szCs w:val="22"/>
        </w:rPr>
      </w:pPr>
    </w:p>
    <w:p w14:paraId="3CC29919" w14:textId="77777777" w:rsidR="0064090B" w:rsidRPr="00ED05B2" w:rsidRDefault="0064090B" w:rsidP="0064090B">
      <w:pPr>
        <w:rPr>
          <w:rFonts w:ascii="ArialMT" w:hAnsi="ArialMT"/>
          <w:b/>
          <w:bCs/>
          <w:sz w:val="21"/>
          <w:szCs w:val="21"/>
        </w:rPr>
      </w:pPr>
      <w:r w:rsidRPr="004C0BC6">
        <w:rPr>
          <w:rFonts w:ascii="ArialMT" w:hAnsi="ArialMT"/>
          <w:sz w:val="21"/>
          <w:szCs w:val="21"/>
        </w:rPr>
        <w:t>The likelihood of bat roosts being present will be higher where structures:</w:t>
      </w:r>
      <w:r w:rsidRPr="004C0BC6">
        <w:rPr>
          <w:rFonts w:ascii="ArialMT" w:hAnsi="ArialMT"/>
          <w:sz w:val="21"/>
          <w:szCs w:val="21"/>
        </w:rPr>
        <w:br/>
      </w:r>
      <w:r w:rsidRPr="00D86C4C">
        <w:rPr>
          <w:rFonts w:ascii="SymbolMT" w:hAnsi="SymbolMT"/>
          <w:sz w:val="21"/>
          <w:szCs w:val="21"/>
        </w:rPr>
        <w:t xml:space="preserve">• </w:t>
      </w:r>
      <w:r w:rsidRPr="00D86C4C">
        <w:rPr>
          <w:rFonts w:ascii="ArialMT" w:hAnsi="ArialMT"/>
          <w:sz w:val="21"/>
          <w:szCs w:val="21"/>
        </w:rPr>
        <w:t>are of a pre-20th Century construction;</w:t>
      </w:r>
      <w:r w:rsidRPr="001870AE">
        <w:rPr>
          <w:rFonts w:ascii="ArialMT" w:hAnsi="ArialMT"/>
          <w:b/>
          <w:bCs/>
          <w:sz w:val="21"/>
          <w:szCs w:val="21"/>
        </w:rPr>
        <w:br/>
      </w:r>
      <w:r w:rsidRPr="000E3771">
        <w:rPr>
          <w:rFonts w:ascii="SymbolMT" w:hAnsi="SymbolMT"/>
          <w:b/>
          <w:bCs/>
          <w:sz w:val="21"/>
          <w:szCs w:val="21"/>
        </w:rPr>
        <w:t xml:space="preserve">• </w:t>
      </w:r>
      <w:r w:rsidRPr="000E3771">
        <w:rPr>
          <w:rFonts w:ascii="ArialMT" w:hAnsi="ArialMT"/>
          <w:b/>
          <w:bCs/>
          <w:sz w:val="21"/>
          <w:szCs w:val="21"/>
        </w:rPr>
        <w:t>are in a lowland rural setting;</w:t>
      </w:r>
      <w:r w:rsidRPr="00535C35">
        <w:rPr>
          <w:rFonts w:ascii="ArialMT" w:hAnsi="ArialMT"/>
          <w:sz w:val="21"/>
          <w:szCs w:val="21"/>
        </w:rPr>
        <w:br/>
      </w:r>
      <w:r w:rsidRPr="00D86C4C">
        <w:rPr>
          <w:rFonts w:ascii="SymbolMT" w:hAnsi="SymbolMT"/>
          <w:b/>
          <w:bCs/>
          <w:sz w:val="21"/>
          <w:szCs w:val="21"/>
        </w:rPr>
        <w:t xml:space="preserve">• </w:t>
      </w:r>
      <w:r w:rsidRPr="00D86C4C">
        <w:rPr>
          <w:rFonts w:ascii="ArialMT" w:hAnsi="ArialMT"/>
          <w:b/>
          <w:bCs/>
          <w:sz w:val="21"/>
          <w:szCs w:val="21"/>
        </w:rPr>
        <w:t>have woodland, mature trees, species-rich grassland and/or water nearby</w:t>
      </w:r>
      <w:r w:rsidRPr="00E903C0">
        <w:rPr>
          <w:rFonts w:ascii="ArialMT" w:hAnsi="ArialMT"/>
          <w:sz w:val="21"/>
          <w:szCs w:val="21"/>
        </w:rPr>
        <w:t>.</w:t>
      </w:r>
    </w:p>
    <w:p w14:paraId="10781B31" w14:textId="77777777" w:rsidR="0064090B" w:rsidRPr="004C0BC6" w:rsidRDefault="0064090B" w:rsidP="0064090B">
      <w:pPr>
        <w:rPr>
          <w:rFonts w:ascii="ArialMT" w:hAnsi="ArialMT"/>
          <w:sz w:val="21"/>
          <w:szCs w:val="21"/>
        </w:rPr>
      </w:pPr>
      <w:r w:rsidRPr="004C0BC6">
        <w:rPr>
          <w:rFonts w:ascii="SymbolMT" w:hAnsi="SymbolMT"/>
          <w:sz w:val="21"/>
          <w:szCs w:val="21"/>
        </w:rPr>
        <w:t>•</w:t>
      </w:r>
      <w:r w:rsidRPr="004C0BC6">
        <w:rPr>
          <w:rFonts w:ascii="ArialMT" w:hAnsi="ArialMT"/>
          <w:sz w:val="21"/>
          <w:szCs w:val="21"/>
        </w:rPr>
        <w:t>have large dimension roof timbers with cracks, joints and holes,</w:t>
      </w:r>
    </w:p>
    <w:p w14:paraId="6AB7E8BC" w14:textId="77777777" w:rsidR="0064090B" w:rsidRPr="009F7ACB" w:rsidRDefault="0064090B" w:rsidP="0064090B">
      <w:pPr>
        <w:rPr>
          <w:rFonts w:ascii="ArialMT" w:hAnsi="ArialMT"/>
          <w:sz w:val="21"/>
          <w:szCs w:val="21"/>
        </w:rPr>
      </w:pPr>
      <w:r w:rsidRPr="00A973B8">
        <w:rPr>
          <w:rFonts w:ascii="SymbolMT" w:hAnsi="SymbolMT"/>
          <w:b/>
          <w:bCs/>
          <w:sz w:val="21"/>
          <w:szCs w:val="21"/>
        </w:rPr>
        <w:t xml:space="preserve">• </w:t>
      </w:r>
      <w:r w:rsidRPr="009F7ACB">
        <w:rPr>
          <w:rFonts w:ascii="ArialMT" w:hAnsi="ArialMT"/>
          <w:sz w:val="21"/>
          <w:szCs w:val="21"/>
        </w:rPr>
        <w:t>have an uneven roof covering with gaps, though not too draughty.</w:t>
      </w:r>
    </w:p>
    <w:p w14:paraId="2C686E82" w14:textId="77777777" w:rsidR="0064090B" w:rsidRPr="00C80C68" w:rsidRDefault="0064090B" w:rsidP="0064090B">
      <w:pPr>
        <w:rPr>
          <w:rFonts w:ascii="ArialMT" w:hAnsi="ArialMT"/>
          <w:sz w:val="21"/>
          <w:szCs w:val="21"/>
        </w:rPr>
      </w:pPr>
      <w:r w:rsidRPr="00D86C4C">
        <w:rPr>
          <w:rFonts w:ascii="ArialMT" w:hAnsi="ArialMT"/>
          <w:sz w:val="21"/>
          <w:szCs w:val="21"/>
        </w:rPr>
        <w:t xml:space="preserve"> have numerous crevices in stonework and structures;</w:t>
      </w:r>
      <w:r w:rsidRPr="00D86C4C">
        <w:rPr>
          <w:rFonts w:ascii="ArialMT" w:hAnsi="ArialMT"/>
          <w:sz w:val="21"/>
          <w:szCs w:val="21"/>
        </w:rPr>
        <w:br/>
      </w:r>
      <w:r w:rsidRPr="000B3C30">
        <w:rPr>
          <w:rFonts w:ascii="SymbolMT" w:hAnsi="SymbolMT"/>
          <w:sz w:val="21"/>
          <w:szCs w:val="21"/>
        </w:rPr>
        <w:t xml:space="preserve">• </w:t>
      </w:r>
      <w:r w:rsidRPr="000B3C30">
        <w:rPr>
          <w:rFonts w:ascii="ArialMT" w:hAnsi="ArialMT"/>
          <w:sz w:val="21"/>
          <w:szCs w:val="21"/>
        </w:rPr>
        <w:t>have hanging tiles or roof cladding, especially on south-facing walls;</w:t>
      </w:r>
      <w:r w:rsidRPr="000B3C30">
        <w:rPr>
          <w:rFonts w:ascii="ArialMT" w:hAnsi="ArialMT"/>
          <w:sz w:val="21"/>
          <w:szCs w:val="21"/>
        </w:rPr>
        <w:br/>
      </w:r>
      <w:r w:rsidRPr="004C0BC6">
        <w:rPr>
          <w:rFonts w:ascii="SymbolMT" w:hAnsi="SymbolMT"/>
          <w:b/>
          <w:bCs/>
          <w:sz w:val="21"/>
          <w:szCs w:val="21"/>
        </w:rPr>
        <w:t xml:space="preserve">• </w:t>
      </w:r>
      <w:r w:rsidRPr="004C0BC6">
        <w:rPr>
          <w:rFonts w:ascii="Arial" w:hAnsi="Arial" w:cs="Arial"/>
          <w:b/>
          <w:bCs/>
          <w:sz w:val="21"/>
          <w:szCs w:val="21"/>
        </w:rPr>
        <w:t>have a roof warmed by the sun;</w:t>
      </w:r>
      <w:r w:rsidRPr="004C0BC6">
        <w:rPr>
          <w:rFonts w:ascii="Arial" w:hAnsi="Arial" w:cs="Arial"/>
          <w:b/>
          <w:bCs/>
          <w:sz w:val="21"/>
          <w:szCs w:val="21"/>
        </w:rPr>
        <w:br/>
      </w:r>
      <w:r w:rsidRPr="00DC7F80">
        <w:rPr>
          <w:rFonts w:ascii="SymbolMT" w:hAnsi="SymbolMT"/>
          <w:sz w:val="21"/>
          <w:szCs w:val="21"/>
        </w:rPr>
        <w:t xml:space="preserve">• </w:t>
      </w:r>
      <w:r w:rsidRPr="00DC7F80">
        <w:rPr>
          <w:rFonts w:ascii="ArialMT" w:hAnsi="ArialMT"/>
          <w:sz w:val="21"/>
          <w:szCs w:val="21"/>
        </w:rPr>
        <w:t>are disused or little used; largely undisturbed;</w:t>
      </w:r>
      <w:r w:rsidRPr="00C80C68">
        <w:rPr>
          <w:rFonts w:ascii="ArialMT" w:hAnsi="ArialMT"/>
          <w:b/>
          <w:bCs/>
          <w:sz w:val="21"/>
          <w:szCs w:val="21"/>
        </w:rPr>
        <w:br/>
      </w:r>
      <w:r w:rsidRPr="004C0BC6">
        <w:rPr>
          <w:rFonts w:ascii="SymbolMT" w:hAnsi="SymbolMT"/>
          <w:sz w:val="21"/>
          <w:szCs w:val="21"/>
        </w:rPr>
        <w:t xml:space="preserve">• </w:t>
      </w:r>
      <w:r w:rsidRPr="004C0BC6">
        <w:rPr>
          <w:rFonts w:ascii="ArialMT" w:hAnsi="ArialMT"/>
          <w:sz w:val="21"/>
          <w:szCs w:val="21"/>
        </w:rPr>
        <w:t>provide appropriate hibernation conditions, such as abandoned mines, tunnels, kilns, or fortifications; or</w:t>
      </w:r>
      <w:r w:rsidRPr="004C0BC6">
        <w:rPr>
          <w:rFonts w:ascii="ArialMT" w:hAnsi="ArialMT"/>
          <w:sz w:val="21"/>
          <w:szCs w:val="21"/>
        </w:rPr>
        <w:br/>
      </w:r>
      <w:r w:rsidRPr="00C80C68">
        <w:rPr>
          <w:rFonts w:ascii="SymbolMT" w:hAnsi="SymbolMT"/>
          <w:sz w:val="21"/>
          <w:szCs w:val="21"/>
        </w:rPr>
        <w:t xml:space="preserve">• </w:t>
      </w:r>
      <w:r w:rsidRPr="00C80C68">
        <w:rPr>
          <w:rFonts w:ascii="ArialMT" w:hAnsi="ArialMT"/>
          <w:sz w:val="21"/>
          <w:szCs w:val="21"/>
        </w:rPr>
        <w:t xml:space="preserve">Recent and </w:t>
      </w:r>
      <w:r w:rsidRPr="00C80C68">
        <w:rPr>
          <w:rFonts w:ascii="Arial" w:hAnsi="Arial" w:cs="Arial"/>
          <w:sz w:val="21"/>
          <w:szCs w:val="21"/>
        </w:rPr>
        <w:t xml:space="preserve">historical records of bat roosts in the general area. </w:t>
      </w:r>
    </w:p>
    <w:p w14:paraId="3D642E85" w14:textId="77777777" w:rsidR="0064090B" w:rsidRPr="004C0BC6" w:rsidRDefault="0064090B" w:rsidP="0064090B">
      <w:pPr>
        <w:spacing w:before="100" w:beforeAutospacing="1"/>
        <w:rPr>
          <w:sz w:val="21"/>
          <w:szCs w:val="21"/>
        </w:rPr>
      </w:pPr>
      <w:r w:rsidRPr="004C0BC6">
        <w:rPr>
          <w:rFonts w:ascii="ArialMT" w:hAnsi="ArialMT"/>
          <w:sz w:val="21"/>
          <w:szCs w:val="21"/>
        </w:rPr>
        <w:t xml:space="preserve">The likelihood of bat roosts being present will be lower where structures: </w:t>
      </w:r>
    </w:p>
    <w:p w14:paraId="47596E1F" w14:textId="77777777" w:rsidR="0064090B" w:rsidRPr="000B3C30" w:rsidRDefault="0064090B" w:rsidP="0064090B">
      <w:pPr>
        <w:rPr>
          <w:rFonts w:ascii="ArialMT" w:hAnsi="ArialMT"/>
          <w:b/>
          <w:bCs/>
          <w:sz w:val="21"/>
          <w:szCs w:val="21"/>
        </w:rPr>
      </w:pPr>
      <w:r w:rsidRPr="00A973B8">
        <w:rPr>
          <w:rFonts w:ascii="SymbolMT" w:hAnsi="SymbolMT"/>
          <w:sz w:val="21"/>
          <w:szCs w:val="21"/>
        </w:rPr>
        <w:t xml:space="preserve">• </w:t>
      </w:r>
      <w:r w:rsidRPr="00A973B8">
        <w:rPr>
          <w:rFonts w:ascii="Arial" w:hAnsi="Arial" w:cs="Arial"/>
          <w:sz w:val="21"/>
          <w:szCs w:val="21"/>
        </w:rPr>
        <w:t>are in an urban setting with little green space;</w:t>
      </w:r>
      <w:r w:rsidRPr="00A973B8">
        <w:rPr>
          <w:rFonts w:ascii="Arial" w:hAnsi="Arial" w:cs="Arial"/>
          <w:sz w:val="21"/>
          <w:szCs w:val="21"/>
        </w:rPr>
        <w:br/>
      </w:r>
      <w:r w:rsidRPr="00990F5D">
        <w:rPr>
          <w:rFonts w:ascii="SymbolMT" w:hAnsi="SymbolMT"/>
          <w:sz w:val="21"/>
          <w:szCs w:val="21"/>
        </w:rPr>
        <w:t xml:space="preserve">• </w:t>
      </w:r>
      <w:r w:rsidRPr="00990F5D">
        <w:rPr>
          <w:rFonts w:ascii="ArialMT" w:hAnsi="ArialMT"/>
          <w:sz w:val="21"/>
          <w:szCs w:val="21"/>
        </w:rPr>
        <w:t>are subject to heavy disturbance (constant movement due to draughts and noise, also unstable microclimate);</w:t>
      </w:r>
      <w:r w:rsidRPr="00B2010D">
        <w:rPr>
          <w:rFonts w:ascii="ArialMT" w:hAnsi="ArialMT"/>
          <w:b/>
          <w:bCs/>
          <w:sz w:val="21"/>
          <w:szCs w:val="21"/>
        </w:rPr>
        <w:br/>
      </w:r>
      <w:r w:rsidRPr="00C80C68">
        <w:rPr>
          <w:rFonts w:ascii="SymbolMT" w:hAnsi="SymbolMT"/>
          <w:sz w:val="21"/>
          <w:szCs w:val="21"/>
        </w:rPr>
        <w:t xml:space="preserve">• </w:t>
      </w:r>
      <w:r w:rsidRPr="00C80C68">
        <w:rPr>
          <w:rFonts w:ascii="ArialMT" w:hAnsi="ArialMT"/>
          <w:sz w:val="21"/>
          <w:szCs w:val="21"/>
        </w:rPr>
        <w:t>have a small, cluttered roof void (particularly for brown long-eared);</w:t>
      </w:r>
      <w:r w:rsidRPr="00C80C68">
        <w:rPr>
          <w:rFonts w:ascii="ArialMT" w:hAnsi="ArialMT"/>
          <w:sz w:val="21"/>
          <w:szCs w:val="21"/>
        </w:rPr>
        <w:br/>
      </w:r>
      <w:r w:rsidRPr="008D67C1">
        <w:rPr>
          <w:rFonts w:ascii="SymbolMT" w:hAnsi="SymbolMT"/>
          <w:b/>
          <w:bCs/>
          <w:sz w:val="21"/>
          <w:szCs w:val="21"/>
        </w:rPr>
        <w:t xml:space="preserve">• </w:t>
      </w:r>
      <w:r w:rsidRPr="008D67C1">
        <w:rPr>
          <w:rFonts w:ascii="Arial" w:hAnsi="Arial" w:cs="Arial"/>
          <w:b/>
          <w:bCs/>
          <w:sz w:val="21"/>
          <w:szCs w:val="21"/>
        </w:rPr>
        <w:t xml:space="preserve">are of a modern construction with few gaps or crevices that bats can fly or crawl through </w:t>
      </w:r>
      <w:r w:rsidRPr="008D67C1">
        <w:rPr>
          <w:rFonts w:ascii="ArialMT" w:hAnsi="ArialMT"/>
          <w:b/>
          <w:bCs/>
          <w:sz w:val="21"/>
          <w:szCs w:val="21"/>
        </w:rPr>
        <w:t>(though pipistrelle bats may still be present);</w:t>
      </w:r>
      <w:r w:rsidRPr="008D67C1">
        <w:rPr>
          <w:rFonts w:ascii="ArialMT" w:hAnsi="ArialMT"/>
          <w:b/>
          <w:bCs/>
          <w:sz w:val="21"/>
          <w:szCs w:val="21"/>
        </w:rPr>
        <w:br/>
      </w:r>
      <w:r w:rsidRPr="000B3C30">
        <w:rPr>
          <w:rFonts w:ascii="SymbolMT" w:hAnsi="SymbolMT"/>
          <w:b/>
          <w:bCs/>
          <w:sz w:val="21"/>
          <w:szCs w:val="21"/>
        </w:rPr>
        <w:t xml:space="preserve">• </w:t>
      </w:r>
      <w:r w:rsidRPr="00535C35">
        <w:rPr>
          <w:rFonts w:ascii="ArialMT" w:hAnsi="ArialMT"/>
          <w:sz w:val="21"/>
          <w:szCs w:val="21"/>
        </w:rPr>
        <w:t>are comprised of prefabricated steel or sheet materials; (some sections);</w:t>
      </w:r>
      <w:r w:rsidRPr="000B3C30">
        <w:rPr>
          <w:rFonts w:ascii="ArialMT" w:hAnsi="ArialMT"/>
          <w:b/>
          <w:bCs/>
          <w:sz w:val="21"/>
          <w:szCs w:val="21"/>
        </w:rPr>
        <w:t xml:space="preserve"> </w:t>
      </w:r>
    </w:p>
    <w:p w14:paraId="4CE271E1" w14:textId="77777777" w:rsidR="0064090B" w:rsidRPr="004C0BC6" w:rsidRDefault="0064090B" w:rsidP="0064090B">
      <w:pPr>
        <w:rPr>
          <w:rFonts w:ascii="ArialMT" w:hAnsi="ArialMT"/>
          <w:sz w:val="21"/>
          <w:szCs w:val="21"/>
        </w:rPr>
      </w:pPr>
      <w:r w:rsidRPr="004C0BC6">
        <w:rPr>
          <w:rFonts w:ascii="SymbolMT" w:hAnsi="SymbolMT"/>
          <w:sz w:val="21"/>
          <w:szCs w:val="21"/>
        </w:rPr>
        <w:t xml:space="preserve">• </w:t>
      </w:r>
      <w:r w:rsidRPr="004C0BC6">
        <w:rPr>
          <w:rFonts w:ascii="ArialMT" w:hAnsi="ArialMT"/>
          <w:sz w:val="21"/>
          <w:szCs w:val="21"/>
        </w:rPr>
        <w:t>are active industrial premises.</w:t>
      </w:r>
    </w:p>
    <w:p w14:paraId="26379DAE" w14:textId="77777777" w:rsidR="0064090B" w:rsidRDefault="0064090B" w:rsidP="0064090B">
      <w:pPr>
        <w:rPr>
          <w:rFonts w:ascii="ArialMT" w:hAnsi="ArialMT"/>
          <w:sz w:val="21"/>
          <w:szCs w:val="21"/>
        </w:rPr>
      </w:pPr>
      <w:r w:rsidRPr="004C0BC6">
        <w:rPr>
          <w:rFonts w:ascii="ArialMT" w:hAnsi="ArialMT"/>
          <w:sz w:val="21"/>
          <w:szCs w:val="21"/>
        </w:rPr>
        <w:t>Please note that the above list provides generic screening criteria only and there are exceptions to consider.</w:t>
      </w:r>
    </w:p>
    <w:p w14:paraId="1B8BF01D" w14:textId="77777777" w:rsidR="007127D2" w:rsidRDefault="007127D2" w:rsidP="007127D2">
      <w:pPr>
        <w:pStyle w:val="NormalWeb"/>
        <w:spacing w:before="0" w:beforeAutospacing="0" w:after="0" w:afterAutospacing="0"/>
        <w:jc w:val="center"/>
        <w:rPr>
          <w:rFonts w:ascii="Arial" w:hAnsi="Arial" w:cs="Arial"/>
          <w:b/>
          <w:bCs/>
          <w:color w:val="000000" w:themeColor="text1"/>
          <w:sz w:val="28"/>
          <w:szCs w:val="28"/>
        </w:rPr>
      </w:pPr>
      <w:r>
        <w:rPr>
          <w:rFonts w:ascii="ArialMT" w:hAnsi="ArialMT"/>
          <w:sz w:val="22"/>
          <w:szCs w:val="22"/>
        </w:rPr>
        <w:t>PORTON BAPTIST CHURCH, PORTON, SALISBURY, WILTSHIRE SP4 0LJ</w:t>
      </w:r>
    </w:p>
    <w:p w14:paraId="70B25C63" w14:textId="34A791AA" w:rsidR="0064090B" w:rsidRPr="007127D2" w:rsidRDefault="0064090B" w:rsidP="007127D2">
      <w:pPr>
        <w:pStyle w:val="NormalWeb"/>
        <w:spacing w:before="0" w:beforeAutospacing="0" w:after="0" w:afterAutospacing="0"/>
        <w:rPr>
          <w:rFonts w:ascii="Arial" w:hAnsi="Arial" w:cs="Arial"/>
          <w:b/>
          <w:bCs/>
          <w:color w:val="000000" w:themeColor="text1"/>
          <w:sz w:val="28"/>
          <w:szCs w:val="28"/>
        </w:rPr>
      </w:pPr>
      <w:r w:rsidRPr="00F8684F">
        <w:rPr>
          <w:rFonts w:ascii="Arial" w:hAnsi="Arial" w:cs="Arial"/>
          <w:b/>
          <w:bCs/>
          <w:sz w:val="28"/>
          <w:szCs w:val="28"/>
        </w:rPr>
        <w:t>7.Conclusio</w:t>
      </w:r>
      <w:r>
        <w:rPr>
          <w:rFonts w:ascii="Arial" w:hAnsi="Arial" w:cs="Arial"/>
          <w:b/>
          <w:bCs/>
          <w:sz w:val="28"/>
          <w:szCs w:val="28"/>
        </w:rPr>
        <w:t>n</w:t>
      </w:r>
    </w:p>
    <w:p w14:paraId="058F3210" w14:textId="77777777" w:rsidR="0064090B" w:rsidRDefault="0064090B" w:rsidP="0064090B">
      <w:pPr>
        <w:pStyle w:val="NormalWeb"/>
        <w:spacing w:before="0" w:beforeAutospacing="0" w:after="0" w:afterAutospacing="0"/>
        <w:rPr>
          <w:rFonts w:ascii="Arial" w:hAnsi="Arial" w:cs="Arial"/>
          <w:b/>
          <w:bCs/>
          <w:sz w:val="28"/>
          <w:szCs w:val="28"/>
        </w:rPr>
      </w:pPr>
      <w:r>
        <w:rPr>
          <w:rFonts w:ascii="Arial" w:hAnsi="Arial" w:cs="Arial"/>
          <w:b/>
          <w:bCs/>
          <w:sz w:val="28"/>
          <w:szCs w:val="28"/>
        </w:rPr>
        <w:t xml:space="preserve">7.1 Interpretation </w:t>
      </w:r>
    </w:p>
    <w:p w14:paraId="61803919" w14:textId="77777777" w:rsidR="0064090B" w:rsidRDefault="0064090B" w:rsidP="0064090B">
      <w:pPr>
        <w:pStyle w:val="NormalWeb"/>
        <w:spacing w:before="0" w:beforeAutospacing="0" w:after="0" w:afterAutospacing="0"/>
        <w:rPr>
          <w:rFonts w:ascii="Arial" w:hAnsi="Arial" w:cs="Arial"/>
          <w:sz w:val="22"/>
          <w:szCs w:val="22"/>
        </w:rPr>
      </w:pPr>
      <w:r w:rsidRPr="00BD7A67">
        <w:rPr>
          <w:rFonts w:ascii="Arial" w:hAnsi="Arial" w:cs="Arial"/>
          <w:sz w:val="22"/>
          <w:szCs w:val="22"/>
        </w:rPr>
        <w:t xml:space="preserve">The combined evidence from the desktop study and the external/internal inspection of the property provides a high level of confidence in support of the opinions set out in this report. </w:t>
      </w:r>
    </w:p>
    <w:p w14:paraId="0F1B5125" w14:textId="2D9AEEE7" w:rsidR="0064090B" w:rsidRDefault="00C80C68" w:rsidP="0064090B">
      <w:pPr>
        <w:pStyle w:val="NormalWeb"/>
        <w:spacing w:after="0" w:afterAutospacing="0"/>
        <w:rPr>
          <w:rFonts w:ascii="Arial" w:hAnsi="Arial" w:cs="Arial"/>
          <w:sz w:val="22"/>
          <w:szCs w:val="22"/>
        </w:rPr>
      </w:pPr>
      <w:r>
        <w:rPr>
          <w:rFonts w:ascii="Arial" w:hAnsi="Arial" w:cs="Arial"/>
          <w:b/>
          <w:bCs/>
          <w:sz w:val="28"/>
          <w:szCs w:val="28"/>
        </w:rPr>
        <w:t>Baptist Church</w:t>
      </w:r>
      <w:r w:rsidR="0064090B" w:rsidRPr="00FE5572">
        <w:rPr>
          <w:rFonts w:ascii="Arial" w:hAnsi="Arial" w:cs="Arial"/>
          <w:b/>
          <w:bCs/>
          <w:sz w:val="28"/>
          <w:szCs w:val="28"/>
        </w:rPr>
        <w:t>-</w:t>
      </w:r>
      <w:r w:rsidR="0064090B" w:rsidRPr="00FE5572">
        <w:rPr>
          <w:rFonts w:ascii="Arial" w:hAnsi="Arial" w:cs="Arial"/>
        </w:rPr>
        <w:t xml:space="preserve"> </w:t>
      </w:r>
      <w:r w:rsidR="0064090B" w:rsidRPr="00BD7A67">
        <w:rPr>
          <w:rFonts w:ascii="Arial" w:hAnsi="Arial" w:cs="Arial"/>
          <w:sz w:val="22"/>
          <w:szCs w:val="22"/>
        </w:rPr>
        <w:t>Informed by the results of the survey and the factors highlighted in Section 6, it is concluded that</w:t>
      </w:r>
      <w:r w:rsidR="0064090B" w:rsidRPr="006734F9">
        <w:rPr>
          <w:rFonts w:ascii="Arial" w:hAnsi="Arial" w:cs="Arial"/>
          <w:sz w:val="22"/>
          <w:szCs w:val="22"/>
        </w:rPr>
        <w:t xml:space="preserve"> </w:t>
      </w:r>
      <w:r w:rsidR="0064090B">
        <w:rPr>
          <w:rFonts w:ascii="Arial" w:hAnsi="Arial" w:cs="Arial"/>
          <w:sz w:val="22"/>
          <w:szCs w:val="22"/>
        </w:rPr>
        <w:t>there</w:t>
      </w:r>
      <w:r w:rsidR="0064090B" w:rsidRPr="00BD7A67">
        <w:rPr>
          <w:rFonts w:ascii="Arial" w:hAnsi="Arial" w:cs="Arial"/>
          <w:sz w:val="22"/>
          <w:szCs w:val="22"/>
        </w:rPr>
        <w:t xml:space="preserve"> is </w:t>
      </w:r>
      <w:r w:rsidR="0064090B">
        <w:rPr>
          <w:rFonts w:ascii="Arial" w:hAnsi="Arial" w:cs="Arial"/>
          <w:sz w:val="22"/>
          <w:szCs w:val="22"/>
        </w:rPr>
        <w:t xml:space="preserve">negligible </w:t>
      </w:r>
      <w:r w:rsidR="0064090B" w:rsidRPr="00BD7A67">
        <w:rPr>
          <w:rFonts w:ascii="Arial" w:hAnsi="Arial" w:cs="Arial"/>
          <w:sz w:val="22"/>
          <w:szCs w:val="22"/>
        </w:rPr>
        <w:t>potential for roosting bats within the building, base</w:t>
      </w:r>
      <w:r w:rsidR="0064090B">
        <w:rPr>
          <w:rFonts w:ascii="Arial" w:hAnsi="Arial" w:cs="Arial"/>
          <w:sz w:val="22"/>
          <w:szCs w:val="22"/>
        </w:rPr>
        <w:t>d</w:t>
      </w:r>
      <w:r w:rsidR="0064090B" w:rsidRPr="00BD7A67">
        <w:rPr>
          <w:rFonts w:ascii="Arial" w:hAnsi="Arial" w:cs="Arial"/>
          <w:sz w:val="22"/>
          <w:szCs w:val="22"/>
        </w:rPr>
        <w:t xml:space="preserve"> on recommendations in the Bat Workers Manual and the Bat Surveys Good Practice Guidelines</w:t>
      </w:r>
      <w:r w:rsidR="0064090B" w:rsidRPr="008F19F6">
        <w:rPr>
          <w:rFonts w:ascii="Arial" w:hAnsi="Arial" w:cs="Arial"/>
          <w:b/>
          <w:bCs/>
          <w:sz w:val="22"/>
          <w:szCs w:val="22"/>
        </w:rPr>
        <w:t>,</w:t>
      </w:r>
      <w:r w:rsidR="0064090B">
        <w:rPr>
          <w:rFonts w:ascii="Arial" w:hAnsi="Arial" w:cs="Arial"/>
          <w:b/>
          <w:bCs/>
          <w:sz w:val="22"/>
          <w:szCs w:val="22"/>
        </w:rPr>
        <w:t xml:space="preserve"> </w:t>
      </w:r>
      <w:r w:rsidR="0064090B">
        <w:rPr>
          <w:rFonts w:ascii="Arial" w:hAnsi="Arial" w:cs="Arial"/>
          <w:sz w:val="22"/>
          <w:szCs w:val="22"/>
        </w:rPr>
        <w:t>no further</w:t>
      </w:r>
      <w:r w:rsidR="0064090B" w:rsidRPr="00BD7A67">
        <w:rPr>
          <w:rFonts w:ascii="Arial" w:hAnsi="Arial" w:cs="Arial"/>
          <w:sz w:val="22"/>
          <w:szCs w:val="22"/>
        </w:rPr>
        <w:t xml:space="preserve"> survey effort is</w:t>
      </w:r>
      <w:r w:rsidR="0064090B">
        <w:rPr>
          <w:rFonts w:ascii="Arial" w:hAnsi="Arial" w:cs="Arial"/>
          <w:sz w:val="22"/>
          <w:szCs w:val="22"/>
        </w:rPr>
        <w:t xml:space="preserve"> required.</w:t>
      </w:r>
    </w:p>
    <w:p w14:paraId="1FB3C079" w14:textId="77777777" w:rsidR="0064090B" w:rsidRDefault="0064090B" w:rsidP="0064090B">
      <w:pPr>
        <w:pStyle w:val="NormalWeb"/>
        <w:spacing w:before="0" w:beforeAutospacing="0" w:after="0" w:afterAutospacing="0"/>
        <w:rPr>
          <w:rFonts w:ascii="Arial" w:hAnsi="Arial" w:cs="Arial"/>
          <w:b/>
          <w:bCs/>
          <w:sz w:val="28"/>
          <w:szCs w:val="28"/>
        </w:rPr>
      </w:pPr>
    </w:p>
    <w:p w14:paraId="4DEB99EE" w14:textId="77777777" w:rsidR="0064090B" w:rsidRPr="007F4F7C" w:rsidRDefault="0064090B" w:rsidP="0064090B">
      <w:pPr>
        <w:pStyle w:val="NormalWeb"/>
        <w:spacing w:before="0" w:beforeAutospacing="0" w:after="0" w:afterAutospacing="0"/>
        <w:rPr>
          <w:rFonts w:ascii="ArialMT" w:hAnsi="ArialMT"/>
          <w:color w:val="FF0000"/>
          <w:sz w:val="22"/>
          <w:szCs w:val="22"/>
        </w:rPr>
      </w:pPr>
      <w:r w:rsidRPr="003D447A">
        <w:rPr>
          <w:rFonts w:ascii="Arial" w:hAnsi="Arial" w:cs="Arial"/>
          <w:b/>
          <w:bCs/>
          <w:sz w:val="28"/>
          <w:szCs w:val="28"/>
        </w:rPr>
        <w:t>7.</w:t>
      </w:r>
      <w:r>
        <w:rPr>
          <w:rFonts w:ascii="Arial" w:hAnsi="Arial" w:cs="Arial"/>
          <w:b/>
          <w:bCs/>
          <w:sz w:val="28"/>
          <w:szCs w:val="28"/>
        </w:rPr>
        <w:t>2 Contingency Plan.</w:t>
      </w:r>
    </w:p>
    <w:p w14:paraId="627D0D3C" w14:textId="77777777" w:rsidR="0064090B" w:rsidRDefault="0064090B" w:rsidP="0064090B">
      <w:pPr>
        <w:pStyle w:val="NormalWeb"/>
        <w:spacing w:before="0" w:beforeAutospacing="0" w:after="0" w:afterAutospacing="0"/>
        <w:rPr>
          <w:rFonts w:ascii="Arial" w:hAnsi="Arial" w:cs="Arial"/>
          <w:sz w:val="22"/>
          <w:szCs w:val="22"/>
        </w:rPr>
      </w:pPr>
      <w:r w:rsidRPr="00BD7A67">
        <w:rPr>
          <w:rFonts w:ascii="Arial" w:hAnsi="Arial" w:cs="Arial"/>
          <w:sz w:val="22"/>
          <w:szCs w:val="22"/>
        </w:rPr>
        <w:t>If, for whatever reason, there is a time delay of greater than 12 months between this survey and the</w:t>
      </w:r>
      <w:r>
        <w:rPr>
          <w:rFonts w:ascii="Arial" w:hAnsi="Arial" w:cs="Arial"/>
          <w:sz w:val="22"/>
          <w:szCs w:val="22"/>
        </w:rPr>
        <w:t xml:space="preserve"> commencement of works</w:t>
      </w:r>
      <w:r w:rsidRPr="00BD7A67">
        <w:rPr>
          <w:rFonts w:ascii="Arial" w:hAnsi="Arial" w:cs="Arial"/>
          <w:sz w:val="22"/>
          <w:szCs w:val="22"/>
        </w:rPr>
        <w:t xml:space="preserve"> then th</w:t>
      </w:r>
      <w:r>
        <w:rPr>
          <w:rFonts w:ascii="Arial" w:hAnsi="Arial" w:cs="Arial"/>
          <w:sz w:val="22"/>
          <w:szCs w:val="22"/>
        </w:rPr>
        <w:t>is</w:t>
      </w:r>
      <w:r w:rsidRPr="00BD7A67">
        <w:rPr>
          <w:rFonts w:ascii="Arial" w:hAnsi="Arial" w:cs="Arial"/>
          <w:sz w:val="22"/>
          <w:szCs w:val="22"/>
        </w:rPr>
        <w:t xml:space="preserve"> survey should be repeated as the condition of the buildings may change. </w:t>
      </w:r>
    </w:p>
    <w:p w14:paraId="7271A577" w14:textId="77777777" w:rsidR="0064090B" w:rsidRDefault="0064090B" w:rsidP="0064090B">
      <w:pPr>
        <w:pStyle w:val="NormalWeb"/>
        <w:spacing w:before="0" w:beforeAutospacing="0" w:after="0" w:afterAutospacing="0"/>
        <w:rPr>
          <w:rFonts w:ascii="Arial" w:hAnsi="Arial" w:cs="Arial"/>
          <w:sz w:val="22"/>
          <w:szCs w:val="22"/>
        </w:rPr>
      </w:pPr>
    </w:p>
    <w:p w14:paraId="3A9C7F27" w14:textId="6B8B6A8B" w:rsidR="0064090B" w:rsidRPr="008B3F4E" w:rsidRDefault="0064090B" w:rsidP="008B3F4E">
      <w:pPr>
        <w:pStyle w:val="NormalWeb"/>
        <w:spacing w:before="0" w:beforeAutospacing="0" w:after="0" w:afterAutospacing="0"/>
        <w:rPr>
          <w:rFonts w:ascii="Arial" w:hAnsi="Arial" w:cs="Arial"/>
          <w:b/>
          <w:bCs/>
          <w:color w:val="000000" w:themeColor="text1"/>
          <w:sz w:val="28"/>
          <w:szCs w:val="28"/>
        </w:rPr>
      </w:pPr>
      <w:r>
        <w:rPr>
          <w:rFonts w:ascii="Arial" w:hAnsi="Arial" w:cs="Arial"/>
          <w:b/>
          <w:bCs/>
          <w:sz w:val="28"/>
          <w:szCs w:val="28"/>
        </w:rPr>
        <w:t>9</w:t>
      </w:r>
      <w:r w:rsidRPr="00813FE8">
        <w:rPr>
          <w:rFonts w:ascii="Arial" w:hAnsi="Arial" w:cs="Arial"/>
          <w:b/>
          <w:bCs/>
          <w:sz w:val="28"/>
          <w:szCs w:val="28"/>
        </w:rPr>
        <w:t xml:space="preserve">. References </w:t>
      </w:r>
    </w:p>
    <w:p w14:paraId="20C6D95B" w14:textId="77777777" w:rsidR="0064090B" w:rsidRPr="00BD7A67" w:rsidRDefault="0064090B" w:rsidP="0064090B">
      <w:pPr>
        <w:pStyle w:val="NormalWeb"/>
        <w:rPr>
          <w:rFonts w:ascii="Arial" w:hAnsi="Arial" w:cs="Arial"/>
          <w:sz w:val="22"/>
          <w:szCs w:val="22"/>
        </w:rPr>
      </w:pPr>
      <w:r w:rsidRPr="00BD7A67">
        <w:rPr>
          <w:rFonts w:ascii="Arial" w:hAnsi="Arial" w:cs="Arial"/>
          <w:sz w:val="22"/>
          <w:szCs w:val="22"/>
        </w:rPr>
        <w:t xml:space="preserve">Collins, J (ed.) (2023). Bat Surveys for Professional Ecologists: Good Practice Guidelines (4th Edition). The Bat Conservation Trust, London. </w:t>
      </w:r>
    </w:p>
    <w:p w14:paraId="078D37E7" w14:textId="77777777" w:rsidR="0064090B" w:rsidRPr="00BD7A67" w:rsidRDefault="0064090B" w:rsidP="0064090B">
      <w:pPr>
        <w:pStyle w:val="NormalWeb"/>
        <w:rPr>
          <w:rFonts w:ascii="Arial" w:hAnsi="Arial" w:cs="Arial"/>
          <w:sz w:val="22"/>
          <w:szCs w:val="22"/>
        </w:rPr>
      </w:pPr>
      <w:r w:rsidRPr="00BD7A67">
        <w:rPr>
          <w:rFonts w:ascii="Arial" w:hAnsi="Arial" w:cs="Arial"/>
          <w:sz w:val="22"/>
          <w:szCs w:val="22"/>
        </w:rPr>
        <w:t xml:space="preserve">HM Government (2017) Conservation of Habitats and Species Regulations as (amended). </w:t>
      </w:r>
    </w:p>
    <w:p w14:paraId="4FA6431A" w14:textId="77777777" w:rsidR="0064090B" w:rsidRPr="00BD7A67" w:rsidRDefault="0064090B" w:rsidP="0064090B">
      <w:pPr>
        <w:pStyle w:val="NormalWeb"/>
        <w:rPr>
          <w:rFonts w:ascii="Arial" w:hAnsi="Arial" w:cs="Arial"/>
          <w:sz w:val="22"/>
          <w:szCs w:val="22"/>
        </w:rPr>
      </w:pPr>
      <w:r w:rsidRPr="00BD7A67">
        <w:rPr>
          <w:rFonts w:ascii="Arial" w:hAnsi="Arial" w:cs="Arial"/>
          <w:sz w:val="22"/>
          <w:szCs w:val="22"/>
        </w:rPr>
        <w:t xml:space="preserve">HM Government (1981) The Wildlife and Countryside Act (as amended). HM Government (2006) Natural Environment and Rural Communities Act. </w:t>
      </w:r>
    </w:p>
    <w:p w14:paraId="38692067" w14:textId="77777777" w:rsidR="0064090B" w:rsidRPr="00BD7A67" w:rsidRDefault="0064090B" w:rsidP="0064090B">
      <w:pPr>
        <w:pStyle w:val="NormalWeb"/>
        <w:rPr>
          <w:rFonts w:ascii="Arial" w:hAnsi="Arial" w:cs="Arial"/>
          <w:sz w:val="22"/>
          <w:szCs w:val="22"/>
        </w:rPr>
      </w:pPr>
      <w:r w:rsidRPr="00BD7A67">
        <w:rPr>
          <w:rFonts w:ascii="Arial" w:hAnsi="Arial" w:cs="Arial"/>
          <w:sz w:val="22"/>
          <w:szCs w:val="22"/>
        </w:rPr>
        <w:t>Mitchell-Jones, A.J. &amp; McLeish, A.P. (2004). Bat Workers' Manual (3</w:t>
      </w:r>
      <w:proofErr w:type="spellStart"/>
      <w:r w:rsidRPr="00BD7A67">
        <w:rPr>
          <w:rFonts w:ascii="Arial" w:hAnsi="Arial" w:cs="Arial"/>
          <w:position w:val="8"/>
          <w:sz w:val="22"/>
          <w:szCs w:val="22"/>
        </w:rPr>
        <w:t>rd</w:t>
      </w:r>
      <w:proofErr w:type="spellEnd"/>
      <w:r w:rsidRPr="00BD7A67">
        <w:rPr>
          <w:rFonts w:ascii="Arial" w:hAnsi="Arial" w:cs="Arial"/>
          <w:position w:val="8"/>
          <w:sz w:val="22"/>
          <w:szCs w:val="22"/>
        </w:rPr>
        <w:t xml:space="preserve"> </w:t>
      </w:r>
      <w:r w:rsidRPr="00BD7A67">
        <w:rPr>
          <w:rFonts w:ascii="Arial" w:hAnsi="Arial" w:cs="Arial"/>
          <w:sz w:val="22"/>
          <w:szCs w:val="22"/>
        </w:rPr>
        <w:t xml:space="preserve">Edition). Joint Nature Conservation Committee. </w:t>
      </w:r>
    </w:p>
    <w:p w14:paraId="340CCEBC" w14:textId="77777777" w:rsidR="0064090B" w:rsidRPr="001E1BDA" w:rsidRDefault="0064090B" w:rsidP="0064090B">
      <w:pPr>
        <w:rPr>
          <w:rFonts w:ascii="ArialMT" w:hAnsi="ArialMT"/>
          <w:sz w:val="22"/>
          <w:szCs w:val="22"/>
        </w:rPr>
      </w:pPr>
      <w:r>
        <w:rPr>
          <w:rFonts w:ascii="Arial" w:hAnsi="Arial" w:cs="Arial"/>
          <w:b/>
          <w:bCs/>
          <w:sz w:val="28"/>
          <w:szCs w:val="28"/>
        </w:rPr>
        <w:t>9</w:t>
      </w:r>
      <w:r w:rsidRPr="00425BD8">
        <w:rPr>
          <w:rFonts w:ascii="Arial" w:hAnsi="Arial" w:cs="Arial"/>
          <w:b/>
          <w:bCs/>
          <w:sz w:val="28"/>
          <w:szCs w:val="28"/>
        </w:rPr>
        <w:t>.Queries</w:t>
      </w:r>
    </w:p>
    <w:p w14:paraId="6A63C86D" w14:textId="77777777" w:rsidR="0064090B" w:rsidRPr="00467FC3" w:rsidRDefault="0064090B" w:rsidP="0064090B">
      <w:pPr>
        <w:rPr>
          <w:rFonts w:ascii="Arial" w:hAnsi="Arial" w:cs="Arial"/>
          <w:b/>
          <w:bCs/>
          <w:sz w:val="28"/>
          <w:szCs w:val="28"/>
        </w:rPr>
      </w:pPr>
      <w:r w:rsidRPr="00F8684F">
        <w:rPr>
          <w:rFonts w:ascii="Arial" w:hAnsi="Arial" w:cs="Arial"/>
        </w:rPr>
        <w:t xml:space="preserve">Any queries regarding this report should be addressed in the first instance to </w:t>
      </w:r>
      <w:proofErr w:type="spellStart"/>
      <w:r w:rsidRPr="00F8684F">
        <w:rPr>
          <w:rFonts w:ascii="Arial" w:hAnsi="Arial" w:cs="Arial"/>
          <w:b/>
          <w:bCs/>
        </w:rPr>
        <w:t>BatCraft</w:t>
      </w:r>
      <w:proofErr w:type="spellEnd"/>
      <w:r w:rsidRPr="00F8684F">
        <w:rPr>
          <w:rFonts w:ascii="Arial" w:hAnsi="Arial" w:cs="Arial"/>
          <w:b/>
          <w:bCs/>
        </w:rPr>
        <w:t>.</w:t>
      </w:r>
    </w:p>
    <w:p w14:paraId="110CFE67" w14:textId="77777777" w:rsidR="0064090B" w:rsidRDefault="0064090B" w:rsidP="0064090B">
      <w:pPr>
        <w:rPr>
          <w:sz w:val="20"/>
          <w:szCs w:val="20"/>
        </w:rPr>
      </w:pPr>
      <w:r w:rsidRPr="00F8684F">
        <w:rPr>
          <w:rFonts w:ascii="Arial" w:hAnsi="Arial" w:cs="Arial"/>
          <w:b/>
          <w:bCs/>
        </w:rPr>
        <w:t>Telephone; 07960 351558.</w:t>
      </w:r>
      <w:r w:rsidRPr="009B1F7B">
        <w:rPr>
          <w:sz w:val="20"/>
          <w:szCs w:val="20"/>
        </w:rPr>
        <w:t xml:space="preserve"> </w:t>
      </w:r>
      <w:r>
        <w:rPr>
          <w:sz w:val="20"/>
          <w:szCs w:val="20"/>
        </w:rPr>
        <w:t xml:space="preserve"> </w:t>
      </w:r>
      <w:r w:rsidRPr="00F8684F">
        <w:rPr>
          <w:rFonts w:ascii="Arial" w:hAnsi="Arial" w:cs="Arial"/>
          <w:b/>
          <w:bCs/>
        </w:rPr>
        <w:t xml:space="preserve">Email: </w:t>
      </w:r>
      <w:hyperlink r:id="rId24" w:history="1">
        <w:r w:rsidRPr="00E90865">
          <w:rPr>
            <w:rStyle w:val="Hyperlink"/>
            <w:rFonts w:ascii="Arial" w:hAnsi="Arial" w:cs="Arial"/>
          </w:rPr>
          <w:t>info@batcraft.co.uk</w:t>
        </w:r>
      </w:hyperlink>
    </w:p>
    <w:p w14:paraId="3A88721C" w14:textId="77777777" w:rsidR="0064090B" w:rsidRDefault="0064090B" w:rsidP="0064090B">
      <w:pPr>
        <w:rPr>
          <w:rFonts w:ascii="Arial" w:hAnsi="Arial" w:cs="Arial"/>
          <w:b/>
          <w:bCs/>
        </w:rPr>
      </w:pPr>
      <w:r w:rsidRPr="00F8684F">
        <w:rPr>
          <w:rFonts w:ascii="Arial" w:hAnsi="Arial" w:cs="Arial"/>
          <w:b/>
          <w:bCs/>
        </w:rPr>
        <w:t>1 The Chestnuts, East Grimstead, Salisbury, Wiltshire SP5 3RU.</w:t>
      </w:r>
    </w:p>
    <w:p w14:paraId="1F8E7AF5" w14:textId="77777777" w:rsidR="0064090B" w:rsidRDefault="0064090B" w:rsidP="0064090B">
      <w:pPr>
        <w:jc w:val="center"/>
        <w:rPr>
          <w:color w:val="000000" w:themeColor="text1"/>
          <w:sz w:val="20"/>
          <w:szCs w:val="20"/>
        </w:rPr>
      </w:pPr>
    </w:p>
    <w:p w14:paraId="380FDA3A" w14:textId="77777777" w:rsidR="0064090B" w:rsidRDefault="0064090B" w:rsidP="0064090B">
      <w:pPr>
        <w:pStyle w:val="NormalWeb"/>
        <w:spacing w:before="0" w:beforeAutospacing="0" w:after="0" w:afterAutospacing="0"/>
        <w:rPr>
          <w:rFonts w:ascii="Arial,Bold" w:hAnsi="Arial,Bold"/>
          <w:b/>
          <w:bCs/>
        </w:rPr>
      </w:pPr>
    </w:p>
    <w:p w14:paraId="5333B903" w14:textId="77777777" w:rsidR="0064090B" w:rsidRDefault="0064090B" w:rsidP="0064090B">
      <w:pPr>
        <w:pStyle w:val="NormalWeb"/>
        <w:spacing w:before="0" w:beforeAutospacing="0" w:after="0" w:afterAutospacing="0"/>
        <w:rPr>
          <w:rFonts w:ascii="Arial,Bold" w:hAnsi="Arial,Bold"/>
          <w:b/>
          <w:bCs/>
        </w:rPr>
      </w:pPr>
    </w:p>
    <w:p w14:paraId="024D8F0C" w14:textId="77777777" w:rsidR="0064090B" w:rsidRDefault="0064090B" w:rsidP="0064090B">
      <w:pPr>
        <w:pStyle w:val="NormalWeb"/>
        <w:spacing w:before="0" w:beforeAutospacing="0" w:after="0" w:afterAutospacing="0"/>
        <w:rPr>
          <w:rFonts w:ascii="ArialMT" w:hAnsi="ArialMT"/>
          <w:sz w:val="22"/>
          <w:szCs w:val="22"/>
        </w:rPr>
      </w:pPr>
    </w:p>
    <w:p w14:paraId="7475627F" w14:textId="77777777" w:rsidR="0064090B" w:rsidRDefault="0064090B" w:rsidP="0064090B">
      <w:pPr>
        <w:pStyle w:val="NormalWeb"/>
        <w:spacing w:before="0" w:beforeAutospacing="0" w:after="0" w:afterAutospacing="0"/>
        <w:rPr>
          <w:rFonts w:ascii="ArialMT" w:hAnsi="ArialMT"/>
          <w:sz w:val="22"/>
          <w:szCs w:val="22"/>
        </w:rPr>
      </w:pPr>
    </w:p>
    <w:p w14:paraId="5650A99C" w14:textId="77777777" w:rsidR="0064090B" w:rsidRDefault="0064090B" w:rsidP="0064090B">
      <w:pPr>
        <w:pStyle w:val="NormalWeb"/>
        <w:spacing w:before="0" w:beforeAutospacing="0" w:after="0" w:afterAutospacing="0"/>
        <w:rPr>
          <w:rFonts w:ascii="ArialMT" w:hAnsi="ArialMT"/>
          <w:sz w:val="22"/>
          <w:szCs w:val="22"/>
        </w:rPr>
      </w:pPr>
    </w:p>
    <w:p w14:paraId="6F879FCF" w14:textId="77777777" w:rsidR="0064090B" w:rsidRDefault="0064090B" w:rsidP="0064090B">
      <w:pPr>
        <w:pStyle w:val="NormalWeb"/>
        <w:spacing w:before="0" w:beforeAutospacing="0" w:after="0" w:afterAutospacing="0"/>
        <w:rPr>
          <w:rFonts w:ascii="ArialMT" w:hAnsi="ArialMT"/>
          <w:sz w:val="22"/>
          <w:szCs w:val="22"/>
        </w:rPr>
      </w:pPr>
    </w:p>
    <w:p w14:paraId="410AB5BF" w14:textId="77777777" w:rsidR="0064090B" w:rsidRDefault="0064090B" w:rsidP="0064090B">
      <w:pPr>
        <w:pStyle w:val="NormalWeb"/>
        <w:spacing w:before="0" w:beforeAutospacing="0" w:after="0" w:afterAutospacing="0"/>
        <w:rPr>
          <w:rFonts w:ascii="ArialMT" w:hAnsi="ArialMT"/>
          <w:sz w:val="22"/>
          <w:szCs w:val="22"/>
        </w:rPr>
      </w:pPr>
    </w:p>
    <w:p w14:paraId="52EB2971" w14:textId="77777777" w:rsidR="0064090B" w:rsidRDefault="0064090B" w:rsidP="0064090B">
      <w:pPr>
        <w:pStyle w:val="NormalWeb"/>
        <w:spacing w:before="0" w:beforeAutospacing="0" w:after="0" w:afterAutospacing="0"/>
        <w:rPr>
          <w:rFonts w:ascii="ArialMT" w:hAnsi="ArialMT"/>
          <w:sz w:val="22"/>
          <w:szCs w:val="22"/>
        </w:rPr>
      </w:pPr>
    </w:p>
    <w:p w14:paraId="22A1B1B7" w14:textId="77777777" w:rsidR="0064090B" w:rsidRDefault="0064090B" w:rsidP="0064090B">
      <w:pPr>
        <w:pStyle w:val="NormalWeb"/>
        <w:spacing w:before="0" w:beforeAutospacing="0" w:after="0" w:afterAutospacing="0"/>
        <w:rPr>
          <w:rFonts w:ascii="ArialMT" w:hAnsi="ArialMT"/>
          <w:sz w:val="22"/>
          <w:szCs w:val="22"/>
        </w:rPr>
      </w:pPr>
    </w:p>
    <w:p w14:paraId="302B6EE8" w14:textId="77777777" w:rsidR="0064090B" w:rsidRDefault="0064090B" w:rsidP="0064090B">
      <w:pPr>
        <w:pStyle w:val="NormalWeb"/>
        <w:spacing w:before="0" w:beforeAutospacing="0" w:after="0" w:afterAutospacing="0"/>
        <w:rPr>
          <w:rFonts w:ascii="ArialMT" w:hAnsi="ArialMT"/>
          <w:sz w:val="22"/>
          <w:szCs w:val="22"/>
        </w:rPr>
      </w:pPr>
    </w:p>
    <w:p w14:paraId="0D4A8151" w14:textId="77777777" w:rsidR="0064090B" w:rsidRDefault="0064090B" w:rsidP="0064090B">
      <w:pPr>
        <w:pStyle w:val="NormalWeb"/>
        <w:spacing w:before="0" w:beforeAutospacing="0" w:after="0" w:afterAutospacing="0"/>
        <w:rPr>
          <w:rFonts w:ascii="ArialMT" w:hAnsi="ArialMT"/>
          <w:sz w:val="22"/>
          <w:szCs w:val="22"/>
        </w:rPr>
      </w:pPr>
    </w:p>
    <w:p w14:paraId="7E4FBB64" w14:textId="77777777" w:rsidR="0064090B" w:rsidRDefault="0064090B" w:rsidP="0064090B">
      <w:pPr>
        <w:pStyle w:val="NormalWeb"/>
        <w:spacing w:before="0" w:beforeAutospacing="0" w:after="0" w:afterAutospacing="0"/>
        <w:rPr>
          <w:rFonts w:ascii="ArialMT" w:hAnsi="ArialMT"/>
          <w:sz w:val="22"/>
          <w:szCs w:val="22"/>
        </w:rPr>
      </w:pPr>
    </w:p>
    <w:p w14:paraId="53D4E9A8" w14:textId="77777777" w:rsidR="0064090B" w:rsidRDefault="0064090B" w:rsidP="0064090B">
      <w:pPr>
        <w:pStyle w:val="NormalWeb"/>
        <w:spacing w:before="0" w:beforeAutospacing="0" w:after="0" w:afterAutospacing="0"/>
        <w:rPr>
          <w:rFonts w:ascii="ArialMT" w:hAnsi="ArialMT"/>
          <w:sz w:val="22"/>
          <w:szCs w:val="22"/>
        </w:rPr>
      </w:pPr>
    </w:p>
    <w:p w14:paraId="2A14B576" w14:textId="77777777" w:rsidR="0064090B" w:rsidRDefault="0064090B" w:rsidP="0064090B">
      <w:pPr>
        <w:pStyle w:val="NormalWeb"/>
        <w:spacing w:before="0" w:beforeAutospacing="0" w:after="0" w:afterAutospacing="0"/>
        <w:rPr>
          <w:rFonts w:ascii="ArialMT" w:hAnsi="ArialMT"/>
          <w:sz w:val="22"/>
          <w:szCs w:val="22"/>
        </w:rPr>
      </w:pPr>
    </w:p>
    <w:p w14:paraId="77824B20" w14:textId="77777777" w:rsidR="0064090B" w:rsidRDefault="0064090B" w:rsidP="0064090B">
      <w:pPr>
        <w:pStyle w:val="NormalWeb"/>
        <w:spacing w:before="0" w:beforeAutospacing="0" w:after="0" w:afterAutospacing="0"/>
        <w:rPr>
          <w:rFonts w:ascii="ArialMT" w:hAnsi="ArialMT"/>
          <w:sz w:val="22"/>
          <w:szCs w:val="22"/>
        </w:rPr>
      </w:pPr>
    </w:p>
    <w:p w14:paraId="5C8913F8" w14:textId="77777777" w:rsidR="0064090B" w:rsidRDefault="0064090B" w:rsidP="0064090B">
      <w:pPr>
        <w:pStyle w:val="NormalWeb"/>
        <w:spacing w:before="0" w:beforeAutospacing="0" w:after="0" w:afterAutospacing="0"/>
        <w:rPr>
          <w:rFonts w:ascii="ArialMT" w:hAnsi="ArialMT"/>
          <w:sz w:val="22"/>
          <w:szCs w:val="22"/>
        </w:rPr>
      </w:pPr>
    </w:p>
    <w:p w14:paraId="659BAEAA" w14:textId="77777777" w:rsidR="007127D2" w:rsidRDefault="007127D2" w:rsidP="007127D2">
      <w:pPr>
        <w:pStyle w:val="NormalWeb"/>
        <w:spacing w:before="0" w:beforeAutospacing="0" w:after="0" w:afterAutospacing="0"/>
        <w:jc w:val="center"/>
        <w:rPr>
          <w:rFonts w:ascii="Arial" w:hAnsi="Arial" w:cs="Arial"/>
          <w:b/>
          <w:bCs/>
          <w:color w:val="000000" w:themeColor="text1"/>
          <w:sz w:val="28"/>
          <w:szCs w:val="28"/>
        </w:rPr>
      </w:pPr>
      <w:r>
        <w:rPr>
          <w:rFonts w:ascii="ArialMT" w:hAnsi="ArialMT"/>
          <w:sz w:val="22"/>
          <w:szCs w:val="22"/>
        </w:rPr>
        <w:t>PORTON BAPTIST CHURCH, PORTON, SALISBURY, WILTSHIRE SP4 0LJ</w:t>
      </w:r>
    </w:p>
    <w:p w14:paraId="183164A1" w14:textId="241C1D45" w:rsidR="0064090B" w:rsidRPr="007127D2" w:rsidRDefault="0064090B" w:rsidP="007127D2">
      <w:pPr>
        <w:pStyle w:val="NormalWeb"/>
        <w:spacing w:before="0" w:beforeAutospacing="0" w:after="0" w:afterAutospacing="0"/>
        <w:rPr>
          <w:rFonts w:ascii="Arial" w:hAnsi="Arial" w:cs="Arial"/>
          <w:b/>
          <w:bCs/>
          <w:color w:val="000000" w:themeColor="text1"/>
          <w:sz w:val="28"/>
          <w:szCs w:val="28"/>
        </w:rPr>
      </w:pPr>
      <w:r w:rsidRPr="00F8684F">
        <w:rPr>
          <w:rFonts w:ascii="Arial,Bold" w:hAnsi="Arial,Bold"/>
          <w:b/>
          <w:bCs/>
        </w:rPr>
        <w:t>APPENDIX 1</w:t>
      </w:r>
    </w:p>
    <w:p w14:paraId="39EE3A66" w14:textId="77777777" w:rsidR="0064090B" w:rsidRPr="00BD7A67" w:rsidRDefault="0064090B" w:rsidP="0064090B">
      <w:pPr>
        <w:pStyle w:val="NormalWeb"/>
        <w:spacing w:before="0" w:beforeAutospacing="0" w:after="0" w:afterAutospacing="0"/>
        <w:rPr>
          <w:rFonts w:ascii="Arial" w:hAnsi="Arial" w:cs="Arial"/>
          <w:sz w:val="22"/>
          <w:szCs w:val="22"/>
        </w:rPr>
      </w:pPr>
      <w:r w:rsidRPr="00BD7A67">
        <w:rPr>
          <w:rFonts w:ascii="Arial" w:hAnsi="Arial" w:cs="Arial"/>
          <w:sz w:val="22"/>
          <w:szCs w:val="22"/>
        </w:rPr>
        <w:t xml:space="preserve">In summary, the legislation combined makes it an offence to: </w:t>
      </w:r>
    </w:p>
    <w:p w14:paraId="03432098" w14:textId="77777777" w:rsidR="0064090B" w:rsidRPr="00BD7A67" w:rsidRDefault="0064090B" w:rsidP="0064090B">
      <w:pPr>
        <w:pStyle w:val="NormalWeb"/>
        <w:numPr>
          <w:ilvl w:val="0"/>
          <w:numId w:val="4"/>
        </w:numPr>
        <w:rPr>
          <w:rFonts w:ascii="Arial" w:hAnsi="Arial" w:cs="Arial"/>
          <w:sz w:val="22"/>
          <w:szCs w:val="22"/>
        </w:rPr>
      </w:pPr>
      <w:r w:rsidRPr="00BD7A67">
        <w:rPr>
          <w:rFonts w:ascii="Arial" w:hAnsi="Arial" w:cs="Arial"/>
          <w:sz w:val="22"/>
          <w:szCs w:val="22"/>
        </w:rPr>
        <w:sym w:font="Symbol" w:char="F0B7"/>
      </w:r>
      <w:r w:rsidRPr="00BD7A67">
        <w:rPr>
          <w:rFonts w:ascii="Arial" w:hAnsi="Arial" w:cs="Arial"/>
          <w:sz w:val="22"/>
          <w:szCs w:val="22"/>
        </w:rPr>
        <w:t xml:space="preserve">  Intentionally or recklessly damage, destroy or obstruct access to a structure or place used for shelter by a bat. </w:t>
      </w:r>
    </w:p>
    <w:p w14:paraId="414609E9" w14:textId="77777777" w:rsidR="0064090B" w:rsidRPr="00BD7A67" w:rsidRDefault="0064090B" w:rsidP="0064090B">
      <w:pPr>
        <w:pStyle w:val="NormalWeb"/>
        <w:numPr>
          <w:ilvl w:val="0"/>
          <w:numId w:val="4"/>
        </w:numPr>
        <w:rPr>
          <w:rFonts w:ascii="Arial" w:hAnsi="Arial" w:cs="Arial"/>
          <w:sz w:val="22"/>
          <w:szCs w:val="22"/>
        </w:rPr>
      </w:pPr>
      <w:r w:rsidRPr="00BD7A67">
        <w:rPr>
          <w:rFonts w:ascii="Arial" w:hAnsi="Arial" w:cs="Arial"/>
          <w:sz w:val="22"/>
          <w:szCs w:val="22"/>
        </w:rPr>
        <w:sym w:font="Symbol" w:char="F0B7"/>
      </w:r>
      <w:r w:rsidRPr="00BD7A67">
        <w:rPr>
          <w:rFonts w:ascii="Arial" w:hAnsi="Arial" w:cs="Arial"/>
          <w:sz w:val="22"/>
          <w:szCs w:val="22"/>
        </w:rPr>
        <w:t xml:space="preserve">  Intentionally or recklessly disturb bats; </w:t>
      </w:r>
      <w:proofErr w:type="gramStart"/>
      <w:r w:rsidRPr="00BD7A67">
        <w:rPr>
          <w:rFonts w:ascii="Arial" w:hAnsi="Arial" w:cs="Arial"/>
          <w:sz w:val="22"/>
          <w:szCs w:val="22"/>
        </w:rPr>
        <w:t>in particular any</w:t>
      </w:r>
      <w:proofErr w:type="gramEnd"/>
      <w:r w:rsidRPr="00BD7A67">
        <w:rPr>
          <w:rFonts w:ascii="Arial" w:hAnsi="Arial" w:cs="Arial"/>
          <w:sz w:val="22"/>
          <w:szCs w:val="22"/>
        </w:rPr>
        <w:t xml:space="preserve"> disturbance which is likely to impair the ability of bats to survive, breed or reproduce or nurture their young; or in the case of hibernating or migrating bats, to hibernate or migrate. </w:t>
      </w:r>
    </w:p>
    <w:p w14:paraId="36F70D4F" w14:textId="77777777" w:rsidR="0064090B" w:rsidRPr="00BD7A67" w:rsidRDefault="0064090B" w:rsidP="0064090B">
      <w:pPr>
        <w:pStyle w:val="NormalWeb"/>
        <w:numPr>
          <w:ilvl w:val="0"/>
          <w:numId w:val="4"/>
        </w:numPr>
        <w:rPr>
          <w:rFonts w:ascii="Arial" w:hAnsi="Arial" w:cs="Arial"/>
          <w:sz w:val="22"/>
          <w:szCs w:val="22"/>
        </w:rPr>
      </w:pPr>
      <w:r w:rsidRPr="00BD7A67">
        <w:rPr>
          <w:rFonts w:ascii="Arial" w:hAnsi="Arial" w:cs="Arial"/>
          <w:sz w:val="22"/>
          <w:szCs w:val="22"/>
        </w:rPr>
        <w:sym w:font="Symbol" w:char="F0B7"/>
      </w:r>
      <w:r w:rsidRPr="00BD7A67">
        <w:rPr>
          <w:rFonts w:ascii="Arial" w:hAnsi="Arial" w:cs="Arial"/>
          <w:sz w:val="22"/>
          <w:szCs w:val="22"/>
        </w:rPr>
        <w:t xml:space="preserve">  Intentionally or deliberately kill, injure or take any bat. </w:t>
      </w:r>
    </w:p>
    <w:p w14:paraId="3EC65C20" w14:textId="77777777" w:rsidR="0064090B" w:rsidRPr="00BD7A67" w:rsidRDefault="0064090B" w:rsidP="0064090B">
      <w:pPr>
        <w:pStyle w:val="NormalWeb"/>
        <w:ind w:left="720"/>
        <w:rPr>
          <w:rFonts w:ascii="Arial" w:hAnsi="Arial" w:cs="Arial"/>
          <w:sz w:val="22"/>
          <w:szCs w:val="22"/>
        </w:rPr>
      </w:pPr>
      <w:r w:rsidRPr="00BD7A67">
        <w:rPr>
          <w:rFonts w:ascii="Arial" w:hAnsi="Arial" w:cs="Arial"/>
          <w:sz w:val="22"/>
          <w:szCs w:val="22"/>
        </w:rPr>
        <w:t>Planning Considerations:</w:t>
      </w:r>
      <w:r w:rsidRPr="00BD7A67">
        <w:rPr>
          <w:rFonts w:ascii="Arial" w:hAnsi="Arial" w:cs="Arial"/>
          <w:sz w:val="22"/>
          <w:szCs w:val="22"/>
        </w:rPr>
        <w:br/>
        <w:t xml:space="preserve">Government guidance to Local Planning Authorities stipulates the need to consider biodiversity and protected species during the consideration of planning applications. The NPPF makes clear that the planning system should help minimise the impacts that development can have on biodiversity and provide net gains in biodiversity where possible. In addition, the ODPM Circular 04/2005 states “It is essential that the presence or otherwise of protected species, and the extent that they may be affected by the proposed development, is established before the planning permission is granted, otherwise all relevant material considerations may not have been addressed in making the decision”. </w:t>
      </w:r>
    </w:p>
    <w:p w14:paraId="5AC91BF4" w14:textId="77777777" w:rsidR="0064090B" w:rsidRPr="00BD7A67" w:rsidRDefault="0064090B" w:rsidP="0064090B">
      <w:pPr>
        <w:pStyle w:val="NormalWeb"/>
        <w:ind w:left="720"/>
        <w:rPr>
          <w:rFonts w:ascii="Arial" w:hAnsi="Arial" w:cs="Arial"/>
          <w:sz w:val="22"/>
          <w:szCs w:val="22"/>
        </w:rPr>
      </w:pPr>
      <w:r w:rsidRPr="00BD7A67">
        <w:rPr>
          <w:rFonts w:ascii="Arial" w:hAnsi="Arial" w:cs="Arial"/>
          <w:sz w:val="22"/>
          <w:szCs w:val="22"/>
        </w:rPr>
        <w:t xml:space="preserve">Developments that compromise the protection afforded to bats or roosts under the provisions of the Conservation of Habitats and Species Regulations 2017 and the Wildlife and Countryside Act 1981 will require a European Protected Species (EPS) licence from Natural England (NE). </w:t>
      </w:r>
    </w:p>
    <w:p w14:paraId="704241CB" w14:textId="77777777" w:rsidR="0064090B" w:rsidRPr="00BD7A67" w:rsidRDefault="0064090B" w:rsidP="0064090B">
      <w:pPr>
        <w:pStyle w:val="NormalWeb"/>
        <w:ind w:left="720"/>
        <w:rPr>
          <w:rFonts w:ascii="Arial" w:hAnsi="Arial" w:cs="Arial"/>
          <w:sz w:val="22"/>
          <w:szCs w:val="22"/>
        </w:rPr>
      </w:pPr>
      <w:r w:rsidRPr="00BD7A67">
        <w:rPr>
          <w:rFonts w:ascii="Arial" w:hAnsi="Arial" w:cs="Arial"/>
          <w:sz w:val="22"/>
          <w:szCs w:val="22"/>
        </w:rPr>
        <w:t xml:space="preserve">NE, the government’s statutory conservation advisory organisation, is responsible for issuing EPS licences that would permit activities that would otherwise lead to an infringement of the Habitat Regulations. </w:t>
      </w:r>
    </w:p>
    <w:p w14:paraId="38E30700" w14:textId="77777777" w:rsidR="0064090B" w:rsidRPr="00BD7A67" w:rsidRDefault="0064090B" w:rsidP="0064090B">
      <w:pPr>
        <w:pStyle w:val="NormalWeb"/>
        <w:ind w:left="720"/>
        <w:rPr>
          <w:rFonts w:ascii="Arial" w:hAnsi="Arial" w:cs="Arial"/>
          <w:sz w:val="22"/>
          <w:szCs w:val="22"/>
        </w:rPr>
      </w:pPr>
      <w:r w:rsidRPr="00BD7A67">
        <w:rPr>
          <w:rFonts w:ascii="Arial" w:hAnsi="Arial" w:cs="Arial"/>
          <w:sz w:val="22"/>
          <w:szCs w:val="22"/>
        </w:rPr>
        <w:t xml:space="preserve">Three tests must be satisfied before this licence (to permit otherwise prohibited acts) can be issued: </w:t>
      </w:r>
    </w:p>
    <w:p w14:paraId="78906762" w14:textId="77777777" w:rsidR="0064090B" w:rsidRPr="00BD7A67" w:rsidRDefault="0064090B" w:rsidP="0064090B">
      <w:pPr>
        <w:pStyle w:val="NormalWeb"/>
        <w:numPr>
          <w:ilvl w:val="0"/>
          <w:numId w:val="5"/>
        </w:numPr>
        <w:rPr>
          <w:rFonts w:ascii="Arial" w:hAnsi="Arial" w:cs="Arial"/>
          <w:sz w:val="22"/>
          <w:szCs w:val="22"/>
        </w:rPr>
      </w:pPr>
      <w:r w:rsidRPr="00BD7A67">
        <w:rPr>
          <w:rFonts w:ascii="Arial" w:hAnsi="Arial" w:cs="Arial"/>
          <w:sz w:val="22"/>
          <w:szCs w:val="22"/>
        </w:rPr>
        <w:sym w:font="Symbol" w:char="F0B7"/>
      </w:r>
      <w:r w:rsidRPr="00BD7A67">
        <w:rPr>
          <w:rFonts w:ascii="Arial" w:hAnsi="Arial" w:cs="Arial"/>
          <w:sz w:val="22"/>
          <w:szCs w:val="22"/>
        </w:rPr>
        <w:t xml:space="preserve">  Reg 44(2)(e) – the derogation is “in the interests of public health and public safety, or for other imperative reasons of overriding public interest, including those of a social or economic nature and beneficial consequences of primary importance for the environment”. </w:t>
      </w:r>
    </w:p>
    <w:p w14:paraId="56DB1961" w14:textId="77777777" w:rsidR="0064090B" w:rsidRPr="00BD7A67" w:rsidRDefault="0064090B" w:rsidP="0064090B">
      <w:pPr>
        <w:pStyle w:val="NormalWeb"/>
        <w:numPr>
          <w:ilvl w:val="0"/>
          <w:numId w:val="5"/>
        </w:numPr>
        <w:rPr>
          <w:rFonts w:ascii="Arial" w:hAnsi="Arial" w:cs="Arial"/>
          <w:sz w:val="22"/>
          <w:szCs w:val="22"/>
        </w:rPr>
      </w:pPr>
      <w:r w:rsidRPr="00BD7A67">
        <w:rPr>
          <w:rFonts w:ascii="Arial" w:hAnsi="Arial" w:cs="Arial"/>
          <w:sz w:val="22"/>
          <w:szCs w:val="22"/>
        </w:rPr>
        <w:sym w:font="Symbol" w:char="F0B7"/>
      </w:r>
      <w:r w:rsidRPr="00BD7A67">
        <w:rPr>
          <w:rFonts w:ascii="Arial" w:hAnsi="Arial" w:cs="Arial"/>
          <w:sz w:val="22"/>
          <w:szCs w:val="22"/>
        </w:rPr>
        <w:t xml:space="preserve">  Reg 44(3)(a) – there is “no satisfactory alternative” to the derogation. </w:t>
      </w:r>
    </w:p>
    <w:p w14:paraId="2E6984F7" w14:textId="77777777" w:rsidR="0064090B" w:rsidRPr="00BD7A67" w:rsidRDefault="0064090B" w:rsidP="0064090B">
      <w:pPr>
        <w:pStyle w:val="NormalWeb"/>
        <w:numPr>
          <w:ilvl w:val="0"/>
          <w:numId w:val="5"/>
        </w:numPr>
        <w:rPr>
          <w:rFonts w:ascii="Arial" w:hAnsi="Arial" w:cs="Arial"/>
          <w:sz w:val="22"/>
          <w:szCs w:val="22"/>
        </w:rPr>
      </w:pPr>
      <w:r w:rsidRPr="00BD7A67">
        <w:rPr>
          <w:rFonts w:ascii="Arial" w:hAnsi="Arial" w:cs="Arial"/>
          <w:sz w:val="22"/>
          <w:szCs w:val="22"/>
        </w:rPr>
        <w:sym w:font="Symbol" w:char="F0B7"/>
      </w:r>
      <w:r w:rsidRPr="00BD7A67">
        <w:rPr>
          <w:rFonts w:ascii="Arial" w:hAnsi="Arial" w:cs="Arial"/>
          <w:sz w:val="22"/>
          <w:szCs w:val="22"/>
        </w:rPr>
        <w:t xml:space="preserve">  Reg 44(3)(b) –the derogation is “not detrimental to the maintenance of the populations of the species concerned at a favourable conservation status in their natural range”. </w:t>
      </w:r>
    </w:p>
    <w:p w14:paraId="211ED2B2" w14:textId="77777777" w:rsidR="0064090B" w:rsidRPr="00BD7A67" w:rsidRDefault="0064090B" w:rsidP="0064090B">
      <w:pPr>
        <w:pStyle w:val="NormalWeb"/>
        <w:ind w:left="720"/>
        <w:rPr>
          <w:rFonts w:ascii="Arial" w:hAnsi="Arial" w:cs="Arial"/>
          <w:sz w:val="22"/>
          <w:szCs w:val="22"/>
        </w:rPr>
      </w:pPr>
      <w:r w:rsidRPr="00BD7A67">
        <w:rPr>
          <w:rFonts w:ascii="Arial" w:hAnsi="Arial" w:cs="Arial"/>
          <w:sz w:val="22"/>
          <w:szCs w:val="22"/>
        </w:rPr>
        <w:t xml:space="preserve">Tests (a) and (e) can be met with the issue of planning permission for the proposed works. Test (b) is determined by NE’s ecology department that requires the development of a suitable mitigation strategy that would ensure that any bats present on site, are retained at the same population level or better. </w:t>
      </w:r>
    </w:p>
    <w:p w14:paraId="3685BDC6" w14:textId="77777777" w:rsidR="0064090B" w:rsidRDefault="0064090B" w:rsidP="0064090B"/>
    <w:p w14:paraId="43CE16DE" w14:textId="77777777" w:rsidR="0064090B" w:rsidRDefault="0064090B" w:rsidP="0064090B"/>
    <w:p w14:paraId="5450167E" w14:textId="77777777" w:rsidR="0064090B" w:rsidRDefault="0064090B" w:rsidP="0064090B"/>
    <w:p w14:paraId="1F7BC36E" w14:textId="77777777" w:rsidR="0064090B" w:rsidRDefault="0064090B" w:rsidP="0064090B"/>
    <w:p w14:paraId="6A051CC3" w14:textId="77777777" w:rsidR="0064090B" w:rsidRDefault="0064090B" w:rsidP="0064090B"/>
    <w:p w14:paraId="612D61D2" w14:textId="77777777" w:rsidR="0064090B" w:rsidRDefault="0064090B" w:rsidP="0064090B"/>
    <w:p w14:paraId="250E8E3B" w14:textId="77777777" w:rsidR="0064090B" w:rsidRDefault="0064090B" w:rsidP="0064090B">
      <w:r>
        <w:t>FIGURE 1.</w:t>
      </w:r>
    </w:p>
    <w:p w14:paraId="3A733836" w14:textId="77777777" w:rsidR="0064090B" w:rsidRPr="001C0345" w:rsidRDefault="0064090B" w:rsidP="0064090B">
      <w:r w:rsidRPr="001C0345">
        <w:rPr>
          <w:rFonts w:ascii="Avenir Next" w:hAnsi="Avenir Next"/>
          <w:b/>
          <w:bCs/>
          <w:color w:val="323232"/>
          <w:sz w:val="16"/>
          <w:szCs w:val="16"/>
        </w:rPr>
        <w:t>Magic</w:t>
      </w:r>
    </w:p>
    <w:p w14:paraId="71405418" w14:textId="77777777" w:rsidR="0064090B" w:rsidRPr="001C0345" w:rsidRDefault="0064090B" w:rsidP="0064090B">
      <w:pPr>
        <w:shd w:val="clear" w:color="auto" w:fill="FFFFFF"/>
        <w:spacing w:before="100" w:beforeAutospacing="1" w:after="100" w:afterAutospacing="1"/>
        <w:outlineLvl w:val="2"/>
        <w:rPr>
          <w:rFonts w:ascii="Avenir Next" w:hAnsi="Avenir Next"/>
          <w:b/>
          <w:bCs/>
          <w:color w:val="323232"/>
          <w:sz w:val="16"/>
          <w:szCs w:val="16"/>
        </w:rPr>
      </w:pPr>
      <w:r w:rsidRPr="001C0345">
        <w:rPr>
          <w:rFonts w:ascii="Avenir Next" w:hAnsi="Avenir Next"/>
          <w:b/>
          <w:bCs/>
          <w:color w:val="323232"/>
          <w:sz w:val="16"/>
          <w:szCs w:val="16"/>
        </w:rPr>
        <w:t>Designations</w:t>
      </w:r>
    </w:p>
    <w:p w14:paraId="4BE70CD0" w14:textId="77777777" w:rsidR="0064090B" w:rsidRPr="001C0345" w:rsidRDefault="0064090B" w:rsidP="0064090B">
      <w:pPr>
        <w:shd w:val="clear" w:color="auto" w:fill="FFFFFF"/>
        <w:rPr>
          <w:rFonts w:ascii="Avenir Next" w:hAnsi="Avenir Next"/>
          <w:color w:val="323232"/>
          <w:sz w:val="16"/>
          <w:szCs w:val="16"/>
        </w:rPr>
      </w:pPr>
      <w:r w:rsidRPr="001C0345">
        <w:rPr>
          <w:rFonts w:ascii="Avenir Next" w:hAnsi="Avenir Next"/>
          <w:color w:val="323232"/>
          <w:sz w:val="16"/>
          <w:szCs w:val="16"/>
        </w:rPr>
        <w:t>Land-Based Designations</w:t>
      </w:r>
    </w:p>
    <w:p w14:paraId="79E35735" w14:textId="77777777" w:rsidR="0064090B" w:rsidRPr="001C0345" w:rsidRDefault="0064090B" w:rsidP="0064090B">
      <w:pPr>
        <w:shd w:val="clear" w:color="auto" w:fill="FFFFFF"/>
        <w:rPr>
          <w:rFonts w:ascii="Avenir Next" w:hAnsi="Avenir Next"/>
          <w:color w:val="323232"/>
          <w:sz w:val="16"/>
          <w:szCs w:val="16"/>
        </w:rPr>
      </w:pPr>
      <w:r w:rsidRPr="001C0345">
        <w:rPr>
          <w:rFonts w:ascii="Avenir Next" w:hAnsi="Avenir Next"/>
          <w:color w:val="323232"/>
          <w:sz w:val="16"/>
          <w:szCs w:val="16"/>
        </w:rPr>
        <w:t>Statutory</w:t>
      </w:r>
    </w:p>
    <w:p w14:paraId="21958FAE" w14:textId="77777777" w:rsidR="0064090B" w:rsidRPr="001C0345" w:rsidRDefault="0064090B" w:rsidP="0064090B">
      <w:pPr>
        <w:shd w:val="clear" w:color="auto" w:fill="FFFFFF"/>
        <w:rPr>
          <w:rFonts w:ascii="Avenir Next" w:hAnsi="Avenir Next"/>
          <w:color w:val="323232"/>
          <w:sz w:val="16"/>
          <w:szCs w:val="16"/>
        </w:rPr>
      </w:pPr>
      <w:r w:rsidRPr="001C0345">
        <w:rPr>
          <w:rFonts w:ascii="Avenir Next" w:hAnsi="Avenir Next"/>
          <w:color w:val="323232"/>
          <w:sz w:val="16"/>
          <w:szCs w:val="16"/>
        </w:rPr>
        <w:t>Areas of Outstanding Natural Beauty (England)</w:t>
      </w:r>
    </w:p>
    <w:p w14:paraId="01B5D0C5" w14:textId="77777777" w:rsidR="0064090B" w:rsidRPr="001C0345" w:rsidRDefault="0064090B" w:rsidP="0064090B">
      <w:pPr>
        <w:shd w:val="clear" w:color="auto" w:fill="FFFFFF"/>
        <w:jc w:val="center"/>
        <w:textAlignment w:val="center"/>
        <w:rPr>
          <w:rFonts w:ascii="Avenir Next" w:hAnsi="Avenir Next"/>
          <w:color w:val="323232"/>
          <w:sz w:val="16"/>
          <w:szCs w:val="16"/>
        </w:rPr>
      </w:pPr>
      <w:r w:rsidRPr="001C0345">
        <w:rPr>
          <w:rFonts w:ascii="Avenir Next" w:hAnsi="Avenir Next"/>
          <w:noProof/>
          <w:color w:val="323232"/>
          <w:sz w:val="16"/>
          <w:szCs w:val="16"/>
        </w:rPr>
        <w:drawing>
          <wp:inline distT="0" distB="0" distL="0" distR="0" wp14:anchorId="7107C85E" wp14:editId="529EC385">
            <wp:extent cx="190500" cy="190500"/>
            <wp:effectExtent l="0" t="0" r="0" b="0"/>
            <wp:docPr id="160488653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3716BEC7" w14:textId="77777777" w:rsidR="0064090B" w:rsidRPr="001C0345" w:rsidRDefault="0064090B" w:rsidP="0064090B">
      <w:pPr>
        <w:shd w:val="clear" w:color="auto" w:fill="FFFFFF"/>
        <w:rPr>
          <w:rFonts w:ascii="Avenir Next" w:hAnsi="Avenir Next"/>
          <w:color w:val="323232"/>
          <w:sz w:val="16"/>
          <w:szCs w:val="16"/>
        </w:rPr>
      </w:pPr>
      <w:r w:rsidRPr="001C0345">
        <w:rPr>
          <w:rFonts w:ascii="Avenir Next" w:hAnsi="Avenir Next"/>
          <w:color w:val="323232"/>
          <w:sz w:val="16"/>
          <w:szCs w:val="16"/>
        </w:rPr>
        <w:t>Limestone Pavement Orders (England)</w:t>
      </w:r>
    </w:p>
    <w:p w14:paraId="7EA1AE62" w14:textId="77777777" w:rsidR="0064090B" w:rsidRPr="001C0345" w:rsidRDefault="0064090B" w:rsidP="0064090B">
      <w:pPr>
        <w:shd w:val="clear" w:color="auto" w:fill="FFFFFF"/>
        <w:jc w:val="center"/>
        <w:textAlignment w:val="center"/>
        <w:rPr>
          <w:rFonts w:ascii="Avenir Next" w:hAnsi="Avenir Next"/>
          <w:color w:val="323232"/>
          <w:sz w:val="16"/>
          <w:szCs w:val="16"/>
        </w:rPr>
      </w:pPr>
      <w:r w:rsidRPr="001C0345">
        <w:rPr>
          <w:rFonts w:ascii="Avenir Next" w:hAnsi="Avenir Next"/>
          <w:noProof/>
          <w:color w:val="323232"/>
          <w:sz w:val="16"/>
          <w:szCs w:val="16"/>
        </w:rPr>
        <w:drawing>
          <wp:inline distT="0" distB="0" distL="0" distR="0" wp14:anchorId="2FBFAB72" wp14:editId="6720FDFE">
            <wp:extent cx="190500" cy="190500"/>
            <wp:effectExtent l="0" t="0" r="0" b="0"/>
            <wp:docPr id="95866231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BABF17F" w14:textId="77777777" w:rsidR="0064090B" w:rsidRPr="001C0345" w:rsidRDefault="0064090B" w:rsidP="0064090B">
      <w:pPr>
        <w:shd w:val="clear" w:color="auto" w:fill="FFFFFF"/>
        <w:rPr>
          <w:rFonts w:ascii="Avenir Next" w:hAnsi="Avenir Next"/>
          <w:color w:val="323232"/>
          <w:sz w:val="16"/>
          <w:szCs w:val="16"/>
        </w:rPr>
      </w:pPr>
      <w:r w:rsidRPr="001C0345">
        <w:rPr>
          <w:rFonts w:ascii="Avenir Next" w:hAnsi="Avenir Next"/>
          <w:color w:val="323232"/>
          <w:sz w:val="16"/>
          <w:szCs w:val="16"/>
        </w:rPr>
        <w:t>Local Nature Reserves (England)</w:t>
      </w:r>
    </w:p>
    <w:p w14:paraId="2E5C4D69" w14:textId="77777777" w:rsidR="0064090B" w:rsidRPr="001C0345" w:rsidRDefault="0064090B" w:rsidP="0064090B">
      <w:pPr>
        <w:shd w:val="clear" w:color="auto" w:fill="FFFFFF"/>
        <w:rPr>
          <w:rFonts w:ascii="Avenir Next" w:hAnsi="Avenir Next"/>
          <w:color w:val="323232"/>
          <w:sz w:val="16"/>
          <w:szCs w:val="16"/>
        </w:rPr>
      </w:pPr>
      <w:r w:rsidRPr="001C0345">
        <w:rPr>
          <w:rFonts w:ascii="Avenir Next" w:hAnsi="Avenir Next"/>
          <w:color w:val="323232"/>
          <w:sz w:val="16"/>
          <w:szCs w:val="16"/>
        </w:rPr>
        <w:t>Local Nature Reserves (England)</w:t>
      </w:r>
    </w:p>
    <w:p w14:paraId="2612786F" w14:textId="77777777" w:rsidR="0064090B" w:rsidRPr="001C0345" w:rsidRDefault="0064090B" w:rsidP="0064090B">
      <w:pPr>
        <w:shd w:val="clear" w:color="auto" w:fill="FFFFFF"/>
        <w:jc w:val="center"/>
        <w:textAlignment w:val="center"/>
        <w:rPr>
          <w:rFonts w:ascii="Avenir Next" w:hAnsi="Avenir Next"/>
          <w:color w:val="323232"/>
          <w:sz w:val="16"/>
          <w:szCs w:val="16"/>
        </w:rPr>
      </w:pPr>
      <w:r w:rsidRPr="001C0345">
        <w:rPr>
          <w:rFonts w:ascii="Avenir Next" w:hAnsi="Avenir Next"/>
          <w:noProof/>
          <w:color w:val="323232"/>
          <w:sz w:val="16"/>
          <w:szCs w:val="16"/>
        </w:rPr>
        <w:drawing>
          <wp:inline distT="0" distB="0" distL="0" distR="0" wp14:anchorId="77BCE159" wp14:editId="241DF8A3">
            <wp:extent cx="190500" cy="190500"/>
            <wp:effectExtent l="0" t="0" r="0" b="0"/>
            <wp:docPr id="21707838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DA2F226" w14:textId="77777777" w:rsidR="0064090B" w:rsidRPr="001C0345" w:rsidRDefault="0064090B" w:rsidP="0064090B">
      <w:pPr>
        <w:shd w:val="clear" w:color="auto" w:fill="FFFFFF"/>
        <w:rPr>
          <w:rFonts w:ascii="Avenir Next" w:hAnsi="Avenir Next"/>
          <w:color w:val="323232"/>
          <w:sz w:val="16"/>
          <w:szCs w:val="16"/>
        </w:rPr>
      </w:pPr>
      <w:r w:rsidRPr="001C0345">
        <w:rPr>
          <w:rFonts w:ascii="Avenir Next" w:hAnsi="Avenir Next"/>
          <w:color w:val="323232"/>
          <w:sz w:val="16"/>
          <w:szCs w:val="16"/>
        </w:rPr>
        <w:t>National Nature Reserves (England)</w:t>
      </w:r>
    </w:p>
    <w:p w14:paraId="5F305BA4" w14:textId="77777777" w:rsidR="0064090B" w:rsidRPr="001C0345" w:rsidRDefault="0064090B" w:rsidP="0064090B">
      <w:pPr>
        <w:shd w:val="clear" w:color="auto" w:fill="FFFFFF"/>
        <w:rPr>
          <w:rFonts w:ascii="Avenir Next" w:hAnsi="Avenir Next"/>
          <w:color w:val="323232"/>
          <w:sz w:val="16"/>
          <w:szCs w:val="16"/>
        </w:rPr>
      </w:pPr>
      <w:r w:rsidRPr="001C0345">
        <w:rPr>
          <w:rFonts w:ascii="Avenir Next" w:hAnsi="Avenir Next"/>
          <w:color w:val="323232"/>
          <w:sz w:val="16"/>
          <w:szCs w:val="16"/>
        </w:rPr>
        <w:t>National Nature Reserves (England)</w:t>
      </w:r>
    </w:p>
    <w:p w14:paraId="5D38997D" w14:textId="77777777" w:rsidR="0064090B" w:rsidRPr="001C0345" w:rsidRDefault="0064090B" w:rsidP="0064090B">
      <w:pPr>
        <w:shd w:val="clear" w:color="auto" w:fill="FFFFFF"/>
        <w:jc w:val="center"/>
        <w:textAlignment w:val="center"/>
        <w:rPr>
          <w:rFonts w:ascii="Avenir Next" w:hAnsi="Avenir Next"/>
          <w:color w:val="323232"/>
          <w:sz w:val="16"/>
          <w:szCs w:val="16"/>
        </w:rPr>
      </w:pPr>
      <w:r w:rsidRPr="001C0345">
        <w:rPr>
          <w:rFonts w:ascii="Avenir Next" w:hAnsi="Avenir Next"/>
          <w:noProof/>
          <w:color w:val="323232"/>
          <w:sz w:val="16"/>
          <w:szCs w:val="16"/>
        </w:rPr>
        <w:drawing>
          <wp:inline distT="0" distB="0" distL="0" distR="0" wp14:anchorId="2CD84EDF" wp14:editId="015689B2">
            <wp:extent cx="190500" cy="190500"/>
            <wp:effectExtent l="0" t="0" r="0" b="0"/>
            <wp:docPr id="142144529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F65345D" w14:textId="77777777" w:rsidR="0064090B" w:rsidRPr="001C0345" w:rsidRDefault="0064090B" w:rsidP="0064090B">
      <w:pPr>
        <w:shd w:val="clear" w:color="auto" w:fill="FFFFFF"/>
        <w:rPr>
          <w:rFonts w:ascii="Avenir Next" w:hAnsi="Avenir Next"/>
          <w:color w:val="323232"/>
          <w:sz w:val="16"/>
          <w:szCs w:val="16"/>
        </w:rPr>
      </w:pPr>
      <w:r w:rsidRPr="001C0345">
        <w:rPr>
          <w:rFonts w:ascii="Avenir Next" w:hAnsi="Avenir Next"/>
          <w:color w:val="323232"/>
          <w:sz w:val="16"/>
          <w:szCs w:val="16"/>
        </w:rPr>
        <w:t>National Parks (England)</w:t>
      </w:r>
    </w:p>
    <w:p w14:paraId="4896B976" w14:textId="77777777" w:rsidR="0064090B" w:rsidRPr="001C0345" w:rsidRDefault="0064090B" w:rsidP="0064090B">
      <w:pPr>
        <w:shd w:val="clear" w:color="auto" w:fill="FFFFFF"/>
        <w:jc w:val="center"/>
        <w:textAlignment w:val="center"/>
        <w:rPr>
          <w:rFonts w:ascii="Avenir Next" w:hAnsi="Avenir Next"/>
          <w:color w:val="323232"/>
          <w:sz w:val="16"/>
          <w:szCs w:val="16"/>
        </w:rPr>
      </w:pPr>
      <w:r w:rsidRPr="001C0345">
        <w:rPr>
          <w:rFonts w:ascii="Avenir Next" w:hAnsi="Avenir Next"/>
          <w:noProof/>
          <w:color w:val="323232"/>
          <w:sz w:val="16"/>
          <w:szCs w:val="16"/>
        </w:rPr>
        <w:drawing>
          <wp:inline distT="0" distB="0" distL="0" distR="0" wp14:anchorId="6FED2C7B" wp14:editId="78D05B13">
            <wp:extent cx="190500" cy="190500"/>
            <wp:effectExtent l="0" t="0" r="0" b="0"/>
            <wp:docPr id="206362625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955D05D" w14:textId="77777777" w:rsidR="0064090B" w:rsidRPr="001C0345" w:rsidRDefault="0064090B" w:rsidP="0064090B">
      <w:pPr>
        <w:shd w:val="clear" w:color="auto" w:fill="FFFFFF"/>
        <w:rPr>
          <w:rFonts w:ascii="Avenir Next" w:hAnsi="Avenir Next"/>
          <w:color w:val="323232"/>
          <w:sz w:val="16"/>
          <w:szCs w:val="16"/>
        </w:rPr>
      </w:pPr>
      <w:r w:rsidRPr="001C0345">
        <w:rPr>
          <w:rFonts w:ascii="Avenir Next" w:hAnsi="Avenir Next"/>
          <w:color w:val="323232"/>
          <w:sz w:val="16"/>
          <w:szCs w:val="16"/>
        </w:rPr>
        <w:t>Ramsar Sites (England)</w:t>
      </w:r>
    </w:p>
    <w:p w14:paraId="4C275A39" w14:textId="77777777" w:rsidR="0064090B" w:rsidRPr="001C0345" w:rsidRDefault="0064090B" w:rsidP="0064090B">
      <w:pPr>
        <w:shd w:val="clear" w:color="auto" w:fill="FFFFFF"/>
        <w:rPr>
          <w:rFonts w:ascii="Avenir Next" w:hAnsi="Avenir Next"/>
          <w:color w:val="323232"/>
          <w:sz w:val="16"/>
          <w:szCs w:val="16"/>
        </w:rPr>
      </w:pPr>
      <w:r w:rsidRPr="001C0345">
        <w:rPr>
          <w:rFonts w:ascii="Avenir Next" w:hAnsi="Avenir Next"/>
          <w:color w:val="323232"/>
          <w:sz w:val="16"/>
          <w:szCs w:val="16"/>
        </w:rPr>
        <w:t>Ramsar Sites (England)</w:t>
      </w:r>
    </w:p>
    <w:p w14:paraId="1CBD1FC4" w14:textId="77777777" w:rsidR="0064090B" w:rsidRPr="001C0345" w:rsidRDefault="0064090B" w:rsidP="0064090B">
      <w:pPr>
        <w:shd w:val="clear" w:color="auto" w:fill="FFFFFF"/>
        <w:jc w:val="center"/>
        <w:textAlignment w:val="center"/>
        <w:rPr>
          <w:rFonts w:ascii="Avenir Next" w:hAnsi="Avenir Next"/>
          <w:color w:val="323232"/>
          <w:sz w:val="16"/>
          <w:szCs w:val="16"/>
        </w:rPr>
      </w:pPr>
      <w:r w:rsidRPr="001C0345">
        <w:rPr>
          <w:rFonts w:ascii="Avenir Next" w:hAnsi="Avenir Next"/>
          <w:noProof/>
          <w:color w:val="323232"/>
          <w:sz w:val="16"/>
          <w:szCs w:val="16"/>
        </w:rPr>
        <w:drawing>
          <wp:inline distT="0" distB="0" distL="0" distR="0" wp14:anchorId="6C42DEF6" wp14:editId="5C707555">
            <wp:extent cx="190500" cy="190500"/>
            <wp:effectExtent l="0" t="0" r="0" b="0"/>
            <wp:docPr id="28649235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E785AA0" w14:textId="77777777" w:rsidR="0064090B" w:rsidRPr="001C0345" w:rsidRDefault="0064090B" w:rsidP="0064090B">
      <w:pPr>
        <w:shd w:val="clear" w:color="auto" w:fill="FFFFFF"/>
        <w:rPr>
          <w:rFonts w:ascii="Avenir Next" w:hAnsi="Avenir Next"/>
          <w:color w:val="323232"/>
          <w:sz w:val="16"/>
          <w:szCs w:val="16"/>
        </w:rPr>
      </w:pPr>
      <w:r w:rsidRPr="001C0345">
        <w:rPr>
          <w:rFonts w:ascii="Avenir Next" w:hAnsi="Avenir Next"/>
          <w:color w:val="323232"/>
          <w:sz w:val="16"/>
          <w:szCs w:val="16"/>
        </w:rPr>
        <w:t>Sites of Special Scientific Interest (England)</w:t>
      </w:r>
    </w:p>
    <w:p w14:paraId="0A397D5A" w14:textId="77777777" w:rsidR="0064090B" w:rsidRPr="001C0345" w:rsidRDefault="0064090B" w:rsidP="0064090B">
      <w:pPr>
        <w:shd w:val="clear" w:color="auto" w:fill="FFFFFF"/>
        <w:rPr>
          <w:rFonts w:ascii="Avenir Next" w:hAnsi="Avenir Next"/>
          <w:color w:val="323232"/>
          <w:sz w:val="16"/>
          <w:szCs w:val="16"/>
        </w:rPr>
      </w:pPr>
      <w:r w:rsidRPr="001C0345">
        <w:rPr>
          <w:rFonts w:ascii="Avenir Next" w:hAnsi="Avenir Next"/>
          <w:color w:val="323232"/>
          <w:sz w:val="16"/>
          <w:szCs w:val="16"/>
        </w:rPr>
        <w:t>Sites of Special Scientific Interest (England)</w:t>
      </w:r>
    </w:p>
    <w:p w14:paraId="5A8A9546" w14:textId="77777777" w:rsidR="0064090B" w:rsidRPr="001C0345" w:rsidRDefault="0064090B" w:rsidP="0064090B">
      <w:pPr>
        <w:shd w:val="clear" w:color="auto" w:fill="FFFFFF"/>
        <w:jc w:val="center"/>
        <w:textAlignment w:val="center"/>
        <w:rPr>
          <w:rFonts w:ascii="Avenir Next" w:hAnsi="Avenir Next"/>
          <w:color w:val="323232"/>
          <w:sz w:val="16"/>
          <w:szCs w:val="16"/>
        </w:rPr>
      </w:pPr>
      <w:r w:rsidRPr="001C0345">
        <w:rPr>
          <w:rFonts w:ascii="Avenir Next" w:hAnsi="Avenir Next"/>
          <w:noProof/>
          <w:color w:val="323232"/>
          <w:sz w:val="16"/>
          <w:szCs w:val="16"/>
        </w:rPr>
        <w:drawing>
          <wp:inline distT="0" distB="0" distL="0" distR="0" wp14:anchorId="6152225B" wp14:editId="26FCED27">
            <wp:extent cx="190500" cy="190500"/>
            <wp:effectExtent l="0" t="0" r="0" b="0"/>
            <wp:docPr id="131777518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18D8562" w14:textId="77777777" w:rsidR="0064090B" w:rsidRPr="001C0345" w:rsidRDefault="0064090B" w:rsidP="0064090B">
      <w:pPr>
        <w:shd w:val="clear" w:color="auto" w:fill="FFFFFF"/>
        <w:rPr>
          <w:rFonts w:ascii="Avenir Next" w:hAnsi="Avenir Next"/>
          <w:color w:val="323232"/>
          <w:sz w:val="16"/>
          <w:szCs w:val="16"/>
        </w:rPr>
      </w:pPr>
      <w:r w:rsidRPr="001C0345">
        <w:rPr>
          <w:rFonts w:ascii="Avenir Next" w:hAnsi="Avenir Next"/>
          <w:color w:val="323232"/>
          <w:sz w:val="16"/>
          <w:szCs w:val="16"/>
        </w:rPr>
        <w:t>Special Areas of Conservation (England)</w:t>
      </w:r>
    </w:p>
    <w:p w14:paraId="7D42CA1A" w14:textId="77777777" w:rsidR="0064090B" w:rsidRPr="001C0345" w:rsidRDefault="0064090B" w:rsidP="0064090B">
      <w:pPr>
        <w:shd w:val="clear" w:color="auto" w:fill="FFFFFF"/>
        <w:rPr>
          <w:rFonts w:ascii="Avenir Next" w:hAnsi="Avenir Next"/>
          <w:color w:val="323232"/>
          <w:sz w:val="16"/>
          <w:szCs w:val="16"/>
        </w:rPr>
      </w:pPr>
      <w:r w:rsidRPr="001C0345">
        <w:rPr>
          <w:rFonts w:ascii="Avenir Next" w:hAnsi="Avenir Next"/>
          <w:color w:val="323232"/>
          <w:sz w:val="16"/>
          <w:szCs w:val="16"/>
        </w:rPr>
        <w:t>Special Areas of Conservation (England)</w:t>
      </w:r>
    </w:p>
    <w:p w14:paraId="06504EEB" w14:textId="77777777" w:rsidR="0064090B" w:rsidRPr="001C0345" w:rsidRDefault="0064090B" w:rsidP="0064090B">
      <w:pPr>
        <w:shd w:val="clear" w:color="auto" w:fill="FFFFFF"/>
        <w:jc w:val="center"/>
        <w:textAlignment w:val="center"/>
        <w:rPr>
          <w:rFonts w:ascii="Avenir Next" w:hAnsi="Avenir Next"/>
          <w:color w:val="323232"/>
          <w:sz w:val="16"/>
          <w:szCs w:val="16"/>
        </w:rPr>
      </w:pPr>
      <w:r w:rsidRPr="001C0345">
        <w:rPr>
          <w:rFonts w:ascii="Avenir Next" w:hAnsi="Avenir Next"/>
          <w:noProof/>
          <w:color w:val="323232"/>
          <w:sz w:val="16"/>
          <w:szCs w:val="16"/>
        </w:rPr>
        <w:drawing>
          <wp:inline distT="0" distB="0" distL="0" distR="0" wp14:anchorId="5022C0D1" wp14:editId="604BEEFC">
            <wp:extent cx="190500" cy="190500"/>
            <wp:effectExtent l="0" t="0" r="0" b="0"/>
            <wp:docPr id="38938199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1F0506E" w14:textId="77777777" w:rsidR="0064090B" w:rsidRPr="001C0345" w:rsidRDefault="0064090B" w:rsidP="0064090B">
      <w:pPr>
        <w:shd w:val="clear" w:color="auto" w:fill="FFFFFF"/>
        <w:rPr>
          <w:rFonts w:ascii="Avenir Next" w:hAnsi="Avenir Next"/>
          <w:color w:val="323232"/>
          <w:sz w:val="16"/>
          <w:szCs w:val="16"/>
        </w:rPr>
      </w:pPr>
      <w:r w:rsidRPr="001C0345">
        <w:rPr>
          <w:rFonts w:ascii="Avenir Next" w:hAnsi="Avenir Next"/>
          <w:color w:val="323232"/>
          <w:sz w:val="16"/>
          <w:szCs w:val="16"/>
        </w:rPr>
        <w:t>Special Protection Areas (England)</w:t>
      </w:r>
    </w:p>
    <w:p w14:paraId="0B4A7B9C" w14:textId="77777777" w:rsidR="0064090B" w:rsidRPr="001C0345" w:rsidRDefault="0064090B" w:rsidP="0064090B">
      <w:pPr>
        <w:shd w:val="clear" w:color="auto" w:fill="FFFFFF"/>
        <w:rPr>
          <w:rFonts w:ascii="Avenir Next" w:hAnsi="Avenir Next"/>
          <w:color w:val="323232"/>
          <w:sz w:val="16"/>
          <w:szCs w:val="16"/>
        </w:rPr>
      </w:pPr>
      <w:r w:rsidRPr="001C0345">
        <w:rPr>
          <w:rFonts w:ascii="Avenir Next" w:hAnsi="Avenir Next"/>
          <w:color w:val="323232"/>
          <w:sz w:val="16"/>
          <w:szCs w:val="16"/>
        </w:rPr>
        <w:t>Special Protection Areas (England)</w:t>
      </w:r>
    </w:p>
    <w:p w14:paraId="4374B583" w14:textId="77777777" w:rsidR="0064090B" w:rsidRPr="001C0345" w:rsidRDefault="0064090B" w:rsidP="0064090B">
      <w:pPr>
        <w:shd w:val="clear" w:color="auto" w:fill="FFFFFF"/>
        <w:jc w:val="center"/>
        <w:textAlignment w:val="center"/>
        <w:rPr>
          <w:rFonts w:ascii="Avenir Next" w:hAnsi="Avenir Next"/>
          <w:color w:val="323232"/>
          <w:sz w:val="16"/>
          <w:szCs w:val="16"/>
        </w:rPr>
      </w:pPr>
      <w:r w:rsidRPr="001C0345">
        <w:rPr>
          <w:rFonts w:ascii="Avenir Next" w:hAnsi="Avenir Next"/>
          <w:noProof/>
          <w:color w:val="323232"/>
          <w:sz w:val="16"/>
          <w:szCs w:val="16"/>
        </w:rPr>
        <w:drawing>
          <wp:inline distT="0" distB="0" distL="0" distR="0" wp14:anchorId="5C1C2A50" wp14:editId="3F902710">
            <wp:extent cx="190500" cy="190500"/>
            <wp:effectExtent l="0" t="0" r="0" b="0"/>
            <wp:docPr id="196748847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6F643203" w14:textId="77777777" w:rsidR="0064090B" w:rsidRPr="001C0345" w:rsidRDefault="0064090B" w:rsidP="0064090B">
      <w:pPr>
        <w:shd w:val="clear" w:color="auto" w:fill="FFFFFF"/>
        <w:rPr>
          <w:rFonts w:ascii="Avenir Next" w:hAnsi="Avenir Next"/>
          <w:color w:val="323232"/>
          <w:sz w:val="16"/>
          <w:szCs w:val="16"/>
        </w:rPr>
      </w:pPr>
      <w:r w:rsidRPr="001C0345">
        <w:rPr>
          <w:rFonts w:ascii="Avenir Next" w:hAnsi="Avenir Next"/>
          <w:color w:val="323232"/>
          <w:sz w:val="16"/>
          <w:szCs w:val="16"/>
        </w:rPr>
        <w:t>Biosphere Reserves (England)</w:t>
      </w:r>
    </w:p>
    <w:p w14:paraId="71DF8B9B" w14:textId="77777777" w:rsidR="0064090B" w:rsidRPr="001C0345" w:rsidRDefault="0064090B" w:rsidP="0064090B">
      <w:pPr>
        <w:shd w:val="clear" w:color="auto" w:fill="FFFFFF"/>
        <w:rPr>
          <w:rFonts w:ascii="Avenir Next" w:hAnsi="Avenir Next"/>
          <w:color w:val="323232"/>
          <w:sz w:val="16"/>
          <w:szCs w:val="16"/>
        </w:rPr>
      </w:pPr>
      <w:r w:rsidRPr="001C0345">
        <w:rPr>
          <w:rFonts w:ascii="Avenir Next" w:hAnsi="Avenir Next"/>
          <w:color w:val="323232"/>
          <w:sz w:val="16"/>
          <w:szCs w:val="16"/>
        </w:rPr>
        <w:t>Biosphere Reserves (England)</w:t>
      </w:r>
    </w:p>
    <w:p w14:paraId="27FBB684" w14:textId="77777777" w:rsidR="0064090B" w:rsidRPr="001C0345" w:rsidRDefault="0064090B" w:rsidP="0064090B">
      <w:pPr>
        <w:shd w:val="clear" w:color="auto" w:fill="FFFFFF"/>
        <w:jc w:val="center"/>
        <w:textAlignment w:val="center"/>
        <w:rPr>
          <w:rFonts w:ascii="Avenir Next" w:hAnsi="Avenir Next"/>
          <w:color w:val="323232"/>
          <w:sz w:val="16"/>
          <w:szCs w:val="16"/>
        </w:rPr>
      </w:pPr>
      <w:r w:rsidRPr="001C0345">
        <w:rPr>
          <w:rFonts w:ascii="Avenir Next" w:hAnsi="Avenir Next"/>
          <w:noProof/>
          <w:color w:val="323232"/>
          <w:sz w:val="16"/>
          <w:szCs w:val="16"/>
        </w:rPr>
        <w:drawing>
          <wp:inline distT="0" distB="0" distL="0" distR="0" wp14:anchorId="18376F26" wp14:editId="21AFD295">
            <wp:extent cx="190500" cy="190500"/>
            <wp:effectExtent l="0" t="0" r="0" b="0"/>
            <wp:docPr id="110887387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E95AD82" w14:textId="77777777" w:rsidR="0064090B" w:rsidRPr="001C0345" w:rsidRDefault="0064090B" w:rsidP="0064090B">
      <w:pPr>
        <w:shd w:val="clear" w:color="auto" w:fill="FFFFFF"/>
        <w:spacing w:before="100" w:beforeAutospacing="1" w:after="100" w:afterAutospacing="1"/>
        <w:outlineLvl w:val="2"/>
        <w:rPr>
          <w:rFonts w:ascii="Avenir Next" w:hAnsi="Avenir Next"/>
          <w:b/>
          <w:bCs/>
          <w:color w:val="323232"/>
          <w:sz w:val="16"/>
          <w:szCs w:val="16"/>
        </w:rPr>
      </w:pPr>
      <w:r w:rsidRPr="001C0345">
        <w:rPr>
          <w:rFonts w:ascii="Avenir Next" w:hAnsi="Avenir Next"/>
          <w:b/>
          <w:bCs/>
          <w:color w:val="323232"/>
          <w:sz w:val="16"/>
          <w:szCs w:val="16"/>
        </w:rPr>
        <w:t>Habitats and Species</w:t>
      </w:r>
    </w:p>
    <w:p w14:paraId="4F2E3FF9" w14:textId="77777777" w:rsidR="0064090B" w:rsidRPr="001C0345" w:rsidRDefault="0064090B" w:rsidP="0064090B">
      <w:pPr>
        <w:shd w:val="clear" w:color="auto" w:fill="FFFFFF"/>
        <w:rPr>
          <w:rFonts w:ascii="Avenir Next" w:hAnsi="Avenir Next"/>
          <w:color w:val="323232"/>
          <w:sz w:val="16"/>
          <w:szCs w:val="16"/>
        </w:rPr>
      </w:pPr>
      <w:r w:rsidRPr="001C0345">
        <w:rPr>
          <w:rFonts w:ascii="Avenir Next" w:hAnsi="Avenir Next"/>
          <w:color w:val="323232"/>
          <w:sz w:val="16"/>
          <w:szCs w:val="16"/>
        </w:rPr>
        <w:t>Species</w:t>
      </w:r>
    </w:p>
    <w:p w14:paraId="3C591517" w14:textId="77777777" w:rsidR="0064090B" w:rsidRPr="001C0345" w:rsidRDefault="0064090B" w:rsidP="0064090B">
      <w:pPr>
        <w:shd w:val="clear" w:color="auto" w:fill="FFFFFF"/>
        <w:rPr>
          <w:rFonts w:ascii="Avenir Next" w:hAnsi="Avenir Next"/>
          <w:color w:val="323232"/>
          <w:sz w:val="16"/>
          <w:szCs w:val="16"/>
        </w:rPr>
      </w:pPr>
      <w:r w:rsidRPr="001C0345">
        <w:rPr>
          <w:rFonts w:ascii="Avenir Next" w:hAnsi="Avenir Next"/>
          <w:color w:val="323232"/>
          <w:sz w:val="16"/>
          <w:szCs w:val="16"/>
        </w:rPr>
        <w:t>European Protected Species Licensing</w:t>
      </w:r>
    </w:p>
    <w:p w14:paraId="408AE0D5" w14:textId="77777777" w:rsidR="0064090B" w:rsidRPr="001C0345" w:rsidRDefault="0064090B" w:rsidP="0064090B">
      <w:pPr>
        <w:shd w:val="clear" w:color="auto" w:fill="FFFFFF"/>
        <w:rPr>
          <w:rFonts w:ascii="Avenir Next" w:hAnsi="Avenir Next"/>
          <w:color w:val="323232"/>
          <w:sz w:val="16"/>
          <w:szCs w:val="16"/>
        </w:rPr>
      </w:pPr>
      <w:r w:rsidRPr="001C0345">
        <w:rPr>
          <w:rFonts w:ascii="Avenir Next" w:hAnsi="Avenir Next"/>
          <w:color w:val="323232"/>
          <w:sz w:val="16"/>
          <w:szCs w:val="16"/>
        </w:rPr>
        <w:t>Granted European Protected Species Applications (England)</w:t>
      </w:r>
    </w:p>
    <w:p w14:paraId="2AE01E2D" w14:textId="77777777" w:rsidR="0064090B" w:rsidRPr="001C0345" w:rsidRDefault="0064090B" w:rsidP="0064090B">
      <w:pPr>
        <w:shd w:val="clear" w:color="auto" w:fill="FFFFFF"/>
        <w:jc w:val="center"/>
        <w:textAlignment w:val="center"/>
        <w:rPr>
          <w:rFonts w:ascii="Avenir Next" w:hAnsi="Avenir Next"/>
          <w:color w:val="323232"/>
          <w:sz w:val="16"/>
          <w:szCs w:val="16"/>
        </w:rPr>
      </w:pPr>
      <w:r w:rsidRPr="001C0345">
        <w:rPr>
          <w:rFonts w:ascii="Avenir Next" w:hAnsi="Avenir Next"/>
          <w:noProof/>
          <w:color w:val="323232"/>
          <w:sz w:val="16"/>
          <w:szCs w:val="16"/>
        </w:rPr>
        <w:drawing>
          <wp:inline distT="0" distB="0" distL="0" distR="0" wp14:anchorId="712E666F" wp14:editId="1C1C9508">
            <wp:extent cx="190500" cy="190500"/>
            <wp:effectExtent l="0" t="0" r="0" b="0"/>
            <wp:docPr id="1743781147" name="Picture 7" descr="Amphib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mphibian"/>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2F2732B" w14:textId="77777777" w:rsidR="0064090B" w:rsidRPr="001C0345" w:rsidRDefault="0064090B" w:rsidP="0064090B">
      <w:pPr>
        <w:shd w:val="clear" w:color="auto" w:fill="FFFFFF"/>
        <w:textAlignment w:val="center"/>
        <w:rPr>
          <w:rFonts w:ascii="Avenir Next" w:hAnsi="Avenir Next"/>
          <w:color w:val="323232"/>
          <w:sz w:val="16"/>
          <w:szCs w:val="16"/>
        </w:rPr>
      </w:pPr>
      <w:r w:rsidRPr="001C0345">
        <w:rPr>
          <w:rFonts w:ascii="Avenir Next" w:hAnsi="Avenir Next"/>
          <w:color w:val="323232"/>
          <w:sz w:val="16"/>
          <w:szCs w:val="16"/>
        </w:rPr>
        <w:t>Amphibian</w:t>
      </w:r>
    </w:p>
    <w:p w14:paraId="5A393C1E" w14:textId="77777777" w:rsidR="0064090B" w:rsidRPr="001C0345" w:rsidRDefault="0064090B" w:rsidP="0064090B">
      <w:pPr>
        <w:shd w:val="clear" w:color="auto" w:fill="FFFFFF"/>
        <w:jc w:val="center"/>
        <w:textAlignment w:val="center"/>
        <w:rPr>
          <w:rFonts w:ascii="Avenir Next" w:hAnsi="Avenir Next"/>
          <w:color w:val="323232"/>
          <w:sz w:val="16"/>
          <w:szCs w:val="16"/>
        </w:rPr>
      </w:pPr>
      <w:r w:rsidRPr="001C0345">
        <w:rPr>
          <w:rFonts w:ascii="Avenir Next" w:hAnsi="Avenir Next"/>
          <w:noProof/>
          <w:color w:val="323232"/>
          <w:sz w:val="16"/>
          <w:szCs w:val="16"/>
        </w:rPr>
        <w:drawing>
          <wp:inline distT="0" distB="0" distL="0" distR="0" wp14:anchorId="0F8E0C2E" wp14:editId="577603FF">
            <wp:extent cx="190500" cy="190500"/>
            <wp:effectExtent l="0" t="0" r="0" b="0"/>
            <wp:docPr id="902518105" name="Picture 6" descr="B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60C442B5" w14:textId="77777777" w:rsidR="0064090B" w:rsidRPr="001C0345" w:rsidRDefault="0064090B" w:rsidP="0064090B">
      <w:pPr>
        <w:shd w:val="clear" w:color="auto" w:fill="FFFFFF"/>
        <w:textAlignment w:val="center"/>
        <w:rPr>
          <w:rFonts w:ascii="Avenir Next" w:hAnsi="Avenir Next"/>
          <w:color w:val="323232"/>
          <w:sz w:val="16"/>
          <w:szCs w:val="16"/>
        </w:rPr>
      </w:pPr>
      <w:r w:rsidRPr="001C0345">
        <w:rPr>
          <w:rFonts w:ascii="Avenir Next" w:hAnsi="Avenir Next"/>
          <w:color w:val="323232"/>
          <w:sz w:val="16"/>
          <w:szCs w:val="16"/>
        </w:rPr>
        <w:t>Bat</w:t>
      </w:r>
    </w:p>
    <w:p w14:paraId="6440049A" w14:textId="77777777" w:rsidR="0064090B" w:rsidRPr="001C0345" w:rsidRDefault="0064090B" w:rsidP="0064090B">
      <w:pPr>
        <w:shd w:val="clear" w:color="auto" w:fill="FFFFFF"/>
        <w:jc w:val="center"/>
        <w:textAlignment w:val="center"/>
        <w:rPr>
          <w:rFonts w:ascii="Avenir Next" w:hAnsi="Avenir Next"/>
          <w:color w:val="323232"/>
          <w:sz w:val="16"/>
          <w:szCs w:val="16"/>
        </w:rPr>
      </w:pPr>
      <w:r w:rsidRPr="001C0345">
        <w:rPr>
          <w:rFonts w:ascii="Avenir Next" w:hAnsi="Avenir Next"/>
          <w:noProof/>
          <w:color w:val="323232"/>
          <w:sz w:val="16"/>
          <w:szCs w:val="16"/>
        </w:rPr>
        <w:drawing>
          <wp:inline distT="0" distB="0" distL="0" distR="0" wp14:anchorId="65842BD2" wp14:editId="1A91FD7E">
            <wp:extent cx="190500" cy="190500"/>
            <wp:effectExtent l="0" t="0" r="0" b="0"/>
            <wp:docPr id="1672539705" name="Picture 5" descr="Cetace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acean"/>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6FD628A" w14:textId="77777777" w:rsidR="0064090B" w:rsidRPr="001C0345" w:rsidRDefault="0064090B" w:rsidP="0064090B">
      <w:pPr>
        <w:shd w:val="clear" w:color="auto" w:fill="FFFFFF"/>
        <w:textAlignment w:val="center"/>
        <w:rPr>
          <w:rFonts w:ascii="Avenir Next" w:hAnsi="Avenir Next"/>
          <w:color w:val="323232"/>
          <w:sz w:val="16"/>
          <w:szCs w:val="16"/>
        </w:rPr>
      </w:pPr>
      <w:r w:rsidRPr="001C0345">
        <w:rPr>
          <w:rFonts w:ascii="Avenir Next" w:hAnsi="Avenir Next"/>
          <w:color w:val="323232"/>
          <w:sz w:val="16"/>
          <w:szCs w:val="16"/>
        </w:rPr>
        <w:t>Cetacean</w:t>
      </w:r>
    </w:p>
    <w:p w14:paraId="41B9EC66" w14:textId="77777777" w:rsidR="0064090B" w:rsidRPr="001C0345" w:rsidRDefault="0064090B" w:rsidP="0064090B">
      <w:pPr>
        <w:shd w:val="clear" w:color="auto" w:fill="FFFFFF"/>
        <w:jc w:val="center"/>
        <w:textAlignment w:val="center"/>
        <w:rPr>
          <w:rFonts w:ascii="Avenir Next" w:hAnsi="Avenir Next"/>
          <w:color w:val="323232"/>
          <w:sz w:val="16"/>
          <w:szCs w:val="16"/>
        </w:rPr>
      </w:pPr>
      <w:r w:rsidRPr="001C0345">
        <w:rPr>
          <w:rFonts w:ascii="Avenir Next" w:hAnsi="Avenir Next"/>
          <w:noProof/>
          <w:color w:val="323232"/>
          <w:sz w:val="16"/>
          <w:szCs w:val="16"/>
        </w:rPr>
        <w:drawing>
          <wp:inline distT="0" distB="0" distL="0" distR="0" wp14:anchorId="6DB69B52" wp14:editId="11717CBF">
            <wp:extent cx="190500" cy="190500"/>
            <wp:effectExtent l="0" t="0" r="0" b="0"/>
            <wp:docPr id="1367477390" name="Picture 4" descr="Invertebr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nvertebrat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4AEDB9A" w14:textId="77777777" w:rsidR="0064090B" w:rsidRPr="001C0345" w:rsidRDefault="0064090B" w:rsidP="0064090B">
      <w:pPr>
        <w:shd w:val="clear" w:color="auto" w:fill="FFFFFF"/>
        <w:textAlignment w:val="center"/>
        <w:rPr>
          <w:rFonts w:ascii="Avenir Next" w:hAnsi="Avenir Next"/>
          <w:color w:val="323232"/>
          <w:sz w:val="16"/>
          <w:szCs w:val="16"/>
        </w:rPr>
      </w:pPr>
      <w:r w:rsidRPr="001C0345">
        <w:rPr>
          <w:rFonts w:ascii="Avenir Next" w:hAnsi="Avenir Next"/>
          <w:color w:val="323232"/>
          <w:sz w:val="16"/>
          <w:szCs w:val="16"/>
        </w:rPr>
        <w:t>Invertebrate</w:t>
      </w:r>
    </w:p>
    <w:p w14:paraId="132B4E8F" w14:textId="77777777" w:rsidR="0064090B" w:rsidRPr="001C0345" w:rsidRDefault="0064090B" w:rsidP="0064090B">
      <w:pPr>
        <w:shd w:val="clear" w:color="auto" w:fill="FFFFFF"/>
        <w:jc w:val="center"/>
        <w:textAlignment w:val="center"/>
        <w:rPr>
          <w:rFonts w:ascii="Avenir Next" w:hAnsi="Avenir Next"/>
          <w:color w:val="323232"/>
          <w:sz w:val="16"/>
          <w:szCs w:val="16"/>
        </w:rPr>
      </w:pPr>
      <w:r w:rsidRPr="001C0345">
        <w:rPr>
          <w:rFonts w:ascii="Avenir Next" w:hAnsi="Avenir Next"/>
          <w:noProof/>
          <w:color w:val="323232"/>
          <w:sz w:val="16"/>
          <w:szCs w:val="16"/>
        </w:rPr>
        <w:drawing>
          <wp:inline distT="0" distB="0" distL="0" distR="0" wp14:anchorId="49CB6ADA" wp14:editId="1BCF0144">
            <wp:extent cx="190500" cy="190500"/>
            <wp:effectExtent l="0" t="0" r="0" b="0"/>
            <wp:docPr id="749399899" name="Picture 3" descr="Other Mamm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Other Mammal"/>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F716C7B" w14:textId="77777777" w:rsidR="0064090B" w:rsidRPr="001C0345" w:rsidRDefault="0064090B" w:rsidP="0064090B">
      <w:pPr>
        <w:shd w:val="clear" w:color="auto" w:fill="FFFFFF"/>
        <w:textAlignment w:val="center"/>
        <w:rPr>
          <w:rFonts w:ascii="Avenir Next" w:hAnsi="Avenir Next"/>
          <w:color w:val="323232"/>
          <w:sz w:val="16"/>
          <w:szCs w:val="16"/>
        </w:rPr>
      </w:pPr>
      <w:r w:rsidRPr="001C0345">
        <w:rPr>
          <w:rFonts w:ascii="Avenir Next" w:hAnsi="Avenir Next"/>
          <w:color w:val="323232"/>
          <w:sz w:val="16"/>
          <w:szCs w:val="16"/>
        </w:rPr>
        <w:t>Other Mammal</w:t>
      </w:r>
    </w:p>
    <w:p w14:paraId="3D5BB527" w14:textId="77777777" w:rsidR="0064090B" w:rsidRPr="001C0345" w:rsidRDefault="0064090B" w:rsidP="0064090B">
      <w:pPr>
        <w:shd w:val="clear" w:color="auto" w:fill="FFFFFF"/>
        <w:jc w:val="center"/>
        <w:textAlignment w:val="center"/>
        <w:rPr>
          <w:rFonts w:ascii="Avenir Next" w:hAnsi="Avenir Next"/>
          <w:color w:val="323232"/>
          <w:sz w:val="16"/>
          <w:szCs w:val="16"/>
        </w:rPr>
      </w:pPr>
      <w:r w:rsidRPr="001C0345">
        <w:rPr>
          <w:rFonts w:ascii="Avenir Next" w:hAnsi="Avenir Next"/>
          <w:noProof/>
          <w:color w:val="323232"/>
          <w:sz w:val="16"/>
          <w:szCs w:val="16"/>
        </w:rPr>
        <w:drawing>
          <wp:inline distT="0" distB="0" distL="0" distR="0" wp14:anchorId="6F705FE6" wp14:editId="451BDE5C">
            <wp:extent cx="190500" cy="190500"/>
            <wp:effectExtent l="0" t="0" r="0" b="0"/>
            <wp:docPr id="57432436" name="Picture 2" descr="Pl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lant"/>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241666C" w14:textId="77777777" w:rsidR="0064090B" w:rsidRPr="001C0345" w:rsidRDefault="0064090B" w:rsidP="0064090B">
      <w:pPr>
        <w:shd w:val="clear" w:color="auto" w:fill="FFFFFF"/>
        <w:textAlignment w:val="center"/>
        <w:rPr>
          <w:rFonts w:ascii="Avenir Next" w:hAnsi="Avenir Next"/>
          <w:color w:val="323232"/>
          <w:sz w:val="16"/>
          <w:szCs w:val="16"/>
        </w:rPr>
      </w:pPr>
      <w:r w:rsidRPr="001C0345">
        <w:rPr>
          <w:rFonts w:ascii="Avenir Next" w:hAnsi="Avenir Next"/>
          <w:color w:val="323232"/>
          <w:sz w:val="16"/>
          <w:szCs w:val="16"/>
        </w:rPr>
        <w:t>Plant</w:t>
      </w:r>
    </w:p>
    <w:p w14:paraId="2202FB21" w14:textId="77777777" w:rsidR="0064090B" w:rsidRPr="001C0345" w:rsidRDefault="0064090B" w:rsidP="0064090B">
      <w:pPr>
        <w:shd w:val="clear" w:color="auto" w:fill="FFFFFF"/>
        <w:jc w:val="center"/>
        <w:textAlignment w:val="center"/>
        <w:rPr>
          <w:rFonts w:ascii="Avenir Next" w:hAnsi="Avenir Next"/>
          <w:color w:val="323232"/>
          <w:sz w:val="16"/>
          <w:szCs w:val="16"/>
        </w:rPr>
      </w:pPr>
      <w:r w:rsidRPr="001C0345">
        <w:rPr>
          <w:rFonts w:ascii="Avenir Next" w:hAnsi="Avenir Next"/>
          <w:noProof/>
          <w:color w:val="323232"/>
          <w:sz w:val="16"/>
          <w:szCs w:val="16"/>
        </w:rPr>
        <w:drawing>
          <wp:inline distT="0" distB="0" distL="0" distR="0" wp14:anchorId="592E4729" wp14:editId="5F6CE4A2">
            <wp:extent cx="190500" cy="190500"/>
            <wp:effectExtent l="0" t="0" r="0" b="0"/>
            <wp:docPr id="526580947" name="Picture 1" descr="Rep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Reptil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6768D5D0" w14:textId="77777777" w:rsidR="0064090B" w:rsidRDefault="0064090B" w:rsidP="0064090B"/>
    <w:p w14:paraId="3BDF7F94" w14:textId="77777777" w:rsidR="0064090B" w:rsidRDefault="0064090B" w:rsidP="0064090B"/>
    <w:p w14:paraId="082E23A4" w14:textId="77777777" w:rsidR="0064090B" w:rsidRDefault="0064090B" w:rsidP="0064090B"/>
    <w:p w14:paraId="2D5AEC48" w14:textId="77777777" w:rsidR="00D06B3D" w:rsidRDefault="00D06B3D"/>
    <w:sectPr w:rsidR="00D06B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MT">
    <w:altName w:val="Arial"/>
    <w:panose1 w:val="020B06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ymbolMT">
    <w:altName w:val="Cambria"/>
    <w:panose1 w:val="020B0604020202020204"/>
    <w:charset w:val="00"/>
    <w:family w:val="roman"/>
    <w:notTrueType/>
    <w:pitch w:val="default"/>
  </w:font>
  <w:font w:name="Arial,Bold">
    <w:altName w:val="Arial"/>
    <w:panose1 w:val="020B0604020202020204"/>
    <w:charset w:val="00"/>
    <w:family w:val="roman"/>
    <w:notTrueType/>
    <w:pitch w:val="default"/>
  </w:font>
  <w:font w:name="Avenir Next">
    <w:panose1 w:val="020B0503020202020204"/>
    <w:charset w:val="00"/>
    <w:family w:val="swiss"/>
    <w:pitch w:val="variable"/>
    <w:sig w:usb0="8000002F" w:usb1="5000204A" w:usb2="00000000" w:usb3="00000000" w:csb0="0000009B"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84A2B"/>
    <w:multiLevelType w:val="multilevel"/>
    <w:tmpl w:val="4C4A2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B8547D"/>
    <w:multiLevelType w:val="multilevel"/>
    <w:tmpl w:val="F2D2E496"/>
    <w:lvl w:ilvl="0">
      <w:start w:val="7"/>
      <w:numFmt w:val="decimal"/>
      <w:lvlText w:val="%1"/>
      <w:lvlJc w:val="left"/>
      <w:pPr>
        <w:ind w:left="360" w:hanging="360"/>
      </w:pPr>
      <w:rPr>
        <w:rFonts w:ascii="ArialMT" w:hAnsi="ArialMT" w:hint="default"/>
        <w:sz w:val="22"/>
      </w:rPr>
    </w:lvl>
    <w:lvl w:ilvl="1">
      <w:start w:val="1"/>
      <w:numFmt w:val="decimal"/>
      <w:lvlText w:val="%1.%2"/>
      <w:lvlJc w:val="left"/>
      <w:pPr>
        <w:ind w:left="360" w:hanging="360"/>
      </w:pPr>
      <w:rPr>
        <w:rFonts w:ascii="ArialMT" w:hAnsi="ArialMT" w:hint="default"/>
        <w:sz w:val="22"/>
      </w:rPr>
    </w:lvl>
    <w:lvl w:ilvl="2">
      <w:start w:val="1"/>
      <w:numFmt w:val="decimal"/>
      <w:lvlText w:val="%1.%2.%3"/>
      <w:lvlJc w:val="left"/>
      <w:pPr>
        <w:ind w:left="720" w:hanging="720"/>
      </w:pPr>
      <w:rPr>
        <w:rFonts w:ascii="ArialMT" w:hAnsi="ArialMT" w:hint="default"/>
        <w:sz w:val="22"/>
      </w:rPr>
    </w:lvl>
    <w:lvl w:ilvl="3">
      <w:start w:val="1"/>
      <w:numFmt w:val="decimal"/>
      <w:lvlText w:val="%1.%2.%3.%4"/>
      <w:lvlJc w:val="left"/>
      <w:pPr>
        <w:ind w:left="1080" w:hanging="1080"/>
      </w:pPr>
      <w:rPr>
        <w:rFonts w:ascii="ArialMT" w:hAnsi="ArialMT" w:hint="default"/>
        <w:sz w:val="22"/>
      </w:rPr>
    </w:lvl>
    <w:lvl w:ilvl="4">
      <w:start w:val="1"/>
      <w:numFmt w:val="decimal"/>
      <w:lvlText w:val="%1.%2.%3.%4.%5"/>
      <w:lvlJc w:val="left"/>
      <w:pPr>
        <w:ind w:left="1080" w:hanging="1080"/>
      </w:pPr>
      <w:rPr>
        <w:rFonts w:ascii="ArialMT" w:hAnsi="ArialMT" w:hint="default"/>
        <w:sz w:val="22"/>
      </w:rPr>
    </w:lvl>
    <w:lvl w:ilvl="5">
      <w:start w:val="1"/>
      <w:numFmt w:val="decimal"/>
      <w:lvlText w:val="%1.%2.%3.%4.%5.%6"/>
      <w:lvlJc w:val="left"/>
      <w:pPr>
        <w:ind w:left="1440" w:hanging="1440"/>
      </w:pPr>
      <w:rPr>
        <w:rFonts w:ascii="ArialMT" w:hAnsi="ArialMT" w:hint="default"/>
        <w:sz w:val="22"/>
      </w:rPr>
    </w:lvl>
    <w:lvl w:ilvl="6">
      <w:start w:val="1"/>
      <w:numFmt w:val="decimal"/>
      <w:lvlText w:val="%1.%2.%3.%4.%5.%6.%7"/>
      <w:lvlJc w:val="left"/>
      <w:pPr>
        <w:ind w:left="1440" w:hanging="1440"/>
      </w:pPr>
      <w:rPr>
        <w:rFonts w:ascii="ArialMT" w:hAnsi="ArialMT" w:hint="default"/>
        <w:sz w:val="22"/>
      </w:rPr>
    </w:lvl>
    <w:lvl w:ilvl="7">
      <w:start w:val="1"/>
      <w:numFmt w:val="decimal"/>
      <w:lvlText w:val="%1.%2.%3.%4.%5.%6.%7.%8"/>
      <w:lvlJc w:val="left"/>
      <w:pPr>
        <w:ind w:left="1800" w:hanging="1800"/>
      </w:pPr>
      <w:rPr>
        <w:rFonts w:ascii="ArialMT" w:hAnsi="ArialMT" w:hint="default"/>
        <w:sz w:val="22"/>
      </w:rPr>
    </w:lvl>
    <w:lvl w:ilvl="8">
      <w:start w:val="1"/>
      <w:numFmt w:val="decimal"/>
      <w:lvlText w:val="%1.%2.%3.%4.%5.%6.%7.%8.%9"/>
      <w:lvlJc w:val="left"/>
      <w:pPr>
        <w:ind w:left="1800" w:hanging="1800"/>
      </w:pPr>
      <w:rPr>
        <w:rFonts w:ascii="ArialMT" w:hAnsi="ArialMT" w:hint="default"/>
        <w:sz w:val="22"/>
      </w:rPr>
    </w:lvl>
  </w:abstractNum>
  <w:abstractNum w:abstractNumId="2" w15:restartNumberingAfterBreak="0">
    <w:nsid w:val="316113D8"/>
    <w:multiLevelType w:val="multilevel"/>
    <w:tmpl w:val="F322D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EF4D17"/>
    <w:multiLevelType w:val="multilevel"/>
    <w:tmpl w:val="4D981D0C"/>
    <w:lvl w:ilvl="0">
      <w:start w:val="1"/>
      <w:numFmt w:val="decimal"/>
      <w:lvlText w:val="%1"/>
      <w:lvlJc w:val="left"/>
      <w:pPr>
        <w:ind w:left="380" w:hanging="38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4A6E0FDD"/>
    <w:multiLevelType w:val="multilevel"/>
    <w:tmpl w:val="8708CFA2"/>
    <w:lvl w:ilvl="0">
      <w:start w:val="3"/>
      <w:numFmt w:val="decimal"/>
      <w:lvlText w:val="%1."/>
      <w:lvlJc w:val="left"/>
      <w:pPr>
        <w:tabs>
          <w:tab w:val="num" w:pos="360"/>
        </w:tabs>
        <w:ind w:left="360" w:hanging="360"/>
      </w:pPr>
    </w:lvl>
    <w:lvl w:ilvl="1">
      <w:start w:val="10"/>
      <w:numFmt w:val="decimal"/>
      <w:lvlText w:val="%2."/>
      <w:lvlJc w:val="left"/>
      <w:pPr>
        <w:ind w:left="1440" w:hanging="360"/>
      </w:pPr>
      <w:rPr>
        <w:rFonts w:hint="default"/>
      </w:rPr>
    </w:lvl>
    <w:lvl w:ilvl="2">
      <w:start w:val="2"/>
      <w:numFmt w:val="bullet"/>
      <w:lvlText w:val="-"/>
      <w:lvlJc w:val="left"/>
      <w:pPr>
        <w:ind w:left="2160" w:hanging="360"/>
      </w:pPr>
      <w:rPr>
        <w:rFonts w:ascii="ArialMT" w:eastAsia="Times New Roman" w:hAnsi="ArialMT"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8DF27D7"/>
    <w:multiLevelType w:val="multilevel"/>
    <w:tmpl w:val="4AD672D6"/>
    <w:lvl w:ilvl="0">
      <w:start w:val="1"/>
      <w:numFmt w:val="decimal"/>
      <w:lvlText w:val="%1"/>
      <w:lvlJc w:val="left"/>
      <w:pPr>
        <w:ind w:left="460" w:hanging="4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6B9746AD"/>
    <w:multiLevelType w:val="multilevel"/>
    <w:tmpl w:val="3B2C74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75482113">
    <w:abstractNumId w:val="6"/>
  </w:num>
  <w:num w:numId="2" w16cid:durableId="18549367">
    <w:abstractNumId w:val="4"/>
  </w:num>
  <w:num w:numId="3" w16cid:durableId="1969242474">
    <w:abstractNumId w:val="5"/>
  </w:num>
  <w:num w:numId="4" w16cid:durableId="1113596230">
    <w:abstractNumId w:val="2"/>
  </w:num>
  <w:num w:numId="5" w16cid:durableId="876236924">
    <w:abstractNumId w:val="0"/>
  </w:num>
  <w:num w:numId="6" w16cid:durableId="1355501469">
    <w:abstractNumId w:val="3"/>
  </w:num>
  <w:num w:numId="7" w16cid:durableId="16866369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90B"/>
    <w:rsid w:val="00084923"/>
    <w:rsid w:val="00086798"/>
    <w:rsid w:val="000B5064"/>
    <w:rsid w:val="000C1236"/>
    <w:rsid w:val="000C4473"/>
    <w:rsid w:val="000F60DD"/>
    <w:rsid w:val="00142511"/>
    <w:rsid w:val="001748E6"/>
    <w:rsid w:val="00184FB7"/>
    <w:rsid w:val="001B595E"/>
    <w:rsid w:val="001D5292"/>
    <w:rsid w:val="0021637E"/>
    <w:rsid w:val="002354ED"/>
    <w:rsid w:val="00236D63"/>
    <w:rsid w:val="00256662"/>
    <w:rsid w:val="002A0865"/>
    <w:rsid w:val="002A6BE2"/>
    <w:rsid w:val="002C6713"/>
    <w:rsid w:val="003106F3"/>
    <w:rsid w:val="003477D7"/>
    <w:rsid w:val="00354366"/>
    <w:rsid w:val="00383BBB"/>
    <w:rsid w:val="0039329C"/>
    <w:rsid w:val="003955CE"/>
    <w:rsid w:val="003A7AFB"/>
    <w:rsid w:val="003C34F2"/>
    <w:rsid w:val="003D2A48"/>
    <w:rsid w:val="003F7E45"/>
    <w:rsid w:val="0040284A"/>
    <w:rsid w:val="004131D0"/>
    <w:rsid w:val="00485388"/>
    <w:rsid w:val="00494413"/>
    <w:rsid w:val="004B0FE7"/>
    <w:rsid w:val="004C6B3C"/>
    <w:rsid w:val="004D5C28"/>
    <w:rsid w:val="00530A7D"/>
    <w:rsid w:val="00551453"/>
    <w:rsid w:val="0055374C"/>
    <w:rsid w:val="005A01C5"/>
    <w:rsid w:val="005C49E3"/>
    <w:rsid w:val="005E6564"/>
    <w:rsid w:val="005F25B8"/>
    <w:rsid w:val="005F56D1"/>
    <w:rsid w:val="005F60B4"/>
    <w:rsid w:val="006072F6"/>
    <w:rsid w:val="0064090B"/>
    <w:rsid w:val="00654474"/>
    <w:rsid w:val="00656CDF"/>
    <w:rsid w:val="006C584F"/>
    <w:rsid w:val="006D7739"/>
    <w:rsid w:val="007127D2"/>
    <w:rsid w:val="007643E9"/>
    <w:rsid w:val="007848D9"/>
    <w:rsid w:val="007F4F57"/>
    <w:rsid w:val="008234F8"/>
    <w:rsid w:val="00842AE5"/>
    <w:rsid w:val="00855E7F"/>
    <w:rsid w:val="0086689C"/>
    <w:rsid w:val="008A4AE8"/>
    <w:rsid w:val="008B3F4E"/>
    <w:rsid w:val="008D4B9D"/>
    <w:rsid w:val="008F2B66"/>
    <w:rsid w:val="008F2BE0"/>
    <w:rsid w:val="008F4268"/>
    <w:rsid w:val="0092333F"/>
    <w:rsid w:val="00953704"/>
    <w:rsid w:val="00972F1F"/>
    <w:rsid w:val="009A35AB"/>
    <w:rsid w:val="00A03BB2"/>
    <w:rsid w:val="00A22041"/>
    <w:rsid w:val="00A56546"/>
    <w:rsid w:val="00A6004B"/>
    <w:rsid w:val="00A923FF"/>
    <w:rsid w:val="00AB3003"/>
    <w:rsid w:val="00AE0FC7"/>
    <w:rsid w:val="00AE5E5D"/>
    <w:rsid w:val="00B26C46"/>
    <w:rsid w:val="00B91741"/>
    <w:rsid w:val="00B9483E"/>
    <w:rsid w:val="00C00870"/>
    <w:rsid w:val="00C20D94"/>
    <w:rsid w:val="00C56385"/>
    <w:rsid w:val="00C80C68"/>
    <w:rsid w:val="00C840D2"/>
    <w:rsid w:val="00CB5F9E"/>
    <w:rsid w:val="00CC3588"/>
    <w:rsid w:val="00CD662A"/>
    <w:rsid w:val="00CF6075"/>
    <w:rsid w:val="00D06B3D"/>
    <w:rsid w:val="00D17937"/>
    <w:rsid w:val="00D83B61"/>
    <w:rsid w:val="00DB04F6"/>
    <w:rsid w:val="00DB289C"/>
    <w:rsid w:val="00DB3E71"/>
    <w:rsid w:val="00DC3C5A"/>
    <w:rsid w:val="00DC7F80"/>
    <w:rsid w:val="00DF0042"/>
    <w:rsid w:val="00DF122F"/>
    <w:rsid w:val="00DF27CC"/>
    <w:rsid w:val="00E020C2"/>
    <w:rsid w:val="00E44302"/>
    <w:rsid w:val="00E52D7F"/>
    <w:rsid w:val="00E74BCA"/>
    <w:rsid w:val="00E96528"/>
    <w:rsid w:val="00EA269E"/>
    <w:rsid w:val="00EC4EFA"/>
    <w:rsid w:val="00ED373A"/>
    <w:rsid w:val="00EE534F"/>
    <w:rsid w:val="00F53447"/>
    <w:rsid w:val="00FD0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54BB0AF"/>
  <w15:chartTrackingRefBased/>
  <w15:docId w15:val="{5FF9B2EB-B7D6-204D-814B-821799961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90B"/>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6409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09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09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09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09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090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090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090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090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09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09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09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09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09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09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09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09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090B"/>
    <w:rPr>
      <w:rFonts w:eastAsiaTheme="majorEastAsia" w:cstheme="majorBidi"/>
      <w:color w:val="272727" w:themeColor="text1" w:themeTint="D8"/>
    </w:rPr>
  </w:style>
  <w:style w:type="paragraph" w:styleId="Title">
    <w:name w:val="Title"/>
    <w:basedOn w:val="Normal"/>
    <w:next w:val="Normal"/>
    <w:link w:val="TitleChar"/>
    <w:uiPriority w:val="10"/>
    <w:qFormat/>
    <w:rsid w:val="0064090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09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090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09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090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4090B"/>
    <w:rPr>
      <w:i/>
      <w:iCs/>
      <w:color w:val="404040" w:themeColor="text1" w:themeTint="BF"/>
    </w:rPr>
  </w:style>
  <w:style w:type="paragraph" w:styleId="ListParagraph">
    <w:name w:val="List Paragraph"/>
    <w:basedOn w:val="Normal"/>
    <w:uiPriority w:val="34"/>
    <w:qFormat/>
    <w:rsid w:val="0064090B"/>
    <w:pPr>
      <w:ind w:left="720"/>
      <w:contextualSpacing/>
    </w:pPr>
  </w:style>
  <w:style w:type="character" w:styleId="IntenseEmphasis">
    <w:name w:val="Intense Emphasis"/>
    <w:basedOn w:val="DefaultParagraphFont"/>
    <w:uiPriority w:val="21"/>
    <w:qFormat/>
    <w:rsid w:val="0064090B"/>
    <w:rPr>
      <w:i/>
      <w:iCs/>
      <w:color w:val="0F4761" w:themeColor="accent1" w:themeShade="BF"/>
    </w:rPr>
  </w:style>
  <w:style w:type="paragraph" w:styleId="IntenseQuote">
    <w:name w:val="Intense Quote"/>
    <w:basedOn w:val="Normal"/>
    <w:next w:val="Normal"/>
    <w:link w:val="IntenseQuoteChar"/>
    <w:uiPriority w:val="30"/>
    <w:qFormat/>
    <w:rsid w:val="006409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090B"/>
    <w:rPr>
      <w:i/>
      <w:iCs/>
      <w:color w:val="0F4761" w:themeColor="accent1" w:themeShade="BF"/>
    </w:rPr>
  </w:style>
  <w:style w:type="character" w:styleId="IntenseReference">
    <w:name w:val="Intense Reference"/>
    <w:basedOn w:val="DefaultParagraphFont"/>
    <w:uiPriority w:val="32"/>
    <w:qFormat/>
    <w:rsid w:val="0064090B"/>
    <w:rPr>
      <w:b/>
      <w:bCs/>
      <w:smallCaps/>
      <w:color w:val="0F4761" w:themeColor="accent1" w:themeShade="BF"/>
      <w:spacing w:val="5"/>
    </w:rPr>
  </w:style>
  <w:style w:type="paragraph" w:styleId="NormalWeb">
    <w:name w:val="Normal (Web)"/>
    <w:basedOn w:val="Normal"/>
    <w:uiPriority w:val="99"/>
    <w:unhideWhenUsed/>
    <w:rsid w:val="0064090B"/>
    <w:pPr>
      <w:spacing w:before="100" w:beforeAutospacing="1" w:after="100" w:afterAutospacing="1"/>
    </w:pPr>
  </w:style>
  <w:style w:type="character" w:styleId="Hyperlink">
    <w:name w:val="Hyperlink"/>
    <w:basedOn w:val="DefaultParagraphFont"/>
    <w:uiPriority w:val="99"/>
    <w:unhideWhenUsed/>
    <w:rsid w:val="0064090B"/>
    <w:rPr>
      <w:color w:val="467886" w:themeColor="hyperlink"/>
      <w:u w:val="single"/>
    </w:rPr>
  </w:style>
  <w:style w:type="table" w:styleId="TableGrid">
    <w:name w:val="Table Grid"/>
    <w:basedOn w:val="TableNormal"/>
    <w:uiPriority w:val="39"/>
    <w:rsid w:val="006409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7.png"/><Relationship Id="rId34" Type="http://schemas.openxmlformats.org/officeDocument/2006/relationships/image" Target="media/image29.png"/><Relationship Id="rId42" Type="http://schemas.openxmlformats.org/officeDocument/2006/relationships/fontTable" Target="fontTable.xml"/><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png"/><Relationship Id="rId29" Type="http://schemas.openxmlformats.org/officeDocument/2006/relationships/image" Target="media/image24.png"/><Relationship Id="rId41" Type="http://schemas.openxmlformats.org/officeDocument/2006/relationships/image" Target="media/image3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24" Type="http://schemas.openxmlformats.org/officeDocument/2006/relationships/hyperlink" Target="mailto:info@batcraft.co.uk" TargetMode="External"/><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3.png"/><Relationship Id="rId36" Type="http://schemas.openxmlformats.org/officeDocument/2006/relationships/image" Target="media/image31.pn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6.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theme" Target="theme/theme1.xml"/><Relationship Id="rId8" Type="http://schemas.openxmlformats.org/officeDocument/2006/relationships/image" Target="media/image4.jpe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jpe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1</Pages>
  <Words>3095</Words>
  <Characters>17644</Characters>
  <Application>Microsoft Office Word</Application>
  <DocSecurity>0</DocSecurity>
  <Lines>147</Lines>
  <Paragraphs>41</Paragraphs>
  <ScaleCrop>false</ScaleCrop>
  <Company/>
  <LinksUpToDate>false</LinksUpToDate>
  <CharactersWithSpaces>20698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Powell</dc:creator>
  <cp:keywords/>
  <dc:description/>
  <cp:lastModifiedBy>Nicholas Powell</cp:lastModifiedBy>
  <cp:revision>101</cp:revision>
  <dcterms:created xsi:type="dcterms:W3CDTF">2026-07-24T07:53:00Z</dcterms:created>
  <dcterms:modified xsi:type="dcterms:W3CDTF">2026-08-27T14:27:00Z</dcterms:modified>
</cp:coreProperties>
</file>