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0C04F"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VARIATION/REMOVAL OF CONDITION</w:t>
      </w:r>
    </w:p>
    <w:p w14:paraId="101E715E" w14:textId="77777777"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7AEFCE61"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ayout w:type="fixed"/>
        <w:tblLook w:val="04A0" w:firstRow="1" w:lastRow="0" w:firstColumn="1" w:lastColumn="0" w:noHBand="0" w:noVBand="1"/>
      </w:tblPr>
      <w:tblGrid>
        <w:gridCol w:w="3676"/>
        <w:gridCol w:w="5635"/>
      </w:tblGrid>
      <w:tr w:rsidR="00186062" w:rsidRPr="00253653" w14:paraId="179EF66C"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5CCD5805" w14:textId="77777777" w:rsidR="00186062" w:rsidRPr="00253653" w:rsidRDefault="00186062" w:rsidP="00253653">
            <w:pPr>
              <w:spacing w:line="276" w:lineRule="auto"/>
              <w:jc w:val="both"/>
              <w:rPr>
                <w:rFonts w:ascii="Arial" w:hAnsi="Arial" w:cs="Arial"/>
                <w:sz w:val="22"/>
                <w:szCs w:val="22"/>
              </w:rPr>
            </w:pPr>
            <w:r w:rsidRPr="00253653">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4CB6B087" w14:textId="77777777" w:rsidR="00186062" w:rsidRPr="00253653" w:rsidRDefault="00186062" w:rsidP="00253653">
            <w:pPr>
              <w:spacing w:line="276" w:lineRule="auto"/>
              <w:rPr>
                <w:rFonts w:ascii="Arial" w:hAnsi="Arial" w:cs="Arial"/>
                <w:sz w:val="22"/>
                <w:szCs w:val="22"/>
              </w:rPr>
            </w:pPr>
            <w:r w:rsidRPr="00253653">
              <w:rPr>
                <w:rFonts w:ascii="Arial" w:eastAsia="Arial" w:hAnsi="Arial" w:cs="Arial"/>
                <w:sz w:val="22"/>
                <w:szCs w:val="22"/>
              </w:rPr>
              <w:t>PL/2026/03476</w:t>
            </w:r>
          </w:p>
        </w:tc>
      </w:tr>
      <w:tr w:rsidR="00186062" w:rsidRPr="00253653" w14:paraId="29D66CE2"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48605CBC" w14:textId="77777777" w:rsidR="00186062" w:rsidRPr="00253653" w:rsidRDefault="00186062" w:rsidP="00253653">
            <w:pPr>
              <w:spacing w:line="276" w:lineRule="auto"/>
              <w:jc w:val="both"/>
              <w:rPr>
                <w:rFonts w:ascii="Arial" w:hAnsi="Arial" w:cs="Arial"/>
                <w:sz w:val="22"/>
                <w:szCs w:val="22"/>
              </w:rPr>
            </w:pPr>
            <w:r w:rsidRPr="00253653">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33D2676C" w14:textId="77777777" w:rsidR="00186062" w:rsidRPr="00253653" w:rsidRDefault="00186062" w:rsidP="00253653">
            <w:pPr>
              <w:spacing w:line="276" w:lineRule="auto"/>
              <w:rPr>
                <w:rFonts w:ascii="Arial" w:eastAsia="Arial" w:hAnsi="Arial" w:cs="Arial"/>
                <w:sz w:val="22"/>
                <w:szCs w:val="22"/>
              </w:rPr>
            </w:pPr>
            <w:r w:rsidRPr="00253653">
              <w:rPr>
                <w:rFonts w:ascii="Arial" w:eastAsia="Arial" w:hAnsi="Arial" w:cs="Arial"/>
                <w:sz w:val="22"/>
                <w:szCs w:val="22"/>
              </w:rPr>
              <w:t>Removal/variation of conditions</w:t>
            </w:r>
          </w:p>
        </w:tc>
      </w:tr>
      <w:tr w:rsidR="00186062" w:rsidRPr="00253653" w14:paraId="05174482"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221BDAFE" w14:textId="77777777" w:rsidR="00186062" w:rsidRPr="00253653" w:rsidRDefault="00186062" w:rsidP="00253653">
            <w:pPr>
              <w:spacing w:line="276" w:lineRule="auto"/>
              <w:jc w:val="both"/>
              <w:rPr>
                <w:rFonts w:ascii="Arial" w:hAnsi="Arial" w:cs="Arial"/>
                <w:sz w:val="22"/>
                <w:szCs w:val="22"/>
              </w:rPr>
            </w:pPr>
            <w:r w:rsidRPr="00253653">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1AD014A" w14:textId="77777777" w:rsidR="00186062" w:rsidRPr="00253653" w:rsidRDefault="00186062" w:rsidP="00253653">
            <w:pPr>
              <w:spacing w:line="276" w:lineRule="auto"/>
              <w:rPr>
                <w:rFonts w:ascii="Arial" w:hAnsi="Arial" w:cs="Arial"/>
                <w:sz w:val="22"/>
                <w:szCs w:val="22"/>
              </w:rPr>
            </w:pPr>
            <w:r w:rsidRPr="00253653">
              <w:rPr>
                <w:rFonts w:ascii="Arial" w:eastAsia="Arial" w:hAnsi="Arial" w:cs="Arial"/>
                <w:sz w:val="22"/>
                <w:szCs w:val="22"/>
              </w:rPr>
              <w:t>Gertasha, Seend Road, Worton, Devizes, SN10 1SQ</w:t>
            </w:r>
          </w:p>
        </w:tc>
      </w:tr>
      <w:tr w:rsidR="00186062" w:rsidRPr="00253653" w14:paraId="4A2ABF46"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68ABF3C9" w14:textId="77777777" w:rsidR="00186062" w:rsidRPr="00253653" w:rsidRDefault="00186062" w:rsidP="00253653">
            <w:pPr>
              <w:spacing w:line="276" w:lineRule="auto"/>
              <w:jc w:val="both"/>
              <w:rPr>
                <w:rFonts w:ascii="Arial" w:hAnsi="Arial" w:cs="Arial"/>
                <w:sz w:val="22"/>
                <w:szCs w:val="22"/>
              </w:rPr>
            </w:pPr>
            <w:r w:rsidRPr="00253653">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7B44794" w14:textId="77777777" w:rsidR="00186062" w:rsidRPr="00253653" w:rsidRDefault="00186062" w:rsidP="00253653">
            <w:pPr>
              <w:spacing w:line="276" w:lineRule="auto"/>
              <w:rPr>
                <w:rFonts w:ascii="Arial" w:hAnsi="Arial" w:cs="Arial"/>
                <w:sz w:val="22"/>
                <w:szCs w:val="22"/>
              </w:rPr>
            </w:pPr>
            <w:r w:rsidRPr="00253653">
              <w:rPr>
                <w:rFonts w:ascii="Arial" w:eastAsia="Arial" w:hAnsi="Arial" w:cs="Arial"/>
                <w:sz w:val="22"/>
                <w:szCs w:val="22"/>
              </w:rPr>
              <w:t>Variation of conditions 2, 3, 4 and 5 of planning permission PL/2023/02032 to allow a revised design and associated details for Barn 1 only, with no changes proposed to Barn 2, which will be constructed in accordance with the extant permission.</w:t>
            </w:r>
          </w:p>
        </w:tc>
      </w:tr>
      <w:tr w:rsidR="00186062" w:rsidRPr="00253653" w14:paraId="44649C50"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64F8B758" w14:textId="77777777" w:rsidR="00186062" w:rsidRPr="00253653" w:rsidRDefault="00186062" w:rsidP="00253653">
            <w:pPr>
              <w:spacing w:line="276" w:lineRule="auto"/>
              <w:jc w:val="both"/>
              <w:rPr>
                <w:rFonts w:ascii="Arial" w:hAnsi="Arial" w:cs="Arial"/>
                <w:sz w:val="22"/>
                <w:szCs w:val="22"/>
              </w:rPr>
            </w:pPr>
            <w:r w:rsidRPr="00253653">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349E9FC8" w14:textId="279CE53A" w:rsidR="00186062" w:rsidRPr="00253653" w:rsidRDefault="00253653" w:rsidP="00253653">
            <w:pPr>
              <w:spacing w:line="276" w:lineRule="auto"/>
              <w:rPr>
                <w:rFonts w:ascii="Arial" w:hAnsi="Arial" w:cs="Arial"/>
                <w:sz w:val="22"/>
                <w:szCs w:val="22"/>
              </w:rPr>
            </w:pPr>
            <w:r w:rsidRPr="00253653">
              <w:rPr>
                <w:rFonts w:ascii="Arial" w:hAnsi="Arial" w:cs="Arial"/>
                <w:sz w:val="22"/>
                <w:szCs w:val="22"/>
              </w:rPr>
              <w:t>Approve subject to conditions</w:t>
            </w:r>
          </w:p>
        </w:tc>
      </w:tr>
    </w:tbl>
    <w:p w14:paraId="62CD8F0A" w14:textId="77777777" w:rsidR="00F7609E" w:rsidRPr="00253653" w:rsidRDefault="00F7609E" w:rsidP="00253653">
      <w:pPr>
        <w:spacing w:after="0" w:line="276" w:lineRule="auto"/>
        <w:jc w:val="both"/>
        <w:rPr>
          <w:rFonts w:ascii="Arial" w:eastAsia="Times New Roman" w:hAnsi="Arial" w:cs="Arial"/>
          <w:kern w:val="0"/>
          <w:sz w:val="22"/>
          <w:szCs w:val="22"/>
          <w:lang w:eastAsia="en-GB"/>
          <w14:ligatures w14:val="none"/>
        </w:rPr>
      </w:pPr>
    </w:p>
    <w:p w14:paraId="02F554A5" w14:textId="77777777" w:rsidR="00683C17" w:rsidRPr="00253653" w:rsidRDefault="00683C17" w:rsidP="00253653">
      <w:pPr>
        <w:spacing w:after="0" w:line="276" w:lineRule="auto"/>
        <w:jc w:val="both"/>
        <w:outlineLvl w:val="2"/>
        <w:rPr>
          <w:rFonts w:ascii="Arial" w:eastAsia="Times New Roman" w:hAnsi="Arial" w:cs="Arial"/>
          <w:b/>
          <w:bCs/>
          <w:kern w:val="0"/>
          <w:sz w:val="22"/>
          <w:szCs w:val="22"/>
          <w:lang w:eastAsia="en-GB"/>
          <w14:ligatures w14:val="none"/>
        </w:rPr>
      </w:pPr>
      <w:r w:rsidRPr="00253653">
        <w:rPr>
          <w:rFonts w:ascii="Arial" w:eastAsia="Times New Roman" w:hAnsi="Arial" w:cs="Arial"/>
          <w:b/>
          <w:bCs/>
          <w:kern w:val="0"/>
          <w:sz w:val="22"/>
          <w:szCs w:val="22"/>
          <w:lang w:eastAsia="en-GB"/>
          <w14:ligatures w14:val="none"/>
        </w:rPr>
        <w:t>SITE DESCRIPTION</w:t>
      </w:r>
      <w:r w:rsidR="00F1263F" w:rsidRPr="00253653">
        <w:rPr>
          <w:rFonts w:ascii="Arial" w:eastAsia="Times New Roman" w:hAnsi="Arial" w:cs="Arial"/>
          <w:b/>
          <w:bCs/>
          <w:kern w:val="0"/>
          <w:sz w:val="22"/>
          <w:szCs w:val="22"/>
          <w:lang w:eastAsia="en-GB"/>
          <w14:ligatures w14:val="none"/>
        </w:rPr>
        <w:t>/CONTEXT</w:t>
      </w:r>
    </w:p>
    <w:p w14:paraId="18BCE189" w14:textId="77777777" w:rsidR="00683C17" w:rsidRPr="00253653" w:rsidRDefault="00683C17" w:rsidP="00253653">
      <w:pPr>
        <w:spacing w:after="0" w:line="276" w:lineRule="auto"/>
        <w:jc w:val="both"/>
        <w:rPr>
          <w:rFonts w:ascii="Arial" w:eastAsia="Times New Roman" w:hAnsi="Arial" w:cs="Arial"/>
          <w:color w:val="FF0000"/>
          <w:kern w:val="0"/>
          <w:sz w:val="22"/>
          <w:szCs w:val="22"/>
          <w:lang w:eastAsia="en-GB"/>
          <w14:ligatures w14:val="none"/>
        </w:rPr>
      </w:pPr>
    </w:p>
    <w:p w14:paraId="55CEADFC" w14:textId="5395F2B4" w:rsidR="000710BF" w:rsidRPr="00253653" w:rsidRDefault="0071116F" w:rsidP="00253653">
      <w:pPr>
        <w:spacing w:after="0" w:line="276" w:lineRule="auto"/>
        <w:jc w:val="both"/>
        <w:outlineLvl w:val="2"/>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 xml:space="preserve">The application site comprises a former residential plot known as Gertasha, Seend Road, Worton, located within the open countryside to the east of Worton. Planning permission was granted under reference PL/2023/02032 for the demolition of the existing dwelling, annex accommodation, garaging and associated outbuildings/cattery business and the erection of two passivhaus dwellings. Since the grant of planning permission, the site has been subdivided into two separate plots, with Plot 1 (Barn 1) </w:t>
      </w:r>
      <w:r w:rsidR="00FF3D1E" w:rsidRPr="00253653">
        <w:rPr>
          <w:rFonts w:ascii="Arial" w:eastAsia="Times New Roman" w:hAnsi="Arial" w:cs="Arial"/>
          <w:kern w:val="0"/>
          <w:sz w:val="22"/>
          <w:szCs w:val="22"/>
          <w:lang w:eastAsia="en-GB"/>
          <w14:ligatures w14:val="none"/>
        </w:rPr>
        <w:t>which is</w:t>
      </w:r>
      <w:r w:rsidRPr="00253653">
        <w:rPr>
          <w:rFonts w:ascii="Arial" w:eastAsia="Times New Roman" w:hAnsi="Arial" w:cs="Arial"/>
          <w:kern w:val="0"/>
          <w:sz w:val="22"/>
          <w:szCs w:val="22"/>
          <w:lang w:eastAsia="en-GB"/>
          <w14:ligatures w14:val="none"/>
        </w:rPr>
        <w:t xml:space="preserve"> the subject of th</w:t>
      </w:r>
      <w:r w:rsidR="00FF3D1E" w:rsidRPr="00253653">
        <w:rPr>
          <w:rFonts w:ascii="Arial" w:eastAsia="Times New Roman" w:hAnsi="Arial" w:cs="Arial"/>
          <w:kern w:val="0"/>
          <w:sz w:val="22"/>
          <w:szCs w:val="22"/>
          <w:lang w:eastAsia="en-GB"/>
          <w14:ligatures w14:val="none"/>
        </w:rPr>
        <w:t>is</w:t>
      </w:r>
      <w:r w:rsidRPr="00253653">
        <w:rPr>
          <w:rFonts w:ascii="Arial" w:eastAsia="Times New Roman" w:hAnsi="Arial" w:cs="Arial"/>
          <w:kern w:val="0"/>
          <w:sz w:val="22"/>
          <w:szCs w:val="22"/>
          <w:lang w:eastAsia="en-GB"/>
          <w14:ligatures w14:val="none"/>
        </w:rPr>
        <w:t xml:space="preserve"> Section 73 application and Plot 2 (Barn 2) remaining as approved under the extant permission. A site inspection undertaken during the assessment of the application confirmed that development has commenced on Plot 2, with foundation works and the ground floor slab having been constructed. No amendments are proposed to Plot 2 as part of this application. </w:t>
      </w:r>
    </w:p>
    <w:p w14:paraId="5300870B" w14:textId="77777777" w:rsidR="0071116F" w:rsidRPr="00253653" w:rsidRDefault="0071116F" w:rsidP="00253653">
      <w:pPr>
        <w:spacing w:after="0" w:line="276" w:lineRule="auto"/>
        <w:jc w:val="both"/>
        <w:outlineLvl w:val="2"/>
        <w:rPr>
          <w:rFonts w:ascii="Arial" w:eastAsia="Times New Roman" w:hAnsi="Arial" w:cs="Arial"/>
          <w:i/>
          <w:iCs/>
          <w:color w:val="FF0000"/>
          <w:kern w:val="0"/>
          <w:sz w:val="22"/>
          <w:szCs w:val="22"/>
          <w:lang w:eastAsia="en-GB"/>
          <w14:ligatures w14:val="none"/>
        </w:rPr>
      </w:pPr>
    </w:p>
    <w:p w14:paraId="35EA9800" w14:textId="77777777" w:rsidR="00F7609E" w:rsidRPr="00253653" w:rsidRDefault="00F7609E" w:rsidP="00253653">
      <w:pPr>
        <w:spacing w:after="0" w:line="276" w:lineRule="auto"/>
        <w:jc w:val="both"/>
        <w:outlineLvl w:val="2"/>
        <w:rPr>
          <w:rFonts w:ascii="Arial" w:eastAsia="Times New Roman" w:hAnsi="Arial" w:cs="Arial"/>
          <w:b/>
          <w:bCs/>
          <w:kern w:val="0"/>
          <w:sz w:val="22"/>
          <w:szCs w:val="22"/>
          <w:lang w:eastAsia="en-GB"/>
          <w14:ligatures w14:val="none"/>
        </w:rPr>
      </w:pPr>
      <w:r w:rsidRPr="00253653">
        <w:rPr>
          <w:rFonts w:ascii="Arial" w:eastAsia="Times New Roman" w:hAnsi="Arial" w:cs="Arial"/>
          <w:b/>
          <w:bCs/>
          <w:kern w:val="0"/>
          <w:sz w:val="22"/>
          <w:szCs w:val="22"/>
          <w:lang w:eastAsia="en-GB"/>
          <w14:ligatures w14:val="none"/>
        </w:rPr>
        <w:t>PROPOSAL</w:t>
      </w:r>
    </w:p>
    <w:p w14:paraId="03D61644" w14:textId="77777777" w:rsidR="00683C17" w:rsidRPr="00253653" w:rsidRDefault="00683C17" w:rsidP="00253653">
      <w:pPr>
        <w:spacing w:after="0" w:line="276" w:lineRule="auto"/>
        <w:jc w:val="both"/>
        <w:rPr>
          <w:rFonts w:ascii="Arial" w:eastAsia="Times New Roman" w:hAnsi="Arial" w:cs="Arial"/>
          <w:color w:val="FF0000"/>
          <w:kern w:val="0"/>
          <w:sz w:val="22"/>
          <w:szCs w:val="22"/>
          <w:lang w:eastAsia="en-GB"/>
          <w14:ligatures w14:val="none"/>
        </w:rPr>
      </w:pPr>
    </w:p>
    <w:p w14:paraId="4720CF26" w14:textId="50574364" w:rsidR="00683C17" w:rsidRPr="00253653" w:rsidRDefault="001C446E" w:rsidP="00253653">
      <w:pPr>
        <w:spacing w:after="0" w:line="276" w:lineRule="auto"/>
        <w:jc w:val="both"/>
        <w:outlineLvl w:val="2"/>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 xml:space="preserve">This report considers a Section 73 application for the variation of conditions imposed on planning permission </w:t>
      </w:r>
      <w:r w:rsidR="007716D4" w:rsidRPr="00253653">
        <w:rPr>
          <w:rFonts w:ascii="Arial" w:eastAsia="Times New Roman" w:hAnsi="Arial" w:cs="Arial"/>
          <w:kern w:val="0"/>
          <w:sz w:val="22"/>
          <w:szCs w:val="22"/>
          <w:lang w:eastAsia="en-GB"/>
          <w14:ligatures w14:val="none"/>
        </w:rPr>
        <w:t>PL/2023/02032.</w:t>
      </w:r>
      <w:r w:rsidRPr="00253653">
        <w:rPr>
          <w:rFonts w:ascii="Arial" w:eastAsia="Times New Roman" w:hAnsi="Arial" w:cs="Arial"/>
          <w:kern w:val="0"/>
          <w:sz w:val="22"/>
          <w:szCs w:val="22"/>
          <w:lang w:eastAsia="en-GB"/>
          <w14:ligatures w14:val="none"/>
        </w:rPr>
        <w:t xml:space="preserve"> The application relates to the site at </w:t>
      </w:r>
      <w:r w:rsidR="007716D4" w:rsidRPr="00253653">
        <w:rPr>
          <w:rFonts w:ascii="Arial" w:eastAsia="Times New Roman" w:hAnsi="Arial" w:cs="Arial"/>
          <w:kern w:val="0"/>
          <w:sz w:val="22"/>
          <w:szCs w:val="22"/>
          <w:lang w:eastAsia="en-GB"/>
          <w14:ligatures w14:val="none"/>
        </w:rPr>
        <w:t xml:space="preserve">Gertasha, Seend Road, Worton, Devizes, SN10 1SQ </w:t>
      </w:r>
      <w:r w:rsidRPr="00253653">
        <w:rPr>
          <w:rFonts w:ascii="Arial" w:eastAsia="Times New Roman" w:hAnsi="Arial" w:cs="Arial"/>
          <w:kern w:val="0"/>
          <w:sz w:val="22"/>
          <w:szCs w:val="22"/>
          <w:lang w:eastAsia="en-GB"/>
          <w14:ligatures w14:val="none"/>
        </w:rPr>
        <w:t>and seeks to va</w:t>
      </w:r>
      <w:r w:rsidR="008275CC" w:rsidRPr="00253653">
        <w:rPr>
          <w:rFonts w:ascii="Arial" w:eastAsia="Times New Roman" w:hAnsi="Arial" w:cs="Arial"/>
          <w:kern w:val="0"/>
          <w:sz w:val="22"/>
          <w:szCs w:val="22"/>
          <w:lang w:eastAsia="en-GB"/>
          <w14:ligatures w14:val="none"/>
        </w:rPr>
        <w:t>ry</w:t>
      </w:r>
      <w:r w:rsidRPr="00253653">
        <w:rPr>
          <w:rFonts w:ascii="Arial" w:eastAsia="Times New Roman" w:hAnsi="Arial" w:cs="Arial"/>
          <w:kern w:val="0"/>
          <w:sz w:val="22"/>
          <w:szCs w:val="22"/>
          <w:lang w:eastAsia="en-GB"/>
          <w14:ligatures w14:val="none"/>
        </w:rPr>
        <w:t xml:space="preserve"> condition</w:t>
      </w:r>
      <w:r w:rsidR="007716D4" w:rsidRPr="00253653">
        <w:rPr>
          <w:rFonts w:ascii="Arial" w:eastAsia="Times New Roman" w:hAnsi="Arial" w:cs="Arial"/>
          <w:kern w:val="0"/>
          <w:sz w:val="22"/>
          <w:szCs w:val="22"/>
          <w:lang w:eastAsia="en-GB"/>
          <w14:ligatures w14:val="none"/>
        </w:rPr>
        <w:t>s 2, 3, 4 and 5</w:t>
      </w:r>
      <w:r w:rsidRPr="00253653">
        <w:rPr>
          <w:rFonts w:ascii="Arial" w:eastAsia="Times New Roman" w:hAnsi="Arial" w:cs="Arial"/>
          <w:kern w:val="0"/>
          <w:sz w:val="22"/>
          <w:szCs w:val="22"/>
          <w:lang w:eastAsia="en-GB"/>
          <w14:ligatures w14:val="none"/>
        </w:rPr>
        <w:t xml:space="preserve"> in relation to </w:t>
      </w:r>
      <w:r w:rsidR="0049668F" w:rsidRPr="00253653">
        <w:rPr>
          <w:rFonts w:ascii="Arial" w:eastAsia="Times New Roman" w:hAnsi="Arial" w:cs="Arial"/>
          <w:kern w:val="0"/>
          <w:sz w:val="22"/>
          <w:szCs w:val="22"/>
          <w:lang w:eastAsia="en-GB"/>
          <w14:ligatures w14:val="none"/>
        </w:rPr>
        <w:t>approved plans list</w:t>
      </w:r>
      <w:r w:rsidR="00827A1A" w:rsidRPr="00253653">
        <w:rPr>
          <w:rFonts w:ascii="Arial" w:eastAsia="Times New Roman" w:hAnsi="Arial" w:cs="Arial"/>
          <w:kern w:val="0"/>
          <w:sz w:val="22"/>
          <w:szCs w:val="22"/>
          <w:lang w:eastAsia="en-GB"/>
          <w14:ligatures w14:val="none"/>
        </w:rPr>
        <w:t xml:space="preserve">, </w:t>
      </w:r>
      <w:r w:rsidR="000D38FE" w:rsidRPr="00253653">
        <w:rPr>
          <w:rFonts w:ascii="Arial" w:eastAsia="Times New Roman" w:hAnsi="Arial" w:cs="Arial"/>
          <w:kern w:val="0"/>
          <w:sz w:val="22"/>
          <w:szCs w:val="22"/>
          <w:lang w:eastAsia="en-GB"/>
          <w14:ligatures w14:val="none"/>
        </w:rPr>
        <w:t>materials</w:t>
      </w:r>
      <w:r w:rsidR="00827A1A" w:rsidRPr="00253653">
        <w:rPr>
          <w:rFonts w:ascii="Arial" w:eastAsia="Times New Roman" w:hAnsi="Arial" w:cs="Arial"/>
          <w:kern w:val="0"/>
          <w:sz w:val="22"/>
          <w:szCs w:val="22"/>
          <w:lang w:eastAsia="en-GB"/>
          <w14:ligatures w14:val="none"/>
        </w:rPr>
        <w:t>, drainage and ecology</w:t>
      </w:r>
      <w:r w:rsidRPr="00253653">
        <w:rPr>
          <w:rFonts w:ascii="Arial" w:eastAsia="Times New Roman" w:hAnsi="Arial" w:cs="Arial"/>
          <w:kern w:val="0"/>
          <w:sz w:val="22"/>
          <w:szCs w:val="22"/>
          <w:lang w:eastAsia="en-GB"/>
          <w14:ligatures w14:val="none"/>
        </w:rPr>
        <w:t>.</w:t>
      </w:r>
    </w:p>
    <w:p w14:paraId="50B7B13B" w14:textId="77777777" w:rsidR="0010210A" w:rsidRPr="00253653" w:rsidRDefault="0010210A" w:rsidP="00253653">
      <w:pPr>
        <w:spacing w:after="0" w:line="276" w:lineRule="auto"/>
        <w:jc w:val="both"/>
        <w:outlineLvl w:val="2"/>
        <w:rPr>
          <w:rFonts w:ascii="Arial" w:eastAsia="Times New Roman" w:hAnsi="Arial" w:cs="Arial"/>
          <w:b/>
          <w:bCs/>
          <w:kern w:val="0"/>
          <w:sz w:val="22"/>
          <w:szCs w:val="22"/>
          <w:lang w:eastAsia="en-GB"/>
          <w14:ligatures w14:val="none"/>
        </w:rPr>
      </w:pPr>
    </w:p>
    <w:p w14:paraId="48A0EB83" w14:textId="2C29EF3B" w:rsidR="0010210A" w:rsidRPr="00253653" w:rsidRDefault="00987D1B" w:rsidP="00253653">
      <w:pPr>
        <w:spacing w:after="0" w:line="276" w:lineRule="auto"/>
        <w:jc w:val="both"/>
        <w:outlineLvl w:val="2"/>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The submitted Planning Statement sets out the rationale and context for seeking a variation of condition as follows:</w:t>
      </w:r>
    </w:p>
    <w:p w14:paraId="1B7C1BAD" w14:textId="77777777" w:rsidR="00987D1B" w:rsidRPr="00253653" w:rsidRDefault="00987D1B" w:rsidP="00253653">
      <w:pPr>
        <w:spacing w:after="0" w:line="276" w:lineRule="auto"/>
        <w:jc w:val="both"/>
        <w:outlineLvl w:val="2"/>
        <w:rPr>
          <w:rFonts w:ascii="Arial" w:eastAsia="Times New Roman" w:hAnsi="Arial" w:cs="Arial"/>
          <w:kern w:val="0"/>
          <w:sz w:val="22"/>
          <w:szCs w:val="22"/>
          <w:lang w:eastAsia="en-GB"/>
          <w14:ligatures w14:val="none"/>
        </w:rPr>
      </w:pPr>
    </w:p>
    <w:p w14:paraId="1054BD92" w14:textId="77777777" w:rsidR="00302029" w:rsidRPr="00253653" w:rsidRDefault="00302029" w:rsidP="00253653">
      <w:pPr>
        <w:spacing w:after="0" w:line="276" w:lineRule="auto"/>
        <w:jc w:val="both"/>
        <w:outlineLvl w:val="2"/>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w:t>
      </w:r>
      <w:r w:rsidR="00922875" w:rsidRPr="00253653">
        <w:rPr>
          <w:rFonts w:ascii="Arial" w:eastAsia="Times New Roman" w:hAnsi="Arial" w:cs="Arial"/>
          <w:i/>
          <w:iCs/>
          <w:kern w:val="0"/>
          <w:sz w:val="22"/>
          <w:szCs w:val="22"/>
          <w:lang w:eastAsia="en-GB"/>
          <w14:ligatures w14:val="none"/>
        </w:rPr>
        <w:t xml:space="preserve">The submission of this Section 73 application is necessary to facilitate amendments to the approved scheme </w:t>
      </w:r>
      <w:proofErr w:type="gramStart"/>
      <w:r w:rsidR="00922875" w:rsidRPr="00253653">
        <w:rPr>
          <w:rFonts w:ascii="Arial" w:eastAsia="Times New Roman" w:hAnsi="Arial" w:cs="Arial"/>
          <w:i/>
          <w:iCs/>
          <w:kern w:val="0"/>
          <w:sz w:val="22"/>
          <w:szCs w:val="22"/>
          <w:lang w:eastAsia="en-GB"/>
          <w14:ligatures w14:val="none"/>
        </w:rPr>
        <w:t>insofar as</w:t>
      </w:r>
      <w:proofErr w:type="gramEnd"/>
      <w:r w:rsidR="00922875" w:rsidRPr="00253653">
        <w:rPr>
          <w:rFonts w:ascii="Arial" w:eastAsia="Times New Roman" w:hAnsi="Arial" w:cs="Arial"/>
          <w:i/>
          <w:iCs/>
          <w:kern w:val="0"/>
          <w:sz w:val="22"/>
          <w:szCs w:val="22"/>
          <w:lang w:eastAsia="en-GB"/>
          <w14:ligatures w14:val="none"/>
        </w:rPr>
        <w:t xml:space="preserve"> it relates to Barn 1, alongside the associated variation of a number of conditions attached to planning permission PL/2023/02032. The proposed design changes to Barn 1 require updates to conditions which currently control matters such as approved plans and technical details. In addition, a number of the original conditions were imposed on a whole-site basis, reflecting the single ownership of the site at the time of determination. Given the subsequent subdivision of the land and separate delivery of Barn 1 and Barn 2, it is necessary to review and, where appropriate, amend these conditions so that they can be applied independently and proportionately to each plot.</w:t>
      </w:r>
      <w:r w:rsidRPr="00253653">
        <w:rPr>
          <w:rFonts w:ascii="Arial" w:eastAsia="Times New Roman" w:hAnsi="Arial" w:cs="Arial"/>
          <w:i/>
          <w:iCs/>
          <w:kern w:val="0"/>
          <w:sz w:val="22"/>
          <w:szCs w:val="22"/>
          <w:lang w:eastAsia="en-GB"/>
          <w14:ligatures w14:val="none"/>
        </w:rPr>
        <w:t>”</w:t>
      </w:r>
    </w:p>
    <w:p w14:paraId="73974096" w14:textId="5C71AF08" w:rsidR="00987D1B" w:rsidRPr="00253653" w:rsidRDefault="00922875" w:rsidP="00253653">
      <w:pPr>
        <w:spacing w:after="0" w:line="276" w:lineRule="auto"/>
        <w:jc w:val="both"/>
        <w:outlineLvl w:val="2"/>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 xml:space="preserve">  </w:t>
      </w:r>
    </w:p>
    <w:p w14:paraId="6077EDFC" w14:textId="77777777" w:rsidR="00105FD1" w:rsidRPr="00253653" w:rsidRDefault="00105FD1" w:rsidP="00253653">
      <w:pPr>
        <w:spacing w:after="0" w:line="276" w:lineRule="auto"/>
        <w:jc w:val="both"/>
        <w:outlineLvl w:val="2"/>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lastRenderedPageBreak/>
        <w:t>The assessment below considers both the proposed amendment and the acceptability of the development as amended.</w:t>
      </w:r>
    </w:p>
    <w:p w14:paraId="73F1BDE0" w14:textId="77777777" w:rsidR="00105FD1" w:rsidRPr="00253653" w:rsidRDefault="00105FD1" w:rsidP="00253653">
      <w:pPr>
        <w:spacing w:after="0" w:line="276" w:lineRule="auto"/>
        <w:jc w:val="both"/>
        <w:outlineLvl w:val="2"/>
        <w:rPr>
          <w:rFonts w:ascii="Arial" w:eastAsia="Times New Roman" w:hAnsi="Arial" w:cs="Arial"/>
          <w:b/>
          <w:bCs/>
          <w:kern w:val="0"/>
          <w:sz w:val="22"/>
          <w:szCs w:val="22"/>
          <w:lang w:eastAsia="en-GB"/>
          <w14:ligatures w14:val="none"/>
        </w:rPr>
      </w:pPr>
    </w:p>
    <w:p w14:paraId="1C0E38B5" w14:textId="77777777" w:rsidR="00F7609E" w:rsidRPr="00253653" w:rsidRDefault="00DC1D43" w:rsidP="00253653">
      <w:pPr>
        <w:spacing w:after="0" w:line="276" w:lineRule="auto"/>
        <w:jc w:val="both"/>
        <w:outlineLvl w:val="2"/>
        <w:rPr>
          <w:rFonts w:ascii="Arial" w:eastAsia="Times New Roman" w:hAnsi="Arial" w:cs="Arial"/>
          <w:b/>
          <w:bCs/>
          <w:kern w:val="0"/>
          <w:sz w:val="22"/>
          <w:szCs w:val="22"/>
          <w:lang w:eastAsia="en-GB"/>
          <w14:ligatures w14:val="none"/>
        </w:rPr>
      </w:pPr>
      <w:r w:rsidRPr="00253653">
        <w:rPr>
          <w:rFonts w:ascii="Arial" w:eastAsia="Times New Roman" w:hAnsi="Arial" w:cs="Arial"/>
          <w:b/>
          <w:bCs/>
          <w:kern w:val="0"/>
          <w:sz w:val="22"/>
          <w:szCs w:val="22"/>
          <w:lang w:eastAsia="en-GB"/>
          <w14:ligatures w14:val="none"/>
        </w:rPr>
        <w:t xml:space="preserve">RELEVANT </w:t>
      </w:r>
      <w:r w:rsidR="00F7609E" w:rsidRPr="00253653">
        <w:rPr>
          <w:rFonts w:ascii="Arial" w:eastAsia="Times New Roman" w:hAnsi="Arial" w:cs="Arial"/>
          <w:b/>
          <w:bCs/>
          <w:kern w:val="0"/>
          <w:sz w:val="22"/>
          <w:szCs w:val="22"/>
          <w:lang w:eastAsia="en-GB"/>
          <w14:ligatures w14:val="none"/>
        </w:rPr>
        <w:t>PLANNING HISTORY</w:t>
      </w:r>
    </w:p>
    <w:p w14:paraId="68A234D1" w14:textId="77777777" w:rsidR="00683C17" w:rsidRPr="00253653" w:rsidRDefault="00683C17" w:rsidP="00253653">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86062" w:rsidRPr="00253653" w14:paraId="424CFF34" w14:textId="77777777" w:rsidTr="008F7D98">
        <w:trPr>
          <w:trHeight w:hRule="exact" w:val="20"/>
        </w:trPr>
        <w:tc>
          <w:tcPr>
            <w:tcW w:w="8921" w:type="dxa"/>
            <w:tcBorders>
              <w:bottom w:val="single" w:sz="6" w:space="0" w:color="auto"/>
            </w:tcBorders>
            <w:vAlign w:val="center"/>
            <w:hideMark/>
          </w:tcPr>
          <w:p w14:paraId="31D1378E" w14:textId="77777777" w:rsidR="00186062" w:rsidRPr="00253653" w:rsidRDefault="00186062" w:rsidP="00253653">
            <w:pPr>
              <w:spacing w:after="0" w:line="276" w:lineRule="auto"/>
              <w:rPr>
                <w:rFonts w:ascii="Arial" w:hAnsi="Arial" w:cs="Arial"/>
                <w:sz w:val="22"/>
                <w:szCs w:val="22"/>
              </w:rPr>
            </w:pPr>
            <w:bookmarkStart w:id="0" w:name="_bc9eaa23_7b84_4e11_8860_67eb8bbe0c9e"/>
          </w:p>
        </w:tc>
      </w:tr>
      <w:tr w:rsidR="00186062" w:rsidRPr="00253653" w14:paraId="296A0619"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EE745B5" w14:textId="77777777" w:rsidR="00186062" w:rsidRPr="00253653" w:rsidRDefault="00186062" w:rsidP="00253653">
            <w:pPr>
              <w:spacing w:after="0" w:line="276" w:lineRule="auto"/>
              <w:rPr>
                <w:rFonts w:ascii="Arial" w:hAnsi="Arial" w:cs="Arial"/>
                <w:b/>
                <w:bCs/>
                <w:sz w:val="22"/>
                <w:szCs w:val="22"/>
              </w:rPr>
            </w:pPr>
            <w:r w:rsidRPr="00253653">
              <w:rPr>
                <w:rFonts w:ascii="Arial" w:hAnsi="Arial" w:cs="Arial"/>
                <w:b/>
                <w:bCs/>
                <w:sz w:val="22"/>
                <w:szCs w:val="22"/>
              </w:rPr>
              <w:t>Proposal / Summary</w:t>
            </w:r>
          </w:p>
        </w:tc>
      </w:tr>
      <w:tr w:rsidR="00186062" w:rsidRPr="00253653" w14:paraId="4A373F54" w14:textId="77777777" w:rsidTr="008F7D98">
        <w:tc>
          <w:tcPr>
            <w:tcW w:w="8921" w:type="dxa"/>
            <w:tcBorders>
              <w:left w:val="single" w:sz="12" w:space="0" w:color="auto"/>
              <w:bottom w:val="single" w:sz="12" w:space="0" w:color="auto"/>
              <w:right w:val="single" w:sz="12" w:space="0" w:color="auto"/>
            </w:tcBorders>
            <w:vAlign w:val="center"/>
          </w:tcPr>
          <w:p w14:paraId="49C29E14" w14:textId="77777777" w:rsidR="00186062" w:rsidRPr="00253653" w:rsidRDefault="00186062" w:rsidP="00253653">
            <w:pPr>
              <w:spacing w:after="0" w:line="276" w:lineRule="auto"/>
              <w:rPr>
                <w:rFonts w:ascii="Arial" w:hAnsi="Arial" w:cs="Arial"/>
                <w:sz w:val="22"/>
                <w:szCs w:val="22"/>
              </w:rPr>
            </w:pPr>
            <w:r w:rsidRPr="00253653">
              <w:rPr>
                <w:rFonts w:ascii="Arial" w:hAnsi="Arial" w:cs="Arial"/>
                <w:sz w:val="22"/>
                <w:szCs w:val="22"/>
              </w:rPr>
              <w:t>18/04115/FUL - Full planning permission Decision - Approve with Conditions Date: 4/4/2019 – Proposed replacement dwelling</w:t>
            </w:r>
          </w:p>
        </w:tc>
      </w:tr>
      <w:tr w:rsidR="00186062" w:rsidRPr="00253653" w14:paraId="4BC445BF" w14:textId="77777777" w:rsidTr="008F7D98">
        <w:tc>
          <w:tcPr>
            <w:tcW w:w="8921" w:type="dxa"/>
            <w:tcBorders>
              <w:left w:val="single" w:sz="12" w:space="0" w:color="auto"/>
              <w:bottom w:val="single" w:sz="12" w:space="0" w:color="auto"/>
              <w:right w:val="single" w:sz="12" w:space="0" w:color="auto"/>
            </w:tcBorders>
            <w:vAlign w:val="center"/>
          </w:tcPr>
          <w:p w14:paraId="44856018" w14:textId="77777777" w:rsidR="00186062" w:rsidRPr="00253653" w:rsidRDefault="00186062" w:rsidP="00253653">
            <w:pPr>
              <w:spacing w:after="0" w:line="276" w:lineRule="auto"/>
              <w:rPr>
                <w:rFonts w:ascii="Arial" w:hAnsi="Arial" w:cs="Arial"/>
                <w:sz w:val="22"/>
                <w:szCs w:val="22"/>
              </w:rPr>
            </w:pPr>
            <w:r w:rsidRPr="00253653">
              <w:rPr>
                <w:rFonts w:ascii="Arial" w:hAnsi="Arial" w:cs="Arial"/>
                <w:sz w:val="22"/>
                <w:szCs w:val="22"/>
              </w:rPr>
              <w:t>20/07414/FUL - Full planning permission Decision - Approve with Conditions Date: 31/3/2021 – Proposed Replacement Dwelling and Outbuildings.</w:t>
            </w:r>
          </w:p>
        </w:tc>
      </w:tr>
      <w:tr w:rsidR="00186062" w:rsidRPr="00253653" w14:paraId="54373098" w14:textId="77777777" w:rsidTr="008F7D98">
        <w:tc>
          <w:tcPr>
            <w:tcW w:w="8921" w:type="dxa"/>
            <w:tcBorders>
              <w:left w:val="single" w:sz="12" w:space="0" w:color="auto"/>
              <w:bottom w:val="single" w:sz="12" w:space="0" w:color="auto"/>
              <w:right w:val="single" w:sz="12" w:space="0" w:color="auto"/>
            </w:tcBorders>
            <w:vAlign w:val="center"/>
          </w:tcPr>
          <w:p w14:paraId="60F93A1C" w14:textId="77777777" w:rsidR="00186062" w:rsidRPr="00253653" w:rsidRDefault="00186062" w:rsidP="00253653">
            <w:pPr>
              <w:spacing w:after="0" w:line="276" w:lineRule="auto"/>
              <w:rPr>
                <w:rFonts w:ascii="Arial" w:hAnsi="Arial" w:cs="Arial"/>
                <w:sz w:val="22"/>
                <w:szCs w:val="22"/>
              </w:rPr>
            </w:pPr>
            <w:r w:rsidRPr="00253653">
              <w:rPr>
                <w:rFonts w:ascii="Arial" w:hAnsi="Arial" w:cs="Arial"/>
                <w:sz w:val="22"/>
                <w:szCs w:val="22"/>
              </w:rPr>
              <w:t xml:space="preserve">PL/2023/02032 - Full planning permission Decision - Approve with Conditions Date: 25/8/2023 – Proposed passivhaus premium certified development of 2 no new homes to replace the current condemned dwelling and separate annex accommodation which also has </w:t>
            </w:r>
            <w:proofErr w:type="spellStart"/>
            <w:r w:rsidRPr="00253653">
              <w:rPr>
                <w:rFonts w:ascii="Arial" w:hAnsi="Arial" w:cs="Arial"/>
                <w:sz w:val="22"/>
                <w:szCs w:val="22"/>
              </w:rPr>
              <w:t>it's</w:t>
            </w:r>
            <w:proofErr w:type="spellEnd"/>
            <w:r w:rsidRPr="00253653">
              <w:rPr>
                <w:rFonts w:ascii="Arial" w:hAnsi="Arial" w:cs="Arial"/>
                <w:sz w:val="22"/>
                <w:szCs w:val="22"/>
              </w:rPr>
              <w:t xml:space="preserve"> own garaging and other outbuildings / cattery business currently on the site.</w:t>
            </w:r>
          </w:p>
        </w:tc>
      </w:tr>
      <w:tr w:rsidR="00186062" w:rsidRPr="00253653" w14:paraId="0417A7A9" w14:textId="77777777" w:rsidTr="008F7D98">
        <w:tc>
          <w:tcPr>
            <w:tcW w:w="8921" w:type="dxa"/>
            <w:tcBorders>
              <w:left w:val="single" w:sz="12" w:space="0" w:color="auto"/>
              <w:bottom w:val="single" w:sz="12" w:space="0" w:color="auto"/>
              <w:right w:val="single" w:sz="12" w:space="0" w:color="auto"/>
            </w:tcBorders>
            <w:vAlign w:val="center"/>
          </w:tcPr>
          <w:p w14:paraId="1D19DBF2" w14:textId="77777777" w:rsidR="00186062" w:rsidRPr="00253653" w:rsidRDefault="00186062" w:rsidP="00253653">
            <w:pPr>
              <w:spacing w:after="0" w:line="276" w:lineRule="auto"/>
              <w:rPr>
                <w:rFonts w:ascii="Arial" w:hAnsi="Arial" w:cs="Arial"/>
                <w:sz w:val="22"/>
                <w:szCs w:val="22"/>
              </w:rPr>
            </w:pPr>
            <w:r w:rsidRPr="00253653">
              <w:rPr>
                <w:rFonts w:ascii="Arial" w:hAnsi="Arial" w:cs="Arial"/>
                <w:sz w:val="22"/>
                <w:szCs w:val="22"/>
              </w:rPr>
              <w:t>PL/2023/04049 - Modification of Planning Obligation Decision - Approve Date: 8/12/2023 – Discharge of Section 106 Agreement relating to 18/04115/FUL</w:t>
            </w:r>
          </w:p>
        </w:tc>
      </w:tr>
      <w:tr w:rsidR="00186062" w:rsidRPr="00253653" w14:paraId="41CF5287" w14:textId="77777777" w:rsidTr="008F7D98">
        <w:tc>
          <w:tcPr>
            <w:tcW w:w="8921" w:type="dxa"/>
            <w:vAlign w:val="center"/>
            <w:hideMark/>
          </w:tcPr>
          <w:p w14:paraId="7F56D8FD" w14:textId="77777777" w:rsidR="00186062" w:rsidRPr="00253653" w:rsidRDefault="00186062" w:rsidP="00253653">
            <w:pPr>
              <w:spacing w:after="0" w:line="276" w:lineRule="auto"/>
              <w:rPr>
                <w:rFonts w:ascii="Arial" w:hAnsi="Arial" w:cs="Arial"/>
                <w:sz w:val="22"/>
                <w:szCs w:val="22"/>
              </w:rPr>
            </w:pPr>
          </w:p>
        </w:tc>
      </w:tr>
      <w:bookmarkEnd w:id="0"/>
    </w:tbl>
    <w:p w14:paraId="499DDF2E" w14:textId="77777777" w:rsidR="00EF4551" w:rsidRPr="00253653" w:rsidRDefault="00EF4551" w:rsidP="00253653">
      <w:pPr>
        <w:spacing w:after="0" w:line="276" w:lineRule="auto"/>
        <w:jc w:val="both"/>
        <w:rPr>
          <w:rFonts w:ascii="Arial" w:eastAsia="Times New Roman" w:hAnsi="Arial" w:cs="Arial"/>
          <w:color w:val="FF0000"/>
          <w:kern w:val="0"/>
          <w:sz w:val="22"/>
          <w:szCs w:val="22"/>
          <w:lang w:eastAsia="en-GB"/>
          <w14:ligatures w14:val="none"/>
        </w:rPr>
      </w:pPr>
    </w:p>
    <w:p w14:paraId="1E0D0DE2" w14:textId="77777777" w:rsidR="00683C17" w:rsidRPr="00253653" w:rsidRDefault="00683C17" w:rsidP="00253653">
      <w:pPr>
        <w:spacing w:after="0" w:line="276" w:lineRule="auto"/>
        <w:jc w:val="both"/>
        <w:rPr>
          <w:rFonts w:ascii="Arial" w:eastAsia="Times New Roman" w:hAnsi="Arial" w:cs="Arial"/>
          <w:color w:val="FF0000"/>
          <w:kern w:val="0"/>
          <w:sz w:val="22"/>
          <w:szCs w:val="22"/>
          <w:lang w:eastAsia="en-GB"/>
          <w14:ligatures w14:val="none"/>
        </w:rPr>
      </w:pPr>
    </w:p>
    <w:p w14:paraId="75DA66D3" w14:textId="77777777" w:rsidR="00683C17" w:rsidRPr="00253653" w:rsidRDefault="00F7609E" w:rsidP="00253653">
      <w:pPr>
        <w:spacing w:after="0" w:line="276" w:lineRule="auto"/>
        <w:jc w:val="both"/>
        <w:rPr>
          <w:rFonts w:ascii="Arial" w:eastAsia="Times New Roman" w:hAnsi="Arial" w:cs="Arial"/>
          <w:color w:val="FF0000"/>
          <w:kern w:val="0"/>
          <w:sz w:val="22"/>
          <w:szCs w:val="22"/>
          <w:lang w:eastAsia="en-GB"/>
          <w14:ligatures w14:val="none"/>
        </w:rPr>
      </w:pPr>
      <w:r w:rsidRPr="00253653">
        <w:rPr>
          <w:rFonts w:ascii="Arial" w:eastAsia="Times New Roman" w:hAnsi="Arial" w:cs="Arial"/>
          <w:b/>
          <w:bCs/>
          <w:kern w:val="0"/>
          <w:sz w:val="22"/>
          <w:szCs w:val="22"/>
          <w:lang w:eastAsia="en-GB"/>
          <w14:ligatures w14:val="none"/>
        </w:rPr>
        <w:t>RELEVANT LEGISLATION, POLICIES AND GUIDANCE</w:t>
      </w:r>
    </w:p>
    <w:p w14:paraId="56A790AE" w14:textId="77777777" w:rsidR="00683C17" w:rsidRPr="00253653" w:rsidRDefault="00683C17" w:rsidP="00253653">
      <w:pPr>
        <w:spacing w:after="0" w:line="276" w:lineRule="auto"/>
        <w:jc w:val="both"/>
        <w:rPr>
          <w:rFonts w:ascii="Arial" w:eastAsia="Times New Roman" w:hAnsi="Arial" w:cs="Arial"/>
          <w:color w:val="FF0000"/>
          <w:kern w:val="0"/>
          <w:sz w:val="22"/>
          <w:szCs w:val="22"/>
          <w:lang w:eastAsia="en-GB"/>
          <w14:ligatures w14:val="none"/>
        </w:rPr>
      </w:pPr>
    </w:p>
    <w:p w14:paraId="75664FEE" w14:textId="77777777" w:rsidR="00113BE6" w:rsidRPr="00253653" w:rsidRDefault="00113BE6" w:rsidP="00253653">
      <w:pPr>
        <w:spacing w:after="0" w:line="276" w:lineRule="auto"/>
        <w:jc w:val="both"/>
        <w:rPr>
          <w:rFonts w:ascii="Arial" w:eastAsia="Calibri" w:hAnsi="Arial" w:cs="Arial"/>
          <w:kern w:val="0"/>
          <w:sz w:val="22"/>
          <w:szCs w:val="22"/>
          <w:u w:val="single"/>
          <w14:ligatures w14:val="none"/>
        </w:rPr>
      </w:pPr>
      <w:r w:rsidRPr="00253653">
        <w:rPr>
          <w:rFonts w:ascii="Arial" w:eastAsia="Calibri" w:hAnsi="Arial" w:cs="Arial"/>
          <w:kern w:val="0"/>
          <w:sz w:val="22"/>
          <w:szCs w:val="22"/>
          <w:u w:val="single"/>
          <w14:ligatures w14:val="none"/>
        </w:rPr>
        <w:t>Town and Country Planning Act. 1990 (as amended)</w:t>
      </w:r>
    </w:p>
    <w:p w14:paraId="71154CCD" w14:textId="77777777" w:rsidR="00113BE6" w:rsidRPr="00253653" w:rsidRDefault="00113BE6" w:rsidP="00253653">
      <w:pPr>
        <w:spacing w:after="0" w:line="276" w:lineRule="auto"/>
        <w:jc w:val="both"/>
        <w:rPr>
          <w:rFonts w:ascii="Arial" w:eastAsia="Calibri" w:hAnsi="Arial" w:cs="Arial"/>
          <w:kern w:val="0"/>
          <w:sz w:val="22"/>
          <w:szCs w:val="22"/>
          <w:u w:val="single"/>
          <w14:ligatures w14:val="none"/>
        </w:rPr>
      </w:pPr>
    </w:p>
    <w:p w14:paraId="593051AD" w14:textId="77777777" w:rsidR="00113BE6" w:rsidRPr="00253653" w:rsidRDefault="00113BE6" w:rsidP="00253653">
      <w:pPr>
        <w:spacing w:after="0" w:line="276" w:lineRule="auto"/>
        <w:jc w:val="both"/>
        <w:rPr>
          <w:rFonts w:ascii="Arial" w:eastAsia="Calibri" w:hAnsi="Arial" w:cs="Arial"/>
          <w:kern w:val="0"/>
          <w:sz w:val="22"/>
          <w:szCs w:val="22"/>
          <w14:ligatures w14:val="none"/>
        </w:rPr>
      </w:pPr>
      <w:r w:rsidRPr="00253653">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2DBA47C5" w14:textId="77777777" w:rsidR="00113BE6" w:rsidRPr="00253653" w:rsidRDefault="00113BE6" w:rsidP="00253653">
      <w:pPr>
        <w:spacing w:after="0" w:line="276" w:lineRule="auto"/>
        <w:jc w:val="both"/>
        <w:rPr>
          <w:rFonts w:ascii="Arial" w:eastAsia="Calibri" w:hAnsi="Arial" w:cs="Arial"/>
          <w:kern w:val="0"/>
          <w:sz w:val="22"/>
          <w:szCs w:val="22"/>
          <w14:ligatures w14:val="none"/>
        </w:rPr>
      </w:pPr>
    </w:p>
    <w:p w14:paraId="5E6015F3" w14:textId="77777777" w:rsidR="00113BE6" w:rsidRPr="00253653" w:rsidRDefault="00113BE6" w:rsidP="00253653">
      <w:pPr>
        <w:spacing w:after="0" w:line="276" w:lineRule="auto"/>
        <w:jc w:val="both"/>
        <w:rPr>
          <w:rFonts w:ascii="Arial" w:eastAsia="Calibri" w:hAnsi="Arial" w:cs="Arial"/>
          <w:kern w:val="0"/>
          <w:sz w:val="22"/>
          <w:szCs w:val="22"/>
          <w14:ligatures w14:val="none"/>
        </w:rPr>
      </w:pPr>
      <w:r w:rsidRPr="00253653">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2736ECC3" w14:textId="77777777" w:rsidR="00113BE6" w:rsidRPr="00253653" w:rsidRDefault="00113BE6" w:rsidP="00253653">
      <w:pPr>
        <w:spacing w:after="0" w:line="276" w:lineRule="auto"/>
        <w:jc w:val="both"/>
        <w:rPr>
          <w:rFonts w:ascii="Arial" w:eastAsia="Calibri" w:hAnsi="Arial" w:cs="Arial"/>
          <w:kern w:val="0"/>
          <w:sz w:val="22"/>
          <w:szCs w:val="22"/>
          <w14:ligatures w14:val="none"/>
        </w:rPr>
      </w:pPr>
    </w:p>
    <w:p w14:paraId="0125B462" w14:textId="77777777" w:rsidR="00113BE6" w:rsidRPr="00253653" w:rsidRDefault="00113BE6" w:rsidP="00253653">
      <w:pPr>
        <w:numPr>
          <w:ilvl w:val="0"/>
          <w:numId w:val="16"/>
        </w:numPr>
        <w:spacing w:after="0" w:line="276" w:lineRule="auto"/>
        <w:contextualSpacing/>
        <w:jc w:val="both"/>
        <w:rPr>
          <w:rFonts w:ascii="Arial" w:eastAsia="Calibri" w:hAnsi="Arial" w:cs="Arial"/>
          <w:kern w:val="0"/>
          <w:sz w:val="22"/>
          <w:szCs w:val="22"/>
          <w14:ligatures w14:val="none"/>
        </w:rPr>
      </w:pPr>
      <w:r w:rsidRPr="00253653">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1E85C847" w14:textId="77777777" w:rsidR="00113BE6" w:rsidRPr="00253653" w:rsidRDefault="00113BE6" w:rsidP="00253653">
      <w:pPr>
        <w:spacing w:after="0" w:line="276" w:lineRule="auto"/>
        <w:jc w:val="both"/>
        <w:rPr>
          <w:rFonts w:ascii="Arial" w:eastAsia="Calibri" w:hAnsi="Arial" w:cs="Arial"/>
          <w:kern w:val="0"/>
          <w:sz w:val="22"/>
          <w:szCs w:val="22"/>
          <w14:ligatures w14:val="none"/>
        </w:rPr>
      </w:pPr>
    </w:p>
    <w:p w14:paraId="0D6119DF" w14:textId="77777777" w:rsidR="00113BE6" w:rsidRPr="00253653" w:rsidRDefault="00113BE6" w:rsidP="00253653">
      <w:pPr>
        <w:numPr>
          <w:ilvl w:val="0"/>
          <w:numId w:val="16"/>
        </w:numPr>
        <w:spacing w:after="0" w:line="276" w:lineRule="auto"/>
        <w:contextualSpacing/>
        <w:jc w:val="both"/>
        <w:rPr>
          <w:rFonts w:ascii="Arial" w:eastAsia="Calibri" w:hAnsi="Arial" w:cs="Arial"/>
          <w:kern w:val="0"/>
          <w:sz w:val="22"/>
          <w:szCs w:val="22"/>
          <w14:ligatures w14:val="none"/>
        </w:rPr>
      </w:pPr>
      <w:r w:rsidRPr="00253653">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612A4954" w14:textId="77777777" w:rsidR="00113BE6" w:rsidRPr="00253653" w:rsidRDefault="00113BE6" w:rsidP="00253653">
      <w:pPr>
        <w:spacing w:after="0" w:line="276" w:lineRule="auto"/>
        <w:jc w:val="both"/>
        <w:rPr>
          <w:rFonts w:ascii="Arial" w:eastAsia="Calibri" w:hAnsi="Arial" w:cs="Arial"/>
          <w:kern w:val="0"/>
          <w:sz w:val="22"/>
          <w:szCs w:val="22"/>
          <w14:ligatures w14:val="none"/>
        </w:rPr>
      </w:pPr>
    </w:p>
    <w:p w14:paraId="2E4BFE63" w14:textId="77777777" w:rsidR="00113BE6" w:rsidRPr="00253653" w:rsidRDefault="00113BE6" w:rsidP="00253653">
      <w:pPr>
        <w:spacing w:after="0" w:line="276" w:lineRule="auto"/>
        <w:jc w:val="both"/>
        <w:rPr>
          <w:rFonts w:ascii="Arial" w:eastAsia="Calibri" w:hAnsi="Arial" w:cs="Arial"/>
          <w:kern w:val="0"/>
          <w:sz w:val="22"/>
          <w:szCs w:val="22"/>
          <w14:ligatures w14:val="none"/>
        </w:rPr>
      </w:pPr>
      <w:r w:rsidRPr="00253653">
        <w:rPr>
          <w:rFonts w:ascii="Arial" w:eastAsia="Calibri" w:hAnsi="Arial" w:cs="Arial"/>
          <w:kern w:val="0"/>
          <w:sz w:val="22"/>
          <w:szCs w:val="22"/>
          <w14:ligatures w14:val="none"/>
        </w:rPr>
        <w:t xml:space="preserve">The National Planning Practice Guidance (PPG) </w:t>
      </w:r>
      <w:r w:rsidR="006B05AB" w:rsidRPr="00253653">
        <w:rPr>
          <w:rFonts w:ascii="Arial" w:eastAsia="Calibri" w:hAnsi="Arial" w:cs="Arial"/>
          <w:kern w:val="0"/>
          <w:sz w:val="22"/>
          <w:szCs w:val="22"/>
          <w14:ligatures w14:val="none"/>
        </w:rPr>
        <w:t>states the following:</w:t>
      </w:r>
    </w:p>
    <w:p w14:paraId="346AD61C" w14:textId="77777777" w:rsidR="002A279C" w:rsidRPr="00253653" w:rsidRDefault="002A279C" w:rsidP="00253653">
      <w:pPr>
        <w:spacing w:after="0" w:line="276" w:lineRule="auto"/>
        <w:jc w:val="both"/>
        <w:rPr>
          <w:rFonts w:ascii="Arial" w:eastAsia="Calibri" w:hAnsi="Arial" w:cs="Arial"/>
          <w:kern w:val="0"/>
          <w:sz w:val="22"/>
          <w:szCs w:val="22"/>
          <w14:ligatures w14:val="none"/>
        </w:rPr>
      </w:pPr>
    </w:p>
    <w:p w14:paraId="01A4C837" w14:textId="77777777" w:rsidR="002A279C" w:rsidRPr="00253653" w:rsidRDefault="002A279C" w:rsidP="00253653">
      <w:pPr>
        <w:numPr>
          <w:ilvl w:val="0"/>
          <w:numId w:val="23"/>
        </w:numPr>
        <w:spacing w:after="0" w:line="276" w:lineRule="auto"/>
        <w:jc w:val="both"/>
        <w:rPr>
          <w:rFonts w:ascii="Arial" w:eastAsia="Calibri" w:hAnsi="Arial" w:cs="Arial"/>
          <w:kern w:val="0"/>
          <w:sz w:val="22"/>
          <w:szCs w:val="22"/>
          <w14:ligatures w14:val="none"/>
        </w:rPr>
      </w:pPr>
      <w:r w:rsidRPr="00253653">
        <w:rPr>
          <w:rFonts w:ascii="Arial" w:eastAsia="Calibri" w:hAnsi="Arial" w:cs="Arial"/>
          <w:i/>
          <w:iCs/>
          <w:kern w:val="0"/>
          <w:sz w:val="22"/>
          <w:szCs w:val="22"/>
          <w14:ligatures w14:val="none"/>
        </w:rPr>
        <w:t>Nature of the Application:</w:t>
      </w:r>
      <w:r w:rsidRPr="00253653">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29A1A9DE" w14:textId="77777777" w:rsidR="002A279C" w:rsidRPr="00253653" w:rsidRDefault="002A279C" w:rsidP="00253653">
      <w:pPr>
        <w:numPr>
          <w:ilvl w:val="0"/>
          <w:numId w:val="23"/>
        </w:numPr>
        <w:spacing w:after="0" w:line="276" w:lineRule="auto"/>
        <w:jc w:val="both"/>
        <w:rPr>
          <w:rFonts w:ascii="Arial" w:eastAsia="Calibri" w:hAnsi="Arial" w:cs="Arial"/>
          <w:i/>
          <w:iCs/>
          <w:kern w:val="0"/>
          <w:sz w:val="22"/>
          <w:szCs w:val="22"/>
          <w14:ligatures w14:val="none"/>
        </w:rPr>
      </w:pPr>
      <w:r w:rsidRPr="00253653">
        <w:rPr>
          <w:rFonts w:ascii="Arial" w:eastAsia="Calibri" w:hAnsi="Arial" w:cs="Arial"/>
          <w:i/>
          <w:iCs/>
          <w:kern w:val="0"/>
          <w:sz w:val="22"/>
          <w:szCs w:val="22"/>
          <w14:ligatures w14:val="none"/>
        </w:rPr>
        <w:t>Limitations:</w:t>
      </w:r>
    </w:p>
    <w:p w14:paraId="39FE72DB" w14:textId="77777777" w:rsidR="002A279C" w:rsidRPr="00253653" w:rsidRDefault="002A279C" w:rsidP="00253653">
      <w:pPr>
        <w:numPr>
          <w:ilvl w:val="1"/>
          <w:numId w:val="23"/>
        </w:numPr>
        <w:spacing w:after="0" w:line="276" w:lineRule="auto"/>
        <w:jc w:val="both"/>
        <w:rPr>
          <w:rFonts w:ascii="Arial" w:eastAsia="Calibri" w:hAnsi="Arial" w:cs="Arial"/>
          <w:kern w:val="0"/>
          <w:sz w:val="22"/>
          <w:szCs w:val="22"/>
          <w14:ligatures w14:val="none"/>
        </w:rPr>
      </w:pPr>
      <w:r w:rsidRPr="00253653">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71890C4B" w14:textId="77777777" w:rsidR="002A279C" w:rsidRPr="00253653" w:rsidRDefault="002A279C" w:rsidP="00253653">
      <w:pPr>
        <w:numPr>
          <w:ilvl w:val="1"/>
          <w:numId w:val="23"/>
        </w:numPr>
        <w:spacing w:after="0" w:line="276" w:lineRule="auto"/>
        <w:jc w:val="both"/>
        <w:rPr>
          <w:rFonts w:ascii="Arial" w:eastAsia="Calibri" w:hAnsi="Arial" w:cs="Arial"/>
          <w:kern w:val="0"/>
          <w:sz w:val="22"/>
          <w:szCs w:val="22"/>
          <w14:ligatures w14:val="none"/>
        </w:rPr>
      </w:pPr>
      <w:r w:rsidRPr="00253653">
        <w:rPr>
          <w:rFonts w:ascii="Arial" w:eastAsia="Calibri" w:hAnsi="Arial" w:cs="Arial"/>
          <w:kern w:val="0"/>
          <w:sz w:val="22"/>
          <w:szCs w:val="22"/>
          <w14:ligatures w14:val="none"/>
        </w:rPr>
        <w:lastRenderedPageBreak/>
        <w:t>It cannot be used to extend the time limit for implementing the original permission.</w:t>
      </w:r>
    </w:p>
    <w:p w14:paraId="31A97B67" w14:textId="77777777" w:rsidR="002A279C" w:rsidRPr="00253653" w:rsidRDefault="002A279C" w:rsidP="00253653">
      <w:pPr>
        <w:numPr>
          <w:ilvl w:val="1"/>
          <w:numId w:val="23"/>
        </w:numPr>
        <w:spacing w:after="0" w:line="276" w:lineRule="auto"/>
        <w:jc w:val="both"/>
        <w:rPr>
          <w:rFonts w:ascii="Arial" w:eastAsia="Calibri" w:hAnsi="Arial" w:cs="Arial"/>
          <w:kern w:val="0"/>
          <w:sz w:val="22"/>
          <w:szCs w:val="22"/>
          <w14:ligatures w14:val="none"/>
        </w:rPr>
      </w:pPr>
      <w:r w:rsidRPr="00253653">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4DEFF675" w14:textId="77777777" w:rsidR="002A279C" w:rsidRPr="00253653" w:rsidRDefault="002A279C" w:rsidP="00253653">
      <w:pPr>
        <w:numPr>
          <w:ilvl w:val="0"/>
          <w:numId w:val="23"/>
        </w:numPr>
        <w:spacing w:after="0" w:line="276" w:lineRule="auto"/>
        <w:jc w:val="both"/>
        <w:rPr>
          <w:rFonts w:ascii="Arial" w:eastAsia="Calibri" w:hAnsi="Arial" w:cs="Arial"/>
          <w:kern w:val="0"/>
          <w:sz w:val="22"/>
          <w:szCs w:val="22"/>
          <w14:ligatures w14:val="none"/>
        </w:rPr>
      </w:pPr>
      <w:r w:rsidRPr="00253653">
        <w:rPr>
          <w:rFonts w:ascii="Arial" w:eastAsia="Calibri" w:hAnsi="Arial" w:cs="Arial"/>
          <w:i/>
          <w:iCs/>
          <w:kern w:val="0"/>
          <w:sz w:val="22"/>
          <w:szCs w:val="22"/>
          <w14:ligatures w14:val="none"/>
        </w:rPr>
        <w:t>Decision-making:</w:t>
      </w:r>
      <w:r w:rsidRPr="00253653">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09CED0C1" w14:textId="77777777" w:rsidR="002A279C" w:rsidRPr="00253653" w:rsidRDefault="002A279C" w:rsidP="00253653">
      <w:pPr>
        <w:numPr>
          <w:ilvl w:val="0"/>
          <w:numId w:val="23"/>
        </w:numPr>
        <w:spacing w:after="0" w:line="276" w:lineRule="auto"/>
        <w:jc w:val="both"/>
        <w:rPr>
          <w:rFonts w:ascii="Arial" w:eastAsia="Calibri" w:hAnsi="Arial" w:cs="Arial"/>
          <w:kern w:val="0"/>
          <w:sz w:val="22"/>
          <w:szCs w:val="22"/>
          <w14:ligatures w14:val="none"/>
        </w:rPr>
      </w:pPr>
      <w:r w:rsidRPr="00253653">
        <w:rPr>
          <w:rFonts w:ascii="Arial" w:eastAsia="Calibri" w:hAnsi="Arial" w:cs="Arial"/>
          <w:i/>
          <w:iCs/>
          <w:kern w:val="0"/>
          <w:sz w:val="22"/>
          <w:szCs w:val="22"/>
          <w14:ligatures w14:val="none"/>
        </w:rPr>
        <w:t>Legal Agreements:</w:t>
      </w:r>
      <w:r w:rsidRPr="00253653">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3D0F2006" w14:textId="77777777" w:rsidR="005B1F73" w:rsidRPr="00253653" w:rsidRDefault="005B1F73" w:rsidP="00253653">
      <w:pPr>
        <w:spacing w:after="0" w:line="276" w:lineRule="auto"/>
        <w:jc w:val="both"/>
        <w:rPr>
          <w:rFonts w:ascii="Arial" w:eastAsia="Times New Roman" w:hAnsi="Arial" w:cs="Arial"/>
          <w:b/>
          <w:bCs/>
          <w:kern w:val="0"/>
          <w:sz w:val="22"/>
          <w:szCs w:val="22"/>
          <w:lang w:eastAsia="en-GB"/>
          <w14:ligatures w14:val="none"/>
        </w:rPr>
      </w:pPr>
    </w:p>
    <w:p w14:paraId="084C59BA" w14:textId="77777777" w:rsidR="00021647" w:rsidRPr="00253653" w:rsidRDefault="00021647" w:rsidP="00253653">
      <w:pPr>
        <w:spacing w:after="0" w:line="276" w:lineRule="auto"/>
        <w:jc w:val="both"/>
        <w:rPr>
          <w:rFonts w:ascii="Arial" w:hAnsi="Arial" w:cs="Arial"/>
          <w:sz w:val="22"/>
          <w:szCs w:val="22"/>
          <w:u w:val="single"/>
        </w:rPr>
      </w:pPr>
      <w:r w:rsidRPr="00253653">
        <w:rPr>
          <w:rFonts w:ascii="Arial" w:hAnsi="Arial" w:cs="Arial"/>
          <w:sz w:val="22"/>
          <w:szCs w:val="22"/>
          <w:u w:val="single"/>
        </w:rPr>
        <w:t xml:space="preserve">National Planning Policy: </w:t>
      </w:r>
    </w:p>
    <w:p w14:paraId="741AFC59" w14:textId="77777777" w:rsidR="00021647" w:rsidRPr="00253653" w:rsidRDefault="00021647" w:rsidP="00253653">
      <w:pPr>
        <w:pStyle w:val="ListParagraph"/>
        <w:numPr>
          <w:ilvl w:val="0"/>
          <w:numId w:val="19"/>
        </w:numPr>
        <w:spacing w:before="20" w:after="0" w:line="276" w:lineRule="auto"/>
        <w:rPr>
          <w:rFonts w:ascii="Arial" w:hAnsi="Arial" w:cs="Arial"/>
          <w:sz w:val="22"/>
          <w:szCs w:val="22"/>
        </w:rPr>
      </w:pPr>
      <w:r w:rsidRPr="00253653">
        <w:rPr>
          <w:rFonts w:ascii="Arial" w:hAnsi="Arial" w:cs="Arial"/>
          <w:sz w:val="22"/>
          <w:szCs w:val="22"/>
        </w:rPr>
        <w:t xml:space="preserve">National Planning Policy Framework (NPPF) </w:t>
      </w:r>
    </w:p>
    <w:p w14:paraId="4A4FE2FC" w14:textId="77777777" w:rsidR="00021647" w:rsidRPr="00253653" w:rsidRDefault="00021647" w:rsidP="00253653">
      <w:pPr>
        <w:pStyle w:val="ListParagraph"/>
        <w:numPr>
          <w:ilvl w:val="0"/>
          <w:numId w:val="19"/>
        </w:numPr>
        <w:spacing w:before="20" w:after="240" w:line="276" w:lineRule="auto"/>
        <w:rPr>
          <w:rFonts w:ascii="Arial" w:hAnsi="Arial" w:cs="Arial"/>
          <w:sz w:val="22"/>
          <w:szCs w:val="22"/>
        </w:rPr>
      </w:pPr>
      <w:r w:rsidRPr="00253653">
        <w:rPr>
          <w:rFonts w:ascii="Arial" w:hAnsi="Arial" w:cs="Arial"/>
          <w:sz w:val="22"/>
          <w:szCs w:val="22"/>
        </w:rPr>
        <w:t>Planning Practice Guidance (PPG)</w:t>
      </w:r>
    </w:p>
    <w:p w14:paraId="75C3B2BD" w14:textId="77777777" w:rsidR="00021647" w:rsidRPr="00253653" w:rsidRDefault="00021647" w:rsidP="00253653">
      <w:pPr>
        <w:pStyle w:val="ListParagraph"/>
        <w:numPr>
          <w:ilvl w:val="0"/>
          <w:numId w:val="19"/>
        </w:numPr>
        <w:spacing w:before="20" w:after="240" w:line="276" w:lineRule="auto"/>
        <w:rPr>
          <w:rFonts w:ascii="Arial" w:hAnsi="Arial" w:cs="Arial"/>
          <w:sz w:val="22"/>
          <w:szCs w:val="22"/>
        </w:rPr>
      </w:pPr>
      <w:r w:rsidRPr="00253653">
        <w:rPr>
          <w:rFonts w:ascii="Arial" w:hAnsi="Arial" w:cs="Arial"/>
          <w:sz w:val="22"/>
          <w:szCs w:val="22"/>
        </w:rPr>
        <w:t>National Design Guide</w:t>
      </w:r>
    </w:p>
    <w:p w14:paraId="6FACEAA7" w14:textId="77777777" w:rsidR="00021647" w:rsidRPr="00253653" w:rsidRDefault="00021647" w:rsidP="00253653">
      <w:pPr>
        <w:spacing w:after="0" w:line="276" w:lineRule="auto"/>
        <w:jc w:val="both"/>
        <w:rPr>
          <w:rFonts w:ascii="Arial" w:eastAsia="Times New Roman" w:hAnsi="Arial" w:cs="Arial"/>
          <w:kern w:val="0"/>
          <w:sz w:val="22"/>
          <w:szCs w:val="22"/>
          <w:u w:val="single"/>
          <w:lang w:eastAsia="en-GB"/>
          <w14:ligatures w14:val="none"/>
        </w:rPr>
      </w:pPr>
      <w:r w:rsidRPr="00253653">
        <w:rPr>
          <w:rFonts w:ascii="Arial" w:eastAsia="Times New Roman" w:hAnsi="Arial" w:cs="Arial"/>
          <w:kern w:val="0"/>
          <w:sz w:val="22"/>
          <w:szCs w:val="22"/>
          <w:u w:val="single"/>
          <w:lang w:eastAsia="en-GB"/>
          <w14:ligatures w14:val="none"/>
        </w:rPr>
        <w:t>Development Plan:</w:t>
      </w:r>
    </w:p>
    <w:p w14:paraId="57B2FB62" w14:textId="77777777" w:rsidR="00021647" w:rsidRPr="00253653" w:rsidRDefault="00021647"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The development plan for Wiltshire comprises the Wiltshire Core Strategy (WCS) (adopted January 2015)</w:t>
      </w:r>
      <w:r w:rsidRPr="00253653">
        <w:rPr>
          <w:rFonts w:ascii="Arial" w:eastAsia="Times New Roman" w:hAnsi="Arial" w:cs="Arial"/>
          <w:b/>
          <w:bCs/>
          <w:kern w:val="0"/>
          <w:sz w:val="22"/>
          <w:szCs w:val="22"/>
          <w:lang w:eastAsia="en-GB"/>
          <w14:ligatures w14:val="none"/>
        </w:rPr>
        <w:t xml:space="preserve"> </w:t>
      </w:r>
      <w:r w:rsidRPr="00253653">
        <w:rPr>
          <w:rFonts w:ascii="Arial" w:eastAsia="Times New Roman" w:hAnsi="Arial" w:cs="Arial"/>
          <w:kern w:val="0"/>
          <w:sz w:val="22"/>
          <w:szCs w:val="22"/>
          <w:lang w:eastAsia="en-GB"/>
          <w14:ligatures w14:val="none"/>
        </w:rPr>
        <w:t>and any made neighbourhood plans,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0862BC0A" w14:textId="77777777" w:rsidR="00C56716" w:rsidRPr="00253653" w:rsidRDefault="00C56716" w:rsidP="00253653">
      <w:pPr>
        <w:spacing w:after="0" w:line="276" w:lineRule="auto"/>
        <w:jc w:val="both"/>
        <w:rPr>
          <w:rFonts w:ascii="Arial" w:eastAsia="Times New Roman" w:hAnsi="Arial" w:cs="Arial"/>
          <w:kern w:val="0"/>
          <w:sz w:val="22"/>
          <w:szCs w:val="22"/>
          <w:lang w:eastAsia="en-GB"/>
          <w14:ligatures w14:val="none"/>
        </w:rPr>
      </w:pPr>
    </w:p>
    <w:p w14:paraId="4ED49284" w14:textId="77777777" w:rsidR="00C56716" w:rsidRPr="00253653" w:rsidRDefault="00C56716"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When determining a Section 73 application, the Local Planning Authority must consider the development plan and all other material considerations at the time of determination. This includes considering whether any changes in planning policy, guidance, site circumstances, consultation responses or technical evidence affect the acceptability of the development as amended.</w:t>
      </w:r>
    </w:p>
    <w:p w14:paraId="4C05A559" w14:textId="77777777" w:rsidR="00021647" w:rsidRPr="00253653" w:rsidRDefault="00021647" w:rsidP="00253653">
      <w:pPr>
        <w:spacing w:after="0" w:line="276" w:lineRule="auto"/>
        <w:jc w:val="both"/>
        <w:rPr>
          <w:rFonts w:ascii="Arial" w:eastAsia="Times New Roman" w:hAnsi="Arial" w:cs="Arial"/>
          <w:kern w:val="0"/>
          <w:sz w:val="22"/>
          <w:szCs w:val="22"/>
          <w:lang w:eastAsia="en-GB"/>
          <w14:ligatures w14:val="none"/>
        </w:rPr>
      </w:pPr>
    </w:p>
    <w:p w14:paraId="0FA5278B" w14:textId="77777777" w:rsidR="00021647" w:rsidRPr="00253653" w:rsidRDefault="00021647"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4DEABBAA" w14:textId="77777777" w:rsidR="00021647" w:rsidRPr="00253653" w:rsidRDefault="00021647" w:rsidP="00253653">
      <w:pPr>
        <w:spacing w:after="0" w:line="276" w:lineRule="auto"/>
        <w:jc w:val="both"/>
        <w:rPr>
          <w:rFonts w:ascii="Arial" w:eastAsia="Times New Roman" w:hAnsi="Arial" w:cs="Arial"/>
          <w:b/>
          <w:bCs/>
          <w:kern w:val="0"/>
          <w:sz w:val="22"/>
          <w:szCs w:val="22"/>
          <w:lang w:eastAsia="en-GB"/>
          <w14:ligatures w14:val="none"/>
        </w:rPr>
      </w:pPr>
    </w:p>
    <w:p w14:paraId="656499FB" w14:textId="77777777" w:rsidR="00021647" w:rsidRPr="00253653" w:rsidRDefault="00021647"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The adopted Wiltshire Core Strategy (WCS),</w:t>
      </w:r>
      <w:r w:rsidRPr="00253653">
        <w:rPr>
          <w:rFonts w:ascii="Arial" w:eastAsia="Times New Roman" w:hAnsi="Arial" w:cs="Arial"/>
          <w:b/>
          <w:bCs/>
          <w:kern w:val="0"/>
          <w:sz w:val="22"/>
          <w:szCs w:val="22"/>
          <w:lang w:eastAsia="en-GB"/>
          <w14:ligatures w14:val="none"/>
        </w:rPr>
        <w:t xml:space="preserve"> </w:t>
      </w:r>
      <w:r w:rsidRPr="00253653">
        <w:rPr>
          <w:rFonts w:ascii="Arial" w:eastAsia="Times New Roman" w:hAnsi="Arial" w:cs="Arial"/>
          <w:kern w:val="0"/>
          <w:sz w:val="22"/>
          <w:szCs w:val="22"/>
          <w:lang w:eastAsia="en-GB"/>
          <w14:ligatures w14:val="none"/>
        </w:rPr>
        <w:t>with particular regard to:</w:t>
      </w:r>
    </w:p>
    <w:p w14:paraId="5F7431C9" w14:textId="77777777" w:rsidR="00021647" w:rsidRPr="00253653" w:rsidRDefault="00021647" w:rsidP="00253653">
      <w:pPr>
        <w:spacing w:after="0" w:line="276" w:lineRule="auto"/>
        <w:jc w:val="both"/>
        <w:rPr>
          <w:rFonts w:ascii="Arial" w:eastAsia="Times New Roman" w:hAnsi="Arial" w:cs="Arial"/>
          <w:kern w:val="0"/>
          <w:sz w:val="22"/>
          <w:szCs w:val="22"/>
          <w:lang w:eastAsia="en-GB"/>
          <w14:ligatures w14:val="none"/>
        </w:rPr>
      </w:pPr>
    </w:p>
    <w:p w14:paraId="3BC6BA1F" w14:textId="15FD7FDD" w:rsidR="00021647" w:rsidRPr="00253653" w:rsidRDefault="00021647" w:rsidP="00253653">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Core Policy 50</w:t>
      </w:r>
      <w:r w:rsidR="009D0D0B" w:rsidRPr="00253653">
        <w:rPr>
          <w:rFonts w:ascii="Arial" w:eastAsia="Times New Roman" w:hAnsi="Arial" w:cs="Arial"/>
          <w:kern w:val="0"/>
          <w:sz w:val="22"/>
          <w:szCs w:val="22"/>
          <w:lang w:eastAsia="en-GB"/>
          <w14:ligatures w14:val="none"/>
        </w:rPr>
        <w:t>:</w:t>
      </w:r>
      <w:r w:rsidRPr="00253653">
        <w:rPr>
          <w:rFonts w:ascii="Arial" w:eastAsia="Times New Roman" w:hAnsi="Arial" w:cs="Arial"/>
          <w:kern w:val="0"/>
          <w:sz w:val="22"/>
          <w:szCs w:val="22"/>
          <w:lang w:eastAsia="en-GB"/>
          <w14:ligatures w14:val="none"/>
        </w:rPr>
        <w:t xml:space="preserve"> Biodiversity and Geodiversity</w:t>
      </w:r>
    </w:p>
    <w:p w14:paraId="51DF1166" w14:textId="391F0057" w:rsidR="00021647" w:rsidRPr="00253653" w:rsidRDefault="00021647" w:rsidP="00253653">
      <w:pPr>
        <w:pStyle w:val="ListParagraph"/>
        <w:numPr>
          <w:ilvl w:val="0"/>
          <w:numId w:val="11"/>
        </w:numPr>
        <w:spacing w:after="0" w:line="276" w:lineRule="auto"/>
        <w:jc w:val="both"/>
        <w:rPr>
          <w:rFonts w:ascii="Arial" w:eastAsia="Times New Roman" w:hAnsi="Arial" w:cs="Arial"/>
          <w:sz w:val="22"/>
          <w:szCs w:val="22"/>
          <w:lang w:eastAsia="en-GB"/>
        </w:rPr>
      </w:pPr>
      <w:r w:rsidRPr="00253653">
        <w:rPr>
          <w:rFonts w:ascii="Arial" w:eastAsia="Times New Roman" w:hAnsi="Arial" w:cs="Arial"/>
          <w:sz w:val="22"/>
          <w:szCs w:val="22"/>
          <w:lang w:eastAsia="en-GB"/>
        </w:rPr>
        <w:t>Core Policy 51</w:t>
      </w:r>
      <w:r w:rsidR="009D0D0B" w:rsidRPr="00253653">
        <w:rPr>
          <w:rFonts w:ascii="Arial" w:eastAsia="Times New Roman" w:hAnsi="Arial" w:cs="Arial"/>
          <w:sz w:val="22"/>
          <w:szCs w:val="22"/>
          <w:lang w:eastAsia="en-GB"/>
        </w:rPr>
        <w:t>:</w:t>
      </w:r>
      <w:r w:rsidRPr="00253653">
        <w:rPr>
          <w:rFonts w:ascii="Arial" w:eastAsia="Times New Roman" w:hAnsi="Arial" w:cs="Arial"/>
          <w:sz w:val="22"/>
          <w:szCs w:val="22"/>
          <w:lang w:eastAsia="en-GB"/>
        </w:rPr>
        <w:t xml:space="preserve"> Landscape</w:t>
      </w:r>
    </w:p>
    <w:p w14:paraId="128421FF" w14:textId="755CCA87" w:rsidR="00021647" w:rsidRPr="00253653" w:rsidRDefault="00021647" w:rsidP="00253653">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Core Policy 57</w:t>
      </w:r>
      <w:r w:rsidR="009D0D0B" w:rsidRPr="00253653">
        <w:rPr>
          <w:rFonts w:ascii="Arial" w:eastAsia="Times New Roman" w:hAnsi="Arial" w:cs="Arial"/>
          <w:kern w:val="0"/>
          <w:sz w:val="22"/>
          <w:szCs w:val="22"/>
          <w:lang w:eastAsia="en-GB"/>
          <w14:ligatures w14:val="none"/>
        </w:rPr>
        <w:t>:</w:t>
      </w:r>
      <w:r w:rsidRPr="00253653">
        <w:rPr>
          <w:rFonts w:ascii="Arial" w:eastAsia="Times New Roman" w:hAnsi="Arial" w:cs="Arial"/>
          <w:kern w:val="0"/>
          <w:sz w:val="22"/>
          <w:szCs w:val="22"/>
          <w:lang w:eastAsia="en-GB"/>
          <w14:ligatures w14:val="none"/>
        </w:rPr>
        <w:t xml:space="preserve"> Ensuring High Quality Design and Place Shaping</w:t>
      </w:r>
    </w:p>
    <w:p w14:paraId="22238FB3" w14:textId="58E3532E" w:rsidR="002F7E10" w:rsidRPr="00253653" w:rsidRDefault="002F7E10" w:rsidP="00253653">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Core Policy 60</w:t>
      </w:r>
      <w:r w:rsidR="009D0D0B" w:rsidRPr="00253653">
        <w:rPr>
          <w:rFonts w:ascii="Arial" w:eastAsia="Times New Roman" w:hAnsi="Arial" w:cs="Arial"/>
          <w:kern w:val="0"/>
          <w:sz w:val="22"/>
          <w:szCs w:val="22"/>
          <w:lang w:eastAsia="en-GB"/>
          <w14:ligatures w14:val="none"/>
        </w:rPr>
        <w:t>:</w:t>
      </w:r>
      <w:r w:rsidR="008A0775" w:rsidRPr="00253653">
        <w:rPr>
          <w:rFonts w:ascii="Arial" w:eastAsia="Times New Roman" w:hAnsi="Arial" w:cs="Arial"/>
          <w:kern w:val="0"/>
          <w:sz w:val="22"/>
          <w:szCs w:val="22"/>
          <w:lang w:eastAsia="en-GB"/>
          <w14:ligatures w14:val="none"/>
        </w:rPr>
        <w:t xml:space="preserve"> Sustainable Transport</w:t>
      </w:r>
    </w:p>
    <w:p w14:paraId="2F80E98D" w14:textId="07CB8C7E" w:rsidR="002F7E10" w:rsidRPr="00253653" w:rsidRDefault="002F7E10" w:rsidP="00253653">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Core Policy 6</w:t>
      </w:r>
      <w:r w:rsidR="009D0D0B" w:rsidRPr="00253653">
        <w:rPr>
          <w:rFonts w:ascii="Arial" w:eastAsia="Times New Roman" w:hAnsi="Arial" w:cs="Arial"/>
          <w:kern w:val="0"/>
          <w:sz w:val="22"/>
          <w:szCs w:val="22"/>
          <w:lang w:eastAsia="en-GB"/>
          <w14:ligatures w14:val="none"/>
        </w:rPr>
        <w:t>1:</w:t>
      </w:r>
      <w:r w:rsidR="008A0775" w:rsidRPr="00253653">
        <w:rPr>
          <w:rFonts w:ascii="Arial" w:eastAsia="Times New Roman" w:hAnsi="Arial" w:cs="Arial"/>
          <w:kern w:val="0"/>
          <w:sz w:val="22"/>
          <w:szCs w:val="22"/>
          <w:lang w:eastAsia="en-GB"/>
          <w14:ligatures w14:val="none"/>
        </w:rPr>
        <w:t xml:space="preserve"> Transport and Development</w:t>
      </w:r>
    </w:p>
    <w:p w14:paraId="01A52060" w14:textId="1F6D4AE8" w:rsidR="00021647" w:rsidRPr="00253653" w:rsidRDefault="00021647" w:rsidP="00253653">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Core Policy 67</w:t>
      </w:r>
      <w:r w:rsidR="009D0D0B" w:rsidRPr="00253653">
        <w:rPr>
          <w:rFonts w:ascii="Arial" w:eastAsia="Times New Roman" w:hAnsi="Arial" w:cs="Arial"/>
          <w:kern w:val="0"/>
          <w:sz w:val="22"/>
          <w:szCs w:val="22"/>
          <w:lang w:eastAsia="en-GB"/>
          <w14:ligatures w14:val="none"/>
        </w:rPr>
        <w:t>:</w:t>
      </w:r>
      <w:r w:rsidRPr="00253653">
        <w:rPr>
          <w:rFonts w:ascii="Arial" w:eastAsia="Times New Roman" w:hAnsi="Arial" w:cs="Arial"/>
          <w:kern w:val="0"/>
          <w:sz w:val="22"/>
          <w:szCs w:val="22"/>
          <w:lang w:eastAsia="en-GB"/>
          <w14:ligatures w14:val="none"/>
        </w:rPr>
        <w:t xml:space="preserve"> Flood Risk</w:t>
      </w:r>
    </w:p>
    <w:p w14:paraId="57B14DA7" w14:textId="77777777" w:rsidR="00A72F86" w:rsidRPr="00253653" w:rsidRDefault="00A72F86" w:rsidP="00253653">
      <w:pPr>
        <w:autoSpaceDE w:val="0"/>
        <w:autoSpaceDN w:val="0"/>
        <w:adjustRightInd w:val="0"/>
        <w:spacing w:after="0" w:line="276" w:lineRule="auto"/>
        <w:jc w:val="both"/>
        <w:rPr>
          <w:rFonts w:ascii="Arial" w:hAnsi="Arial" w:cs="Arial"/>
          <w:color w:val="ED0000"/>
          <w:sz w:val="22"/>
          <w:szCs w:val="22"/>
        </w:rPr>
      </w:pPr>
    </w:p>
    <w:p w14:paraId="47FCEA84" w14:textId="04E5BAE7" w:rsidR="00273F59" w:rsidRPr="00253653" w:rsidRDefault="00273F59" w:rsidP="00253653">
      <w:pPr>
        <w:spacing w:after="0" w:line="276" w:lineRule="auto"/>
        <w:jc w:val="both"/>
        <w:rPr>
          <w:rFonts w:ascii="Arial" w:eastAsia="Aptos" w:hAnsi="Arial" w:cs="Arial"/>
          <w:b/>
          <w:bCs/>
          <w:sz w:val="22"/>
          <w:szCs w:val="22"/>
        </w:rPr>
      </w:pPr>
      <w:r w:rsidRPr="00253653">
        <w:rPr>
          <w:rFonts w:ascii="Arial" w:hAnsi="Arial" w:cs="Arial"/>
          <w:sz w:val="22"/>
          <w:szCs w:val="22"/>
          <w:u w:val="single"/>
        </w:rPr>
        <w:t>Draft Wiltshire Local Plan Policies</w:t>
      </w:r>
      <w:r w:rsidRPr="00253653">
        <w:rPr>
          <w:rFonts w:ascii="Arial" w:eastAsia="Aptos" w:hAnsi="Arial" w:cs="Arial"/>
          <w:b/>
          <w:bCs/>
          <w:sz w:val="22"/>
          <w:szCs w:val="22"/>
        </w:rPr>
        <w:t xml:space="preserve"> </w:t>
      </w:r>
    </w:p>
    <w:p w14:paraId="4CBDA48A" w14:textId="197AC1AA" w:rsidR="00E8440E" w:rsidRPr="00253653" w:rsidRDefault="00E8440E" w:rsidP="00253653">
      <w:pPr>
        <w:spacing w:after="0" w:line="276" w:lineRule="auto"/>
        <w:jc w:val="both"/>
        <w:rPr>
          <w:rFonts w:ascii="Arial" w:eastAsia="Aptos" w:hAnsi="Arial" w:cs="Arial"/>
          <w:sz w:val="22"/>
          <w:szCs w:val="22"/>
        </w:rPr>
      </w:pPr>
      <w:r w:rsidRPr="00253653">
        <w:rPr>
          <w:rFonts w:ascii="Arial" w:eastAsia="Aptos" w:hAnsi="Arial" w:cs="Arial"/>
          <w:sz w:val="22"/>
          <w:szCs w:val="22"/>
        </w:rPr>
        <w:t>At Full Council on 19 May 2026, the elected members of Wiltshire Council agreed to withdraw the emerging Wiltshire Local Plan</w:t>
      </w:r>
      <w:proofErr w:type="gramStart"/>
      <w:r w:rsidRPr="00253653">
        <w:rPr>
          <w:rFonts w:ascii="Arial" w:eastAsia="Aptos" w:hAnsi="Arial" w:cs="Arial"/>
          <w:sz w:val="22"/>
          <w:szCs w:val="22"/>
        </w:rPr>
        <w:t>.  </w:t>
      </w:r>
      <w:proofErr w:type="gramEnd"/>
      <w:r w:rsidRPr="00253653">
        <w:rPr>
          <w:rFonts w:ascii="Arial" w:eastAsia="Aptos" w:hAnsi="Arial" w:cs="Arial"/>
          <w:sz w:val="22"/>
          <w:szCs w:val="22"/>
        </w:rPr>
        <w:t>The said Plan has no material weight for the purposes of the application.</w:t>
      </w:r>
    </w:p>
    <w:p w14:paraId="225E3320" w14:textId="77777777" w:rsidR="00E8440E" w:rsidRPr="00253653" w:rsidRDefault="00E8440E" w:rsidP="00253653">
      <w:pPr>
        <w:spacing w:after="0" w:line="276" w:lineRule="auto"/>
        <w:jc w:val="both"/>
        <w:rPr>
          <w:rFonts w:ascii="Arial" w:eastAsia="Aptos" w:hAnsi="Arial" w:cs="Arial"/>
          <w:sz w:val="22"/>
          <w:szCs w:val="22"/>
        </w:rPr>
      </w:pPr>
    </w:p>
    <w:p w14:paraId="12DC292C" w14:textId="77777777" w:rsidR="00E8440E" w:rsidRPr="00253653" w:rsidRDefault="00E8440E" w:rsidP="00253653">
      <w:pPr>
        <w:spacing w:after="0" w:line="276" w:lineRule="auto"/>
        <w:jc w:val="both"/>
        <w:rPr>
          <w:rFonts w:ascii="Arial" w:eastAsia="Aptos" w:hAnsi="Arial" w:cs="Arial"/>
          <w:sz w:val="22"/>
          <w:szCs w:val="22"/>
        </w:rPr>
      </w:pPr>
      <w:r w:rsidRPr="00253653">
        <w:rPr>
          <w:rFonts w:ascii="Arial" w:eastAsia="Aptos" w:hAnsi="Arial" w:cs="Arial"/>
          <w:sz w:val="22"/>
          <w:szCs w:val="22"/>
        </w:rPr>
        <w:lastRenderedPageBreak/>
        <w:t>In accordance with Regulation 19 of the Town and Country Planning (Local Planning) (England) Regulations 2026, on 30</w:t>
      </w:r>
      <w:r w:rsidRPr="00253653">
        <w:rPr>
          <w:rFonts w:ascii="Arial" w:eastAsia="Aptos" w:hAnsi="Arial" w:cs="Arial"/>
          <w:sz w:val="22"/>
          <w:szCs w:val="22"/>
          <w:vertAlign w:val="superscript"/>
        </w:rPr>
        <w:t>th</w:t>
      </w:r>
      <w:r w:rsidRPr="00253653">
        <w:rPr>
          <w:rFonts w:ascii="Arial" w:eastAsia="Aptos" w:hAnsi="Arial" w:cs="Arial"/>
          <w:sz w:val="22"/>
          <w:szCs w:val="22"/>
        </w:rPr>
        <w:t xml:space="preserve"> June 2026 Wiltshire Council published a notice of intention to prepare a new local plan for Wiltshire. The next stage is a Scoping Consultation which commences on 2</w:t>
      </w:r>
      <w:r w:rsidRPr="00253653">
        <w:rPr>
          <w:rFonts w:ascii="Arial" w:eastAsia="Aptos" w:hAnsi="Arial" w:cs="Arial"/>
          <w:sz w:val="22"/>
          <w:szCs w:val="22"/>
          <w:vertAlign w:val="superscript"/>
        </w:rPr>
        <w:t>nd</w:t>
      </w:r>
      <w:r w:rsidRPr="00253653">
        <w:rPr>
          <w:rFonts w:ascii="Arial" w:eastAsia="Aptos" w:hAnsi="Arial" w:cs="Arial"/>
          <w:sz w:val="22"/>
          <w:szCs w:val="22"/>
        </w:rPr>
        <w:t xml:space="preserve"> September 2026. This plan is at </w:t>
      </w:r>
      <w:proofErr w:type="gramStart"/>
      <w:r w:rsidRPr="00253653">
        <w:rPr>
          <w:rFonts w:ascii="Arial" w:eastAsia="Aptos" w:hAnsi="Arial" w:cs="Arial"/>
          <w:sz w:val="22"/>
          <w:szCs w:val="22"/>
        </w:rPr>
        <w:t>a very early</w:t>
      </w:r>
      <w:proofErr w:type="gramEnd"/>
      <w:r w:rsidRPr="00253653">
        <w:rPr>
          <w:rFonts w:ascii="Arial" w:eastAsia="Aptos" w:hAnsi="Arial" w:cs="Arial"/>
          <w:sz w:val="22"/>
          <w:szCs w:val="22"/>
        </w:rPr>
        <w:t xml:space="preserve"> stage and currently carries no weight for decision making.</w:t>
      </w:r>
    </w:p>
    <w:p w14:paraId="23242898" w14:textId="77777777" w:rsidR="00E8440E" w:rsidRPr="00253653" w:rsidRDefault="00E8440E" w:rsidP="00253653">
      <w:pPr>
        <w:spacing w:after="0" w:line="276" w:lineRule="auto"/>
        <w:jc w:val="both"/>
        <w:rPr>
          <w:rFonts w:ascii="Arial" w:eastAsia="Aptos" w:hAnsi="Arial" w:cs="Arial"/>
          <w:b/>
          <w:bCs/>
          <w:color w:val="EE0000"/>
          <w:sz w:val="22"/>
          <w:szCs w:val="22"/>
        </w:rPr>
      </w:pPr>
    </w:p>
    <w:p w14:paraId="6AB3789D" w14:textId="77777777" w:rsidR="00021647" w:rsidRPr="00253653" w:rsidRDefault="00021647" w:rsidP="00253653">
      <w:pPr>
        <w:spacing w:after="0" w:line="276" w:lineRule="auto"/>
        <w:jc w:val="both"/>
        <w:rPr>
          <w:rFonts w:ascii="Arial" w:hAnsi="Arial" w:cs="Arial"/>
          <w:sz w:val="22"/>
          <w:szCs w:val="22"/>
          <w:u w:val="single"/>
        </w:rPr>
      </w:pPr>
      <w:r w:rsidRPr="00253653">
        <w:rPr>
          <w:rFonts w:ascii="Arial" w:hAnsi="Arial" w:cs="Arial"/>
          <w:sz w:val="22"/>
          <w:szCs w:val="22"/>
          <w:u w:val="single"/>
        </w:rPr>
        <w:t>Neighbourhood Plan:</w:t>
      </w:r>
    </w:p>
    <w:p w14:paraId="0227034B" w14:textId="77777777" w:rsidR="00021647" w:rsidRPr="00253653" w:rsidRDefault="00021647" w:rsidP="00253653">
      <w:pPr>
        <w:spacing w:after="0" w:line="276" w:lineRule="auto"/>
        <w:jc w:val="both"/>
        <w:rPr>
          <w:rFonts w:ascii="Arial" w:hAnsi="Arial" w:cs="Arial"/>
          <w:b/>
          <w:bCs/>
          <w:sz w:val="22"/>
          <w:szCs w:val="22"/>
        </w:rPr>
      </w:pPr>
    </w:p>
    <w:p w14:paraId="20FFD9D7" w14:textId="14143318" w:rsidR="00910BF8" w:rsidRPr="00253653" w:rsidRDefault="00F374C9" w:rsidP="00253653">
      <w:pPr>
        <w:spacing w:after="0" w:line="276" w:lineRule="auto"/>
        <w:jc w:val="both"/>
        <w:rPr>
          <w:rFonts w:ascii="Arial" w:hAnsi="Arial" w:cs="Arial"/>
          <w:sz w:val="22"/>
          <w:szCs w:val="22"/>
        </w:rPr>
      </w:pPr>
      <w:r w:rsidRPr="00253653">
        <w:rPr>
          <w:rFonts w:ascii="Arial" w:hAnsi="Arial" w:cs="Arial"/>
          <w:sz w:val="22"/>
          <w:szCs w:val="22"/>
        </w:rPr>
        <w:t>Whilst the parish has been designated as a Neighbourhood Area, no Neighbourhood Development Plan has been formally made and therefore there are no neighbourhood plan policies</w:t>
      </w:r>
    </w:p>
    <w:p w14:paraId="1501BFE4" w14:textId="77777777" w:rsidR="00F374C9" w:rsidRPr="00253653" w:rsidRDefault="00F374C9" w:rsidP="00253653">
      <w:pPr>
        <w:spacing w:after="0" w:line="276" w:lineRule="auto"/>
        <w:jc w:val="both"/>
        <w:rPr>
          <w:rFonts w:ascii="Arial" w:hAnsi="Arial" w:cs="Arial"/>
          <w:b/>
          <w:bCs/>
          <w:sz w:val="22"/>
          <w:szCs w:val="22"/>
        </w:rPr>
      </w:pPr>
    </w:p>
    <w:p w14:paraId="1254E261" w14:textId="13F35E60" w:rsidR="0066150A" w:rsidRPr="00253653" w:rsidRDefault="0066150A" w:rsidP="00253653">
      <w:pPr>
        <w:spacing w:line="276" w:lineRule="auto"/>
        <w:jc w:val="both"/>
        <w:rPr>
          <w:rFonts w:ascii="Arial" w:hAnsi="Arial" w:cs="Arial"/>
          <w:sz w:val="22"/>
          <w:szCs w:val="22"/>
          <w:u w:val="single"/>
        </w:rPr>
      </w:pPr>
      <w:r w:rsidRPr="00253653">
        <w:rPr>
          <w:rFonts w:ascii="Arial" w:hAnsi="Arial" w:cs="Arial"/>
          <w:sz w:val="22"/>
          <w:szCs w:val="22"/>
          <w:u w:val="single"/>
        </w:rPr>
        <w:t>Supplementary Planning Documents and other Guidance:</w:t>
      </w:r>
    </w:p>
    <w:p w14:paraId="5D7D4B79" w14:textId="77777777" w:rsidR="0066150A" w:rsidRPr="00253653" w:rsidRDefault="0066150A" w:rsidP="00253653">
      <w:pPr>
        <w:pStyle w:val="ListParagraph"/>
        <w:numPr>
          <w:ilvl w:val="0"/>
          <w:numId w:val="20"/>
        </w:numPr>
        <w:spacing w:before="20" w:after="0" w:line="276" w:lineRule="auto"/>
        <w:rPr>
          <w:rFonts w:ascii="Arial" w:hAnsi="Arial" w:cs="Arial"/>
          <w:sz w:val="22"/>
          <w:szCs w:val="22"/>
        </w:rPr>
      </w:pPr>
      <w:r w:rsidRPr="00253653">
        <w:rPr>
          <w:rFonts w:ascii="Arial" w:hAnsi="Arial" w:cs="Arial"/>
          <w:sz w:val="22"/>
          <w:szCs w:val="22"/>
        </w:rPr>
        <w:t>Wiltshire Design Guide (adopted April 2024)</w:t>
      </w:r>
    </w:p>
    <w:p w14:paraId="1D5BE924" w14:textId="77777777" w:rsidR="0066150A" w:rsidRPr="00253653" w:rsidRDefault="0066150A" w:rsidP="00253653">
      <w:pPr>
        <w:spacing w:line="276" w:lineRule="auto"/>
        <w:jc w:val="both"/>
        <w:rPr>
          <w:rFonts w:ascii="Arial" w:hAnsi="Arial" w:cs="Arial"/>
          <w:b/>
          <w:bCs/>
          <w:sz w:val="22"/>
          <w:szCs w:val="22"/>
        </w:rPr>
      </w:pPr>
    </w:p>
    <w:p w14:paraId="2424121F" w14:textId="77777777" w:rsidR="00D902FA" w:rsidRPr="00253653" w:rsidRDefault="00F7609E" w:rsidP="00253653">
      <w:pPr>
        <w:spacing w:after="0" w:line="276" w:lineRule="auto"/>
        <w:jc w:val="both"/>
        <w:rPr>
          <w:rFonts w:ascii="Arial" w:eastAsia="Times New Roman" w:hAnsi="Arial" w:cs="Arial"/>
          <w:b/>
          <w:bCs/>
          <w:kern w:val="0"/>
          <w:sz w:val="22"/>
          <w:szCs w:val="22"/>
          <w:lang w:eastAsia="en-GB"/>
          <w14:ligatures w14:val="none"/>
        </w:rPr>
      </w:pPr>
      <w:r w:rsidRPr="00253653">
        <w:rPr>
          <w:rFonts w:ascii="Arial" w:eastAsia="Times New Roman" w:hAnsi="Arial" w:cs="Arial"/>
          <w:b/>
          <w:bCs/>
          <w:kern w:val="0"/>
          <w:sz w:val="22"/>
          <w:szCs w:val="22"/>
          <w:lang w:eastAsia="en-GB"/>
          <w14:ligatures w14:val="none"/>
        </w:rPr>
        <w:t>ISSUES</w:t>
      </w:r>
    </w:p>
    <w:p w14:paraId="16D7E91C" w14:textId="77777777" w:rsidR="00D902FA" w:rsidRPr="00253653" w:rsidRDefault="00D902FA" w:rsidP="00253653">
      <w:pPr>
        <w:spacing w:after="0" w:line="276" w:lineRule="auto"/>
        <w:jc w:val="both"/>
        <w:rPr>
          <w:rFonts w:ascii="Arial" w:eastAsia="Times New Roman" w:hAnsi="Arial" w:cs="Arial"/>
          <w:b/>
          <w:bCs/>
          <w:kern w:val="0"/>
          <w:sz w:val="22"/>
          <w:szCs w:val="22"/>
          <w:lang w:eastAsia="en-GB"/>
          <w14:ligatures w14:val="none"/>
        </w:rPr>
      </w:pPr>
    </w:p>
    <w:p w14:paraId="74169356" w14:textId="77777777" w:rsidR="00C4576B" w:rsidRPr="00253653" w:rsidRDefault="00C4576B"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The key considerations in the assessment of this application are as follows:</w:t>
      </w:r>
    </w:p>
    <w:p w14:paraId="211F44FA" w14:textId="77777777" w:rsidR="00C4576B" w:rsidRPr="00253653" w:rsidRDefault="00C4576B" w:rsidP="00253653">
      <w:pPr>
        <w:spacing w:after="0" w:line="276" w:lineRule="auto"/>
        <w:jc w:val="both"/>
        <w:rPr>
          <w:rFonts w:ascii="Arial" w:eastAsia="Times New Roman" w:hAnsi="Arial" w:cs="Arial"/>
          <w:kern w:val="0"/>
          <w:sz w:val="22"/>
          <w:szCs w:val="22"/>
          <w:lang w:eastAsia="en-GB"/>
          <w14:ligatures w14:val="none"/>
        </w:rPr>
      </w:pPr>
    </w:p>
    <w:p w14:paraId="47A5F2AD" w14:textId="77777777" w:rsidR="00B029D5" w:rsidRPr="00253653" w:rsidRDefault="00B029D5" w:rsidP="00253653">
      <w:pPr>
        <w:numPr>
          <w:ilvl w:val="0"/>
          <w:numId w:val="17"/>
        </w:num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445BB81B" w14:textId="77777777" w:rsidR="00F07FC6" w:rsidRPr="00253653" w:rsidRDefault="00B029D5" w:rsidP="00253653">
      <w:pPr>
        <w:numPr>
          <w:ilvl w:val="0"/>
          <w:numId w:val="17"/>
        </w:num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5179A7EA" w14:textId="77777777" w:rsidR="00817599" w:rsidRPr="00253653" w:rsidRDefault="00817599" w:rsidP="00253653">
      <w:pPr>
        <w:spacing w:after="0" w:line="276" w:lineRule="auto"/>
        <w:jc w:val="both"/>
        <w:rPr>
          <w:rFonts w:ascii="Arial" w:eastAsia="Times New Roman" w:hAnsi="Arial" w:cs="Arial"/>
          <w:b/>
          <w:bCs/>
          <w:color w:val="FF0000"/>
          <w:kern w:val="0"/>
          <w:sz w:val="22"/>
          <w:szCs w:val="22"/>
          <w:lang w:eastAsia="en-GB"/>
          <w14:ligatures w14:val="none"/>
        </w:rPr>
      </w:pPr>
    </w:p>
    <w:p w14:paraId="432BA7D4" w14:textId="77777777" w:rsidR="00D902FA" w:rsidRPr="00253653" w:rsidRDefault="00F7609E" w:rsidP="00253653">
      <w:pPr>
        <w:spacing w:after="0" w:line="276" w:lineRule="auto"/>
        <w:jc w:val="both"/>
        <w:rPr>
          <w:rFonts w:ascii="Arial" w:eastAsia="Times New Roman" w:hAnsi="Arial" w:cs="Arial"/>
          <w:b/>
          <w:bCs/>
          <w:color w:val="FF0000"/>
          <w:kern w:val="0"/>
          <w:sz w:val="22"/>
          <w:szCs w:val="22"/>
          <w:lang w:eastAsia="en-GB"/>
          <w14:ligatures w14:val="none"/>
        </w:rPr>
      </w:pPr>
      <w:r w:rsidRPr="00253653">
        <w:rPr>
          <w:rFonts w:ascii="Arial" w:eastAsia="Times New Roman" w:hAnsi="Arial" w:cs="Arial"/>
          <w:b/>
          <w:bCs/>
          <w:kern w:val="0"/>
          <w:sz w:val="22"/>
          <w:szCs w:val="22"/>
          <w:lang w:eastAsia="en-GB"/>
          <w14:ligatures w14:val="none"/>
        </w:rPr>
        <w:t>CONSULTATION</w:t>
      </w:r>
      <w:r w:rsidR="00D902FA" w:rsidRPr="00253653">
        <w:rPr>
          <w:rFonts w:ascii="Arial" w:eastAsia="Times New Roman" w:hAnsi="Arial" w:cs="Arial"/>
          <w:b/>
          <w:bCs/>
          <w:kern w:val="0"/>
          <w:sz w:val="22"/>
          <w:szCs w:val="22"/>
          <w:lang w:eastAsia="en-GB"/>
          <w14:ligatures w14:val="none"/>
        </w:rPr>
        <w:t xml:space="preserve"> RESPONSES</w:t>
      </w:r>
    </w:p>
    <w:p w14:paraId="7CD25876" w14:textId="77777777" w:rsidR="00B66434" w:rsidRPr="00253653" w:rsidRDefault="00B66434" w:rsidP="00253653">
      <w:pPr>
        <w:spacing w:line="276" w:lineRule="auto"/>
        <w:jc w:val="both"/>
        <w:rPr>
          <w:rFonts w:ascii="Arial" w:hAnsi="Arial" w:cs="Arial"/>
          <w:color w:val="000000" w:themeColor="text1"/>
          <w:sz w:val="22"/>
          <w:szCs w:val="22"/>
        </w:rPr>
      </w:pPr>
    </w:p>
    <w:p w14:paraId="787EE193" w14:textId="00562174" w:rsidR="00D902FA" w:rsidRPr="00253653" w:rsidRDefault="00B66434" w:rsidP="00253653">
      <w:pPr>
        <w:spacing w:line="276" w:lineRule="auto"/>
        <w:jc w:val="both"/>
        <w:rPr>
          <w:rFonts w:ascii="Arial" w:hAnsi="Arial" w:cs="Arial"/>
          <w:color w:val="000000" w:themeColor="text1"/>
          <w:sz w:val="22"/>
          <w:szCs w:val="22"/>
        </w:rPr>
      </w:pPr>
      <w:r w:rsidRPr="00253653">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51526FB5" w14:textId="7FB54BB9" w:rsidR="00C85A8F" w:rsidRPr="00253653" w:rsidRDefault="00C85A8F" w:rsidP="00253653">
      <w:pPr>
        <w:spacing w:after="0" w:line="276" w:lineRule="auto"/>
        <w:jc w:val="both"/>
        <w:rPr>
          <w:rFonts w:ascii="Arial" w:hAnsi="Arial" w:cs="Arial"/>
          <w:color w:val="FF0000"/>
          <w:sz w:val="22"/>
          <w:szCs w:val="22"/>
        </w:rPr>
      </w:pPr>
      <w:r w:rsidRPr="00253653">
        <w:rPr>
          <w:rFonts w:ascii="Arial" w:hAnsi="Arial" w:cs="Arial"/>
          <w:color w:val="000000" w:themeColor="text1"/>
          <w:sz w:val="22"/>
          <w:szCs w:val="22"/>
          <w:u w:val="single"/>
        </w:rPr>
        <w:t>WC Arboricultural Officer:</w:t>
      </w:r>
      <w:r w:rsidRPr="00253653">
        <w:rPr>
          <w:rFonts w:ascii="Arial" w:hAnsi="Arial" w:cs="Arial"/>
          <w:color w:val="000000" w:themeColor="text1"/>
          <w:sz w:val="22"/>
          <w:szCs w:val="22"/>
        </w:rPr>
        <w:t xml:space="preserve"> </w:t>
      </w:r>
      <w:r w:rsidRPr="00253653">
        <w:rPr>
          <w:rFonts w:ascii="Arial" w:hAnsi="Arial" w:cs="Arial"/>
          <w:sz w:val="22"/>
          <w:szCs w:val="22"/>
        </w:rPr>
        <w:t>No objection</w:t>
      </w:r>
      <w:r w:rsidR="00B47887" w:rsidRPr="00253653">
        <w:rPr>
          <w:rFonts w:ascii="Arial" w:hAnsi="Arial" w:cs="Arial"/>
          <w:sz w:val="22"/>
          <w:szCs w:val="22"/>
        </w:rPr>
        <w:t>, commenting as follows:</w:t>
      </w:r>
    </w:p>
    <w:p w14:paraId="1645AF35" w14:textId="77777777" w:rsidR="00B47887" w:rsidRPr="00253653" w:rsidRDefault="00B47887" w:rsidP="00253653">
      <w:pPr>
        <w:spacing w:after="0" w:line="276" w:lineRule="auto"/>
        <w:jc w:val="both"/>
        <w:rPr>
          <w:rFonts w:ascii="Arial" w:hAnsi="Arial" w:cs="Arial"/>
          <w:color w:val="FF0000"/>
          <w:sz w:val="22"/>
          <w:szCs w:val="22"/>
        </w:rPr>
      </w:pPr>
    </w:p>
    <w:p w14:paraId="68B7A0CD" w14:textId="1E7040D0" w:rsidR="00B47887" w:rsidRPr="00253653" w:rsidRDefault="00B47887" w:rsidP="00253653">
      <w:pPr>
        <w:spacing w:after="0" w:line="276" w:lineRule="auto"/>
        <w:jc w:val="both"/>
        <w:rPr>
          <w:rFonts w:ascii="Arial" w:hAnsi="Arial" w:cs="Arial"/>
          <w:i/>
          <w:iCs/>
          <w:sz w:val="22"/>
          <w:szCs w:val="22"/>
        </w:rPr>
      </w:pPr>
      <w:r w:rsidRPr="00253653">
        <w:rPr>
          <w:rFonts w:ascii="Arial" w:hAnsi="Arial" w:cs="Arial"/>
          <w:i/>
          <w:iCs/>
          <w:sz w:val="22"/>
          <w:szCs w:val="22"/>
        </w:rPr>
        <w:t>“There is no Arboricultural objection to the proposal in principle.</w:t>
      </w:r>
    </w:p>
    <w:p w14:paraId="67A0C20B" w14:textId="77777777" w:rsidR="00B47887" w:rsidRPr="00253653" w:rsidRDefault="00B47887" w:rsidP="00253653">
      <w:pPr>
        <w:spacing w:after="0" w:line="276" w:lineRule="auto"/>
        <w:jc w:val="both"/>
        <w:rPr>
          <w:rFonts w:ascii="Arial" w:hAnsi="Arial" w:cs="Arial"/>
          <w:i/>
          <w:iCs/>
          <w:sz w:val="22"/>
          <w:szCs w:val="22"/>
        </w:rPr>
      </w:pPr>
    </w:p>
    <w:p w14:paraId="015CF8F2" w14:textId="7C0157D1" w:rsidR="00B47887" w:rsidRPr="00253653" w:rsidRDefault="00B47887" w:rsidP="00253653">
      <w:pPr>
        <w:spacing w:after="0" w:line="276" w:lineRule="auto"/>
        <w:jc w:val="both"/>
        <w:rPr>
          <w:rFonts w:ascii="Arial" w:hAnsi="Arial" w:cs="Arial"/>
          <w:i/>
          <w:iCs/>
          <w:sz w:val="22"/>
          <w:szCs w:val="22"/>
        </w:rPr>
      </w:pPr>
      <w:r w:rsidRPr="00253653">
        <w:rPr>
          <w:rFonts w:ascii="Arial" w:hAnsi="Arial" w:cs="Arial"/>
          <w:i/>
          <w:iCs/>
          <w:sz w:val="22"/>
          <w:szCs w:val="22"/>
        </w:rPr>
        <w:t>The proposed septic tank and soakaways and associated pipework should be located outside of the Root Protection Areas (RPAs) of any retained tree. However, where there is sufficient justification for works to be required within the RPA of the tree, an Arboricultural Method Statement should also be required to ensure that the methods and materials are appropriate and do not negatively impact on any retained tree.”</w:t>
      </w:r>
    </w:p>
    <w:p w14:paraId="6294641E" w14:textId="77777777" w:rsidR="00C85A8F" w:rsidRPr="00253653" w:rsidRDefault="00C85A8F" w:rsidP="00253653">
      <w:pPr>
        <w:spacing w:after="0" w:line="276" w:lineRule="auto"/>
        <w:jc w:val="both"/>
        <w:rPr>
          <w:rFonts w:ascii="Arial" w:eastAsia="Times New Roman" w:hAnsi="Arial" w:cs="Arial"/>
          <w:b/>
          <w:bCs/>
          <w:color w:val="FF0000"/>
          <w:kern w:val="0"/>
          <w:sz w:val="22"/>
          <w:szCs w:val="22"/>
          <w:lang w:eastAsia="en-GB"/>
          <w14:ligatures w14:val="none"/>
        </w:rPr>
      </w:pPr>
    </w:p>
    <w:p w14:paraId="71D1CC48" w14:textId="3D3EDE21" w:rsidR="00C85A8F" w:rsidRPr="00253653" w:rsidRDefault="00C85A8F" w:rsidP="00253653">
      <w:pPr>
        <w:spacing w:after="0" w:line="276" w:lineRule="auto"/>
        <w:jc w:val="both"/>
        <w:rPr>
          <w:rFonts w:ascii="Arial" w:hAnsi="Arial" w:cs="Arial"/>
          <w:color w:val="FF0000"/>
          <w:sz w:val="22"/>
          <w:szCs w:val="22"/>
        </w:rPr>
      </w:pPr>
      <w:r w:rsidRPr="00253653">
        <w:rPr>
          <w:rFonts w:ascii="Arial" w:eastAsia="Times New Roman" w:hAnsi="Arial" w:cs="Arial"/>
          <w:color w:val="000000" w:themeColor="text1"/>
          <w:kern w:val="0"/>
          <w:sz w:val="22"/>
          <w:szCs w:val="22"/>
          <w:u w:val="single"/>
          <w:lang w:eastAsia="en-GB"/>
          <w14:ligatures w14:val="none"/>
        </w:rPr>
        <w:t>WC Drainage:</w:t>
      </w:r>
      <w:r w:rsidRPr="00253653">
        <w:rPr>
          <w:rFonts w:ascii="Arial" w:eastAsia="Times New Roman" w:hAnsi="Arial" w:cs="Arial"/>
          <w:b/>
          <w:bCs/>
          <w:color w:val="000000" w:themeColor="text1"/>
          <w:kern w:val="0"/>
          <w:sz w:val="22"/>
          <w:szCs w:val="22"/>
          <w:lang w:eastAsia="en-GB"/>
          <w14:ligatures w14:val="none"/>
        </w:rPr>
        <w:t xml:space="preserve"> </w:t>
      </w:r>
      <w:r w:rsidRPr="00253653">
        <w:rPr>
          <w:rFonts w:ascii="Arial" w:hAnsi="Arial" w:cs="Arial"/>
          <w:sz w:val="22"/>
          <w:szCs w:val="22"/>
        </w:rPr>
        <w:t xml:space="preserve">No objection </w:t>
      </w:r>
    </w:p>
    <w:p w14:paraId="1896C9E3" w14:textId="77777777" w:rsidR="00C85A8F" w:rsidRPr="00253653" w:rsidRDefault="00C85A8F" w:rsidP="00253653">
      <w:pPr>
        <w:spacing w:after="0" w:line="276" w:lineRule="auto"/>
        <w:jc w:val="both"/>
        <w:rPr>
          <w:rFonts w:ascii="Arial" w:eastAsia="Times New Roman" w:hAnsi="Arial" w:cs="Arial"/>
          <w:b/>
          <w:bCs/>
          <w:color w:val="FF0000"/>
          <w:kern w:val="0"/>
          <w:sz w:val="22"/>
          <w:szCs w:val="22"/>
          <w:lang w:eastAsia="en-GB"/>
          <w14:ligatures w14:val="none"/>
        </w:rPr>
      </w:pPr>
    </w:p>
    <w:p w14:paraId="3E559001" w14:textId="1FCA4387" w:rsidR="00C85A8F" w:rsidRPr="00253653" w:rsidRDefault="00C85A8F" w:rsidP="00253653">
      <w:pPr>
        <w:spacing w:after="0" w:line="276" w:lineRule="auto"/>
        <w:jc w:val="both"/>
        <w:rPr>
          <w:rFonts w:ascii="Arial" w:hAnsi="Arial" w:cs="Arial"/>
          <w:sz w:val="22"/>
          <w:szCs w:val="22"/>
        </w:rPr>
      </w:pPr>
      <w:r w:rsidRPr="00253653">
        <w:rPr>
          <w:rFonts w:ascii="Arial" w:hAnsi="Arial" w:cs="Arial"/>
          <w:sz w:val="22"/>
          <w:szCs w:val="22"/>
          <w:u w:val="single"/>
        </w:rPr>
        <w:t>WC Highways:</w:t>
      </w:r>
      <w:r w:rsidRPr="00253653">
        <w:rPr>
          <w:rFonts w:ascii="Arial" w:hAnsi="Arial" w:cs="Arial"/>
          <w:sz w:val="22"/>
          <w:szCs w:val="22"/>
        </w:rPr>
        <w:t xml:space="preserve"> </w:t>
      </w:r>
      <w:bookmarkStart w:id="1" w:name="_Hlk206417654"/>
      <w:r w:rsidRPr="00253653">
        <w:rPr>
          <w:rFonts w:ascii="Arial" w:hAnsi="Arial" w:cs="Arial"/>
          <w:sz w:val="22"/>
          <w:szCs w:val="22"/>
        </w:rPr>
        <w:t>No objection subject to</w:t>
      </w:r>
      <w:r w:rsidR="00935FC1" w:rsidRPr="00253653">
        <w:rPr>
          <w:rFonts w:ascii="Arial" w:hAnsi="Arial" w:cs="Arial"/>
          <w:sz w:val="22"/>
          <w:szCs w:val="22"/>
        </w:rPr>
        <w:t xml:space="preserve"> the following</w:t>
      </w:r>
      <w:r w:rsidRPr="00253653">
        <w:rPr>
          <w:rFonts w:ascii="Arial" w:hAnsi="Arial" w:cs="Arial"/>
          <w:sz w:val="22"/>
          <w:szCs w:val="22"/>
        </w:rPr>
        <w:t xml:space="preserve"> conditions</w:t>
      </w:r>
      <w:bookmarkEnd w:id="1"/>
      <w:r w:rsidR="00935FC1" w:rsidRPr="00253653">
        <w:rPr>
          <w:rFonts w:ascii="Arial" w:hAnsi="Arial" w:cs="Arial"/>
          <w:sz w:val="22"/>
          <w:szCs w:val="22"/>
        </w:rPr>
        <w:t>:</w:t>
      </w:r>
    </w:p>
    <w:p w14:paraId="20070D1C" w14:textId="77777777" w:rsidR="00935FC1" w:rsidRPr="00253653" w:rsidRDefault="00935FC1" w:rsidP="00253653">
      <w:pPr>
        <w:spacing w:after="0" w:line="276" w:lineRule="auto"/>
        <w:jc w:val="both"/>
        <w:rPr>
          <w:rFonts w:ascii="Arial" w:hAnsi="Arial" w:cs="Arial"/>
          <w:sz w:val="22"/>
          <w:szCs w:val="22"/>
        </w:rPr>
      </w:pPr>
    </w:p>
    <w:p w14:paraId="04F0C7DB" w14:textId="618298AB" w:rsidR="00E20E09" w:rsidRPr="00253653" w:rsidRDefault="00E20E09" w:rsidP="00253653">
      <w:pPr>
        <w:spacing w:after="0" w:line="276" w:lineRule="auto"/>
        <w:ind w:left="720"/>
        <w:jc w:val="both"/>
        <w:rPr>
          <w:rFonts w:ascii="Arial" w:hAnsi="Arial" w:cs="Arial"/>
          <w:i/>
          <w:iCs/>
          <w:sz w:val="22"/>
          <w:szCs w:val="22"/>
        </w:rPr>
      </w:pPr>
      <w:r w:rsidRPr="00253653">
        <w:rPr>
          <w:rFonts w:ascii="Arial" w:hAnsi="Arial" w:cs="Arial"/>
          <w:i/>
          <w:iCs/>
          <w:sz w:val="22"/>
          <w:szCs w:val="22"/>
        </w:rPr>
        <w:t>“No development shall commence on site until visibility splays have been provided between the edge of the carriageway and a line extending from a point 2.4m back from the edge of the carriageway, measured along the centre line of the access, to the points on the edge of the carriageway 215m in both directions from the centre of the access. Such splays shall thereafter be permanently maintained free from obstruction to vision above a height of 900mm above the level of the adjacent carriageway.</w:t>
      </w:r>
    </w:p>
    <w:p w14:paraId="242FDF52" w14:textId="77777777" w:rsidR="00E20E09" w:rsidRPr="00253653" w:rsidRDefault="00E20E09" w:rsidP="00253653">
      <w:pPr>
        <w:spacing w:after="0" w:line="276" w:lineRule="auto"/>
        <w:ind w:left="720"/>
        <w:jc w:val="both"/>
        <w:rPr>
          <w:rFonts w:ascii="Arial" w:hAnsi="Arial" w:cs="Arial"/>
          <w:i/>
          <w:iCs/>
          <w:sz w:val="22"/>
          <w:szCs w:val="22"/>
        </w:rPr>
      </w:pPr>
      <w:r w:rsidRPr="00253653">
        <w:rPr>
          <w:rFonts w:ascii="Arial" w:hAnsi="Arial" w:cs="Arial"/>
          <w:i/>
          <w:iCs/>
          <w:sz w:val="22"/>
          <w:szCs w:val="22"/>
        </w:rPr>
        <w:t>REASON: In the interests of highway safety.</w:t>
      </w:r>
    </w:p>
    <w:p w14:paraId="5B97208F" w14:textId="77777777" w:rsidR="00E20E09" w:rsidRPr="00253653" w:rsidRDefault="00E20E09" w:rsidP="00253653">
      <w:pPr>
        <w:spacing w:after="0" w:line="276" w:lineRule="auto"/>
        <w:ind w:left="720"/>
        <w:jc w:val="both"/>
        <w:rPr>
          <w:rFonts w:ascii="Arial" w:hAnsi="Arial" w:cs="Arial"/>
          <w:i/>
          <w:iCs/>
          <w:sz w:val="22"/>
          <w:szCs w:val="22"/>
        </w:rPr>
      </w:pPr>
    </w:p>
    <w:p w14:paraId="4FC8EAA3" w14:textId="77777777" w:rsidR="00E20E09" w:rsidRPr="00253653" w:rsidRDefault="00E20E09" w:rsidP="00253653">
      <w:pPr>
        <w:spacing w:after="0" w:line="276" w:lineRule="auto"/>
        <w:ind w:left="720"/>
        <w:jc w:val="both"/>
        <w:rPr>
          <w:rFonts w:ascii="Arial" w:hAnsi="Arial" w:cs="Arial"/>
          <w:i/>
          <w:iCs/>
          <w:sz w:val="22"/>
          <w:szCs w:val="22"/>
        </w:rPr>
      </w:pPr>
      <w:r w:rsidRPr="00253653">
        <w:rPr>
          <w:rFonts w:ascii="Arial" w:hAnsi="Arial" w:cs="Arial"/>
          <w:i/>
          <w:iCs/>
          <w:sz w:val="22"/>
          <w:szCs w:val="22"/>
        </w:rPr>
        <w:t>The development hereby permitted shall not be occupied until the first 5m of the access, measured from the edge of the carriageway, has been consolidated and surfaced (not loose stone or gravel). The access shall be maintained as such thereafter.</w:t>
      </w:r>
    </w:p>
    <w:p w14:paraId="69DE3D23" w14:textId="77777777" w:rsidR="00E20E09" w:rsidRPr="00253653" w:rsidRDefault="00E20E09" w:rsidP="00253653">
      <w:pPr>
        <w:spacing w:after="0" w:line="276" w:lineRule="auto"/>
        <w:ind w:left="720"/>
        <w:jc w:val="both"/>
        <w:rPr>
          <w:rFonts w:ascii="Arial" w:hAnsi="Arial" w:cs="Arial"/>
          <w:i/>
          <w:iCs/>
          <w:sz w:val="22"/>
          <w:szCs w:val="22"/>
        </w:rPr>
      </w:pPr>
      <w:r w:rsidRPr="00253653">
        <w:rPr>
          <w:rFonts w:ascii="Arial" w:hAnsi="Arial" w:cs="Arial"/>
          <w:i/>
          <w:iCs/>
          <w:sz w:val="22"/>
          <w:szCs w:val="22"/>
        </w:rPr>
        <w:t>REASON: In the interests of highway safety.</w:t>
      </w:r>
    </w:p>
    <w:p w14:paraId="0DDC6453" w14:textId="77777777" w:rsidR="00E20E09" w:rsidRPr="00253653" w:rsidRDefault="00E20E09" w:rsidP="00253653">
      <w:pPr>
        <w:spacing w:after="0" w:line="276" w:lineRule="auto"/>
        <w:ind w:left="720"/>
        <w:jc w:val="both"/>
        <w:rPr>
          <w:rFonts w:ascii="Arial" w:hAnsi="Arial" w:cs="Arial"/>
          <w:i/>
          <w:iCs/>
          <w:sz w:val="22"/>
          <w:szCs w:val="22"/>
        </w:rPr>
      </w:pPr>
    </w:p>
    <w:p w14:paraId="5B017A40" w14:textId="77777777" w:rsidR="00E20E09" w:rsidRPr="00253653" w:rsidRDefault="00E20E09" w:rsidP="00253653">
      <w:pPr>
        <w:spacing w:after="0" w:line="276" w:lineRule="auto"/>
        <w:ind w:left="720"/>
        <w:jc w:val="both"/>
        <w:rPr>
          <w:rFonts w:ascii="Arial" w:hAnsi="Arial" w:cs="Arial"/>
          <w:i/>
          <w:iCs/>
          <w:sz w:val="22"/>
          <w:szCs w:val="22"/>
        </w:rPr>
      </w:pPr>
      <w:r w:rsidRPr="00253653">
        <w:rPr>
          <w:rFonts w:ascii="Arial" w:hAnsi="Arial" w:cs="Arial"/>
          <w:i/>
          <w:iCs/>
          <w:sz w:val="22"/>
          <w:szCs w:val="22"/>
        </w:rPr>
        <w:t>The proposed development shall not be occupied until means/works have been implemented to avoid surface water from entering the highway.</w:t>
      </w:r>
    </w:p>
    <w:p w14:paraId="62BBC8A2" w14:textId="77777777" w:rsidR="00E20E09" w:rsidRPr="00253653" w:rsidRDefault="00E20E09" w:rsidP="00253653">
      <w:pPr>
        <w:spacing w:after="0" w:line="276" w:lineRule="auto"/>
        <w:ind w:left="720"/>
        <w:jc w:val="both"/>
        <w:rPr>
          <w:rFonts w:ascii="Arial" w:hAnsi="Arial" w:cs="Arial"/>
          <w:i/>
          <w:iCs/>
          <w:sz w:val="22"/>
          <w:szCs w:val="22"/>
        </w:rPr>
      </w:pPr>
      <w:r w:rsidRPr="00253653">
        <w:rPr>
          <w:rFonts w:ascii="Arial" w:hAnsi="Arial" w:cs="Arial"/>
          <w:i/>
          <w:iCs/>
          <w:sz w:val="22"/>
          <w:szCs w:val="22"/>
        </w:rPr>
        <w:t>REASON: To ensure that the highway is not inundated with surface water.</w:t>
      </w:r>
    </w:p>
    <w:p w14:paraId="590CD175" w14:textId="77777777" w:rsidR="00E20E09" w:rsidRPr="00253653" w:rsidRDefault="00E20E09" w:rsidP="00253653">
      <w:pPr>
        <w:spacing w:after="0" w:line="276" w:lineRule="auto"/>
        <w:ind w:left="720"/>
        <w:jc w:val="both"/>
        <w:rPr>
          <w:rFonts w:ascii="Arial" w:hAnsi="Arial" w:cs="Arial"/>
          <w:i/>
          <w:iCs/>
          <w:sz w:val="22"/>
          <w:szCs w:val="22"/>
        </w:rPr>
      </w:pPr>
    </w:p>
    <w:p w14:paraId="5BCC50D7" w14:textId="77777777" w:rsidR="00E20E09" w:rsidRPr="00253653" w:rsidRDefault="00E20E09" w:rsidP="00253653">
      <w:pPr>
        <w:spacing w:after="0" w:line="276" w:lineRule="auto"/>
        <w:ind w:left="720"/>
        <w:jc w:val="both"/>
        <w:rPr>
          <w:rFonts w:ascii="Arial" w:hAnsi="Arial" w:cs="Arial"/>
          <w:i/>
          <w:iCs/>
          <w:sz w:val="22"/>
          <w:szCs w:val="22"/>
        </w:rPr>
      </w:pPr>
      <w:r w:rsidRPr="00253653">
        <w:rPr>
          <w:rFonts w:ascii="Arial" w:hAnsi="Arial" w:cs="Arial"/>
          <w:i/>
          <w:iCs/>
          <w:sz w:val="22"/>
          <w:szCs w:val="22"/>
        </w:rPr>
        <w:t>Any gates shall be set back 4.5m from the edge of the carriageway, such gates to open inwards only.</w:t>
      </w:r>
    </w:p>
    <w:p w14:paraId="4846320E" w14:textId="77777777" w:rsidR="00E20E09" w:rsidRPr="00253653" w:rsidRDefault="00E20E09" w:rsidP="00253653">
      <w:pPr>
        <w:spacing w:after="0" w:line="276" w:lineRule="auto"/>
        <w:ind w:left="720"/>
        <w:jc w:val="both"/>
        <w:rPr>
          <w:rFonts w:ascii="Arial" w:hAnsi="Arial" w:cs="Arial"/>
          <w:i/>
          <w:iCs/>
          <w:sz w:val="22"/>
          <w:szCs w:val="22"/>
        </w:rPr>
      </w:pPr>
      <w:r w:rsidRPr="00253653">
        <w:rPr>
          <w:rFonts w:ascii="Arial" w:hAnsi="Arial" w:cs="Arial"/>
          <w:i/>
          <w:iCs/>
          <w:sz w:val="22"/>
          <w:szCs w:val="22"/>
        </w:rPr>
        <w:t>REASON: In the interests of highway safety.</w:t>
      </w:r>
    </w:p>
    <w:p w14:paraId="47FB16C8" w14:textId="77777777" w:rsidR="00E20E09" w:rsidRPr="00253653" w:rsidRDefault="00E20E09" w:rsidP="00253653">
      <w:pPr>
        <w:spacing w:after="0" w:line="276" w:lineRule="auto"/>
        <w:ind w:left="720"/>
        <w:jc w:val="both"/>
        <w:rPr>
          <w:rFonts w:ascii="Arial" w:hAnsi="Arial" w:cs="Arial"/>
          <w:i/>
          <w:iCs/>
          <w:sz w:val="22"/>
          <w:szCs w:val="22"/>
        </w:rPr>
      </w:pPr>
    </w:p>
    <w:p w14:paraId="06A5CC61" w14:textId="77777777" w:rsidR="00E20E09" w:rsidRPr="00253653" w:rsidRDefault="00E20E09" w:rsidP="00253653">
      <w:pPr>
        <w:spacing w:after="0" w:line="276" w:lineRule="auto"/>
        <w:ind w:left="720"/>
        <w:jc w:val="both"/>
        <w:rPr>
          <w:rFonts w:ascii="Arial" w:hAnsi="Arial" w:cs="Arial"/>
          <w:i/>
          <w:iCs/>
          <w:sz w:val="22"/>
          <w:szCs w:val="22"/>
        </w:rPr>
      </w:pPr>
      <w:r w:rsidRPr="00253653">
        <w:rPr>
          <w:rFonts w:ascii="Arial" w:hAnsi="Arial" w:cs="Arial"/>
          <w:i/>
          <w:iCs/>
          <w:sz w:val="22"/>
          <w:szCs w:val="22"/>
        </w:rPr>
        <w:t>Informative</w:t>
      </w:r>
    </w:p>
    <w:p w14:paraId="03CFE549" w14:textId="01BBDBA9" w:rsidR="00935FC1" w:rsidRPr="00253653" w:rsidRDefault="00E20E09" w:rsidP="00253653">
      <w:pPr>
        <w:spacing w:after="0" w:line="276" w:lineRule="auto"/>
        <w:ind w:left="720"/>
        <w:jc w:val="both"/>
        <w:rPr>
          <w:rFonts w:ascii="Arial" w:hAnsi="Arial" w:cs="Arial"/>
          <w:i/>
          <w:iCs/>
          <w:sz w:val="22"/>
          <w:szCs w:val="22"/>
        </w:rPr>
      </w:pPr>
      <w:r w:rsidRPr="00253653">
        <w:rPr>
          <w:rFonts w:ascii="Arial" w:hAnsi="Arial" w:cs="Arial"/>
          <w:i/>
          <w:iCs/>
          <w:sz w:val="22"/>
          <w:szCs w:val="22"/>
        </w:rPr>
        <w:t xml:space="preserve">The application involves the creation of a new vehicle access. The consent hereby granted shall not be construed as authority to </w:t>
      </w:r>
      <w:proofErr w:type="gramStart"/>
      <w:r w:rsidRPr="00253653">
        <w:rPr>
          <w:rFonts w:ascii="Arial" w:hAnsi="Arial" w:cs="Arial"/>
          <w:i/>
          <w:iCs/>
          <w:sz w:val="22"/>
          <w:szCs w:val="22"/>
        </w:rPr>
        <w:t>carry out</w:t>
      </w:r>
      <w:proofErr w:type="gramEnd"/>
      <w:r w:rsidRPr="00253653">
        <w:rPr>
          <w:rFonts w:ascii="Arial" w:hAnsi="Arial" w:cs="Arial"/>
          <w:i/>
          <w:iCs/>
          <w:sz w:val="22"/>
          <w:szCs w:val="22"/>
        </w:rPr>
        <w:t xml:space="preserve"> works on the highway. The applicant is advised that a licence will be required from Wiltshire’s Highway Authority before any works are </w:t>
      </w:r>
      <w:proofErr w:type="gramStart"/>
      <w:r w:rsidRPr="00253653">
        <w:rPr>
          <w:rFonts w:ascii="Arial" w:hAnsi="Arial" w:cs="Arial"/>
          <w:i/>
          <w:iCs/>
          <w:sz w:val="22"/>
          <w:szCs w:val="22"/>
        </w:rPr>
        <w:t>carried out</w:t>
      </w:r>
      <w:proofErr w:type="gramEnd"/>
      <w:r w:rsidRPr="00253653">
        <w:rPr>
          <w:rFonts w:ascii="Arial" w:hAnsi="Arial" w:cs="Arial"/>
          <w:i/>
          <w:iCs/>
          <w:sz w:val="22"/>
          <w:szCs w:val="22"/>
        </w:rPr>
        <w:t xml:space="preserve"> on any footway, footpath, carriageway, verge or other land forming part of the highway. Please contact our Vehicle Crossing Team on vehicleaccess@wiltshire.gov.uk and/or 01225 713352 or visit their website at http://wiltshire.gov.uk/highways-streets to make an application.”</w:t>
      </w:r>
    </w:p>
    <w:p w14:paraId="4DBE5537" w14:textId="77777777" w:rsidR="005C4A12" w:rsidRPr="00253653" w:rsidRDefault="005C4A12" w:rsidP="00253653">
      <w:pPr>
        <w:spacing w:after="0" w:line="276" w:lineRule="auto"/>
        <w:jc w:val="both"/>
        <w:rPr>
          <w:rFonts w:ascii="Arial" w:hAnsi="Arial" w:cs="Arial"/>
          <w:color w:val="FF0000"/>
          <w:sz w:val="22"/>
          <w:szCs w:val="22"/>
        </w:rPr>
      </w:pPr>
    </w:p>
    <w:p w14:paraId="738254EC" w14:textId="3E41016F" w:rsidR="00C85A8F" w:rsidRPr="00253653" w:rsidRDefault="00C85A8F" w:rsidP="00253653">
      <w:pPr>
        <w:spacing w:after="0" w:line="276" w:lineRule="auto"/>
        <w:jc w:val="both"/>
        <w:rPr>
          <w:rFonts w:ascii="Arial" w:hAnsi="Arial" w:cs="Arial"/>
          <w:sz w:val="22"/>
          <w:szCs w:val="22"/>
        </w:rPr>
      </w:pPr>
      <w:r w:rsidRPr="00253653">
        <w:rPr>
          <w:rFonts w:ascii="Arial" w:hAnsi="Arial" w:cs="Arial"/>
          <w:sz w:val="22"/>
          <w:szCs w:val="22"/>
          <w:u w:val="single"/>
        </w:rPr>
        <w:t>WC Ecology:</w:t>
      </w:r>
      <w:r w:rsidRPr="00253653">
        <w:rPr>
          <w:rFonts w:ascii="Arial" w:hAnsi="Arial" w:cs="Arial"/>
          <w:sz w:val="22"/>
          <w:szCs w:val="22"/>
        </w:rPr>
        <w:t xml:space="preserve">  No objection subject to conditions</w:t>
      </w:r>
    </w:p>
    <w:p w14:paraId="6A00C46A" w14:textId="77777777" w:rsidR="00C85A8F" w:rsidRPr="00253653" w:rsidRDefault="00C85A8F" w:rsidP="00253653">
      <w:pPr>
        <w:spacing w:after="0" w:line="276" w:lineRule="auto"/>
        <w:jc w:val="both"/>
        <w:rPr>
          <w:rFonts w:ascii="Arial" w:hAnsi="Arial" w:cs="Arial"/>
          <w:sz w:val="22"/>
          <w:szCs w:val="22"/>
        </w:rPr>
      </w:pPr>
    </w:p>
    <w:p w14:paraId="14489C84" w14:textId="5C8118E5" w:rsidR="00D902FA" w:rsidRPr="00253653" w:rsidRDefault="0024015A" w:rsidP="00253653">
      <w:pPr>
        <w:spacing w:after="0" w:line="276" w:lineRule="auto"/>
        <w:jc w:val="both"/>
        <w:rPr>
          <w:rFonts w:ascii="Arial" w:eastAsia="Times New Roman" w:hAnsi="Arial" w:cs="Arial"/>
          <w:b/>
          <w:bCs/>
          <w:color w:val="FF0000"/>
          <w:kern w:val="0"/>
          <w:sz w:val="22"/>
          <w:szCs w:val="22"/>
          <w:lang w:eastAsia="en-GB"/>
          <w14:ligatures w14:val="none"/>
        </w:rPr>
      </w:pPr>
      <w:r w:rsidRPr="00253653">
        <w:rPr>
          <w:rFonts w:ascii="Arial" w:eastAsia="Times New Roman" w:hAnsi="Arial" w:cs="Arial"/>
          <w:kern w:val="0"/>
          <w:sz w:val="22"/>
          <w:szCs w:val="22"/>
          <w:u w:val="single"/>
          <w:lang w:eastAsia="en-GB"/>
          <w14:ligatures w14:val="none"/>
        </w:rPr>
        <w:t xml:space="preserve">Worton </w:t>
      </w:r>
      <w:r w:rsidR="00F7609E" w:rsidRPr="00253653">
        <w:rPr>
          <w:rFonts w:ascii="Arial" w:eastAsia="Times New Roman" w:hAnsi="Arial" w:cs="Arial"/>
          <w:kern w:val="0"/>
          <w:sz w:val="22"/>
          <w:szCs w:val="22"/>
          <w:u w:val="single"/>
          <w:lang w:eastAsia="en-GB"/>
          <w14:ligatures w14:val="none"/>
        </w:rPr>
        <w:t>Parish</w:t>
      </w:r>
      <w:r w:rsidRPr="00253653">
        <w:rPr>
          <w:rFonts w:ascii="Arial" w:eastAsia="Times New Roman" w:hAnsi="Arial" w:cs="Arial"/>
          <w:kern w:val="0"/>
          <w:sz w:val="22"/>
          <w:szCs w:val="22"/>
          <w:u w:val="single"/>
          <w:lang w:eastAsia="en-GB"/>
          <w14:ligatures w14:val="none"/>
        </w:rPr>
        <w:t xml:space="preserve"> </w:t>
      </w:r>
      <w:r w:rsidR="00F7609E" w:rsidRPr="00253653">
        <w:rPr>
          <w:rFonts w:ascii="Arial" w:eastAsia="Times New Roman" w:hAnsi="Arial" w:cs="Arial"/>
          <w:kern w:val="0"/>
          <w:sz w:val="22"/>
          <w:szCs w:val="22"/>
          <w:u w:val="single"/>
          <w:lang w:eastAsia="en-GB"/>
          <w14:ligatures w14:val="none"/>
        </w:rPr>
        <w:t>Council:</w:t>
      </w:r>
      <w:r w:rsidRPr="00253653">
        <w:rPr>
          <w:rFonts w:ascii="Arial" w:eastAsia="Times New Roman" w:hAnsi="Arial" w:cs="Arial"/>
          <w:b/>
          <w:bCs/>
          <w:kern w:val="0"/>
          <w:sz w:val="22"/>
          <w:szCs w:val="22"/>
          <w:lang w:eastAsia="en-GB"/>
          <w14:ligatures w14:val="none"/>
        </w:rPr>
        <w:t xml:space="preserve"> </w:t>
      </w:r>
      <w:r w:rsidRPr="00253653">
        <w:rPr>
          <w:rFonts w:ascii="Arial" w:eastAsia="Times New Roman" w:hAnsi="Arial" w:cs="Arial"/>
          <w:kern w:val="0"/>
          <w:sz w:val="22"/>
          <w:szCs w:val="22"/>
          <w:lang w:eastAsia="en-GB"/>
          <w14:ligatures w14:val="none"/>
        </w:rPr>
        <w:t>No comment received at time of writing</w:t>
      </w:r>
    </w:p>
    <w:p w14:paraId="40A93837" w14:textId="77777777" w:rsidR="00D902FA" w:rsidRPr="00253653" w:rsidRDefault="00D902FA" w:rsidP="00253653">
      <w:pPr>
        <w:spacing w:after="0" w:line="276" w:lineRule="auto"/>
        <w:jc w:val="both"/>
        <w:rPr>
          <w:rFonts w:ascii="Arial" w:eastAsia="Times New Roman" w:hAnsi="Arial" w:cs="Arial"/>
          <w:b/>
          <w:bCs/>
          <w:color w:val="FF0000"/>
          <w:kern w:val="0"/>
          <w:sz w:val="22"/>
          <w:szCs w:val="22"/>
          <w:lang w:eastAsia="en-GB"/>
          <w14:ligatures w14:val="none"/>
        </w:rPr>
      </w:pPr>
    </w:p>
    <w:p w14:paraId="4AB91E2B" w14:textId="77777777" w:rsidR="00D902FA" w:rsidRPr="00253653" w:rsidRDefault="00F7609E" w:rsidP="00253653">
      <w:pPr>
        <w:spacing w:after="0" w:line="276" w:lineRule="auto"/>
        <w:jc w:val="both"/>
        <w:rPr>
          <w:rFonts w:ascii="Arial" w:eastAsia="Times New Roman" w:hAnsi="Arial" w:cs="Arial"/>
          <w:b/>
          <w:bCs/>
          <w:color w:val="FF0000"/>
          <w:kern w:val="0"/>
          <w:sz w:val="22"/>
          <w:szCs w:val="22"/>
          <w:lang w:eastAsia="en-GB"/>
          <w14:ligatures w14:val="none"/>
        </w:rPr>
      </w:pPr>
      <w:r w:rsidRPr="00253653">
        <w:rPr>
          <w:rFonts w:ascii="Arial" w:eastAsia="Times New Roman" w:hAnsi="Arial" w:cs="Arial"/>
          <w:b/>
          <w:bCs/>
          <w:kern w:val="0"/>
          <w:sz w:val="22"/>
          <w:szCs w:val="22"/>
          <w:lang w:eastAsia="en-GB"/>
          <w14:ligatures w14:val="none"/>
        </w:rPr>
        <w:t>REPRESENTATIONS</w:t>
      </w:r>
    </w:p>
    <w:p w14:paraId="3AC73428" w14:textId="77777777" w:rsidR="00EE1E59" w:rsidRPr="00253653" w:rsidRDefault="00EE1E59" w:rsidP="00253653">
      <w:pPr>
        <w:spacing w:after="0" w:line="276" w:lineRule="auto"/>
        <w:jc w:val="both"/>
        <w:rPr>
          <w:rFonts w:ascii="Arial" w:eastAsia="Arial" w:hAnsi="Arial" w:cs="Arial"/>
          <w:sz w:val="22"/>
          <w:szCs w:val="22"/>
        </w:rPr>
      </w:pPr>
      <w:r w:rsidRPr="00253653">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728C8E3" w14:textId="77777777" w:rsidR="00EE1E59" w:rsidRPr="00253653" w:rsidRDefault="00EE1E59" w:rsidP="00253653">
      <w:pPr>
        <w:spacing w:after="0" w:line="276" w:lineRule="auto"/>
        <w:jc w:val="both"/>
        <w:rPr>
          <w:rFonts w:ascii="Arial" w:eastAsia="Arial" w:hAnsi="Arial" w:cs="Arial"/>
          <w:sz w:val="22"/>
          <w:szCs w:val="22"/>
        </w:rPr>
      </w:pPr>
      <w:r w:rsidRPr="00253653">
        <w:rPr>
          <w:rFonts w:ascii="Arial" w:eastAsia="Arial" w:hAnsi="Arial" w:cs="Arial"/>
          <w:sz w:val="22"/>
          <w:szCs w:val="22"/>
        </w:rPr>
        <w:t xml:space="preserve"> </w:t>
      </w:r>
    </w:p>
    <w:p w14:paraId="42AF6496" w14:textId="63D9EF6F" w:rsidR="00EE1E59" w:rsidRPr="00253653" w:rsidRDefault="00EE1E59" w:rsidP="00253653">
      <w:pPr>
        <w:numPr>
          <w:ilvl w:val="0"/>
          <w:numId w:val="38"/>
        </w:numPr>
        <w:spacing w:after="0" w:line="276" w:lineRule="auto"/>
        <w:jc w:val="both"/>
        <w:rPr>
          <w:rFonts w:ascii="Arial" w:eastAsia="Arial" w:hAnsi="Arial" w:cs="Arial"/>
          <w:sz w:val="22"/>
          <w:szCs w:val="22"/>
        </w:rPr>
      </w:pPr>
      <w:r w:rsidRPr="00253653">
        <w:rPr>
          <w:rFonts w:ascii="Arial" w:eastAsia="Arial" w:hAnsi="Arial" w:cs="Arial"/>
          <w:sz w:val="22"/>
          <w:szCs w:val="22"/>
        </w:rPr>
        <w:t>Neighbour notification letters sent to adjoining and nearby properties</w:t>
      </w:r>
    </w:p>
    <w:p w14:paraId="52ACCFE1" w14:textId="30F38CED" w:rsidR="00EE1E59" w:rsidRPr="00253653" w:rsidRDefault="00EE1E59" w:rsidP="00253653">
      <w:pPr>
        <w:spacing w:after="0" w:line="276" w:lineRule="auto"/>
        <w:jc w:val="both"/>
        <w:rPr>
          <w:rFonts w:ascii="Arial" w:eastAsia="Arial" w:hAnsi="Arial" w:cs="Arial"/>
          <w:sz w:val="22"/>
          <w:szCs w:val="22"/>
        </w:rPr>
      </w:pPr>
    </w:p>
    <w:p w14:paraId="6022C05B" w14:textId="4A89CEEA" w:rsidR="00EE1E59" w:rsidRPr="00253653" w:rsidRDefault="00EE1E59" w:rsidP="00253653">
      <w:pPr>
        <w:spacing w:after="0" w:line="276" w:lineRule="auto"/>
        <w:jc w:val="both"/>
        <w:rPr>
          <w:rFonts w:ascii="Arial" w:eastAsia="Arial" w:hAnsi="Arial" w:cs="Arial"/>
          <w:sz w:val="22"/>
          <w:szCs w:val="22"/>
        </w:rPr>
      </w:pPr>
      <w:r w:rsidRPr="00253653">
        <w:rPr>
          <w:rFonts w:ascii="Arial" w:eastAsia="Arial" w:hAnsi="Arial" w:cs="Arial"/>
          <w:sz w:val="22"/>
          <w:szCs w:val="22"/>
        </w:rPr>
        <w:t>These methods were used to inform interested parties and provide a period of 21 days for comments to be submitted.</w:t>
      </w:r>
    </w:p>
    <w:p w14:paraId="303A4C69" w14:textId="77777777" w:rsidR="00EE1E59" w:rsidRPr="00253653" w:rsidRDefault="00EE1E59" w:rsidP="00253653">
      <w:pPr>
        <w:spacing w:after="0" w:line="276" w:lineRule="auto"/>
        <w:jc w:val="both"/>
        <w:rPr>
          <w:rFonts w:ascii="Arial" w:eastAsia="Arial" w:hAnsi="Arial" w:cs="Arial"/>
          <w:b/>
          <w:bCs/>
          <w:sz w:val="22"/>
          <w:szCs w:val="22"/>
        </w:rPr>
      </w:pPr>
    </w:p>
    <w:p w14:paraId="6A2EB5DA" w14:textId="4D2B8866" w:rsidR="00EE1E59" w:rsidRPr="00253653" w:rsidRDefault="0024015A" w:rsidP="00253653">
      <w:pPr>
        <w:spacing w:after="0" w:line="276" w:lineRule="auto"/>
        <w:jc w:val="both"/>
        <w:rPr>
          <w:rFonts w:ascii="Arial" w:eastAsia="Arial" w:hAnsi="Arial" w:cs="Arial"/>
          <w:color w:val="EE0000"/>
          <w:sz w:val="22"/>
          <w:szCs w:val="22"/>
        </w:rPr>
      </w:pPr>
      <w:r w:rsidRPr="00253653">
        <w:rPr>
          <w:rFonts w:ascii="Arial" w:eastAsia="Arial" w:hAnsi="Arial" w:cs="Arial"/>
          <w:sz w:val="22"/>
          <w:szCs w:val="22"/>
        </w:rPr>
        <w:t>No third party representations were received at the time of writing.</w:t>
      </w:r>
    </w:p>
    <w:p w14:paraId="1D0357B8" w14:textId="77777777" w:rsidR="00EE1E59" w:rsidRPr="00253653" w:rsidRDefault="00EE1E59" w:rsidP="00253653">
      <w:pPr>
        <w:spacing w:after="0" w:line="276" w:lineRule="auto"/>
        <w:jc w:val="both"/>
        <w:rPr>
          <w:rFonts w:ascii="Arial" w:eastAsia="Arial" w:hAnsi="Arial" w:cs="Arial"/>
          <w:b/>
          <w:bCs/>
          <w:sz w:val="22"/>
          <w:szCs w:val="22"/>
        </w:rPr>
      </w:pPr>
    </w:p>
    <w:p w14:paraId="2448FA6C" w14:textId="77777777" w:rsidR="00EE1E59" w:rsidRPr="00253653" w:rsidRDefault="00EE1E59" w:rsidP="00253653">
      <w:pPr>
        <w:spacing w:after="0" w:line="276" w:lineRule="auto"/>
        <w:jc w:val="both"/>
        <w:rPr>
          <w:rFonts w:ascii="Arial" w:eastAsia="Arial" w:hAnsi="Arial" w:cs="Arial"/>
          <w:sz w:val="22"/>
          <w:szCs w:val="22"/>
        </w:rPr>
      </w:pPr>
      <w:r w:rsidRPr="00253653">
        <w:rPr>
          <w:rFonts w:ascii="Arial" w:eastAsia="Arial" w:hAnsi="Arial" w:cs="Arial"/>
          <w:sz w:val="22"/>
          <w:szCs w:val="22"/>
        </w:rPr>
        <w:lastRenderedPageBreak/>
        <w:t>Each material planning issue raised is addressed within the assessment below.</w:t>
      </w:r>
    </w:p>
    <w:p w14:paraId="25B991A1" w14:textId="77777777" w:rsidR="00F864FC" w:rsidRPr="00253653" w:rsidRDefault="00F864FC" w:rsidP="00253653">
      <w:pPr>
        <w:spacing w:after="0" w:line="276" w:lineRule="auto"/>
        <w:jc w:val="both"/>
        <w:rPr>
          <w:rFonts w:ascii="Arial" w:eastAsia="Times New Roman" w:hAnsi="Arial" w:cs="Arial"/>
          <w:b/>
          <w:bCs/>
          <w:color w:val="FF0000"/>
          <w:kern w:val="0"/>
          <w:sz w:val="22"/>
          <w:szCs w:val="22"/>
          <w:lang w:eastAsia="en-GB"/>
          <w14:ligatures w14:val="none"/>
        </w:rPr>
      </w:pPr>
    </w:p>
    <w:p w14:paraId="5B14A621" w14:textId="77777777" w:rsidR="0007377C" w:rsidRPr="00253653" w:rsidRDefault="00F7609E" w:rsidP="00253653">
      <w:pPr>
        <w:spacing w:after="0" w:line="276" w:lineRule="auto"/>
        <w:jc w:val="both"/>
        <w:rPr>
          <w:rFonts w:ascii="Arial" w:eastAsia="Times New Roman" w:hAnsi="Arial" w:cs="Arial"/>
          <w:b/>
          <w:bCs/>
          <w:color w:val="FF0000"/>
          <w:kern w:val="0"/>
          <w:sz w:val="22"/>
          <w:szCs w:val="22"/>
          <w:lang w:eastAsia="en-GB"/>
          <w14:ligatures w14:val="none"/>
        </w:rPr>
      </w:pPr>
      <w:r w:rsidRPr="00253653">
        <w:rPr>
          <w:rFonts w:ascii="Arial" w:eastAsia="Times New Roman" w:hAnsi="Arial" w:cs="Arial"/>
          <w:b/>
          <w:bCs/>
          <w:kern w:val="0"/>
          <w:sz w:val="22"/>
          <w:szCs w:val="22"/>
          <w:lang w:eastAsia="en-GB"/>
          <w14:ligatures w14:val="none"/>
        </w:rPr>
        <w:t>ASSESSMENT</w:t>
      </w:r>
    </w:p>
    <w:p w14:paraId="42361542" w14:textId="77777777" w:rsidR="0092586B" w:rsidRPr="00253653" w:rsidRDefault="0092586B"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FDA5394" w14:textId="77777777" w:rsidR="0092586B" w:rsidRPr="00253653" w:rsidRDefault="0092586B"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65C51CFF" w14:textId="77777777" w:rsidR="0092586B" w:rsidRPr="00253653" w:rsidRDefault="0092586B" w:rsidP="00253653">
      <w:pPr>
        <w:spacing w:after="0" w:line="276" w:lineRule="auto"/>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5F6405F" w14:textId="77777777" w:rsidR="0092586B" w:rsidRPr="00253653" w:rsidRDefault="0092586B"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63105F44" w14:textId="77777777" w:rsidR="0092586B" w:rsidRPr="00253653" w:rsidRDefault="0092586B"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06239CFB" w14:textId="77777777" w:rsidR="0007377C" w:rsidRPr="00253653" w:rsidRDefault="0007377C" w:rsidP="00253653">
      <w:pPr>
        <w:spacing w:after="0" w:line="276" w:lineRule="auto"/>
        <w:jc w:val="both"/>
        <w:rPr>
          <w:rFonts w:ascii="Arial" w:eastAsia="Times New Roman" w:hAnsi="Arial" w:cs="Arial"/>
          <w:b/>
          <w:bCs/>
          <w:color w:val="FF0000"/>
          <w:kern w:val="0"/>
          <w:sz w:val="22"/>
          <w:szCs w:val="22"/>
          <w:lang w:eastAsia="en-GB"/>
          <w14:ligatures w14:val="none"/>
        </w:rPr>
      </w:pPr>
    </w:p>
    <w:p w14:paraId="106D2117" w14:textId="77777777" w:rsidR="00D56006" w:rsidRPr="00253653" w:rsidRDefault="00B81E21" w:rsidP="0025365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53653">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sidRPr="00253653">
        <w:rPr>
          <w:rFonts w:ascii="Arial" w:eastAsia="Times New Roman" w:hAnsi="Arial" w:cs="Arial"/>
          <w:color w:val="000000" w:themeColor="text1"/>
          <w:kern w:val="0"/>
          <w:sz w:val="22"/>
          <w:szCs w:val="22"/>
          <w:u w:val="single"/>
          <w:lang w:eastAsia="en-GB"/>
          <w14:ligatures w14:val="none"/>
        </w:rPr>
        <w:t>Do the proposed amendments fall within the scope of s73?</w:t>
      </w:r>
    </w:p>
    <w:p w14:paraId="459B1857" w14:textId="77777777" w:rsidR="005570AE" w:rsidRPr="00253653" w:rsidRDefault="005570AE" w:rsidP="00253653">
      <w:pPr>
        <w:spacing w:after="0" w:line="276" w:lineRule="auto"/>
        <w:jc w:val="both"/>
        <w:rPr>
          <w:rFonts w:ascii="Arial" w:eastAsia="Times New Roman" w:hAnsi="Arial" w:cs="Arial"/>
          <w:color w:val="ED0000"/>
          <w:kern w:val="0"/>
          <w:sz w:val="22"/>
          <w:szCs w:val="22"/>
          <w:lang w:eastAsia="en-GB"/>
          <w14:ligatures w14:val="none"/>
        </w:rPr>
      </w:pPr>
    </w:p>
    <w:p w14:paraId="39F9C514" w14:textId="388FFAD8" w:rsidR="00674AAB" w:rsidRPr="00253653" w:rsidRDefault="00674AAB" w:rsidP="00253653">
      <w:pPr>
        <w:spacing w:after="0" w:line="276" w:lineRule="auto"/>
        <w:jc w:val="both"/>
        <w:rPr>
          <w:rFonts w:ascii="Arial" w:eastAsia="Times New Roman" w:hAnsi="Arial" w:cs="Arial"/>
          <w:color w:val="212121"/>
          <w:kern w:val="0"/>
          <w:sz w:val="22"/>
          <w:szCs w:val="22"/>
          <w:lang w:eastAsia="en-GB"/>
          <w14:ligatures w14:val="none"/>
        </w:rPr>
      </w:pPr>
      <w:r w:rsidRPr="00253653">
        <w:rPr>
          <w:rFonts w:ascii="Arial" w:eastAsia="Times New Roman" w:hAnsi="Arial" w:cs="Arial"/>
          <w:color w:val="212121"/>
          <w:kern w:val="0"/>
          <w:sz w:val="22"/>
          <w:szCs w:val="22"/>
          <w:lang w:eastAsia="en-GB"/>
          <w14:ligatures w14:val="none"/>
        </w:rPr>
        <w:t>The proposed amendments have been reviewed and are considered to fall within the scope of Section 73 of the Town and Country Planning Act 1990. The changes do not result in a fundamentally different development from that originally approved, nor do they seek to alter the description of development or extend the time limit for implementation. As such, the application is valid under Section 73 and can be determined as a variation of condition</w:t>
      </w:r>
      <w:r w:rsidR="00291A9D" w:rsidRPr="00253653">
        <w:rPr>
          <w:rFonts w:ascii="Arial" w:eastAsia="Times New Roman" w:hAnsi="Arial" w:cs="Arial"/>
          <w:color w:val="212121"/>
          <w:kern w:val="0"/>
          <w:sz w:val="22"/>
          <w:szCs w:val="22"/>
          <w:lang w:eastAsia="en-GB"/>
          <w14:ligatures w14:val="none"/>
        </w:rPr>
        <w:t xml:space="preserve">s </w:t>
      </w:r>
      <w:r w:rsidRPr="00253653">
        <w:rPr>
          <w:rFonts w:ascii="Arial" w:eastAsia="Times New Roman" w:hAnsi="Arial" w:cs="Arial"/>
          <w:color w:val="212121"/>
          <w:kern w:val="0"/>
          <w:sz w:val="22"/>
          <w:szCs w:val="22"/>
          <w:lang w:eastAsia="en-GB"/>
          <w14:ligatures w14:val="none"/>
        </w:rPr>
        <w:t>attached to the original planning permission.</w:t>
      </w:r>
    </w:p>
    <w:p w14:paraId="3E0A6888" w14:textId="77777777" w:rsidR="00D56006" w:rsidRPr="00253653" w:rsidRDefault="00D56006" w:rsidP="00253653">
      <w:pPr>
        <w:spacing w:after="0" w:line="276" w:lineRule="auto"/>
        <w:jc w:val="both"/>
        <w:rPr>
          <w:rFonts w:ascii="Arial" w:eastAsia="Times New Roman" w:hAnsi="Arial" w:cs="Arial"/>
          <w:color w:val="ED0000"/>
          <w:kern w:val="0"/>
          <w:sz w:val="22"/>
          <w:szCs w:val="22"/>
          <w:lang w:eastAsia="en-GB"/>
          <w14:ligatures w14:val="none"/>
        </w:rPr>
      </w:pPr>
    </w:p>
    <w:p w14:paraId="3C6091A4" w14:textId="77777777" w:rsidR="00FE4D51" w:rsidRPr="00253653" w:rsidRDefault="00C67993" w:rsidP="0025365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53653">
        <w:rPr>
          <w:rFonts w:ascii="Arial" w:eastAsia="Times New Roman" w:hAnsi="Arial" w:cs="Arial"/>
          <w:color w:val="000000" w:themeColor="text1"/>
          <w:kern w:val="0"/>
          <w:sz w:val="22"/>
          <w:szCs w:val="22"/>
          <w:u w:val="single"/>
          <w:lang w:eastAsia="en-GB"/>
          <w14:ligatures w14:val="none"/>
        </w:rPr>
        <w:t xml:space="preserve">Changes in Circumstances - </w:t>
      </w:r>
      <w:r w:rsidR="00FE4D51" w:rsidRPr="00253653">
        <w:rPr>
          <w:rFonts w:ascii="Arial" w:eastAsia="Times New Roman" w:hAnsi="Arial" w:cs="Arial"/>
          <w:color w:val="000000" w:themeColor="text1"/>
          <w:kern w:val="0"/>
          <w:sz w:val="22"/>
          <w:szCs w:val="22"/>
          <w:u w:val="single"/>
          <w:lang w:eastAsia="en-GB"/>
          <w14:ligatures w14:val="none"/>
        </w:rPr>
        <w:t>Has anything changed since the original permission?</w:t>
      </w:r>
    </w:p>
    <w:p w14:paraId="5FC0073C" w14:textId="77777777" w:rsidR="00C65C52" w:rsidRPr="00253653" w:rsidRDefault="00C65C52" w:rsidP="00253653">
      <w:pPr>
        <w:spacing w:after="0" w:line="276" w:lineRule="auto"/>
        <w:jc w:val="both"/>
        <w:rPr>
          <w:rFonts w:ascii="Arial" w:eastAsia="Times New Roman" w:hAnsi="Arial" w:cs="Arial"/>
          <w:color w:val="ED0000"/>
          <w:kern w:val="0"/>
          <w:sz w:val="22"/>
          <w:szCs w:val="22"/>
          <w:lang w:eastAsia="en-GB"/>
          <w14:ligatures w14:val="none"/>
        </w:rPr>
      </w:pPr>
    </w:p>
    <w:p w14:paraId="64E26DA6" w14:textId="0475163A" w:rsidR="003006A8" w:rsidRPr="00253653" w:rsidRDefault="003006A8"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 xml:space="preserve">Since the grant of planning </w:t>
      </w:r>
      <w:r w:rsidRPr="00253653">
        <w:rPr>
          <w:rFonts w:ascii="Arial" w:eastAsia="Times New Roman" w:hAnsi="Arial" w:cs="Arial"/>
          <w:kern w:val="0"/>
          <w:sz w:val="22"/>
          <w:szCs w:val="22"/>
          <w:lang w:eastAsia="en-GB"/>
          <w14:ligatures w14:val="none"/>
        </w:rPr>
        <w:t xml:space="preserve">permission </w:t>
      </w:r>
      <w:r w:rsidR="00E854E4" w:rsidRPr="00253653">
        <w:rPr>
          <w:rFonts w:ascii="Arial" w:eastAsia="Times New Roman" w:hAnsi="Arial" w:cs="Arial"/>
          <w:kern w:val="0"/>
          <w:sz w:val="22"/>
          <w:szCs w:val="22"/>
          <w:lang w:eastAsia="en-GB"/>
          <w14:ligatures w14:val="none"/>
        </w:rPr>
        <w:t>PL/2023/02032</w:t>
      </w:r>
      <w:r w:rsidRPr="00253653">
        <w:rPr>
          <w:rFonts w:ascii="Arial" w:eastAsia="Times New Roman" w:hAnsi="Arial" w:cs="Arial"/>
          <w:kern w:val="0"/>
          <w:sz w:val="22"/>
          <w:szCs w:val="22"/>
          <w:lang w:eastAsia="en-GB"/>
          <w14:ligatures w14:val="none"/>
        </w:rPr>
        <w:t xml:space="preserve">, consideration </w:t>
      </w:r>
      <w:r w:rsidRPr="00253653">
        <w:rPr>
          <w:rFonts w:ascii="Arial" w:eastAsia="Times New Roman" w:hAnsi="Arial" w:cs="Arial"/>
          <w:color w:val="000000" w:themeColor="text1"/>
          <w:kern w:val="0"/>
          <w:sz w:val="22"/>
          <w:szCs w:val="22"/>
          <w:lang w:eastAsia="en-GB"/>
          <w14:ligatures w14:val="none"/>
        </w:rPr>
        <w:t>has been given to:</w:t>
      </w:r>
      <w:r w:rsidR="00514BAD" w:rsidRPr="00253653">
        <w:rPr>
          <w:rFonts w:ascii="Arial" w:eastAsia="Times New Roman" w:hAnsi="Arial" w:cs="Arial"/>
          <w:color w:val="000000" w:themeColor="text1"/>
          <w:kern w:val="0"/>
          <w:sz w:val="22"/>
          <w:szCs w:val="22"/>
          <w:lang w:eastAsia="en-GB"/>
          <w14:ligatures w14:val="none"/>
        </w:rPr>
        <w:t xml:space="preserve"> </w:t>
      </w:r>
    </w:p>
    <w:p w14:paraId="5D9565E0" w14:textId="77777777" w:rsidR="003006A8" w:rsidRPr="00253653" w:rsidRDefault="003006A8"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477223C8" w14:textId="77777777" w:rsidR="000623A8" w:rsidRPr="00253653" w:rsidRDefault="000623A8" w:rsidP="00253653">
      <w:pPr>
        <w:pStyle w:val="ListParagraph"/>
        <w:numPr>
          <w:ilvl w:val="0"/>
          <w:numId w:val="47"/>
        </w:num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changes in development plan policy;</w:t>
      </w:r>
    </w:p>
    <w:p w14:paraId="00D38E98" w14:textId="77777777" w:rsidR="000623A8" w:rsidRPr="00253653" w:rsidRDefault="000623A8" w:rsidP="00253653">
      <w:pPr>
        <w:pStyle w:val="ListParagraph"/>
        <w:numPr>
          <w:ilvl w:val="0"/>
          <w:numId w:val="47"/>
        </w:num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updates to national policy;</w:t>
      </w:r>
    </w:p>
    <w:p w14:paraId="4F121604" w14:textId="77777777" w:rsidR="000623A8" w:rsidRPr="00253653" w:rsidRDefault="000623A8" w:rsidP="00253653">
      <w:pPr>
        <w:pStyle w:val="ListParagraph"/>
        <w:numPr>
          <w:ilvl w:val="0"/>
          <w:numId w:val="47"/>
        </w:num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changes to site circumstances;</w:t>
      </w:r>
    </w:p>
    <w:p w14:paraId="03E36529" w14:textId="77777777" w:rsidR="000623A8" w:rsidRPr="00253653" w:rsidRDefault="000623A8" w:rsidP="00253653">
      <w:pPr>
        <w:pStyle w:val="ListParagraph"/>
        <w:numPr>
          <w:ilvl w:val="0"/>
          <w:numId w:val="47"/>
        </w:num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updated technical evidence;</w:t>
      </w:r>
    </w:p>
    <w:p w14:paraId="45AC7C55" w14:textId="77777777" w:rsidR="000623A8" w:rsidRPr="00253653" w:rsidRDefault="000623A8" w:rsidP="00253653">
      <w:pPr>
        <w:pStyle w:val="ListParagraph"/>
        <w:numPr>
          <w:ilvl w:val="0"/>
          <w:numId w:val="47"/>
        </w:num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consultation responses;</w:t>
      </w:r>
    </w:p>
    <w:p w14:paraId="6D4C9F2C" w14:textId="77777777" w:rsidR="00B44A9E" w:rsidRPr="00253653" w:rsidRDefault="00B44A9E" w:rsidP="00253653">
      <w:pPr>
        <w:pStyle w:val="ListParagraph"/>
        <w:numPr>
          <w:ilvl w:val="0"/>
          <w:numId w:val="47"/>
        </w:num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where relevant, whether Policy S5 of the NPPF is engaged due to an identified unmet housing need and whether this materially affects the planning balance.</w:t>
      </w:r>
    </w:p>
    <w:p w14:paraId="138CE785" w14:textId="77777777" w:rsidR="00CC68C6" w:rsidRPr="00253653" w:rsidRDefault="00CC68C6"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658727E9" w14:textId="77777777" w:rsidR="00385D78" w:rsidRPr="00253653" w:rsidRDefault="00385D78"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Since the grant of planning permission PL/2023/02032, consideration has been given to changes in national planning policy, any relevant changes in development plan policy, site circumstances, updated technical evidence and consultation responses.</w:t>
      </w:r>
    </w:p>
    <w:p w14:paraId="0D13091D" w14:textId="77777777" w:rsidR="00385D78" w:rsidRPr="00253653" w:rsidRDefault="00385D78" w:rsidP="00253653">
      <w:pPr>
        <w:spacing w:after="0" w:line="276" w:lineRule="auto"/>
        <w:jc w:val="both"/>
        <w:rPr>
          <w:rFonts w:ascii="Arial" w:eastAsia="Times New Roman" w:hAnsi="Arial" w:cs="Arial"/>
          <w:color w:val="EE0000"/>
          <w:kern w:val="0"/>
          <w:sz w:val="22"/>
          <w:szCs w:val="22"/>
          <w:lang w:eastAsia="en-GB"/>
          <w14:ligatures w14:val="none"/>
        </w:rPr>
      </w:pPr>
    </w:p>
    <w:p w14:paraId="2E514D7E" w14:textId="77777777" w:rsidR="00385D78" w:rsidRPr="00253653" w:rsidRDefault="00385D78"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The principle of residential development on the site has been established through the extant planning permission for two replacement dwellings. The current Section 73 application does not seek to increase the number of dwellings approved, but instead seeks amendments to the approved design, materials, ecological mitigation and drainage arrangements. One dwelling would be constructed substantially in accordance with the extant permission, whilst the proposed amendments relate principally to the second plot.</w:t>
      </w:r>
    </w:p>
    <w:p w14:paraId="001697D8" w14:textId="77777777" w:rsidR="00385D78" w:rsidRPr="00253653" w:rsidRDefault="00385D78" w:rsidP="00253653">
      <w:pPr>
        <w:spacing w:after="0" w:line="276" w:lineRule="auto"/>
        <w:jc w:val="both"/>
        <w:rPr>
          <w:rFonts w:ascii="Arial" w:eastAsia="Times New Roman" w:hAnsi="Arial" w:cs="Arial"/>
          <w:color w:val="EE0000"/>
          <w:kern w:val="0"/>
          <w:sz w:val="22"/>
          <w:szCs w:val="22"/>
          <w:lang w:eastAsia="en-GB"/>
          <w14:ligatures w14:val="none"/>
        </w:rPr>
      </w:pPr>
    </w:p>
    <w:p w14:paraId="7DCBEE5D" w14:textId="77777777" w:rsidR="00385D78" w:rsidRPr="00253653" w:rsidRDefault="00385D78"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lastRenderedPageBreak/>
        <w:t>Officers note that the National Planning Policy Framework has been updated since the grant of the original permission. However, these changes do not materially alter the assessment of the current proposal. The application relates to amendments to an extant planning permission rather than the acceptability of additional housing development in principle. Furthermore, no material changes to the physical characteristics of the site or its surroundings have occurred that would lead to a different planning conclusion.</w:t>
      </w:r>
    </w:p>
    <w:p w14:paraId="13846F22" w14:textId="77777777" w:rsidR="00385D78" w:rsidRPr="00253653" w:rsidRDefault="00385D78" w:rsidP="00253653">
      <w:pPr>
        <w:spacing w:after="0" w:line="276" w:lineRule="auto"/>
        <w:jc w:val="both"/>
        <w:rPr>
          <w:rFonts w:ascii="Arial" w:eastAsia="Times New Roman" w:hAnsi="Arial" w:cs="Arial"/>
          <w:color w:val="EE0000"/>
          <w:kern w:val="0"/>
          <w:sz w:val="22"/>
          <w:szCs w:val="22"/>
          <w:lang w:eastAsia="en-GB"/>
          <w14:ligatures w14:val="none"/>
        </w:rPr>
      </w:pPr>
    </w:p>
    <w:p w14:paraId="5AA82A84" w14:textId="77777777" w:rsidR="00385D78" w:rsidRPr="00253653" w:rsidRDefault="00385D78"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Updated technical information has been submitted in relation to ecology and drainage and has been considered through consultation with the relevant technical officers. Subject to the recommended conditions, the amended proposals remain acceptable in planning terms.</w:t>
      </w:r>
    </w:p>
    <w:p w14:paraId="42DB2ED4" w14:textId="77777777" w:rsidR="00A5678B" w:rsidRPr="00253653" w:rsidRDefault="00A5678B" w:rsidP="00253653">
      <w:pPr>
        <w:spacing w:after="0" w:line="276" w:lineRule="auto"/>
        <w:jc w:val="both"/>
        <w:rPr>
          <w:rFonts w:ascii="Arial" w:eastAsia="Times New Roman" w:hAnsi="Arial" w:cs="Arial"/>
          <w:color w:val="EE0000"/>
          <w:kern w:val="0"/>
          <w:sz w:val="22"/>
          <w:szCs w:val="22"/>
          <w:lang w:eastAsia="en-GB"/>
          <w14:ligatures w14:val="none"/>
        </w:rPr>
      </w:pPr>
    </w:p>
    <w:p w14:paraId="0AA4708E" w14:textId="7ADE727D" w:rsidR="00C65C52" w:rsidRPr="00253653" w:rsidRDefault="00385D78"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 xml:space="preserve">Whilst the provisions of Policy S5 of the NPPF have been considered, they do not materially affect the planning balance in this case, given that the principle of two dwellings on the site has already been established and the application does not propose any increase in housing numbers. </w:t>
      </w:r>
    </w:p>
    <w:p w14:paraId="0C11647D" w14:textId="77777777" w:rsidR="00A2147A" w:rsidRPr="00253653" w:rsidRDefault="00A2147A" w:rsidP="00253653">
      <w:pPr>
        <w:spacing w:after="0" w:line="276" w:lineRule="auto"/>
        <w:jc w:val="both"/>
        <w:rPr>
          <w:rFonts w:ascii="Arial" w:eastAsia="Times New Roman" w:hAnsi="Arial" w:cs="Arial"/>
          <w:kern w:val="0"/>
          <w:sz w:val="22"/>
          <w:szCs w:val="22"/>
          <w:lang w:eastAsia="en-GB"/>
          <w14:ligatures w14:val="none"/>
        </w:rPr>
      </w:pPr>
    </w:p>
    <w:p w14:paraId="0C88EEB8" w14:textId="5FC91093" w:rsidR="00A2147A" w:rsidRPr="00253653" w:rsidRDefault="00A2147A"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Officers conclude that these changes do not materially affect the acceptability of the amended development.</w:t>
      </w:r>
    </w:p>
    <w:p w14:paraId="673D7BEF" w14:textId="77777777" w:rsidR="00385D78" w:rsidRPr="00253653" w:rsidRDefault="00385D78" w:rsidP="00253653">
      <w:pPr>
        <w:spacing w:after="0" w:line="276" w:lineRule="auto"/>
        <w:jc w:val="both"/>
        <w:rPr>
          <w:rFonts w:ascii="Arial" w:eastAsia="Times New Roman" w:hAnsi="Arial" w:cs="Arial"/>
          <w:color w:val="ED0000"/>
          <w:kern w:val="0"/>
          <w:sz w:val="22"/>
          <w:szCs w:val="22"/>
          <w:lang w:eastAsia="en-GB"/>
          <w14:ligatures w14:val="none"/>
        </w:rPr>
      </w:pPr>
    </w:p>
    <w:p w14:paraId="617EACB5" w14:textId="77777777" w:rsidR="00C67993" w:rsidRPr="00253653" w:rsidRDefault="00D56006" w:rsidP="0025365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53653">
        <w:rPr>
          <w:rFonts w:ascii="Arial" w:eastAsia="Times New Roman" w:hAnsi="Arial" w:cs="Arial"/>
          <w:color w:val="000000" w:themeColor="text1"/>
          <w:kern w:val="0"/>
          <w:sz w:val="22"/>
          <w:szCs w:val="22"/>
          <w:u w:val="single"/>
          <w:lang w:eastAsia="en-GB"/>
          <w14:ligatures w14:val="none"/>
        </w:rPr>
        <w:t>Compliance with the Development Plan</w:t>
      </w:r>
      <w:r w:rsidR="00C67993" w:rsidRPr="00253653">
        <w:rPr>
          <w:rFonts w:ascii="Arial" w:eastAsia="Times New Roman" w:hAnsi="Arial" w:cs="Arial"/>
          <w:color w:val="000000" w:themeColor="text1"/>
          <w:kern w:val="0"/>
          <w:sz w:val="22"/>
          <w:szCs w:val="22"/>
          <w:u w:val="single"/>
          <w:lang w:eastAsia="en-GB"/>
          <w14:ligatures w14:val="none"/>
        </w:rPr>
        <w:t xml:space="preserve"> - Is the development as amended still acceptable?</w:t>
      </w:r>
    </w:p>
    <w:p w14:paraId="53B493A3" w14:textId="77777777" w:rsidR="00BB43E5" w:rsidRPr="00253653" w:rsidRDefault="00BB43E5" w:rsidP="00253653">
      <w:pPr>
        <w:spacing w:after="0" w:line="276" w:lineRule="auto"/>
        <w:jc w:val="both"/>
        <w:rPr>
          <w:rFonts w:ascii="Arial" w:eastAsia="Times New Roman" w:hAnsi="Arial" w:cs="Arial"/>
          <w:color w:val="ED0000"/>
          <w:kern w:val="0"/>
          <w:sz w:val="22"/>
          <w:szCs w:val="22"/>
          <w:lang w:eastAsia="en-GB"/>
          <w14:ligatures w14:val="none"/>
        </w:rPr>
      </w:pPr>
    </w:p>
    <w:p w14:paraId="2FB9C8F5" w14:textId="77777777" w:rsidR="00A5448B" w:rsidRPr="00253653" w:rsidRDefault="00A5448B"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The principle of residential development on the site has been established through the extant planning permission PL/2023/02032. The current application, made under Section 73 of the Town and Country Planning Act 1990 (as amended), seeks to vary conditions relating to the approved plans, materials, ecology and drainage and does not propose an increase in the number of dwellings approved.</w:t>
      </w:r>
    </w:p>
    <w:p w14:paraId="055F1DB9" w14:textId="77777777" w:rsidR="00A5448B" w:rsidRPr="00253653" w:rsidRDefault="00A5448B" w:rsidP="00253653">
      <w:pPr>
        <w:spacing w:after="0" w:line="276" w:lineRule="auto"/>
        <w:jc w:val="both"/>
        <w:rPr>
          <w:rFonts w:ascii="Arial" w:eastAsia="Times New Roman" w:hAnsi="Arial" w:cs="Arial"/>
          <w:kern w:val="0"/>
          <w:sz w:val="22"/>
          <w:szCs w:val="22"/>
          <w:lang w:eastAsia="en-GB"/>
          <w14:ligatures w14:val="none"/>
        </w:rPr>
      </w:pPr>
    </w:p>
    <w:p w14:paraId="2D03F6F5" w14:textId="77777777" w:rsidR="00A5448B" w:rsidRPr="00253653" w:rsidRDefault="00A5448B"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In determining a Section 73 application, the Local Planning Authority must consider whether the development as amended remains acceptable having regard to the Development Plan and all other material considerations.</w:t>
      </w:r>
    </w:p>
    <w:p w14:paraId="0C25EA0D" w14:textId="77777777" w:rsidR="00A5448B" w:rsidRPr="00253653" w:rsidRDefault="00A5448B" w:rsidP="00253653">
      <w:pPr>
        <w:spacing w:after="0" w:line="276" w:lineRule="auto"/>
        <w:jc w:val="both"/>
        <w:rPr>
          <w:rFonts w:ascii="Arial" w:eastAsia="Times New Roman" w:hAnsi="Arial" w:cs="Arial"/>
          <w:kern w:val="0"/>
          <w:sz w:val="22"/>
          <w:szCs w:val="22"/>
          <w:lang w:eastAsia="en-GB"/>
          <w14:ligatures w14:val="none"/>
        </w:rPr>
      </w:pPr>
    </w:p>
    <w:p w14:paraId="2590AE6B" w14:textId="77777777" w:rsidR="00A5448B" w:rsidRPr="00253653" w:rsidRDefault="00A5448B"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The site lies within the open countryside where the proposal remains technically contrary to the settlement strategy set out in Core Policies 1 and 2 of the Wiltshire Core Strategy. However, the principle of two dwellings on the site has already been established through the extant planning permission and the proposed amendments do not materially alter the scale, nature or residential use of the development.</w:t>
      </w:r>
    </w:p>
    <w:p w14:paraId="3A801377" w14:textId="77777777" w:rsidR="00A5448B" w:rsidRPr="00253653" w:rsidRDefault="00A5448B" w:rsidP="00253653">
      <w:pPr>
        <w:spacing w:after="0" w:line="276" w:lineRule="auto"/>
        <w:jc w:val="both"/>
        <w:rPr>
          <w:rFonts w:ascii="Arial" w:eastAsia="Times New Roman" w:hAnsi="Arial" w:cs="Arial"/>
          <w:kern w:val="0"/>
          <w:sz w:val="22"/>
          <w:szCs w:val="22"/>
          <w:lang w:eastAsia="en-GB"/>
          <w14:ligatures w14:val="none"/>
        </w:rPr>
      </w:pPr>
    </w:p>
    <w:p w14:paraId="5E7798D7" w14:textId="77777777" w:rsidR="00A5448B" w:rsidRPr="00253653" w:rsidRDefault="00A5448B"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The amended design has been assessed against Core Policy 57 (Ensuring High Quality Design and Place Shaping) and is considered to remain of an acceptable design, scale and appearance that would not result in harm to the character and appearance of the area. The proposal continues to accord with the relevant objectives of Core Policy 57.</w:t>
      </w:r>
    </w:p>
    <w:p w14:paraId="2D2F5D6D" w14:textId="77777777" w:rsidR="00A5448B" w:rsidRPr="00253653" w:rsidRDefault="00A5448B" w:rsidP="00253653">
      <w:pPr>
        <w:spacing w:after="0" w:line="276" w:lineRule="auto"/>
        <w:jc w:val="both"/>
        <w:rPr>
          <w:rFonts w:ascii="Arial" w:eastAsia="Times New Roman" w:hAnsi="Arial" w:cs="Arial"/>
          <w:kern w:val="0"/>
          <w:sz w:val="22"/>
          <w:szCs w:val="22"/>
          <w:lang w:eastAsia="en-GB"/>
          <w14:ligatures w14:val="none"/>
        </w:rPr>
      </w:pPr>
    </w:p>
    <w:p w14:paraId="0D1FF8F7" w14:textId="677B1ACF" w:rsidR="00A5448B" w:rsidRPr="00253653" w:rsidRDefault="00A5448B"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Updated ecological information and mitigation measures have been submitted and assessed against Core Policy 50. Subject to compliance with the recommended conditions, the amended development would not result in unacceptable impacts on protected species or biodiversity interests.</w:t>
      </w:r>
    </w:p>
    <w:p w14:paraId="1E9ED175" w14:textId="77777777" w:rsidR="00A5448B" w:rsidRPr="00253653" w:rsidRDefault="00A5448B" w:rsidP="00253653">
      <w:pPr>
        <w:spacing w:after="0" w:line="276" w:lineRule="auto"/>
        <w:jc w:val="both"/>
        <w:rPr>
          <w:rFonts w:ascii="Arial" w:eastAsia="Times New Roman" w:hAnsi="Arial" w:cs="Arial"/>
          <w:kern w:val="0"/>
          <w:sz w:val="22"/>
          <w:szCs w:val="22"/>
          <w:lang w:eastAsia="en-GB"/>
          <w14:ligatures w14:val="none"/>
        </w:rPr>
      </w:pPr>
    </w:p>
    <w:p w14:paraId="4DD6320C" w14:textId="0DB51EBE" w:rsidR="00A5448B" w:rsidRPr="00253653" w:rsidRDefault="00A5448B"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lastRenderedPageBreak/>
        <w:t>The amended drainage arrangements have been reviewed and are considered capable of providing an acceptable means of foul and surface water disposal, ensuring compliance with the relevant requirements of Core Policy 6</w:t>
      </w:r>
      <w:r w:rsidR="00502C81" w:rsidRPr="00253653">
        <w:rPr>
          <w:rFonts w:ascii="Arial" w:eastAsia="Times New Roman" w:hAnsi="Arial" w:cs="Arial"/>
          <w:kern w:val="0"/>
          <w:sz w:val="22"/>
          <w:szCs w:val="22"/>
          <w:lang w:eastAsia="en-GB"/>
          <w14:ligatures w14:val="none"/>
        </w:rPr>
        <w:t>7</w:t>
      </w:r>
      <w:r w:rsidRPr="00253653">
        <w:rPr>
          <w:rFonts w:ascii="Arial" w:eastAsia="Times New Roman" w:hAnsi="Arial" w:cs="Arial"/>
          <w:kern w:val="0"/>
          <w:sz w:val="22"/>
          <w:szCs w:val="22"/>
          <w:lang w:eastAsia="en-GB"/>
          <w14:ligatures w14:val="none"/>
        </w:rPr>
        <w:t xml:space="preserve"> and national planning policy.</w:t>
      </w:r>
    </w:p>
    <w:p w14:paraId="2D4AC735" w14:textId="77777777" w:rsidR="00A5448B" w:rsidRPr="00253653" w:rsidRDefault="00A5448B" w:rsidP="00253653">
      <w:pPr>
        <w:spacing w:after="0" w:line="276" w:lineRule="auto"/>
        <w:jc w:val="both"/>
        <w:rPr>
          <w:rFonts w:ascii="Arial" w:eastAsia="Times New Roman" w:hAnsi="Arial" w:cs="Arial"/>
          <w:kern w:val="0"/>
          <w:sz w:val="22"/>
          <w:szCs w:val="22"/>
          <w:lang w:eastAsia="en-GB"/>
          <w14:ligatures w14:val="none"/>
        </w:rPr>
      </w:pPr>
    </w:p>
    <w:p w14:paraId="28C915B8" w14:textId="77777777" w:rsidR="00A5448B" w:rsidRPr="00253653" w:rsidRDefault="00A5448B"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The proposal would not give rise to any additional unacceptable impacts in respect of highway safety, residential amenity, landscape character or other material planning considerations beyond those previously assessed under planning permission PL/2023/02032.</w:t>
      </w:r>
    </w:p>
    <w:p w14:paraId="4553090A" w14:textId="77777777" w:rsidR="00A5448B" w:rsidRPr="00253653" w:rsidRDefault="00A5448B" w:rsidP="00253653">
      <w:pPr>
        <w:spacing w:after="0" w:line="276" w:lineRule="auto"/>
        <w:jc w:val="both"/>
        <w:rPr>
          <w:rFonts w:ascii="Arial" w:eastAsia="Times New Roman" w:hAnsi="Arial" w:cs="Arial"/>
          <w:kern w:val="0"/>
          <w:sz w:val="22"/>
          <w:szCs w:val="22"/>
          <w:lang w:eastAsia="en-GB"/>
          <w14:ligatures w14:val="none"/>
        </w:rPr>
      </w:pPr>
    </w:p>
    <w:p w14:paraId="7B770206" w14:textId="1D8E8C44" w:rsidR="00E35D7F" w:rsidRPr="00253653" w:rsidRDefault="00A5448B"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Having regard to the Wiltshire Core Strategy, the National Planning Policy Framework and all other material considerations, officers conclude that the development as amended remains acceptable in planning terms and continues to accord with the Development Plan when read as a whole.</w:t>
      </w:r>
    </w:p>
    <w:p w14:paraId="1276632E" w14:textId="77777777" w:rsidR="00A5448B" w:rsidRPr="00253653" w:rsidRDefault="00A5448B" w:rsidP="00253653">
      <w:pPr>
        <w:spacing w:after="0" w:line="276" w:lineRule="auto"/>
        <w:jc w:val="both"/>
        <w:rPr>
          <w:rFonts w:ascii="Arial" w:eastAsia="Times New Roman" w:hAnsi="Arial" w:cs="Arial"/>
          <w:color w:val="ED0000"/>
          <w:kern w:val="0"/>
          <w:sz w:val="22"/>
          <w:szCs w:val="22"/>
          <w:lang w:eastAsia="en-GB"/>
          <w14:ligatures w14:val="none"/>
        </w:rPr>
      </w:pPr>
    </w:p>
    <w:p w14:paraId="1F95990B" w14:textId="77777777" w:rsidR="006A0827" w:rsidRPr="00253653" w:rsidRDefault="006A0827" w:rsidP="0025365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53653">
        <w:rPr>
          <w:rFonts w:ascii="Arial" w:eastAsia="Times New Roman" w:hAnsi="Arial" w:cs="Arial"/>
          <w:color w:val="000000" w:themeColor="text1"/>
          <w:kern w:val="0"/>
          <w:sz w:val="22"/>
          <w:szCs w:val="22"/>
          <w:u w:val="single"/>
          <w:lang w:eastAsia="en-GB"/>
          <w14:ligatures w14:val="none"/>
        </w:rPr>
        <w:t>Assessment of Conditions</w:t>
      </w:r>
    </w:p>
    <w:p w14:paraId="237C598F" w14:textId="77777777" w:rsidR="00C40D75" w:rsidRPr="00253653" w:rsidRDefault="00C40D75" w:rsidP="00253653">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EEA0EF2" w14:textId="7C6EBADD" w:rsidR="000E43B7" w:rsidRPr="00253653" w:rsidRDefault="000E43B7"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 xml:space="preserve">The application seeks an amendment to conditions </w:t>
      </w:r>
      <w:r w:rsidR="00DF78B7" w:rsidRPr="00253653">
        <w:rPr>
          <w:rFonts w:ascii="Arial" w:eastAsia="Times New Roman" w:hAnsi="Arial" w:cs="Arial"/>
          <w:color w:val="000000" w:themeColor="text1"/>
          <w:kern w:val="0"/>
          <w:sz w:val="22"/>
          <w:szCs w:val="22"/>
          <w:lang w:eastAsia="en-GB"/>
          <w14:ligatures w14:val="none"/>
        </w:rPr>
        <w:t>2, 3, 4 and 5</w:t>
      </w:r>
      <w:r w:rsidRPr="00253653">
        <w:rPr>
          <w:rFonts w:ascii="Arial" w:eastAsia="Times New Roman" w:hAnsi="Arial" w:cs="Arial"/>
          <w:color w:val="000000" w:themeColor="text1"/>
          <w:kern w:val="0"/>
          <w:sz w:val="22"/>
          <w:szCs w:val="22"/>
          <w:lang w:eastAsia="en-GB"/>
          <w14:ligatures w14:val="none"/>
        </w:rPr>
        <w:t>, but it is also necessary to review all other conditions and reimpose/vary/delete as appropriate depending on the most up to date situation. It is also necessary to consider if any new conditions are required in order to grant planning approval.</w:t>
      </w:r>
    </w:p>
    <w:p w14:paraId="1E437AF1" w14:textId="77777777" w:rsidR="00663DDA" w:rsidRPr="00253653" w:rsidRDefault="00663DDA"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10F698A1" w14:textId="75A19564" w:rsidR="00242A44" w:rsidRPr="00253653" w:rsidRDefault="00242A44"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Condition 1 – This relates to the</w:t>
      </w:r>
      <w:r w:rsidR="009C5C2D" w:rsidRPr="00253653">
        <w:rPr>
          <w:rFonts w:ascii="Arial" w:eastAsia="Times New Roman" w:hAnsi="Arial" w:cs="Arial"/>
          <w:color w:val="000000" w:themeColor="text1"/>
          <w:kern w:val="0"/>
          <w:sz w:val="22"/>
          <w:szCs w:val="22"/>
          <w:lang w:eastAsia="en-GB"/>
          <w14:ligatures w14:val="none"/>
        </w:rPr>
        <w:t xml:space="preserve"> time limit</w:t>
      </w:r>
      <w:r w:rsidR="006F3E92" w:rsidRPr="00253653">
        <w:rPr>
          <w:rFonts w:ascii="Arial" w:eastAsia="Times New Roman" w:hAnsi="Arial" w:cs="Arial"/>
          <w:color w:val="000000" w:themeColor="text1"/>
          <w:kern w:val="0"/>
          <w:sz w:val="22"/>
          <w:szCs w:val="22"/>
          <w:lang w:eastAsia="en-GB"/>
          <w14:ligatures w14:val="none"/>
        </w:rPr>
        <w:t xml:space="preserve"> </w:t>
      </w:r>
      <w:r w:rsidR="00D06E0F" w:rsidRPr="00253653">
        <w:rPr>
          <w:rFonts w:ascii="Arial" w:eastAsia="Times New Roman" w:hAnsi="Arial" w:cs="Arial"/>
          <w:color w:val="000000" w:themeColor="text1"/>
          <w:kern w:val="0"/>
          <w:sz w:val="22"/>
          <w:szCs w:val="22"/>
          <w:lang w:eastAsia="en-GB"/>
          <w14:ligatures w14:val="none"/>
        </w:rPr>
        <w:t xml:space="preserve">of the original planning approval PL/2023/02032, </w:t>
      </w:r>
      <w:r w:rsidR="002D5ABA" w:rsidRPr="00253653">
        <w:rPr>
          <w:rFonts w:ascii="Arial" w:eastAsia="Times New Roman" w:hAnsi="Arial" w:cs="Arial"/>
          <w:color w:val="000000" w:themeColor="text1"/>
          <w:kern w:val="0"/>
          <w:sz w:val="22"/>
          <w:szCs w:val="22"/>
          <w:lang w:eastAsia="en-GB"/>
          <w14:ligatures w14:val="none"/>
        </w:rPr>
        <w:t>requir</w:t>
      </w:r>
      <w:r w:rsidR="006F3E92" w:rsidRPr="00253653">
        <w:rPr>
          <w:rFonts w:ascii="Arial" w:eastAsia="Times New Roman" w:hAnsi="Arial" w:cs="Arial"/>
          <w:color w:val="000000" w:themeColor="text1"/>
          <w:kern w:val="0"/>
          <w:sz w:val="22"/>
          <w:szCs w:val="22"/>
          <w:lang w:eastAsia="en-GB"/>
          <w14:ligatures w14:val="none"/>
        </w:rPr>
        <w:t xml:space="preserve">ing </w:t>
      </w:r>
      <w:r w:rsidR="002D5ABA" w:rsidRPr="00253653">
        <w:rPr>
          <w:rFonts w:ascii="Arial" w:eastAsia="Times New Roman" w:hAnsi="Arial" w:cs="Arial"/>
          <w:color w:val="000000" w:themeColor="text1"/>
          <w:kern w:val="0"/>
          <w:sz w:val="22"/>
          <w:szCs w:val="22"/>
          <w:lang w:eastAsia="en-GB"/>
          <w14:ligatures w14:val="none"/>
        </w:rPr>
        <w:t xml:space="preserve">the development to commence within three years of the date of the permission. A site inspection has confirmed that development has commenced pursuant to that permission, with works undertaken to Plot 2. </w:t>
      </w:r>
      <w:r w:rsidR="002D659D" w:rsidRPr="00253653">
        <w:rPr>
          <w:rFonts w:ascii="Arial" w:eastAsia="Times New Roman" w:hAnsi="Arial" w:cs="Arial"/>
          <w:color w:val="000000" w:themeColor="text1"/>
          <w:kern w:val="0"/>
          <w:sz w:val="22"/>
          <w:szCs w:val="22"/>
          <w:lang w:eastAsia="en-GB"/>
          <w14:ligatures w14:val="none"/>
        </w:rPr>
        <w:t xml:space="preserve">As the development is considered to have lawfully commenced, </w:t>
      </w:r>
      <w:r w:rsidR="003D0402" w:rsidRPr="00253653">
        <w:rPr>
          <w:rFonts w:ascii="Arial" w:eastAsia="Times New Roman" w:hAnsi="Arial" w:cs="Arial"/>
          <w:color w:val="000000" w:themeColor="text1"/>
          <w:kern w:val="0"/>
          <w:sz w:val="22"/>
          <w:szCs w:val="22"/>
          <w:lang w:eastAsia="en-GB"/>
          <w14:ligatures w14:val="none"/>
        </w:rPr>
        <w:t>i</w:t>
      </w:r>
      <w:r w:rsidR="002D5ABA" w:rsidRPr="00253653">
        <w:rPr>
          <w:rFonts w:ascii="Arial" w:eastAsia="Times New Roman" w:hAnsi="Arial" w:cs="Arial"/>
          <w:color w:val="000000" w:themeColor="text1"/>
          <w:kern w:val="0"/>
          <w:sz w:val="22"/>
          <w:szCs w:val="22"/>
          <w:lang w:eastAsia="en-GB"/>
          <w14:ligatures w14:val="none"/>
        </w:rPr>
        <w:t>t is not considered necessary or reasonable to re-impose a commencement condition on the varied permission</w:t>
      </w:r>
      <w:r w:rsidR="009C5C2D" w:rsidRPr="00253653">
        <w:rPr>
          <w:rFonts w:ascii="Arial" w:eastAsia="Times New Roman" w:hAnsi="Arial" w:cs="Arial"/>
          <w:color w:val="000000" w:themeColor="text1"/>
          <w:kern w:val="0"/>
          <w:sz w:val="22"/>
          <w:szCs w:val="22"/>
          <w:lang w:eastAsia="en-GB"/>
          <w14:ligatures w14:val="none"/>
        </w:rPr>
        <w:t>.</w:t>
      </w:r>
      <w:r w:rsidR="003D0402" w:rsidRPr="00253653">
        <w:rPr>
          <w:rFonts w:ascii="Arial" w:eastAsia="Times New Roman" w:hAnsi="Arial" w:cs="Arial"/>
          <w:color w:val="000000" w:themeColor="text1"/>
          <w:kern w:val="0"/>
          <w:sz w:val="22"/>
          <w:szCs w:val="22"/>
          <w:lang w:eastAsia="en-GB"/>
          <w14:ligatures w14:val="none"/>
        </w:rPr>
        <w:t xml:space="preserve"> </w:t>
      </w:r>
    </w:p>
    <w:p w14:paraId="5F4A084A" w14:textId="77777777" w:rsidR="00242A44" w:rsidRPr="00253653" w:rsidRDefault="00242A44"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362CFABD" w14:textId="1A828534" w:rsidR="00242A44" w:rsidRPr="00253653" w:rsidRDefault="00242A44"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 xml:space="preserve">Condition 2 – </w:t>
      </w:r>
      <w:r w:rsidR="004320D3" w:rsidRPr="00253653">
        <w:rPr>
          <w:rFonts w:ascii="Arial" w:eastAsia="Times New Roman" w:hAnsi="Arial" w:cs="Arial"/>
          <w:color w:val="000000" w:themeColor="text1"/>
          <w:kern w:val="0"/>
          <w:sz w:val="22"/>
          <w:szCs w:val="22"/>
          <w:lang w:eastAsia="en-GB"/>
          <w14:ligatures w14:val="none"/>
        </w:rPr>
        <w:t>This relates to the approved plans conditio</w:t>
      </w:r>
      <w:r w:rsidR="0005202D" w:rsidRPr="00253653">
        <w:rPr>
          <w:rFonts w:ascii="Arial" w:eastAsia="Times New Roman" w:hAnsi="Arial" w:cs="Arial"/>
          <w:color w:val="000000" w:themeColor="text1"/>
          <w:kern w:val="0"/>
          <w:sz w:val="22"/>
          <w:szCs w:val="22"/>
          <w:lang w:eastAsia="en-GB"/>
          <w14:ligatures w14:val="none"/>
        </w:rPr>
        <w:t>n.</w:t>
      </w:r>
      <w:r w:rsidR="004320D3" w:rsidRPr="00253653">
        <w:rPr>
          <w:rFonts w:ascii="Arial" w:eastAsia="Times New Roman" w:hAnsi="Arial" w:cs="Arial"/>
          <w:color w:val="000000" w:themeColor="text1"/>
          <w:kern w:val="0"/>
          <w:sz w:val="22"/>
          <w:szCs w:val="22"/>
          <w:lang w:eastAsia="en-GB"/>
          <w14:ligatures w14:val="none"/>
        </w:rPr>
        <w:t xml:space="preserve"> </w:t>
      </w:r>
    </w:p>
    <w:p w14:paraId="05B8AAAE" w14:textId="77777777" w:rsidR="00DE7FE6" w:rsidRPr="00253653" w:rsidRDefault="00DE7FE6"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653461AF" w14:textId="52560B34" w:rsidR="00DE7FE6" w:rsidRPr="00253653" w:rsidRDefault="00DE7FE6" w:rsidP="00253653">
      <w:pPr>
        <w:spacing w:after="0" w:line="276" w:lineRule="auto"/>
        <w:jc w:val="both"/>
        <w:rPr>
          <w:rFonts w:ascii="Arial" w:eastAsia="Times New Roman" w:hAnsi="Arial" w:cs="Arial"/>
          <w:color w:val="000000" w:themeColor="text1"/>
          <w:kern w:val="0"/>
          <w:sz w:val="22"/>
          <w:szCs w:val="22"/>
          <w:highlight w:val="yellow"/>
          <w:lang w:eastAsia="en-GB"/>
          <w14:ligatures w14:val="none"/>
        </w:rPr>
      </w:pPr>
      <w:r w:rsidRPr="00253653">
        <w:rPr>
          <w:rFonts w:ascii="Arial" w:eastAsia="Times New Roman" w:hAnsi="Arial" w:cs="Arial"/>
          <w:color w:val="000000" w:themeColor="text1"/>
          <w:kern w:val="0"/>
          <w:sz w:val="22"/>
          <w:szCs w:val="22"/>
          <w:lang w:eastAsia="en-GB"/>
          <w14:ligatures w14:val="none"/>
        </w:rPr>
        <w:t>The approved plans condition has been updated to reflect the amended drawings submitted as part of this Section 73 application and to ensure that the approved plans schedule accurately identifies the documents upon which the decision is based. In doing so, a number of minor clerical errors contained within the original permission have been corrected, including amendments to the authors of supporting documents where these were incorrectly recorded. Revision numbers have also been added to the amended drawings to provide certainty as to the precise versions approved. In addition, the reference to "Planning Submission Comparison" contained within the original approved plans condition has not been carried forward. No document of that title forms part of the current submission and the submitted Planning Statement is considered to be an explanatory document which provides supporting justification for the proposals rather than defining the development or securing mitigation measures. The development is adequately described and controlled through the approved drawings and supporting technical documents, and therefore the Planning Statement is not considered necessary for inclusion within the approved plans condition</w:t>
      </w:r>
    </w:p>
    <w:p w14:paraId="769C0829" w14:textId="77777777" w:rsidR="00242A44" w:rsidRPr="00253653" w:rsidRDefault="00242A44" w:rsidP="00253653">
      <w:pPr>
        <w:spacing w:after="0" w:line="276" w:lineRule="auto"/>
        <w:jc w:val="both"/>
        <w:rPr>
          <w:rFonts w:ascii="Arial" w:eastAsia="Times New Roman" w:hAnsi="Arial" w:cs="Arial"/>
          <w:color w:val="000000" w:themeColor="text1"/>
          <w:kern w:val="0"/>
          <w:sz w:val="22"/>
          <w:szCs w:val="22"/>
          <w:highlight w:val="yellow"/>
          <w:lang w:eastAsia="en-GB"/>
          <w14:ligatures w14:val="none"/>
        </w:rPr>
      </w:pPr>
    </w:p>
    <w:p w14:paraId="5AF2157D" w14:textId="03F708BF" w:rsidR="00242A44" w:rsidRPr="00253653" w:rsidRDefault="00242A44"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 xml:space="preserve">Condition 3 – This relates to external </w:t>
      </w:r>
      <w:r w:rsidR="00DF1976" w:rsidRPr="00253653">
        <w:rPr>
          <w:rFonts w:ascii="Arial" w:eastAsia="Times New Roman" w:hAnsi="Arial" w:cs="Arial"/>
          <w:color w:val="000000" w:themeColor="text1"/>
          <w:kern w:val="0"/>
          <w:sz w:val="22"/>
          <w:szCs w:val="22"/>
          <w:lang w:eastAsia="en-GB"/>
          <w14:ligatures w14:val="none"/>
        </w:rPr>
        <w:t>materials</w:t>
      </w:r>
      <w:r w:rsidRPr="00253653">
        <w:rPr>
          <w:rFonts w:ascii="Arial" w:eastAsia="Times New Roman" w:hAnsi="Arial" w:cs="Arial"/>
          <w:color w:val="000000" w:themeColor="text1"/>
          <w:kern w:val="0"/>
          <w:sz w:val="22"/>
          <w:szCs w:val="22"/>
          <w:lang w:eastAsia="en-GB"/>
          <w14:ligatures w14:val="none"/>
        </w:rPr>
        <w:t>. This condition is still relevant although it has been updated to reflect the revised details submitted under this S73 application which are considered acceptable.</w:t>
      </w:r>
    </w:p>
    <w:p w14:paraId="142F3B59" w14:textId="77777777" w:rsidR="00242A44" w:rsidRPr="00253653" w:rsidRDefault="00242A44" w:rsidP="00253653">
      <w:pPr>
        <w:spacing w:after="0" w:line="276" w:lineRule="auto"/>
        <w:jc w:val="both"/>
        <w:rPr>
          <w:rFonts w:ascii="Arial" w:eastAsia="Times New Roman" w:hAnsi="Arial" w:cs="Arial"/>
          <w:color w:val="000000" w:themeColor="text1"/>
          <w:kern w:val="0"/>
          <w:sz w:val="22"/>
          <w:szCs w:val="22"/>
          <w:highlight w:val="yellow"/>
          <w:lang w:eastAsia="en-GB"/>
          <w14:ligatures w14:val="none"/>
        </w:rPr>
      </w:pPr>
    </w:p>
    <w:p w14:paraId="73047E20" w14:textId="191D4E4D" w:rsidR="00242A44" w:rsidRPr="00253653" w:rsidRDefault="00242A44"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lastRenderedPageBreak/>
        <w:t xml:space="preserve">Condition 4 – This condition relates to </w:t>
      </w:r>
      <w:r w:rsidR="00A45870" w:rsidRPr="00253653">
        <w:rPr>
          <w:rFonts w:ascii="Arial" w:eastAsia="Times New Roman" w:hAnsi="Arial" w:cs="Arial"/>
          <w:color w:val="000000" w:themeColor="text1"/>
          <w:kern w:val="0"/>
          <w:sz w:val="22"/>
          <w:szCs w:val="22"/>
          <w:lang w:eastAsia="en-GB"/>
          <w14:ligatures w14:val="none"/>
        </w:rPr>
        <w:t>drainage/septic tanks</w:t>
      </w:r>
      <w:r w:rsidRPr="00253653">
        <w:rPr>
          <w:rFonts w:ascii="Arial" w:eastAsia="Times New Roman" w:hAnsi="Arial" w:cs="Arial"/>
          <w:color w:val="000000" w:themeColor="text1"/>
          <w:kern w:val="0"/>
          <w:sz w:val="22"/>
          <w:szCs w:val="22"/>
          <w:lang w:eastAsia="en-GB"/>
          <w14:ligatures w14:val="none"/>
        </w:rPr>
        <w:t xml:space="preserve">. </w:t>
      </w:r>
      <w:r w:rsidR="00A45870" w:rsidRPr="00253653">
        <w:rPr>
          <w:rFonts w:ascii="Arial" w:eastAsia="Times New Roman" w:hAnsi="Arial" w:cs="Arial"/>
          <w:color w:val="000000" w:themeColor="text1"/>
          <w:kern w:val="0"/>
          <w:sz w:val="22"/>
          <w:szCs w:val="22"/>
          <w:lang w:eastAsia="en-GB"/>
          <w14:ligatures w14:val="none"/>
        </w:rPr>
        <w:t>This condition is still relevant although it has been updated to reflect the revised details submitted under this S73 application which are considered acceptable.</w:t>
      </w:r>
    </w:p>
    <w:p w14:paraId="0E6785B1" w14:textId="77777777" w:rsidR="00242A44" w:rsidRPr="00253653" w:rsidRDefault="00242A44" w:rsidP="00253653">
      <w:pPr>
        <w:spacing w:after="0" w:line="276" w:lineRule="auto"/>
        <w:jc w:val="both"/>
        <w:rPr>
          <w:rFonts w:ascii="Arial" w:eastAsia="Times New Roman" w:hAnsi="Arial" w:cs="Arial"/>
          <w:color w:val="000000" w:themeColor="text1"/>
          <w:kern w:val="0"/>
          <w:sz w:val="22"/>
          <w:szCs w:val="22"/>
          <w:highlight w:val="yellow"/>
          <w:lang w:eastAsia="en-GB"/>
          <w14:ligatures w14:val="none"/>
        </w:rPr>
      </w:pPr>
    </w:p>
    <w:p w14:paraId="348098B7" w14:textId="0AB389A4" w:rsidR="00242A44" w:rsidRPr="00253653" w:rsidRDefault="00242A44"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 xml:space="preserve">Condition 5 – This condition relates to </w:t>
      </w:r>
      <w:r w:rsidR="00F74607" w:rsidRPr="00253653">
        <w:rPr>
          <w:rFonts w:ascii="Arial" w:eastAsia="Times New Roman" w:hAnsi="Arial" w:cs="Arial"/>
          <w:color w:val="000000" w:themeColor="text1"/>
          <w:kern w:val="0"/>
          <w:sz w:val="22"/>
          <w:szCs w:val="22"/>
          <w:lang w:eastAsia="en-GB"/>
          <w14:ligatures w14:val="none"/>
        </w:rPr>
        <w:t>Bat Roosts</w:t>
      </w:r>
      <w:r w:rsidR="00417A6E" w:rsidRPr="00253653">
        <w:rPr>
          <w:rFonts w:ascii="Arial" w:eastAsia="Times New Roman" w:hAnsi="Arial" w:cs="Arial"/>
          <w:color w:val="000000" w:themeColor="text1"/>
          <w:kern w:val="0"/>
          <w:sz w:val="22"/>
          <w:szCs w:val="22"/>
          <w:lang w:eastAsia="en-GB"/>
          <w14:ligatures w14:val="none"/>
        </w:rPr>
        <w:t xml:space="preserve"> and bat access points</w:t>
      </w:r>
      <w:proofErr w:type="gramStart"/>
      <w:r w:rsidR="00417A6E" w:rsidRPr="00253653">
        <w:rPr>
          <w:rFonts w:ascii="Arial" w:eastAsia="Times New Roman" w:hAnsi="Arial" w:cs="Arial"/>
          <w:color w:val="000000" w:themeColor="text1"/>
          <w:kern w:val="0"/>
          <w:sz w:val="22"/>
          <w:szCs w:val="22"/>
          <w:lang w:eastAsia="en-GB"/>
          <w14:ligatures w14:val="none"/>
        </w:rPr>
        <w:t xml:space="preserve">. </w:t>
      </w:r>
      <w:r w:rsidRPr="00253653">
        <w:rPr>
          <w:rFonts w:ascii="Arial" w:eastAsia="Times New Roman" w:hAnsi="Arial" w:cs="Arial"/>
          <w:color w:val="000000" w:themeColor="text1"/>
          <w:kern w:val="0"/>
          <w:sz w:val="22"/>
          <w:szCs w:val="22"/>
          <w:lang w:eastAsia="en-GB"/>
          <w14:ligatures w14:val="none"/>
        </w:rPr>
        <w:t xml:space="preserve"> </w:t>
      </w:r>
      <w:proofErr w:type="gramEnd"/>
      <w:r w:rsidR="00417A6E" w:rsidRPr="00253653">
        <w:rPr>
          <w:rFonts w:ascii="Arial" w:eastAsia="Times New Roman" w:hAnsi="Arial" w:cs="Arial"/>
          <w:color w:val="000000" w:themeColor="text1"/>
          <w:kern w:val="0"/>
          <w:sz w:val="22"/>
          <w:szCs w:val="22"/>
          <w:lang w:eastAsia="en-GB"/>
          <w14:ligatures w14:val="none"/>
        </w:rPr>
        <w:t>This condition is still relevant although it has been updated to reflect the revised details submitted under this S73 application which are considered acceptable.</w:t>
      </w:r>
    </w:p>
    <w:p w14:paraId="446F6DE9" w14:textId="77777777" w:rsidR="00242A44" w:rsidRPr="00253653" w:rsidRDefault="00242A44" w:rsidP="00253653">
      <w:pPr>
        <w:spacing w:after="0" w:line="276" w:lineRule="auto"/>
        <w:jc w:val="both"/>
        <w:rPr>
          <w:rFonts w:ascii="Arial" w:eastAsia="Times New Roman" w:hAnsi="Arial" w:cs="Arial"/>
          <w:color w:val="000000" w:themeColor="text1"/>
          <w:kern w:val="0"/>
          <w:sz w:val="22"/>
          <w:szCs w:val="22"/>
          <w:highlight w:val="yellow"/>
          <w:lang w:eastAsia="en-GB"/>
          <w14:ligatures w14:val="none"/>
        </w:rPr>
      </w:pPr>
    </w:p>
    <w:p w14:paraId="01D85DCA" w14:textId="199A1908" w:rsidR="00242A44" w:rsidRPr="00253653" w:rsidRDefault="00242A44" w:rsidP="00253653">
      <w:pPr>
        <w:spacing w:after="0" w:line="276" w:lineRule="auto"/>
        <w:jc w:val="both"/>
        <w:rPr>
          <w:rFonts w:ascii="Arial" w:eastAsia="Times New Roman" w:hAnsi="Arial" w:cs="Arial"/>
          <w:color w:val="000000" w:themeColor="text1"/>
          <w:kern w:val="0"/>
          <w:sz w:val="22"/>
          <w:szCs w:val="22"/>
          <w:highlight w:val="yellow"/>
          <w:lang w:eastAsia="en-GB"/>
          <w14:ligatures w14:val="none"/>
        </w:rPr>
      </w:pPr>
      <w:r w:rsidRPr="00253653">
        <w:rPr>
          <w:rFonts w:ascii="Arial" w:eastAsia="Times New Roman" w:hAnsi="Arial" w:cs="Arial"/>
          <w:color w:val="000000" w:themeColor="text1"/>
          <w:kern w:val="0"/>
          <w:sz w:val="22"/>
          <w:szCs w:val="22"/>
          <w:lang w:eastAsia="en-GB"/>
          <w14:ligatures w14:val="none"/>
        </w:rPr>
        <w:t xml:space="preserve">Condition 6 – This condition relates to </w:t>
      </w:r>
      <w:r w:rsidR="008B15B7" w:rsidRPr="00253653">
        <w:rPr>
          <w:rFonts w:ascii="Arial" w:eastAsia="Times New Roman" w:hAnsi="Arial" w:cs="Arial"/>
          <w:color w:val="000000" w:themeColor="text1"/>
          <w:kern w:val="0"/>
          <w:sz w:val="22"/>
          <w:szCs w:val="22"/>
          <w:lang w:eastAsia="en-GB"/>
          <w14:ligatures w14:val="none"/>
        </w:rPr>
        <w:t>consolidated access</w:t>
      </w:r>
      <w:r w:rsidRPr="00253653">
        <w:rPr>
          <w:rFonts w:ascii="Arial" w:eastAsia="Times New Roman" w:hAnsi="Arial" w:cs="Arial"/>
          <w:color w:val="000000" w:themeColor="text1"/>
          <w:kern w:val="0"/>
          <w:sz w:val="22"/>
          <w:szCs w:val="22"/>
          <w:lang w:eastAsia="en-GB"/>
          <w14:ligatures w14:val="none"/>
        </w:rPr>
        <w:t xml:space="preserve">. </w:t>
      </w:r>
      <w:r w:rsidR="002B094B" w:rsidRPr="00253653">
        <w:rPr>
          <w:rFonts w:ascii="Arial" w:eastAsia="Times New Roman" w:hAnsi="Arial" w:cs="Arial"/>
          <w:color w:val="000000" w:themeColor="text1"/>
          <w:kern w:val="0"/>
          <w:sz w:val="22"/>
          <w:szCs w:val="22"/>
          <w:lang w:eastAsia="en-GB"/>
          <w14:ligatures w14:val="none"/>
        </w:rPr>
        <w:t>This condition is still relevant as worded on the original approval (PL/2023/02032).</w:t>
      </w:r>
    </w:p>
    <w:p w14:paraId="6492AF33" w14:textId="77777777" w:rsidR="00242A44" w:rsidRPr="00253653" w:rsidRDefault="00242A44" w:rsidP="00253653">
      <w:pPr>
        <w:spacing w:after="0" w:line="276" w:lineRule="auto"/>
        <w:jc w:val="both"/>
        <w:rPr>
          <w:rFonts w:ascii="Arial" w:eastAsia="Times New Roman" w:hAnsi="Arial" w:cs="Arial"/>
          <w:color w:val="000000" w:themeColor="text1"/>
          <w:kern w:val="0"/>
          <w:sz w:val="22"/>
          <w:szCs w:val="22"/>
          <w:highlight w:val="yellow"/>
          <w:lang w:eastAsia="en-GB"/>
          <w14:ligatures w14:val="none"/>
        </w:rPr>
      </w:pPr>
    </w:p>
    <w:p w14:paraId="6A5826CC" w14:textId="69F380A8" w:rsidR="00242A44" w:rsidRPr="00253653" w:rsidRDefault="00242A44" w:rsidP="00253653">
      <w:pPr>
        <w:spacing w:after="0" w:line="276" w:lineRule="auto"/>
        <w:jc w:val="both"/>
        <w:rPr>
          <w:rFonts w:ascii="Arial" w:eastAsia="Times New Roman" w:hAnsi="Arial" w:cs="Arial"/>
          <w:color w:val="000000" w:themeColor="text1"/>
          <w:kern w:val="0"/>
          <w:sz w:val="22"/>
          <w:szCs w:val="22"/>
          <w:highlight w:val="yellow"/>
          <w:lang w:eastAsia="en-GB"/>
          <w14:ligatures w14:val="none"/>
        </w:rPr>
      </w:pPr>
      <w:r w:rsidRPr="00253653">
        <w:rPr>
          <w:rFonts w:ascii="Arial" w:eastAsia="Times New Roman" w:hAnsi="Arial" w:cs="Arial"/>
          <w:color w:val="000000" w:themeColor="text1"/>
          <w:kern w:val="0"/>
          <w:sz w:val="22"/>
          <w:szCs w:val="22"/>
          <w:lang w:eastAsia="en-GB"/>
          <w14:ligatures w14:val="none"/>
        </w:rPr>
        <w:t xml:space="preserve">Condition 7 – This condition relates to </w:t>
      </w:r>
      <w:r w:rsidR="009E1594" w:rsidRPr="00253653">
        <w:rPr>
          <w:rFonts w:ascii="Arial" w:eastAsia="Times New Roman" w:hAnsi="Arial" w:cs="Arial"/>
          <w:color w:val="000000" w:themeColor="text1"/>
          <w:kern w:val="0"/>
          <w:sz w:val="22"/>
          <w:szCs w:val="22"/>
          <w:lang w:eastAsia="en-GB"/>
          <w14:ligatures w14:val="none"/>
        </w:rPr>
        <w:t>Visibility Splays</w:t>
      </w:r>
      <w:r w:rsidRPr="00253653">
        <w:rPr>
          <w:rFonts w:ascii="Arial" w:eastAsia="Times New Roman" w:hAnsi="Arial" w:cs="Arial"/>
          <w:color w:val="000000" w:themeColor="text1"/>
          <w:kern w:val="0"/>
          <w:sz w:val="22"/>
          <w:szCs w:val="22"/>
          <w:lang w:eastAsia="en-GB"/>
          <w14:ligatures w14:val="none"/>
        </w:rPr>
        <w:t xml:space="preserve">. </w:t>
      </w:r>
      <w:r w:rsidR="002B094B" w:rsidRPr="00253653">
        <w:rPr>
          <w:rFonts w:ascii="Arial" w:eastAsia="Times New Roman" w:hAnsi="Arial" w:cs="Arial"/>
          <w:color w:val="000000" w:themeColor="text1"/>
          <w:kern w:val="0"/>
          <w:sz w:val="22"/>
          <w:szCs w:val="22"/>
          <w:lang w:eastAsia="en-GB"/>
          <w14:ligatures w14:val="none"/>
        </w:rPr>
        <w:t>This condition is still relevant as worded on the original approval (PL/2023/02032).</w:t>
      </w:r>
    </w:p>
    <w:p w14:paraId="52D546D6" w14:textId="77777777" w:rsidR="00242A44" w:rsidRPr="00253653" w:rsidRDefault="00242A44" w:rsidP="00253653">
      <w:pPr>
        <w:spacing w:after="0" w:line="276" w:lineRule="auto"/>
        <w:jc w:val="both"/>
        <w:rPr>
          <w:rFonts w:ascii="Arial" w:eastAsia="Times New Roman" w:hAnsi="Arial" w:cs="Arial"/>
          <w:color w:val="000000" w:themeColor="text1"/>
          <w:kern w:val="0"/>
          <w:sz w:val="22"/>
          <w:szCs w:val="22"/>
          <w:highlight w:val="yellow"/>
          <w:lang w:eastAsia="en-GB"/>
          <w14:ligatures w14:val="none"/>
        </w:rPr>
      </w:pPr>
    </w:p>
    <w:p w14:paraId="5B0B5AB4" w14:textId="29C04A88" w:rsidR="00242A44" w:rsidRPr="00253653" w:rsidRDefault="00242A44"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 xml:space="preserve">Condition 8 – This condition relates to </w:t>
      </w:r>
      <w:r w:rsidR="002C59F3" w:rsidRPr="00253653">
        <w:rPr>
          <w:rFonts w:ascii="Arial" w:eastAsia="Times New Roman" w:hAnsi="Arial" w:cs="Arial"/>
          <w:color w:val="000000" w:themeColor="text1"/>
          <w:kern w:val="0"/>
          <w:sz w:val="22"/>
          <w:szCs w:val="22"/>
          <w:lang w:eastAsia="en-GB"/>
          <w14:ligatures w14:val="none"/>
        </w:rPr>
        <w:t xml:space="preserve">reinstatement of the land </w:t>
      </w:r>
      <w:r w:rsidR="008C6412" w:rsidRPr="00253653">
        <w:rPr>
          <w:rFonts w:ascii="Arial" w:eastAsia="Times New Roman" w:hAnsi="Arial" w:cs="Arial"/>
          <w:color w:val="000000" w:themeColor="text1"/>
          <w:kern w:val="0"/>
          <w:sz w:val="22"/>
          <w:szCs w:val="22"/>
          <w:lang w:eastAsia="en-GB"/>
          <w14:ligatures w14:val="none"/>
        </w:rPr>
        <w:t xml:space="preserve">and buildings </w:t>
      </w:r>
      <w:r w:rsidR="006933C5" w:rsidRPr="00253653">
        <w:rPr>
          <w:rFonts w:ascii="Arial" w:eastAsia="Times New Roman" w:hAnsi="Arial" w:cs="Arial"/>
          <w:color w:val="000000" w:themeColor="text1"/>
          <w:kern w:val="0"/>
          <w:sz w:val="22"/>
          <w:szCs w:val="22"/>
          <w:lang w:eastAsia="en-GB"/>
          <w14:ligatures w14:val="none"/>
        </w:rPr>
        <w:t xml:space="preserve">back </w:t>
      </w:r>
      <w:r w:rsidR="00A405D2" w:rsidRPr="00253653">
        <w:rPr>
          <w:rFonts w:ascii="Arial" w:eastAsia="Times New Roman" w:hAnsi="Arial" w:cs="Arial"/>
          <w:color w:val="000000" w:themeColor="text1"/>
          <w:kern w:val="0"/>
          <w:sz w:val="22"/>
          <w:szCs w:val="22"/>
          <w:lang w:eastAsia="en-GB"/>
          <w14:ligatures w14:val="none"/>
        </w:rPr>
        <w:t xml:space="preserve">to their former condition </w:t>
      </w:r>
      <w:r w:rsidR="002C59F3" w:rsidRPr="00253653">
        <w:rPr>
          <w:rFonts w:ascii="Arial" w:eastAsia="Times New Roman" w:hAnsi="Arial" w:cs="Arial"/>
          <w:color w:val="000000" w:themeColor="text1"/>
          <w:kern w:val="0"/>
          <w:sz w:val="22"/>
          <w:szCs w:val="22"/>
          <w:lang w:eastAsia="en-GB"/>
          <w14:ligatures w14:val="none"/>
        </w:rPr>
        <w:t xml:space="preserve">following removal of </w:t>
      </w:r>
      <w:r w:rsidR="00635586" w:rsidRPr="00253653">
        <w:rPr>
          <w:rFonts w:ascii="Arial" w:eastAsia="Times New Roman" w:hAnsi="Arial" w:cs="Arial"/>
          <w:color w:val="000000" w:themeColor="text1"/>
          <w:kern w:val="0"/>
          <w:sz w:val="22"/>
          <w:szCs w:val="22"/>
          <w:lang w:eastAsia="en-GB"/>
          <w14:ligatures w14:val="none"/>
        </w:rPr>
        <w:t xml:space="preserve">the approved </w:t>
      </w:r>
      <w:r w:rsidR="008C6412" w:rsidRPr="00253653">
        <w:rPr>
          <w:rFonts w:ascii="Arial" w:eastAsia="Times New Roman" w:hAnsi="Arial" w:cs="Arial"/>
          <w:color w:val="000000" w:themeColor="text1"/>
          <w:kern w:val="0"/>
          <w:sz w:val="22"/>
          <w:szCs w:val="22"/>
          <w:lang w:eastAsia="en-GB"/>
          <w14:ligatures w14:val="none"/>
        </w:rPr>
        <w:t>Solar Panels and Turbines</w:t>
      </w:r>
      <w:r w:rsidR="00A405D2" w:rsidRPr="00253653">
        <w:rPr>
          <w:rFonts w:ascii="Arial" w:eastAsia="Times New Roman" w:hAnsi="Arial" w:cs="Arial"/>
          <w:color w:val="000000" w:themeColor="text1"/>
          <w:kern w:val="0"/>
          <w:sz w:val="22"/>
          <w:szCs w:val="22"/>
          <w:lang w:eastAsia="en-GB"/>
          <w14:ligatures w14:val="none"/>
        </w:rPr>
        <w:t xml:space="preserve">. </w:t>
      </w:r>
      <w:r w:rsidRPr="00253653">
        <w:rPr>
          <w:rFonts w:ascii="Arial" w:eastAsia="Times New Roman" w:hAnsi="Arial" w:cs="Arial"/>
          <w:color w:val="000000" w:themeColor="text1"/>
          <w:kern w:val="0"/>
          <w:sz w:val="22"/>
          <w:szCs w:val="22"/>
          <w:lang w:eastAsia="en-GB"/>
          <w14:ligatures w14:val="none"/>
        </w:rPr>
        <w:t xml:space="preserve">This condition is still relevant as worded on the </w:t>
      </w:r>
      <w:r w:rsidR="00A405D2" w:rsidRPr="00253653">
        <w:rPr>
          <w:rFonts w:ascii="Arial" w:eastAsia="Times New Roman" w:hAnsi="Arial" w:cs="Arial"/>
          <w:color w:val="000000" w:themeColor="text1"/>
          <w:kern w:val="0"/>
          <w:sz w:val="22"/>
          <w:szCs w:val="22"/>
          <w:lang w:eastAsia="en-GB"/>
          <w14:ligatures w14:val="none"/>
        </w:rPr>
        <w:t>original</w:t>
      </w:r>
      <w:r w:rsidRPr="00253653">
        <w:rPr>
          <w:rFonts w:ascii="Arial" w:eastAsia="Times New Roman" w:hAnsi="Arial" w:cs="Arial"/>
          <w:color w:val="000000" w:themeColor="text1"/>
          <w:kern w:val="0"/>
          <w:sz w:val="22"/>
          <w:szCs w:val="22"/>
          <w:lang w:eastAsia="en-GB"/>
          <w14:ligatures w14:val="none"/>
        </w:rPr>
        <w:t xml:space="preserve"> approval</w:t>
      </w:r>
      <w:r w:rsidR="00A405D2" w:rsidRPr="00253653">
        <w:rPr>
          <w:rFonts w:ascii="Arial" w:eastAsia="Times New Roman" w:hAnsi="Arial" w:cs="Arial"/>
          <w:color w:val="000000" w:themeColor="text1"/>
          <w:kern w:val="0"/>
          <w:sz w:val="22"/>
          <w:szCs w:val="22"/>
          <w:lang w:eastAsia="en-GB"/>
          <w14:ligatures w14:val="none"/>
        </w:rPr>
        <w:t xml:space="preserve"> (PL/2023/02032)</w:t>
      </w:r>
      <w:r w:rsidRPr="00253653">
        <w:rPr>
          <w:rFonts w:ascii="Arial" w:eastAsia="Times New Roman" w:hAnsi="Arial" w:cs="Arial"/>
          <w:color w:val="000000" w:themeColor="text1"/>
          <w:kern w:val="0"/>
          <w:sz w:val="22"/>
          <w:szCs w:val="22"/>
          <w:lang w:eastAsia="en-GB"/>
          <w14:ligatures w14:val="none"/>
        </w:rPr>
        <w:t>.</w:t>
      </w:r>
    </w:p>
    <w:p w14:paraId="5DA398DC" w14:textId="77777777" w:rsidR="00242A44" w:rsidRPr="00253653" w:rsidRDefault="00242A44" w:rsidP="00253653">
      <w:pPr>
        <w:spacing w:after="0" w:line="276" w:lineRule="auto"/>
        <w:jc w:val="both"/>
        <w:rPr>
          <w:rFonts w:ascii="Arial" w:eastAsia="Times New Roman" w:hAnsi="Arial" w:cs="Arial"/>
          <w:color w:val="000000" w:themeColor="text1"/>
          <w:kern w:val="0"/>
          <w:sz w:val="22"/>
          <w:szCs w:val="22"/>
          <w:highlight w:val="yellow"/>
          <w:lang w:eastAsia="en-GB"/>
          <w14:ligatures w14:val="none"/>
        </w:rPr>
      </w:pPr>
    </w:p>
    <w:p w14:paraId="63C9A84E" w14:textId="295DEA2D" w:rsidR="00A84B70" w:rsidRPr="00253653" w:rsidRDefault="00242A44"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 xml:space="preserve">Condition 9 - This condition relates to </w:t>
      </w:r>
      <w:r w:rsidR="00013578" w:rsidRPr="00253653">
        <w:rPr>
          <w:rFonts w:ascii="Arial" w:eastAsia="Times New Roman" w:hAnsi="Arial" w:cs="Arial"/>
          <w:color w:val="000000" w:themeColor="text1"/>
          <w:kern w:val="0"/>
          <w:sz w:val="22"/>
          <w:szCs w:val="22"/>
          <w:lang w:eastAsia="en-GB"/>
          <w14:ligatures w14:val="none"/>
        </w:rPr>
        <w:t>external lighting</w:t>
      </w:r>
      <w:r w:rsidRPr="00253653">
        <w:rPr>
          <w:rFonts w:ascii="Arial" w:eastAsia="Times New Roman" w:hAnsi="Arial" w:cs="Arial"/>
          <w:color w:val="000000" w:themeColor="text1"/>
          <w:kern w:val="0"/>
          <w:sz w:val="22"/>
          <w:szCs w:val="22"/>
          <w:lang w:eastAsia="en-GB"/>
          <w14:ligatures w14:val="none"/>
        </w:rPr>
        <w:t xml:space="preserve">. </w:t>
      </w:r>
      <w:r w:rsidR="00013578" w:rsidRPr="00253653">
        <w:rPr>
          <w:rFonts w:ascii="Arial" w:eastAsia="Times New Roman" w:hAnsi="Arial" w:cs="Arial"/>
          <w:color w:val="000000" w:themeColor="text1"/>
          <w:kern w:val="0"/>
          <w:sz w:val="22"/>
          <w:szCs w:val="22"/>
          <w:lang w:eastAsia="en-GB"/>
          <w14:ligatures w14:val="none"/>
        </w:rPr>
        <w:t>This condition is still relevant as worded on the original approval (PL/2023/02032).</w:t>
      </w:r>
    </w:p>
    <w:p w14:paraId="461E7B7A" w14:textId="77777777" w:rsidR="00013578" w:rsidRPr="00253653" w:rsidRDefault="00013578"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69D8304B" w14:textId="7B1811BA" w:rsidR="00013578" w:rsidRPr="00253653" w:rsidRDefault="00013578"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 xml:space="preserve">Condition 10 </w:t>
      </w:r>
      <w:r w:rsidR="007A179C" w:rsidRPr="00253653">
        <w:rPr>
          <w:rFonts w:ascii="Arial" w:eastAsia="Times New Roman" w:hAnsi="Arial" w:cs="Arial"/>
          <w:color w:val="000000" w:themeColor="text1"/>
          <w:kern w:val="0"/>
          <w:sz w:val="22"/>
          <w:szCs w:val="22"/>
          <w:lang w:eastAsia="en-GB"/>
          <w14:ligatures w14:val="none"/>
        </w:rPr>
        <w:t>–</w:t>
      </w:r>
      <w:r w:rsidRPr="00253653">
        <w:rPr>
          <w:rFonts w:ascii="Arial" w:eastAsia="Times New Roman" w:hAnsi="Arial" w:cs="Arial"/>
          <w:color w:val="000000" w:themeColor="text1"/>
          <w:kern w:val="0"/>
          <w:sz w:val="22"/>
          <w:szCs w:val="22"/>
          <w:lang w:eastAsia="en-GB"/>
          <w14:ligatures w14:val="none"/>
        </w:rPr>
        <w:t xml:space="preserve"> </w:t>
      </w:r>
      <w:r w:rsidR="007A179C" w:rsidRPr="00253653">
        <w:rPr>
          <w:rFonts w:ascii="Arial" w:eastAsia="Times New Roman" w:hAnsi="Arial" w:cs="Arial"/>
          <w:color w:val="000000" w:themeColor="text1"/>
          <w:kern w:val="0"/>
          <w:sz w:val="22"/>
          <w:szCs w:val="22"/>
          <w:lang w:eastAsia="en-GB"/>
          <w14:ligatures w14:val="none"/>
        </w:rPr>
        <w:t>This condition relates to removal of general PD rights. This condition is still relevant as worded on the original approval (PL/2023/02032).</w:t>
      </w:r>
    </w:p>
    <w:p w14:paraId="7547AA7B" w14:textId="77777777" w:rsidR="0032591B" w:rsidRPr="00253653" w:rsidRDefault="0032591B"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6F619813" w14:textId="29832D23" w:rsidR="0032591B" w:rsidRPr="00253653" w:rsidRDefault="0032591B"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The extant approval also included the following informatives</w:t>
      </w:r>
      <w:r w:rsidR="00C86C9D" w:rsidRPr="00253653">
        <w:rPr>
          <w:rFonts w:ascii="Arial" w:eastAsia="Times New Roman" w:hAnsi="Arial" w:cs="Arial"/>
          <w:color w:val="000000" w:themeColor="text1"/>
          <w:kern w:val="0"/>
          <w:sz w:val="22"/>
          <w:szCs w:val="22"/>
          <w:lang w:eastAsia="en-GB"/>
          <w14:ligatures w14:val="none"/>
        </w:rPr>
        <w:t>:</w:t>
      </w:r>
    </w:p>
    <w:p w14:paraId="2214D66D" w14:textId="77777777" w:rsidR="00C86C9D" w:rsidRPr="00253653" w:rsidRDefault="00C86C9D"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14B03A08" w14:textId="2382A45E" w:rsidR="00C86C9D" w:rsidRPr="00253653" w:rsidRDefault="00D679DD"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Informative 11 – This informative relates to artificial lighting. This informative is still relevant as worded on the original approval (PL/2023/02032).</w:t>
      </w:r>
    </w:p>
    <w:p w14:paraId="1FDDC378" w14:textId="77777777" w:rsidR="00D679DD" w:rsidRPr="00253653" w:rsidRDefault="00D679DD"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41AE0AE5" w14:textId="50930274" w:rsidR="00D679DD" w:rsidRPr="00253653" w:rsidRDefault="00D679DD"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 xml:space="preserve">Informative 12 - </w:t>
      </w:r>
      <w:r w:rsidR="002D6DC2" w:rsidRPr="00253653">
        <w:rPr>
          <w:rFonts w:ascii="Arial" w:eastAsia="Times New Roman" w:hAnsi="Arial" w:cs="Arial"/>
          <w:color w:val="000000" w:themeColor="text1"/>
          <w:kern w:val="0"/>
          <w:sz w:val="22"/>
          <w:szCs w:val="22"/>
          <w:lang w:eastAsia="en-GB"/>
          <w14:ligatures w14:val="none"/>
        </w:rPr>
        <w:t>This informative relates to foundation type. This informative is still relevant as worded on the original approval (PL/2023/02032).</w:t>
      </w:r>
    </w:p>
    <w:p w14:paraId="3311E55B" w14:textId="77777777" w:rsidR="00D334E2" w:rsidRPr="00253653" w:rsidRDefault="00D334E2"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091F7727" w14:textId="78679A02" w:rsidR="00D334E2" w:rsidRPr="00253653" w:rsidRDefault="00D334E2"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Informative 13 - This informative relates to works to the hig</w:t>
      </w:r>
      <w:r w:rsidR="001F2856" w:rsidRPr="00253653">
        <w:rPr>
          <w:rFonts w:ascii="Arial" w:eastAsia="Times New Roman" w:hAnsi="Arial" w:cs="Arial"/>
          <w:color w:val="000000" w:themeColor="text1"/>
          <w:kern w:val="0"/>
          <w:sz w:val="22"/>
          <w:szCs w:val="22"/>
          <w:lang w:eastAsia="en-GB"/>
          <w14:ligatures w14:val="none"/>
        </w:rPr>
        <w:t>h</w:t>
      </w:r>
      <w:r w:rsidRPr="00253653">
        <w:rPr>
          <w:rFonts w:ascii="Arial" w:eastAsia="Times New Roman" w:hAnsi="Arial" w:cs="Arial"/>
          <w:color w:val="000000" w:themeColor="text1"/>
          <w:kern w:val="0"/>
          <w:sz w:val="22"/>
          <w:szCs w:val="22"/>
          <w:lang w:eastAsia="en-GB"/>
          <w14:ligatures w14:val="none"/>
        </w:rPr>
        <w:t>way. This informative is still relevant as worded on the original approval (PL/2023/02032).</w:t>
      </w:r>
    </w:p>
    <w:p w14:paraId="4D5BD231" w14:textId="77777777" w:rsidR="006A1FC0" w:rsidRPr="00253653" w:rsidRDefault="006A1FC0"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0A79AC6E" w14:textId="2C798393" w:rsidR="00EC7040" w:rsidRPr="00253653" w:rsidRDefault="00EC7040" w:rsidP="0025365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53653">
        <w:rPr>
          <w:rFonts w:ascii="Arial" w:eastAsia="Times New Roman" w:hAnsi="Arial" w:cs="Arial"/>
          <w:color w:val="000000" w:themeColor="text1"/>
          <w:kern w:val="0"/>
          <w:sz w:val="22"/>
          <w:szCs w:val="22"/>
          <w:u w:val="single"/>
          <w:lang w:eastAsia="en-GB"/>
          <w14:ligatures w14:val="none"/>
        </w:rPr>
        <w:t>Design</w:t>
      </w:r>
      <w:r w:rsidR="00D37BEF" w:rsidRPr="00253653">
        <w:rPr>
          <w:rFonts w:ascii="Arial" w:eastAsia="Times New Roman" w:hAnsi="Arial" w:cs="Arial"/>
          <w:color w:val="000000" w:themeColor="text1"/>
          <w:kern w:val="0"/>
          <w:sz w:val="22"/>
          <w:szCs w:val="22"/>
          <w:u w:val="single"/>
          <w:lang w:eastAsia="en-GB"/>
          <w14:ligatures w14:val="none"/>
        </w:rPr>
        <w:t xml:space="preserve"> </w:t>
      </w:r>
      <w:r w:rsidRPr="00253653">
        <w:rPr>
          <w:rFonts w:ascii="Arial" w:eastAsia="Times New Roman" w:hAnsi="Arial" w:cs="Arial"/>
          <w:color w:val="000000" w:themeColor="text1"/>
          <w:kern w:val="0"/>
          <w:sz w:val="22"/>
          <w:szCs w:val="22"/>
          <w:u w:val="single"/>
          <w:lang w:eastAsia="en-GB"/>
          <w14:ligatures w14:val="none"/>
        </w:rPr>
        <w:t xml:space="preserve">and Visual </w:t>
      </w:r>
      <w:r w:rsidR="00D37BEF" w:rsidRPr="00253653">
        <w:rPr>
          <w:rFonts w:ascii="Arial" w:eastAsia="Times New Roman" w:hAnsi="Arial" w:cs="Arial"/>
          <w:color w:val="000000" w:themeColor="text1"/>
          <w:kern w:val="0"/>
          <w:sz w:val="22"/>
          <w:szCs w:val="22"/>
          <w:u w:val="single"/>
          <w:lang w:eastAsia="en-GB"/>
          <w14:ligatures w14:val="none"/>
        </w:rPr>
        <w:t>Impact</w:t>
      </w:r>
      <w:r w:rsidR="001316CB" w:rsidRPr="00253653">
        <w:rPr>
          <w:rFonts w:ascii="Arial" w:eastAsia="Times New Roman" w:hAnsi="Arial" w:cs="Arial"/>
          <w:color w:val="000000" w:themeColor="text1"/>
          <w:kern w:val="0"/>
          <w:sz w:val="22"/>
          <w:szCs w:val="22"/>
          <w:u w:val="single"/>
          <w:lang w:eastAsia="en-GB"/>
          <w14:ligatures w14:val="none"/>
        </w:rPr>
        <w:t>:</w:t>
      </w:r>
      <w:r w:rsidR="00D37BEF" w:rsidRPr="00253653">
        <w:rPr>
          <w:rFonts w:ascii="Arial" w:eastAsia="Times New Roman" w:hAnsi="Arial" w:cs="Arial"/>
          <w:color w:val="000000" w:themeColor="text1"/>
          <w:kern w:val="0"/>
          <w:sz w:val="22"/>
          <w:szCs w:val="22"/>
          <w:u w:val="single"/>
          <w:lang w:eastAsia="en-GB"/>
          <w14:ligatures w14:val="none"/>
        </w:rPr>
        <w:t xml:space="preserve"> </w:t>
      </w:r>
    </w:p>
    <w:p w14:paraId="07FBCC08" w14:textId="77777777" w:rsidR="00CC2732" w:rsidRPr="00253653" w:rsidRDefault="00CC2732" w:rsidP="00253653">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B6F36C6" w14:textId="42CC9BED" w:rsidR="00EC7040" w:rsidRPr="00253653" w:rsidRDefault="00EC7040"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The approved development comprised two dwellings of a similar design and appearance. The current Section 73 application proposes amendments to the design of Plot, whilst Plot 2 would remain substantially as approved.</w:t>
      </w:r>
    </w:p>
    <w:p w14:paraId="600001DA" w14:textId="77777777" w:rsidR="008A37DF" w:rsidRPr="00253653" w:rsidRDefault="008A37DF"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5F7A3DC1" w14:textId="789B9B0B" w:rsidR="008A37DF" w:rsidRPr="00253653" w:rsidRDefault="008A37DF"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 xml:space="preserve">The </w:t>
      </w:r>
      <w:r w:rsidR="00956C53" w:rsidRPr="00253653">
        <w:rPr>
          <w:rFonts w:ascii="Arial" w:eastAsia="Times New Roman" w:hAnsi="Arial" w:cs="Arial"/>
          <w:color w:val="000000" w:themeColor="text1"/>
          <w:kern w:val="0"/>
          <w:sz w:val="22"/>
          <w:szCs w:val="22"/>
          <w:lang w:eastAsia="en-GB"/>
          <w14:ligatures w14:val="none"/>
        </w:rPr>
        <w:t xml:space="preserve">approved </w:t>
      </w:r>
      <w:r w:rsidR="00925BD6" w:rsidRPr="00253653">
        <w:rPr>
          <w:rFonts w:ascii="Arial" w:eastAsia="Times New Roman" w:hAnsi="Arial" w:cs="Arial"/>
          <w:color w:val="000000" w:themeColor="text1"/>
          <w:kern w:val="0"/>
          <w:sz w:val="22"/>
          <w:szCs w:val="22"/>
          <w:lang w:eastAsia="en-GB"/>
          <w14:ligatures w14:val="none"/>
        </w:rPr>
        <w:t>and</w:t>
      </w:r>
      <w:r w:rsidRPr="00253653">
        <w:rPr>
          <w:rFonts w:ascii="Arial" w:eastAsia="Times New Roman" w:hAnsi="Arial" w:cs="Arial"/>
          <w:color w:val="000000" w:themeColor="text1"/>
          <w:kern w:val="0"/>
          <w:sz w:val="22"/>
          <w:szCs w:val="22"/>
          <w:lang w:eastAsia="en-GB"/>
          <w14:ligatures w14:val="none"/>
        </w:rPr>
        <w:t xml:space="preserve"> proposed </w:t>
      </w:r>
      <w:r w:rsidR="00C63FF3" w:rsidRPr="00253653">
        <w:rPr>
          <w:rFonts w:ascii="Arial" w:eastAsia="Times New Roman" w:hAnsi="Arial" w:cs="Arial"/>
          <w:color w:val="000000" w:themeColor="text1"/>
          <w:kern w:val="0"/>
          <w:sz w:val="22"/>
          <w:szCs w:val="22"/>
          <w:lang w:eastAsia="en-GB"/>
          <w14:ligatures w14:val="none"/>
        </w:rPr>
        <w:t>designs ar</w:t>
      </w:r>
      <w:r w:rsidRPr="00253653">
        <w:rPr>
          <w:rFonts w:ascii="Arial" w:eastAsia="Times New Roman" w:hAnsi="Arial" w:cs="Arial"/>
          <w:color w:val="000000" w:themeColor="text1"/>
          <w:kern w:val="0"/>
          <w:sz w:val="22"/>
          <w:szCs w:val="22"/>
          <w:lang w:eastAsia="en-GB"/>
          <w14:ligatures w14:val="none"/>
        </w:rPr>
        <w:t>e shown below:</w:t>
      </w:r>
    </w:p>
    <w:p w14:paraId="3EB7C0F0" w14:textId="77777777" w:rsidR="008A37DF" w:rsidRPr="00253653" w:rsidRDefault="008A37DF"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48B96163" w14:textId="6452C48F" w:rsidR="00B545BB" w:rsidRPr="00253653" w:rsidRDefault="00B545BB" w:rsidP="00253653">
      <w:pPr>
        <w:spacing w:line="276" w:lineRule="auto"/>
        <w:rPr>
          <w:rFonts w:ascii="Arial" w:eastAsia="Times New Roman" w:hAnsi="Arial" w:cs="Arial"/>
          <w:kern w:val="0"/>
          <w:sz w:val="22"/>
          <w:szCs w:val="22"/>
          <w:lang w:eastAsia="en-GB"/>
          <w14:ligatures w14:val="none"/>
        </w:rPr>
      </w:pPr>
      <w:r w:rsidRPr="00253653">
        <w:rPr>
          <w:rFonts w:ascii="Arial" w:eastAsia="Times New Roman" w:hAnsi="Arial" w:cs="Arial"/>
          <w:noProof/>
          <w:kern w:val="0"/>
          <w:sz w:val="22"/>
          <w:szCs w:val="22"/>
          <w:lang w:eastAsia="en-GB"/>
          <w14:ligatures w14:val="none"/>
        </w:rPr>
        <w:lastRenderedPageBreak/>
        <w:drawing>
          <wp:inline distT="0" distB="0" distL="0" distR="0" wp14:anchorId="31081765" wp14:editId="536EF03B">
            <wp:extent cx="2101694" cy="1422400"/>
            <wp:effectExtent l="0" t="0" r="0" b="635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2110253" cy="1428193"/>
                    </a:xfrm>
                    <a:prstGeom prst="rect">
                      <a:avLst/>
                    </a:prstGeom>
                    <a:noFill/>
                    <a:ln>
                      <a:noFill/>
                    </a:ln>
                  </pic:spPr>
                </pic:pic>
              </a:graphicData>
            </a:graphic>
          </wp:inline>
        </w:drawing>
      </w:r>
      <w:r w:rsidR="00EE5990" w:rsidRPr="00253653">
        <w:rPr>
          <w:rFonts w:ascii="Arial" w:eastAsia="Times New Roman" w:hAnsi="Arial" w:cs="Arial"/>
          <w:kern w:val="0"/>
          <w:sz w:val="22"/>
          <w:szCs w:val="22"/>
          <w:lang w:eastAsia="en-GB"/>
          <w14:ligatures w14:val="none"/>
        </w:rPr>
        <w:t xml:space="preserve">   </w:t>
      </w:r>
      <w:r w:rsidR="0019403D" w:rsidRPr="00253653">
        <w:rPr>
          <w:rFonts w:ascii="Arial" w:eastAsia="Times New Roman" w:hAnsi="Arial" w:cs="Arial"/>
          <w:kern w:val="0"/>
          <w:sz w:val="22"/>
          <w:szCs w:val="22"/>
          <w:lang w:eastAsia="en-GB"/>
          <w14:ligatures w14:val="none"/>
        </w:rPr>
        <w:t xml:space="preserve">                   </w:t>
      </w:r>
      <w:r w:rsidR="0019403D" w:rsidRPr="00253653">
        <w:rPr>
          <w:rFonts w:ascii="Arial" w:eastAsia="Times New Roman" w:hAnsi="Arial" w:cs="Arial"/>
          <w:noProof/>
          <w:kern w:val="0"/>
          <w:sz w:val="22"/>
          <w:szCs w:val="22"/>
          <w:lang w:eastAsia="en-GB"/>
          <w14:ligatures w14:val="none"/>
        </w:rPr>
        <w:drawing>
          <wp:inline distT="0" distB="0" distL="0" distR="0" wp14:anchorId="7536BDD0" wp14:editId="728E237E">
            <wp:extent cx="2257350" cy="1341755"/>
            <wp:effectExtent l="0" t="0" r="0" b="0"/>
            <wp:docPr id="12346136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75220" cy="1352377"/>
                    </a:xfrm>
                    <a:prstGeom prst="rect">
                      <a:avLst/>
                    </a:prstGeom>
                    <a:noFill/>
                    <a:ln>
                      <a:noFill/>
                    </a:ln>
                  </pic:spPr>
                </pic:pic>
              </a:graphicData>
            </a:graphic>
          </wp:inline>
        </w:drawing>
      </w:r>
    </w:p>
    <w:p w14:paraId="65083063" w14:textId="47FC2073" w:rsidR="00B545BB" w:rsidRPr="00253653" w:rsidRDefault="00985E6F" w:rsidP="00253653">
      <w:pPr>
        <w:spacing w:after="0" w:line="276" w:lineRule="auto"/>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ab/>
      </w:r>
      <w:r w:rsidR="00B545BB" w:rsidRPr="00253653">
        <w:rPr>
          <w:rFonts w:ascii="Arial" w:eastAsia="Times New Roman" w:hAnsi="Arial" w:cs="Arial"/>
          <w:kern w:val="0"/>
          <w:sz w:val="22"/>
          <w:szCs w:val="22"/>
          <w:lang w:eastAsia="en-GB"/>
          <w14:ligatures w14:val="none"/>
        </w:rPr>
        <w:t>Approved Site Plan</w:t>
      </w:r>
      <w:r w:rsidR="00B545BB" w:rsidRPr="00253653">
        <w:rPr>
          <w:rFonts w:ascii="Arial" w:eastAsia="Times New Roman" w:hAnsi="Arial" w:cs="Arial"/>
          <w:kern w:val="0"/>
          <w:sz w:val="22"/>
          <w:szCs w:val="22"/>
          <w:lang w:eastAsia="en-GB"/>
          <w14:ligatures w14:val="none"/>
        </w:rPr>
        <w:tab/>
      </w:r>
      <w:r w:rsidR="0019403D" w:rsidRPr="00253653">
        <w:rPr>
          <w:rFonts w:ascii="Arial" w:eastAsia="Times New Roman" w:hAnsi="Arial" w:cs="Arial"/>
          <w:kern w:val="0"/>
          <w:sz w:val="22"/>
          <w:szCs w:val="22"/>
          <w:lang w:eastAsia="en-GB"/>
          <w14:ligatures w14:val="none"/>
        </w:rPr>
        <w:tab/>
      </w:r>
      <w:r w:rsidRPr="00253653">
        <w:rPr>
          <w:rFonts w:ascii="Arial" w:eastAsia="Times New Roman" w:hAnsi="Arial" w:cs="Arial"/>
          <w:kern w:val="0"/>
          <w:sz w:val="22"/>
          <w:szCs w:val="22"/>
          <w:lang w:eastAsia="en-GB"/>
          <w14:ligatures w14:val="none"/>
        </w:rPr>
        <w:tab/>
        <w:t xml:space="preserve">            </w:t>
      </w:r>
      <w:r w:rsidR="0019403D" w:rsidRPr="00253653">
        <w:rPr>
          <w:rFonts w:ascii="Arial" w:eastAsia="Times New Roman" w:hAnsi="Arial" w:cs="Arial"/>
          <w:kern w:val="0"/>
          <w:sz w:val="22"/>
          <w:szCs w:val="22"/>
          <w:lang w:eastAsia="en-GB"/>
          <w14:ligatures w14:val="none"/>
        </w:rPr>
        <w:t xml:space="preserve">Proposed Site </w:t>
      </w:r>
      <w:r w:rsidRPr="00253653">
        <w:rPr>
          <w:rFonts w:ascii="Arial" w:eastAsia="Times New Roman" w:hAnsi="Arial" w:cs="Arial"/>
          <w:kern w:val="0"/>
          <w:sz w:val="22"/>
          <w:szCs w:val="22"/>
          <w:lang w:eastAsia="en-GB"/>
          <w14:ligatures w14:val="none"/>
        </w:rPr>
        <w:t>Plan</w:t>
      </w:r>
      <w:r w:rsidR="00B545BB" w:rsidRPr="00253653">
        <w:rPr>
          <w:rFonts w:ascii="Arial" w:eastAsia="Times New Roman" w:hAnsi="Arial" w:cs="Arial"/>
          <w:kern w:val="0"/>
          <w:sz w:val="22"/>
          <w:szCs w:val="22"/>
          <w:lang w:eastAsia="en-GB"/>
          <w14:ligatures w14:val="none"/>
        </w:rPr>
        <w:tab/>
      </w:r>
      <w:r w:rsidR="00B545BB" w:rsidRPr="00253653">
        <w:rPr>
          <w:rFonts w:ascii="Arial" w:eastAsia="Times New Roman" w:hAnsi="Arial" w:cs="Arial"/>
          <w:kern w:val="0"/>
          <w:sz w:val="22"/>
          <w:szCs w:val="22"/>
          <w:lang w:eastAsia="en-GB"/>
          <w14:ligatures w14:val="none"/>
        </w:rPr>
        <w:tab/>
      </w:r>
    </w:p>
    <w:p w14:paraId="51F4A434" w14:textId="77777777" w:rsidR="00985E6F" w:rsidRPr="00253653" w:rsidRDefault="00985E6F" w:rsidP="00253653">
      <w:pPr>
        <w:spacing w:after="0" w:line="276" w:lineRule="auto"/>
        <w:rPr>
          <w:rFonts w:ascii="Arial" w:eastAsia="Times New Roman" w:hAnsi="Arial" w:cs="Arial"/>
          <w:kern w:val="0"/>
          <w:sz w:val="22"/>
          <w:szCs w:val="22"/>
          <w:lang w:eastAsia="en-GB"/>
          <w14:ligatures w14:val="none"/>
        </w:rPr>
      </w:pPr>
    </w:p>
    <w:p w14:paraId="4E19839C" w14:textId="01BBF31C" w:rsidR="006803DD" w:rsidRPr="00253653" w:rsidRDefault="006803DD" w:rsidP="00253653">
      <w:pPr>
        <w:spacing w:after="0" w:line="276" w:lineRule="auto"/>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 xml:space="preserve">      </w:t>
      </w:r>
      <w:r w:rsidR="00FE68BE" w:rsidRPr="00253653">
        <w:rPr>
          <w:rFonts w:ascii="Arial" w:eastAsia="Times New Roman" w:hAnsi="Arial" w:cs="Arial"/>
          <w:noProof/>
          <w:kern w:val="0"/>
          <w:sz w:val="22"/>
          <w:szCs w:val="22"/>
          <w:lang w:eastAsia="en-GB"/>
          <w14:ligatures w14:val="none"/>
        </w:rPr>
        <w:drawing>
          <wp:inline distT="0" distB="0" distL="0" distR="0" wp14:anchorId="04C26C95" wp14:editId="36141BE8">
            <wp:extent cx="1899081" cy="1816100"/>
            <wp:effectExtent l="0" t="0" r="6350" b="0"/>
            <wp:docPr id="8427344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7072" cy="1823742"/>
                    </a:xfrm>
                    <a:prstGeom prst="rect">
                      <a:avLst/>
                    </a:prstGeom>
                    <a:noFill/>
                    <a:ln>
                      <a:noFill/>
                    </a:ln>
                  </pic:spPr>
                </pic:pic>
              </a:graphicData>
            </a:graphic>
          </wp:inline>
        </w:drawing>
      </w:r>
      <w:r w:rsidR="00FE68BE" w:rsidRPr="00253653">
        <w:rPr>
          <w:rFonts w:ascii="Arial" w:eastAsia="Times New Roman" w:hAnsi="Arial" w:cs="Arial"/>
          <w:kern w:val="0"/>
          <w:sz w:val="22"/>
          <w:szCs w:val="22"/>
          <w:lang w:eastAsia="en-GB"/>
          <w14:ligatures w14:val="none"/>
        </w:rPr>
        <w:t xml:space="preserve">    </w:t>
      </w:r>
      <w:r w:rsidRPr="00253653">
        <w:rPr>
          <w:rFonts w:ascii="Arial" w:eastAsia="Times New Roman" w:hAnsi="Arial" w:cs="Arial"/>
          <w:kern w:val="0"/>
          <w:sz w:val="22"/>
          <w:szCs w:val="22"/>
          <w:lang w:eastAsia="en-GB"/>
          <w14:ligatures w14:val="none"/>
        </w:rPr>
        <w:t xml:space="preserve">        </w:t>
      </w:r>
      <w:r w:rsidR="00033B20" w:rsidRPr="00253653">
        <w:rPr>
          <w:rFonts w:ascii="Arial" w:eastAsia="Times New Roman" w:hAnsi="Arial" w:cs="Arial"/>
          <w:kern w:val="0"/>
          <w:sz w:val="22"/>
          <w:szCs w:val="22"/>
          <w:lang w:eastAsia="en-GB"/>
          <w14:ligatures w14:val="none"/>
        </w:rPr>
        <w:t xml:space="preserve">            </w:t>
      </w:r>
      <w:r w:rsidRPr="00253653">
        <w:rPr>
          <w:rFonts w:ascii="Arial" w:eastAsia="Times New Roman" w:hAnsi="Arial" w:cs="Arial"/>
          <w:noProof/>
          <w:kern w:val="0"/>
          <w:sz w:val="22"/>
          <w:szCs w:val="22"/>
          <w:lang w:eastAsia="en-GB"/>
          <w14:ligatures w14:val="none"/>
        </w:rPr>
        <w:drawing>
          <wp:inline distT="0" distB="0" distL="0" distR="0" wp14:anchorId="684F87CC" wp14:editId="6BA7DA76">
            <wp:extent cx="2508250" cy="1872712"/>
            <wp:effectExtent l="0" t="0" r="6350" b="0"/>
            <wp:docPr id="13288328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13292" cy="1876476"/>
                    </a:xfrm>
                    <a:prstGeom prst="rect">
                      <a:avLst/>
                    </a:prstGeom>
                    <a:noFill/>
                    <a:ln>
                      <a:noFill/>
                    </a:ln>
                  </pic:spPr>
                </pic:pic>
              </a:graphicData>
            </a:graphic>
          </wp:inline>
        </w:drawing>
      </w:r>
    </w:p>
    <w:p w14:paraId="31CC43C1" w14:textId="43DAE418" w:rsidR="00FE68BE" w:rsidRPr="00253653" w:rsidRDefault="00FE68BE" w:rsidP="00253653">
      <w:pPr>
        <w:spacing w:after="0" w:line="276" w:lineRule="auto"/>
        <w:rPr>
          <w:rFonts w:ascii="Arial" w:eastAsia="Times New Roman" w:hAnsi="Arial" w:cs="Arial"/>
          <w:kern w:val="0"/>
          <w:sz w:val="22"/>
          <w:szCs w:val="22"/>
          <w:lang w:eastAsia="en-GB"/>
          <w14:ligatures w14:val="none"/>
        </w:rPr>
      </w:pPr>
    </w:p>
    <w:p w14:paraId="55EF5B2C" w14:textId="2A4A491A" w:rsidR="00985E6F" w:rsidRPr="00253653" w:rsidRDefault="006803DD" w:rsidP="00253653">
      <w:pPr>
        <w:spacing w:after="0" w:line="276" w:lineRule="auto"/>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ab/>
      </w:r>
      <w:r w:rsidRPr="00253653">
        <w:rPr>
          <w:rFonts w:ascii="Arial" w:eastAsia="Times New Roman" w:hAnsi="Arial" w:cs="Arial"/>
          <w:kern w:val="0"/>
          <w:sz w:val="22"/>
          <w:szCs w:val="22"/>
          <w:lang w:eastAsia="en-GB"/>
          <w14:ligatures w14:val="none"/>
        </w:rPr>
        <w:tab/>
      </w:r>
      <w:r w:rsidRPr="00253653">
        <w:rPr>
          <w:rFonts w:ascii="Arial" w:eastAsia="Times New Roman" w:hAnsi="Arial" w:cs="Arial"/>
          <w:kern w:val="0"/>
          <w:sz w:val="22"/>
          <w:szCs w:val="22"/>
          <w:lang w:eastAsia="en-GB"/>
          <w14:ligatures w14:val="none"/>
        </w:rPr>
        <w:tab/>
      </w:r>
      <w:r w:rsidRPr="00253653">
        <w:rPr>
          <w:rFonts w:ascii="Arial" w:eastAsia="Times New Roman" w:hAnsi="Arial" w:cs="Arial"/>
          <w:kern w:val="0"/>
          <w:sz w:val="22"/>
          <w:szCs w:val="22"/>
          <w:lang w:eastAsia="en-GB"/>
          <w14:ligatures w14:val="none"/>
        </w:rPr>
        <w:tab/>
      </w:r>
      <w:r w:rsidRPr="00253653">
        <w:rPr>
          <w:rFonts w:ascii="Arial" w:eastAsia="Times New Roman" w:hAnsi="Arial" w:cs="Arial"/>
          <w:kern w:val="0"/>
          <w:sz w:val="22"/>
          <w:szCs w:val="22"/>
          <w:lang w:eastAsia="en-GB"/>
          <w14:ligatures w14:val="none"/>
        </w:rPr>
        <w:tab/>
        <w:t>Approved Elevations</w:t>
      </w:r>
    </w:p>
    <w:p w14:paraId="5A95E830" w14:textId="77777777" w:rsidR="006D0A06" w:rsidRPr="00253653" w:rsidRDefault="006D0A06" w:rsidP="00253653">
      <w:pPr>
        <w:spacing w:after="0" w:line="276" w:lineRule="auto"/>
        <w:rPr>
          <w:rFonts w:ascii="Arial" w:eastAsia="Times New Roman" w:hAnsi="Arial" w:cs="Arial"/>
          <w:kern w:val="0"/>
          <w:sz w:val="22"/>
          <w:szCs w:val="22"/>
          <w:lang w:eastAsia="en-GB"/>
          <w14:ligatures w14:val="none"/>
        </w:rPr>
      </w:pPr>
    </w:p>
    <w:p w14:paraId="6C69BC99" w14:textId="77777777" w:rsidR="006803DD" w:rsidRPr="00253653" w:rsidRDefault="006803DD" w:rsidP="00253653">
      <w:pPr>
        <w:spacing w:after="0" w:line="276" w:lineRule="auto"/>
        <w:rPr>
          <w:rFonts w:ascii="Arial" w:eastAsia="Times New Roman" w:hAnsi="Arial" w:cs="Arial"/>
          <w:kern w:val="0"/>
          <w:sz w:val="22"/>
          <w:szCs w:val="22"/>
          <w:lang w:eastAsia="en-GB"/>
          <w14:ligatures w14:val="none"/>
        </w:rPr>
      </w:pPr>
    </w:p>
    <w:p w14:paraId="2634C13E" w14:textId="0D971743" w:rsidR="00604BDB" w:rsidRPr="00253653" w:rsidRDefault="00033B20" w:rsidP="00253653">
      <w:pPr>
        <w:spacing w:after="0" w:line="276" w:lineRule="auto"/>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 xml:space="preserve">     </w:t>
      </w:r>
      <w:r w:rsidR="00C25F0A" w:rsidRPr="00253653">
        <w:rPr>
          <w:rFonts w:ascii="Arial" w:eastAsia="Times New Roman" w:hAnsi="Arial" w:cs="Arial"/>
          <w:noProof/>
          <w:kern w:val="0"/>
          <w:sz w:val="22"/>
          <w:szCs w:val="22"/>
          <w:lang w:eastAsia="en-GB"/>
          <w14:ligatures w14:val="none"/>
        </w:rPr>
        <w:drawing>
          <wp:inline distT="0" distB="0" distL="0" distR="0" wp14:anchorId="3A6068B0" wp14:editId="772129A1">
            <wp:extent cx="2121726" cy="1454015"/>
            <wp:effectExtent l="0" t="0" r="0" b="0"/>
            <wp:docPr id="9439303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61312" cy="1481143"/>
                    </a:xfrm>
                    <a:prstGeom prst="rect">
                      <a:avLst/>
                    </a:prstGeom>
                    <a:noFill/>
                    <a:ln>
                      <a:noFill/>
                    </a:ln>
                  </pic:spPr>
                </pic:pic>
              </a:graphicData>
            </a:graphic>
          </wp:inline>
        </w:drawing>
      </w:r>
      <w:r w:rsidR="00C25F0A" w:rsidRPr="00253653">
        <w:rPr>
          <w:rFonts w:ascii="Arial" w:eastAsia="Times New Roman" w:hAnsi="Arial" w:cs="Arial"/>
          <w:kern w:val="0"/>
          <w:sz w:val="22"/>
          <w:szCs w:val="22"/>
          <w:lang w:eastAsia="en-GB"/>
          <w14:ligatures w14:val="none"/>
        </w:rPr>
        <w:t xml:space="preserve">   </w:t>
      </w:r>
      <w:r w:rsidRPr="00253653">
        <w:rPr>
          <w:rFonts w:ascii="Arial" w:eastAsia="Times New Roman" w:hAnsi="Arial" w:cs="Arial"/>
          <w:kern w:val="0"/>
          <w:sz w:val="22"/>
          <w:szCs w:val="22"/>
          <w:lang w:eastAsia="en-GB"/>
          <w14:ligatures w14:val="none"/>
        </w:rPr>
        <w:t xml:space="preserve">                    </w:t>
      </w:r>
      <w:r w:rsidR="00604BDB" w:rsidRPr="00253653">
        <w:rPr>
          <w:rFonts w:ascii="Arial" w:eastAsia="Times New Roman" w:hAnsi="Arial" w:cs="Arial"/>
          <w:noProof/>
          <w:kern w:val="0"/>
          <w:sz w:val="22"/>
          <w:szCs w:val="22"/>
          <w:lang w:eastAsia="en-GB"/>
          <w14:ligatures w14:val="none"/>
        </w:rPr>
        <w:drawing>
          <wp:inline distT="0" distB="0" distL="0" distR="0" wp14:anchorId="420DCB15" wp14:editId="4C01AB9B">
            <wp:extent cx="2112525" cy="1479521"/>
            <wp:effectExtent l="0" t="0" r="2540" b="6985"/>
            <wp:docPr id="10682699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33520" cy="1494225"/>
                    </a:xfrm>
                    <a:prstGeom prst="rect">
                      <a:avLst/>
                    </a:prstGeom>
                    <a:noFill/>
                    <a:ln>
                      <a:noFill/>
                    </a:ln>
                  </pic:spPr>
                </pic:pic>
              </a:graphicData>
            </a:graphic>
          </wp:inline>
        </w:drawing>
      </w:r>
    </w:p>
    <w:p w14:paraId="0F68B1A9" w14:textId="50E62E7B" w:rsidR="00033B20" w:rsidRPr="00253653" w:rsidRDefault="00033B20" w:rsidP="00253653">
      <w:pPr>
        <w:spacing w:after="0" w:line="276" w:lineRule="auto"/>
        <w:rPr>
          <w:rFonts w:ascii="Arial" w:eastAsia="Times New Roman" w:hAnsi="Arial" w:cs="Arial"/>
          <w:kern w:val="0"/>
          <w:sz w:val="22"/>
          <w:szCs w:val="22"/>
          <w:lang w:eastAsia="en-GB"/>
          <w14:ligatures w14:val="none"/>
        </w:rPr>
      </w:pPr>
    </w:p>
    <w:p w14:paraId="5D345A01" w14:textId="77777777" w:rsidR="006361C5" w:rsidRPr="00253653" w:rsidRDefault="006361C5" w:rsidP="00253653">
      <w:pPr>
        <w:spacing w:after="0" w:line="276" w:lineRule="auto"/>
        <w:rPr>
          <w:rFonts w:ascii="Arial" w:eastAsia="Times New Roman" w:hAnsi="Arial" w:cs="Arial"/>
          <w:kern w:val="0"/>
          <w:sz w:val="22"/>
          <w:szCs w:val="22"/>
          <w:lang w:eastAsia="en-GB"/>
          <w14:ligatures w14:val="none"/>
        </w:rPr>
      </w:pPr>
    </w:p>
    <w:p w14:paraId="5AAD2048" w14:textId="382BABAB" w:rsidR="006361C5" w:rsidRPr="00253653" w:rsidRDefault="006361C5" w:rsidP="00253653">
      <w:pPr>
        <w:spacing w:after="0" w:line="276" w:lineRule="auto"/>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 xml:space="preserve">                                                    Proposed Elevations</w:t>
      </w:r>
    </w:p>
    <w:p w14:paraId="64951DC6" w14:textId="77777777" w:rsidR="00EC7040" w:rsidRPr="00253653" w:rsidRDefault="00EC7040"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47A41896" w14:textId="77777777" w:rsidR="00EC7040" w:rsidRPr="00253653" w:rsidRDefault="00EC7040"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Core Policy 57 of the Wiltshire Core Strategy requires development to respond positively to local character and distinctiveness and to achieve a high standard of design. In assessing the amended proposal, regard has been had to the scale, form, appearance and visual relationship between the two dwellings and the wider rural setting.</w:t>
      </w:r>
    </w:p>
    <w:p w14:paraId="7D4FFC4B" w14:textId="77777777" w:rsidR="00EC7040" w:rsidRPr="00253653" w:rsidRDefault="00EC7040"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008EC63B" w14:textId="77777777" w:rsidR="00EC7040" w:rsidRPr="00253653" w:rsidRDefault="00EC7040"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The proposed amendments would result in greater variation between the two approved dwellings. Whilst the dwellings would continue to occupy the same overall site, the proposed subdivision of the plots would enable each dwelling to function as an independent residential unit. In this context, it is not considered necessary for the dwellings to replicate one another in terms of their detailed design or appearance.</w:t>
      </w:r>
    </w:p>
    <w:p w14:paraId="00577804" w14:textId="77777777" w:rsidR="00EC7040" w:rsidRPr="00253653" w:rsidRDefault="00EC7040"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465095A0" w14:textId="06168AAF" w:rsidR="00EC7040" w:rsidRPr="00253653" w:rsidRDefault="0025528B"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lastRenderedPageBreak/>
        <w:t xml:space="preserve">The application is accompanied by a materials schedule and supporting elevations which identify the proposed external finishes for Plot 1, including charred larch cladding, oak cladding, facing brickwork, plain clay roof tiles, standing seam metal roofing and aluminium-clad windows and doors. The palette is considered appropriate to the rural setting and maintains the high-quality contemporary barn-style design approach established under the extant permission. As no changes are proposed to Plot 2, that element of the development will continue to be </w:t>
      </w:r>
      <w:proofErr w:type="gramStart"/>
      <w:r w:rsidRPr="00253653">
        <w:rPr>
          <w:rFonts w:ascii="Arial" w:eastAsia="Times New Roman" w:hAnsi="Arial" w:cs="Arial"/>
          <w:color w:val="000000" w:themeColor="text1"/>
          <w:kern w:val="0"/>
          <w:sz w:val="22"/>
          <w:szCs w:val="22"/>
          <w:lang w:eastAsia="en-GB"/>
          <w14:ligatures w14:val="none"/>
        </w:rPr>
        <w:t>carried out</w:t>
      </w:r>
      <w:proofErr w:type="gramEnd"/>
      <w:r w:rsidRPr="00253653">
        <w:rPr>
          <w:rFonts w:ascii="Arial" w:eastAsia="Times New Roman" w:hAnsi="Arial" w:cs="Arial"/>
          <w:color w:val="000000" w:themeColor="text1"/>
          <w:kern w:val="0"/>
          <w:sz w:val="22"/>
          <w:szCs w:val="22"/>
          <w:lang w:eastAsia="en-GB"/>
          <w14:ligatures w14:val="none"/>
        </w:rPr>
        <w:t xml:space="preserve"> in accordance with the extant permission; however, details and samples of external materials for Plot 2 will still be required and approved by the Local Planning Authority prior to development proceeding above slab level.</w:t>
      </w:r>
    </w:p>
    <w:p w14:paraId="1C8905C0" w14:textId="680BC9F3" w:rsidR="00EC7040" w:rsidRPr="00253653" w:rsidRDefault="00EC7040"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Officers consider that the introduction of a degree of architectural variation between the two dwellings would assist in avoiding an overly uniform or suburban appearance and would result in a more organic pattern of development that is characteristic of rural environments. The amended dwelling would remain of an appropriate scale, massing and appearance and would not result in harm to the character or visual amenities of the site or surrounding area.</w:t>
      </w:r>
    </w:p>
    <w:p w14:paraId="4FAE5C6F" w14:textId="77777777" w:rsidR="00EC7040" w:rsidRPr="00253653" w:rsidRDefault="00EC7040"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6F1CE550" w14:textId="77777777" w:rsidR="00EC7040" w:rsidRPr="00253653" w:rsidRDefault="00EC7040"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Accordingly, the proposed amendments are considered acceptable and the development as amended would continue to comply with the design objectives of Core Policy 57 of the Wiltshire Core Strategy.</w:t>
      </w:r>
    </w:p>
    <w:p w14:paraId="02A4E71A" w14:textId="77777777" w:rsidR="004011FB" w:rsidRPr="00253653" w:rsidRDefault="004011FB"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3EBCA504" w14:textId="07F77B1E" w:rsidR="004011FB" w:rsidRPr="00253653" w:rsidRDefault="00092667" w:rsidP="0025365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53653">
        <w:rPr>
          <w:rFonts w:ascii="Arial" w:eastAsia="Times New Roman" w:hAnsi="Arial" w:cs="Arial"/>
          <w:color w:val="000000" w:themeColor="text1"/>
          <w:kern w:val="0"/>
          <w:sz w:val="22"/>
          <w:szCs w:val="22"/>
          <w:u w:val="single"/>
          <w:lang w:eastAsia="en-GB"/>
          <w14:ligatures w14:val="none"/>
        </w:rPr>
        <w:t xml:space="preserve">Impact upon </w:t>
      </w:r>
      <w:r w:rsidR="0034117E" w:rsidRPr="00253653">
        <w:rPr>
          <w:rFonts w:ascii="Arial" w:eastAsia="Times New Roman" w:hAnsi="Arial" w:cs="Arial"/>
          <w:color w:val="000000" w:themeColor="text1"/>
          <w:kern w:val="0"/>
          <w:sz w:val="22"/>
          <w:szCs w:val="22"/>
          <w:u w:val="single"/>
          <w:lang w:eastAsia="en-GB"/>
          <w14:ligatures w14:val="none"/>
        </w:rPr>
        <w:t xml:space="preserve">residential </w:t>
      </w:r>
      <w:r w:rsidRPr="00253653">
        <w:rPr>
          <w:rFonts w:ascii="Arial" w:eastAsia="Times New Roman" w:hAnsi="Arial" w:cs="Arial"/>
          <w:color w:val="000000" w:themeColor="text1"/>
          <w:kern w:val="0"/>
          <w:sz w:val="22"/>
          <w:szCs w:val="22"/>
          <w:u w:val="single"/>
          <w:lang w:eastAsia="en-GB"/>
          <w14:ligatures w14:val="none"/>
        </w:rPr>
        <w:t>amenity</w:t>
      </w:r>
    </w:p>
    <w:p w14:paraId="66135C7F" w14:textId="77777777" w:rsidR="004011FB" w:rsidRPr="00253653" w:rsidRDefault="004011FB"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55BF9F2D" w14:textId="77777777" w:rsidR="00FA0EB1" w:rsidRPr="00253653" w:rsidRDefault="00FA0EB1"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Core Policy 57 of the Wiltshire Core Strategy seeks to ensure that development has regard to the amenities of existing and future occupiers, including impacts arising from overlooking, loss of privacy, overshadowing and overbearing effects.</w:t>
      </w:r>
    </w:p>
    <w:p w14:paraId="334A68F9" w14:textId="77777777" w:rsidR="00FA0EB1" w:rsidRPr="00253653" w:rsidRDefault="00FA0EB1"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48A9FA50" w14:textId="3B60607A" w:rsidR="00FA0EB1" w:rsidRPr="00253653" w:rsidRDefault="00FA0EB1"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The proposed amendments would alter the design and siting of Plot 1</w:t>
      </w:r>
      <w:r w:rsidR="0034117E" w:rsidRPr="00253653">
        <w:rPr>
          <w:rFonts w:ascii="Arial" w:eastAsia="Times New Roman" w:hAnsi="Arial" w:cs="Arial"/>
          <w:color w:val="000000" w:themeColor="text1"/>
          <w:kern w:val="0"/>
          <w:sz w:val="22"/>
          <w:szCs w:val="22"/>
          <w:lang w:eastAsia="en-GB"/>
          <w14:ligatures w14:val="none"/>
        </w:rPr>
        <w:t>,</w:t>
      </w:r>
      <w:r w:rsidRPr="00253653">
        <w:rPr>
          <w:rFonts w:ascii="Arial" w:eastAsia="Times New Roman" w:hAnsi="Arial" w:cs="Arial"/>
          <w:color w:val="000000" w:themeColor="text1"/>
          <w:kern w:val="0"/>
          <w:sz w:val="22"/>
          <w:szCs w:val="22"/>
          <w:lang w:eastAsia="en-GB"/>
          <w14:ligatures w14:val="none"/>
        </w:rPr>
        <w:t xml:space="preserve"> resulting in the dwelling being positioned closer to the shared boundary with Plot 2 than previously approved. As such, consideration has been given to the relationship between the two dwellings and the living conditions that would be experienced by future occupiers.</w:t>
      </w:r>
    </w:p>
    <w:p w14:paraId="3BF4B172" w14:textId="77777777" w:rsidR="00FA0EB1" w:rsidRPr="00253653" w:rsidRDefault="00FA0EB1"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354828D9" w14:textId="77777777" w:rsidR="00FA0EB1" w:rsidRPr="00253653" w:rsidRDefault="00FA0EB1"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Whilst the separation distance between the two dwellings would be reduced, officers are satisfied that sufficient spacing would remain between the buildings to prevent any unacceptable overbearing impact or loss of outlook. The scale, height and massing of the amended dwelling are not considered such that they would give rise to a harmful sense of enclosure for the future occupants of either property.</w:t>
      </w:r>
    </w:p>
    <w:p w14:paraId="2C53DCC8" w14:textId="77777777" w:rsidR="00FA0EB1" w:rsidRPr="00253653" w:rsidRDefault="00FA0EB1"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2849B73B" w14:textId="24B4FDCC" w:rsidR="00FA0EB1" w:rsidRPr="00253653" w:rsidRDefault="00FA0EB1"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 xml:space="preserve">In respect of privacy, the proposed arrangement would maintain adequate separation between principal habitable room windows. Furthermore, the subdivision of the site proposes the installation of a 1.8 metre high </w:t>
      </w:r>
      <w:r w:rsidR="00746ECC" w:rsidRPr="00253653">
        <w:rPr>
          <w:rFonts w:ascii="Arial" w:eastAsia="Times New Roman" w:hAnsi="Arial" w:cs="Arial"/>
          <w:color w:val="000000" w:themeColor="text1"/>
          <w:kern w:val="0"/>
          <w:sz w:val="22"/>
          <w:szCs w:val="22"/>
          <w:lang w:eastAsia="en-GB"/>
          <w14:ligatures w14:val="none"/>
        </w:rPr>
        <w:t xml:space="preserve">close boarded </w:t>
      </w:r>
      <w:r w:rsidRPr="00253653">
        <w:rPr>
          <w:rFonts w:ascii="Arial" w:eastAsia="Times New Roman" w:hAnsi="Arial" w:cs="Arial"/>
          <w:color w:val="000000" w:themeColor="text1"/>
          <w:kern w:val="0"/>
          <w:sz w:val="22"/>
          <w:szCs w:val="22"/>
          <w:lang w:eastAsia="en-GB"/>
          <w14:ligatures w14:val="none"/>
        </w:rPr>
        <w:t>fence along the shared boundary, which would provide effective screening at ground-floor level and assist in maintaining a reasonable degree of privacy between the two residential curtilages.</w:t>
      </w:r>
    </w:p>
    <w:p w14:paraId="2F070C5B" w14:textId="77777777" w:rsidR="00FA0EB1" w:rsidRPr="00253653" w:rsidRDefault="00FA0EB1"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3C71C232" w14:textId="77777777" w:rsidR="00FA0EB1" w:rsidRPr="00253653" w:rsidRDefault="00FA0EB1"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Having regard to the orientation, siting and separation between the dwellings, officers are also satisfied that the amended proposal would not result in any material increase in overshadowing or loss of daylight to a degree that would warrant refusal.</w:t>
      </w:r>
    </w:p>
    <w:p w14:paraId="7333C869" w14:textId="77777777" w:rsidR="00FA0EB1" w:rsidRPr="00253653" w:rsidRDefault="00FA0EB1"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6CC8B5B6" w14:textId="249C5297" w:rsidR="00092667" w:rsidRPr="00253653" w:rsidRDefault="00FA0EB1"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lastRenderedPageBreak/>
        <w:t>Overall, the amended relationship between Plots 1 and 2 is considered acceptable and would provide an appropriate standard of amenity for future occupiers. The proposal would therefore continue to accord with the requirements of Core Policy 57 of the Wiltshire Core Strategy.</w:t>
      </w:r>
    </w:p>
    <w:p w14:paraId="223335E1" w14:textId="77777777" w:rsidR="00FA0EB1" w:rsidRPr="00253653" w:rsidRDefault="00FA0EB1"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429629D8" w14:textId="1CFC5FDD" w:rsidR="00EC7040" w:rsidRPr="00253653" w:rsidRDefault="0013112A" w:rsidP="0025365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53653">
        <w:rPr>
          <w:rFonts w:ascii="Arial" w:eastAsia="Times New Roman" w:hAnsi="Arial" w:cs="Arial"/>
          <w:color w:val="000000" w:themeColor="text1"/>
          <w:kern w:val="0"/>
          <w:sz w:val="22"/>
          <w:szCs w:val="22"/>
          <w:u w:val="single"/>
          <w:lang w:eastAsia="en-GB"/>
          <w14:ligatures w14:val="none"/>
        </w:rPr>
        <w:t>Ecology</w:t>
      </w:r>
    </w:p>
    <w:p w14:paraId="3DF624D0" w14:textId="77777777" w:rsidR="0013112A" w:rsidRPr="00253653" w:rsidRDefault="0013112A" w:rsidP="00253653">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3A5A48D" w14:textId="77777777" w:rsidR="00CC1834" w:rsidRPr="00253653" w:rsidRDefault="00CC1834"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Core Policy 50 of the Wiltshire Core Strategy seeks to ensure that development protects, mitigates and enhances biodiversity interests, including protected species and their habitats.</w:t>
      </w:r>
    </w:p>
    <w:p w14:paraId="54A67835" w14:textId="77777777" w:rsidR="00CC1834" w:rsidRPr="00253653" w:rsidRDefault="00CC1834"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115E71EF" w14:textId="77777777" w:rsidR="00CC1834" w:rsidRPr="00253653" w:rsidRDefault="00CC1834"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The extant planning permission was supported by ecological survey information which identified a breeding roost of Brown Long-eared bats together with day roosts used by Brown Long-eared and Common Pipistrelle bats within the existing buildings. The approved development therefore incorporated mitigation measures, including the provision of bat boxes and a bat loft, to compensate for the loss of existing roosting habitat.</w:t>
      </w:r>
    </w:p>
    <w:p w14:paraId="6F4587C8" w14:textId="77777777" w:rsidR="00CC1834" w:rsidRPr="00253653" w:rsidRDefault="00CC1834"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74C23948" w14:textId="77777777" w:rsidR="0030194C" w:rsidRPr="00253653" w:rsidRDefault="00CC1834"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 xml:space="preserve">The current Section 73 application seeks to amend the design of Plot 1 (Barn 1) and vary the wording of Condition 5 to reflect the amended site plan. The Council's Ecologist has reviewed the submitted information and </w:t>
      </w:r>
      <w:r w:rsidR="00CE3750" w:rsidRPr="00253653">
        <w:rPr>
          <w:rFonts w:ascii="Arial" w:eastAsia="Times New Roman" w:hAnsi="Arial" w:cs="Arial"/>
          <w:color w:val="000000" w:themeColor="text1"/>
          <w:kern w:val="0"/>
          <w:sz w:val="22"/>
          <w:szCs w:val="22"/>
          <w:lang w:eastAsia="en-GB"/>
          <w14:ligatures w14:val="none"/>
        </w:rPr>
        <w:t>has raised no objection</w:t>
      </w:r>
      <w:r w:rsidR="0030194C" w:rsidRPr="00253653">
        <w:rPr>
          <w:rFonts w:ascii="Arial" w:eastAsia="Times New Roman" w:hAnsi="Arial" w:cs="Arial"/>
          <w:color w:val="000000" w:themeColor="text1"/>
          <w:kern w:val="0"/>
          <w:sz w:val="22"/>
          <w:szCs w:val="22"/>
          <w:lang w:eastAsia="en-GB"/>
          <w14:ligatures w14:val="none"/>
        </w:rPr>
        <w:t>, commenting as follows:</w:t>
      </w:r>
    </w:p>
    <w:p w14:paraId="125FFD65" w14:textId="77777777" w:rsidR="0030194C" w:rsidRPr="00253653" w:rsidRDefault="0030194C"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5A4FD80C" w14:textId="69BC39D0" w:rsidR="0030194C" w:rsidRPr="00253653" w:rsidRDefault="00BE200F" w:rsidP="00253653">
      <w:pPr>
        <w:spacing w:after="0" w:line="276" w:lineRule="auto"/>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w:t>
      </w:r>
      <w:r w:rsidR="0030194C" w:rsidRPr="00253653">
        <w:rPr>
          <w:rFonts w:ascii="Arial" w:eastAsia="Times New Roman" w:hAnsi="Arial" w:cs="Arial"/>
          <w:i/>
          <w:iCs/>
          <w:color w:val="000000" w:themeColor="text1"/>
          <w:kern w:val="0"/>
          <w:sz w:val="22"/>
          <w:szCs w:val="22"/>
          <w:lang w:eastAsia="en-GB"/>
          <w14:ligatures w14:val="none"/>
        </w:rPr>
        <w:t>I have reviewed the application and supporting documents against OS Maps, aerial photography of the site and surrounding area, together with GIS layers of statutory and non-statutory designated sites and existing records of protected species</w:t>
      </w:r>
      <w:proofErr w:type="gramStart"/>
      <w:r w:rsidR="0030194C" w:rsidRPr="00253653">
        <w:rPr>
          <w:rFonts w:ascii="Arial" w:eastAsia="Times New Roman" w:hAnsi="Arial" w:cs="Arial"/>
          <w:i/>
          <w:iCs/>
          <w:color w:val="000000" w:themeColor="text1"/>
          <w:kern w:val="0"/>
          <w:sz w:val="22"/>
          <w:szCs w:val="22"/>
          <w:lang w:eastAsia="en-GB"/>
          <w14:ligatures w14:val="none"/>
        </w:rPr>
        <w:t xml:space="preserve">.  </w:t>
      </w:r>
      <w:proofErr w:type="gramEnd"/>
    </w:p>
    <w:p w14:paraId="09A3BA52" w14:textId="77777777" w:rsidR="00BE200F" w:rsidRPr="00253653" w:rsidRDefault="00BE200F" w:rsidP="00253653">
      <w:pPr>
        <w:spacing w:after="0" w:line="276" w:lineRule="auto"/>
        <w:jc w:val="both"/>
        <w:rPr>
          <w:rFonts w:ascii="Arial" w:eastAsia="Times New Roman" w:hAnsi="Arial" w:cs="Arial"/>
          <w:i/>
          <w:iCs/>
          <w:color w:val="000000" w:themeColor="text1"/>
          <w:kern w:val="0"/>
          <w:sz w:val="22"/>
          <w:szCs w:val="22"/>
          <w:lang w:eastAsia="en-GB"/>
          <w14:ligatures w14:val="none"/>
        </w:rPr>
      </w:pPr>
    </w:p>
    <w:p w14:paraId="44202BC3" w14:textId="7502DB4B" w:rsidR="0030194C" w:rsidRPr="00253653" w:rsidRDefault="0030194C" w:rsidP="00253653">
      <w:pPr>
        <w:spacing w:after="0" w:line="276" w:lineRule="auto"/>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 xml:space="preserve">Information considered: </w:t>
      </w:r>
    </w:p>
    <w:p w14:paraId="213BA4CB" w14:textId="77777777" w:rsidR="0030194C" w:rsidRPr="00253653" w:rsidRDefault="0030194C" w:rsidP="00253653">
      <w:pPr>
        <w:spacing w:after="0" w:line="276" w:lineRule="auto"/>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 xml:space="preserve">• Planning Statement, TCC Town Planning Consultancy, June 2026 </w:t>
      </w:r>
    </w:p>
    <w:p w14:paraId="082DC821" w14:textId="77777777" w:rsidR="0030194C" w:rsidRPr="00253653" w:rsidRDefault="0030194C" w:rsidP="00253653">
      <w:pPr>
        <w:spacing w:after="0" w:line="276" w:lineRule="auto"/>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 xml:space="preserve">• Amended Site Plan, David Cooke Design, May 2026, Rev 07 </w:t>
      </w:r>
    </w:p>
    <w:p w14:paraId="5FA0C07F" w14:textId="77777777" w:rsidR="00BE200F" w:rsidRPr="00253653" w:rsidRDefault="00BE200F" w:rsidP="00253653">
      <w:pPr>
        <w:spacing w:after="0" w:line="276" w:lineRule="auto"/>
        <w:jc w:val="both"/>
        <w:rPr>
          <w:rFonts w:ascii="Arial" w:eastAsia="Times New Roman" w:hAnsi="Arial" w:cs="Arial"/>
          <w:i/>
          <w:iCs/>
          <w:color w:val="000000" w:themeColor="text1"/>
          <w:kern w:val="0"/>
          <w:sz w:val="22"/>
          <w:szCs w:val="22"/>
          <w:lang w:eastAsia="en-GB"/>
          <w14:ligatures w14:val="none"/>
        </w:rPr>
      </w:pPr>
    </w:p>
    <w:p w14:paraId="5F635F4C" w14:textId="692F88D2" w:rsidR="0030194C" w:rsidRPr="00253653" w:rsidRDefault="0030194C" w:rsidP="00253653">
      <w:pPr>
        <w:spacing w:after="0" w:line="276" w:lineRule="auto"/>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 xml:space="preserve">The site contains buildings with permission for replacement with two dwellings (PL/2023/02032). </w:t>
      </w:r>
    </w:p>
    <w:p w14:paraId="3571367E" w14:textId="77777777" w:rsidR="00BE200F" w:rsidRPr="00253653" w:rsidRDefault="00BE200F" w:rsidP="00253653">
      <w:pPr>
        <w:spacing w:after="0" w:line="276" w:lineRule="auto"/>
        <w:jc w:val="both"/>
        <w:rPr>
          <w:rFonts w:ascii="Arial" w:eastAsia="Times New Roman" w:hAnsi="Arial" w:cs="Arial"/>
          <w:i/>
          <w:iCs/>
          <w:color w:val="000000" w:themeColor="text1"/>
          <w:kern w:val="0"/>
          <w:sz w:val="22"/>
          <w:szCs w:val="22"/>
          <w:lang w:eastAsia="en-GB"/>
          <w14:ligatures w14:val="none"/>
        </w:rPr>
      </w:pPr>
    </w:p>
    <w:p w14:paraId="024BC120" w14:textId="77777777" w:rsidR="0030194C" w:rsidRPr="00253653" w:rsidRDefault="0030194C" w:rsidP="00253653">
      <w:pPr>
        <w:spacing w:after="0" w:line="276" w:lineRule="auto"/>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The development is not located in any designated sites or associated consultation zones</w:t>
      </w:r>
      <w:proofErr w:type="gramStart"/>
      <w:r w:rsidRPr="00253653">
        <w:rPr>
          <w:rFonts w:ascii="Arial" w:eastAsia="Times New Roman" w:hAnsi="Arial" w:cs="Arial"/>
          <w:i/>
          <w:iCs/>
          <w:color w:val="000000" w:themeColor="text1"/>
          <w:kern w:val="0"/>
          <w:sz w:val="22"/>
          <w:szCs w:val="22"/>
          <w:lang w:eastAsia="en-GB"/>
          <w14:ligatures w14:val="none"/>
        </w:rPr>
        <w:t xml:space="preserve">.  </w:t>
      </w:r>
      <w:proofErr w:type="gramEnd"/>
    </w:p>
    <w:p w14:paraId="45AA472F" w14:textId="5B3AB89A" w:rsidR="0030194C" w:rsidRPr="00253653" w:rsidRDefault="0030194C" w:rsidP="00253653">
      <w:pPr>
        <w:spacing w:after="0" w:line="276" w:lineRule="auto"/>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 xml:space="preserve">The plots have now been split into separate ownership and this application is for a revision to the approved scheme for Barn 1 only, whilst maintaining the details for Barn 2 as previously </w:t>
      </w:r>
    </w:p>
    <w:p w14:paraId="3079BEAD" w14:textId="77777777" w:rsidR="0030194C" w:rsidRPr="00253653" w:rsidRDefault="0030194C" w:rsidP="00253653">
      <w:pPr>
        <w:spacing w:after="0" w:line="276" w:lineRule="auto"/>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 xml:space="preserve">approved. </w:t>
      </w:r>
    </w:p>
    <w:p w14:paraId="1146EB73" w14:textId="77777777" w:rsidR="00BE200F" w:rsidRPr="00253653" w:rsidRDefault="00BE200F" w:rsidP="00253653">
      <w:pPr>
        <w:spacing w:after="0" w:line="276" w:lineRule="auto"/>
        <w:jc w:val="both"/>
        <w:rPr>
          <w:rFonts w:ascii="Arial" w:eastAsia="Times New Roman" w:hAnsi="Arial" w:cs="Arial"/>
          <w:i/>
          <w:iCs/>
          <w:color w:val="000000" w:themeColor="text1"/>
          <w:kern w:val="0"/>
          <w:sz w:val="22"/>
          <w:szCs w:val="22"/>
          <w:lang w:eastAsia="en-GB"/>
          <w14:ligatures w14:val="none"/>
        </w:rPr>
      </w:pPr>
    </w:p>
    <w:p w14:paraId="6A04EA0F" w14:textId="280F2E0C" w:rsidR="0030194C" w:rsidRPr="00253653" w:rsidRDefault="0030194C" w:rsidP="00253653">
      <w:pPr>
        <w:spacing w:after="0" w:line="276" w:lineRule="auto"/>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 xml:space="preserve">The changes are sought via a variation of conditions 2 (approved documents), 3 (materials), 4 (environmental permit) and 5 (bat mitigation). </w:t>
      </w:r>
    </w:p>
    <w:p w14:paraId="12C1722F" w14:textId="77777777" w:rsidR="00BE200F" w:rsidRPr="00253653" w:rsidRDefault="00BE200F" w:rsidP="00253653">
      <w:pPr>
        <w:spacing w:after="0" w:line="276" w:lineRule="auto"/>
        <w:jc w:val="both"/>
        <w:rPr>
          <w:rFonts w:ascii="Arial" w:eastAsia="Times New Roman" w:hAnsi="Arial" w:cs="Arial"/>
          <w:i/>
          <w:iCs/>
          <w:color w:val="000000" w:themeColor="text1"/>
          <w:kern w:val="0"/>
          <w:sz w:val="22"/>
          <w:szCs w:val="22"/>
          <w:lang w:eastAsia="en-GB"/>
          <w14:ligatures w14:val="none"/>
        </w:rPr>
      </w:pPr>
    </w:p>
    <w:p w14:paraId="5994331D" w14:textId="69664066" w:rsidR="0030194C" w:rsidRPr="00253653" w:rsidRDefault="0030194C" w:rsidP="00253653">
      <w:pPr>
        <w:spacing w:after="0" w:line="276" w:lineRule="auto"/>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 xml:space="preserve">It is proposed to alter the wording of Condition 5 as such: </w:t>
      </w:r>
    </w:p>
    <w:p w14:paraId="77A5A55E" w14:textId="77777777" w:rsidR="00BE200F" w:rsidRPr="00253653" w:rsidRDefault="00BE200F" w:rsidP="00253653">
      <w:pPr>
        <w:spacing w:after="0" w:line="276" w:lineRule="auto"/>
        <w:jc w:val="both"/>
        <w:rPr>
          <w:rFonts w:ascii="Arial" w:eastAsia="Times New Roman" w:hAnsi="Arial" w:cs="Arial"/>
          <w:i/>
          <w:iCs/>
          <w:color w:val="000000" w:themeColor="text1"/>
          <w:kern w:val="0"/>
          <w:sz w:val="22"/>
          <w:szCs w:val="22"/>
          <w:lang w:eastAsia="en-GB"/>
          <w14:ligatures w14:val="none"/>
        </w:rPr>
      </w:pPr>
    </w:p>
    <w:p w14:paraId="2579CE6E" w14:textId="2246227C" w:rsidR="0030194C" w:rsidRPr="00253653" w:rsidRDefault="0030194C" w:rsidP="00253653">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 xml:space="preserve">Bat roosts and bat access points will be incorporated into the development in accordance </w:t>
      </w:r>
    </w:p>
    <w:p w14:paraId="69EBC7F6" w14:textId="77777777" w:rsidR="00442674" w:rsidRPr="00253653" w:rsidRDefault="0030194C" w:rsidP="00253653">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with:</w:t>
      </w:r>
    </w:p>
    <w:p w14:paraId="4CF12535" w14:textId="666C75B0" w:rsidR="0030194C" w:rsidRPr="00253653" w:rsidRDefault="0030194C" w:rsidP="00253653">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 xml:space="preserve"> - The Mitigation outlined in Update Bat Survey Report, Date: July 2023 by Stark Ecology </w:t>
      </w:r>
    </w:p>
    <w:p w14:paraId="798E5BCB" w14:textId="77777777" w:rsidR="00706E5E" w:rsidRPr="00253653" w:rsidRDefault="0030194C" w:rsidP="00253653">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 xml:space="preserve">Ltd  </w:t>
      </w:r>
    </w:p>
    <w:p w14:paraId="64E1ED1B" w14:textId="67E93B21" w:rsidR="00442674" w:rsidRPr="00253653" w:rsidRDefault="0030194C" w:rsidP="00253653">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EE0000"/>
          <w:kern w:val="0"/>
          <w:sz w:val="22"/>
          <w:szCs w:val="22"/>
          <w:lang w:eastAsia="en-GB"/>
          <w14:ligatures w14:val="none"/>
        </w:rPr>
        <w:t xml:space="preserve">- Drg Title: Drawing 1_Proposed Site Plan </w:t>
      </w:r>
    </w:p>
    <w:p w14:paraId="5A2D3486" w14:textId="65646FC8" w:rsidR="0030194C" w:rsidRPr="00253653" w:rsidRDefault="0030194C" w:rsidP="00253653">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 xml:space="preserve">- Drawing: Barn 2 Elevations Page 1 of 2, Rev: A, Date: 08/06/23 by Erigo Passivhaus </w:t>
      </w:r>
    </w:p>
    <w:p w14:paraId="1344E375" w14:textId="77777777" w:rsidR="0030194C" w:rsidRPr="00253653" w:rsidRDefault="0030194C" w:rsidP="00253653">
      <w:pPr>
        <w:spacing w:after="0" w:line="276" w:lineRule="auto"/>
        <w:ind w:left="720"/>
        <w:jc w:val="both"/>
        <w:rPr>
          <w:rFonts w:ascii="Arial" w:eastAsia="Times New Roman" w:hAnsi="Arial" w:cs="Arial"/>
          <w:i/>
          <w:iCs/>
          <w:color w:val="000000" w:themeColor="text1"/>
          <w:kern w:val="0"/>
          <w:sz w:val="22"/>
          <w:szCs w:val="22"/>
          <w:lang w:eastAsia="en-GB"/>
          <w14:ligatures w14:val="none"/>
        </w:rPr>
      </w:pPr>
      <w:proofErr w:type="gramStart"/>
      <w:r w:rsidRPr="00253653">
        <w:rPr>
          <w:rFonts w:ascii="Arial" w:eastAsia="Times New Roman" w:hAnsi="Arial" w:cs="Arial"/>
          <w:i/>
          <w:iCs/>
          <w:color w:val="000000" w:themeColor="text1"/>
          <w:kern w:val="0"/>
          <w:sz w:val="22"/>
          <w:szCs w:val="22"/>
          <w:lang w:eastAsia="en-GB"/>
          <w14:ligatures w14:val="none"/>
        </w:rPr>
        <w:lastRenderedPageBreak/>
        <w:t xml:space="preserve">Ltd.  </w:t>
      </w:r>
      <w:proofErr w:type="gramEnd"/>
    </w:p>
    <w:p w14:paraId="54D6ACC2" w14:textId="77777777" w:rsidR="0030194C" w:rsidRPr="00253653" w:rsidRDefault="0030194C" w:rsidP="00253653">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 xml:space="preserve">- Drawing: Barn 2 Elevations Page 2 of 2, Rev: A, Date: 08/06/23 by Erigo Passivhaus </w:t>
      </w:r>
    </w:p>
    <w:p w14:paraId="4AAE8397" w14:textId="77777777" w:rsidR="0030194C" w:rsidRPr="00253653" w:rsidRDefault="0030194C" w:rsidP="00253653">
      <w:pPr>
        <w:spacing w:after="0" w:line="276" w:lineRule="auto"/>
        <w:ind w:left="720"/>
        <w:jc w:val="both"/>
        <w:rPr>
          <w:rFonts w:ascii="Arial" w:eastAsia="Times New Roman" w:hAnsi="Arial" w:cs="Arial"/>
          <w:i/>
          <w:iCs/>
          <w:color w:val="000000" w:themeColor="text1"/>
          <w:kern w:val="0"/>
          <w:sz w:val="22"/>
          <w:szCs w:val="22"/>
          <w:lang w:eastAsia="en-GB"/>
          <w14:ligatures w14:val="none"/>
        </w:rPr>
      </w:pPr>
      <w:proofErr w:type="gramStart"/>
      <w:r w:rsidRPr="00253653">
        <w:rPr>
          <w:rFonts w:ascii="Arial" w:eastAsia="Times New Roman" w:hAnsi="Arial" w:cs="Arial"/>
          <w:i/>
          <w:iCs/>
          <w:color w:val="000000" w:themeColor="text1"/>
          <w:kern w:val="0"/>
          <w:sz w:val="22"/>
          <w:szCs w:val="22"/>
          <w:lang w:eastAsia="en-GB"/>
          <w14:ligatures w14:val="none"/>
        </w:rPr>
        <w:t xml:space="preserve">Ltd.  </w:t>
      </w:r>
      <w:proofErr w:type="gramEnd"/>
    </w:p>
    <w:p w14:paraId="16B0EAE1" w14:textId="77777777" w:rsidR="00442674" w:rsidRPr="00253653" w:rsidRDefault="00442674" w:rsidP="00253653">
      <w:pPr>
        <w:spacing w:after="0" w:line="276" w:lineRule="auto"/>
        <w:ind w:left="720"/>
        <w:jc w:val="both"/>
        <w:rPr>
          <w:rFonts w:ascii="Arial" w:eastAsia="Times New Roman" w:hAnsi="Arial" w:cs="Arial"/>
          <w:i/>
          <w:iCs/>
          <w:color w:val="000000" w:themeColor="text1"/>
          <w:kern w:val="0"/>
          <w:sz w:val="22"/>
          <w:szCs w:val="22"/>
          <w:lang w:eastAsia="en-GB"/>
          <w14:ligatures w14:val="none"/>
        </w:rPr>
      </w:pPr>
    </w:p>
    <w:p w14:paraId="6B334087" w14:textId="4AC0C021" w:rsidR="0030194C" w:rsidRPr="00253653" w:rsidRDefault="0030194C" w:rsidP="00253653">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or as otherwise specified in a relevant European Protected Species Licence superseding this permission. The installation of these bat roosts and access features will be supervised by a professional ecologist and this part of the condition will be discharged when photographic evidence of installed features have been submitted to and approved in writing by the local planning authority. These bat roosts and access points will continue to be available for bats for the lifetime of the development</w:t>
      </w:r>
      <w:proofErr w:type="gramStart"/>
      <w:r w:rsidRPr="00253653">
        <w:rPr>
          <w:rFonts w:ascii="Arial" w:eastAsia="Times New Roman" w:hAnsi="Arial" w:cs="Arial"/>
          <w:i/>
          <w:iCs/>
          <w:color w:val="000000" w:themeColor="text1"/>
          <w:kern w:val="0"/>
          <w:sz w:val="22"/>
          <w:szCs w:val="22"/>
          <w:lang w:eastAsia="en-GB"/>
          <w14:ligatures w14:val="none"/>
        </w:rPr>
        <w:t xml:space="preserve">.  </w:t>
      </w:r>
      <w:proofErr w:type="gramEnd"/>
    </w:p>
    <w:p w14:paraId="6BD59AB2" w14:textId="77777777" w:rsidR="00706E5E" w:rsidRPr="00253653" w:rsidRDefault="0030194C" w:rsidP="00253653">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REASON: To mitigate for impacts to bats arising from the development.</w:t>
      </w:r>
    </w:p>
    <w:p w14:paraId="283F5AE1" w14:textId="5921415E" w:rsidR="0030194C" w:rsidRPr="00253653" w:rsidRDefault="0030194C" w:rsidP="00253653">
      <w:pPr>
        <w:spacing w:after="0" w:line="276" w:lineRule="auto"/>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 xml:space="preserve"> </w:t>
      </w:r>
    </w:p>
    <w:p w14:paraId="218E2981" w14:textId="77777777" w:rsidR="0030194C" w:rsidRPr="00253653" w:rsidRDefault="0030194C" w:rsidP="00253653">
      <w:pPr>
        <w:spacing w:after="0" w:line="276" w:lineRule="auto"/>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 xml:space="preserve">The site was found to support a breeding Brown Long-eared bat roost, as well as day roosts </w:t>
      </w:r>
    </w:p>
    <w:p w14:paraId="1E1FEE21" w14:textId="4718A5F8" w:rsidR="0030194C" w:rsidRPr="00253653" w:rsidRDefault="0030194C" w:rsidP="00253653">
      <w:pPr>
        <w:spacing w:after="0" w:line="276" w:lineRule="auto"/>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 xml:space="preserve">used by Brown Long-eared and Common Pipistrelle bats. These roosts would be lost to accommodate the proposal. As such, the approved mitigation included bat boxes and a bat loft. </w:t>
      </w:r>
    </w:p>
    <w:p w14:paraId="0563243F" w14:textId="77777777" w:rsidR="00810CDA" w:rsidRPr="00253653" w:rsidRDefault="00810CDA" w:rsidP="00253653">
      <w:pPr>
        <w:spacing w:after="0" w:line="276" w:lineRule="auto"/>
        <w:jc w:val="both"/>
        <w:rPr>
          <w:rFonts w:ascii="Arial" w:eastAsia="Times New Roman" w:hAnsi="Arial" w:cs="Arial"/>
          <w:i/>
          <w:iCs/>
          <w:color w:val="000000" w:themeColor="text1"/>
          <w:kern w:val="0"/>
          <w:sz w:val="22"/>
          <w:szCs w:val="22"/>
          <w:lang w:eastAsia="en-GB"/>
          <w14:ligatures w14:val="none"/>
        </w:rPr>
      </w:pPr>
    </w:p>
    <w:p w14:paraId="49FF26EE" w14:textId="17A3E3B4" w:rsidR="0030194C" w:rsidRPr="00253653" w:rsidRDefault="0030194C" w:rsidP="00253653">
      <w:pPr>
        <w:spacing w:after="0" w:line="276" w:lineRule="auto"/>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 xml:space="preserve">In the condition above, the site plan noted in red would replace the site plan approved under </w:t>
      </w:r>
    </w:p>
    <w:p w14:paraId="428DA864" w14:textId="4D411FD1" w:rsidR="0030194C" w:rsidRPr="00253653" w:rsidRDefault="0030194C" w:rsidP="00253653">
      <w:pPr>
        <w:spacing w:after="0" w:line="276" w:lineRule="auto"/>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 xml:space="preserve">PL/2023/02032 to allow a revised structure/layout to Barn 1. The second plot (Barn 2) will contain the required bat loft. No bat features were required on/within Barn 1. As such, no change to the mitigation required under PL/2023/02032 is proposed. The applicant is advised that (i) up-to-date survey data may be required for the licence application, and (ii) the replacement roost, to be provided in Barn 2, must be installed as part of this development as per Condition 5 (and its proposed variation). </w:t>
      </w:r>
    </w:p>
    <w:p w14:paraId="63BC1C78" w14:textId="77777777" w:rsidR="00810CDA" w:rsidRPr="00253653" w:rsidRDefault="00810CDA" w:rsidP="00253653">
      <w:pPr>
        <w:spacing w:after="0" w:line="276" w:lineRule="auto"/>
        <w:jc w:val="both"/>
        <w:rPr>
          <w:rFonts w:ascii="Arial" w:eastAsia="Times New Roman" w:hAnsi="Arial" w:cs="Arial"/>
          <w:i/>
          <w:iCs/>
          <w:color w:val="000000" w:themeColor="text1"/>
          <w:kern w:val="0"/>
          <w:sz w:val="22"/>
          <w:szCs w:val="22"/>
          <w:lang w:eastAsia="en-GB"/>
          <w14:ligatures w14:val="none"/>
        </w:rPr>
      </w:pPr>
    </w:p>
    <w:p w14:paraId="451DDD6D" w14:textId="08D866FD" w:rsidR="0030194C" w:rsidRPr="00253653" w:rsidRDefault="0030194C" w:rsidP="00253653">
      <w:pPr>
        <w:spacing w:after="0" w:line="276" w:lineRule="auto"/>
        <w:jc w:val="both"/>
        <w:rPr>
          <w:rFonts w:ascii="Arial" w:eastAsia="Times New Roman" w:hAnsi="Arial" w:cs="Arial"/>
          <w:b/>
          <w:bCs/>
          <w:i/>
          <w:iCs/>
          <w:color w:val="000000" w:themeColor="text1"/>
          <w:kern w:val="0"/>
          <w:sz w:val="22"/>
          <w:szCs w:val="22"/>
          <w:u w:val="single"/>
          <w:lang w:eastAsia="en-GB"/>
          <w14:ligatures w14:val="none"/>
        </w:rPr>
      </w:pPr>
      <w:r w:rsidRPr="00253653">
        <w:rPr>
          <w:rFonts w:ascii="Arial" w:eastAsia="Times New Roman" w:hAnsi="Arial" w:cs="Arial"/>
          <w:b/>
          <w:bCs/>
          <w:i/>
          <w:iCs/>
          <w:color w:val="000000" w:themeColor="text1"/>
          <w:kern w:val="0"/>
          <w:sz w:val="22"/>
          <w:szCs w:val="22"/>
          <w:u w:val="single"/>
          <w:lang w:eastAsia="en-GB"/>
          <w14:ligatures w14:val="none"/>
        </w:rPr>
        <w:t xml:space="preserve">Please note, the recommended wording of the condition above (in red) does not align with the document title shown in the submitted site plan, and the title “Amended Site Plan, David Cooke Design, May 2026, Rev 07” should be used. </w:t>
      </w:r>
    </w:p>
    <w:p w14:paraId="21A23392" w14:textId="77777777" w:rsidR="00810CDA" w:rsidRPr="00253653" w:rsidRDefault="00810CDA" w:rsidP="00253653">
      <w:pPr>
        <w:spacing w:after="0" w:line="276" w:lineRule="auto"/>
        <w:jc w:val="both"/>
        <w:rPr>
          <w:rFonts w:ascii="Arial" w:eastAsia="Times New Roman" w:hAnsi="Arial" w:cs="Arial"/>
          <w:i/>
          <w:iCs/>
          <w:color w:val="000000" w:themeColor="text1"/>
          <w:kern w:val="0"/>
          <w:sz w:val="22"/>
          <w:szCs w:val="22"/>
          <w:lang w:eastAsia="en-GB"/>
          <w14:ligatures w14:val="none"/>
        </w:rPr>
      </w:pPr>
    </w:p>
    <w:p w14:paraId="25C475BE" w14:textId="429D2506" w:rsidR="0030194C" w:rsidRPr="00253653" w:rsidRDefault="0030194C" w:rsidP="00253653">
      <w:pPr>
        <w:spacing w:after="0" w:line="276" w:lineRule="auto"/>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 xml:space="preserve">Overall, I am satisfied that the proposed variation of conditions will not impact the required bat </w:t>
      </w:r>
    </w:p>
    <w:p w14:paraId="271FE382" w14:textId="7FBEDBBC" w:rsidR="0030194C" w:rsidRPr="00253653" w:rsidRDefault="0030194C" w:rsidP="00253653">
      <w:pPr>
        <w:spacing w:after="0" w:line="276" w:lineRule="auto"/>
        <w:jc w:val="both"/>
        <w:rPr>
          <w:rFonts w:ascii="Arial" w:eastAsia="Times New Roman" w:hAnsi="Arial" w:cs="Arial"/>
          <w:i/>
          <w:iCs/>
          <w:color w:val="000000" w:themeColor="text1"/>
          <w:kern w:val="0"/>
          <w:sz w:val="22"/>
          <w:szCs w:val="22"/>
          <w:lang w:eastAsia="en-GB"/>
          <w14:ligatures w14:val="none"/>
        </w:rPr>
      </w:pPr>
      <w:r w:rsidRPr="00253653">
        <w:rPr>
          <w:rFonts w:ascii="Arial" w:eastAsia="Times New Roman" w:hAnsi="Arial" w:cs="Arial"/>
          <w:i/>
          <w:iCs/>
          <w:color w:val="000000" w:themeColor="text1"/>
          <w:kern w:val="0"/>
          <w:sz w:val="22"/>
          <w:szCs w:val="22"/>
          <w:lang w:eastAsia="en-GB"/>
          <w14:ligatures w14:val="none"/>
        </w:rPr>
        <w:t>mitigation measures.</w:t>
      </w:r>
      <w:r w:rsidR="004769DD" w:rsidRPr="00253653">
        <w:rPr>
          <w:rFonts w:ascii="Arial" w:eastAsia="Times New Roman" w:hAnsi="Arial" w:cs="Arial"/>
          <w:i/>
          <w:iCs/>
          <w:color w:val="000000" w:themeColor="text1"/>
          <w:kern w:val="0"/>
          <w:sz w:val="22"/>
          <w:szCs w:val="22"/>
          <w:lang w:eastAsia="en-GB"/>
          <w14:ligatures w14:val="none"/>
        </w:rPr>
        <w:t>”</w:t>
      </w:r>
    </w:p>
    <w:p w14:paraId="5CD3D5FC" w14:textId="77777777" w:rsidR="0030194C" w:rsidRPr="00253653" w:rsidRDefault="0030194C"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5976F911" w14:textId="2A6AAF24" w:rsidR="00CC1834" w:rsidRPr="00253653" w:rsidRDefault="0030194C"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 xml:space="preserve">The Ecologist </w:t>
      </w:r>
      <w:r w:rsidR="00CC1834" w:rsidRPr="00253653">
        <w:rPr>
          <w:rFonts w:ascii="Arial" w:eastAsia="Times New Roman" w:hAnsi="Arial" w:cs="Arial"/>
          <w:color w:val="000000" w:themeColor="text1"/>
          <w:kern w:val="0"/>
          <w:sz w:val="22"/>
          <w:szCs w:val="22"/>
          <w:lang w:eastAsia="en-GB"/>
          <w14:ligatures w14:val="none"/>
        </w:rPr>
        <w:t xml:space="preserve">confirms that the approved mitigation strategy remains unchanged. The required bat loft would continue to be provided within Barn 2 and no bat mitigation features were required within Barn 1 under the extant permission. As such, the proposed amendments would not alter the ecological mitigation previously secured through </w:t>
      </w:r>
      <w:r w:rsidR="00985257" w:rsidRPr="00253653">
        <w:rPr>
          <w:rFonts w:ascii="Arial" w:eastAsia="Times New Roman" w:hAnsi="Arial" w:cs="Arial"/>
          <w:color w:val="000000" w:themeColor="text1"/>
          <w:kern w:val="0"/>
          <w:sz w:val="22"/>
          <w:szCs w:val="22"/>
          <w:lang w:eastAsia="en-GB"/>
          <w14:ligatures w14:val="none"/>
        </w:rPr>
        <w:t xml:space="preserve">under the extant </w:t>
      </w:r>
      <w:r w:rsidR="00CC1834" w:rsidRPr="00253653">
        <w:rPr>
          <w:rFonts w:ascii="Arial" w:eastAsia="Times New Roman" w:hAnsi="Arial" w:cs="Arial"/>
          <w:color w:val="000000" w:themeColor="text1"/>
          <w:kern w:val="0"/>
          <w:sz w:val="22"/>
          <w:szCs w:val="22"/>
          <w:lang w:eastAsia="en-GB"/>
          <w14:ligatures w14:val="none"/>
        </w:rPr>
        <w:t>planning permission</w:t>
      </w:r>
      <w:r w:rsidR="00985257" w:rsidRPr="00253653">
        <w:rPr>
          <w:rFonts w:ascii="Arial" w:eastAsia="Times New Roman" w:hAnsi="Arial" w:cs="Arial"/>
          <w:color w:val="000000" w:themeColor="text1"/>
          <w:kern w:val="0"/>
          <w:sz w:val="22"/>
          <w:szCs w:val="22"/>
          <w:lang w:eastAsia="en-GB"/>
          <w14:ligatures w14:val="none"/>
        </w:rPr>
        <w:t>.</w:t>
      </w:r>
      <w:r w:rsidR="00CC1834" w:rsidRPr="00253653">
        <w:rPr>
          <w:rFonts w:ascii="Arial" w:eastAsia="Times New Roman" w:hAnsi="Arial" w:cs="Arial"/>
          <w:color w:val="000000" w:themeColor="text1"/>
          <w:kern w:val="0"/>
          <w:sz w:val="22"/>
          <w:szCs w:val="22"/>
          <w:lang w:eastAsia="en-GB"/>
          <w14:ligatures w14:val="none"/>
        </w:rPr>
        <w:t xml:space="preserve"> </w:t>
      </w:r>
    </w:p>
    <w:p w14:paraId="443DF34B" w14:textId="77777777" w:rsidR="00CC1834" w:rsidRPr="00253653" w:rsidRDefault="00CC1834"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17AB503A" w14:textId="77777777" w:rsidR="00CC1834" w:rsidRPr="00253653" w:rsidRDefault="00CC1834"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The Ecologist raises no objection to the proposed variation of conditions and is satisfied that the amendments would not affect the delivery or effectiveness of the approved bat mitigation measures. It is noted that the condition wording should be updated to refer to the correct amended site plan title and that any necessary protected species licensing requirements remain separate matters to be addressed by the applicant.</w:t>
      </w:r>
    </w:p>
    <w:p w14:paraId="22317B97" w14:textId="77777777" w:rsidR="00CC1834" w:rsidRPr="00253653" w:rsidRDefault="00CC1834"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37F714A0" w14:textId="5F5F245F" w:rsidR="00FD52CC" w:rsidRPr="00253653" w:rsidRDefault="00CC1834"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 xml:space="preserve">Given that the approved mitigation strategy would be retained and implemented through the revised condition, officers are satisfied that the amended development would not give rise to any additional impacts on protected species or biodiversity interests beyond those previously </w:t>
      </w:r>
      <w:r w:rsidRPr="00253653">
        <w:rPr>
          <w:rFonts w:ascii="Arial" w:eastAsia="Times New Roman" w:hAnsi="Arial" w:cs="Arial"/>
          <w:color w:val="000000" w:themeColor="text1"/>
          <w:kern w:val="0"/>
          <w:sz w:val="22"/>
          <w:szCs w:val="22"/>
          <w:lang w:eastAsia="en-GB"/>
          <w14:ligatures w14:val="none"/>
        </w:rPr>
        <w:lastRenderedPageBreak/>
        <w:t>assessed and accepted under the extant permission. Accordingly, the proposal is considered to accord with Core Policy 50 of the Wiltshire Core Strategy.</w:t>
      </w:r>
    </w:p>
    <w:p w14:paraId="65564838" w14:textId="77777777" w:rsidR="0071343C" w:rsidRPr="00253653" w:rsidRDefault="0071343C"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1752CED1" w14:textId="0E789451" w:rsidR="0071343C" w:rsidRPr="00253653" w:rsidRDefault="0071343C" w:rsidP="0025365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53653">
        <w:rPr>
          <w:rFonts w:ascii="Arial" w:eastAsia="Times New Roman" w:hAnsi="Arial" w:cs="Arial"/>
          <w:color w:val="000000" w:themeColor="text1"/>
          <w:kern w:val="0"/>
          <w:sz w:val="22"/>
          <w:szCs w:val="22"/>
          <w:u w:val="single"/>
          <w:lang w:eastAsia="en-GB"/>
          <w14:ligatures w14:val="none"/>
        </w:rPr>
        <w:t>Trees</w:t>
      </w:r>
    </w:p>
    <w:p w14:paraId="659284AC" w14:textId="77777777" w:rsidR="00EF08C6" w:rsidRPr="00253653" w:rsidRDefault="00EF08C6" w:rsidP="00253653">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AF51C02" w14:textId="77777777" w:rsidR="007C3AE6" w:rsidRPr="00253653" w:rsidRDefault="007C3AE6"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Core Policy 51 of the Wiltshire Core Strategy seeks to protect landscape features that contribute to local character, including mature trees and hedgerows. The site is accompanied by an approved Arboricultural Survey and Arboricultural Impact Assessment, which formed part of the assessment of the extant planning permission.</w:t>
      </w:r>
    </w:p>
    <w:p w14:paraId="0840671A" w14:textId="77777777" w:rsidR="007C3AE6" w:rsidRPr="00253653" w:rsidRDefault="007C3AE6"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29BFF2EA" w14:textId="77777777" w:rsidR="007C3AE6" w:rsidRPr="00253653" w:rsidRDefault="007C3AE6"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The current Section 73 application relates solely to amendments to the design of Plot 1 (Barn 1), together with associated drainage and ecological details. The revised site layout retains the established relationship between the development and the trees along the site frontage, and the submitted Planning Statement confirms that the approved set back from the highway boundary has been maintained to ensure the continued retention and protection of these trees.</w:t>
      </w:r>
    </w:p>
    <w:p w14:paraId="43D6C3C3" w14:textId="77777777" w:rsidR="007C3AE6" w:rsidRPr="00253653" w:rsidRDefault="007C3AE6"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2120F7FE" w14:textId="77777777" w:rsidR="007C3AE6" w:rsidRPr="00253653" w:rsidRDefault="007C3AE6"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The Council's Tree Officer has raised no arboricultural objection to the proposal in principle. However, it is noted that any proposed septic tank, soakaways, infiltration field and associated pipework should be located outside the Root Protection Areas (RPAs) of retained trees wherever possible. Where works within an RPA are demonstrated to be necessary, the Tree Officer advises that an Arboricultural Method Statement should be secured to ensure that appropriate construction methods are employed and that retained trees are not adversely affected.</w:t>
      </w:r>
    </w:p>
    <w:p w14:paraId="08D6912F" w14:textId="77777777" w:rsidR="007C3AE6" w:rsidRPr="00253653" w:rsidRDefault="007C3AE6"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2A8C7D9C" w14:textId="77777777" w:rsidR="007C3AE6" w:rsidRPr="00253653" w:rsidRDefault="007C3AE6"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The applicant's agent has advised that the scope of this Section 73 application is limited to varying Conditions 2, 3, 4 and 5 to facilitate a revised design for Barn 1 and has noted that no additional arboricultural requirements were imposed or considered necessary under the extant consent. The agent further contends that the amended proposal does not materially alter the nature or extent of the approved development and that matters relating to tree impacts were previously accepted under planning permission PL/2023/02032.</w:t>
      </w:r>
    </w:p>
    <w:p w14:paraId="6ABB92BA" w14:textId="77777777" w:rsidR="007C3AE6" w:rsidRPr="00253653" w:rsidRDefault="007C3AE6"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7DF8FADF" w14:textId="77777777" w:rsidR="00A5678B" w:rsidRPr="00253653" w:rsidRDefault="007C3AE6"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Having regard to the limited nature of the amendments proposed and the absence of any objection from the Council's Tree Officer, officers are satisfied that the amended development would not result in any additional unacceptable impacts on retained trees beyond those previously assessed and accepted under the extant permission. Subject to ensuring that drainage infrastructure is appropriately located in relation to retained trees, or that suitable arboricultural protection measures are secured where necessary, the proposal is considered acceptable in arboricultural terms and continues to accord with Core Policy 51 of the Wiltshire Core Strategy.</w:t>
      </w:r>
    </w:p>
    <w:p w14:paraId="4AA44070" w14:textId="22B7BDCC" w:rsidR="00FD52CC" w:rsidRPr="00253653" w:rsidRDefault="00FD52CC"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u w:val="single"/>
          <w:lang w:eastAsia="en-GB"/>
          <w14:ligatures w14:val="none"/>
        </w:rPr>
        <w:t>Drainage</w:t>
      </w:r>
    </w:p>
    <w:p w14:paraId="0B1A0381" w14:textId="77777777" w:rsidR="00FD52CC" w:rsidRPr="00253653" w:rsidRDefault="00FD52CC" w:rsidP="00253653">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070AE32" w14:textId="77777777" w:rsidR="003F5A91" w:rsidRPr="00253653" w:rsidRDefault="003F5A91"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The extant planning permission was supported by a condition requiring details of foul drainage and any necessary environmental permit to be submitted to and approved by the Local Planning Authority. The condition was imposed because a detailed foul drainage strategy had not been provided at the time the original application was determined.</w:t>
      </w:r>
    </w:p>
    <w:p w14:paraId="0DD7A143" w14:textId="77777777" w:rsidR="003F5A91" w:rsidRPr="00253653" w:rsidRDefault="003F5A91"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24524CCD" w14:textId="77777777" w:rsidR="003F5A91" w:rsidRPr="00253653" w:rsidRDefault="003F5A91"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 xml:space="preserve">This Section 73 application is accompanied by a foul drainage strategy for Plot 1 (Barn 1), which proposes the installation of a package sewage treatment plant discharging to an </w:t>
      </w:r>
      <w:r w:rsidRPr="00253653">
        <w:rPr>
          <w:rFonts w:ascii="Arial" w:eastAsia="Times New Roman" w:hAnsi="Arial" w:cs="Arial"/>
          <w:color w:val="000000" w:themeColor="text1"/>
          <w:kern w:val="0"/>
          <w:sz w:val="22"/>
          <w:szCs w:val="22"/>
          <w:lang w:eastAsia="en-GB"/>
          <w14:ligatures w14:val="none"/>
        </w:rPr>
        <w:lastRenderedPageBreak/>
        <w:t>infiltration field. The submitted planning statement explains that the system has been designed in accordance with current requirements and best practice principles and is intended to provide a satisfactory means of foul drainage for the amended dwelling.</w:t>
      </w:r>
    </w:p>
    <w:p w14:paraId="04591690" w14:textId="77777777" w:rsidR="003F5A91" w:rsidRPr="00253653" w:rsidRDefault="003F5A91"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68C34DBA" w14:textId="0809BB3A" w:rsidR="003F5A91" w:rsidRPr="00253653" w:rsidRDefault="003F5A91"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Officers initially raised concerns regarding the applicant's proposed replacement condition as it related only to Plot 1 and did not clearly address foul drainage arrangements for Plot 2 (Barn 2), notwithstanding that the planning permission as amended would continue to relate to the construction of two dwellings. Following further clarification, the applicant</w:t>
      </w:r>
      <w:r w:rsidR="00082B99" w:rsidRPr="00253653">
        <w:rPr>
          <w:rFonts w:ascii="Arial" w:eastAsia="Times New Roman" w:hAnsi="Arial" w:cs="Arial"/>
          <w:color w:val="000000" w:themeColor="text1"/>
          <w:kern w:val="0"/>
          <w:sz w:val="22"/>
          <w:szCs w:val="22"/>
          <w:lang w:eastAsia="en-GB"/>
          <w14:ligatures w14:val="none"/>
        </w:rPr>
        <w:t>’s agent</w:t>
      </w:r>
      <w:r w:rsidRPr="00253653">
        <w:rPr>
          <w:rFonts w:ascii="Arial" w:eastAsia="Times New Roman" w:hAnsi="Arial" w:cs="Arial"/>
          <w:color w:val="000000" w:themeColor="text1"/>
          <w:kern w:val="0"/>
          <w:sz w:val="22"/>
          <w:szCs w:val="22"/>
          <w:lang w:eastAsia="en-GB"/>
          <w14:ligatures w14:val="none"/>
        </w:rPr>
        <w:t xml:space="preserve"> confirmed that Barn 2 would </w:t>
      </w:r>
      <w:proofErr w:type="gramStart"/>
      <w:r w:rsidRPr="00253653">
        <w:rPr>
          <w:rFonts w:ascii="Arial" w:eastAsia="Times New Roman" w:hAnsi="Arial" w:cs="Arial"/>
          <w:color w:val="000000" w:themeColor="text1"/>
          <w:kern w:val="0"/>
          <w:sz w:val="22"/>
          <w:szCs w:val="22"/>
          <w:lang w:eastAsia="en-GB"/>
          <w14:ligatures w14:val="none"/>
        </w:rPr>
        <w:t>utilise</w:t>
      </w:r>
      <w:proofErr w:type="gramEnd"/>
      <w:r w:rsidRPr="00253653">
        <w:rPr>
          <w:rFonts w:ascii="Arial" w:eastAsia="Times New Roman" w:hAnsi="Arial" w:cs="Arial"/>
          <w:color w:val="000000" w:themeColor="text1"/>
          <w:kern w:val="0"/>
          <w:sz w:val="22"/>
          <w:szCs w:val="22"/>
          <w:lang w:eastAsia="en-GB"/>
          <w14:ligatures w14:val="none"/>
        </w:rPr>
        <w:t xml:space="preserve"> the existing septic tank arrangement associated with the original dwelling, whilst Barn 1 would be served by the proposed package treatment plant and infiltration field. The a</w:t>
      </w:r>
      <w:r w:rsidR="00213046" w:rsidRPr="00253653">
        <w:rPr>
          <w:rFonts w:ascii="Arial" w:eastAsia="Times New Roman" w:hAnsi="Arial" w:cs="Arial"/>
          <w:color w:val="000000" w:themeColor="text1"/>
          <w:kern w:val="0"/>
          <w:sz w:val="22"/>
          <w:szCs w:val="22"/>
          <w:lang w:eastAsia="en-GB"/>
          <w14:ligatures w14:val="none"/>
        </w:rPr>
        <w:t>gent</w:t>
      </w:r>
      <w:r w:rsidRPr="00253653">
        <w:rPr>
          <w:rFonts w:ascii="Arial" w:eastAsia="Times New Roman" w:hAnsi="Arial" w:cs="Arial"/>
          <w:color w:val="000000" w:themeColor="text1"/>
          <w:kern w:val="0"/>
          <w:sz w:val="22"/>
          <w:szCs w:val="22"/>
          <w:lang w:eastAsia="en-GB"/>
          <w14:ligatures w14:val="none"/>
        </w:rPr>
        <w:t xml:space="preserve"> subsequently proposed amended condition wording which secures the approved foul drainage strategy for Barn 1 whilst retaining the requirement for evidence of any necessary Environmental Permit relating to Barn 2 should a new septic tank be installed.</w:t>
      </w:r>
    </w:p>
    <w:p w14:paraId="2789DA59" w14:textId="77777777" w:rsidR="003F5A91" w:rsidRPr="00253653" w:rsidRDefault="003F5A91"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6E8A52E2" w14:textId="6236C326" w:rsidR="003F5A91" w:rsidRPr="00253653" w:rsidRDefault="003F5A91"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 xml:space="preserve">Having regard to the submitted drainage information and subsequent clarification provided by the </w:t>
      </w:r>
      <w:r w:rsidR="00213046" w:rsidRPr="00253653">
        <w:rPr>
          <w:rFonts w:ascii="Arial" w:eastAsia="Times New Roman" w:hAnsi="Arial" w:cs="Arial"/>
          <w:color w:val="000000" w:themeColor="text1"/>
          <w:kern w:val="0"/>
          <w:sz w:val="22"/>
          <w:szCs w:val="22"/>
          <w:lang w:eastAsia="en-GB"/>
          <w14:ligatures w14:val="none"/>
        </w:rPr>
        <w:t>agen</w:t>
      </w:r>
      <w:r w:rsidRPr="00253653">
        <w:rPr>
          <w:rFonts w:ascii="Arial" w:eastAsia="Times New Roman" w:hAnsi="Arial" w:cs="Arial"/>
          <w:color w:val="000000" w:themeColor="text1"/>
          <w:kern w:val="0"/>
          <w:sz w:val="22"/>
          <w:szCs w:val="22"/>
          <w:lang w:eastAsia="en-GB"/>
          <w14:ligatures w14:val="none"/>
        </w:rPr>
        <w:t>t, officers are satisfied that appropriate foul drainage arrangements can be secured for both plots. The revised condition wording is considered reasonable, necessary and enforceable, and appropriately reflects the separate ownership and delivery of the two dwellings whilst continuing to ensure satisfactory drainage provision for the development as a whole.</w:t>
      </w:r>
    </w:p>
    <w:p w14:paraId="0B62E943" w14:textId="77777777" w:rsidR="00505A20" w:rsidRPr="00253653" w:rsidRDefault="00505A20"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1E19D565" w14:textId="069D6763" w:rsidR="00505A20" w:rsidRPr="00253653" w:rsidRDefault="00505A20"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Furthermore, the council’s Drainage Engineer has raised no objection, commenting “The proposed amendments will not have any adverse impact on the site's external areas. Furthermore, as the impermeable surface area is reduced, the changes will not negatively affect the drainage arrangements approved under the existing scheme.”</w:t>
      </w:r>
    </w:p>
    <w:p w14:paraId="4B9A9E0A" w14:textId="77777777" w:rsidR="003F5A91" w:rsidRPr="00253653" w:rsidRDefault="003F5A91"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7F99CA42" w14:textId="3430326D" w:rsidR="00013578" w:rsidRPr="00253653" w:rsidRDefault="00505A20"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 xml:space="preserve">Therefore, in </w:t>
      </w:r>
      <w:r w:rsidR="00043BDD" w:rsidRPr="00253653">
        <w:rPr>
          <w:rFonts w:ascii="Arial" w:eastAsia="Times New Roman" w:hAnsi="Arial" w:cs="Arial"/>
          <w:color w:val="000000" w:themeColor="text1"/>
          <w:kern w:val="0"/>
          <w:sz w:val="22"/>
          <w:szCs w:val="22"/>
          <w:lang w:eastAsia="en-GB"/>
          <w14:ligatures w14:val="none"/>
        </w:rPr>
        <w:t>light</w:t>
      </w:r>
      <w:r w:rsidRPr="00253653">
        <w:rPr>
          <w:rFonts w:ascii="Arial" w:eastAsia="Times New Roman" w:hAnsi="Arial" w:cs="Arial"/>
          <w:color w:val="000000" w:themeColor="text1"/>
          <w:kern w:val="0"/>
          <w:sz w:val="22"/>
          <w:szCs w:val="22"/>
          <w:lang w:eastAsia="en-GB"/>
          <w14:ligatures w14:val="none"/>
        </w:rPr>
        <w:t xml:space="preserve"> of the above and</w:t>
      </w:r>
      <w:r w:rsidR="003F5A91" w:rsidRPr="00253653">
        <w:rPr>
          <w:rFonts w:ascii="Arial" w:eastAsia="Times New Roman" w:hAnsi="Arial" w:cs="Arial"/>
          <w:color w:val="000000" w:themeColor="text1"/>
          <w:kern w:val="0"/>
          <w:sz w:val="22"/>
          <w:szCs w:val="22"/>
          <w:lang w:eastAsia="en-GB"/>
          <w14:ligatures w14:val="none"/>
        </w:rPr>
        <w:t xml:space="preserve"> subject to the revised condition, the proposed drainage arrangements are considered acceptable and the development as amended would continue to comply with the objectives of national planning policy and the relevant provisions of the Wiltshire Core Strategy relating to the protection of public health and the environment.</w:t>
      </w:r>
    </w:p>
    <w:p w14:paraId="430132C6" w14:textId="77777777" w:rsidR="005B67C5" w:rsidRPr="00253653" w:rsidRDefault="005B67C5"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16CA3802" w14:textId="4CA08D82" w:rsidR="005B67C5" w:rsidRPr="00253653" w:rsidRDefault="00C076DC" w:rsidP="0025365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53653">
        <w:rPr>
          <w:rFonts w:ascii="Arial" w:eastAsia="Times New Roman" w:hAnsi="Arial" w:cs="Arial"/>
          <w:color w:val="000000" w:themeColor="text1"/>
          <w:kern w:val="0"/>
          <w:sz w:val="22"/>
          <w:szCs w:val="22"/>
          <w:u w:val="single"/>
          <w:lang w:eastAsia="en-GB"/>
          <w14:ligatures w14:val="none"/>
        </w:rPr>
        <w:t>Highways</w:t>
      </w:r>
    </w:p>
    <w:p w14:paraId="28320CBD" w14:textId="77777777" w:rsidR="00C076DC" w:rsidRPr="00253653" w:rsidRDefault="00C076DC" w:rsidP="00253653">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B899B96" w14:textId="77777777" w:rsidR="00413A87" w:rsidRPr="00253653" w:rsidRDefault="00413A87"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The principle of the highway access arrangements serving the development was established under planning permission PL/2023/02032. The current Section 73 application seeks to vary conditions relating to approved plans, materials, drainage and ecological mitigation associated with Barn 1 only and does not propose any amendments to the approved vehicular access arrangements, parking provision or visibility splays. The submitted Planning Statement confirms that the approved access arrangements would remain unchanged.</w:t>
      </w:r>
    </w:p>
    <w:p w14:paraId="4922BB3C" w14:textId="77777777" w:rsidR="00413A87" w:rsidRPr="00253653" w:rsidRDefault="00413A87"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5475BC4B" w14:textId="77777777" w:rsidR="00413A87" w:rsidRPr="00253653" w:rsidRDefault="00413A87"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The Highway Officer has reviewed the application and raises no objection to the proposed variation of conditions. Whilst a number of highway conditions have been recommended, it is noted that these largely replicate the highway controls imposed on the extant permission, including requirements relating to visibility splays, access surfacing and works within the public highway.</w:t>
      </w:r>
    </w:p>
    <w:p w14:paraId="43C57EBC" w14:textId="77777777" w:rsidR="00413A87" w:rsidRPr="00253653" w:rsidRDefault="00413A87"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0A9BC4F2" w14:textId="77777777" w:rsidR="00413A87" w:rsidRPr="00253653" w:rsidRDefault="00413A87"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 xml:space="preserve">Officers are satisfied that the highway conditions attached to planning permission PL/2023/02032 remain relevant, necessary and enforceable in relation to the amended </w:t>
      </w:r>
      <w:r w:rsidRPr="00253653">
        <w:rPr>
          <w:rFonts w:ascii="Arial" w:eastAsia="Times New Roman" w:hAnsi="Arial" w:cs="Arial"/>
          <w:color w:val="000000" w:themeColor="text1"/>
          <w:kern w:val="0"/>
          <w:sz w:val="22"/>
          <w:szCs w:val="22"/>
          <w:lang w:eastAsia="en-GB"/>
          <w14:ligatures w14:val="none"/>
        </w:rPr>
        <w:lastRenderedPageBreak/>
        <w:t>development. Condition 6 secures the surfacing and consolidation of the first 5 metres of the access in the interests of highway safety, whilst Condition 7 secures the provision and ongoing maintenance of the approved visibility splays. The visibility splay drawing approved under the extant permission will continue to form part of the approved plans referenced by the revised permission and therefore remains capable of being secured through the reimposition of the existing condition.</w:t>
      </w:r>
    </w:p>
    <w:p w14:paraId="14DF38CE" w14:textId="77777777" w:rsidR="00413A87" w:rsidRPr="00253653" w:rsidRDefault="00413A87"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5292F5DA" w14:textId="77777777" w:rsidR="00413A87" w:rsidRPr="00253653" w:rsidRDefault="00413A87"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The Highway Officer has also suggested conditions relating to the prevention of surface water entering the highway and the positioning of gates. However, these requirements were not considered necessary when determining the extant planning permission and the current application does not propose any amendments to the approved access arrangements which would justify the imposition of additional highway controls. Similarly, the extant permission already includes an informative advising that separate consent from the Highway Authority is required for any works within the public highway.</w:t>
      </w:r>
    </w:p>
    <w:p w14:paraId="6AEE7CD1" w14:textId="77777777" w:rsidR="00413A87" w:rsidRPr="00253653" w:rsidRDefault="00413A87" w:rsidP="00253653">
      <w:pPr>
        <w:spacing w:after="0" w:line="276" w:lineRule="auto"/>
        <w:jc w:val="both"/>
        <w:rPr>
          <w:rFonts w:ascii="Arial" w:eastAsia="Times New Roman" w:hAnsi="Arial" w:cs="Arial"/>
          <w:color w:val="000000" w:themeColor="text1"/>
          <w:kern w:val="0"/>
          <w:sz w:val="22"/>
          <w:szCs w:val="22"/>
          <w:lang w:eastAsia="en-GB"/>
          <w14:ligatures w14:val="none"/>
        </w:rPr>
      </w:pPr>
    </w:p>
    <w:p w14:paraId="12768C62" w14:textId="5A3748D9" w:rsidR="003F5A91" w:rsidRPr="00253653" w:rsidRDefault="00413A87" w:rsidP="00253653">
      <w:pPr>
        <w:spacing w:after="0" w:line="276" w:lineRule="auto"/>
        <w:jc w:val="both"/>
        <w:rPr>
          <w:rFonts w:ascii="Arial" w:eastAsia="Times New Roman" w:hAnsi="Arial" w:cs="Arial"/>
          <w:color w:val="000000" w:themeColor="text1"/>
          <w:kern w:val="0"/>
          <w:sz w:val="22"/>
          <w:szCs w:val="22"/>
          <w:lang w:eastAsia="en-GB"/>
          <w14:ligatures w14:val="none"/>
        </w:rPr>
      </w:pPr>
      <w:r w:rsidRPr="00253653">
        <w:rPr>
          <w:rFonts w:ascii="Arial" w:eastAsia="Times New Roman" w:hAnsi="Arial" w:cs="Arial"/>
          <w:color w:val="000000" w:themeColor="text1"/>
          <w:kern w:val="0"/>
          <w:sz w:val="22"/>
          <w:szCs w:val="22"/>
          <w:lang w:eastAsia="en-GB"/>
          <w14:ligatures w14:val="none"/>
        </w:rPr>
        <w:t>Given that no changes are proposed to the approved highway arrangements and no highway objections have been raised, officers are satisfied that the amended development would not give rise to any additional highway safety concerns beyond those previously assessed and accepted under planning permission PL/2023/02032. Subject to the reimposition of the existing highway conditions, the proposal remains acceptable in highway terms and continues to accord with Core Policies 60 and 61 of the Wiltshire Core Strategy.</w:t>
      </w:r>
    </w:p>
    <w:p w14:paraId="73572723" w14:textId="77777777" w:rsidR="00413A87" w:rsidRPr="00253653" w:rsidRDefault="00413A87" w:rsidP="00253653">
      <w:pPr>
        <w:spacing w:after="0" w:line="276" w:lineRule="auto"/>
        <w:jc w:val="both"/>
        <w:rPr>
          <w:rFonts w:ascii="Arial" w:eastAsia="Times New Roman" w:hAnsi="Arial" w:cs="Arial"/>
          <w:i/>
          <w:iCs/>
          <w:color w:val="ED0000"/>
          <w:kern w:val="0"/>
          <w:sz w:val="22"/>
          <w:szCs w:val="22"/>
          <w:lang w:eastAsia="en-GB"/>
          <w14:ligatures w14:val="none"/>
        </w:rPr>
      </w:pPr>
    </w:p>
    <w:p w14:paraId="2A17C69C" w14:textId="77777777" w:rsidR="00F51AAB" w:rsidRPr="00253653" w:rsidRDefault="00F51AAB" w:rsidP="00253653">
      <w:pPr>
        <w:spacing w:line="276" w:lineRule="auto"/>
        <w:jc w:val="both"/>
        <w:rPr>
          <w:rFonts w:ascii="Arial" w:hAnsi="Arial" w:cs="Arial"/>
          <w:color w:val="000000" w:themeColor="text1"/>
          <w:sz w:val="22"/>
          <w:szCs w:val="22"/>
          <w:u w:val="single"/>
        </w:rPr>
      </w:pPr>
      <w:r w:rsidRPr="00253653">
        <w:rPr>
          <w:rFonts w:ascii="Arial" w:hAnsi="Arial" w:cs="Arial"/>
          <w:color w:val="000000" w:themeColor="text1"/>
          <w:sz w:val="22"/>
          <w:szCs w:val="22"/>
          <w:u w:val="single"/>
        </w:rPr>
        <w:t>Public Sector Equality Duty (PSED)</w:t>
      </w:r>
    </w:p>
    <w:p w14:paraId="2ADDC55A" w14:textId="44C20AB9" w:rsidR="00F51AAB" w:rsidRPr="00253653" w:rsidRDefault="00F51AAB" w:rsidP="00253653">
      <w:pPr>
        <w:spacing w:line="276" w:lineRule="auto"/>
        <w:jc w:val="both"/>
        <w:rPr>
          <w:rFonts w:ascii="Arial" w:hAnsi="Arial" w:cs="Arial"/>
          <w:color w:val="000000" w:themeColor="text1"/>
          <w:sz w:val="22"/>
          <w:szCs w:val="22"/>
        </w:rPr>
      </w:pPr>
      <w:r w:rsidRPr="00253653">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18E8CF43" w14:textId="77777777" w:rsidR="00F51AAB" w:rsidRPr="00253653" w:rsidRDefault="00F51AAB" w:rsidP="00253653">
      <w:pPr>
        <w:spacing w:line="276" w:lineRule="auto"/>
        <w:jc w:val="both"/>
        <w:rPr>
          <w:rFonts w:ascii="Arial" w:hAnsi="Arial" w:cs="Arial"/>
          <w:color w:val="000000" w:themeColor="text1"/>
          <w:sz w:val="22"/>
          <w:szCs w:val="22"/>
        </w:rPr>
      </w:pPr>
      <w:r w:rsidRPr="00253653">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3663EE58" w14:textId="77777777" w:rsidR="00F51AAB" w:rsidRPr="00253653" w:rsidRDefault="00F51AAB" w:rsidP="00253653">
      <w:pPr>
        <w:spacing w:after="0" w:line="276" w:lineRule="auto"/>
        <w:jc w:val="both"/>
        <w:rPr>
          <w:rFonts w:ascii="Arial" w:eastAsia="Times New Roman" w:hAnsi="Arial" w:cs="Arial"/>
          <w:color w:val="FF0000"/>
          <w:kern w:val="0"/>
          <w:sz w:val="22"/>
          <w:szCs w:val="22"/>
          <w:lang w:eastAsia="en-GB"/>
          <w14:ligatures w14:val="none"/>
        </w:rPr>
      </w:pPr>
    </w:p>
    <w:p w14:paraId="32BB77DE" w14:textId="77777777" w:rsidR="00F7609E" w:rsidRPr="00253653" w:rsidRDefault="00F7609E" w:rsidP="00253653">
      <w:pPr>
        <w:spacing w:after="0" w:line="276" w:lineRule="auto"/>
        <w:jc w:val="both"/>
        <w:rPr>
          <w:rFonts w:ascii="Arial" w:eastAsia="Times New Roman" w:hAnsi="Arial" w:cs="Arial"/>
          <w:b/>
          <w:bCs/>
          <w:kern w:val="0"/>
          <w:sz w:val="22"/>
          <w:szCs w:val="22"/>
          <w:lang w:eastAsia="en-GB"/>
          <w14:ligatures w14:val="none"/>
        </w:rPr>
      </w:pPr>
      <w:r w:rsidRPr="00253653">
        <w:rPr>
          <w:rFonts w:ascii="Arial" w:eastAsia="Times New Roman" w:hAnsi="Arial" w:cs="Arial"/>
          <w:b/>
          <w:bCs/>
          <w:kern w:val="0"/>
          <w:sz w:val="22"/>
          <w:szCs w:val="22"/>
          <w:lang w:eastAsia="en-GB"/>
          <w14:ligatures w14:val="none"/>
        </w:rPr>
        <w:t>PLANNING BALANCE AND CONCLUSION</w:t>
      </w:r>
    </w:p>
    <w:p w14:paraId="579D5207" w14:textId="77777777" w:rsidR="00953125" w:rsidRPr="00253653" w:rsidRDefault="00953125" w:rsidP="00253653">
      <w:pPr>
        <w:spacing w:after="0" w:line="276" w:lineRule="auto"/>
        <w:jc w:val="both"/>
        <w:rPr>
          <w:rFonts w:ascii="Arial" w:eastAsia="Times New Roman" w:hAnsi="Arial" w:cs="Arial"/>
          <w:b/>
          <w:bCs/>
          <w:kern w:val="0"/>
          <w:sz w:val="22"/>
          <w:szCs w:val="22"/>
          <w:lang w:eastAsia="en-GB"/>
          <w14:ligatures w14:val="none"/>
        </w:rPr>
      </w:pPr>
    </w:p>
    <w:p w14:paraId="1FA2A546" w14:textId="77777777" w:rsidR="00953125" w:rsidRPr="00253653" w:rsidRDefault="00953125" w:rsidP="00253653">
      <w:pPr>
        <w:spacing w:after="0" w:line="276" w:lineRule="auto"/>
        <w:jc w:val="both"/>
        <w:rPr>
          <w:rFonts w:ascii="Arial" w:eastAsia="Arial" w:hAnsi="Arial" w:cs="Arial"/>
          <w:sz w:val="22"/>
          <w:szCs w:val="22"/>
        </w:rPr>
      </w:pPr>
      <w:r w:rsidRPr="00253653">
        <w:rPr>
          <w:rFonts w:ascii="Arial" w:eastAsia="Arial" w:hAnsi="Arial" w:cs="Arial"/>
          <w:sz w:val="22"/>
          <w:szCs w:val="22"/>
        </w:rPr>
        <w:t>The application has been submitted under Section 73 of the Town and Country Planning Act 1990 and seeks to vary Conditions 2, 3, 4 and 5 attached to planning permission PL/2023/02032. The proposal does not seek to alter the description of development, increase the number of dwellings approved, or otherwise result in a fundamentally different form of development from that previously permitted. Officers are satisfied that the proposed amendments fall within the scope of Section 73 and can therefore be determined accordingly.</w:t>
      </w:r>
    </w:p>
    <w:p w14:paraId="3DAB24C1" w14:textId="77777777" w:rsidR="00953125" w:rsidRPr="00253653" w:rsidRDefault="00953125" w:rsidP="00253653">
      <w:pPr>
        <w:spacing w:after="0" w:line="276" w:lineRule="auto"/>
        <w:jc w:val="both"/>
        <w:rPr>
          <w:rFonts w:ascii="Arial" w:eastAsia="Arial" w:hAnsi="Arial" w:cs="Arial"/>
          <w:color w:val="FF0000"/>
          <w:sz w:val="22"/>
          <w:szCs w:val="22"/>
        </w:rPr>
      </w:pPr>
    </w:p>
    <w:p w14:paraId="69ADCE09" w14:textId="77777777" w:rsidR="00953125" w:rsidRPr="00253653" w:rsidRDefault="00953125" w:rsidP="00253653">
      <w:pPr>
        <w:spacing w:after="0" w:line="276" w:lineRule="auto"/>
        <w:jc w:val="both"/>
        <w:rPr>
          <w:rFonts w:ascii="Arial" w:eastAsia="Arial" w:hAnsi="Arial" w:cs="Arial"/>
          <w:sz w:val="22"/>
          <w:szCs w:val="22"/>
        </w:rPr>
      </w:pPr>
      <w:r w:rsidRPr="00253653">
        <w:rPr>
          <w:rFonts w:ascii="Arial" w:eastAsia="Arial" w:hAnsi="Arial" w:cs="Arial"/>
          <w:sz w:val="22"/>
          <w:szCs w:val="22"/>
        </w:rPr>
        <w:t xml:space="preserve">The principle of residential development on the site has already been established through the extant planning permission. The current application relates principally to amendments to the design and associated technical details for Barn 1, whilst Barn 2 would continue to be implemented substantially in accordance with the extant permission. The proposed amendments have been assessed against the Development Plan and all other material </w:t>
      </w:r>
      <w:r w:rsidRPr="00253653">
        <w:rPr>
          <w:rFonts w:ascii="Arial" w:eastAsia="Arial" w:hAnsi="Arial" w:cs="Arial"/>
          <w:sz w:val="22"/>
          <w:szCs w:val="22"/>
        </w:rPr>
        <w:lastRenderedPageBreak/>
        <w:t>considerations, including relevant updates to national planning policy, consultation responses and supporting technical information.</w:t>
      </w:r>
    </w:p>
    <w:p w14:paraId="4BC62BE0" w14:textId="77777777" w:rsidR="00953125" w:rsidRPr="00253653" w:rsidRDefault="00953125" w:rsidP="00253653">
      <w:pPr>
        <w:spacing w:after="0" w:line="276" w:lineRule="auto"/>
        <w:jc w:val="both"/>
        <w:rPr>
          <w:rFonts w:ascii="Arial" w:eastAsia="Arial" w:hAnsi="Arial" w:cs="Arial"/>
          <w:color w:val="FF0000"/>
          <w:sz w:val="22"/>
          <w:szCs w:val="22"/>
        </w:rPr>
      </w:pPr>
    </w:p>
    <w:p w14:paraId="0C8E0CD7" w14:textId="77777777" w:rsidR="00953125" w:rsidRPr="00253653" w:rsidRDefault="00953125" w:rsidP="00253653">
      <w:pPr>
        <w:spacing w:after="0" w:line="276" w:lineRule="auto"/>
        <w:jc w:val="both"/>
        <w:rPr>
          <w:rFonts w:ascii="Arial" w:eastAsia="Arial" w:hAnsi="Arial" w:cs="Arial"/>
          <w:sz w:val="22"/>
          <w:szCs w:val="22"/>
        </w:rPr>
      </w:pPr>
      <w:r w:rsidRPr="00253653">
        <w:rPr>
          <w:rFonts w:ascii="Arial" w:eastAsia="Arial" w:hAnsi="Arial" w:cs="Arial"/>
          <w:sz w:val="22"/>
          <w:szCs w:val="22"/>
        </w:rPr>
        <w:t>The amended design is considered to remain of an appropriate scale, form and appearance that respects the character of the site and its rural surroundings. Whilst the revised dwelling introduces a different architectural approach to that approved, it would continue to reflect the rural character of the area and would not result in harm to the visual amenities of the locality. The proposal is therefore considered to accord with Core Policies 51 and 57 of the Wiltshire Core Strategy.</w:t>
      </w:r>
    </w:p>
    <w:p w14:paraId="408F4D20" w14:textId="77777777" w:rsidR="00953125" w:rsidRPr="00253653" w:rsidRDefault="00953125" w:rsidP="00253653">
      <w:pPr>
        <w:spacing w:after="0" w:line="276" w:lineRule="auto"/>
        <w:jc w:val="both"/>
        <w:rPr>
          <w:rFonts w:ascii="Arial" w:eastAsia="Arial" w:hAnsi="Arial" w:cs="Arial"/>
          <w:color w:val="FF0000"/>
          <w:sz w:val="22"/>
          <w:szCs w:val="22"/>
        </w:rPr>
      </w:pPr>
    </w:p>
    <w:p w14:paraId="548EA73B" w14:textId="77777777" w:rsidR="00953125" w:rsidRPr="00253653" w:rsidRDefault="00953125" w:rsidP="00253653">
      <w:pPr>
        <w:spacing w:after="0" w:line="276" w:lineRule="auto"/>
        <w:jc w:val="both"/>
        <w:rPr>
          <w:rFonts w:ascii="Arial" w:eastAsia="Arial" w:hAnsi="Arial" w:cs="Arial"/>
          <w:sz w:val="22"/>
          <w:szCs w:val="22"/>
        </w:rPr>
      </w:pPr>
      <w:r w:rsidRPr="00253653">
        <w:rPr>
          <w:rFonts w:ascii="Arial" w:eastAsia="Arial" w:hAnsi="Arial" w:cs="Arial"/>
          <w:sz w:val="22"/>
          <w:szCs w:val="22"/>
        </w:rPr>
        <w:t>The amended relationship between the two approved dwellings would not give rise to unacceptable impacts on residential amenity and would continue to provide an appropriate standard of accommodation for future occupants. No objections have been raised by the Council's technical consultees in respect of ecology, drainage, highways or arboricultural matters, subject to the imposition of appropriate conditions. Officers are satisfied that the revised proposals would not result in any additional unacceptable impacts beyond those previously assessed and accepted under planning permission PL/2023/02032.</w:t>
      </w:r>
    </w:p>
    <w:p w14:paraId="7FB25DC5" w14:textId="77777777" w:rsidR="00953125" w:rsidRPr="00253653" w:rsidRDefault="00953125" w:rsidP="00253653">
      <w:pPr>
        <w:spacing w:after="0" w:line="276" w:lineRule="auto"/>
        <w:jc w:val="both"/>
        <w:rPr>
          <w:rFonts w:ascii="Arial" w:eastAsia="Arial" w:hAnsi="Arial" w:cs="Arial"/>
          <w:color w:val="FF0000"/>
          <w:sz w:val="22"/>
          <w:szCs w:val="22"/>
        </w:rPr>
      </w:pPr>
    </w:p>
    <w:p w14:paraId="78C43883" w14:textId="77777777" w:rsidR="00953125" w:rsidRPr="00253653" w:rsidRDefault="00953125" w:rsidP="00253653">
      <w:pPr>
        <w:spacing w:after="0" w:line="276" w:lineRule="auto"/>
        <w:jc w:val="both"/>
        <w:rPr>
          <w:rFonts w:ascii="Arial" w:eastAsia="Arial" w:hAnsi="Arial" w:cs="Arial"/>
          <w:sz w:val="22"/>
          <w:szCs w:val="22"/>
        </w:rPr>
      </w:pPr>
      <w:r w:rsidRPr="00253653">
        <w:rPr>
          <w:rFonts w:ascii="Arial" w:eastAsia="Arial" w:hAnsi="Arial" w:cs="Arial"/>
          <w:sz w:val="22"/>
          <w:szCs w:val="22"/>
        </w:rPr>
        <w:t>The proposal would continue to secure the approved ecological mitigation measures, provide satisfactory drainage arrangements, maintain acceptable highway safety standards and safeguard the amenity and character of the surrounding area. As such, the development as amended remains consistent with the objectives of Core Policies 50, 51, 57, 60, 61 and 67 of the Wiltshire Core Strategy and the relevant provisions of the National Planning Policy Framework.</w:t>
      </w:r>
    </w:p>
    <w:p w14:paraId="1AB8F3CD" w14:textId="77777777" w:rsidR="00953125" w:rsidRPr="00253653" w:rsidRDefault="00953125" w:rsidP="00253653">
      <w:pPr>
        <w:spacing w:after="0" w:line="276" w:lineRule="auto"/>
        <w:jc w:val="both"/>
        <w:rPr>
          <w:rFonts w:ascii="Arial" w:eastAsia="Arial" w:hAnsi="Arial" w:cs="Arial"/>
          <w:color w:val="FF0000"/>
          <w:sz w:val="22"/>
          <w:szCs w:val="22"/>
        </w:rPr>
      </w:pPr>
    </w:p>
    <w:p w14:paraId="1C19F092" w14:textId="446DBCD7" w:rsidR="00D905AE" w:rsidRPr="00253653" w:rsidRDefault="00953125" w:rsidP="00253653">
      <w:pPr>
        <w:spacing w:after="0" w:line="276" w:lineRule="auto"/>
        <w:jc w:val="both"/>
        <w:rPr>
          <w:rFonts w:ascii="Arial" w:eastAsia="Arial" w:hAnsi="Arial" w:cs="Arial"/>
          <w:sz w:val="22"/>
          <w:szCs w:val="22"/>
        </w:rPr>
      </w:pPr>
      <w:r w:rsidRPr="00253653">
        <w:rPr>
          <w:rFonts w:ascii="Arial" w:eastAsia="Arial" w:hAnsi="Arial" w:cs="Arial"/>
          <w:sz w:val="22"/>
          <w:szCs w:val="22"/>
        </w:rPr>
        <w:t>Taking all material considerations into account, officers conclude that the proposed variation of conditions would not result in any material planning harm and that the development, as amended, remains acceptable in planning terms. The proposal is therefore considered to accord with the Development Plan when read as a whole and there are no material considerations that indicate planning permission should be refused. Accordingly, the application is recommended for approval subject to the conditions set out below.</w:t>
      </w:r>
    </w:p>
    <w:p w14:paraId="7CEFEB56" w14:textId="77777777" w:rsidR="00953125" w:rsidRPr="00253653" w:rsidRDefault="00953125" w:rsidP="00253653">
      <w:pPr>
        <w:spacing w:after="0" w:line="276" w:lineRule="auto"/>
        <w:jc w:val="both"/>
        <w:rPr>
          <w:rFonts w:ascii="Arial" w:eastAsia="Arial" w:hAnsi="Arial" w:cs="Arial"/>
          <w:sz w:val="22"/>
          <w:szCs w:val="22"/>
        </w:rPr>
      </w:pPr>
    </w:p>
    <w:p w14:paraId="4177E8F9" w14:textId="77777777" w:rsidR="006044A1" w:rsidRPr="00253653" w:rsidRDefault="006044A1" w:rsidP="00253653">
      <w:pPr>
        <w:spacing w:after="0" w:line="276" w:lineRule="auto"/>
        <w:jc w:val="both"/>
        <w:rPr>
          <w:rFonts w:ascii="Arial" w:eastAsia="Times New Roman" w:hAnsi="Arial" w:cs="Arial"/>
          <w:b/>
          <w:bCs/>
          <w:kern w:val="0"/>
          <w:sz w:val="22"/>
          <w:szCs w:val="22"/>
          <w:lang w:eastAsia="en-GB"/>
          <w14:ligatures w14:val="none"/>
        </w:rPr>
      </w:pPr>
      <w:r w:rsidRPr="00253653">
        <w:rPr>
          <w:rFonts w:ascii="Arial" w:eastAsia="Times New Roman" w:hAnsi="Arial" w:cs="Arial"/>
          <w:b/>
          <w:bCs/>
          <w:kern w:val="0"/>
          <w:sz w:val="22"/>
          <w:szCs w:val="22"/>
          <w:lang w:eastAsia="en-GB"/>
          <w14:ligatures w14:val="none"/>
        </w:rPr>
        <w:t>RECOMMENDATION:</w:t>
      </w:r>
    </w:p>
    <w:p w14:paraId="0DCF9638" w14:textId="679E06A7" w:rsidR="005C2AC9" w:rsidRPr="00253653" w:rsidRDefault="006044A1" w:rsidP="00253653">
      <w:pPr>
        <w:spacing w:after="0" w:line="276" w:lineRule="auto"/>
        <w:jc w:val="both"/>
        <w:rPr>
          <w:rFonts w:ascii="Arial" w:eastAsia="Times New Roman" w:hAnsi="Arial" w:cs="Arial"/>
          <w:b/>
          <w:bCs/>
          <w:kern w:val="0"/>
          <w:sz w:val="22"/>
          <w:szCs w:val="22"/>
          <w:lang w:eastAsia="en-GB"/>
          <w14:ligatures w14:val="none"/>
        </w:rPr>
      </w:pPr>
      <w:r w:rsidRPr="00253653">
        <w:rPr>
          <w:rFonts w:ascii="Arial" w:eastAsia="Times New Roman" w:hAnsi="Arial" w:cs="Arial"/>
          <w:b/>
          <w:bCs/>
          <w:kern w:val="0"/>
          <w:sz w:val="22"/>
          <w:szCs w:val="22"/>
          <w:lang w:eastAsia="en-GB"/>
          <w14:ligatures w14:val="none"/>
        </w:rPr>
        <w:t>That Planning Permission be GRANTED subject to the following conditions</w:t>
      </w:r>
      <w:r w:rsidR="00461B2A" w:rsidRPr="00253653">
        <w:rPr>
          <w:rFonts w:ascii="Arial" w:eastAsia="Times New Roman" w:hAnsi="Arial" w:cs="Arial"/>
          <w:b/>
          <w:bCs/>
          <w:kern w:val="0"/>
          <w:sz w:val="22"/>
          <w:szCs w:val="22"/>
          <w:lang w:eastAsia="en-GB"/>
          <w14:ligatures w14:val="none"/>
        </w:rPr>
        <w:t xml:space="preserve"> and informatives</w:t>
      </w:r>
      <w:r w:rsidRPr="00253653">
        <w:rPr>
          <w:rFonts w:ascii="Arial" w:eastAsia="Times New Roman" w:hAnsi="Arial" w:cs="Arial"/>
          <w:b/>
          <w:bCs/>
          <w:kern w:val="0"/>
          <w:sz w:val="22"/>
          <w:szCs w:val="22"/>
          <w:lang w:eastAsia="en-GB"/>
          <w14:ligatures w14:val="none"/>
        </w:rPr>
        <w:t>:</w:t>
      </w:r>
    </w:p>
    <w:p w14:paraId="344B32C3" w14:textId="77777777" w:rsidR="001649F2" w:rsidRPr="00253653" w:rsidRDefault="001649F2" w:rsidP="00253653">
      <w:pPr>
        <w:spacing w:after="0" w:line="276" w:lineRule="auto"/>
        <w:jc w:val="both"/>
        <w:rPr>
          <w:rFonts w:ascii="Arial" w:eastAsia="Times New Roman" w:hAnsi="Arial" w:cs="Arial"/>
          <w:b/>
          <w:bCs/>
          <w:kern w:val="0"/>
          <w:sz w:val="22"/>
          <w:szCs w:val="22"/>
          <w:lang w:eastAsia="en-GB"/>
          <w14:ligatures w14:val="none"/>
        </w:rPr>
      </w:pPr>
    </w:p>
    <w:p w14:paraId="14E260FF" w14:textId="5712805F" w:rsidR="001649F2" w:rsidRPr="00253653" w:rsidRDefault="001649F2" w:rsidP="00253653">
      <w:pPr>
        <w:spacing w:after="0" w:line="276" w:lineRule="auto"/>
        <w:jc w:val="both"/>
        <w:rPr>
          <w:rFonts w:ascii="Arial" w:eastAsia="Arial" w:hAnsi="Arial" w:cs="Arial"/>
          <w:sz w:val="22"/>
          <w:szCs w:val="22"/>
        </w:rPr>
      </w:pPr>
      <w:r w:rsidRPr="00253653">
        <w:rPr>
          <w:rFonts w:ascii="Arial" w:eastAsia="Times New Roman" w:hAnsi="Arial" w:cs="Arial"/>
          <w:kern w:val="0"/>
          <w:sz w:val="22"/>
          <w:szCs w:val="22"/>
          <w:lang w:eastAsia="en-GB"/>
          <w14:ligatures w14:val="none"/>
        </w:rPr>
        <w:t>CONDITIONS</w:t>
      </w:r>
    </w:p>
    <w:p w14:paraId="306D0B8C" w14:textId="77777777" w:rsidR="00686339" w:rsidRPr="00253653" w:rsidRDefault="00686339" w:rsidP="00253653">
      <w:pPr>
        <w:spacing w:after="0" w:line="276" w:lineRule="auto"/>
        <w:jc w:val="both"/>
        <w:rPr>
          <w:rFonts w:ascii="Arial" w:eastAsia="Arial" w:hAnsi="Arial" w:cs="Arial"/>
          <w:sz w:val="22"/>
          <w:szCs w:val="22"/>
        </w:rPr>
      </w:pPr>
    </w:p>
    <w:p w14:paraId="7BE618D8" w14:textId="669107A4" w:rsidR="00686339" w:rsidRPr="00253653" w:rsidRDefault="00B13CDB" w:rsidP="00253653">
      <w:pPr>
        <w:spacing w:after="0" w:line="276" w:lineRule="auto"/>
        <w:jc w:val="both"/>
        <w:rPr>
          <w:rFonts w:ascii="Arial" w:eastAsia="Arial" w:hAnsi="Arial" w:cs="Arial"/>
          <w:sz w:val="22"/>
          <w:szCs w:val="22"/>
        </w:rPr>
      </w:pPr>
      <w:r w:rsidRPr="00253653">
        <w:rPr>
          <w:rFonts w:ascii="Arial" w:eastAsia="Arial" w:hAnsi="Arial" w:cs="Arial"/>
          <w:sz w:val="22"/>
          <w:szCs w:val="22"/>
        </w:rPr>
        <w:t>1.</w:t>
      </w:r>
      <w:r w:rsidR="00D77278" w:rsidRPr="00253653">
        <w:rPr>
          <w:rFonts w:ascii="Arial" w:eastAsia="Arial" w:hAnsi="Arial" w:cs="Arial"/>
          <w:sz w:val="22"/>
          <w:szCs w:val="22"/>
        </w:rPr>
        <w:tab/>
      </w:r>
      <w:r w:rsidR="00686339" w:rsidRPr="00253653">
        <w:rPr>
          <w:rFonts w:ascii="Arial" w:eastAsia="Arial" w:hAnsi="Arial" w:cs="Arial"/>
          <w:sz w:val="22"/>
          <w:szCs w:val="22"/>
        </w:rPr>
        <w:t xml:space="preserve">The development hereby permitted shall be </w:t>
      </w:r>
      <w:proofErr w:type="gramStart"/>
      <w:r w:rsidR="00686339" w:rsidRPr="00253653">
        <w:rPr>
          <w:rFonts w:ascii="Arial" w:eastAsia="Arial" w:hAnsi="Arial" w:cs="Arial"/>
          <w:sz w:val="22"/>
          <w:szCs w:val="22"/>
        </w:rPr>
        <w:t>carried out</w:t>
      </w:r>
      <w:proofErr w:type="gramEnd"/>
      <w:r w:rsidR="00686339" w:rsidRPr="00253653">
        <w:rPr>
          <w:rFonts w:ascii="Arial" w:eastAsia="Arial" w:hAnsi="Arial" w:cs="Arial"/>
          <w:sz w:val="22"/>
          <w:szCs w:val="22"/>
        </w:rPr>
        <w:t xml:space="preserve"> in accordance with the </w:t>
      </w:r>
      <w:r w:rsidR="00686339" w:rsidRPr="00253653">
        <w:rPr>
          <w:rFonts w:ascii="Arial" w:eastAsia="Arial" w:hAnsi="Arial" w:cs="Arial"/>
          <w:sz w:val="22"/>
          <w:szCs w:val="22"/>
        </w:rPr>
        <w:tab/>
        <w:t xml:space="preserve">following approved plans and documents: </w:t>
      </w:r>
    </w:p>
    <w:p w14:paraId="5C001CC0" w14:textId="77777777" w:rsidR="008F44B1" w:rsidRPr="00253653" w:rsidRDefault="00686339" w:rsidP="00253653">
      <w:pPr>
        <w:spacing w:after="0" w:line="276" w:lineRule="auto"/>
        <w:jc w:val="both"/>
        <w:rPr>
          <w:rFonts w:ascii="Arial" w:eastAsia="Arial" w:hAnsi="Arial" w:cs="Arial"/>
          <w:sz w:val="22"/>
          <w:szCs w:val="22"/>
        </w:rPr>
      </w:pPr>
      <w:r w:rsidRPr="00253653">
        <w:rPr>
          <w:rFonts w:ascii="Arial" w:eastAsia="Arial" w:hAnsi="Arial" w:cs="Arial"/>
          <w:sz w:val="22"/>
          <w:szCs w:val="22"/>
        </w:rPr>
        <w:tab/>
      </w:r>
    </w:p>
    <w:p w14:paraId="38937218" w14:textId="77777777" w:rsidR="004B213E" w:rsidRPr="00253653" w:rsidRDefault="008F44B1" w:rsidP="00253653">
      <w:pPr>
        <w:spacing w:after="0" w:line="276" w:lineRule="auto"/>
        <w:jc w:val="both"/>
        <w:rPr>
          <w:rFonts w:ascii="Arial" w:eastAsia="Arial" w:hAnsi="Arial" w:cs="Arial"/>
          <w:sz w:val="22"/>
          <w:szCs w:val="22"/>
        </w:rPr>
      </w:pPr>
      <w:r w:rsidRPr="00253653">
        <w:rPr>
          <w:rFonts w:ascii="Arial" w:eastAsia="Arial" w:hAnsi="Arial" w:cs="Arial"/>
          <w:sz w:val="22"/>
          <w:szCs w:val="22"/>
        </w:rPr>
        <w:tab/>
      </w:r>
      <w:r w:rsidR="004B213E" w:rsidRPr="00253653">
        <w:rPr>
          <w:rFonts w:ascii="Arial" w:eastAsia="Arial" w:hAnsi="Arial" w:cs="Arial"/>
          <w:sz w:val="22"/>
          <w:szCs w:val="22"/>
        </w:rPr>
        <w:t xml:space="preserve">Doc Title: Application Form. </w:t>
      </w:r>
    </w:p>
    <w:p w14:paraId="0B8CE0E8" w14:textId="100647C3" w:rsidR="004B213E" w:rsidRPr="00253653" w:rsidRDefault="004B213E" w:rsidP="00253653">
      <w:pPr>
        <w:spacing w:after="0" w:line="276" w:lineRule="auto"/>
        <w:jc w:val="both"/>
        <w:rPr>
          <w:rFonts w:ascii="Arial" w:eastAsia="Arial" w:hAnsi="Arial" w:cs="Arial"/>
          <w:color w:val="000000" w:themeColor="text1"/>
          <w:sz w:val="22"/>
          <w:szCs w:val="22"/>
        </w:rPr>
      </w:pPr>
      <w:r w:rsidRPr="00253653">
        <w:rPr>
          <w:rFonts w:ascii="Arial" w:eastAsia="Arial" w:hAnsi="Arial" w:cs="Arial"/>
          <w:sz w:val="22"/>
          <w:szCs w:val="22"/>
        </w:rPr>
        <w:tab/>
      </w:r>
      <w:r w:rsidRPr="00253653">
        <w:rPr>
          <w:rFonts w:ascii="Arial" w:eastAsia="Arial" w:hAnsi="Arial" w:cs="Arial"/>
          <w:color w:val="000000" w:themeColor="text1"/>
          <w:sz w:val="22"/>
          <w:szCs w:val="22"/>
        </w:rPr>
        <w:t xml:space="preserve">Drg Title: Location Plan. </w:t>
      </w:r>
    </w:p>
    <w:p w14:paraId="56549A8C" w14:textId="3377F72A" w:rsidR="00436C26" w:rsidRPr="00253653" w:rsidRDefault="00436C26" w:rsidP="00253653">
      <w:pPr>
        <w:spacing w:after="0" w:line="276" w:lineRule="auto"/>
        <w:jc w:val="both"/>
        <w:rPr>
          <w:rFonts w:ascii="Arial" w:eastAsia="Arial" w:hAnsi="Arial" w:cs="Arial"/>
          <w:color w:val="000000" w:themeColor="text1"/>
          <w:sz w:val="22"/>
          <w:szCs w:val="22"/>
        </w:rPr>
      </w:pPr>
      <w:r w:rsidRPr="00253653">
        <w:rPr>
          <w:rFonts w:ascii="Arial" w:eastAsia="Arial" w:hAnsi="Arial" w:cs="Arial"/>
          <w:color w:val="000000" w:themeColor="text1"/>
          <w:sz w:val="22"/>
          <w:szCs w:val="22"/>
        </w:rPr>
        <w:tab/>
        <w:t xml:space="preserve">Doc Title: Materials List </w:t>
      </w:r>
      <w:r w:rsidR="008F1D8A" w:rsidRPr="00253653">
        <w:rPr>
          <w:rFonts w:ascii="Arial" w:eastAsia="Arial" w:hAnsi="Arial" w:cs="Arial"/>
          <w:color w:val="000000" w:themeColor="text1"/>
          <w:sz w:val="22"/>
          <w:szCs w:val="22"/>
        </w:rPr>
        <w:t>with</w:t>
      </w:r>
      <w:r w:rsidRPr="00253653">
        <w:rPr>
          <w:rFonts w:ascii="Arial" w:eastAsia="Arial" w:hAnsi="Arial" w:cs="Arial"/>
          <w:color w:val="000000" w:themeColor="text1"/>
          <w:sz w:val="22"/>
          <w:szCs w:val="22"/>
        </w:rPr>
        <w:t xml:space="preserve"> Links</w:t>
      </w:r>
      <w:r w:rsidR="00F70E74" w:rsidRPr="00253653">
        <w:rPr>
          <w:rFonts w:ascii="Arial" w:eastAsia="Arial" w:hAnsi="Arial" w:cs="Arial"/>
          <w:color w:val="000000" w:themeColor="text1"/>
          <w:sz w:val="22"/>
          <w:szCs w:val="22"/>
        </w:rPr>
        <w:t>.</w:t>
      </w:r>
    </w:p>
    <w:p w14:paraId="01F3AC23" w14:textId="23437BC7" w:rsidR="008F1D8A" w:rsidRPr="00253653" w:rsidRDefault="008F1D8A" w:rsidP="00253653">
      <w:pPr>
        <w:spacing w:after="0" w:line="276" w:lineRule="auto"/>
        <w:jc w:val="both"/>
        <w:rPr>
          <w:rFonts w:ascii="Arial" w:eastAsia="Arial" w:hAnsi="Arial" w:cs="Arial"/>
          <w:color w:val="000000" w:themeColor="text1"/>
          <w:sz w:val="22"/>
          <w:szCs w:val="22"/>
        </w:rPr>
      </w:pPr>
      <w:r w:rsidRPr="00253653">
        <w:rPr>
          <w:rFonts w:ascii="Arial" w:eastAsia="Arial" w:hAnsi="Arial" w:cs="Arial"/>
          <w:color w:val="000000" w:themeColor="text1"/>
          <w:sz w:val="22"/>
          <w:szCs w:val="22"/>
        </w:rPr>
        <w:tab/>
        <w:t xml:space="preserve">Doc Title: </w:t>
      </w:r>
      <w:r w:rsidRPr="00253653">
        <w:rPr>
          <w:rFonts w:ascii="Arial" w:eastAsia="Arial" w:hAnsi="Arial" w:cs="Arial"/>
          <w:color w:val="000000" w:themeColor="text1"/>
          <w:sz w:val="22"/>
          <w:szCs w:val="22"/>
        </w:rPr>
        <w:t>Foul Drainage Strategy Report prepared by Going Group Ltd</w:t>
      </w:r>
      <w:r w:rsidR="00527C77" w:rsidRPr="00253653">
        <w:rPr>
          <w:rFonts w:ascii="Arial" w:eastAsia="Arial" w:hAnsi="Arial" w:cs="Arial"/>
          <w:color w:val="000000" w:themeColor="text1"/>
          <w:sz w:val="22"/>
          <w:szCs w:val="22"/>
        </w:rPr>
        <w:t xml:space="preserve">, dated 12 May </w:t>
      </w:r>
      <w:r w:rsidR="00527C77" w:rsidRPr="00253653">
        <w:rPr>
          <w:rFonts w:ascii="Arial" w:eastAsia="Arial" w:hAnsi="Arial" w:cs="Arial"/>
          <w:color w:val="000000" w:themeColor="text1"/>
          <w:sz w:val="22"/>
          <w:szCs w:val="22"/>
        </w:rPr>
        <w:tab/>
        <w:t>2026</w:t>
      </w:r>
    </w:p>
    <w:p w14:paraId="369CE41F" w14:textId="601963C5" w:rsidR="004B213E" w:rsidRPr="00253653" w:rsidRDefault="004B213E" w:rsidP="00253653">
      <w:pPr>
        <w:spacing w:after="0" w:line="276" w:lineRule="auto"/>
        <w:jc w:val="both"/>
        <w:rPr>
          <w:rFonts w:ascii="Arial" w:eastAsia="Arial" w:hAnsi="Arial" w:cs="Arial"/>
          <w:sz w:val="22"/>
          <w:szCs w:val="22"/>
        </w:rPr>
      </w:pPr>
      <w:r w:rsidRPr="00253653">
        <w:rPr>
          <w:rFonts w:ascii="Arial" w:eastAsia="Arial" w:hAnsi="Arial" w:cs="Arial"/>
          <w:sz w:val="22"/>
          <w:szCs w:val="22"/>
        </w:rPr>
        <w:tab/>
      </w:r>
      <w:r w:rsidRPr="00253653">
        <w:rPr>
          <w:rFonts w:ascii="Arial" w:eastAsia="Arial" w:hAnsi="Arial" w:cs="Arial"/>
          <w:sz w:val="22"/>
          <w:szCs w:val="22"/>
        </w:rPr>
        <w:t>Doc Title: Update, Bat Survey Report. Produced by Stark Ecology</w:t>
      </w:r>
      <w:r w:rsidR="00B82024" w:rsidRPr="00253653">
        <w:rPr>
          <w:rFonts w:ascii="Arial" w:eastAsia="Arial" w:hAnsi="Arial" w:cs="Arial"/>
          <w:sz w:val="22"/>
          <w:szCs w:val="22"/>
        </w:rPr>
        <w:t xml:space="preserve"> Ltd</w:t>
      </w:r>
      <w:r w:rsidRPr="00253653">
        <w:rPr>
          <w:rFonts w:ascii="Arial" w:eastAsia="Arial" w:hAnsi="Arial" w:cs="Arial"/>
          <w:sz w:val="22"/>
          <w:szCs w:val="22"/>
        </w:rPr>
        <w:t xml:space="preserve">. Dated: July </w:t>
      </w:r>
    </w:p>
    <w:p w14:paraId="3BE849CF" w14:textId="64FED5B7" w:rsidR="004B213E" w:rsidRPr="00253653" w:rsidRDefault="004B213E" w:rsidP="00253653">
      <w:pPr>
        <w:spacing w:after="0" w:line="276" w:lineRule="auto"/>
        <w:jc w:val="both"/>
        <w:rPr>
          <w:rFonts w:ascii="Arial" w:eastAsia="Arial" w:hAnsi="Arial" w:cs="Arial"/>
          <w:sz w:val="22"/>
          <w:szCs w:val="22"/>
        </w:rPr>
      </w:pPr>
      <w:r w:rsidRPr="00253653">
        <w:rPr>
          <w:rFonts w:ascii="Arial" w:eastAsia="Arial" w:hAnsi="Arial" w:cs="Arial"/>
          <w:sz w:val="22"/>
          <w:szCs w:val="22"/>
        </w:rPr>
        <w:tab/>
      </w:r>
      <w:r w:rsidRPr="00253653">
        <w:rPr>
          <w:rFonts w:ascii="Arial" w:eastAsia="Arial" w:hAnsi="Arial" w:cs="Arial"/>
          <w:sz w:val="22"/>
          <w:szCs w:val="22"/>
        </w:rPr>
        <w:t xml:space="preserve">2023. </w:t>
      </w:r>
    </w:p>
    <w:p w14:paraId="7CE2B3D8" w14:textId="62A4EE7B" w:rsidR="004B213E" w:rsidRPr="00253653" w:rsidRDefault="004B213E" w:rsidP="00253653">
      <w:pPr>
        <w:spacing w:after="0" w:line="276" w:lineRule="auto"/>
        <w:jc w:val="both"/>
        <w:rPr>
          <w:rFonts w:ascii="Arial" w:eastAsia="Arial" w:hAnsi="Arial" w:cs="Arial"/>
          <w:sz w:val="22"/>
          <w:szCs w:val="22"/>
        </w:rPr>
      </w:pPr>
      <w:r w:rsidRPr="00253653">
        <w:rPr>
          <w:rFonts w:ascii="Arial" w:eastAsia="Arial" w:hAnsi="Arial" w:cs="Arial"/>
          <w:sz w:val="22"/>
          <w:szCs w:val="22"/>
        </w:rPr>
        <w:lastRenderedPageBreak/>
        <w:tab/>
      </w:r>
      <w:r w:rsidRPr="00253653">
        <w:rPr>
          <w:rFonts w:ascii="Arial" w:eastAsia="Arial" w:hAnsi="Arial" w:cs="Arial"/>
          <w:sz w:val="22"/>
          <w:szCs w:val="22"/>
        </w:rPr>
        <w:t xml:space="preserve">Drg Title: Topographical Survey. </w:t>
      </w:r>
    </w:p>
    <w:p w14:paraId="201A51F8" w14:textId="72622E19" w:rsidR="004B213E" w:rsidRPr="00253653" w:rsidRDefault="004B213E" w:rsidP="00253653">
      <w:pPr>
        <w:spacing w:after="0" w:line="276" w:lineRule="auto"/>
        <w:jc w:val="both"/>
        <w:rPr>
          <w:rFonts w:ascii="Arial" w:eastAsia="Arial" w:hAnsi="Arial" w:cs="Arial"/>
          <w:sz w:val="22"/>
          <w:szCs w:val="22"/>
        </w:rPr>
      </w:pPr>
      <w:r w:rsidRPr="00253653">
        <w:rPr>
          <w:rFonts w:ascii="Arial" w:eastAsia="Arial" w:hAnsi="Arial" w:cs="Arial"/>
          <w:sz w:val="22"/>
          <w:szCs w:val="22"/>
        </w:rPr>
        <w:tab/>
      </w:r>
      <w:r w:rsidRPr="00253653">
        <w:rPr>
          <w:rFonts w:ascii="Arial" w:eastAsia="Arial" w:hAnsi="Arial" w:cs="Arial"/>
          <w:sz w:val="22"/>
          <w:szCs w:val="22"/>
        </w:rPr>
        <w:t xml:space="preserve">Doc Title: Tree Survey &amp; Arboricultural Impact Assessment. Produced by: Hellis </w:t>
      </w:r>
    </w:p>
    <w:p w14:paraId="2CC74B2C" w14:textId="62A3D64E" w:rsidR="004B213E" w:rsidRPr="00253653" w:rsidRDefault="004B213E" w:rsidP="00253653">
      <w:pPr>
        <w:spacing w:after="0" w:line="276" w:lineRule="auto"/>
        <w:jc w:val="both"/>
        <w:rPr>
          <w:rFonts w:ascii="Arial" w:eastAsia="Arial" w:hAnsi="Arial" w:cs="Arial"/>
          <w:sz w:val="22"/>
          <w:szCs w:val="22"/>
        </w:rPr>
      </w:pPr>
      <w:r w:rsidRPr="00253653">
        <w:rPr>
          <w:rFonts w:ascii="Arial" w:eastAsia="Arial" w:hAnsi="Arial" w:cs="Arial"/>
          <w:sz w:val="22"/>
          <w:szCs w:val="22"/>
        </w:rPr>
        <w:tab/>
      </w:r>
      <w:r w:rsidRPr="00253653">
        <w:rPr>
          <w:rFonts w:ascii="Arial" w:eastAsia="Arial" w:hAnsi="Arial" w:cs="Arial"/>
          <w:sz w:val="22"/>
          <w:szCs w:val="22"/>
        </w:rPr>
        <w:t>Solutions Limited. Dated: August 2020</w:t>
      </w:r>
      <w:r w:rsidR="00FE729C" w:rsidRPr="00253653">
        <w:rPr>
          <w:rFonts w:ascii="Arial" w:eastAsia="Arial" w:hAnsi="Arial" w:cs="Arial"/>
          <w:sz w:val="22"/>
          <w:szCs w:val="22"/>
        </w:rPr>
        <w:t xml:space="preserve"> </w:t>
      </w:r>
      <w:r w:rsidR="00FE729C" w:rsidRPr="00253653">
        <w:rPr>
          <w:rFonts w:ascii="Arial" w:eastAsia="Arial" w:hAnsi="Arial" w:cs="Arial"/>
          <w:sz w:val="22"/>
          <w:szCs w:val="22"/>
        </w:rPr>
        <w:t>V1.0</w:t>
      </w:r>
    </w:p>
    <w:p w14:paraId="749B93AC" w14:textId="09F7DED2" w:rsidR="004B213E" w:rsidRPr="00253653" w:rsidRDefault="004B213E" w:rsidP="00253653">
      <w:pPr>
        <w:spacing w:after="0" w:line="276" w:lineRule="auto"/>
        <w:jc w:val="both"/>
        <w:rPr>
          <w:rFonts w:ascii="Arial" w:eastAsia="Arial" w:hAnsi="Arial" w:cs="Arial"/>
          <w:sz w:val="22"/>
          <w:szCs w:val="22"/>
        </w:rPr>
      </w:pPr>
      <w:r w:rsidRPr="00253653">
        <w:rPr>
          <w:rFonts w:ascii="Arial" w:eastAsia="Arial" w:hAnsi="Arial" w:cs="Arial"/>
          <w:sz w:val="22"/>
          <w:szCs w:val="22"/>
        </w:rPr>
        <w:tab/>
      </w:r>
      <w:r w:rsidRPr="00253653">
        <w:rPr>
          <w:rFonts w:ascii="Arial" w:eastAsia="Arial" w:hAnsi="Arial" w:cs="Arial"/>
          <w:sz w:val="22"/>
          <w:szCs w:val="22"/>
        </w:rPr>
        <w:t xml:space="preserve">Drg Title: Visibility Splays. </w:t>
      </w:r>
    </w:p>
    <w:p w14:paraId="0F7D32A3" w14:textId="052BC21C" w:rsidR="004B213E" w:rsidRPr="00253653" w:rsidRDefault="004B213E" w:rsidP="00253653">
      <w:pPr>
        <w:spacing w:after="0" w:line="276" w:lineRule="auto"/>
        <w:jc w:val="both"/>
        <w:rPr>
          <w:rFonts w:ascii="Arial" w:eastAsia="Arial" w:hAnsi="Arial" w:cs="Arial"/>
          <w:sz w:val="22"/>
          <w:szCs w:val="22"/>
        </w:rPr>
      </w:pPr>
      <w:r w:rsidRPr="00253653">
        <w:rPr>
          <w:rFonts w:ascii="Arial" w:eastAsia="Arial" w:hAnsi="Arial" w:cs="Arial"/>
          <w:sz w:val="22"/>
          <w:szCs w:val="22"/>
        </w:rPr>
        <w:tab/>
      </w:r>
      <w:r w:rsidRPr="00253653">
        <w:rPr>
          <w:rFonts w:ascii="Arial" w:eastAsia="Arial" w:hAnsi="Arial" w:cs="Arial"/>
          <w:sz w:val="22"/>
          <w:szCs w:val="22"/>
        </w:rPr>
        <w:t xml:space="preserve">Doc Title: Wind Turbine Specifications. Produced by: Tesup. </w:t>
      </w:r>
    </w:p>
    <w:p w14:paraId="510C4226" w14:textId="7AC258E7" w:rsidR="004B213E" w:rsidRPr="00253653" w:rsidRDefault="004B213E" w:rsidP="00253653">
      <w:pPr>
        <w:spacing w:after="0" w:line="276" w:lineRule="auto"/>
        <w:jc w:val="both"/>
        <w:rPr>
          <w:rFonts w:ascii="Arial" w:eastAsia="Arial" w:hAnsi="Arial" w:cs="Arial"/>
          <w:sz w:val="22"/>
          <w:szCs w:val="22"/>
        </w:rPr>
      </w:pPr>
      <w:r w:rsidRPr="00253653">
        <w:rPr>
          <w:rFonts w:ascii="Arial" w:eastAsia="Arial" w:hAnsi="Arial" w:cs="Arial"/>
          <w:sz w:val="22"/>
          <w:szCs w:val="22"/>
        </w:rPr>
        <w:tab/>
      </w:r>
      <w:r w:rsidRPr="00253653">
        <w:rPr>
          <w:rFonts w:ascii="Arial" w:eastAsia="Arial" w:hAnsi="Arial" w:cs="Arial"/>
          <w:sz w:val="22"/>
          <w:szCs w:val="22"/>
        </w:rPr>
        <w:t xml:space="preserve">Drg Title: Barn 2 Elevations page 2 of 2. Rev: A. </w:t>
      </w:r>
    </w:p>
    <w:p w14:paraId="5E5288B7" w14:textId="0CD9809F" w:rsidR="004B213E" w:rsidRPr="00253653" w:rsidRDefault="004B213E" w:rsidP="00253653">
      <w:pPr>
        <w:spacing w:after="0" w:line="276" w:lineRule="auto"/>
        <w:jc w:val="both"/>
        <w:rPr>
          <w:rFonts w:ascii="Arial" w:eastAsia="Arial" w:hAnsi="Arial" w:cs="Arial"/>
          <w:sz w:val="22"/>
          <w:szCs w:val="22"/>
          <w:highlight w:val="yellow"/>
        </w:rPr>
      </w:pPr>
      <w:r w:rsidRPr="00253653">
        <w:rPr>
          <w:rFonts w:ascii="Arial" w:eastAsia="Arial" w:hAnsi="Arial" w:cs="Arial"/>
          <w:sz w:val="22"/>
          <w:szCs w:val="22"/>
        </w:rPr>
        <w:tab/>
      </w:r>
      <w:r w:rsidRPr="00253653">
        <w:rPr>
          <w:rFonts w:ascii="Arial" w:eastAsia="Arial" w:hAnsi="Arial" w:cs="Arial"/>
          <w:sz w:val="22"/>
          <w:szCs w:val="22"/>
        </w:rPr>
        <w:t xml:space="preserve">Drg Title: Barn 2 Elevations page 1 of 2. Rev: A. </w:t>
      </w:r>
    </w:p>
    <w:p w14:paraId="17DB3E8E" w14:textId="2D43C883" w:rsidR="00554DBC" w:rsidRPr="00253653" w:rsidRDefault="00554DBC" w:rsidP="00253653">
      <w:pPr>
        <w:spacing w:after="0" w:line="276" w:lineRule="auto"/>
        <w:jc w:val="both"/>
        <w:rPr>
          <w:rFonts w:ascii="Arial" w:eastAsia="Arial" w:hAnsi="Arial" w:cs="Arial"/>
          <w:color w:val="000000" w:themeColor="text1"/>
          <w:sz w:val="22"/>
          <w:szCs w:val="22"/>
        </w:rPr>
      </w:pPr>
      <w:r w:rsidRPr="00253653">
        <w:rPr>
          <w:rFonts w:ascii="Arial" w:eastAsia="Arial" w:hAnsi="Arial" w:cs="Arial"/>
          <w:sz w:val="22"/>
          <w:szCs w:val="22"/>
        </w:rPr>
        <w:tab/>
      </w:r>
      <w:r w:rsidRPr="00253653">
        <w:rPr>
          <w:rFonts w:ascii="Arial" w:eastAsia="Arial" w:hAnsi="Arial" w:cs="Arial"/>
          <w:color w:val="000000" w:themeColor="text1"/>
          <w:sz w:val="22"/>
          <w:szCs w:val="22"/>
        </w:rPr>
        <w:t>Drg Title: Drawing 1_Amended Site Plan Rev 07</w:t>
      </w:r>
    </w:p>
    <w:p w14:paraId="1F53B750" w14:textId="0F27FA0E" w:rsidR="004B213E" w:rsidRPr="00253653" w:rsidRDefault="004B213E" w:rsidP="00253653">
      <w:pPr>
        <w:spacing w:after="0" w:line="276" w:lineRule="auto"/>
        <w:jc w:val="both"/>
        <w:rPr>
          <w:rFonts w:ascii="Arial" w:eastAsia="Arial" w:hAnsi="Arial" w:cs="Arial"/>
          <w:color w:val="000000" w:themeColor="text1"/>
          <w:sz w:val="22"/>
          <w:szCs w:val="22"/>
        </w:rPr>
      </w:pPr>
      <w:r w:rsidRPr="00253653">
        <w:rPr>
          <w:rFonts w:ascii="Arial" w:eastAsia="Arial" w:hAnsi="Arial" w:cs="Arial"/>
          <w:color w:val="000000" w:themeColor="text1"/>
          <w:sz w:val="22"/>
          <w:szCs w:val="22"/>
        </w:rPr>
        <w:tab/>
      </w:r>
      <w:r w:rsidRPr="00253653">
        <w:rPr>
          <w:rFonts w:ascii="Arial" w:eastAsia="Arial" w:hAnsi="Arial" w:cs="Arial"/>
          <w:color w:val="000000" w:themeColor="text1"/>
          <w:sz w:val="22"/>
          <w:szCs w:val="22"/>
        </w:rPr>
        <w:t>Drg Title: Drawing 3_Barns 1 &amp; 2_First Floor Plans Rev 05</w:t>
      </w:r>
    </w:p>
    <w:p w14:paraId="69AC41F1" w14:textId="766CE41A" w:rsidR="004B213E" w:rsidRPr="00253653" w:rsidRDefault="004B213E" w:rsidP="00253653">
      <w:pPr>
        <w:spacing w:after="0" w:line="276" w:lineRule="auto"/>
        <w:jc w:val="both"/>
        <w:rPr>
          <w:rFonts w:ascii="Arial" w:eastAsia="Arial" w:hAnsi="Arial" w:cs="Arial"/>
          <w:color w:val="000000" w:themeColor="text1"/>
          <w:sz w:val="22"/>
          <w:szCs w:val="22"/>
        </w:rPr>
      </w:pPr>
      <w:r w:rsidRPr="00253653">
        <w:rPr>
          <w:rFonts w:ascii="Arial" w:eastAsia="Arial" w:hAnsi="Arial" w:cs="Arial"/>
          <w:color w:val="000000" w:themeColor="text1"/>
          <w:sz w:val="22"/>
          <w:szCs w:val="22"/>
        </w:rPr>
        <w:tab/>
      </w:r>
      <w:r w:rsidRPr="00253653">
        <w:rPr>
          <w:rFonts w:ascii="Arial" w:eastAsia="Arial" w:hAnsi="Arial" w:cs="Arial"/>
          <w:color w:val="000000" w:themeColor="text1"/>
          <w:sz w:val="22"/>
          <w:szCs w:val="22"/>
        </w:rPr>
        <w:t>Drg Title: Drawing 3_Barns 1 &amp; 2_Ground Floor Plans Rev 05</w:t>
      </w:r>
    </w:p>
    <w:p w14:paraId="58AC0794" w14:textId="4A77B18E" w:rsidR="00F10B79" w:rsidRPr="00253653" w:rsidRDefault="004B213E" w:rsidP="00253653">
      <w:pPr>
        <w:spacing w:after="0" w:line="276" w:lineRule="auto"/>
        <w:jc w:val="both"/>
        <w:rPr>
          <w:rFonts w:ascii="Arial" w:eastAsia="Arial" w:hAnsi="Arial" w:cs="Arial"/>
          <w:color w:val="000000" w:themeColor="text1"/>
          <w:sz w:val="22"/>
          <w:szCs w:val="22"/>
        </w:rPr>
      </w:pPr>
      <w:r w:rsidRPr="00253653">
        <w:rPr>
          <w:rFonts w:ascii="Arial" w:eastAsia="Arial" w:hAnsi="Arial" w:cs="Arial"/>
          <w:color w:val="000000" w:themeColor="text1"/>
          <w:sz w:val="22"/>
          <w:szCs w:val="22"/>
        </w:rPr>
        <w:tab/>
      </w:r>
      <w:r w:rsidRPr="00253653">
        <w:rPr>
          <w:rFonts w:ascii="Arial" w:eastAsia="Arial" w:hAnsi="Arial" w:cs="Arial"/>
          <w:color w:val="000000" w:themeColor="text1"/>
          <w:sz w:val="22"/>
          <w:szCs w:val="22"/>
        </w:rPr>
        <w:t>Drg Title: Drawing 2_Barn 1_Proposed Elevations Rev 06</w:t>
      </w:r>
    </w:p>
    <w:p w14:paraId="48E6AF01" w14:textId="77777777" w:rsidR="00A70727" w:rsidRPr="00253653" w:rsidRDefault="00A70727" w:rsidP="00253653">
      <w:pPr>
        <w:spacing w:after="0" w:line="276" w:lineRule="auto"/>
        <w:jc w:val="both"/>
        <w:rPr>
          <w:rFonts w:ascii="Arial" w:eastAsia="Arial" w:hAnsi="Arial" w:cs="Arial"/>
          <w:sz w:val="22"/>
          <w:szCs w:val="22"/>
        </w:rPr>
      </w:pPr>
    </w:p>
    <w:p w14:paraId="54D4A7BC" w14:textId="14228AD9" w:rsidR="00F1263F" w:rsidRPr="00253653" w:rsidRDefault="004854F9"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ab/>
        <w:t>REASON: For the avoidance of doubt and in the interests of proper planning.</w:t>
      </w:r>
    </w:p>
    <w:p w14:paraId="2E0B7C52" w14:textId="77777777" w:rsidR="00B07EB1" w:rsidRPr="00253653" w:rsidRDefault="00B07EB1" w:rsidP="00253653">
      <w:pPr>
        <w:spacing w:after="0" w:line="276" w:lineRule="auto"/>
        <w:jc w:val="both"/>
        <w:rPr>
          <w:rFonts w:ascii="Arial" w:eastAsia="Times New Roman" w:hAnsi="Arial" w:cs="Arial"/>
          <w:kern w:val="0"/>
          <w:sz w:val="22"/>
          <w:szCs w:val="22"/>
          <w:lang w:eastAsia="en-GB"/>
          <w14:ligatures w14:val="none"/>
        </w:rPr>
      </w:pPr>
    </w:p>
    <w:p w14:paraId="7CC65052" w14:textId="19E18A32" w:rsidR="001F2343" w:rsidRPr="00253653" w:rsidRDefault="00702141"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2.</w:t>
      </w:r>
      <w:r w:rsidR="00B07EB1" w:rsidRPr="00253653">
        <w:rPr>
          <w:rFonts w:ascii="Arial" w:eastAsia="Times New Roman" w:hAnsi="Arial" w:cs="Arial"/>
          <w:kern w:val="0"/>
          <w:sz w:val="22"/>
          <w:szCs w:val="22"/>
          <w:lang w:eastAsia="en-GB"/>
          <w14:ligatures w14:val="none"/>
        </w:rPr>
        <w:tab/>
      </w:r>
      <w:r w:rsidR="001F2343" w:rsidRPr="00253653">
        <w:rPr>
          <w:rFonts w:ascii="Arial" w:eastAsia="Times New Roman" w:hAnsi="Arial" w:cs="Arial"/>
          <w:kern w:val="0"/>
          <w:sz w:val="22"/>
          <w:szCs w:val="22"/>
          <w:lang w:eastAsia="en-GB"/>
          <w14:ligatures w14:val="none"/>
        </w:rPr>
        <w:t xml:space="preserve">The development hereby approved on plot 1 shall be </w:t>
      </w:r>
      <w:proofErr w:type="gramStart"/>
      <w:r w:rsidR="001F2343" w:rsidRPr="00253653">
        <w:rPr>
          <w:rFonts w:ascii="Arial" w:eastAsia="Times New Roman" w:hAnsi="Arial" w:cs="Arial"/>
          <w:kern w:val="0"/>
          <w:sz w:val="22"/>
          <w:szCs w:val="22"/>
          <w:lang w:eastAsia="en-GB"/>
          <w14:ligatures w14:val="none"/>
        </w:rPr>
        <w:t>carried out</w:t>
      </w:r>
      <w:proofErr w:type="gramEnd"/>
      <w:r w:rsidR="001F2343" w:rsidRPr="00253653">
        <w:rPr>
          <w:rFonts w:ascii="Arial" w:eastAsia="Times New Roman" w:hAnsi="Arial" w:cs="Arial"/>
          <w:kern w:val="0"/>
          <w:sz w:val="22"/>
          <w:szCs w:val="22"/>
          <w:lang w:eastAsia="en-GB"/>
          <w14:ligatures w14:val="none"/>
        </w:rPr>
        <w:t xml:space="preserve"> in accordance with </w:t>
      </w:r>
      <w:r w:rsidR="001F2343" w:rsidRPr="00253653">
        <w:rPr>
          <w:rFonts w:ascii="Arial" w:eastAsia="Times New Roman" w:hAnsi="Arial" w:cs="Arial"/>
          <w:kern w:val="0"/>
          <w:sz w:val="22"/>
          <w:szCs w:val="22"/>
          <w:lang w:eastAsia="en-GB"/>
          <w14:ligatures w14:val="none"/>
        </w:rPr>
        <w:tab/>
        <w:t>the external materials as detailed “Drawing 2_Barn 1_Proposed Elevations</w:t>
      </w:r>
      <w:r w:rsidR="00E8106F" w:rsidRPr="00253653">
        <w:rPr>
          <w:rFonts w:ascii="Arial" w:eastAsia="Times New Roman" w:hAnsi="Arial" w:cs="Arial"/>
          <w:kern w:val="0"/>
          <w:sz w:val="22"/>
          <w:szCs w:val="22"/>
          <w:lang w:eastAsia="en-GB"/>
          <w14:ligatures w14:val="none"/>
        </w:rPr>
        <w:t xml:space="preserve"> Rev 06</w:t>
      </w:r>
      <w:r w:rsidR="001F2343" w:rsidRPr="00253653">
        <w:rPr>
          <w:rFonts w:ascii="Arial" w:eastAsia="Times New Roman" w:hAnsi="Arial" w:cs="Arial"/>
          <w:kern w:val="0"/>
          <w:sz w:val="22"/>
          <w:szCs w:val="22"/>
          <w:lang w:eastAsia="en-GB"/>
          <w14:ligatures w14:val="none"/>
        </w:rPr>
        <w:t xml:space="preserve">” </w:t>
      </w:r>
      <w:r w:rsidR="00E8106F" w:rsidRPr="00253653">
        <w:rPr>
          <w:rFonts w:ascii="Arial" w:eastAsia="Times New Roman" w:hAnsi="Arial" w:cs="Arial"/>
          <w:kern w:val="0"/>
          <w:sz w:val="22"/>
          <w:szCs w:val="22"/>
          <w:lang w:eastAsia="en-GB"/>
          <w14:ligatures w14:val="none"/>
        </w:rPr>
        <w:tab/>
      </w:r>
      <w:r w:rsidR="001F2343" w:rsidRPr="00253653">
        <w:rPr>
          <w:rFonts w:ascii="Arial" w:eastAsia="Times New Roman" w:hAnsi="Arial" w:cs="Arial"/>
          <w:kern w:val="0"/>
          <w:sz w:val="22"/>
          <w:szCs w:val="22"/>
          <w:lang w:eastAsia="en-GB"/>
          <w14:ligatures w14:val="none"/>
        </w:rPr>
        <w:t xml:space="preserve">and the submitted document titled “Materials List </w:t>
      </w:r>
      <w:r w:rsidR="00D3151B" w:rsidRPr="00253653">
        <w:rPr>
          <w:rFonts w:ascii="Arial" w:eastAsia="Times New Roman" w:hAnsi="Arial" w:cs="Arial"/>
          <w:kern w:val="0"/>
          <w:sz w:val="22"/>
          <w:szCs w:val="22"/>
          <w:lang w:eastAsia="en-GB"/>
          <w14:ligatures w14:val="none"/>
        </w:rPr>
        <w:t>with</w:t>
      </w:r>
      <w:r w:rsidR="001F2343" w:rsidRPr="00253653">
        <w:rPr>
          <w:rFonts w:ascii="Arial" w:eastAsia="Times New Roman" w:hAnsi="Arial" w:cs="Arial"/>
          <w:kern w:val="0"/>
          <w:sz w:val="22"/>
          <w:szCs w:val="22"/>
          <w:lang w:eastAsia="en-GB"/>
          <w14:ligatures w14:val="none"/>
        </w:rPr>
        <w:t xml:space="preserve"> Links“, unless otherwise agreed </w:t>
      </w:r>
      <w:r w:rsidR="00E8106F" w:rsidRPr="00253653">
        <w:rPr>
          <w:rFonts w:ascii="Arial" w:eastAsia="Times New Roman" w:hAnsi="Arial" w:cs="Arial"/>
          <w:kern w:val="0"/>
          <w:sz w:val="22"/>
          <w:szCs w:val="22"/>
          <w:lang w:eastAsia="en-GB"/>
          <w14:ligatures w14:val="none"/>
        </w:rPr>
        <w:tab/>
      </w:r>
      <w:r w:rsidR="001F2343" w:rsidRPr="00253653">
        <w:rPr>
          <w:rFonts w:ascii="Arial" w:eastAsia="Times New Roman" w:hAnsi="Arial" w:cs="Arial"/>
          <w:kern w:val="0"/>
          <w:sz w:val="22"/>
          <w:szCs w:val="22"/>
          <w:lang w:eastAsia="en-GB"/>
          <w14:ligatures w14:val="none"/>
        </w:rPr>
        <w:t xml:space="preserve">in writing by the Local Planning Authority. No development shall commence on plot 2 </w:t>
      </w:r>
      <w:r w:rsidR="001F2343" w:rsidRPr="00253653">
        <w:rPr>
          <w:rFonts w:ascii="Arial" w:eastAsia="Times New Roman" w:hAnsi="Arial" w:cs="Arial"/>
          <w:kern w:val="0"/>
          <w:sz w:val="22"/>
          <w:szCs w:val="22"/>
          <w:lang w:eastAsia="en-GB"/>
          <w14:ligatures w14:val="none"/>
        </w:rPr>
        <w:tab/>
        <w:t xml:space="preserve">above ground floor slab level until details and samples of the materials to be used for </w:t>
      </w:r>
      <w:r w:rsidR="001F2343" w:rsidRPr="00253653">
        <w:rPr>
          <w:rFonts w:ascii="Arial" w:eastAsia="Times New Roman" w:hAnsi="Arial" w:cs="Arial"/>
          <w:kern w:val="0"/>
          <w:sz w:val="22"/>
          <w:szCs w:val="22"/>
          <w:lang w:eastAsia="en-GB"/>
          <w14:ligatures w14:val="none"/>
        </w:rPr>
        <w:tab/>
        <w:t xml:space="preserve">the external walls and roofs have been submitted to and approved in writing by the </w:t>
      </w:r>
      <w:r w:rsidR="001F2343" w:rsidRPr="00253653">
        <w:rPr>
          <w:rFonts w:ascii="Arial" w:eastAsia="Times New Roman" w:hAnsi="Arial" w:cs="Arial"/>
          <w:kern w:val="0"/>
          <w:sz w:val="22"/>
          <w:szCs w:val="22"/>
          <w:lang w:eastAsia="en-GB"/>
          <w14:ligatures w14:val="none"/>
        </w:rPr>
        <w:tab/>
        <w:t xml:space="preserve">Local Planning Authority. Development shall be </w:t>
      </w:r>
      <w:proofErr w:type="gramStart"/>
      <w:r w:rsidR="001F2343" w:rsidRPr="00253653">
        <w:rPr>
          <w:rFonts w:ascii="Arial" w:eastAsia="Times New Roman" w:hAnsi="Arial" w:cs="Arial"/>
          <w:kern w:val="0"/>
          <w:sz w:val="22"/>
          <w:szCs w:val="22"/>
          <w:lang w:eastAsia="en-GB"/>
          <w14:ligatures w14:val="none"/>
        </w:rPr>
        <w:t>carried out</w:t>
      </w:r>
      <w:proofErr w:type="gramEnd"/>
      <w:r w:rsidR="001F2343" w:rsidRPr="00253653">
        <w:rPr>
          <w:rFonts w:ascii="Arial" w:eastAsia="Times New Roman" w:hAnsi="Arial" w:cs="Arial"/>
          <w:kern w:val="0"/>
          <w:sz w:val="22"/>
          <w:szCs w:val="22"/>
          <w:lang w:eastAsia="en-GB"/>
          <w14:ligatures w14:val="none"/>
        </w:rPr>
        <w:t xml:space="preserve"> in accordance with the </w:t>
      </w:r>
      <w:r w:rsidR="001F2343" w:rsidRPr="00253653">
        <w:rPr>
          <w:rFonts w:ascii="Arial" w:eastAsia="Times New Roman" w:hAnsi="Arial" w:cs="Arial"/>
          <w:kern w:val="0"/>
          <w:sz w:val="22"/>
          <w:szCs w:val="22"/>
          <w:lang w:eastAsia="en-GB"/>
          <w14:ligatures w14:val="none"/>
        </w:rPr>
        <w:tab/>
        <w:t xml:space="preserve">approved details. </w:t>
      </w:r>
    </w:p>
    <w:p w14:paraId="45AC8F0E" w14:textId="77777777" w:rsidR="001F2343" w:rsidRPr="00253653" w:rsidRDefault="001F2343" w:rsidP="00253653">
      <w:pPr>
        <w:spacing w:after="0" w:line="276" w:lineRule="auto"/>
        <w:jc w:val="both"/>
        <w:rPr>
          <w:rFonts w:ascii="Arial" w:eastAsia="Times New Roman" w:hAnsi="Arial" w:cs="Arial"/>
          <w:kern w:val="0"/>
          <w:sz w:val="22"/>
          <w:szCs w:val="22"/>
          <w:lang w:eastAsia="en-GB"/>
          <w14:ligatures w14:val="none"/>
        </w:rPr>
      </w:pPr>
    </w:p>
    <w:p w14:paraId="52B2F48D" w14:textId="751A89ED" w:rsidR="00B07EB1" w:rsidRPr="00253653" w:rsidRDefault="001F2343"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ab/>
        <w:t xml:space="preserve">REASON: In the interests of visual amenity and the character and </w:t>
      </w:r>
      <w:r w:rsidRPr="00253653">
        <w:rPr>
          <w:rFonts w:ascii="Arial" w:eastAsia="Times New Roman" w:hAnsi="Arial" w:cs="Arial"/>
          <w:kern w:val="0"/>
          <w:sz w:val="22"/>
          <w:szCs w:val="22"/>
          <w:lang w:eastAsia="en-GB"/>
          <w14:ligatures w14:val="none"/>
        </w:rPr>
        <w:tab/>
        <w:t xml:space="preserve">appearance of the </w:t>
      </w:r>
      <w:r w:rsidRPr="00253653">
        <w:rPr>
          <w:rFonts w:ascii="Arial" w:eastAsia="Times New Roman" w:hAnsi="Arial" w:cs="Arial"/>
          <w:kern w:val="0"/>
          <w:sz w:val="22"/>
          <w:szCs w:val="22"/>
          <w:lang w:eastAsia="en-GB"/>
          <w14:ligatures w14:val="none"/>
        </w:rPr>
        <w:tab/>
        <w:t>area.</w:t>
      </w:r>
    </w:p>
    <w:p w14:paraId="54332AD7" w14:textId="77777777" w:rsidR="00AF5F6C" w:rsidRPr="00253653" w:rsidRDefault="00AF5F6C" w:rsidP="00253653">
      <w:pPr>
        <w:spacing w:after="0" w:line="276" w:lineRule="auto"/>
        <w:jc w:val="both"/>
        <w:rPr>
          <w:rFonts w:ascii="Arial" w:eastAsia="Times New Roman" w:hAnsi="Arial" w:cs="Arial"/>
          <w:kern w:val="0"/>
          <w:sz w:val="22"/>
          <w:szCs w:val="22"/>
          <w:lang w:eastAsia="en-GB"/>
          <w14:ligatures w14:val="none"/>
        </w:rPr>
      </w:pPr>
    </w:p>
    <w:p w14:paraId="608212BE" w14:textId="3B767E97" w:rsidR="003D52FA" w:rsidRPr="00253653" w:rsidRDefault="00702141"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3</w:t>
      </w:r>
      <w:r w:rsidR="00AF5F6C" w:rsidRPr="00253653">
        <w:rPr>
          <w:rFonts w:ascii="Arial" w:eastAsia="Times New Roman" w:hAnsi="Arial" w:cs="Arial"/>
          <w:kern w:val="0"/>
          <w:sz w:val="22"/>
          <w:szCs w:val="22"/>
          <w:lang w:eastAsia="en-GB"/>
          <w14:ligatures w14:val="none"/>
        </w:rPr>
        <w:t>.</w:t>
      </w:r>
      <w:r w:rsidR="00AF5F6C" w:rsidRPr="00253653">
        <w:rPr>
          <w:rFonts w:ascii="Arial" w:eastAsia="Times New Roman" w:hAnsi="Arial" w:cs="Arial"/>
          <w:kern w:val="0"/>
          <w:sz w:val="22"/>
          <w:szCs w:val="22"/>
          <w:lang w:eastAsia="en-GB"/>
          <w14:ligatures w14:val="none"/>
        </w:rPr>
        <w:tab/>
      </w:r>
      <w:r w:rsidR="003D52FA" w:rsidRPr="00253653">
        <w:rPr>
          <w:rFonts w:ascii="Arial" w:eastAsia="Times New Roman" w:hAnsi="Arial" w:cs="Arial"/>
          <w:kern w:val="0"/>
          <w:sz w:val="22"/>
          <w:szCs w:val="22"/>
          <w:lang w:eastAsia="en-GB"/>
          <w14:ligatures w14:val="none"/>
        </w:rPr>
        <w:t xml:space="preserve">The development hereby approved relating to Barn 1 shall be </w:t>
      </w:r>
      <w:proofErr w:type="gramStart"/>
      <w:r w:rsidR="003D52FA" w:rsidRPr="00253653">
        <w:rPr>
          <w:rFonts w:ascii="Arial" w:eastAsia="Times New Roman" w:hAnsi="Arial" w:cs="Arial"/>
          <w:kern w:val="0"/>
          <w:sz w:val="22"/>
          <w:szCs w:val="22"/>
          <w:lang w:eastAsia="en-GB"/>
          <w14:ligatures w14:val="none"/>
        </w:rPr>
        <w:t>carried out</w:t>
      </w:r>
      <w:proofErr w:type="gramEnd"/>
      <w:r w:rsidR="003D52FA" w:rsidRPr="00253653">
        <w:rPr>
          <w:rFonts w:ascii="Arial" w:eastAsia="Times New Roman" w:hAnsi="Arial" w:cs="Arial"/>
          <w:kern w:val="0"/>
          <w:sz w:val="22"/>
          <w:szCs w:val="22"/>
          <w:lang w:eastAsia="en-GB"/>
          <w14:ligatures w14:val="none"/>
        </w:rPr>
        <w:t xml:space="preserve"> in accordance </w:t>
      </w:r>
      <w:r w:rsidR="003D52FA" w:rsidRPr="00253653">
        <w:rPr>
          <w:rFonts w:ascii="Arial" w:eastAsia="Times New Roman" w:hAnsi="Arial" w:cs="Arial"/>
          <w:kern w:val="0"/>
          <w:sz w:val="22"/>
          <w:szCs w:val="22"/>
          <w:lang w:eastAsia="en-GB"/>
          <w14:ligatures w14:val="none"/>
        </w:rPr>
        <w:tab/>
        <w:t xml:space="preserve">with the submitted </w:t>
      </w:r>
      <w:r w:rsidR="00952E72" w:rsidRPr="00253653">
        <w:rPr>
          <w:rFonts w:ascii="Arial" w:eastAsia="Times New Roman" w:hAnsi="Arial" w:cs="Arial"/>
          <w:kern w:val="0"/>
          <w:sz w:val="22"/>
          <w:szCs w:val="22"/>
          <w:lang w:eastAsia="en-GB"/>
          <w14:ligatures w14:val="none"/>
        </w:rPr>
        <w:t xml:space="preserve">Foul Drainage Strategy Report prepared by Going Group Ltd, dated </w:t>
      </w:r>
      <w:r w:rsidR="00952E72" w:rsidRPr="00253653">
        <w:rPr>
          <w:rFonts w:ascii="Arial" w:eastAsia="Times New Roman" w:hAnsi="Arial" w:cs="Arial"/>
          <w:kern w:val="0"/>
          <w:sz w:val="22"/>
          <w:szCs w:val="22"/>
          <w:lang w:eastAsia="en-GB"/>
          <w14:ligatures w14:val="none"/>
        </w:rPr>
        <w:tab/>
      </w:r>
      <w:r w:rsidR="00952E72" w:rsidRPr="00253653">
        <w:rPr>
          <w:rFonts w:ascii="Arial" w:eastAsia="Times New Roman" w:hAnsi="Arial" w:cs="Arial"/>
          <w:kern w:val="0"/>
          <w:sz w:val="22"/>
          <w:szCs w:val="22"/>
          <w:lang w:eastAsia="en-GB"/>
          <w14:ligatures w14:val="none"/>
        </w:rPr>
        <w:t>12 May 2026</w:t>
      </w:r>
      <w:r w:rsidR="00952E72" w:rsidRPr="00253653">
        <w:rPr>
          <w:rFonts w:ascii="Arial" w:eastAsia="Times New Roman" w:hAnsi="Arial" w:cs="Arial"/>
          <w:kern w:val="0"/>
          <w:sz w:val="22"/>
          <w:szCs w:val="22"/>
          <w:lang w:eastAsia="en-GB"/>
          <w14:ligatures w14:val="none"/>
        </w:rPr>
        <w:t xml:space="preserve"> </w:t>
      </w:r>
      <w:r w:rsidR="003D52FA" w:rsidRPr="00253653">
        <w:rPr>
          <w:rFonts w:ascii="Arial" w:eastAsia="Times New Roman" w:hAnsi="Arial" w:cs="Arial"/>
          <w:kern w:val="0"/>
          <w:sz w:val="22"/>
          <w:szCs w:val="22"/>
          <w:lang w:eastAsia="en-GB"/>
          <w14:ligatures w14:val="none"/>
        </w:rPr>
        <w:t xml:space="preserve">and </w:t>
      </w:r>
      <w:r w:rsidR="00952E72" w:rsidRPr="00253653">
        <w:rPr>
          <w:rFonts w:ascii="Arial" w:eastAsia="Times New Roman" w:hAnsi="Arial" w:cs="Arial"/>
          <w:kern w:val="0"/>
          <w:sz w:val="22"/>
          <w:szCs w:val="22"/>
          <w:lang w:eastAsia="en-GB"/>
          <w14:ligatures w14:val="none"/>
        </w:rPr>
        <w:t>D</w:t>
      </w:r>
      <w:r w:rsidR="003D52FA" w:rsidRPr="00253653">
        <w:rPr>
          <w:rFonts w:ascii="Arial" w:eastAsia="Times New Roman" w:hAnsi="Arial" w:cs="Arial"/>
          <w:kern w:val="0"/>
          <w:sz w:val="22"/>
          <w:szCs w:val="22"/>
          <w:lang w:eastAsia="en-GB"/>
          <w14:ligatures w14:val="none"/>
        </w:rPr>
        <w:t xml:space="preserve">rg Title: </w:t>
      </w:r>
      <w:r w:rsidR="004A7823" w:rsidRPr="00253653">
        <w:rPr>
          <w:rFonts w:ascii="Arial" w:eastAsia="Times New Roman" w:hAnsi="Arial" w:cs="Arial"/>
          <w:kern w:val="0"/>
          <w:sz w:val="22"/>
          <w:szCs w:val="22"/>
          <w:lang w:eastAsia="en-GB"/>
          <w14:ligatures w14:val="none"/>
        </w:rPr>
        <w:t>Drawing 1_Amended Site Plan Rev 07</w:t>
      </w:r>
      <w:r w:rsidR="00B25716" w:rsidRPr="00253653">
        <w:rPr>
          <w:rFonts w:ascii="Arial" w:eastAsia="Times New Roman" w:hAnsi="Arial" w:cs="Arial"/>
          <w:kern w:val="0"/>
          <w:sz w:val="22"/>
          <w:szCs w:val="22"/>
          <w:lang w:eastAsia="en-GB"/>
          <w14:ligatures w14:val="none"/>
        </w:rPr>
        <w:t xml:space="preserve"> </w:t>
      </w:r>
      <w:r w:rsidR="003D52FA" w:rsidRPr="00253653">
        <w:rPr>
          <w:rFonts w:ascii="Arial" w:eastAsia="Times New Roman" w:hAnsi="Arial" w:cs="Arial"/>
          <w:kern w:val="0"/>
          <w:sz w:val="22"/>
          <w:szCs w:val="22"/>
          <w:lang w:eastAsia="en-GB"/>
          <w14:ligatures w14:val="none"/>
        </w:rPr>
        <w:t xml:space="preserve">unless otherwise </w:t>
      </w:r>
      <w:r w:rsidR="00952E72" w:rsidRPr="00253653">
        <w:rPr>
          <w:rFonts w:ascii="Arial" w:eastAsia="Times New Roman" w:hAnsi="Arial" w:cs="Arial"/>
          <w:kern w:val="0"/>
          <w:sz w:val="22"/>
          <w:szCs w:val="22"/>
          <w:lang w:eastAsia="en-GB"/>
          <w14:ligatures w14:val="none"/>
        </w:rPr>
        <w:tab/>
      </w:r>
      <w:r w:rsidR="003D52FA" w:rsidRPr="00253653">
        <w:rPr>
          <w:rFonts w:ascii="Arial" w:eastAsia="Times New Roman" w:hAnsi="Arial" w:cs="Arial"/>
          <w:kern w:val="0"/>
          <w:sz w:val="22"/>
          <w:szCs w:val="22"/>
          <w:lang w:eastAsia="en-GB"/>
          <w14:ligatures w14:val="none"/>
        </w:rPr>
        <w:t xml:space="preserve">agreed in writing by the Local Planning Authority. The approved foul drainage system, </w:t>
      </w:r>
      <w:r w:rsidR="00952E72" w:rsidRPr="00253653">
        <w:rPr>
          <w:rFonts w:ascii="Arial" w:eastAsia="Times New Roman" w:hAnsi="Arial" w:cs="Arial"/>
          <w:kern w:val="0"/>
          <w:sz w:val="22"/>
          <w:szCs w:val="22"/>
          <w:lang w:eastAsia="en-GB"/>
          <w14:ligatures w14:val="none"/>
        </w:rPr>
        <w:tab/>
      </w:r>
      <w:r w:rsidR="003D52FA" w:rsidRPr="00253653">
        <w:rPr>
          <w:rFonts w:ascii="Arial" w:eastAsia="Times New Roman" w:hAnsi="Arial" w:cs="Arial"/>
          <w:kern w:val="0"/>
          <w:sz w:val="22"/>
          <w:szCs w:val="22"/>
          <w:lang w:eastAsia="en-GB"/>
          <w14:ligatures w14:val="none"/>
        </w:rPr>
        <w:t xml:space="preserve">comprising a package sewage treatment plant discharging to an infiltration field, shall </w:t>
      </w:r>
      <w:r w:rsidR="00952E72" w:rsidRPr="00253653">
        <w:rPr>
          <w:rFonts w:ascii="Arial" w:eastAsia="Times New Roman" w:hAnsi="Arial" w:cs="Arial"/>
          <w:kern w:val="0"/>
          <w:sz w:val="22"/>
          <w:szCs w:val="22"/>
          <w:lang w:eastAsia="en-GB"/>
          <w14:ligatures w14:val="none"/>
        </w:rPr>
        <w:tab/>
      </w:r>
      <w:r w:rsidR="003D52FA" w:rsidRPr="00253653">
        <w:rPr>
          <w:rFonts w:ascii="Arial" w:eastAsia="Times New Roman" w:hAnsi="Arial" w:cs="Arial"/>
          <w:kern w:val="0"/>
          <w:sz w:val="22"/>
          <w:szCs w:val="22"/>
          <w:lang w:eastAsia="en-GB"/>
          <w14:ligatures w14:val="none"/>
        </w:rPr>
        <w:t xml:space="preserve">be installed and made operational prior to first occupation of the dwelling and thereafter </w:t>
      </w:r>
      <w:r w:rsidR="00952E72" w:rsidRPr="00253653">
        <w:rPr>
          <w:rFonts w:ascii="Arial" w:eastAsia="Times New Roman" w:hAnsi="Arial" w:cs="Arial"/>
          <w:kern w:val="0"/>
          <w:sz w:val="22"/>
          <w:szCs w:val="22"/>
          <w:lang w:eastAsia="en-GB"/>
          <w14:ligatures w14:val="none"/>
        </w:rPr>
        <w:tab/>
      </w:r>
      <w:r w:rsidR="003D52FA" w:rsidRPr="00253653">
        <w:rPr>
          <w:rFonts w:ascii="Arial" w:eastAsia="Times New Roman" w:hAnsi="Arial" w:cs="Arial"/>
          <w:kern w:val="0"/>
          <w:sz w:val="22"/>
          <w:szCs w:val="22"/>
          <w:lang w:eastAsia="en-GB"/>
          <w14:ligatures w14:val="none"/>
        </w:rPr>
        <w:t xml:space="preserve">retained and maintained as approved. </w:t>
      </w:r>
    </w:p>
    <w:p w14:paraId="7915DA29" w14:textId="77777777" w:rsidR="003D52FA" w:rsidRPr="00253653" w:rsidRDefault="003D52FA"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 xml:space="preserve"> </w:t>
      </w:r>
    </w:p>
    <w:p w14:paraId="565F609D" w14:textId="420F0D44" w:rsidR="003D52FA" w:rsidRPr="00253653" w:rsidRDefault="003D52FA"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ab/>
        <w:t xml:space="preserve">On Barn 2 prior to the installation of any new septic tank required for means of foul </w:t>
      </w:r>
      <w:r w:rsidRPr="00253653">
        <w:rPr>
          <w:rFonts w:ascii="Arial" w:eastAsia="Times New Roman" w:hAnsi="Arial" w:cs="Arial"/>
          <w:kern w:val="0"/>
          <w:sz w:val="22"/>
          <w:szCs w:val="22"/>
          <w:lang w:eastAsia="en-GB"/>
          <w14:ligatures w14:val="none"/>
        </w:rPr>
        <w:tab/>
        <w:t xml:space="preserve">drainage, proof of the Environmental permit will be submitted to and approved in writing </w:t>
      </w:r>
      <w:r w:rsidRPr="00253653">
        <w:rPr>
          <w:rFonts w:ascii="Arial" w:eastAsia="Times New Roman" w:hAnsi="Arial" w:cs="Arial"/>
          <w:kern w:val="0"/>
          <w:sz w:val="22"/>
          <w:szCs w:val="22"/>
          <w:lang w:eastAsia="en-GB"/>
          <w14:ligatures w14:val="none"/>
        </w:rPr>
        <w:tab/>
        <w:t xml:space="preserve">by the Local Planning Authority. </w:t>
      </w:r>
    </w:p>
    <w:p w14:paraId="240A3B7B" w14:textId="77777777" w:rsidR="003D52FA" w:rsidRPr="00253653" w:rsidRDefault="003D52FA"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 xml:space="preserve"> </w:t>
      </w:r>
    </w:p>
    <w:p w14:paraId="6697164E" w14:textId="0129B0EC" w:rsidR="00AF5F6C" w:rsidRPr="00253653" w:rsidRDefault="003D52FA"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ab/>
      </w:r>
      <w:r w:rsidR="00F8469B" w:rsidRPr="00253653">
        <w:rPr>
          <w:rFonts w:ascii="Arial" w:eastAsia="Times New Roman" w:hAnsi="Arial" w:cs="Arial"/>
          <w:kern w:val="0"/>
          <w:sz w:val="22"/>
          <w:szCs w:val="22"/>
          <w:lang w:eastAsia="en-GB"/>
          <w14:ligatures w14:val="none"/>
        </w:rPr>
        <w:t>REASON</w:t>
      </w:r>
      <w:r w:rsidRPr="00253653">
        <w:rPr>
          <w:rFonts w:ascii="Arial" w:eastAsia="Times New Roman" w:hAnsi="Arial" w:cs="Arial"/>
          <w:kern w:val="0"/>
          <w:sz w:val="22"/>
          <w:szCs w:val="22"/>
          <w:lang w:eastAsia="en-GB"/>
          <w14:ligatures w14:val="none"/>
        </w:rPr>
        <w:t xml:space="preserve">: To ensure the provision of a satisfactory means of foul drainage in the </w:t>
      </w:r>
      <w:r w:rsidRPr="00253653">
        <w:rPr>
          <w:rFonts w:ascii="Arial" w:eastAsia="Times New Roman" w:hAnsi="Arial" w:cs="Arial"/>
          <w:kern w:val="0"/>
          <w:sz w:val="22"/>
          <w:szCs w:val="22"/>
          <w:lang w:eastAsia="en-GB"/>
          <w14:ligatures w14:val="none"/>
        </w:rPr>
        <w:tab/>
        <w:t>interests of public health and the protection of the environment.</w:t>
      </w:r>
    </w:p>
    <w:p w14:paraId="191CB84A" w14:textId="77777777" w:rsidR="003D52FA" w:rsidRPr="00253653" w:rsidRDefault="003D52FA" w:rsidP="00253653">
      <w:pPr>
        <w:spacing w:after="0" w:line="276" w:lineRule="auto"/>
        <w:jc w:val="both"/>
        <w:rPr>
          <w:rFonts w:ascii="Arial" w:eastAsia="Times New Roman" w:hAnsi="Arial" w:cs="Arial"/>
          <w:kern w:val="0"/>
          <w:sz w:val="22"/>
          <w:szCs w:val="22"/>
          <w:lang w:eastAsia="en-GB"/>
          <w14:ligatures w14:val="none"/>
        </w:rPr>
      </w:pPr>
    </w:p>
    <w:p w14:paraId="23D4BF3A" w14:textId="274F66E0" w:rsidR="00A545B1" w:rsidRPr="00253653" w:rsidRDefault="00702141"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4</w:t>
      </w:r>
      <w:r w:rsidR="003D52FA" w:rsidRPr="00253653">
        <w:rPr>
          <w:rFonts w:ascii="Arial" w:eastAsia="Times New Roman" w:hAnsi="Arial" w:cs="Arial"/>
          <w:kern w:val="0"/>
          <w:sz w:val="22"/>
          <w:szCs w:val="22"/>
          <w:lang w:eastAsia="en-GB"/>
          <w14:ligatures w14:val="none"/>
        </w:rPr>
        <w:t>.</w:t>
      </w:r>
      <w:r w:rsidR="003D52FA" w:rsidRPr="00253653">
        <w:rPr>
          <w:rFonts w:ascii="Arial" w:eastAsia="Times New Roman" w:hAnsi="Arial" w:cs="Arial"/>
          <w:kern w:val="0"/>
          <w:sz w:val="22"/>
          <w:szCs w:val="22"/>
          <w:lang w:eastAsia="en-GB"/>
          <w14:ligatures w14:val="none"/>
        </w:rPr>
        <w:tab/>
      </w:r>
      <w:r w:rsidR="00B17BD6" w:rsidRPr="00253653">
        <w:rPr>
          <w:rFonts w:ascii="Arial" w:eastAsia="Times New Roman" w:hAnsi="Arial" w:cs="Arial"/>
          <w:kern w:val="0"/>
          <w:sz w:val="22"/>
          <w:szCs w:val="22"/>
          <w:lang w:eastAsia="en-GB"/>
          <w14:ligatures w14:val="none"/>
        </w:rPr>
        <w:t xml:space="preserve">Bat roosts and bat access points will be incorporated into the development in </w:t>
      </w:r>
      <w:r w:rsidR="00B17BD6" w:rsidRPr="00253653">
        <w:rPr>
          <w:rFonts w:ascii="Arial" w:eastAsia="Times New Roman" w:hAnsi="Arial" w:cs="Arial"/>
          <w:kern w:val="0"/>
          <w:sz w:val="22"/>
          <w:szCs w:val="22"/>
          <w:lang w:eastAsia="en-GB"/>
          <w14:ligatures w14:val="none"/>
        </w:rPr>
        <w:tab/>
        <w:t xml:space="preserve">accordance with: </w:t>
      </w:r>
    </w:p>
    <w:p w14:paraId="1A9B6FB0" w14:textId="255899DF" w:rsidR="00A545B1" w:rsidRPr="00253653" w:rsidRDefault="00A545B1"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ab/>
      </w:r>
      <w:r w:rsidR="00B17BD6" w:rsidRPr="00253653">
        <w:rPr>
          <w:rFonts w:ascii="Arial" w:eastAsia="Times New Roman" w:hAnsi="Arial" w:cs="Arial"/>
          <w:kern w:val="0"/>
          <w:sz w:val="22"/>
          <w:szCs w:val="22"/>
          <w:lang w:eastAsia="en-GB"/>
          <w14:ligatures w14:val="none"/>
        </w:rPr>
        <w:t xml:space="preserve">- The Mitigation outlined in Update Bat Survey Report, Date: July </w:t>
      </w:r>
      <w:r w:rsidR="00B17BD6" w:rsidRPr="00253653">
        <w:rPr>
          <w:rFonts w:ascii="Arial" w:eastAsia="Times New Roman" w:hAnsi="Arial" w:cs="Arial"/>
          <w:kern w:val="0"/>
          <w:sz w:val="22"/>
          <w:szCs w:val="22"/>
          <w:lang w:eastAsia="en-GB"/>
          <w14:ligatures w14:val="none"/>
        </w:rPr>
        <w:tab/>
        <w:t>2023</w:t>
      </w:r>
      <w:r w:rsidRPr="00253653">
        <w:rPr>
          <w:rFonts w:ascii="Arial" w:eastAsia="Times New Roman" w:hAnsi="Arial" w:cs="Arial"/>
          <w:kern w:val="0"/>
          <w:sz w:val="22"/>
          <w:szCs w:val="22"/>
          <w:lang w:eastAsia="en-GB"/>
          <w14:ligatures w14:val="none"/>
        </w:rPr>
        <w:t xml:space="preserve"> </w:t>
      </w:r>
      <w:r w:rsidR="00B17BD6" w:rsidRPr="00253653">
        <w:rPr>
          <w:rFonts w:ascii="Arial" w:eastAsia="Times New Roman" w:hAnsi="Arial" w:cs="Arial"/>
          <w:kern w:val="0"/>
          <w:sz w:val="22"/>
          <w:szCs w:val="22"/>
          <w:lang w:eastAsia="en-GB"/>
          <w14:ligatures w14:val="none"/>
        </w:rPr>
        <w:t>by Stark</w:t>
      </w:r>
      <w:r w:rsidRPr="00253653">
        <w:rPr>
          <w:rFonts w:ascii="Arial" w:eastAsia="Times New Roman" w:hAnsi="Arial" w:cs="Arial"/>
          <w:kern w:val="0"/>
          <w:sz w:val="22"/>
          <w:szCs w:val="22"/>
          <w:lang w:eastAsia="en-GB"/>
          <w14:ligatures w14:val="none"/>
        </w:rPr>
        <w:t xml:space="preserve"> </w:t>
      </w:r>
      <w:r w:rsidRPr="00253653">
        <w:rPr>
          <w:rFonts w:ascii="Arial" w:eastAsia="Times New Roman" w:hAnsi="Arial" w:cs="Arial"/>
          <w:kern w:val="0"/>
          <w:sz w:val="22"/>
          <w:szCs w:val="22"/>
          <w:lang w:eastAsia="en-GB"/>
          <w14:ligatures w14:val="none"/>
        </w:rPr>
        <w:tab/>
      </w:r>
      <w:r w:rsidR="00B17BD6" w:rsidRPr="00253653">
        <w:rPr>
          <w:rFonts w:ascii="Arial" w:eastAsia="Times New Roman" w:hAnsi="Arial" w:cs="Arial"/>
          <w:kern w:val="0"/>
          <w:sz w:val="22"/>
          <w:szCs w:val="22"/>
          <w:lang w:eastAsia="en-GB"/>
          <w14:ligatures w14:val="none"/>
        </w:rPr>
        <w:t xml:space="preserve">Ecology Ltd </w:t>
      </w:r>
    </w:p>
    <w:p w14:paraId="67B044F9" w14:textId="519520EA" w:rsidR="00A545B1" w:rsidRPr="00253653" w:rsidRDefault="00A545B1"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ab/>
        <w:t xml:space="preserve">- </w:t>
      </w:r>
      <w:r w:rsidR="006217C1" w:rsidRPr="00253653">
        <w:rPr>
          <w:rFonts w:ascii="Arial" w:eastAsia="Times New Roman" w:hAnsi="Arial" w:cs="Arial"/>
          <w:kern w:val="0"/>
          <w:sz w:val="22"/>
          <w:szCs w:val="22"/>
          <w:lang w:eastAsia="en-GB"/>
          <w14:ligatures w14:val="none"/>
        </w:rPr>
        <w:t xml:space="preserve">Drg Title: Amended Site Plan, David Cooke Design, May 2026, Rev 07 </w:t>
      </w:r>
    </w:p>
    <w:p w14:paraId="18C934C8" w14:textId="1C1FFC5B" w:rsidR="00A545B1" w:rsidRPr="00253653" w:rsidRDefault="00A545B1"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ab/>
      </w:r>
      <w:r w:rsidR="00B17BD6" w:rsidRPr="00253653">
        <w:rPr>
          <w:rFonts w:ascii="Arial" w:eastAsia="Times New Roman" w:hAnsi="Arial" w:cs="Arial"/>
          <w:kern w:val="0"/>
          <w:sz w:val="22"/>
          <w:szCs w:val="22"/>
          <w:lang w:eastAsia="en-GB"/>
          <w14:ligatures w14:val="none"/>
        </w:rPr>
        <w:t xml:space="preserve">- Drawing: Barn 2 Elevations Page 1 of 2, Rev: A, Date: 08/06/23 by Erigo </w:t>
      </w:r>
      <w:r w:rsidRPr="00253653">
        <w:rPr>
          <w:rFonts w:ascii="Arial" w:eastAsia="Times New Roman" w:hAnsi="Arial" w:cs="Arial"/>
          <w:kern w:val="0"/>
          <w:sz w:val="22"/>
          <w:szCs w:val="22"/>
          <w:lang w:eastAsia="en-GB"/>
          <w14:ligatures w14:val="none"/>
        </w:rPr>
        <w:tab/>
      </w:r>
      <w:r w:rsidR="00B17BD6" w:rsidRPr="00253653">
        <w:rPr>
          <w:rFonts w:ascii="Arial" w:eastAsia="Times New Roman" w:hAnsi="Arial" w:cs="Arial"/>
          <w:kern w:val="0"/>
          <w:sz w:val="22"/>
          <w:szCs w:val="22"/>
          <w:lang w:eastAsia="en-GB"/>
          <w14:ligatures w14:val="none"/>
        </w:rPr>
        <w:t xml:space="preserve">Passivhaus Ltd. </w:t>
      </w:r>
    </w:p>
    <w:p w14:paraId="3F701B65" w14:textId="1220EFF3" w:rsidR="00B17BD6" w:rsidRPr="00253653" w:rsidRDefault="00A545B1"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lastRenderedPageBreak/>
        <w:tab/>
      </w:r>
      <w:r w:rsidR="00B17BD6" w:rsidRPr="00253653">
        <w:rPr>
          <w:rFonts w:ascii="Arial" w:eastAsia="Times New Roman" w:hAnsi="Arial" w:cs="Arial"/>
          <w:kern w:val="0"/>
          <w:sz w:val="22"/>
          <w:szCs w:val="22"/>
          <w:lang w:eastAsia="en-GB"/>
          <w14:ligatures w14:val="none"/>
        </w:rPr>
        <w:t xml:space="preserve">- Drawing: Barn 2 Elevations Page 2 of 2, Rev: A, Date: 08/06/23 by Erigo </w:t>
      </w:r>
      <w:r w:rsidRPr="00253653">
        <w:rPr>
          <w:rFonts w:ascii="Arial" w:eastAsia="Times New Roman" w:hAnsi="Arial" w:cs="Arial"/>
          <w:kern w:val="0"/>
          <w:sz w:val="22"/>
          <w:szCs w:val="22"/>
          <w:lang w:eastAsia="en-GB"/>
          <w14:ligatures w14:val="none"/>
        </w:rPr>
        <w:tab/>
      </w:r>
      <w:r w:rsidR="00B17BD6" w:rsidRPr="00253653">
        <w:rPr>
          <w:rFonts w:ascii="Arial" w:eastAsia="Times New Roman" w:hAnsi="Arial" w:cs="Arial"/>
          <w:kern w:val="0"/>
          <w:sz w:val="22"/>
          <w:szCs w:val="22"/>
          <w:lang w:eastAsia="en-GB"/>
          <w14:ligatures w14:val="none"/>
        </w:rPr>
        <w:t xml:space="preserve">Passivhaus Ltd. </w:t>
      </w:r>
    </w:p>
    <w:p w14:paraId="42278AFE" w14:textId="77777777" w:rsidR="00A545B1" w:rsidRPr="00253653" w:rsidRDefault="00A545B1" w:rsidP="00253653">
      <w:pPr>
        <w:spacing w:after="0" w:line="276" w:lineRule="auto"/>
        <w:jc w:val="both"/>
        <w:rPr>
          <w:rFonts w:ascii="Arial" w:eastAsia="Times New Roman" w:hAnsi="Arial" w:cs="Arial"/>
          <w:kern w:val="0"/>
          <w:sz w:val="22"/>
          <w:szCs w:val="22"/>
          <w:lang w:eastAsia="en-GB"/>
          <w14:ligatures w14:val="none"/>
        </w:rPr>
      </w:pPr>
    </w:p>
    <w:p w14:paraId="64D684F2" w14:textId="1B69EF0F" w:rsidR="00B17BD6" w:rsidRPr="00253653" w:rsidRDefault="00A545B1"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ab/>
      </w:r>
      <w:r w:rsidR="00B17BD6" w:rsidRPr="00253653">
        <w:rPr>
          <w:rFonts w:ascii="Arial" w:eastAsia="Times New Roman" w:hAnsi="Arial" w:cs="Arial"/>
          <w:kern w:val="0"/>
          <w:sz w:val="22"/>
          <w:szCs w:val="22"/>
          <w:lang w:eastAsia="en-GB"/>
          <w14:ligatures w14:val="none"/>
        </w:rPr>
        <w:t xml:space="preserve">or as otherwise specified in a relevant European Protected Species Licence </w:t>
      </w:r>
      <w:r w:rsidRPr="00253653">
        <w:rPr>
          <w:rFonts w:ascii="Arial" w:eastAsia="Times New Roman" w:hAnsi="Arial" w:cs="Arial"/>
          <w:kern w:val="0"/>
          <w:sz w:val="22"/>
          <w:szCs w:val="22"/>
          <w:lang w:eastAsia="en-GB"/>
          <w14:ligatures w14:val="none"/>
        </w:rPr>
        <w:tab/>
      </w:r>
      <w:r w:rsidR="00B17BD6" w:rsidRPr="00253653">
        <w:rPr>
          <w:rFonts w:ascii="Arial" w:eastAsia="Times New Roman" w:hAnsi="Arial" w:cs="Arial"/>
          <w:kern w:val="0"/>
          <w:sz w:val="22"/>
          <w:szCs w:val="22"/>
          <w:lang w:eastAsia="en-GB"/>
          <w14:ligatures w14:val="none"/>
        </w:rPr>
        <w:t xml:space="preserve">superseding this permission. The installation of these bat roosts and access features </w:t>
      </w:r>
      <w:r w:rsidRPr="00253653">
        <w:rPr>
          <w:rFonts w:ascii="Arial" w:eastAsia="Times New Roman" w:hAnsi="Arial" w:cs="Arial"/>
          <w:kern w:val="0"/>
          <w:sz w:val="22"/>
          <w:szCs w:val="22"/>
          <w:lang w:eastAsia="en-GB"/>
          <w14:ligatures w14:val="none"/>
        </w:rPr>
        <w:tab/>
      </w:r>
      <w:r w:rsidR="00B17BD6" w:rsidRPr="00253653">
        <w:rPr>
          <w:rFonts w:ascii="Arial" w:eastAsia="Times New Roman" w:hAnsi="Arial" w:cs="Arial"/>
          <w:kern w:val="0"/>
          <w:sz w:val="22"/>
          <w:szCs w:val="22"/>
          <w:lang w:eastAsia="en-GB"/>
          <w14:ligatures w14:val="none"/>
        </w:rPr>
        <w:t xml:space="preserve">will be supervised by a professional ecologist and this part of the condition will be </w:t>
      </w:r>
      <w:r w:rsidRPr="00253653">
        <w:rPr>
          <w:rFonts w:ascii="Arial" w:eastAsia="Times New Roman" w:hAnsi="Arial" w:cs="Arial"/>
          <w:kern w:val="0"/>
          <w:sz w:val="22"/>
          <w:szCs w:val="22"/>
          <w:lang w:eastAsia="en-GB"/>
          <w14:ligatures w14:val="none"/>
        </w:rPr>
        <w:tab/>
      </w:r>
      <w:r w:rsidR="00B17BD6" w:rsidRPr="00253653">
        <w:rPr>
          <w:rFonts w:ascii="Arial" w:eastAsia="Times New Roman" w:hAnsi="Arial" w:cs="Arial"/>
          <w:kern w:val="0"/>
          <w:sz w:val="22"/>
          <w:szCs w:val="22"/>
          <w:lang w:eastAsia="en-GB"/>
          <w14:ligatures w14:val="none"/>
        </w:rPr>
        <w:t xml:space="preserve">discharged when photographic evidence of installed features have been submitted to </w:t>
      </w:r>
      <w:r w:rsidRPr="00253653">
        <w:rPr>
          <w:rFonts w:ascii="Arial" w:eastAsia="Times New Roman" w:hAnsi="Arial" w:cs="Arial"/>
          <w:kern w:val="0"/>
          <w:sz w:val="22"/>
          <w:szCs w:val="22"/>
          <w:lang w:eastAsia="en-GB"/>
          <w14:ligatures w14:val="none"/>
        </w:rPr>
        <w:tab/>
      </w:r>
      <w:r w:rsidR="00B17BD6" w:rsidRPr="00253653">
        <w:rPr>
          <w:rFonts w:ascii="Arial" w:eastAsia="Times New Roman" w:hAnsi="Arial" w:cs="Arial"/>
          <w:kern w:val="0"/>
          <w:sz w:val="22"/>
          <w:szCs w:val="22"/>
          <w:lang w:eastAsia="en-GB"/>
          <w14:ligatures w14:val="none"/>
        </w:rPr>
        <w:t xml:space="preserve">and approved in writing by the local planning authority. These bat roosts and access </w:t>
      </w:r>
      <w:r w:rsidRPr="00253653">
        <w:rPr>
          <w:rFonts w:ascii="Arial" w:eastAsia="Times New Roman" w:hAnsi="Arial" w:cs="Arial"/>
          <w:kern w:val="0"/>
          <w:sz w:val="22"/>
          <w:szCs w:val="22"/>
          <w:lang w:eastAsia="en-GB"/>
          <w14:ligatures w14:val="none"/>
        </w:rPr>
        <w:tab/>
      </w:r>
      <w:r w:rsidR="00B17BD6" w:rsidRPr="00253653">
        <w:rPr>
          <w:rFonts w:ascii="Arial" w:eastAsia="Times New Roman" w:hAnsi="Arial" w:cs="Arial"/>
          <w:kern w:val="0"/>
          <w:sz w:val="22"/>
          <w:szCs w:val="22"/>
          <w:lang w:eastAsia="en-GB"/>
          <w14:ligatures w14:val="none"/>
        </w:rPr>
        <w:t xml:space="preserve">points will continue to be available for bats for the lifetime of the development. </w:t>
      </w:r>
    </w:p>
    <w:p w14:paraId="361E1045" w14:textId="77777777" w:rsidR="00A545B1" w:rsidRPr="00253653" w:rsidRDefault="00A545B1" w:rsidP="00253653">
      <w:pPr>
        <w:spacing w:after="0" w:line="276" w:lineRule="auto"/>
        <w:jc w:val="both"/>
        <w:rPr>
          <w:rFonts w:ascii="Arial" w:eastAsia="Times New Roman" w:hAnsi="Arial" w:cs="Arial"/>
          <w:kern w:val="0"/>
          <w:sz w:val="22"/>
          <w:szCs w:val="22"/>
          <w:lang w:eastAsia="en-GB"/>
          <w14:ligatures w14:val="none"/>
        </w:rPr>
      </w:pPr>
    </w:p>
    <w:p w14:paraId="3180AE2B" w14:textId="3A62E5EF" w:rsidR="003D52FA" w:rsidRPr="00253653" w:rsidRDefault="00A545B1"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ab/>
      </w:r>
      <w:r w:rsidR="00B17BD6" w:rsidRPr="00253653">
        <w:rPr>
          <w:rFonts w:ascii="Arial" w:eastAsia="Times New Roman" w:hAnsi="Arial" w:cs="Arial"/>
          <w:kern w:val="0"/>
          <w:sz w:val="22"/>
          <w:szCs w:val="22"/>
          <w:lang w:eastAsia="en-GB"/>
          <w14:ligatures w14:val="none"/>
        </w:rPr>
        <w:t>REASON: To mitigate for impacts to bats arising from the development.</w:t>
      </w:r>
    </w:p>
    <w:p w14:paraId="633E1E40" w14:textId="77777777" w:rsidR="006217C1" w:rsidRPr="00253653" w:rsidRDefault="006217C1" w:rsidP="00253653">
      <w:pPr>
        <w:spacing w:after="0" w:line="276" w:lineRule="auto"/>
        <w:jc w:val="both"/>
        <w:rPr>
          <w:rFonts w:ascii="Arial" w:eastAsia="Times New Roman" w:hAnsi="Arial" w:cs="Arial"/>
          <w:kern w:val="0"/>
          <w:sz w:val="22"/>
          <w:szCs w:val="22"/>
          <w:lang w:eastAsia="en-GB"/>
          <w14:ligatures w14:val="none"/>
        </w:rPr>
      </w:pPr>
    </w:p>
    <w:p w14:paraId="3864653F" w14:textId="19E6B0E1" w:rsidR="00AA04CC" w:rsidRPr="00AA04CC" w:rsidRDefault="00702141" w:rsidP="00AA04CC">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5</w:t>
      </w:r>
      <w:r w:rsidR="006217C1" w:rsidRPr="00253653">
        <w:rPr>
          <w:rFonts w:ascii="Arial" w:eastAsia="Times New Roman" w:hAnsi="Arial" w:cs="Arial"/>
          <w:kern w:val="0"/>
          <w:sz w:val="22"/>
          <w:szCs w:val="22"/>
          <w:lang w:eastAsia="en-GB"/>
          <w14:ligatures w14:val="none"/>
        </w:rPr>
        <w:t>.</w:t>
      </w:r>
      <w:r w:rsidR="006217C1" w:rsidRPr="00253653">
        <w:rPr>
          <w:rFonts w:ascii="Arial" w:eastAsia="Times New Roman" w:hAnsi="Arial" w:cs="Arial"/>
          <w:kern w:val="0"/>
          <w:sz w:val="22"/>
          <w:szCs w:val="22"/>
          <w:lang w:eastAsia="en-GB"/>
          <w14:ligatures w14:val="none"/>
        </w:rPr>
        <w:tab/>
      </w:r>
      <w:r w:rsidR="00AA04CC" w:rsidRPr="00AA04CC">
        <w:rPr>
          <w:rFonts w:ascii="Arial" w:eastAsia="Times New Roman" w:hAnsi="Arial" w:cs="Arial"/>
          <w:kern w:val="0"/>
          <w:sz w:val="22"/>
          <w:szCs w:val="22"/>
          <w:lang w:eastAsia="en-GB"/>
          <w14:ligatures w14:val="none"/>
        </w:rPr>
        <w:t xml:space="preserve">The development hereby permitted shall not be first brought into occupied use until the </w:t>
      </w:r>
      <w:r w:rsidR="00AA04CC">
        <w:rPr>
          <w:rFonts w:ascii="Arial" w:eastAsia="Times New Roman" w:hAnsi="Arial" w:cs="Arial"/>
          <w:kern w:val="0"/>
          <w:sz w:val="22"/>
          <w:szCs w:val="22"/>
          <w:lang w:eastAsia="en-GB"/>
          <w14:ligatures w14:val="none"/>
        </w:rPr>
        <w:tab/>
      </w:r>
      <w:r w:rsidR="00AA04CC" w:rsidRPr="00AA04CC">
        <w:rPr>
          <w:rFonts w:ascii="Arial" w:eastAsia="Times New Roman" w:hAnsi="Arial" w:cs="Arial"/>
          <w:kern w:val="0"/>
          <w:sz w:val="22"/>
          <w:szCs w:val="22"/>
          <w:lang w:eastAsia="en-GB"/>
          <w14:ligatures w14:val="none"/>
        </w:rPr>
        <w:t xml:space="preserve">first 5m of the access, measured from the edge of the carriageway and/or whole of the </w:t>
      </w:r>
      <w:r w:rsidR="00AA04CC">
        <w:rPr>
          <w:rFonts w:ascii="Arial" w:eastAsia="Times New Roman" w:hAnsi="Arial" w:cs="Arial"/>
          <w:kern w:val="0"/>
          <w:sz w:val="22"/>
          <w:szCs w:val="22"/>
          <w:lang w:eastAsia="en-GB"/>
          <w14:ligatures w14:val="none"/>
        </w:rPr>
        <w:tab/>
      </w:r>
      <w:r w:rsidR="00AA04CC" w:rsidRPr="00AA04CC">
        <w:rPr>
          <w:rFonts w:ascii="Arial" w:eastAsia="Times New Roman" w:hAnsi="Arial" w:cs="Arial"/>
          <w:kern w:val="0"/>
          <w:sz w:val="22"/>
          <w:szCs w:val="22"/>
          <w:lang w:eastAsia="en-GB"/>
          <w14:ligatures w14:val="none"/>
        </w:rPr>
        <w:t xml:space="preserve">parking area, has been consolidated and surfaced (not loose stone or gravel). The </w:t>
      </w:r>
      <w:r w:rsidR="00AA04CC">
        <w:rPr>
          <w:rFonts w:ascii="Arial" w:eastAsia="Times New Roman" w:hAnsi="Arial" w:cs="Arial"/>
          <w:kern w:val="0"/>
          <w:sz w:val="22"/>
          <w:szCs w:val="22"/>
          <w:lang w:eastAsia="en-GB"/>
          <w14:ligatures w14:val="none"/>
        </w:rPr>
        <w:tab/>
      </w:r>
      <w:r w:rsidR="00AA04CC" w:rsidRPr="00AA04CC">
        <w:rPr>
          <w:rFonts w:ascii="Arial" w:eastAsia="Times New Roman" w:hAnsi="Arial" w:cs="Arial"/>
          <w:kern w:val="0"/>
          <w:sz w:val="22"/>
          <w:szCs w:val="22"/>
          <w:lang w:eastAsia="en-GB"/>
          <w14:ligatures w14:val="none"/>
        </w:rPr>
        <w:t>access shall be maintained as such thereafter.</w:t>
      </w:r>
    </w:p>
    <w:p w14:paraId="3CC6169E" w14:textId="77777777" w:rsidR="00AA04CC" w:rsidRPr="00AA04CC" w:rsidRDefault="00AA04CC" w:rsidP="00AA04CC">
      <w:pPr>
        <w:spacing w:after="0" w:line="276" w:lineRule="auto"/>
        <w:jc w:val="both"/>
        <w:rPr>
          <w:rFonts w:ascii="Arial" w:eastAsia="Times New Roman" w:hAnsi="Arial" w:cs="Arial"/>
          <w:kern w:val="0"/>
          <w:sz w:val="22"/>
          <w:szCs w:val="22"/>
          <w:lang w:eastAsia="en-GB"/>
          <w14:ligatures w14:val="none"/>
        </w:rPr>
      </w:pPr>
    </w:p>
    <w:p w14:paraId="18440580" w14:textId="63031C89" w:rsidR="00536335" w:rsidRDefault="00AA04CC" w:rsidP="00AA04C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b/>
      </w:r>
      <w:r w:rsidRPr="00AA04CC">
        <w:rPr>
          <w:rFonts w:ascii="Arial" w:eastAsia="Times New Roman" w:hAnsi="Arial" w:cs="Arial"/>
          <w:kern w:val="0"/>
          <w:sz w:val="22"/>
          <w:szCs w:val="22"/>
          <w:lang w:eastAsia="en-GB"/>
          <w14:ligatures w14:val="none"/>
        </w:rPr>
        <w:t>REASON: In the interests of highway safety</w:t>
      </w:r>
      <w:r>
        <w:rPr>
          <w:rFonts w:ascii="Arial" w:eastAsia="Times New Roman" w:hAnsi="Arial" w:cs="Arial"/>
          <w:kern w:val="0"/>
          <w:sz w:val="22"/>
          <w:szCs w:val="22"/>
          <w:lang w:eastAsia="en-GB"/>
          <w14:ligatures w14:val="none"/>
        </w:rPr>
        <w:t>.</w:t>
      </w:r>
    </w:p>
    <w:p w14:paraId="593D1A88" w14:textId="77777777" w:rsidR="00AA04CC" w:rsidRPr="00253653" w:rsidRDefault="00AA04CC" w:rsidP="00AA04CC">
      <w:pPr>
        <w:spacing w:after="0" w:line="276" w:lineRule="auto"/>
        <w:jc w:val="both"/>
        <w:rPr>
          <w:rFonts w:ascii="Arial" w:eastAsia="Times New Roman" w:hAnsi="Arial" w:cs="Arial"/>
          <w:kern w:val="0"/>
          <w:sz w:val="22"/>
          <w:szCs w:val="22"/>
          <w:lang w:eastAsia="en-GB"/>
          <w14:ligatures w14:val="none"/>
        </w:rPr>
      </w:pPr>
    </w:p>
    <w:p w14:paraId="02D48DD2" w14:textId="66DF21AC" w:rsidR="0018271F" w:rsidRPr="0018271F" w:rsidRDefault="00702141" w:rsidP="0018271F">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6</w:t>
      </w:r>
      <w:r w:rsidR="00536335" w:rsidRPr="00253653">
        <w:rPr>
          <w:rFonts w:ascii="Arial" w:eastAsia="Times New Roman" w:hAnsi="Arial" w:cs="Arial"/>
          <w:kern w:val="0"/>
          <w:sz w:val="22"/>
          <w:szCs w:val="22"/>
          <w:lang w:eastAsia="en-GB"/>
          <w14:ligatures w14:val="none"/>
        </w:rPr>
        <w:t>.</w:t>
      </w:r>
      <w:r w:rsidR="00536335" w:rsidRPr="00253653">
        <w:rPr>
          <w:rFonts w:ascii="Arial" w:eastAsia="Times New Roman" w:hAnsi="Arial" w:cs="Arial"/>
          <w:kern w:val="0"/>
          <w:sz w:val="22"/>
          <w:szCs w:val="22"/>
          <w:lang w:eastAsia="en-GB"/>
          <w14:ligatures w14:val="none"/>
        </w:rPr>
        <w:tab/>
      </w:r>
      <w:r w:rsidR="0018271F" w:rsidRPr="0018271F">
        <w:rPr>
          <w:rFonts w:ascii="Arial" w:eastAsia="Times New Roman" w:hAnsi="Arial" w:cs="Arial"/>
          <w:kern w:val="0"/>
          <w:sz w:val="22"/>
          <w:szCs w:val="22"/>
          <w:lang w:eastAsia="en-GB"/>
          <w14:ligatures w14:val="none"/>
        </w:rPr>
        <w:t xml:space="preserve">No part of the development shall be first brought into use/occupied, until the visibility </w:t>
      </w:r>
      <w:r w:rsidR="0018271F">
        <w:rPr>
          <w:rFonts w:ascii="Arial" w:eastAsia="Times New Roman" w:hAnsi="Arial" w:cs="Arial"/>
          <w:kern w:val="0"/>
          <w:sz w:val="22"/>
          <w:szCs w:val="22"/>
          <w:lang w:eastAsia="en-GB"/>
          <w14:ligatures w14:val="none"/>
        </w:rPr>
        <w:tab/>
      </w:r>
      <w:r w:rsidR="0018271F" w:rsidRPr="0018271F">
        <w:rPr>
          <w:rFonts w:ascii="Arial" w:eastAsia="Times New Roman" w:hAnsi="Arial" w:cs="Arial"/>
          <w:kern w:val="0"/>
          <w:sz w:val="22"/>
          <w:szCs w:val="22"/>
          <w:lang w:eastAsia="en-GB"/>
          <w14:ligatures w14:val="none"/>
        </w:rPr>
        <w:t xml:space="preserve">splays shown on the approved plans have been provided with no obstruction to </w:t>
      </w:r>
      <w:r w:rsidR="0018271F">
        <w:rPr>
          <w:rFonts w:ascii="Arial" w:eastAsia="Times New Roman" w:hAnsi="Arial" w:cs="Arial"/>
          <w:kern w:val="0"/>
          <w:sz w:val="22"/>
          <w:szCs w:val="22"/>
          <w:lang w:eastAsia="en-GB"/>
          <w14:ligatures w14:val="none"/>
        </w:rPr>
        <w:tab/>
      </w:r>
      <w:r w:rsidR="0018271F" w:rsidRPr="0018271F">
        <w:rPr>
          <w:rFonts w:ascii="Arial" w:eastAsia="Times New Roman" w:hAnsi="Arial" w:cs="Arial"/>
          <w:kern w:val="0"/>
          <w:sz w:val="22"/>
          <w:szCs w:val="22"/>
          <w:lang w:eastAsia="en-GB"/>
          <w14:ligatures w14:val="none"/>
        </w:rPr>
        <w:t xml:space="preserve">visibility at or above a height of 900mm above the nearside carriageway level. The </w:t>
      </w:r>
      <w:r w:rsidR="0018271F">
        <w:rPr>
          <w:rFonts w:ascii="Arial" w:eastAsia="Times New Roman" w:hAnsi="Arial" w:cs="Arial"/>
          <w:kern w:val="0"/>
          <w:sz w:val="22"/>
          <w:szCs w:val="22"/>
          <w:lang w:eastAsia="en-GB"/>
          <w14:ligatures w14:val="none"/>
        </w:rPr>
        <w:tab/>
      </w:r>
      <w:r w:rsidR="0018271F" w:rsidRPr="0018271F">
        <w:rPr>
          <w:rFonts w:ascii="Arial" w:eastAsia="Times New Roman" w:hAnsi="Arial" w:cs="Arial"/>
          <w:kern w:val="0"/>
          <w:sz w:val="22"/>
          <w:szCs w:val="22"/>
          <w:lang w:eastAsia="en-GB"/>
          <w14:ligatures w14:val="none"/>
        </w:rPr>
        <w:t>visibility splays shall always be maintained free of obstruction thereafter.</w:t>
      </w:r>
    </w:p>
    <w:p w14:paraId="2F516358" w14:textId="77777777" w:rsidR="0018271F" w:rsidRPr="0018271F" w:rsidRDefault="0018271F" w:rsidP="0018271F">
      <w:pPr>
        <w:spacing w:after="0" w:line="276" w:lineRule="auto"/>
        <w:jc w:val="both"/>
        <w:rPr>
          <w:rFonts w:ascii="Arial" w:eastAsia="Times New Roman" w:hAnsi="Arial" w:cs="Arial"/>
          <w:kern w:val="0"/>
          <w:sz w:val="22"/>
          <w:szCs w:val="22"/>
          <w:lang w:eastAsia="en-GB"/>
          <w14:ligatures w14:val="none"/>
        </w:rPr>
      </w:pPr>
    </w:p>
    <w:p w14:paraId="3826DF17" w14:textId="191BBCA5" w:rsidR="000A2334" w:rsidRDefault="0018271F" w:rsidP="0018271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b/>
      </w:r>
      <w:r w:rsidRPr="0018271F">
        <w:rPr>
          <w:rFonts w:ascii="Arial" w:eastAsia="Times New Roman" w:hAnsi="Arial" w:cs="Arial"/>
          <w:kern w:val="0"/>
          <w:sz w:val="22"/>
          <w:szCs w:val="22"/>
          <w:lang w:eastAsia="en-GB"/>
          <w14:ligatures w14:val="none"/>
        </w:rPr>
        <w:t>REASON: In the interests of highway safety</w:t>
      </w:r>
      <w:r>
        <w:rPr>
          <w:rFonts w:ascii="Arial" w:eastAsia="Times New Roman" w:hAnsi="Arial" w:cs="Arial"/>
          <w:kern w:val="0"/>
          <w:sz w:val="22"/>
          <w:szCs w:val="22"/>
          <w:lang w:eastAsia="en-GB"/>
          <w14:ligatures w14:val="none"/>
        </w:rPr>
        <w:t>.</w:t>
      </w:r>
    </w:p>
    <w:p w14:paraId="7E8F4056" w14:textId="77777777" w:rsidR="0018271F" w:rsidRPr="00253653" w:rsidRDefault="0018271F" w:rsidP="0018271F">
      <w:pPr>
        <w:spacing w:after="0" w:line="276" w:lineRule="auto"/>
        <w:jc w:val="both"/>
        <w:rPr>
          <w:rFonts w:ascii="Arial" w:eastAsia="Times New Roman" w:hAnsi="Arial" w:cs="Arial"/>
          <w:kern w:val="0"/>
          <w:sz w:val="22"/>
          <w:szCs w:val="22"/>
          <w:lang w:eastAsia="en-GB"/>
          <w14:ligatures w14:val="none"/>
        </w:rPr>
      </w:pPr>
    </w:p>
    <w:p w14:paraId="2DC0A88D" w14:textId="4F17253B" w:rsidR="007510A4" w:rsidRPr="007510A4" w:rsidRDefault="00702141" w:rsidP="007510A4">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7</w:t>
      </w:r>
      <w:r w:rsidR="000A2334" w:rsidRPr="00253653">
        <w:rPr>
          <w:rFonts w:ascii="Arial" w:eastAsia="Times New Roman" w:hAnsi="Arial" w:cs="Arial"/>
          <w:kern w:val="0"/>
          <w:sz w:val="22"/>
          <w:szCs w:val="22"/>
          <w:lang w:eastAsia="en-GB"/>
          <w14:ligatures w14:val="none"/>
        </w:rPr>
        <w:t>.</w:t>
      </w:r>
      <w:r w:rsidR="000A2334" w:rsidRPr="00253653">
        <w:rPr>
          <w:rFonts w:ascii="Arial" w:eastAsia="Times New Roman" w:hAnsi="Arial" w:cs="Arial"/>
          <w:kern w:val="0"/>
          <w:sz w:val="22"/>
          <w:szCs w:val="22"/>
          <w:lang w:eastAsia="en-GB"/>
          <w14:ligatures w14:val="none"/>
        </w:rPr>
        <w:tab/>
      </w:r>
      <w:r w:rsidR="007510A4" w:rsidRPr="007510A4">
        <w:rPr>
          <w:rFonts w:ascii="Arial" w:eastAsia="Times New Roman" w:hAnsi="Arial" w:cs="Arial"/>
          <w:kern w:val="0"/>
          <w:sz w:val="22"/>
          <w:szCs w:val="22"/>
          <w:lang w:eastAsia="en-GB"/>
          <w14:ligatures w14:val="none"/>
        </w:rPr>
        <w:t xml:space="preserve">Within 3 months of the Solar Panels and Turbines hereby approved becoming obsolete </w:t>
      </w:r>
      <w:r w:rsidR="007510A4">
        <w:rPr>
          <w:rFonts w:ascii="Arial" w:eastAsia="Times New Roman" w:hAnsi="Arial" w:cs="Arial"/>
          <w:kern w:val="0"/>
          <w:sz w:val="22"/>
          <w:szCs w:val="22"/>
          <w:lang w:eastAsia="en-GB"/>
          <w14:ligatures w14:val="none"/>
        </w:rPr>
        <w:tab/>
      </w:r>
      <w:r w:rsidR="007510A4" w:rsidRPr="007510A4">
        <w:rPr>
          <w:rFonts w:ascii="Arial" w:eastAsia="Times New Roman" w:hAnsi="Arial" w:cs="Arial"/>
          <w:kern w:val="0"/>
          <w:sz w:val="22"/>
          <w:szCs w:val="22"/>
          <w:lang w:eastAsia="en-GB"/>
          <w14:ligatures w14:val="none"/>
        </w:rPr>
        <w:t xml:space="preserve">and or disused, the land and buildings will be restored to their former condition as they </w:t>
      </w:r>
      <w:r w:rsidR="007510A4">
        <w:rPr>
          <w:rFonts w:ascii="Arial" w:eastAsia="Times New Roman" w:hAnsi="Arial" w:cs="Arial"/>
          <w:kern w:val="0"/>
          <w:sz w:val="22"/>
          <w:szCs w:val="22"/>
          <w:lang w:eastAsia="en-GB"/>
          <w14:ligatures w14:val="none"/>
        </w:rPr>
        <w:tab/>
      </w:r>
      <w:r w:rsidR="007510A4" w:rsidRPr="007510A4">
        <w:rPr>
          <w:rFonts w:ascii="Arial" w:eastAsia="Times New Roman" w:hAnsi="Arial" w:cs="Arial"/>
          <w:kern w:val="0"/>
          <w:sz w:val="22"/>
          <w:szCs w:val="22"/>
          <w:lang w:eastAsia="en-GB"/>
          <w14:ligatures w14:val="none"/>
        </w:rPr>
        <w:t>were prior to their installation.</w:t>
      </w:r>
    </w:p>
    <w:p w14:paraId="142B61A1" w14:textId="77777777" w:rsidR="007510A4" w:rsidRPr="007510A4" w:rsidRDefault="007510A4" w:rsidP="007510A4">
      <w:pPr>
        <w:spacing w:after="0" w:line="276" w:lineRule="auto"/>
        <w:jc w:val="both"/>
        <w:rPr>
          <w:rFonts w:ascii="Arial" w:eastAsia="Times New Roman" w:hAnsi="Arial" w:cs="Arial"/>
          <w:kern w:val="0"/>
          <w:sz w:val="22"/>
          <w:szCs w:val="22"/>
          <w:lang w:eastAsia="en-GB"/>
          <w14:ligatures w14:val="none"/>
        </w:rPr>
      </w:pPr>
    </w:p>
    <w:p w14:paraId="50C507FE" w14:textId="18F65825" w:rsidR="005920E4" w:rsidRDefault="007510A4" w:rsidP="007510A4">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b/>
      </w:r>
      <w:r w:rsidRPr="007510A4">
        <w:rPr>
          <w:rFonts w:ascii="Arial" w:eastAsia="Times New Roman" w:hAnsi="Arial" w:cs="Arial"/>
          <w:kern w:val="0"/>
          <w:sz w:val="22"/>
          <w:szCs w:val="22"/>
          <w:lang w:eastAsia="en-GB"/>
          <w14:ligatures w14:val="none"/>
        </w:rPr>
        <w:t xml:space="preserve">REASON: In the interests of amenity, in order to secure the restoration of the land and </w:t>
      </w:r>
      <w:r>
        <w:rPr>
          <w:rFonts w:ascii="Arial" w:eastAsia="Times New Roman" w:hAnsi="Arial" w:cs="Arial"/>
          <w:kern w:val="0"/>
          <w:sz w:val="22"/>
          <w:szCs w:val="22"/>
          <w:lang w:eastAsia="en-GB"/>
          <w14:ligatures w14:val="none"/>
        </w:rPr>
        <w:tab/>
      </w:r>
      <w:r w:rsidRPr="007510A4">
        <w:rPr>
          <w:rFonts w:ascii="Arial" w:eastAsia="Times New Roman" w:hAnsi="Arial" w:cs="Arial"/>
          <w:kern w:val="0"/>
          <w:sz w:val="22"/>
          <w:szCs w:val="22"/>
          <w:lang w:eastAsia="en-GB"/>
          <w14:ligatures w14:val="none"/>
        </w:rPr>
        <w:t xml:space="preserve">buildings upon removal/extinguishment of the solar panels and wind turbines and to </w:t>
      </w:r>
      <w:r>
        <w:rPr>
          <w:rFonts w:ascii="Arial" w:eastAsia="Times New Roman" w:hAnsi="Arial" w:cs="Arial"/>
          <w:kern w:val="0"/>
          <w:sz w:val="22"/>
          <w:szCs w:val="22"/>
          <w:lang w:eastAsia="en-GB"/>
          <w14:ligatures w14:val="none"/>
        </w:rPr>
        <w:tab/>
      </w:r>
      <w:r w:rsidRPr="007510A4">
        <w:rPr>
          <w:rFonts w:ascii="Arial" w:eastAsia="Times New Roman" w:hAnsi="Arial" w:cs="Arial"/>
          <w:kern w:val="0"/>
          <w:sz w:val="22"/>
          <w:szCs w:val="22"/>
          <w:lang w:eastAsia="en-GB"/>
          <w14:ligatures w14:val="none"/>
        </w:rPr>
        <w:t>avoid potential harm and injury to the scenic qualities of the area.</w:t>
      </w:r>
    </w:p>
    <w:p w14:paraId="70245503" w14:textId="77777777" w:rsidR="007510A4" w:rsidRPr="00253653" w:rsidRDefault="007510A4" w:rsidP="007510A4">
      <w:pPr>
        <w:spacing w:after="0" w:line="276" w:lineRule="auto"/>
        <w:jc w:val="both"/>
        <w:rPr>
          <w:rFonts w:ascii="Arial" w:eastAsia="Times New Roman" w:hAnsi="Arial" w:cs="Arial"/>
          <w:kern w:val="0"/>
          <w:sz w:val="22"/>
          <w:szCs w:val="22"/>
          <w:lang w:eastAsia="en-GB"/>
          <w14:ligatures w14:val="none"/>
        </w:rPr>
      </w:pPr>
    </w:p>
    <w:p w14:paraId="699EB8F2" w14:textId="41CADDB0" w:rsidR="00C30C4A" w:rsidRPr="00C30C4A" w:rsidRDefault="00702141" w:rsidP="00C30C4A">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8</w:t>
      </w:r>
      <w:r w:rsidR="005920E4" w:rsidRPr="00253653">
        <w:rPr>
          <w:rFonts w:ascii="Arial" w:eastAsia="Times New Roman" w:hAnsi="Arial" w:cs="Arial"/>
          <w:kern w:val="0"/>
          <w:sz w:val="22"/>
          <w:szCs w:val="22"/>
          <w:lang w:eastAsia="en-GB"/>
          <w14:ligatures w14:val="none"/>
        </w:rPr>
        <w:t>.</w:t>
      </w:r>
      <w:r w:rsidR="005920E4" w:rsidRPr="00253653">
        <w:rPr>
          <w:rFonts w:ascii="Arial" w:eastAsia="Times New Roman" w:hAnsi="Arial" w:cs="Arial"/>
          <w:kern w:val="0"/>
          <w:sz w:val="22"/>
          <w:szCs w:val="22"/>
          <w:lang w:eastAsia="en-GB"/>
          <w14:ligatures w14:val="none"/>
        </w:rPr>
        <w:tab/>
      </w:r>
      <w:r w:rsidR="00C30C4A" w:rsidRPr="00C30C4A">
        <w:rPr>
          <w:rFonts w:ascii="Arial" w:eastAsia="Times New Roman" w:hAnsi="Arial" w:cs="Arial"/>
          <w:kern w:val="0"/>
          <w:sz w:val="22"/>
          <w:szCs w:val="22"/>
          <w:lang w:eastAsia="en-GB"/>
          <w14:ligatures w14:val="none"/>
        </w:rPr>
        <w:t xml:space="preserve">No new external artificial lighting shall be installed at the site unless otherwise agreed </w:t>
      </w:r>
      <w:r w:rsidR="00C30C4A">
        <w:rPr>
          <w:rFonts w:ascii="Arial" w:eastAsia="Times New Roman" w:hAnsi="Arial" w:cs="Arial"/>
          <w:kern w:val="0"/>
          <w:sz w:val="22"/>
          <w:szCs w:val="22"/>
          <w:lang w:eastAsia="en-GB"/>
          <w14:ligatures w14:val="none"/>
        </w:rPr>
        <w:tab/>
        <w:t>i</w:t>
      </w:r>
      <w:r w:rsidR="00C30C4A" w:rsidRPr="00C30C4A">
        <w:rPr>
          <w:rFonts w:ascii="Arial" w:eastAsia="Times New Roman" w:hAnsi="Arial" w:cs="Arial"/>
          <w:kern w:val="0"/>
          <w:sz w:val="22"/>
          <w:szCs w:val="22"/>
          <w:lang w:eastAsia="en-GB"/>
          <w14:ligatures w14:val="none"/>
        </w:rPr>
        <w:t>n writing by the local planning authority.</w:t>
      </w:r>
    </w:p>
    <w:p w14:paraId="4AA2282D" w14:textId="77777777" w:rsidR="00C30C4A" w:rsidRPr="00C30C4A" w:rsidRDefault="00C30C4A" w:rsidP="00C30C4A">
      <w:pPr>
        <w:spacing w:after="0" w:line="276" w:lineRule="auto"/>
        <w:jc w:val="both"/>
        <w:rPr>
          <w:rFonts w:ascii="Arial" w:eastAsia="Times New Roman" w:hAnsi="Arial" w:cs="Arial"/>
          <w:kern w:val="0"/>
          <w:sz w:val="22"/>
          <w:szCs w:val="22"/>
          <w:lang w:eastAsia="en-GB"/>
          <w14:ligatures w14:val="none"/>
        </w:rPr>
      </w:pPr>
    </w:p>
    <w:p w14:paraId="4290F3E7" w14:textId="23CFFDB0" w:rsidR="008F61EA" w:rsidRDefault="00C30C4A" w:rsidP="00C30C4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b/>
      </w:r>
      <w:r w:rsidRPr="00C30C4A">
        <w:rPr>
          <w:rFonts w:ascii="Arial" w:eastAsia="Times New Roman" w:hAnsi="Arial" w:cs="Arial"/>
          <w:kern w:val="0"/>
          <w:sz w:val="22"/>
          <w:szCs w:val="22"/>
          <w:lang w:eastAsia="en-GB"/>
          <w14:ligatures w14:val="none"/>
        </w:rPr>
        <w:t>REASON: In the interests of conserving biodiversity</w:t>
      </w:r>
      <w:r>
        <w:rPr>
          <w:rFonts w:ascii="Arial" w:eastAsia="Times New Roman" w:hAnsi="Arial" w:cs="Arial"/>
          <w:kern w:val="0"/>
          <w:sz w:val="22"/>
          <w:szCs w:val="22"/>
          <w:lang w:eastAsia="en-GB"/>
          <w14:ligatures w14:val="none"/>
        </w:rPr>
        <w:t>.</w:t>
      </w:r>
    </w:p>
    <w:p w14:paraId="38E02A83" w14:textId="77777777" w:rsidR="00C30C4A" w:rsidRPr="00253653" w:rsidRDefault="00C30C4A" w:rsidP="00C30C4A">
      <w:pPr>
        <w:spacing w:after="0" w:line="276" w:lineRule="auto"/>
        <w:jc w:val="both"/>
        <w:rPr>
          <w:rFonts w:ascii="Arial" w:eastAsia="Times New Roman" w:hAnsi="Arial" w:cs="Arial"/>
          <w:kern w:val="0"/>
          <w:sz w:val="22"/>
          <w:szCs w:val="22"/>
          <w:lang w:eastAsia="en-GB"/>
          <w14:ligatures w14:val="none"/>
        </w:rPr>
      </w:pPr>
    </w:p>
    <w:p w14:paraId="39C87A4B" w14:textId="5A9FB80D" w:rsidR="00402DB4" w:rsidRPr="00402DB4" w:rsidRDefault="00702141" w:rsidP="00402DB4">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9</w:t>
      </w:r>
      <w:r w:rsidR="008F61EA" w:rsidRPr="00253653">
        <w:rPr>
          <w:rFonts w:ascii="Arial" w:eastAsia="Times New Roman" w:hAnsi="Arial" w:cs="Arial"/>
          <w:kern w:val="0"/>
          <w:sz w:val="22"/>
          <w:szCs w:val="22"/>
          <w:lang w:eastAsia="en-GB"/>
          <w14:ligatures w14:val="none"/>
        </w:rPr>
        <w:t>.</w:t>
      </w:r>
      <w:r w:rsidR="008F61EA" w:rsidRPr="00253653">
        <w:rPr>
          <w:rFonts w:ascii="Arial" w:eastAsia="Times New Roman" w:hAnsi="Arial" w:cs="Arial"/>
          <w:kern w:val="0"/>
          <w:sz w:val="22"/>
          <w:szCs w:val="22"/>
          <w:lang w:eastAsia="en-GB"/>
          <w14:ligatures w14:val="none"/>
        </w:rPr>
        <w:tab/>
      </w:r>
      <w:r w:rsidR="00402DB4" w:rsidRPr="00402DB4">
        <w:rPr>
          <w:rFonts w:ascii="Arial" w:eastAsia="Times New Roman" w:hAnsi="Arial" w:cs="Arial"/>
          <w:kern w:val="0"/>
          <w:sz w:val="22"/>
          <w:szCs w:val="22"/>
          <w:lang w:eastAsia="en-GB"/>
          <w14:ligatures w14:val="none"/>
        </w:rPr>
        <w:t xml:space="preserve">Notwithstanding the provisions of the Town and Country Planning (General Permitted </w:t>
      </w:r>
      <w:r w:rsidR="00402DB4">
        <w:rPr>
          <w:rFonts w:ascii="Arial" w:eastAsia="Times New Roman" w:hAnsi="Arial" w:cs="Arial"/>
          <w:kern w:val="0"/>
          <w:sz w:val="22"/>
          <w:szCs w:val="22"/>
          <w:lang w:eastAsia="en-GB"/>
          <w14:ligatures w14:val="none"/>
        </w:rPr>
        <w:tab/>
      </w:r>
      <w:r w:rsidR="00402DB4" w:rsidRPr="00402DB4">
        <w:rPr>
          <w:rFonts w:ascii="Arial" w:eastAsia="Times New Roman" w:hAnsi="Arial" w:cs="Arial"/>
          <w:kern w:val="0"/>
          <w:sz w:val="22"/>
          <w:szCs w:val="22"/>
          <w:lang w:eastAsia="en-GB"/>
          <w14:ligatures w14:val="none"/>
        </w:rPr>
        <w:t xml:space="preserve">Development) (England) Order 2015 (as amended by the Town and Country Planning </w:t>
      </w:r>
      <w:r w:rsidR="00402DB4">
        <w:rPr>
          <w:rFonts w:ascii="Arial" w:eastAsia="Times New Roman" w:hAnsi="Arial" w:cs="Arial"/>
          <w:kern w:val="0"/>
          <w:sz w:val="22"/>
          <w:szCs w:val="22"/>
          <w:lang w:eastAsia="en-GB"/>
          <w14:ligatures w14:val="none"/>
        </w:rPr>
        <w:tab/>
      </w:r>
      <w:r w:rsidR="00402DB4" w:rsidRPr="00402DB4">
        <w:rPr>
          <w:rFonts w:ascii="Arial" w:eastAsia="Times New Roman" w:hAnsi="Arial" w:cs="Arial"/>
          <w:kern w:val="0"/>
          <w:sz w:val="22"/>
          <w:szCs w:val="22"/>
          <w:lang w:eastAsia="en-GB"/>
          <w14:ligatures w14:val="none"/>
        </w:rPr>
        <w:t xml:space="preserve">(General Permitted Development) (Amendment) (No.3) (England) Order 2020 (or any </w:t>
      </w:r>
      <w:r w:rsidR="00402DB4">
        <w:rPr>
          <w:rFonts w:ascii="Arial" w:eastAsia="Times New Roman" w:hAnsi="Arial" w:cs="Arial"/>
          <w:kern w:val="0"/>
          <w:sz w:val="22"/>
          <w:szCs w:val="22"/>
          <w:lang w:eastAsia="en-GB"/>
          <w14:ligatures w14:val="none"/>
        </w:rPr>
        <w:tab/>
      </w:r>
      <w:r w:rsidR="00402DB4" w:rsidRPr="00402DB4">
        <w:rPr>
          <w:rFonts w:ascii="Arial" w:eastAsia="Times New Roman" w:hAnsi="Arial" w:cs="Arial"/>
          <w:kern w:val="0"/>
          <w:sz w:val="22"/>
          <w:szCs w:val="22"/>
          <w:lang w:eastAsia="en-GB"/>
          <w14:ligatures w14:val="none"/>
        </w:rPr>
        <w:t xml:space="preserve">Order revoking or re-enacting or amending those Orders with or without modification), </w:t>
      </w:r>
      <w:r w:rsidR="00402DB4">
        <w:rPr>
          <w:rFonts w:ascii="Arial" w:eastAsia="Times New Roman" w:hAnsi="Arial" w:cs="Arial"/>
          <w:kern w:val="0"/>
          <w:sz w:val="22"/>
          <w:szCs w:val="22"/>
          <w:lang w:eastAsia="en-GB"/>
          <w14:ligatures w14:val="none"/>
        </w:rPr>
        <w:tab/>
      </w:r>
      <w:r w:rsidR="00402DB4" w:rsidRPr="00402DB4">
        <w:rPr>
          <w:rFonts w:ascii="Arial" w:eastAsia="Times New Roman" w:hAnsi="Arial" w:cs="Arial"/>
          <w:kern w:val="0"/>
          <w:sz w:val="22"/>
          <w:szCs w:val="22"/>
          <w:lang w:eastAsia="en-GB"/>
          <w14:ligatures w14:val="none"/>
        </w:rPr>
        <w:t xml:space="preserve">no development within Part 1, Classes A-H shall take place on the dwellinghouse(s) </w:t>
      </w:r>
      <w:r w:rsidR="00402DB4">
        <w:rPr>
          <w:rFonts w:ascii="Arial" w:eastAsia="Times New Roman" w:hAnsi="Arial" w:cs="Arial"/>
          <w:kern w:val="0"/>
          <w:sz w:val="22"/>
          <w:szCs w:val="22"/>
          <w:lang w:eastAsia="en-GB"/>
          <w14:ligatures w14:val="none"/>
        </w:rPr>
        <w:tab/>
      </w:r>
      <w:r w:rsidR="00402DB4" w:rsidRPr="00402DB4">
        <w:rPr>
          <w:rFonts w:ascii="Arial" w:eastAsia="Times New Roman" w:hAnsi="Arial" w:cs="Arial"/>
          <w:kern w:val="0"/>
          <w:sz w:val="22"/>
          <w:szCs w:val="22"/>
          <w:lang w:eastAsia="en-GB"/>
          <w14:ligatures w14:val="none"/>
        </w:rPr>
        <w:t>hereby permitted or within their curtilage.</w:t>
      </w:r>
    </w:p>
    <w:p w14:paraId="5B085767" w14:textId="77777777" w:rsidR="00402DB4" w:rsidRPr="00402DB4" w:rsidRDefault="00402DB4" w:rsidP="00402DB4">
      <w:pPr>
        <w:spacing w:after="0" w:line="276" w:lineRule="auto"/>
        <w:jc w:val="both"/>
        <w:rPr>
          <w:rFonts w:ascii="Arial" w:eastAsia="Times New Roman" w:hAnsi="Arial" w:cs="Arial"/>
          <w:kern w:val="0"/>
          <w:sz w:val="22"/>
          <w:szCs w:val="22"/>
          <w:lang w:eastAsia="en-GB"/>
          <w14:ligatures w14:val="none"/>
        </w:rPr>
      </w:pPr>
    </w:p>
    <w:p w14:paraId="6A0DE12F" w14:textId="77777777" w:rsidR="00402DB4" w:rsidRPr="00402DB4" w:rsidRDefault="00402DB4" w:rsidP="00402DB4">
      <w:pPr>
        <w:spacing w:after="0" w:line="276" w:lineRule="auto"/>
        <w:jc w:val="both"/>
        <w:rPr>
          <w:rFonts w:ascii="Arial" w:eastAsia="Times New Roman" w:hAnsi="Arial" w:cs="Arial"/>
          <w:kern w:val="0"/>
          <w:sz w:val="22"/>
          <w:szCs w:val="22"/>
          <w:lang w:eastAsia="en-GB"/>
          <w14:ligatures w14:val="none"/>
        </w:rPr>
      </w:pPr>
    </w:p>
    <w:p w14:paraId="3184AEF4" w14:textId="77777777" w:rsidR="00402DB4" w:rsidRPr="00402DB4" w:rsidRDefault="00402DB4" w:rsidP="00402DB4">
      <w:pPr>
        <w:spacing w:after="0" w:line="276" w:lineRule="auto"/>
        <w:jc w:val="both"/>
        <w:rPr>
          <w:rFonts w:ascii="Arial" w:eastAsia="Times New Roman" w:hAnsi="Arial" w:cs="Arial"/>
          <w:kern w:val="0"/>
          <w:sz w:val="22"/>
          <w:szCs w:val="22"/>
          <w:lang w:eastAsia="en-GB"/>
          <w14:ligatures w14:val="none"/>
        </w:rPr>
      </w:pPr>
    </w:p>
    <w:p w14:paraId="5F3A4812" w14:textId="0F860510" w:rsidR="001649F2" w:rsidRDefault="00402DB4" w:rsidP="00402DB4">
      <w:pPr>
        <w:spacing w:after="0" w:line="276" w:lineRule="auto"/>
        <w:jc w:val="both"/>
        <w:rPr>
          <w:rFonts w:ascii="Arial" w:eastAsia="Times New Roman" w:hAnsi="Arial" w:cs="Arial"/>
          <w:kern w:val="0"/>
          <w:sz w:val="22"/>
          <w:szCs w:val="22"/>
          <w:lang w:eastAsia="en-GB"/>
          <w14:ligatures w14:val="none"/>
        </w:rPr>
      </w:pPr>
      <w:r w:rsidRPr="00402DB4">
        <w:rPr>
          <w:rFonts w:ascii="Tahoma" w:eastAsia="Times New Roman" w:hAnsi="Tahoma" w:cs="Tahoma"/>
          <w:kern w:val="0"/>
          <w:sz w:val="22"/>
          <w:szCs w:val="22"/>
          <w:lang w:eastAsia="en-GB"/>
          <w14:ligatures w14:val="none"/>
        </w:rPr>
        <w:lastRenderedPageBreak/>
        <w:t>﻿</w:t>
      </w:r>
      <w:r>
        <w:rPr>
          <w:rFonts w:ascii="Tahoma" w:eastAsia="Times New Roman" w:hAnsi="Tahoma" w:cs="Tahoma"/>
          <w:kern w:val="0"/>
          <w:sz w:val="22"/>
          <w:szCs w:val="22"/>
          <w:lang w:eastAsia="en-GB"/>
          <w14:ligatures w14:val="none"/>
        </w:rPr>
        <w:tab/>
      </w:r>
      <w:r w:rsidRPr="00402DB4">
        <w:rPr>
          <w:rFonts w:ascii="Arial" w:eastAsia="Times New Roman" w:hAnsi="Arial" w:cs="Arial"/>
          <w:kern w:val="0"/>
          <w:sz w:val="22"/>
          <w:szCs w:val="22"/>
          <w:lang w:eastAsia="en-GB"/>
          <w14:ligatures w14:val="none"/>
        </w:rPr>
        <w:t xml:space="preserve">REASON: In the interests of the amenity of the area and to enable the Local Planning </w:t>
      </w:r>
      <w:r>
        <w:rPr>
          <w:rFonts w:ascii="Arial" w:eastAsia="Times New Roman" w:hAnsi="Arial" w:cs="Arial"/>
          <w:kern w:val="0"/>
          <w:sz w:val="22"/>
          <w:szCs w:val="22"/>
          <w:lang w:eastAsia="en-GB"/>
          <w14:ligatures w14:val="none"/>
        </w:rPr>
        <w:tab/>
      </w:r>
      <w:r w:rsidRPr="00402DB4">
        <w:rPr>
          <w:rFonts w:ascii="Arial" w:eastAsia="Times New Roman" w:hAnsi="Arial" w:cs="Arial"/>
          <w:kern w:val="0"/>
          <w:sz w:val="22"/>
          <w:szCs w:val="22"/>
          <w:lang w:eastAsia="en-GB"/>
          <w14:ligatures w14:val="none"/>
        </w:rPr>
        <w:t xml:space="preserve">Authority to consider individually whether planning permission should be granted for </w:t>
      </w:r>
      <w:r>
        <w:rPr>
          <w:rFonts w:ascii="Arial" w:eastAsia="Times New Roman" w:hAnsi="Arial" w:cs="Arial"/>
          <w:kern w:val="0"/>
          <w:sz w:val="22"/>
          <w:szCs w:val="22"/>
          <w:lang w:eastAsia="en-GB"/>
          <w14:ligatures w14:val="none"/>
        </w:rPr>
        <w:tab/>
      </w:r>
      <w:r w:rsidRPr="00402DB4">
        <w:rPr>
          <w:rFonts w:ascii="Arial" w:eastAsia="Times New Roman" w:hAnsi="Arial" w:cs="Arial"/>
          <w:kern w:val="0"/>
          <w:sz w:val="22"/>
          <w:szCs w:val="22"/>
          <w:lang w:eastAsia="en-GB"/>
          <w14:ligatures w14:val="none"/>
        </w:rPr>
        <w:t>additions, extensions or enlargements.</w:t>
      </w:r>
    </w:p>
    <w:p w14:paraId="5208D4A0" w14:textId="77777777" w:rsidR="00402DB4" w:rsidRPr="00253653" w:rsidRDefault="00402DB4" w:rsidP="00402DB4">
      <w:pPr>
        <w:spacing w:after="0" w:line="276" w:lineRule="auto"/>
        <w:jc w:val="both"/>
        <w:rPr>
          <w:rFonts w:ascii="Arial" w:eastAsia="Times New Roman" w:hAnsi="Arial" w:cs="Arial"/>
          <w:kern w:val="0"/>
          <w:sz w:val="22"/>
          <w:szCs w:val="22"/>
          <w:lang w:eastAsia="en-GB"/>
          <w14:ligatures w14:val="none"/>
        </w:rPr>
      </w:pPr>
    </w:p>
    <w:p w14:paraId="47283430" w14:textId="28ACC312" w:rsidR="001649F2" w:rsidRPr="00253653" w:rsidRDefault="001649F2"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INFORMATIVES</w:t>
      </w:r>
    </w:p>
    <w:p w14:paraId="60D36F95" w14:textId="77777777" w:rsidR="005B3E81" w:rsidRPr="00253653" w:rsidRDefault="005B3E81" w:rsidP="00253653">
      <w:pPr>
        <w:spacing w:after="0" w:line="276" w:lineRule="auto"/>
        <w:jc w:val="both"/>
        <w:rPr>
          <w:rFonts w:ascii="Arial" w:eastAsia="Times New Roman" w:hAnsi="Arial" w:cs="Arial"/>
          <w:kern w:val="0"/>
          <w:sz w:val="22"/>
          <w:szCs w:val="22"/>
          <w:lang w:eastAsia="en-GB"/>
          <w14:ligatures w14:val="none"/>
        </w:rPr>
      </w:pPr>
    </w:p>
    <w:p w14:paraId="2054177B" w14:textId="5495EEE6" w:rsidR="005B3E81" w:rsidRPr="00253653" w:rsidRDefault="00E803DF"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1</w:t>
      </w:r>
      <w:r w:rsidR="00702141" w:rsidRPr="00253653">
        <w:rPr>
          <w:rFonts w:ascii="Arial" w:eastAsia="Times New Roman" w:hAnsi="Arial" w:cs="Arial"/>
          <w:kern w:val="0"/>
          <w:sz w:val="22"/>
          <w:szCs w:val="22"/>
          <w:lang w:eastAsia="en-GB"/>
          <w14:ligatures w14:val="none"/>
        </w:rPr>
        <w:t>0</w:t>
      </w:r>
      <w:r w:rsidRPr="00253653">
        <w:rPr>
          <w:rFonts w:ascii="Arial" w:eastAsia="Times New Roman" w:hAnsi="Arial" w:cs="Arial"/>
          <w:kern w:val="0"/>
          <w:sz w:val="22"/>
          <w:szCs w:val="22"/>
          <w:lang w:eastAsia="en-GB"/>
          <w14:ligatures w14:val="none"/>
        </w:rPr>
        <w:t>.</w:t>
      </w:r>
      <w:r w:rsidRPr="00253653">
        <w:rPr>
          <w:rFonts w:ascii="Arial" w:eastAsia="Times New Roman" w:hAnsi="Arial" w:cs="Arial"/>
          <w:kern w:val="0"/>
          <w:sz w:val="22"/>
          <w:szCs w:val="22"/>
          <w:lang w:eastAsia="en-GB"/>
          <w14:ligatures w14:val="none"/>
        </w:rPr>
        <w:tab/>
      </w:r>
      <w:r w:rsidR="000C0CC3" w:rsidRPr="000C0CC3">
        <w:rPr>
          <w:rFonts w:ascii="Arial" w:eastAsia="Times New Roman" w:hAnsi="Arial" w:cs="Arial"/>
          <w:kern w:val="0"/>
          <w:sz w:val="22"/>
          <w:szCs w:val="22"/>
          <w:lang w:eastAsia="en-GB"/>
          <w14:ligatures w14:val="none"/>
        </w:rPr>
        <w:t xml:space="preserve">The habitat within the proposed development site and the surrounding area is suitable </w:t>
      </w:r>
      <w:r w:rsidR="000C0CC3">
        <w:rPr>
          <w:rFonts w:ascii="Arial" w:eastAsia="Times New Roman" w:hAnsi="Arial" w:cs="Arial"/>
          <w:kern w:val="0"/>
          <w:sz w:val="22"/>
          <w:szCs w:val="22"/>
          <w:lang w:eastAsia="en-GB"/>
          <w14:ligatures w14:val="none"/>
        </w:rPr>
        <w:tab/>
      </w:r>
      <w:r w:rsidR="000C0CC3" w:rsidRPr="000C0CC3">
        <w:rPr>
          <w:rFonts w:ascii="Arial" w:eastAsia="Times New Roman" w:hAnsi="Arial" w:cs="Arial"/>
          <w:kern w:val="0"/>
          <w:sz w:val="22"/>
          <w:szCs w:val="22"/>
          <w:lang w:eastAsia="en-GB"/>
          <w14:ligatures w14:val="none"/>
        </w:rPr>
        <w:t xml:space="preserve">for roosting, foraging and commuting bats. An increase in artificial lux levels can deter </w:t>
      </w:r>
      <w:r w:rsidR="000C0CC3">
        <w:rPr>
          <w:rFonts w:ascii="Arial" w:eastAsia="Times New Roman" w:hAnsi="Arial" w:cs="Arial"/>
          <w:kern w:val="0"/>
          <w:sz w:val="22"/>
          <w:szCs w:val="22"/>
          <w:lang w:eastAsia="en-GB"/>
          <w14:ligatures w14:val="none"/>
        </w:rPr>
        <w:tab/>
      </w:r>
      <w:r w:rsidR="000C0CC3" w:rsidRPr="000C0CC3">
        <w:rPr>
          <w:rFonts w:ascii="Arial" w:eastAsia="Times New Roman" w:hAnsi="Arial" w:cs="Arial"/>
          <w:kern w:val="0"/>
          <w:sz w:val="22"/>
          <w:szCs w:val="22"/>
          <w:lang w:eastAsia="en-GB"/>
          <w14:ligatures w14:val="none"/>
        </w:rPr>
        <w:t xml:space="preserve">bats which could result in roost abandonment and/or the severance of key foraging </w:t>
      </w:r>
      <w:r w:rsidR="000C0CC3">
        <w:rPr>
          <w:rFonts w:ascii="Arial" w:eastAsia="Times New Roman" w:hAnsi="Arial" w:cs="Arial"/>
          <w:kern w:val="0"/>
          <w:sz w:val="22"/>
          <w:szCs w:val="22"/>
          <w:lang w:eastAsia="en-GB"/>
          <w14:ligatures w14:val="none"/>
        </w:rPr>
        <w:tab/>
      </w:r>
      <w:r w:rsidR="000C0CC3" w:rsidRPr="000C0CC3">
        <w:rPr>
          <w:rFonts w:ascii="Arial" w:eastAsia="Times New Roman" w:hAnsi="Arial" w:cs="Arial"/>
          <w:kern w:val="0"/>
          <w:sz w:val="22"/>
          <w:szCs w:val="22"/>
          <w:lang w:eastAsia="en-GB"/>
          <w14:ligatures w14:val="none"/>
        </w:rPr>
        <w:t xml:space="preserve">areas. This will likely result in a significant negative impact upon the health of bat </w:t>
      </w:r>
      <w:r w:rsidR="000C0CC3">
        <w:rPr>
          <w:rFonts w:ascii="Arial" w:eastAsia="Times New Roman" w:hAnsi="Arial" w:cs="Arial"/>
          <w:kern w:val="0"/>
          <w:sz w:val="22"/>
          <w:szCs w:val="22"/>
          <w:lang w:eastAsia="en-GB"/>
          <w14:ligatures w14:val="none"/>
        </w:rPr>
        <w:tab/>
      </w:r>
      <w:r w:rsidR="000C0CC3" w:rsidRPr="000C0CC3">
        <w:rPr>
          <w:rFonts w:ascii="Arial" w:eastAsia="Times New Roman" w:hAnsi="Arial" w:cs="Arial"/>
          <w:kern w:val="0"/>
          <w:sz w:val="22"/>
          <w:szCs w:val="22"/>
          <w:lang w:eastAsia="en-GB"/>
          <w14:ligatures w14:val="none"/>
        </w:rPr>
        <w:t xml:space="preserve">populations across the region. Artificial light at night can have a substantial adverse </w:t>
      </w:r>
      <w:r w:rsidR="000C0CC3">
        <w:rPr>
          <w:rFonts w:ascii="Arial" w:eastAsia="Times New Roman" w:hAnsi="Arial" w:cs="Arial"/>
          <w:kern w:val="0"/>
          <w:sz w:val="22"/>
          <w:szCs w:val="22"/>
          <w:lang w:eastAsia="en-GB"/>
          <w14:ligatures w14:val="none"/>
        </w:rPr>
        <w:tab/>
      </w:r>
      <w:r w:rsidR="000C0CC3" w:rsidRPr="000C0CC3">
        <w:rPr>
          <w:rFonts w:ascii="Arial" w:eastAsia="Times New Roman" w:hAnsi="Arial" w:cs="Arial"/>
          <w:kern w:val="0"/>
          <w:sz w:val="22"/>
          <w:szCs w:val="22"/>
          <w:lang w:eastAsia="en-GB"/>
          <w14:ligatures w14:val="none"/>
        </w:rPr>
        <w:t xml:space="preserve">effect on biodiversity. Any new lighting should be for the purposes for safe access and </w:t>
      </w:r>
      <w:r w:rsidR="000C0CC3">
        <w:rPr>
          <w:rFonts w:ascii="Arial" w:eastAsia="Times New Roman" w:hAnsi="Arial" w:cs="Arial"/>
          <w:kern w:val="0"/>
          <w:sz w:val="22"/>
          <w:szCs w:val="22"/>
          <w:lang w:eastAsia="en-GB"/>
          <w14:ligatures w14:val="none"/>
        </w:rPr>
        <w:tab/>
      </w:r>
      <w:r w:rsidR="000C0CC3" w:rsidRPr="000C0CC3">
        <w:rPr>
          <w:rFonts w:ascii="Arial" w:eastAsia="Times New Roman" w:hAnsi="Arial" w:cs="Arial"/>
          <w:kern w:val="0"/>
          <w:sz w:val="22"/>
          <w:szCs w:val="22"/>
          <w:lang w:eastAsia="en-GB"/>
          <w14:ligatures w14:val="none"/>
        </w:rPr>
        <w:t xml:space="preserve">security and be in accordance with the appropriate Environmental Zone standards set </w:t>
      </w:r>
      <w:r w:rsidR="000C0CC3">
        <w:rPr>
          <w:rFonts w:ascii="Arial" w:eastAsia="Times New Roman" w:hAnsi="Arial" w:cs="Arial"/>
          <w:kern w:val="0"/>
          <w:sz w:val="22"/>
          <w:szCs w:val="22"/>
          <w:lang w:eastAsia="en-GB"/>
          <w14:ligatures w14:val="none"/>
        </w:rPr>
        <w:tab/>
      </w:r>
      <w:r w:rsidR="000C0CC3" w:rsidRPr="000C0CC3">
        <w:rPr>
          <w:rFonts w:ascii="Arial" w:eastAsia="Times New Roman" w:hAnsi="Arial" w:cs="Arial"/>
          <w:kern w:val="0"/>
          <w:sz w:val="22"/>
          <w:szCs w:val="22"/>
          <w:lang w:eastAsia="en-GB"/>
          <w14:ligatures w14:val="none"/>
        </w:rPr>
        <w:t xml:space="preserve">out by the Institute of Lighting Engineers in their publication GN01:2021, ‘Guidance for </w:t>
      </w:r>
      <w:r w:rsidR="000C0CC3">
        <w:rPr>
          <w:rFonts w:ascii="Arial" w:eastAsia="Times New Roman" w:hAnsi="Arial" w:cs="Arial"/>
          <w:kern w:val="0"/>
          <w:sz w:val="22"/>
          <w:szCs w:val="22"/>
          <w:lang w:eastAsia="en-GB"/>
          <w14:ligatures w14:val="none"/>
        </w:rPr>
        <w:tab/>
      </w:r>
      <w:r w:rsidR="000C0CC3" w:rsidRPr="000C0CC3">
        <w:rPr>
          <w:rFonts w:ascii="Arial" w:eastAsia="Times New Roman" w:hAnsi="Arial" w:cs="Arial"/>
          <w:kern w:val="0"/>
          <w:sz w:val="22"/>
          <w:szCs w:val="22"/>
          <w:lang w:eastAsia="en-GB"/>
          <w14:ligatures w14:val="none"/>
        </w:rPr>
        <w:t xml:space="preserve">the Reduction of Obtrusive Light’ (ILP, 2021), and Guidance note GN08-23 “Bats and </w:t>
      </w:r>
      <w:r w:rsidR="000C0CC3">
        <w:rPr>
          <w:rFonts w:ascii="Arial" w:eastAsia="Times New Roman" w:hAnsi="Arial" w:cs="Arial"/>
          <w:kern w:val="0"/>
          <w:sz w:val="22"/>
          <w:szCs w:val="22"/>
          <w:lang w:eastAsia="en-GB"/>
          <w14:ligatures w14:val="none"/>
        </w:rPr>
        <w:tab/>
      </w:r>
      <w:r w:rsidR="000C0CC3" w:rsidRPr="000C0CC3">
        <w:rPr>
          <w:rFonts w:ascii="Arial" w:eastAsia="Times New Roman" w:hAnsi="Arial" w:cs="Arial"/>
          <w:kern w:val="0"/>
          <w:sz w:val="22"/>
          <w:szCs w:val="22"/>
          <w:lang w:eastAsia="en-GB"/>
          <w14:ligatures w14:val="none"/>
        </w:rPr>
        <w:t xml:space="preserve">artificial lighting at night”, issued by the Bat Conservation Trust and Institution of </w:t>
      </w:r>
      <w:r w:rsidR="000C0CC3">
        <w:rPr>
          <w:rFonts w:ascii="Arial" w:eastAsia="Times New Roman" w:hAnsi="Arial" w:cs="Arial"/>
          <w:kern w:val="0"/>
          <w:sz w:val="22"/>
          <w:szCs w:val="22"/>
          <w:lang w:eastAsia="en-GB"/>
          <w14:ligatures w14:val="none"/>
        </w:rPr>
        <w:tab/>
      </w:r>
      <w:r w:rsidR="000C0CC3" w:rsidRPr="000C0CC3">
        <w:rPr>
          <w:rFonts w:ascii="Arial" w:eastAsia="Times New Roman" w:hAnsi="Arial" w:cs="Arial"/>
          <w:kern w:val="0"/>
          <w:sz w:val="22"/>
          <w:szCs w:val="22"/>
          <w:lang w:eastAsia="en-GB"/>
          <w14:ligatures w14:val="none"/>
        </w:rPr>
        <w:t>Lighting Professionals.</w:t>
      </w:r>
    </w:p>
    <w:p w14:paraId="01E22DDA" w14:textId="77777777" w:rsidR="001649F2" w:rsidRPr="00253653" w:rsidRDefault="001649F2" w:rsidP="00253653">
      <w:pPr>
        <w:spacing w:after="0" w:line="276" w:lineRule="auto"/>
        <w:jc w:val="both"/>
        <w:rPr>
          <w:rFonts w:ascii="Arial" w:eastAsia="Times New Roman" w:hAnsi="Arial" w:cs="Arial"/>
          <w:kern w:val="0"/>
          <w:sz w:val="22"/>
          <w:szCs w:val="22"/>
          <w:lang w:eastAsia="en-GB"/>
          <w14:ligatures w14:val="none"/>
        </w:rPr>
      </w:pPr>
    </w:p>
    <w:p w14:paraId="3D532AF4" w14:textId="47C82B7F" w:rsidR="001649F2" w:rsidRPr="00253653" w:rsidRDefault="001649F2"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1</w:t>
      </w:r>
      <w:r w:rsidR="00702141" w:rsidRPr="00253653">
        <w:rPr>
          <w:rFonts w:ascii="Arial" w:eastAsia="Times New Roman" w:hAnsi="Arial" w:cs="Arial"/>
          <w:kern w:val="0"/>
          <w:sz w:val="22"/>
          <w:szCs w:val="22"/>
          <w:lang w:eastAsia="en-GB"/>
          <w14:ligatures w14:val="none"/>
        </w:rPr>
        <w:t>1</w:t>
      </w:r>
      <w:r w:rsidRPr="00253653">
        <w:rPr>
          <w:rFonts w:ascii="Arial" w:eastAsia="Times New Roman" w:hAnsi="Arial" w:cs="Arial"/>
          <w:kern w:val="0"/>
          <w:sz w:val="22"/>
          <w:szCs w:val="22"/>
          <w:lang w:eastAsia="en-GB"/>
          <w14:ligatures w14:val="none"/>
        </w:rPr>
        <w:t>.</w:t>
      </w:r>
      <w:r w:rsidRPr="00253653">
        <w:rPr>
          <w:rFonts w:ascii="Arial" w:eastAsia="Times New Roman" w:hAnsi="Arial" w:cs="Arial"/>
          <w:kern w:val="0"/>
          <w:sz w:val="22"/>
          <w:szCs w:val="22"/>
          <w:lang w:eastAsia="en-GB"/>
          <w14:ligatures w14:val="none"/>
        </w:rPr>
        <w:tab/>
      </w:r>
      <w:r w:rsidR="00ED5461" w:rsidRPr="00ED5461">
        <w:rPr>
          <w:rFonts w:ascii="Arial" w:eastAsia="Times New Roman" w:hAnsi="Arial" w:cs="Arial"/>
          <w:kern w:val="0"/>
          <w:sz w:val="22"/>
          <w:szCs w:val="22"/>
          <w:lang w:eastAsia="en-GB"/>
          <w14:ligatures w14:val="none"/>
        </w:rPr>
        <w:t xml:space="preserve">The applicants attention is drawn to the previous permissions at the site and issues </w:t>
      </w:r>
      <w:r w:rsidR="00ED5461">
        <w:rPr>
          <w:rFonts w:ascii="Arial" w:eastAsia="Times New Roman" w:hAnsi="Arial" w:cs="Arial"/>
          <w:kern w:val="0"/>
          <w:sz w:val="22"/>
          <w:szCs w:val="22"/>
          <w:lang w:eastAsia="en-GB"/>
          <w14:ligatures w14:val="none"/>
        </w:rPr>
        <w:tab/>
      </w:r>
      <w:r w:rsidR="00ED5461" w:rsidRPr="00ED5461">
        <w:rPr>
          <w:rFonts w:ascii="Arial" w:eastAsia="Times New Roman" w:hAnsi="Arial" w:cs="Arial"/>
          <w:kern w:val="0"/>
          <w:sz w:val="22"/>
          <w:szCs w:val="22"/>
          <w:lang w:eastAsia="en-GB"/>
          <w14:ligatures w14:val="none"/>
        </w:rPr>
        <w:t xml:space="preserve">relating to subsidence. Consideration to foundation type is needed in this instance , a </w:t>
      </w:r>
      <w:r w:rsidR="00ED5461">
        <w:rPr>
          <w:rFonts w:ascii="Arial" w:eastAsia="Times New Roman" w:hAnsi="Arial" w:cs="Arial"/>
          <w:kern w:val="0"/>
          <w:sz w:val="22"/>
          <w:szCs w:val="22"/>
          <w:lang w:eastAsia="en-GB"/>
          <w14:ligatures w14:val="none"/>
        </w:rPr>
        <w:tab/>
      </w:r>
      <w:r w:rsidR="00ED5461" w:rsidRPr="00ED5461">
        <w:rPr>
          <w:rFonts w:ascii="Arial" w:eastAsia="Times New Roman" w:hAnsi="Arial" w:cs="Arial"/>
          <w:kern w:val="0"/>
          <w:sz w:val="22"/>
          <w:szCs w:val="22"/>
          <w:lang w:eastAsia="en-GB"/>
          <w14:ligatures w14:val="none"/>
        </w:rPr>
        <w:t xml:space="preserve">raft foundation has been found to be appropriate previously and should be used in this </w:t>
      </w:r>
      <w:r w:rsidR="00ED5461">
        <w:rPr>
          <w:rFonts w:ascii="Arial" w:eastAsia="Times New Roman" w:hAnsi="Arial" w:cs="Arial"/>
          <w:kern w:val="0"/>
          <w:sz w:val="22"/>
          <w:szCs w:val="22"/>
          <w:lang w:eastAsia="en-GB"/>
          <w14:ligatures w14:val="none"/>
        </w:rPr>
        <w:tab/>
      </w:r>
      <w:r w:rsidR="00ED5461" w:rsidRPr="00ED5461">
        <w:rPr>
          <w:rFonts w:ascii="Arial" w:eastAsia="Times New Roman" w:hAnsi="Arial" w:cs="Arial"/>
          <w:kern w:val="0"/>
          <w:sz w:val="22"/>
          <w:szCs w:val="22"/>
          <w:lang w:eastAsia="en-GB"/>
          <w14:ligatures w14:val="none"/>
        </w:rPr>
        <w:t>instance.</w:t>
      </w:r>
    </w:p>
    <w:p w14:paraId="25246844" w14:textId="77777777" w:rsidR="00D92FD6" w:rsidRPr="00253653" w:rsidRDefault="00D92FD6" w:rsidP="00253653">
      <w:pPr>
        <w:spacing w:after="0" w:line="276" w:lineRule="auto"/>
        <w:jc w:val="both"/>
        <w:rPr>
          <w:rFonts w:ascii="Arial" w:eastAsia="Times New Roman" w:hAnsi="Arial" w:cs="Arial"/>
          <w:kern w:val="0"/>
          <w:sz w:val="22"/>
          <w:szCs w:val="22"/>
          <w:lang w:eastAsia="en-GB"/>
          <w14:ligatures w14:val="none"/>
        </w:rPr>
      </w:pPr>
    </w:p>
    <w:p w14:paraId="7FD2D63E" w14:textId="52393082" w:rsidR="00D92FD6" w:rsidRPr="00253653" w:rsidRDefault="00D92FD6" w:rsidP="00253653">
      <w:pPr>
        <w:spacing w:after="0" w:line="276" w:lineRule="auto"/>
        <w:jc w:val="both"/>
        <w:rPr>
          <w:rFonts w:ascii="Arial" w:eastAsia="Times New Roman" w:hAnsi="Arial" w:cs="Arial"/>
          <w:kern w:val="0"/>
          <w:sz w:val="22"/>
          <w:szCs w:val="22"/>
          <w:lang w:eastAsia="en-GB"/>
          <w14:ligatures w14:val="none"/>
        </w:rPr>
      </w:pPr>
      <w:r w:rsidRPr="00253653">
        <w:rPr>
          <w:rFonts w:ascii="Arial" w:eastAsia="Times New Roman" w:hAnsi="Arial" w:cs="Arial"/>
          <w:kern w:val="0"/>
          <w:sz w:val="22"/>
          <w:szCs w:val="22"/>
          <w:lang w:eastAsia="en-GB"/>
          <w14:ligatures w14:val="none"/>
        </w:rPr>
        <w:t>1</w:t>
      </w:r>
      <w:r w:rsidR="00702141" w:rsidRPr="00253653">
        <w:rPr>
          <w:rFonts w:ascii="Arial" w:eastAsia="Times New Roman" w:hAnsi="Arial" w:cs="Arial"/>
          <w:kern w:val="0"/>
          <w:sz w:val="22"/>
          <w:szCs w:val="22"/>
          <w:lang w:eastAsia="en-GB"/>
          <w14:ligatures w14:val="none"/>
        </w:rPr>
        <w:t>2</w:t>
      </w:r>
      <w:r w:rsidRPr="00253653">
        <w:rPr>
          <w:rFonts w:ascii="Arial" w:eastAsia="Times New Roman" w:hAnsi="Arial" w:cs="Arial"/>
          <w:kern w:val="0"/>
          <w:sz w:val="22"/>
          <w:szCs w:val="22"/>
          <w:lang w:eastAsia="en-GB"/>
          <w14:ligatures w14:val="none"/>
        </w:rPr>
        <w:t>.</w:t>
      </w:r>
      <w:r w:rsidRPr="00253653">
        <w:rPr>
          <w:rFonts w:ascii="Arial" w:eastAsia="Times New Roman" w:hAnsi="Arial" w:cs="Arial"/>
          <w:kern w:val="0"/>
          <w:sz w:val="22"/>
          <w:szCs w:val="22"/>
          <w:lang w:eastAsia="en-GB"/>
          <w14:ligatures w14:val="none"/>
        </w:rPr>
        <w:tab/>
      </w:r>
      <w:r w:rsidR="005A0D0B" w:rsidRPr="005A0D0B">
        <w:rPr>
          <w:rFonts w:ascii="Arial" w:eastAsia="Times New Roman" w:hAnsi="Arial" w:cs="Arial"/>
          <w:kern w:val="0"/>
          <w:sz w:val="22"/>
          <w:szCs w:val="22"/>
          <w:lang w:eastAsia="en-GB"/>
          <w14:ligatures w14:val="none"/>
        </w:rPr>
        <w:t xml:space="preserve">The proposal includes alteration to the public highway, consent hereby granted shall </w:t>
      </w:r>
      <w:r w:rsidR="005A0D0B">
        <w:rPr>
          <w:rFonts w:ascii="Arial" w:eastAsia="Times New Roman" w:hAnsi="Arial" w:cs="Arial"/>
          <w:kern w:val="0"/>
          <w:sz w:val="22"/>
          <w:szCs w:val="22"/>
          <w:lang w:eastAsia="en-GB"/>
          <w14:ligatures w14:val="none"/>
        </w:rPr>
        <w:tab/>
      </w:r>
      <w:r w:rsidR="005A0D0B" w:rsidRPr="005A0D0B">
        <w:rPr>
          <w:rFonts w:ascii="Arial" w:eastAsia="Times New Roman" w:hAnsi="Arial" w:cs="Arial"/>
          <w:kern w:val="0"/>
          <w:sz w:val="22"/>
          <w:szCs w:val="22"/>
          <w:lang w:eastAsia="en-GB"/>
          <w14:ligatures w14:val="none"/>
        </w:rPr>
        <w:t xml:space="preserve">not be construed as authority to </w:t>
      </w:r>
      <w:proofErr w:type="gramStart"/>
      <w:r w:rsidR="005A0D0B" w:rsidRPr="005A0D0B">
        <w:rPr>
          <w:rFonts w:ascii="Arial" w:eastAsia="Times New Roman" w:hAnsi="Arial" w:cs="Arial"/>
          <w:kern w:val="0"/>
          <w:sz w:val="22"/>
          <w:szCs w:val="22"/>
          <w:lang w:eastAsia="en-GB"/>
          <w14:ligatures w14:val="none"/>
        </w:rPr>
        <w:t>carry out</w:t>
      </w:r>
      <w:proofErr w:type="gramEnd"/>
      <w:r w:rsidR="005A0D0B" w:rsidRPr="005A0D0B">
        <w:rPr>
          <w:rFonts w:ascii="Arial" w:eastAsia="Times New Roman" w:hAnsi="Arial" w:cs="Arial"/>
          <w:kern w:val="0"/>
          <w:sz w:val="22"/>
          <w:szCs w:val="22"/>
          <w:lang w:eastAsia="en-GB"/>
          <w14:ligatures w14:val="none"/>
        </w:rPr>
        <w:t xml:space="preserve"> works on the highway. The applicant is </w:t>
      </w:r>
      <w:r w:rsidR="005A0D0B">
        <w:rPr>
          <w:rFonts w:ascii="Arial" w:eastAsia="Times New Roman" w:hAnsi="Arial" w:cs="Arial"/>
          <w:kern w:val="0"/>
          <w:sz w:val="22"/>
          <w:szCs w:val="22"/>
          <w:lang w:eastAsia="en-GB"/>
          <w14:ligatures w14:val="none"/>
        </w:rPr>
        <w:tab/>
      </w:r>
      <w:r w:rsidR="005A0D0B" w:rsidRPr="005A0D0B">
        <w:rPr>
          <w:rFonts w:ascii="Arial" w:eastAsia="Times New Roman" w:hAnsi="Arial" w:cs="Arial"/>
          <w:kern w:val="0"/>
          <w:sz w:val="22"/>
          <w:szCs w:val="22"/>
          <w:lang w:eastAsia="en-GB"/>
          <w14:ligatures w14:val="none"/>
        </w:rPr>
        <w:t xml:space="preserve">advised that a license will be required from Wiltshire’s Highway Authority before any </w:t>
      </w:r>
      <w:r w:rsidR="005A0D0B">
        <w:rPr>
          <w:rFonts w:ascii="Arial" w:eastAsia="Times New Roman" w:hAnsi="Arial" w:cs="Arial"/>
          <w:kern w:val="0"/>
          <w:sz w:val="22"/>
          <w:szCs w:val="22"/>
          <w:lang w:eastAsia="en-GB"/>
          <w14:ligatures w14:val="none"/>
        </w:rPr>
        <w:tab/>
      </w:r>
      <w:r w:rsidR="005A0D0B" w:rsidRPr="005A0D0B">
        <w:rPr>
          <w:rFonts w:ascii="Arial" w:eastAsia="Times New Roman" w:hAnsi="Arial" w:cs="Arial"/>
          <w:kern w:val="0"/>
          <w:sz w:val="22"/>
          <w:szCs w:val="22"/>
          <w:lang w:eastAsia="en-GB"/>
          <w14:ligatures w14:val="none"/>
        </w:rPr>
        <w:t xml:space="preserve">works are </w:t>
      </w:r>
      <w:proofErr w:type="gramStart"/>
      <w:r w:rsidR="005A0D0B" w:rsidRPr="005A0D0B">
        <w:rPr>
          <w:rFonts w:ascii="Arial" w:eastAsia="Times New Roman" w:hAnsi="Arial" w:cs="Arial"/>
          <w:kern w:val="0"/>
          <w:sz w:val="22"/>
          <w:szCs w:val="22"/>
          <w:lang w:eastAsia="en-GB"/>
          <w14:ligatures w14:val="none"/>
        </w:rPr>
        <w:t>carried out</w:t>
      </w:r>
      <w:proofErr w:type="gramEnd"/>
      <w:r w:rsidR="005A0D0B" w:rsidRPr="005A0D0B">
        <w:rPr>
          <w:rFonts w:ascii="Arial" w:eastAsia="Times New Roman" w:hAnsi="Arial" w:cs="Arial"/>
          <w:kern w:val="0"/>
          <w:sz w:val="22"/>
          <w:szCs w:val="22"/>
          <w:lang w:eastAsia="en-GB"/>
          <w14:ligatures w14:val="none"/>
        </w:rPr>
        <w:t xml:space="preserve"> on any footway, footpath, carriageway, verge or other land </w:t>
      </w:r>
      <w:r w:rsidR="005A0D0B">
        <w:rPr>
          <w:rFonts w:ascii="Arial" w:eastAsia="Times New Roman" w:hAnsi="Arial" w:cs="Arial"/>
          <w:kern w:val="0"/>
          <w:sz w:val="22"/>
          <w:szCs w:val="22"/>
          <w:lang w:eastAsia="en-GB"/>
          <w14:ligatures w14:val="none"/>
        </w:rPr>
        <w:tab/>
      </w:r>
      <w:r w:rsidR="005A0D0B">
        <w:rPr>
          <w:rFonts w:ascii="Arial" w:eastAsia="Times New Roman" w:hAnsi="Arial" w:cs="Arial"/>
          <w:kern w:val="0"/>
          <w:sz w:val="22"/>
          <w:szCs w:val="22"/>
          <w:lang w:eastAsia="en-GB"/>
          <w14:ligatures w14:val="none"/>
        </w:rPr>
        <w:tab/>
      </w:r>
      <w:r w:rsidR="005A0D0B" w:rsidRPr="005A0D0B">
        <w:rPr>
          <w:rFonts w:ascii="Arial" w:eastAsia="Times New Roman" w:hAnsi="Arial" w:cs="Arial"/>
          <w:kern w:val="0"/>
          <w:sz w:val="22"/>
          <w:szCs w:val="22"/>
          <w:lang w:eastAsia="en-GB"/>
          <w14:ligatures w14:val="none"/>
        </w:rPr>
        <w:t xml:space="preserve">forming part of the highway. Please contact the vehicle access team on telephone </w:t>
      </w:r>
      <w:r w:rsidR="005A0D0B">
        <w:rPr>
          <w:rFonts w:ascii="Arial" w:eastAsia="Times New Roman" w:hAnsi="Arial" w:cs="Arial"/>
          <w:kern w:val="0"/>
          <w:sz w:val="22"/>
          <w:szCs w:val="22"/>
          <w:lang w:eastAsia="en-GB"/>
          <w14:ligatures w14:val="none"/>
        </w:rPr>
        <w:tab/>
      </w:r>
      <w:r w:rsidR="005A0D0B" w:rsidRPr="005A0D0B">
        <w:rPr>
          <w:rFonts w:ascii="Arial" w:eastAsia="Times New Roman" w:hAnsi="Arial" w:cs="Arial"/>
          <w:kern w:val="0"/>
          <w:sz w:val="22"/>
          <w:szCs w:val="22"/>
          <w:lang w:eastAsia="en-GB"/>
          <w14:ligatures w14:val="none"/>
        </w:rPr>
        <w:t xml:space="preserve">01225 713352 or email </w:t>
      </w:r>
      <w:hyperlink r:id="rId14" w:history="1">
        <w:r w:rsidR="006707E2" w:rsidRPr="00282E41">
          <w:rPr>
            <w:rStyle w:val="Hyperlink"/>
            <w:rFonts w:ascii="Arial" w:eastAsia="Times New Roman" w:hAnsi="Arial" w:cs="Arial"/>
            <w:kern w:val="0"/>
            <w:sz w:val="22"/>
            <w:szCs w:val="22"/>
            <w:lang w:eastAsia="en-GB"/>
            <w14:ligatures w14:val="none"/>
          </w:rPr>
          <w:t>vehicleaccess@wiltshire.gov.uk</w:t>
        </w:r>
      </w:hyperlink>
      <w:r w:rsidR="006707E2">
        <w:rPr>
          <w:rFonts w:ascii="Arial" w:eastAsia="Times New Roman" w:hAnsi="Arial" w:cs="Arial"/>
          <w:kern w:val="0"/>
          <w:sz w:val="22"/>
          <w:szCs w:val="22"/>
          <w:lang w:eastAsia="en-GB"/>
          <w14:ligatures w14:val="none"/>
        </w:rPr>
        <w:t xml:space="preserve"> </w:t>
      </w:r>
      <w:r w:rsidR="005A0D0B" w:rsidRPr="005A0D0B">
        <w:rPr>
          <w:rFonts w:ascii="Arial" w:eastAsia="Times New Roman" w:hAnsi="Arial" w:cs="Arial"/>
          <w:kern w:val="0"/>
          <w:sz w:val="22"/>
          <w:szCs w:val="22"/>
          <w:lang w:eastAsia="en-GB"/>
          <w14:ligatures w14:val="none"/>
        </w:rPr>
        <w:t>for further details.</w:t>
      </w:r>
    </w:p>
    <w:p w14:paraId="7D33B720" w14:textId="77777777" w:rsidR="00F7609E" w:rsidRPr="00F7609E" w:rsidRDefault="00F7609E" w:rsidP="009E1642">
      <w:pPr>
        <w:spacing w:before="100" w:beforeAutospacing="1" w:after="100" w:afterAutospacing="1" w:line="276" w:lineRule="auto"/>
        <w:jc w:val="both"/>
        <w:rPr>
          <w:rFonts w:ascii="Arial" w:eastAsia="Times New Roman" w:hAnsi="Arial" w:cs="Arial"/>
          <w:kern w:val="0"/>
          <w:sz w:val="22"/>
          <w:szCs w:val="22"/>
          <w:lang w:eastAsia="en-GB"/>
          <w14:ligatures w14:val="none"/>
        </w:rPr>
      </w:pPr>
    </w:p>
    <w:p w14:paraId="4405530A" w14:textId="77777777" w:rsidR="00962875" w:rsidRDefault="00962875">
      <w:pPr>
        <w:rPr>
          <w:rFonts w:ascii="Arial" w:eastAsia="Times New Roman" w:hAnsi="Arial" w:cs="Arial"/>
          <w:color w:val="FF0000"/>
          <w:kern w:val="0"/>
          <w:sz w:val="22"/>
          <w:szCs w:val="22"/>
          <w:lang w:eastAsia="en-GB"/>
          <w14:ligatures w14:val="none"/>
        </w:rPr>
      </w:pPr>
    </w:p>
    <w:sectPr w:rsidR="009628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7A5738E"/>
    <w:multiLevelType w:val="multilevel"/>
    <w:tmpl w:val="DE74A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4"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BF539C"/>
    <w:multiLevelType w:val="multilevel"/>
    <w:tmpl w:val="997E16F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42376C"/>
    <w:multiLevelType w:val="multilevel"/>
    <w:tmpl w:val="28B888D4"/>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E7038F"/>
    <w:multiLevelType w:val="multilevel"/>
    <w:tmpl w:val="64744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6"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CB240B"/>
    <w:multiLevelType w:val="multilevel"/>
    <w:tmpl w:val="CFFCA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20"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2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B94BD6"/>
    <w:multiLevelType w:val="multilevel"/>
    <w:tmpl w:val="9D94AF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numFmt w:val="bullet"/>
      <w:lvlText w:val="-"/>
      <w:lvlJc w:val="left"/>
      <w:pPr>
        <w:ind w:left="2160" w:hanging="360"/>
      </w:pPr>
      <w:rPr>
        <w:rFonts w:ascii="Arial" w:eastAsia="Times New Roman" w:hAnsi="Arial" w:cs="Arial"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E5583D"/>
    <w:multiLevelType w:val="multilevel"/>
    <w:tmpl w:val="22A80A7E"/>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1C4FDD"/>
    <w:multiLevelType w:val="hybridMultilevel"/>
    <w:tmpl w:val="7348FEA0"/>
    <w:lvl w:ilvl="0" w:tplc="08090003">
      <w:start w:val="1"/>
      <w:numFmt w:val="bullet"/>
      <w:lvlText w:val="o"/>
      <w:lvlJc w:val="left"/>
      <w:pPr>
        <w:ind w:left="1440" w:hanging="360"/>
      </w:pPr>
      <w:rPr>
        <w:rFonts w:ascii="Courier New" w:hAnsi="Courier New" w:cs="Courier New" w:hint="default"/>
      </w:rPr>
    </w:lvl>
    <w:lvl w:ilvl="1" w:tplc="EA2AD024">
      <w:numFmt w:val="bullet"/>
      <w:lvlText w:val="•"/>
      <w:lvlJc w:val="left"/>
      <w:pPr>
        <w:ind w:left="2160" w:hanging="360"/>
      </w:pPr>
      <w:rPr>
        <w:rFonts w:ascii="Arial" w:eastAsia="Times New Roman"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FEB040B"/>
    <w:multiLevelType w:val="multilevel"/>
    <w:tmpl w:val="B14EA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38"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4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606C42"/>
    <w:multiLevelType w:val="hybridMultilevel"/>
    <w:tmpl w:val="BB460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3"/>
  </w:num>
  <w:num w:numId="2" w16cid:durableId="398291840">
    <w:abstractNumId w:val="19"/>
  </w:num>
  <w:num w:numId="3" w16cid:durableId="275334715">
    <w:abstractNumId w:val="37"/>
  </w:num>
  <w:num w:numId="4" w16cid:durableId="2127187465">
    <w:abstractNumId w:val="1"/>
  </w:num>
  <w:num w:numId="5" w16cid:durableId="1840077599">
    <w:abstractNumId w:val="21"/>
  </w:num>
  <w:num w:numId="6" w16cid:durableId="84883305">
    <w:abstractNumId w:val="41"/>
  </w:num>
  <w:num w:numId="7" w16cid:durableId="892273552">
    <w:abstractNumId w:val="7"/>
  </w:num>
  <w:num w:numId="8" w16cid:durableId="1181357059">
    <w:abstractNumId w:val="35"/>
  </w:num>
  <w:num w:numId="9" w16cid:durableId="1650787556">
    <w:abstractNumId w:val="22"/>
  </w:num>
  <w:num w:numId="10" w16cid:durableId="466094426">
    <w:abstractNumId w:val="40"/>
  </w:num>
  <w:num w:numId="11" w16cid:durableId="1542328013">
    <w:abstractNumId w:val="42"/>
  </w:num>
  <w:num w:numId="12" w16cid:durableId="1080446926">
    <w:abstractNumId w:val="38"/>
  </w:num>
  <w:num w:numId="13" w16cid:durableId="277103818">
    <w:abstractNumId w:val="0"/>
  </w:num>
  <w:num w:numId="14" w16cid:durableId="2120640263">
    <w:abstractNumId w:val="24"/>
  </w:num>
  <w:num w:numId="15" w16cid:durableId="764690557">
    <w:abstractNumId w:val="18"/>
  </w:num>
  <w:num w:numId="16" w16cid:durableId="782188959">
    <w:abstractNumId w:val="16"/>
  </w:num>
  <w:num w:numId="17" w16cid:durableId="47800428">
    <w:abstractNumId w:val="9"/>
  </w:num>
  <w:num w:numId="18" w16cid:durableId="1498494478">
    <w:abstractNumId w:val="36"/>
  </w:num>
  <w:num w:numId="19" w16cid:durableId="2085175374">
    <w:abstractNumId w:val="12"/>
  </w:num>
  <w:num w:numId="20" w16cid:durableId="1488207918">
    <w:abstractNumId w:val="29"/>
  </w:num>
  <w:num w:numId="21" w16cid:durableId="1316035816">
    <w:abstractNumId w:val="31"/>
  </w:num>
  <w:num w:numId="22" w16cid:durableId="1793137108">
    <w:abstractNumId w:val="20"/>
  </w:num>
  <w:num w:numId="23" w16cid:durableId="225800178">
    <w:abstractNumId w:val="23"/>
  </w:num>
  <w:num w:numId="24" w16cid:durableId="1217547833">
    <w:abstractNumId w:val="10"/>
  </w:num>
  <w:num w:numId="25" w16cid:durableId="1364744063">
    <w:abstractNumId w:val="44"/>
  </w:num>
  <w:num w:numId="26" w16cid:durableId="1736467886">
    <w:abstractNumId w:val="11"/>
  </w:num>
  <w:num w:numId="27" w16cid:durableId="457721024">
    <w:abstractNumId w:val="4"/>
  </w:num>
  <w:num w:numId="28" w16cid:durableId="2127390177">
    <w:abstractNumId w:val="8"/>
  </w:num>
  <w:num w:numId="29" w16cid:durableId="1931695530">
    <w:abstractNumId w:val="26"/>
  </w:num>
  <w:num w:numId="30" w16cid:durableId="1153910931">
    <w:abstractNumId w:val="45"/>
  </w:num>
  <w:num w:numId="31" w16cid:durableId="2038431825">
    <w:abstractNumId w:val="46"/>
  </w:num>
  <w:num w:numId="32" w16cid:durableId="604653652">
    <w:abstractNumId w:val="39"/>
  </w:num>
  <w:num w:numId="33" w16cid:durableId="1113668273">
    <w:abstractNumId w:val="34"/>
  </w:num>
  <w:num w:numId="34" w16cid:durableId="1184368633">
    <w:abstractNumId w:val="13"/>
  </w:num>
  <w:num w:numId="35" w16cid:durableId="2095318903">
    <w:abstractNumId w:val="32"/>
  </w:num>
  <w:num w:numId="36" w16cid:durableId="443884281">
    <w:abstractNumId w:val="25"/>
  </w:num>
  <w:num w:numId="37" w16cid:durableId="509217491">
    <w:abstractNumId w:val="30"/>
  </w:num>
  <w:num w:numId="38" w16cid:durableId="802582190">
    <w:abstractNumId w:val="15"/>
  </w:num>
  <w:num w:numId="39" w16cid:durableId="292441812">
    <w:abstractNumId w:val="27"/>
  </w:num>
  <w:num w:numId="40" w16cid:durableId="1511601008">
    <w:abstractNumId w:val="5"/>
  </w:num>
  <w:num w:numId="41" w16cid:durableId="980306323">
    <w:abstractNumId w:val="6"/>
  </w:num>
  <w:num w:numId="42" w16cid:durableId="1484158620">
    <w:abstractNumId w:val="28"/>
  </w:num>
  <w:num w:numId="43" w16cid:durableId="451098852">
    <w:abstractNumId w:val="33"/>
  </w:num>
  <w:num w:numId="44" w16cid:durableId="1072965070">
    <w:abstractNumId w:val="17"/>
  </w:num>
  <w:num w:numId="45" w16cid:durableId="1745294336">
    <w:abstractNumId w:val="14"/>
  </w:num>
  <w:num w:numId="46" w16cid:durableId="1747418643">
    <w:abstractNumId w:val="2"/>
  </w:num>
  <w:num w:numId="47" w16cid:durableId="305742081">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6887"/>
    <w:rsid w:val="00013578"/>
    <w:rsid w:val="00021647"/>
    <w:rsid w:val="00033B20"/>
    <w:rsid w:val="00043338"/>
    <w:rsid w:val="00043BDD"/>
    <w:rsid w:val="0005202D"/>
    <w:rsid w:val="000623A8"/>
    <w:rsid w:val="0007059B"/>
    <w:rsid w:val="000710BF"/>
    <w:rsid w:val="00071B3E"/>
    <w:rsid w:val="00072387"/>
    <w:rsid w:val="0007377C"/>
    <w:rsid w:val="00082B99"/>
    <w:rsid w:val="0008559F"/>
    <w:rsid w:val="00087B09"/>
    <w:rsid w:val="0009057D"/>
    <w:rsid w:val="00092667"/>
    <w:rsid w:val="00097010"/>
    <w:rsid w:val="000A2334"/>
    <w:rsid w:val="000B7D9E"/>
    <w:rsid w:val="000C0CC3"/>
    <w:rsid w:val="000C389E"/>
    <w:rsid w:val="000D0858"/>
    <w:rsid w:val="000D38FE"/>
    <w:rsid w:val="000E43B7"/>
    <w:rsid w:val="000F334B"/>
    <w:rsid w:val="000F4A22"/>
    <w:rsid w:val="000F7B03"/>
    <w:rsid w:val="0010210A"/>
    <w:rsid w:val="00105FD1"/>
    <w:rsid w:val="00106997"/>
    <w:rsid w:val="001121BA"/>
    <w:rsid w:val="00113BE6"/>
    <w:rsid w:val="0013112A"/>
    <w:rsid w:val="001316CB"/>
    <w:rsid w:val="00142705"/>
    <w:rsid w:val="001544CA"/>
    <w:rsid w:val="00154DA9"/>
    <w:rsid w:val="00163103"/>
    <w:rsid w:val="001649F2"/>
    <w:rsid w:val="00175BBA"/>
    <w:rsid w:val="0018271F"/>
    <w:rsid w:val="00186062"/>
    <w:rsid w:val="0019403D"/>
    <w:rsid w:val="001A37CB"/>
    <w:rsid w:val="001B2F1D"/>
    <w:rsid w:val="001B71B0"/>
    <w:rsid w:val="001C39F8"/>
    <w:rsid w:val="001C446E"/>
    <w:rsid w:val="001D133E"/>
    <w:rsid w:val="001F2343"/>
    <w:rsid w:val="001F2424"/>
    <w:rsid w:val="001F2856"/>
    <w:rsid w:val="00204465"/>
    <w:rsid w:val="00213046"/>
    <w:rsid w:val="0021435E"/>
    <w:rsid w:val="002223B9"/>
    <w:rsid w:val="00226B75"/>
    <w:rsid w:val="002335A0"/>
    <w:rsid w:val="0024015A"/>
    <w:rsid w:val="00242A44"/>
    <w:rsid w:val="00253653"/>
    <w:rsid w:val="0025528B"/>
    <w:rsid w:val="002617F9"/>
    <w:rsid w:val="00273F59"/>
    <w:rsid w:val="00291A9D"/>
    <w:rsid w:val="002A279C"/>
    <w:rsid w:val="002B094B"/>
    <w:rsid w:val="002C59F3"/>
    <w:rsid w:val="002D4627"/>
    <w:rsid w:val="002D5ABA"/>
    <w:rsid w:val="002D659D"/>
    <w:rsid w:val="002D6DC2"/>
    <w:rsid w:val="002E3CA8"/>
    <w:rsid w:val="002F01D4"/>
    <w:rsid w:val="002F1592"/>
    <w:rsid w:val="002F7E10"/>
    <w:rsid w:val="003006A8"/>
    <w:rsid w:val="003010D8"/>
    <w:rsid w:val="0030194C"/>
    <w:rsid w:val="00301A34"/>
    <w:rsid w:val="00302029"/>
    <w:rsid w:val="00305509"/>
    <w:rsid w:val="00312C7F"/>
    <w:rsid w:val="00313BC0"/>
    <w:rsid w:val="0032591B"/>
    <w:rsid w:val="0033080A"/>
    <w:rsid w:val="00332B5F"/>
    <w:rsid w:val="0034117E"/>
    <w:rsid w:val="003466B2"/>
    <w:rsid w:val="00352749"/>
    <w:rsid w:val="003616F8"/>
    <w:rsid w:val="003830B6"/>
    <w:rsid w:val="00385D78"/>
    <w:rsid w:val="00395950"/>
    <w:rsid w:val="003A1D8D"/>
    <w:rsid w:val="003A3D3E"/>
    <w:rsid w:val="003A64AD"/>
    <w:rsid w:val="003B1F1C"/>
    <w:rsid w:val="003B2C21"/>
    <w:rsid w:val="003B54ED"/>
    <w:rsid w:val="003D0402"/>
    <w:rsid w:val="003D52FA"/>
    <w:rsid w:val="003E6EDB"/>
    <w:rsid w:val="003F5A91"/>
    <w:rsid w:val="004011FB"/>
    <w:rsid w:val="00402CD8"/>
    <w:rsid w:val="00402DB4"/>
    <w:rsid w:val="00413A87"/>
    <w:rsid w:val="00417A6E"/>
    <w:rsid w:val="004320D3"/>
    <w:rsid w:val="00436C26"/>
    <w:rsid w:val="00442674"/>
    <w:rsid w:val="00447A73"/>
    <w:rsid w:val="0045031E"/>
    <w:rsid w:val="00461B2A"/>
    <w:rsid w:val="00463CF8"/>
    <w:rsid w:val="00467263"/>
    <w:rsid w:val="004677F0"/>
    <w:rsid w:val="00467B70"/>
    <w:rsid w:val="00474B3E"/>
    <w:rsid w:val="004769DD"/>
    <w:rsid w:val="004820ED"/>
    <w:rsid w:val="004854F9"/>
    <w:rsid w:val="004909D1"/>
    <w:rsid w:val="0049668F"/>
    <w:rsid w:val="004A3011"/>
    <w:rsid w:val="004A7823"/>
    <w:rsid w:val="004B213E"/>
    <w:rsid w:val="004B657F"/>
    <w:rsid w:val="004C32D8"/>
    <w:rsid w:val="004C6F61"/>
    <w:rsid w:val="004C7EA3"/>
    <w:rsid w:val="004D70C6"/>
    <w:rsid w:val="004E2419"/>
    <w:rsid w:val="004F00E0"/>
    <w:rsid w:val="004F7944"/>
    <w:rsid w:val="004F7BE7"/>
    <w:rsid w:val="00502C81"/>
    <w:rsid w:val="00505A20"/>
    <w:rsid w:val="00507927"/>
    <w:rsid w:val="00514BAD"/>
    <w:rsid w:val="005167BE"/>
    <w:rsid w:val="00527C77"/>
    <w:rsid w:val="00533353"/>
    <w:rsid w:val="0053607A"/>
    <w:rsid w:val="00536335"/>
    <w:rsid w:val="0054068B"/>
    <w:rsid w:val="00546602"/>
    <w:rsid w:val="00554DBC"/>
    <w:rsid w:val="005570AE"/>
    <w:rsid w:val="005920E4"/>
    <w:rsid w:val="00592FA2"/>
    <w:rsid w:val="005A0D0B"/>
    <w:rsid w:val="005B1F73"/>
    <w:rsid w:val="005B3738"/>
    <w:rsid w:val="005B3E81"/>
    <w:rsid w:val="005B521A"/>
    <w:rsid w:val="005B67C5"/>
    <w:rsid w:val="005C123A"/>
    <w:rsid w:val="005C214D"/>
    <w:rsid w:val="005C2AC9"/>
    <w:rsid w:val="005C4A12"/>
    <w:rsid w:val="005C7019"/>
    <w:rsid w:val="005E0F8C"/>
    <w:rsid w:val="005F0C57"/>
    <w:rsid w:val="006011F2"/>
    <w:rsid w:val="00602EF6"/>
    <w:rsid w:val="006044A1"/>
    <w:rsid w:val="00604BDB"/>
    <w:rsid w:val="006217C1"/>
    <w:rsid w:val="00634C26"/>
    <w:rsid w:val="00635586"/>
    <w:rsid w:val="006361C5"/>
    <w:rsid w:val="00643C57"/>
    <w:rsid w:val="00654727"/>
    <w:rsid w:val="0066150A"/>
    <w:rsid w:val="00663DDA"/>
    <w:rsid w:val="006707E2"/>
    <w:rsid w:val="00674AAB"/>
    <w:rsid w:val="0067771A"/>
    <w:rsid w:val="006803DD"/>
    <w:rsid w:val="00680DA9"/>
    <w:rsid w:val="00683C17"/>
    <w:rsid w:val="00686339"/>
    <w:rsid w:val="006933C5"/>
    <w:rsid w:val="006A0827"/>
    <w:rsid w:val="006A1FC0"/>
    <w:rsid w:val="006B05AB"/>
    <w:rsid w:val="006D0A06"/>
    <w:rsid w:val="006D1255"/>
    <w:rsid w:val="006D4E4A"/>
    <w:rsid w:val="006D5669"/>
    <w:rsid w:val="006E1EC6"/>
    <w:rsid w:val="006E39B6"/>
    <w:rsid w:val="006F3B12"/>
    <w:rsid w:val="006F3E92"/>
    <w:rsid w:val="006F489E"/>
    <w:rsid w:val="006F654A"/>
    <w:rsid w:val="00702141"/>
    <w:rsid w:val="00706E5E"/>
    <w:rsid w:val="0071116F"/>
    <w:rsid w:val="0071343C"/>
    <w:rsid w:val="00715A11"/>
    <w:rsid w:val="00727857"/>
    <w:rsid w:val="00746ECC"/>
    <w:rsid w:val="007510A4"/>
    <w:rsid w:val="007716D4"/>
    <w:rsid w:val="007779E5"/>
    <w:rsid w:val="007A179C"/>
    <w:rsid w:val="007C09BD"/>
    <w:rsid w:val="007C0E05"/>
    <w:rsid w:val="007C3AE6"/>
    <w:rsid w:val="007C5E80"/>
    <w:rsid w:val="007D248C"/>
    <w:rsid w:val="007D306F"/>
    <w:rsid w:val="007D657A"/>
    <w:rsid w:val="007E1D9F"/>
    <w:rsid w:val="0080014A"/>
    <w:rsid w:val="0080754C"/>
    <w:rsid w:val="00810CDA"/>
    <w:rsid w:val="00811FBB"/>
    <w:rsid w:val="00817599"/>
    <w:rsid w:val="008275CC"/>
    <w:rsid w:val="00827A1A"/>
    <w:rsid w:val="00833B12"/>
    <w:rsid w:val="008362ED"/>
    <w:rsid w:val="008412A2"/>
    <w:rsid w:val="0084239B"/>
    <w:rsid w:val="008449A3"/>
    <w:rsid w:val="0085293A"/>
    <w:rsid w:val="008533B3"/>
    <w:rsid w:val="0086376F"/>
    <w:rsid w:val="00876321"/>
    <w:rsid w:val="0088110F"/>
    <w:rsid w:val="0089201F"/>
    <w:rsid w:val="00894D81"/>
    <w:rsid w:val="008A0775"/>
    <w:rsid w:val="008A20C1"/>
    <w:rsid w:val="008A37DF"/>
    <w:rsid w:val="008A4CF0"/>
    <w:rsid w:val="008B15B7"/>
    <w:rsid w:val="008C075D"/>
    <w:rsid w:val="008C0BE5"/>
    <w:rsid w:val="008C6412"/>
    <w:rsid w:val="008D166B"/>
    <w:rsid w:val="008F1D8A"/>
    <w:rsid w:val="008F44B1"/>
    <w:rsid w:val="008F61EA"/>
    <w:rsid w:val="00910BF8"/>
    <w:rsid w:val="00910D17"/>
    <w:rsid w:val="00922875"/>
    <w:rsid w:val="0092586B"/>
    <w:rsid w:val="00925BD6"/>
    <w:rsid w:val="0092770C"/>
    <w:rsid w:val="00935FC1"/>
    <w:rsid w:val="00945DD3"/>
    <w:rsid w:val="00952E72"/>
    <w:rsid w:val="00953125"/>
    <w:rsid w:val="00956C53"/>
    <w:rsid w:val="00960300"/>
    <w:rsid w:val="00962875"/>
    <w:rsid w:val="00970A8A"/>
    <w:rsid w:val="00985257"/>
    <w:rsid w:val="00985E6F"/>
    <w:rsid w:val="00987D1B"/>
    <w:rsid w:val="00994456"/>
    <w:rsid w:val="009A0CA4"/>
    <w:rsid w:val="009A5483"/>
    <w:rsid w:val="009A7E3B"/>
    <w:rsid w:val="009B15CF"/>
    <w:rsid w:val="009B2C0E"/>
    <w:rsid w:val="009C3071"/>
    <w:rsid w:val="009C5277"/>
    <w:rsid w:val="009C5C2D"/>
    <w:rsid w:val="009D0D0B"/>
    <w:rsid w:val="009E1594"/>
    <w:rsid w:val="009E1642"/>
    <w:rsid w:val="009E202E"/>
    <w:rsid w:val="009E5CE6"/>
    <w:rsid w:val="009F426D"/>
    <w:rsid w:val="009F63E3"/>
    <w:rsid w:val="00A2147A"/>
    <w:rsid w:val="00A30BBB"/>
    <w:rsid w:val="00A3134F"/>
    <w:rsid w:val="00A33E83"/>
    <w:rsid w:val="00A348F5"/>
    <w:rsid w:val="00A405D2"/>
    <w:rsid w:val="00A45870"/>
    <w:rsid w:val="00A50009"/>
    <w:rsid w:val="00A5448B"/>
    <w:rsid w:val="00A545B1"/>
    <w:rsid w:val="00A5678B"/>
    <w:rsid w:val="00A62B73"/>
    <w:rsid w:val="00A70727"/>
    <w:rsid w:val="00A72F86"/>
    <w:rsid w:val="00A76034"/>
    <w:rsid w:val="00A81938"/>
    <w:rsid w:val="00A83FC7"/>
    <w:rsid w:val="00A84B70"/>
    <w:rsid w:val="00A863A1"/>
    <w:rsid w:val="00A90425"/>
    <w:rsid w:val="00AA04CC"/>
    <w:rsid w:val="00AA5049"/>
    <w:rsid w:val="00AB55C4"/>
    <w:rsid w:val="00AB6C2A"/>
    <w:rsid w:val="00AD5F51"/>
    <w:rsid w:val="00AD646D"/>
    <w:rsid w:val="00AD7F6A"/>
    <w:rsid w:val="00AE1C41"/>
    <w:rsid w:val="00AE34E4"/>
    <w:rsid w:val="00AE74CC"/>
    <w:rsid w:val="00AF5F6C"/>
    <w:rsid w:val="00B029D5"/>
    <w:rsid w:val="00B07EB1"/>
    <w:rsid w:val="00B13CDB"/>
    <w:rsid w:val="00B17BD6"/>
    <w:rsid w:val="00B25716"/>
    <w:rsid w:val="00B4208E"/>
    <w:rsid w:val="00B44A9E"/>
    <w:rsid w:val="00B47887"/>
    <w:rsid w:val="00B545BB"/>
    <w:rsid w:val="00B65B2D"/>
    <w:rsid w:val="00B66434"/>
    <w:rsid w:val="00B707FB"/>
    <w:rsid w:val="00B7527D"/>
    <w:rsid w:val="00B81E21"/>
    <w:rsid w:val="00B82024"/>
    <w:rsid w:val="00B83A9D"/>
    <w:rsid w:val="00B944B1"/>
    <w:rsid w:val="00BA2126"/>
    <w:rsid w:val="00BB43E5"/>
    <w:rsid w:val="00BC0569"/>
    <w:rsid w:val="00BC1F91"/>
    <w:rsid w:val="00BD283E"/>
    <w:rsid w:val="00BE200F"/>
    <w:rsid w:val="00BF0F4B"/>
    <w:rsid w:val="00C076DC"/>
    <w:rsid w:val="00C25F0A"/>
    <w:rsid w:val="00C30C4A"/>
    <w:rsid w:val="00C3288D"/>
    <w:rsid w:val="00C34DE3"/>
    <w:rsid w:val="00C40D75"/>
    <w:rsid w:val="00C4576B"/>
    <w:rsid w:val="00C56716"/>
    <w:rsid w:val="00C62D06"/>
    <w:rsid w:val="00C63FF3"/>
    <w:rsid w:val="00C65C52"/>
    <w:rsid w:val="00C67993"/>
    <w:rsid w:val="00C71C7D"/>
    <w:rsid w:val="00C760C4"/>
    <w:rsid w:val="00C85102"/>
    <w:rsid w:val="00C85A8F"/>
    <w:rsid w:val="00C86C9D"/>
    <w:rsid w:val="00C96653"/>
    <w:rsid w:val="00CC1834"/>
    <w:rsid w:val="00CC21EC"/>
    <w:rsid w:val="00CC2732"/>
    <w:rsid w:val="00CC51B9"/>
    <w:rsid w:val="00CC68C6"/>
    <w:rsid w:val="00CE014E"/>
    <w:rsid w:val="00CE3750"/>
    <w:rsid w:val="00D0047D"/>
    <w:rsid w:val="00D06E0F"/>
    <w:rsid w:val="00D14603"/>
    <w:rsid w:val="00D14841"/>
    <w:rsid w:val="00D15EC8"/>
    <w:rsid w:val="00D21B2B"/>
    <w:rsid w:val="00D3151B"/>
    <w:rsid w:val="00D31C28"/>
    <w:rsid w:val="00D334E2"/>
    <w:rsid w:val="00D37BEF"/>
    <w:rsid w:val="00D477BF"/>
    <w:rsid w:val="00D52850"/>
    <w:rsid w:val="00D56006"/>
    <w:rsid w:val="00D679DD"/>
    <w:rsid w:val="00D74116"/>
    <w:rsid w:val="00D77278"/>
    <w:rsid w:val="00D80754"/>
    <w:rsid w:val="00D859CC"/>
    <w:rsid w:val="00D902FA"/>
    <w:rsid w:val="00D905AE"/>
    <w:rsid w:val="00D92FD6"/>
    <w:rsid w:val="00DA2A83"/>
    <w:rsid w:val="00DA576C"/>
    <w:rsid w:val="00DC1D43"/>
    <w:rsid w:val="00DD0542"/>
    <w:rsid w:val="00DD21EA"/>
    <w:rsid w:val="00DD7623"/>
    <w:rsid w:val="00DE7FE6"/>
    <w:rsid w:val="00DF1976"/>
    <w:rsid w:val="00DF78B7"/>
    <w:rsid w:val="00E03670"/>
    <w:rsid w:val="00E205C1"/>
    <w:rsid w:val="00E20E09"/>
    <w:rsid w:val="00E21FFE"/>
    <w:rsid w:val="00E2601B"/>
    <w:rsid w:val="00E26A48"/>
    <w:rsid w:val="00E35D7F"/>
    <w:rsid w:val="00E47FC6"/>
    <w:rsid w:val="00E5310F"/>
    <w:rsid w:val="00E61317"/>
    <w:rsid w:val="00E631A6"/>
    <w:rsid w:val="00E66EFD"/>
    <w:rsid w:val="00E6702A"/>
    <w:rsid w:val="00E67637"/>
    <w:rsid w:val="00E70D98"/>
    <w:rsid w:val="00E766EE"/>
    <w:rsid w:val="00E803DF"/>
    <w:rsid w:val="00E8106F"/>
    <w:rsid w:val="00E8440E"/>
    <w:rsid w:val="00E854E4"/>
    <w:rsid w:val="00E91B3F"/>
    <w:rsid w:val="00E9779F"/>
    <w:rsid w:val="00EB26BC"/>
    <w:rsid w:val="00EB7A6C"/>
    <w:rsid w:val="00EC2E4E"/>
    <w:rsid w:val="00EC6786"/>
    <w:rsid w:val="00EC7040"/>
    <w:rsid w:val="00ED11AA"/>
    <w:rsid w:val="00ED5461"/>
    <w:rsid w:val="00ED6C6D"/>
    <w:rsid w:val="00EE1E59"/>
    <w:rsid w:val="00EE5990"/>
    <w:rsid w:val="00EE5C03"/>
    <w:rsid w:val="00EF08C6"/>
    <w:rsid w:val="00EF2A4F"/>
    <w:rsid w:val="00EF3658"/>
    <w:rsid w:val="00EF4551"/>
    <w:rsid w:val="00F005A4"/>
    <w:rsid w:val="00F012B2"/>
    <w:rsid w:val="00F02C8B"/>
    <w:rsid w:val="00F071E7"/>
    <w:rsid w:val="00F07FC6"/>
    <w:rsid w:val="00F10B79"/>
    <w:rsid w:val="00F1263F"/>
    <w:rsid w:val="00F20588"/>
    <w:rsid w:val="00F206E4"/>
    <w:rsid w:val="00F2477F"/>
    <w:rsid w:val="00F315B5"/>
    <w:rsid w:val="00F374C9"/>
    <w:rsid w:val="00F411CE"/>
    <w:rsid w:val="00F4302F"/>
    <w:rsid w:val="00F51AAB"/>
    <w:rsid w:val="00F56B21"/>
    <w:rsid w:val="00F7017C"/>
    <w:rsid w:val="00F70E74"/>
    <w:rsid w:val="00F74010"/>
    <w:rsid w:val="00F743C4"/>
    <w:rsid w:val="00F74607"/>
    <w:rsid w:val="00F7506C"/>
    <w:rsid w:val="00F7609E"/>
    <w:rsid w:val="00F818B1"/>
    <w:rsid w:val="00F8469B"/>
    <w:rsid w:val="00F85D77"/>
    <w:rsid w:val="00F86303"/>
    <w:rsid w:val="00F864FC"/>
    <w:rsid w:val="00F95EB0"/>
    <w:rsid w:val="00FA0493"/>
    <w:rsid w:val="00FA0EB1"/>
    <w:rsid w:val="00FA4F07"/>
    <w:rsid w:val="00FC5BCA"/>
    <w:rsid w:val="00FD3B87"/>
    <w:rsid w:val="00FD52CC"/>
    <w:rsid w:val="00FE4D51"/>
    <w:rsid w:val="00FE68BE"/>
    <w:rsid w:val="00FE729C"/>
    <w:rsid w:val="00FF3D1E"/>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A11F0"/>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 w:type="character" w:styleId="Hyperlink">
    <w:name w:val="Hyperlink"/>
    <w:basedOn w:val="DefaultParagraphFont"/>
    <w:uiPriority w:val="99"/>
    <w:unhideWhenUsed/>
    <w:rsid w:val="004909D1"/>
    <w:rPr>
      <w:color w:val="467886" w:themeColor="hyperlink"/>
      <w:u w:val="single"/>
    </w:rPr>
  </w:style>
  <w:style w:type="character" w:styleId="UnresolvedMention">
    <w:name w:val="Unresolved Mention"/>
    <w:basedOn w:val="DefaultParagraphFont"/>
    <w:uiPriority w:val="99"/>
    <w:semiHidden/>
    <w:unhideWhenUsed/>
    <w:rsid w:val="00490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mailto:vehicleaccess@wilt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2.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20</Pages>
  <Words>7744</Words>
  <Characters>44144</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salesforceId:1afbe8a5-175d-469c-a716-a3261d2a6467</dc:subject>
  <dc:creator>O'Donoghue, Ruaridh</dc:creator>
  <cp:keywords/>
  <dc:description/>
  <cp:lastModifiedBy>Carney, Helena</cp:lastModifiedBy>
  <cp:revision>255</cp:revision>
  <dcterms:created xsi:type="dcterms:W3CDTF">2026-08-25T11:14:00Z</dcterms:created>
  <dcterms:modified xsi:type="dcterms:W3CDTF">2026-08-27T10:23:00Z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069Q300000T1TwvIAF</vt:lpwstr>
  </property>
</Properties>
</file>