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741B0"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53FDD13" w14:textId="77777777" w:rsidR="00013844" w:rsidRDefault="00013844" w:rsidP="00A53926">
      <w:pPr>
        <w:spacing w:after="120"/>
        <w:jc w:val="right"/>
        <w:rPr>
          <w:rFonts w:cs="Arial"/>
          <w:b/>
          <w:bCs/>
          <w:sz w:val="28"/>
          <w:szCs w:val="28"/>
        </w:rPr>
      </w:pPr>
    </w:p>
    <w:p w14:paraId="7E10D719" w14:textId="77777777" w:rsidR="00013844" w:rsidRDefault="00013844" w:rsidP="00874647">
      <w:pPr>
        <w:spacing w:after="120"/>
        <w:jc w:val="center"/>
        <w:rPr>
          <w:rFonts w:cs="Arial"/>
          <w:b/>
          <w:bCs/>
          <w:sz w:val="28"/>
          <w:szCs w:val="28"/>
        </w:rPr>
      </w:pPr>
    </w:p>
    <w:p w14:paraId="6718D8EF"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3F473698"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2A064308"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PL/2026/03003</w:t>
      </w:r>
    </w:p>
    <w:p w14:paraId="4D464D44"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25/08/2026</w:t>
      </w:r>
    </w:p>
    <w:p w14:paraId="1D0F0EDC"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0BC228E6" w14:textId="77777777" w:rsidTr="00D347C8">
        <w:tc>
          <w:tcPr>
            <w:tcW w:w="1963" w:type="pct"/>
          </w:tcPr>
          <w:p w14:paraId="65B9C9A3"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23796981" w14:textId="77777777" w:rsidR="00242DFF" w:rsidRPr="00D4253A" w:rsidRDefault="00C779F8" w:rsidP="00D347C8">
            <w:r w:rsidRPr="00C779F8">
              <w:t>Katy Davis</w:t>
            </w:r>
          </w:p>
          <w:p w14:paraId="03D133F0" w14:textId="77777777" w:rsidR="00242DFF" w:rsidRPr="00D4253A" w:rsidRDefault="0038545B" w:rsidP="00D347C8">
            <w:r w:rsidRPr="0038545B">
              <w:t>14 Stormore, Dilton Marsh, Wiltshire, BA13 4BH</w:t>
            </w:r>
          </w:p>
        </w:tc>
      </w:tr>
      <w:tr w:rsidR="00242DFF" w14:paraId="2D025C33" w14:textId="77777777" w:rsidTr="00D347C8">
        <w:tc>
          <w:tcPr>
            <w:tcW w:w="1963" w:type="pct"/>
          </w:tcPr>
          <w:p w14:paraId="32A7C790"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699FA824" w14:textId="77777777" w:rsidR="00242DFF" w:rsidRPr="00D4253A" w:rsidRDefault="00242DFF" w:rsidP="00D347C8">
            <w:r w:rsidRPr="00D4253A">
              <w:t>First Floor Front and Rear Dormer with render external walls and slate roof</w:t>
            </w:r>
          </w:p>
        </w:tc>
      </w:tr>
      <w:tr w:rsidR="00242DFF" w14:paraId="1EFA2FC7" w14:textId="77777777" w:rsidTr="00D347C8">
        <w:tc>
          <w:tcPr>
            <w:tcW w:w="1963" w:type="pct"/>
          </w:tcPr>
          <w:p w14:paraId="4E97D250" w14:textId="77777777" w:rsidR="00242DFF" w:rsidRPr="00D347C8" w:rsidRDefault="00242DFF" w:rsidP="00242DFF">
            <w:pPr>
              <w:rPr>
                <w:rFonts w:cs="Arial"/>
                <w:b/>
                <w:bCs/>
              </w:rPr>
            </w:pPr>
            <w:r w:rsidRPr="00D347C8">
              <w:rPr>
                <w:rFonts w:cs="Arial"/>
                <w:b/>
                <w:bCs/>
              </w:rPr>
              <w:t>At:</w:t>
            </w:r>
          </w:p>
        </w:tc>
        <w:tc>
          <w:tcPr>
            <w:tcW w:w="3037" w:type="pct"/>
          </w:tcPr>
          <w:p w14:paraId="316C3356" w14:textId="77777777" w:rsidR="00242DFF" w:rsidRPr="009B3AF8" w:rsidRDefault="00242DFF" w:rsidP="00D347C8">
            <w:r w:rsidRPr="00D4253A">
              <w:t>14 Stormore, Dilton Marsh, Westbury, BA13 4BH</w:t>
            </w:r>
          </w:p>
        </w:tc>
      </w:tr>
    </w:tbl>
    <w:p w14:paraId="7F07AE58" w14:textId="77777777" w:rsidR="00CD14C2" w:rsidRDefault="00CD14C2" w:rsidP="007D0800">
      <w:pPr>
        <w:spacing w:after="0" w:line="240" w:lineRule="auto"/>
        <w:rPr>
          <w:rFonts w:cs="Arial"/>
          <w:sz w:val="24"/>
          <w:szCs w:val="24"/>
        </w:rPr>
      </w:pPr>
    </w:p>
    <w:p w14:paraId="64B869FE" w14:textId="77777777" w:rsidR="00D97338" w:rsidRDefault="00D97338" w:rsidP="00474FF2">
      <w:pPr>
        <w:pStyle w:val="NormalWeb"/>
        <w:jc w:val="both"/>
        <w:divId w:val="592712837"/>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11C71137" w14:textId="77777777" w:rsidR="00D97338" w:rsidRDefault="00D97338" w:rsidP="00474FF2">
      <w:pPr>
        <w:pStyle w:val="NormalWeb"/>
        <w:jc w:val="both"/>
        <w:divId w:val="592712837"/>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1CEC1997" w14:textId="77777777" w:rsidR="00D97338" w:rsidRDefault="00D97338" w:rsidP="00474FF2">
      <w:pPr>
        <w:pStyle w:val="NormalWeb"/>
        <w:jc w:val="both"/>
        <w:divId w:val="592712837"/>
        <w:rPr>
          <w:rFonts w:ascii="Arial" w:hAnsi="Arial" w:cs="Arial"/>
          <w:color w:val="000000"/>
          <w:sz w:val="22"/>
          <w:szCs w:val="22"/>
        </w:rPr>
      </w:pPr>
      <w:r>
        <w:rPr>
          <w:rFonts w:ascii="Arial" w:hAnsi="Arial" w:cs="Arial"/>
          <w:color w:val="000000"/>
          <w:sz w:val="22"/>
          <w:szCs w:val="22"/>
        </w:rPr>
        <w:t>Subject to the following conditions:</w:t>
      </w:r>
    </w:p>
    <w:p w14:paraId="289E6895" w14:textId="77777777" w:rsidR="0096046A" w:rsidRDefault="0096046A" w:rsidP="00474FF2">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1EA3DEB5" w14:textId="77777777" w:rsidTr="009B3AF8">
        <w:tc>
          <w:tcPr>
            <w:tcW w:w="5000" w:type="pct"/>
            <w:gridSpan w:val="2"/>
            <w:hideMark/>
          </w:tcPr>
          <w:p w14:paraId="601EF4D8" w14:textId="77777777" w:rsidR="009A33F3" w:rsidRPr="001523BC" w:rsidRDefault="009A33F3" w:rsidP="00474FF2">
            <w:pPr>
              <w:pStyle w:val="NoSpacing"/>
              <w:spacing w:line="276" w:lineRule="auto"/>
              <w:jc w:val="both"/>
              <w:rPr>
                <w:rFonts w:ascii="Arial" w:hAnsi="Arial" w:cs="Arial"/>
                <w:sz w:val="24"/>
                <w:szCs w:val="24"/>
                <w:lang w:val="en-US"/>
              </w:rPr>
            </w:pPr>
          </w:p>
        </w:tc>
      </w:tr>
      <w:tr w:rsidR="009A33F3" w:rsidRPr="001523BC" w14:paraId="6A534B25" w14:textId="77777777" w:rsidTr="009B3AF8">
        <w:tc>
          <w:tcPr>
            <w:tcW w:w="393" w:type="pct"/>
            <w:hideMark/>
          </w:tcPr>
          <w:p w14:paraId="0FA3903C" w14:textId="77777777" w:rsidR="00B408A6" w:rsidRPr="00D347C8" w:rsidRDefault="009A33F3" w:rsidP="00474FF2">
            <w:pPr>
              <w:jc w:val="both"/>
              <w:rPr>
                <w:rFonts w:cs="Arial"/>
                <w:b/>
                <w:bCs/>
                <w:color w:val="181818"/>
              </w:rPr>
            </w:pPr>
            <w:r w:rsidRPr="00D347C8">
              <w:rPr>
                <w:rFonts w:cs="Arial"/>
                <w:b/>
                <w:bCs/>
                <w:color w:val="181818"/>
              </w:rPr>
              <w:t>1</w:t>
            </w:r>
          </w:p>
          <w:p w14:paraId="10E11668" w14:textId="77777777" w:rsidR="009A33F3" w:rsidRPr="000E791E" w:rsidRDefault="009A33F3" w:rsidP="00474FF2">
            <w:pPr>
              <w:pStyle w:val="NoSpacing"/>
              <w:spacing w:line="276" w:lineRule="auto"/>
              <w:jc w:val="both"/>
              <w:rPr>
                <w:rFonts w:ascii="Arial" w:hAnsi="Arial" w:cs="Arial"/>
                <w:lang w:val="en-US"/>
              </w:rPr>
            </w:pPr>
          </w:p>
        </w:tc>
        <w:tc>
          <w:tcPr>
            <w:tcW w:w="4607" w:type="pct"/>
            <w:hideMark/>
          </w:tcPr>
          <w:p w14:paraId="79D33137" w14:textId="77777777" w:rsidR="00474FF2" w:rsidRDefault="00D97338" w:rsidP="00474FF2">
            <w:pPr>
              <w:pStyle w:val="NormalWeb"/>
              <w:jc w:val="both"/>
              <w:divId w:val="209357966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262547A2" w14:textId="385A2EB4" w:rsidR="00D97338" w:rsidRDefault="00D97338" w:rsidP="00474FF2">
            <w:pPr>
              <w:pStyle w:val="NormalWeb"/>
              <w:jc w:val="both"/>
              <w:divId w:val="209357966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7F39E000" w14:textId="77777777" w:rsidR="009A33F3" w:rsidRPr="00FA59D5" w:rsidRDefault="009A33F3" w:rsidP="00474FF2">
            <w:pPr>
              <w:jc w:val="both"/>
              <w:rPr>
                <w:lang w:val="en-US"/>
              </w:rPr>
            </w:pPr>
          </w:p>
        </w:tc>
      </w:tr>
      <w:tr w:rsidR="009A33F3" w:rsidRPr="001523BC" w14:paraId="4BA58812" w14:textId="77777777" w:rsidTr="009B3AF8">
        <w:tc>
          <w:tcPr>
            <w:tcW w:w="393" w:type="pct"/>
            <w:hideMark/>
          </w:tcPr>
          <w:p w14:paraId="1876C10E" w14:textId="77777777" w:rsidR="00B408A6" w:rsidRPr="00D347C8" w:rsidRDefault="009A33F3" w:rsidP="00474FF2">
            <w:pPr>
              <w:jc w:val="both"/>
              <w:rPr>
                <w:rFonts w:cs="Arial"/>
                <w:b/>
                <w:bCs/>
                <w:color w:val="181818"/>
              </w:rPr>
            </w:pPr>
            <w:r w:rsidRPr="00D347C8">
              <w:rPr>
                <w:rFonts w:cs="Arial"/>
                <w:b/>
                <w:bCs/>
                <w:color w:val="181818"/>
              </w:rPr>
              <w:t>2</w:t>
            </w:r>
          </w:p>
          <w:p w14:paraId="1ED8FE2B" w14:textId="77777777" w:rsidR="009A33F3" w:rsidRPr="000E791E" w:rsidRDefault="009A33F3" w:rsidP="00474FF2">
            <w:pPr>
              <w:pStyle w:val="NoSpacing"/>
              <w:spacing w:line="276" w:lineRule="auto"/>
              <w:jc w:val="both"/>
              <w:rPr>
                <w:rFonts w:ascii="Arial" w:hAnsi="Arial" w:cs="Arial"/>
                <w:lang w:val="en-US"/>
              </w:rPr>
            </w:pPr>
          </w:p>
        </w:tc>
        <w:tc>
          <w:tcPr>
            <w:tcW w:w="4607" w:type="pct"/>
            <w:hideMark/>
          </w:tcPr>
          <w:p w14:paraId="3AA6FEDF" w14:textId="76BE839B" w:rsidR="00D97338" w:rsidRDefault="00D97338" w:rsidP="00474FF2">
            <w:pPr>
              <w:pStyle w:val="NormalWeb"/>
              <w:jc w:val="both"/>
              <w:divId w:val="740063019"/>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2E2B47BC" w14:textId="05CBD7CF" w:rsidR="00D97338" w:rsidRDefault="00D97338" w:rsidP="00474FF2">
            <w:pPr>
              <w:pStyle w:val="NormalWeb"/>
              <w:jc w:val="both"/>
              <w:divId w:val="740063019"/>
              <w:rPr>
                <w:rFonts w:ascii="Arial" w:hAnsi="Arial" w:cs="Arial"/>
                <w:color w:val="000000"/>
                <w:sz w:val="22"/>
                <w:szCs w:val="22"/>
              </w:rPr>
            </w:pPr>
            <w:r>
              <w:rPr>
                <w:rFonts w:ascii="Arial" w:hAnsi="Arial" w:cs="Arial"/>
                <w:color w:val="000000"/>
                <w:sz w:val="22"/>
                <w:szCs w:val="22"/>
              </w:rPr>
              <w:t>P1-1 Existing ground floor plans, P1-2 Existing elevations, P1-3 Existing block plan, P1-4 Existing additional views, P1-5 Existing first floor plans, P1-1 Proposed ground floor plans, P1-2 Proposed elevations, P1-3 Proposed block plans, P1-4 Proposed additional views, P1-5 Proposed first floor plans, Location Plan received on 11.05.2026.</w:t>
            </w:r>
          </w:p>
          <w:p w14:paraId="4D6BCE96" w14:textId="77777777" w:rsidR="00D97338" w:rsidRDefault="00D97338" w:rsidP="00474FF2">
            <w:pPr>
              <w:pStyle w:val="NormalWeb"/>
              <w:jc w:val="both"/>
              <w:divId w:val="740063019"/>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3BE141C9" w14:textId="77777777" w:rsidR="009A33F3" w:rsidRPr="00FA59D5" w:rsidRDefault="009A33F3" w:rsidP="00474FF2">
            <w:pPr>
              <w:jc w:val="both"/>
              <w:rPr>
                <w:lang w:val="en-US"/>
              </w:rPr>
            </w:pPr>
          </w:p>
        </w:tc>
      </w:tr>
    </w:tbl>
    <w:p w14:paraId="28620264" w14:textId="77777777" w:rsidR="003C361A" w:rsidRPr="001523BC" w:rsidRDefault="003C361A" w:rsidP="00474FF2">
      <w:pPr>
        <w:pStyle w:val="NoSpacing"/>
        <w:spacing w:line="276" w:lineRule="auto"/>
        <w:jc w:val="both"/>
        <w:rPr>
          <w:rFonts w:ascii="Arial" w:hAnsi="Arial" w:cs="Arial"/>
        </w:rPr>
      </w:pPr>
    </w:p>
    <w:tbl>
      <w:tblPr>
        <w:tblW w:w="5000" w:type="pct"/>
        <w:tblLayout w:type="fixed"/>
        <w:tblLook w:val="04A0" w:firstRow="1" w:lastRow="0" w:firstColumn="1" w:lastColumn="0" w:noHBand="0" w:noVBand="1"/>
      </w:tblPr>
      <w:tblGrid>
        <w:gridCol w:w="704"/>
        <w:gridCol w:w="8322"/>
      </w:tblGrid>
      <w:tr w:rsidR="00B408A6" w:rsidRPr="001523BC" w14:paraId="07B45F6A" w14:textId="77777777" w:rsidTr="009B3AF8">
        <w:tc>
          <w:tcPr>
            <w:tcW w:w="5000" w:type="pct"/>
            <w:gridSpan w:val="2"/>
            <w:hideMark/>
          </w:tcPr>
          <w:p w14:paraId="530286BA" w14:textId="7822D578" w:rsidR="00C25B5D" w:rsidRPr="00D347C8" w:rsidRDefault="00C25B5D" w:rsidP="00474FF2">
            <w:pPr>
              <w:jc w:val="both"/>
              <w:rPr>
                <w:b/>
                <w:bCs/>
              </w:rPr>
            </w:pPr>
            <w:proofErr w:type="spellStart"/>
            <w:r w:rsidRPr="00D347C8">
              <w:rPr>
                <w:b/>
                <w:bCs/>
              </w:rPr>
              <w:t>Informative</w:t>
            </w:r>
            <w:r w:rsidR="00474FF2">
              <w:rPr>
                <w:b/>
                <w:bCs/>
              </w:rPr>
              <w:t>s</w:t>
            </w:r>
            <w:proofErr w:type="spellEnd"/>
          </w:p>
          <w:p w14:paraId="22F76397" w14:textId="77777777" w:rsidR="00B408A6" w:rsidRPr="001523BC" w:rsidRDefault="00B408A6" w:rsidP="00474FF2">
            <w:pPr>
              <w:pStyle w:val="NoSpacing"/>
              <w:spacing w:line="276" w:lineRule="auto"/>
              <w:jc w:val="both"/>
              <w:rPr>
                <w:rFonts w:ascii="Arial" w:hAnsi="Arial" w:cs="Arial"/>
                <w:sz w:val="24"/>
                <w:szCs w:val="24"/>
                <w:lang w:val="en-US"/>
              </w:rPr>
            </w:pPr>
            <w:r w:rsidRPr="001523BC">
              <w:rPr>
                <w:rFonts w:ascii="Arial" w:hAnsi="Arial" w:cs="Arial"/>
                <w:sz w:val="24"/>
                <w:szCs w:val="24"/>
                <w:lang w:val="en-US"/>
              </w:rPr>
              <w:t xml:space="preserve"> </w:t>
            </w:r>
          </w:p>
        </w:tc>
      </w:tr>
      <w:tr w:rsidR="00B408A6" w:rsidRPr="001523BC" w14:paraId="7A6C299E" w14:textId="77777777" w:rsidTr="009B3AF8">
        <w:tc>
          <w:tcPr>
            <w:tcW w:w="390" w:type="pct"/>
            <w:hideMark/>
          </w:tcPr>
          <w:p w14:paraId="4D234E4F" w14:textId="77777777" w:rsidR="00B408A6" w:rsidRPr="000E791E" w:rsidRDefault="00B408A6" w:rsidP="00474FF2">
            <w:pPr>
              <w:jc w:val="both"/>
              <w:rPr>
                <w:lang w:val="en-US"/>
              </w:rPr>
            </w:pPr>
          </w:p>
        </w:tc>
        <w:tc>
          <w:tcPr>
            <w:tcW w:w="4610" w:type="pct"/>
            <w:hideMark/>
          </w:tcPr>
          <w:p w14:paraId="5E80129A" w14:textId="77777777" w:rsidR="00D97338" w:rsidRDefault="00D97338" w:rsidP="00474FF2">
            <w:pPr>
              <w:pStyle w:val="NormalWeb"/>
              <w:jc w:val="both"/>
              <w:divId w:val="1462723302"/>
              <w:rPr>
                <w:rFonts w:ascii="Arial" w:hAnsi="Arial" w:cs="Arial"/>
                <w:color w:val="000000"/>
                <w:sz w:val="22"/>
                <w:szCs w:val="22"/>
              </w:rPr>
            </w:pPr>
            <w:r>
              <w:rPr>
                <w:rFonts w:ascii="Arial" w:hAnsi="Arial" w:cs="Arial"/>
                <w:color w:val="000000"/>
                <w:sz w:val="22"/>
                <w:szCs w:val="22"/>
              </w:rPr>
              <w:t>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w:t>
            </w:r>
            <w:r>
              <w:rPr>
                <w:rFonts w:ascii="Arial" w:hAnsi="Arial" w:cs="Arial"/>
                <w:color w:val="000000"/>
                <w:sz w:val="22"/>
                <w:szCs w:val="22"/>
              </w:rPr>
              <w:t xml:space="preserve">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Pr>
                <w:rFonts w:ascii="Arial" w:hAnsi="Arial" w:cs="Arial"/>
                <w:color w:val="000000"/>
                <w:sz w:val="22"/>
                <w:szCs w:val="22"/>
              </w:rPr>
              <w:t>Batline</w:t>
            </w:r>
            <w:proofErr w:type="spellEnd"/>
            <w:r>
              <w:rPr>
                <w:rFonts w:ascii="Arial" w:hAnsi="Arial" w:cs="Arial"/>
                <w:color w:val="000000"/>
                <w:sz w:val="22"/>
                <w:szCs w:val="22"/>
              </w:rPr>
              <w:t xml:space="preserve"> through the internet.</w:t>
            </w:r>
          </w:p>
          <w:p w14:paraId="725678FB" w14:textId="77777777" w:rsidR="00B408A6" w:rsidRPr="00FA59D5" w:rsidRDefault="00B408A6" w:rsidP="00474FF2">
            <w:pPr>
              <w:jc w:val="both"/>
              <w:rPr>
                <w:lang w:val="en-US"/>
              </w:rPr>
            </w:pPr>
          </w:p>
        </w:tc>
      </w:tr>
      <w:tr w:rsidR="00B408A6" w:rsidRPr="001523BC" w14:paraId="3F5B225A" w14:textId="77777777" w:rsidTr="009B3AF8">
        <w:tc>
          <w:tcPr>
            <w:tcW w:w="5000" w:type="pct"/>
            <w:gridSpan w:val="2"/>
            <w:hideMark/>
          </w:tcPr>
          <w:p w14:paraId="7AE85D95" w14:textId="6B64626A" w:rsidR="00B408A6" w:rsidRPr="001523BC" w:rsidRDefault="00B408A6" w:rsidP="00474FF2">
            <w:pPr>
              <w:pStyle w:val="NoSpacing"/>
              <w:spacing w:line="276" w:lineRule="auto"/>
              <w:jc w:val="both"/>
              <w:rPr>
                <w:rFonts w:ascii="Arial" w:hAnsi="Arial" w:cs="Arial"/>
                <w:sz w:val="24"/>
                <w:szCs w:val="24"/>
                <w:lang w:val="en-US"/>
              </w:rPr>
            </w:pPr>
          </w:p>
        </w:tc>
      </w:tr>
      <w:tr w:rsidR="00B408A6" w:rsidRPr="001523BC" w14:paraId="730BBA2A" w14:textId="77777777" w:rsidTr="009B3AF8">
        <w:tc>
          <w:tcPr>
            <w:tcW w:w="390" w:type="pct"/>
            <w:hideMark/>
          </w:tcPr>
          <w:p w14:paraId="2641AF0A" w14:textId="0520663C" w:rsidR="00B408A6" w:rsidRPr="00D347C8" w:rsidRDefault="00B408A6" w:rsidP="00474FF2">
            <w:pPr>
              <w:jc w:val="both"/>
              <w:rPr>
                <w:b/>
                <w:bCs/>
              </w:rPr>
            </w:pPr>
          </w:p>
          <w:p w14:paraId="40E4CC07" w14:textId="77777777" w:rsidR="00B408A6" w:rsidRPr="000E791E" w:rsidRDefault="00B408A6" w:rsidP="00474FF2">
            <w:pPr>
              <w:jc w:val="both"/>
              <w:rPr>
                <w:lang w:val="en-US"/>
              </w:rPr>
            </w:pPr>
          </w:p>
        </w:tc>
        <w:tc>
          <w:tcPr>
            <w:tcW w:w="4610" w:type="pct"/>
            <w:hideMark/>
          </w:tcPr>
          <w:p w14:paraId="247407A1" w14:textId="77777777" w:rsidR="00D97338" w:rsidRDefault="00D97338" w:rsidP="00474FF2">
            <w:pPr>
              <w:pStyle w:val="NormalWeb"/>
              <w:jc w:val="both"/>
              <w:divId w:val="1004086439"/>
              <w:rPr>
                <w:rFonts w:ascii="Arial" w:hAnsi="Arial" w:cs="Arial"/>
                <w:color w:val="000000"/>
                <w:sz w:val="22"/>
                <w:szCs w:val="22"/>
              </w:rPr>
            </w:pPr>
            <w:r>
              <w:rPr>
                <w:rFonts w:ascii="Arial" w:hAnsi="Arial" w:cs="Arial"/>
                <w:color w:val="000000"/>
                <w:sz w:val="22"/>
                <w:szCs w:val="22"/>
              </w:rPr>
              <w:t xml:space="preserve">The habitat within the surrounding area is suitable for foraging and commuting bats. An increase in artificial lux levels can deter bats which could result in roost abandonment and/or the severance of key foraging areas. This will likely result in a significant negative impact upon the health of bat populations across the region. Artificial light at night can have a substantial adverse effect on biodiversity. Any new lighting should be for the purposes for safe access and security and be in accordance with </w:t>
            </w:r>
            <w:r>
              <w:rPr>
                <w:rFonts w:ascii="Arial" w:hAnsi="Arial" w:cs="Arial"/>
                <w:color w:val="000000"/>
                <w:sz w:val="22"/>
                <w:szCs w:val="22"/>
              </w:rPr>
              <w:t xml:space="preserve">the appropriate Environmental Zone standards set out by the Institute of Lighting Engineers in their publication GN01:2021, ‘Guidance for the Reduction of Obtrusive Light’ (ILP, 2021), and Guidance note GN08-18 “Bats and artificial lighting in the UK”, issued </w:t>
            </w:r>
            <w:proofErr w:type="spellStart"/>
            <w:r>
              <w:rPr>
                <w:rFonts w:ascii="Arial" w:hAnsi="Arial" w:cs="Arial"/>
                <w:color w:val="000000"/>
                <w:sz w:val="22"/>
                <w:szCs w:val="22"/>
              </w:rPr>
              <w:t>bythe</w:t>
            </w:r>
            <w:proofErr w:type="spellEnd"/>
            <w:r>
              <w:rPr>
                <w:rFonts w:ascii="Arial" w:hAnsi="Arial" w:cs="Arial"/>
                <w:color w:val="000000"/>
                <w:sz w:val="22"/>
                <w:szCs w:val="22"/>
              </w:rPr>
              <w:t xml:space="preserve"> Bat Conservation Trust and Institution of Lighting Professionals.</w:t>
            </w:r>
          </w:p>
          <w:p w14:paraId="12557239" w14:textId="77777777" w:rsidR="00B408A6" w:rsidRPr="00FA59D5" w:rsidRDefault="00B408A6" w:rsidP="00474FF2">
            <w:pPr>
              <w:jc w:val="both"/>
              <w:rPr>
                <w:lang w:val="en-US"/>
              </w:rPr>
            </w:pPr>
          </w:p>
        </w:tc>
      </w:tr>
    </w:tbl>
    <w:p w14:paraId="23F1C5B6" w14:textId="77777777" w:rsidR="009B3AF8" w:rsidRDefault="009B3AF8" w:rsidP="00013844">
      <w:pPr>
        <w:spacing w:after="120"/>
        <w:rPr>
          <w:rFonts w:ascii="Lucida Handwriting" w:hAnsi="Lucida Handwriting" w:cs="Arial"/>
          <w:b/>
          <w:bCs/>
          <w:sz w:val="28"/>
          <w:szCs w:val="28"/>
        </w:rPr>
      </w:pPr>
    </w:p>
    <w:p w14:paraId="0D3A92B0"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1B1A2CED"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14128678" w14:textId="77777777">
        <w:trPr>
          <w:divId w:val="1110510505"/>
          <w:tblCellSpacing w:w="15" w:type="dxa"/>
        </w:trPr>
        <w:tc>
          <w:tcPr>
            <w:tcW w:w="9645" w:type="dxa"/>
            <w:gridSpan w:val="3"/>
            <w:hideMark/>
          </w:tcPr>
          <w:p w14:paraId="563A4268"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14DF21C6" w14:textId="77777777">
        <w:trPr>
          <w:divId w:val="1110510505"/>
          <w:tblCellSpacing w:w="15" w:type="dxa"/>
        </w:trPr>
        <w:tc>
          <w:tcPr>
            <w:tcW w:w="450" w:type="dxa"/>
            <w:hideMark/>
          </w:tcPr>
          <w:p w14:paraId="25BD78A5"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70CA1D9E"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5A6A480C" w14:textId="77777777">
        <w:trPr>
          <w:divId w:val="1110510505"/>
          <w:tblCellSpacing w:w="15" w:type="dxa"/>
        </w:trPr>
        <w:tc>
          <w:tcPr>
            <w:tcW w:w="450" w:type="dxa"/>
            <w:hideMark/>
          </w:tcPr>
          <w:p w14:paraId="4F1F67A5"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2D8000F"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3386EE21" w14:textId="77777777" w:rsidR="00D97338" w:rsidRDefault="00D97338">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50BA5AA7" w14:textId="77777777">
        <w:trPr>
          <w:divId w:val="1110510505"/>
          <w:tblCellSpacing w:w="15" w:type="dxa"/>
        </w:trPr>
        <w:tc>
          <w:tcPr>
            <w:tcW w:w="450" w:type="dxa"/>
            <w:hideMark/>
          </w:tcPr>
          <w:p w14:paraId="3A5ADFF5"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B4E8D8C"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1F992202"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6B07EB5D" w14:textId="77777777">
        <w:trPr>
          <w:divId w:val="1110510505"/>
          <w:tblCellSpacing w:w="15" w:type="dxa"/>
        </w:trPr>
        <w:tc>
          <w:tcPr>
            <w:tcW w:w="450" w:type="dxa"/>
            <w:hideMark/>
          </w:tcPr>
          <w:p w14:paraId="18348DCA"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3303F0C"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5CEF7FD5"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299AC1EB" w14:textId="77777777">
        <w:trPr>
          <w:divId w:val="1110510505"/>
          <w:tblCellSpacing w:w="15" w:type="dxa"/>
        </w:trPr>
        <w:tc>
          <w:tcPr>
            <w:tcW w:w="450" w:type="dxa"/>
            <w:hideMark/>
          </w:tcPr>
          <w:p w14:paraId="29DD3896"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6D09841"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2B6DAD36" w14:textId="77777777" w:rsidR="00D97338" w:rsidRDefault="00D97338">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6D1E0C4" w14:textId="77777777">
        <w:trPr>
          <w:divId w:val="1110510505"/>
          <w:tblCellSpacing w:w="15" w:type="dxa"/>
        </w:trPr>
        <w:tc>
          <w:tcPr>
            <w:tcW w:w="450" w:type="dxa"/>
            <w:hideMark/>
          </w:tcPr>
          <w:p w14:paraId="310E0AEC" w14:textId="77777777" w:rsidR="00D97338" w:rsidRDefault="00D97338">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02C5BC35"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F6DC470" w14:textId="77777777">
        <w:trPr>
          <w:divId w:val="1110510505"/>
          <w:tblCellSpacing w:w="15" w:type="dxa"/>
        </w:trPr>
        <w:tc>
          <w:tcPr>
            <w:tcW w:w="450" w:type="dxa"/>
            <w:hideMark/>
          </w:tcPr>
          <w:p w14:paraId="6CA8C327" w14:textId="77777777" w:rsidR="00D97338" w:rsidRDefault="00D97338">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21539AFE"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CFD3017" w14:textId="77777777">
        <w:trPr>
          <w:divId w:val="1110510505"/>
          <w:tblCellSpacing w:w="15" w:type="dxa"/>
        </w:trPr>
        <w:tc>
          <w:tcPr>
            <w:tcW w:w="450" w:type="dxa"/>
            <w:hideMark/>
          </w:tcPr>
          <w:p w14:paraId="5115BF13" w14:textId="77777777" w:rsidR="00D97338" w:rsidRDefault="00D97338">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4A501332"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47AF5A71" w14:textId="77777777">
        <w:trPr>
          <w:divId w:val="1110510505"/>
          <w:tblCellSpacing w:w="15" w:type="dxa"/>
        </w:trPr>
        <w:tc>
          <w:tcPr>
            <w:tcW w:w="450" w:type="dxa"/>
            <w:hideMark/>
          </w:tcPr>
          <w:p w14:paraId="182AD4C6" w14:textId="77777777" w:rsidR="00D97338" w:rsidRDefault="00D97338">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3E31717E"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9DBC625" w14:textId="77777777" w:rsidR="00D97338" w:rsidRDefault="00D97338">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4F4D24F9" w14:textId="77777777" w:rsidR="00D97338" w:rsidRDefault="00D97338">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5D9052C0" w14:textId="77777777" w:rsidR="00D97338" w:rsidRDefault="00D97338">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04C377FB" w14:textId="77777777" w:rsidR="00D97338" w:rsidRDefault="00D97338">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59DE7EB2"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3023C7D6" w14:textId="77777777">
        <w:trPr>
          <w:divId w:val="1110510505"/>
          <w:tblCellSpacing w:w="15" w:type="dxa"/>
        </w:trPr>
        <w:tc>
          <w:tcPr>
            <w:tcW w:w="450" w:type="dxa"/>
            <w:hideMark/>
          </w:tcPr>
          <w:p w14:paraId="2D2D6A7B" w14:textId="77777777" w:rsidR="00D97338" w:rsidRDefault="00D97338">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425ACAD3"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46D0E6AF" w14:textId="77777777">
        <w:trPr>
          <w:divId w:val="1110510505"/>
          <w:tblCellSpacing w:w="15" w:type="dxa"/>
        </w:trPr>
        <w:tc>
          <w:tcPr>
            <w:tcW w:w="450" w:type="dxa"/>
            <w:hideMark/>
          </w:tcPr>
          <w:p w14:paraId="67B625A5" w14:textId="77777777" w:rsidR="00D97338" w:rsidRDefault="00D97338">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51CF2107"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1232ED93" w14:textId="77777777" w:rsidR="00D97338" w:rsidRDefault="00D97338">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480EC9E4" w14:textId="77777777">
        <w:trPr>
          <w:divId w:val="1110510505"/>
          <w:tblCellSpacing w:w="15" w:type="dxa"/>
        </w:trPr>
        <w:tc>
          <w:tcPr>
            <w:tcW w:w="450" w:type="dxa"/>
            <w:hideMark/>
          </w:tcPr>
          <w:p w14:paraId="572EAFF3" w14:textId="77777777" w:rsidR="00D97338" w:rsidRDefault="00D97338">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3520D817"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4F9BF010" w14:textId="77777777">
        <w:trPr>
          <w:divId w:val="1110510505"/>
          <w:tblCellSpacing w:w="15" w:type="dxa"/>
        </w:trPr>
        <w:tc>
          <w:tcPr>
            <w:tcW w:w="450" w:type="dxa"/>
            <w:hideMark/>
          </w:tcPr>
          <w:p w14:paraId="7A63FA01" w14:textId="77777777" w:rsidR="00D97338" w:rsidRDefault="00D97338">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687AF1D2"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081C2D13" w14:textId="77777777">
        <w:trPr>
          <w:divId w:val="1110510505"/>
          <w:tblCellSpacing w:w="15" w:type="dxa"/>
        </w:trPr>
        <w:tc>
          <w:tcPr>
            <w:tcW w:w="450" w:type="dxa"/>
            <w:hideMark/>
          </w:tcPr>
          <w:p w14:paraId="2C55696F"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63BA9612"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77CD455F" w14:textId="77777777">
        <w:trPr>
          <w:divId w:val="1110510505"/>
          <w:tblCellSpacing w:w="15" w:type="dxa"/>
        </w:trPr>
        <w:tc>
          <w:tcPr>
            <w:tcW w:w="450" w:type="dxa"/>
            <w:hideMark/>
          </w:tcPr>
          <w:p w14:paraId="3BF9E108" w14:textId="77777777" w:rsidR="00D97338" w:rsidRDefault="00D97338">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7C3AD368" w14:textId="77777777" w:rsidR="00D97338" w:rsidRDefault="00D97338">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18EB52D0" w14:textId="77777777" w:rsidR="0024155C" w:rsidRDefault="0024155C">
      <w:pPr>
        <w:divId w:val="1110510505"/>
        <w:rPr>
          <w:rFonts w:eastAsia="Times New Roman"/>
        </w:rPr>
      </w:pPr>
    </w:p>
    <w:sectPr w:rsidR="0024155C"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155C"/>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74FF2"/>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05CF9"/>
    <w:rsid w:val="009160C7"/>
    <w:rsid w:val="00927950"/>
    <w:rsid w:val="0095164B"/>
    <w:rsid w:val="0096046A"/>
    <w:rsid w:val="009A1EB3"/>
    <w:rsid w:val="009A33F3"/>
    <w:rsid w:val="009B3AF8"/>
    <w:rsid w:val="009B4B40"/>
    <w:rsid w:val="009D1CDE"/>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E779"/>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592712837">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4006301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04086439">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10510505">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723302">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9357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2.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1561</Words>
  <Characters>8900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salesforceId:375fa760-e762-4ea1-993e-d7ab8b8b22ce</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069Q300000T1eqsIAB</vt:lpwstr>
  </property>
</Properties>
</file>