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757A6D43" w:rsidR="00DC227A" w:rsidRPr="00DC227A" w:rsidRDefault="00715A31" w:rsidP="00DC227A">
      <w:pPr>
        <w:spacing w:after="0" w:line="276" w:lineRule="auto"/>
        <w:jc w:val="both"/>
        <w:rPr>
          <w:rFonts w:ascii="Arial" w:eastAsia="Times New Roman" w:hAnsi="Arial" w:cs="Arial"/>
          <w:b/>
          <w:bCs/>
          <w:kern w:val="0"/>
          <w:sz w:val="22"/>
          <w:szCs w:val="22"/>
          <w:lang w:eastAsia="en-GB"/>
          <w14:ligatures w14:val="none"/>
        </w:rPr>
      </w:pPr>
      <w:r w:rsidRPr="008C553E">
        <w:rPr>
          <w:rFonts w:ascii="Arial" w:eastAsia="Times New Roman" w:hAnsi="Arial" w:cs="Arial"/>
          <w:b/>
          <w:bCs/>
          <w:kern w:val="0"/>
          <w:sz w:val="22"/>
          <w:szCs w:val="22"/>
          <w:lang w:eastAsia="en-GB"/>
          <w14:ligatures w14:val="none"/>
        </w:rPr>
        <w:t>HOUSEHOLDER</w:t>
      </w:r>
      <w:r w:rsidR="00DE0148" w:rsidRPr="008C553E">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1371E280"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w:t>
            </w:r>
            <w:r w:rsidR="00447B47">
              <w:rPr>
                <w:rFonts w:ascii="Arial" w:eastAsia="Times New Roman" w:hAnsi="Arial" w:cs="Arial"/>
                <w:kern w:val="0"/>
                <w:sz w:val="22"/>
                <w:szCs w:val="22"/>
                <w:lang w:eastAsia="en-GB"/>
                <w14:ligatures w14:val="none"/>
              </w:rPr>
              <w:t>2026/</w:t>
            </w:r>
            <w:r w:rsidR="00A61694">
              <w:rPr>
                <w:rFonts w:ascii="Arial" w:eastAsia="Times New Roman" w:hAnsi="Arial" w:cs="Arial"/>
                <w:kern w:val="0"/>
                <w:sz w:val="22"/>
                <w:szCs w:val="22"/>
                <w:lang w:eastAsia="en-GB"/>
                <w14:ligatures w14:val="none"/>
              </w:rPr>
              <w:t>03003</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7C5CB55F" w:rsidR="00DC227A" w:rsidRPr="00DC227A" w:rsidRDefault="00715A31"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2CA4B53F" w:rsidR="00DC227A" w:rsidRPr="00DC227A" w:rsidRDefault="004B60DB" w:rsidP="00CE2FA4">
            <w:pPr>
              <w:spacing w:line="276" w:lineRule="auto"/>
              <w:jc w:val="both"/>
              <w:rPr>
                <w:rFonts w:ascii="Arial" w:eastAsia="Times New Roman" w:hAnsi="Arial" w:cs="Arial"/>
                <w:kern w:val="0"/>
                <w:sz w:val="22"/>
                <w:szCs w:val="22"/>
                <w:lang w:eastAsia="en-GB"/>
                <w14:ligatures w14:val="none"/>
              </w:rPr>
            </w:pPr>
            <w:r w:rsidRPr="004B60DB">
              <w:rPr>
                <w:rFonts w:ascii="Arial" w:eastAsia="Times New Roman" w:hAnsi="Arial" w:cs="Arial"/>
                <w:kern w:val="0"/>
                <w:sz w:val="22"/>
                <w:szCs w:val="22"/>
                <w:lang w:eastAsia="en-GB"/>
                <w14:ligatures w14:val="none"/>
              </w:rPr>
              <w:t xml:space="preserve">14 </w:t>
            </w:r>
            <w:proofErr w:type="spellStart"/>
            <w:r w:rsidRPr="004B60DB">
              <w:rPr>
                <w:rFonts w:ascii="Arial" w:eastAsia="Times New Roman" w:hAnsi="Arial" w:cs="Arial"/>
                <w:kern w:val="0"/>
                <w:sz w:val="22"/>
                <w:szCs w:val="22"/>
                <w:lang w:eastAsia="en-GB"/>
                <w14:ligatures w14:val="none"/>
              </w:rPr>
              <w:t>Stormore</w:t>
            </w:r>
            <w:proofErr w:type="spellEnd"/>
            <w:r w:rsidRPr="004B60DB">
              <w:rPr>
                <w:rFonts w:ascii="Arial" w:eastAsia="Times New Roman" w:hAnsi="Arial" w:cs="Arial"/>
                <w:kern w:val="0"/>
                <w:sz w:val="22"/>
                <w:szCs w:val="22"/>
                <w:lang w:eastAsia="en-GB"/>
                <w14:ligatures w14:val="none"/>
              </w:rPr>
              <w:t xml:space="preserve">, </w:t>
            </w:r>
            <w:proofErr w:type="spellStart"/>
            <w:r w:rsidRPr="004B60DB">
              <w:rPr>
                <w:rFonts w:ascii="Arial" w:eastAsia="Times New Roman" w:hAnsi="Arial" w:cs="Arial"/>
                <w:kern w:val="0"/>
                <w:sz w:val="22"/>
                <w:szCs w:val="22"/>
                <w:lang w:eastAsia="en-GB"/>
                <w14:ligatures w14:val="none"/>
              </w:rPr>
              <w:t>Dilton</w:t>
            </w:r>
            <w:proofErr w:type="spellEnd"/>
            <w:r w:rsidRPr="004B60DB">
              <w:rPr>
                <w:rFonts w:ascii="Arial" w:eastAsia="Times New Roman" w:hAnsi="Arial" w:cs="Arial"/>
                <w:kern w:val="0"/>
                <w:sz w:val="22"/>
                <w:szCs w:val="22"/>
                <w:lang w:eastAsia="en-GB"/>
                <w14:ligatures w14:val="none"/>
              </w:rPr>
              <w:t xml:space="preserve"> Marsh, Westbury, BA13 4BH</w:t>
            </w:r>
            <w:r w:rsidR="006C2D7B">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3EB5BC50" w:rsidR="00DC227A" w:rsidRPr="00DC227A" w:rsidRDefault="0076608B" w:rsidP="00DC227A">
            <w:pPr>
              <w:spacing w:line="276" w:lineRule="auto"/>
              <w:jc w:val="both"/>
              <w:rPr>
                <w:rFonts w:ascii="Arial" w:eastAsia="Times New Roman" w:hAnsi="Arial" w:cs="Arial"/>
                <w:kern w:val="0"/>
                <w:sz w:val="22"/>
                <w:szCs w:val="22"/>
                <w:lang w:eastAsia="en-GB"/>
                <w14:ligatures w14:val="none"/>
              </w:rPr>
            </w:pPr>
            <w:r w:rsidRPr="0076608B">
              <w:rPr>
                <w:rFonts w:ascii="Arial" w:eastAsia="Times New Roman" w:hAnsi="Arial" w:cs="Arial"/>
                <w:kern w:val="0"/>
                <w:sz w:val="22"/>
                <w:szCs w:val="22"/>
                <w:lang w:eastAsia="en-GB"/>
                <w14:ligatures w14:val="none"/>
              </w:rPr>
              <w:t>First Floor Front and Rear Dormer with render external walls and slate roof</w:t>
            </w:r>
            <w:r>
              <w:rPr>
                <w:rFonts w:ascii="Arial" w:eastAsia="Times New Roman" w:hAnsi="Arial" w:cs="Arial"/>
                <w:kern w:val="0"/>
                <w:sz w:val="22"/>
                <w:szCs w:val="22"/>
                <w:lang w:eastAsia="en-GB"/>
                <w14:ligatures w14:val="none"/>
              </w:rPr>
              <w:t>.</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39814702" w:rsidR="005814AC" w:rsidRPr="00EC35A0" w:rsidRDefault="00AD3734" w:rsidP="003F5ED3">
      <w:pPr>
        <w:spacing w:after="0" w:line="240" w:lineRule="auto"/>
        <w:jc w:val="both"/>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F22311">
        <w:rPr>
          <w:rFonts w:ascii="Arial" w:eastAsia="Times New Roman" w:hAnsi="Arial" w:cs="Arial"/>
          <w:color w:val="000000"/>
          <w:kern w:val="0"/>
          <w:sz w:val="22"/>
          <w:szCs w:val="22"/>
          <w:lang w:eastAsia="en-GB"/>
          <w14:ligatures w14:val="none"/>
        </w:rPr>
        <w:t>planning</w:t>
      </w:r>
      <w:r w:rsidR="00F71260">
        <w:rPr>
          <w:rFonts w:ascii="Arial" w:eastAsia="Times New Roman" w:hAnsi="Arial" w:cs="Arial"/>
          <w:color w:val="000000"/>
          <w:kern w:val="0"/>
          <w:sz w:val="22"/>
          <w:szCs w:val="22"/>
          <w:lang w:eastAsia="en-GB"/>
          <w14:ligatures w14:val="none"/>
        </w:rPr>
        <w:t xml:space="preserve"> permission for the </w:t>
      </w:r>
      <w:r w:rsidR="00F22311">
        <w:rPr>
          <w:rFonts w:ascii="Arial" w:eastAsia="Times New Roman" w:hAnsi="Arial" w:cs="Arial"/>
          <w:color w:val="000000"/>
          <w:kern w:val="0"/>
          <w:sz w:val="22"/>
          <w:szCs w:val="22"/>
          <w:lang w:eastAsia="en-GB"/>
          <w14:ligatures w14:val="none"/>
        </w:rPr>
        <w:t xml:space="preserve">construction of </w:t>
      </w:r>
      <w:r w:rsidR="00C65B13">
        <w:rPr>
          <w:rFonts w:ascii="Arial" w:eastAsia="Times New Roman" w:hAnsi="Arial" w:cs="Arial"/>
          <w:color w:val="000000"/>
          <w:kern w:val="0"/>
          <w:sz w:val="22"/>
          <w:szCs w:val="22"/>
          <w:lang w:eastAsia="en-GB"/>
          <w14:ligatures w14:val="none"/>
        </w:rPr>
        <w:t xml:space="preserve">two </w:t>
      </w:r>
      <w:r w:rsidR="00433002">
        <w:rPr>
          <w:rFonts w:ascii="Arial" w:eastAsia="Times New Roman" w:hAnsi="Arial" w:cs="Arial"/>
          <w:color w:val="000000"/>
          <w:kern w:val="0"/>
          <w:sz w:val="22"/>
          <w:szCs w:val="22"/>
          <w:lang w:eastAsia="en-GB"/>
          <w14:ligatures w14:val="none"/>
        </w:rPr>
        <w:t xml:space="preserve">small sized </w:t>
      </w:r>
      <w:r w:rsidR="00476E75">
        <w:rPr>
          <w:rFonts w:ascii="Arial" w:eastAsia="Times New Roman" w:hAnsi="Arial" w:cs="Arial"/>
          <w:color w:val="000000"/>
          <w:kern w:val="0"/>
          <w:sz w:val="22"/>
          <w:szCs w:val="22"/>
          <w:lang w:eastAsia="en-GB"/>
          <w14:ligatures w14:val="none"/>
        </w:rPr>
        <w:t>d</w:t>
      </w:r>
      <w:r w:rsidR="00433002">
        <w:rPr>
          <w:rFonts w:ascii="Arial" w:eastAsia="Times New Roman" w:hAnsi="Arial" w:cs="Arial"/>
          <w:color w:val="000000"/>
          <w:kern w:val="0"/>
          <w:sz w:val="22"/>
          <w:szCs w:val="22"/>
          <w:lang w:eastAsia="en-GB"/>
          <w14:ligatures w14:val="none"/>
        </w:rPr>
        <w:t>ormer windows on</w:t>
      </w:r>
      <w:r w:rsidR="003F5ED3">
        <w:rPr>
          <w:rFonts w:ascii="Arial" w:eastAsia="Times New Roman" w:hAnsi="Arial" w:cs="Arial"/>
          <w:color w:val="000000"/>
          <w:kern w:val="0"/>
          <w:sz w:val="22"/>
          <w:szCs w:val="22"/>
          <w:lang w:eastAsia="en-GB"/>
          <w14:ligatures w14:val="none"/>
        </w:rPr>
        <w:t xml:space="preserve"> </w:t>
      </w:r>
      <w:r w:rsidR="00433002">
        <w:rPr>
          <w:rFonts w:ascii="Arial" w:eastAsia="Times New Roman" w:hAnsi="Arial" w:cs="Arial"/>
          <w:color w:val="000000"/>
          <w:kern w:val="0"/>
          <w:sz w:val="22"/>
          <w:szCs w:val="22"/>
          <w:lang w:eastAsia="en-GB"/>
          <w14:ligatures w14:val="none"/>
        </w:rPr>
        <w:t xml:space="preserve">the front and rear elevations of </w:t>
      </w:r>
      <w:r w:rsidR="00F22311">
        <w:rPr>
          <w:rFonts w:ascii="Arial" w:eastAsia="Times New Roman" w:hAnsi="Arial" w:cs="Arial"/>
          <w:color w:val="000000"/>
          <w:kern w:val="0"/>
          <w:sz w:val="22"/>
          <w:szCs w:val="22"/>
          <w:lang w:eastAsia="en-GB"/>
          <w14:ligatures w14:val="none"/>
        </w:rPr>
        <w:t>a</w:t>
      </w:r>
      <w:r w:rsidR="00614533">
        <w:rPr>
          <w:rFonts w:ascii="Arial" w:eastAsia="Times New Roman" w:hAnsi="Arial" w:cs="Arial"/>
          <w:color w:val="000000"/>
          <w:kern w:val="0"/>
          <w:sz w:val="22"/>
          <w:szCs w:val="22"/>
          <w:lang w:eastAsia="en-GB"/>
          <w14:ligatures w14:val="none"/>
        </w:rPr>
        <w:t xml:space="preserve"> main side roof </w:t>
      </w:r>
      <w:r w:rsidR="008D7BF2">
        <w:rPr>
          <w:rFonts w:ascii="Arial" w:eastAsia="Times New Roman" w:hAnsi="Arial" w:cs="Arial"/>
          <w:color w:val="000000"/>
          <w:kern w:val="0"/>
          <w:sz w:val="22"/>
          <w:szCs w:val="22"/>
          <w:lang w:eastAsia="en-GB"/>
          <w14:ligatures w14:val="none"/>
        </w:rPr>
        <w:t xml:space="preserve">on the host </w:t>
      </w:r>
      <w:r w:rsidR="00A82568">
        <w:rPr>
          <w:rFonts w:ascii="Arial" w:eastAsia="Times New Roman" w:hAnsi="Arial" w:cs="Arial"/>
          <w:color w:val="000000"/>
          <w:kern w:val="0"/>
          <w:sz w:val="22"/>
          <w:szCs w:val="22"/>
          <w:lang w:eastAsia="en-GB"/>
          <w14:ligatures w14:val="none"/>
        </w:rPr>
        <w:t>principal</w:t>
      </w:r>
      <w:r w:rsidR="008D7BF2">
        <w:rPr>
          <w:rFonts w:ascii="Arial" w:eastAsia="Times New Roman" w:hAnsi="Arial" w:cs="Arial"/>
          <w:color w:val="000000"/>
          <w:kern w:val="0"/>
          <w:sz w:val="22"/>
          <w:szCs w:val="22"/>
          <w:lang w:eastAsia="en-GB"/>
          <w14:ligatures w14:val="none"/>
        </w:rPr>
        <w:t xml:space="preserve"> dwelling</w:t>
      </w:r>
      <w:r w:rsidR="00397718">
        <w:rPr>
          <w:rFonts w:ascii="Arial" w:eastAsia="Times New Roman" w:hAnsi="Arial" w:cs="Arial"/>
          <w:color w:val="000000"/>
          <w:kern w:val="0"/>
          <w:sz w:val="22"/>
          <w:szCs w:val="22"/>
          <w:lang w:eastAsia="en-GB"/>
          <w14:ligatures w14:val="none"/>
        </w:rPr>
        <w:t xml:space="preserve"> and to replace</w:t>
      </w:r>
      <w:r w:rsidR="005130AA">
        <w:rPr>
          <w:rFonts w:ascii="Arial" w:eastAsia="Times New Roman" w:hAnsi="Arial" w:cs="Arial"/>
          <w:color w:val="000000"/>
          <w:kern w:val="0"/>
          <w:sz w:val="22"/>
          <w:szCs w:val="22"/>
          <w:lang w:eastAsia="en-GB"/>
          <w14:ligatures w14:val="none"/>
        </w:rPr>
        <w:t xml:space="preserve"> existing roof tiles with new slate</w:t>
      </w:r>
      <w:r w:rsidR="00A82568">
        <w:rPr>
          <w:rFonts w:ascii="Arial" w:eastAsia="Times New Roman" w:hAnsi="Arial" w:cs="Arial"/>
          <w:color w:val="000000"/>
          <w:kern w:val="0"/>
          <w:sz w:val="22"/>
          <w:szCs w:val="22"/>
          <w:lang w:eastAsia="en-GB"/>
          <w14:ligatures w14:val="none"/>
        </w:rPr>
        <w:t xml:space="preserve">. </w:t>
      </w:r>
      <w:r w:rsidR="000573FB">
        <w:rPr>
          <w:rFonts w:ascii="Arial" w:eastAsia="Times New Roman" w:hAnsi="Arial" w:cs="Arial"/>
          <w:color w:val="000000"/>
          <w:kern w:val="0"/>
          <w:sz w:val="22"/>
          <w:szCs w:val="22"/>
          <w:lang w:eastAsia="en-GB"/>
          <w14:ligatures w14:val="none"/>
        </w:rPr>
        <w:t xml:space="preserve"> </w:t>
      </w:r>
      <w:r w:rsidR="008C3F3E">
        <w:rPr>
          <w:rFonts w:ascii="Arial" w:eastAsia="Times New Roman" w:hAnsi="Arial" w:cs="Arial"/>
          <w:color w:val="000000"/>
          <w:kern w:val="0"/>
          <w:sz w:val="22"/>
          <w:szCs w:val="22"/>
          <w:lang w:eastAsia="en-GB"/>
          <w14:ligatures w14:val="none"/>
        </w:rPr>
        <w:t xml:space="preserve"> </w:t>
      </w:r>
      <w:r w:rsidR="008F3303">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4E1C3128" w14:textId="6097E122" w:rsidR="00F36555" w:rsidRPr="00F36555" w:rsidRDefault="00184347" w:rsidP="00F3655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F173CB">
        <w:rPr>
          <w:rFonts w:ascii="Arial" w:eastAsia="Times New Roman" w:hAnsi="Arial" w:cs="Arial"/>
          <w:kern w:val="0"/>
          <w:sz w:val="22"/>
          <w:szCs w:val="22"/>
          <w:lang w:eastAsia="en-GB"/>
          <w14:ligatures w14:val="none"/>
        </w:rPr>
        <w:t>site is a</w:t>
      </w:r>
      <w:r w:rsidR="00CD3392">
        <w:rPr>
          <w:rFonts w:ascii="Arial" w:eastAsia="Times New Roman" w:hAnsi="Arial" w:cs="Arial"/>
          <w:kern w:val="0"/>
          <w:sz w:val="22"/>
          <w:szCs w:val="22"/>
          <w:lang w:eastAsia="en-GB"/>
          <w14:ligatures w14:val="none"/>
        </w:rPr>
        <w:t xml:space="preserve"> </w:t>
      </w:r>
      <w:r w:rsidR="0009004D">
        <w:rPr>
          <w:rFonts w:ascii="Arial" w:eastAsia="Times New Roman" w:hAnsi="Arial" w:cs="Arial"/>
          <w:kern w:val="0"/>
          <w:sz w:val="22"/>
          <w:szCs w:val="22"/>
          <w:lang w:eastAsia="en-GB"/>
          <w14:ligatures w14:val="none"/>
        </w:rPr>
        <w:t xml:space="preserve">dwelling </w:t>
      </w:r>
      <w:r w:rsidR="00FE4115">
        <w:rPr>
          <w:rFonts w:ascii="Arial" w:eastAsia="Times New Roman" w:hAnsi="Arial" w:cs="Arial"/>
          <w:kern w:val="0"/>
          <w:sz w:val="22"/>
          <w:szCs w:val="22"/>
          <w:lang w:eastAsia="en-GB"/>
          <w14:ligatures w14:val="none"/>
        </w:rPr>
        <w:t xml:space="preserve">located within an established </w:t>
      </w:r>
      <w:r w:rsidR="00E97C4B">
        <w:rPr>
          <w:rFonts w:ascii="Arial" w:eastAsia="Times New Roman" w:hAnsi="Arial" w:cs="Arial"/>
          <w:kern w:val="0"/>
          <w:sz w:val="22"/>
          <w:szCs w:val="22"/>
          <w:lang w:eastAsia="en-GB"/>
          <w14:ligatures w14:val="none"/>
        </w:rPr>
        <w:t xml:space="preserve">residential </w:t>
      </w:r>
      <w:r w:rsidR="00FE4115">
        <w:rPr>
          <w:rFonts w:ascii="Arial" w:eastAsia="Times New Roman" w:hAnsi="Arial" w:cs="Arial"/>
          <w:kern w:val="0"/>
          <w:sz w:val="22"/>
          <w:szCs w:val="22"/>
          <w:lang w:eastAsia="en-GB"/>
          <w14:ligatures w14:val="none"/>
        </w:rPr>
        <w:t xml:space="preserve">development </w:t>
      </w:r>
      <w:r w:rsidR="00901C14">
        <w:rPr>
          <w:rFonts w:ascii="Arial" w:eastAsia="Times New Roman" w:hAnsi="Arial" w:cs="Arial"/>
          <w:kern w:val="0"/>
          <w:sz w:val="22"/>
          <w:szCs w:val="22"/>
          <w:lang w:eastAsia="en-GB"/>
          <w14:ligatures w14:val="none"/>
        </w:rPr>
        <w:t xml:space="preserve">within the Large Village of </w:t>
      </w:r>
      <w:proofErr w:type="spellStart"/>
      <w:r w:rsidR="00901C14">
        <w:rPr>
          <w:rFonts w:ascii="Arial" w:eastAsia="Times New Roman" w:hAnsi="Arial" w:cs="Arial"/>
          <w:kern w:val="0"/>
          <w:sz w:val="22"/>
          <w:szCs w:val="22"/>
          <w:lang w:eastAsia="en-GB"/>
          <w14:ligatures w14:val="none"/>
        </w:rPr>
        <w:t>Dilton</w:t>
      </w:r>
      <w:proofErr w:type="spellEnd"/>
      <w:r w:rsidR="00901C14">
        <w:rPr>
          <w:rFonts w:ascii="Arial" w:eastAsia="Times New Roman" w:hAnsi="Arial" w:cs="Arial"/>
          <w:kern w:val="0"/>
          <w:sz w:val="22"/>
          <w:szCs w:val="22"/>
          <w:lang w:eastAsia="en-GB"/>
          <w14:ligatures w14:val="none"/>
        </w:rPr>
        <w:t xml:space="preserve"> Marsh.</w:t>
      </w:r>
      <w:r w:rsidR="00A85D23">
        <w:rPr>
          <w:rFonts w:ascii="Arial" w:eastAsia="Times New Roman" w:hAnsi="Arial" w:cs="Arial"/>
          <w:kern w:val="0"/>
          <w:sz w:val="22"/>
          <w:szCs w:val="22"/>
          <w:lang w:eastAsia="en-GB"/>
          <w14:ligatures w14:val="none"/>
        </w:rPr>
        <w:t xml:space="preserve"> </w:t>
      </w:r>
      <w:r w:rsidR="002E3B4F">
        <w:rPr>
          <w:rFonts w:ascii="Arial" w:eastAsia="Times New Roman" w:hAnsi="Arial" w:cs="Arial"/>
          <w:kern w:val="0"/>
          <w:sz w:val="22"/>
          <w:szCs w:val="22"/>
          <w:lang w:eastAsia="en-GB"/>
          <w14:ligatures w14:val="none"/>
        </w:rPr>
        <w:t xml:space="preserve">The principal dwelling </w:t>
      </w:r>
      <w:r w:rsidR="007F4E26">
        <w:rPr>
          <w:rFonts w:ascii="Arial" w:eastAsia="Times New Roman" w:hAnsi="Arial" w:cs="Arial"/>
          <w:kern w:val="0"/>
          <w:sz w:val="22"/>
          <w:szCs w:val="22"/>
          <w:lang w:eastAsia="en-GB"/>
          <w14:ligatures w14:val="none"/>
        </w:rPr>
        <w:t xml:space="preserve">is a </w:t>
      </w:r>
      <w:r w:rsidR="00553049">
        <w:rPr>
          <w:rFonts w:ascii="Arial" w:eastAsia="Times New Roman" w:hAnsi="Arial" w:cs="Arial"/>
          <w:kern w:val="0"/>
          <w:sz w:val="22"/>
          <w:szCs w:val="22"/>
          <w:lang w:eastAsia="en-GB"/>
          <w14:ligatures w14:val="none"/>
        </w:rPr>
        <w:t>two-storey</w:t>
      </w:r>
      <w:r w:rsidR="007F4E26">
        <w:rPr>
          <w:rFonts w:ascii="Arial" w:eastAsia="Times New Roman" w:hAnsi="Arial" w:cs="Arial"/>
          <w:kern w:val="0"/>
          <w:sz w:val="22"/>
          <w:szCs w:val="22"/>
          <w:lang w:eastAsia="en-GB"/>
          <w14:ligatures w14:val="none"/>
        </w:rPr>
        <w:t xml:space="preserve"> detached property </w:t>
      </w:r>
      <w:r w:rsidR="006C663F">
        <w:rPr>
          <w:rFonts w:ascii="Arial" w:eastAsia="Times New Roman" w:hAnsi="Arial" w:cs="Arial"/>
          <w:kern w:val="0"/>
          <w:sz w:val="22"/>
          <w:szCs w:val="22"/>
          <w:lang w:eastAsia="en-GB"/>
          <w14:ligatures w14:val="none"/>
        </w:rPr>
        <w:t xml:space="preserve">located within its own </w:t>
      </w:r>
      <w:r w:rsidR="00BD4599">
        <w:rPr>
          <w:rFonts w:ascii="Arial" w:eastAsia="Times New Roman" w:hAnsi="Arial" w:cs="Arial"/>
          <w:kern w:val="0"/>
          <w:sz w:val="22"/>
          <w:szCs w:val="22"/>
          <w:lang w:eastAsia="en-GB"/>
          <w14:ligatures w14:val="none"/>
        </w:rPr>
        <w:t xml:space="preserve">spacious </w:t>
      </w:r>
      <w:r w:rsidR="006C663F">
        <w:rPr>
          <w:rFonts w:ascii="Arial" w:eastAsia="Times New Roman" w:hAnsi="Arial" w:cs="Arial"/>
          <w:kern w:val="0"/>
          <w:sz w:val="22"/>
          <w:szCs w:val="22"/>
          <w:lang w:eastAsia="en-GB"/>
          <w14:ligatures w14:val="none"/>
        </w:rPr>
        <w:t>grounds and</w:t>
      </w:r>
      <w:r w:rsidR="007C3C9E">
        <w:rPr>
          <w:rFonts w:ascii="Arial" w:eastAsia="Times New Roman" w:hAnsi="Arial" w:cs="Arial"/>
          <w:kern w:val="0"/>
          <w:sz w:val="22"/>
          <w:szCs w:val="22"/>
          <w:lang w:eastAsia="en-GB"/>
          <w14:ligatures w14:val="none"/>
        </w:rPr>
        <w:t xml:space="preserve"> </w:t>
      </w:r>
      <w:r w:rsidR="00CE1E4C">
        <w:rPr>
          <w:rFonts w:ascii="Arial" w:eastAsia="Times New Roman" w:hAnsi="Arial" w:cs="Arial"/>
          <w:kern w:val="0"/>
          <w:sz w:val="22"/>
          <w:szCs w:val="22"/>
          <w:lang w:eastAsia="en-GB"/>
          <w14:ligatures w14:val="none"/>
        </w:rPr>
        <w:t>set back from the</w:t>
      </w:r>
      <w:r w:rsidR="00C766FA">
        <w:rPr>
          <w:rFonts w:ascii="Arial" w:eastAsia="Times New Roman" w:hAnsi="Arial" w:cs="Arial"/>
          <w:kern w:val="0"/>
          <w:sz w:val="22"/>
          <w:szCs w:val="22"/>
          <w:lang w:eastAsia="en-GB"/>
          <w14:ligatures w14:val="none"/>
        </w:rPr>
        <w:t xml:space="preserve"> adjacent </w:t>
      </w:r>
      <w:r w:rsidR="00CE1E4C">
        <w:rPr>
          <w:rFonts w:ascii="Arial" w:eastAsia="Times New Roman" w:hAnsi="Arial" w:cs="Arial"/>
          <w:kern w:val="0"/>
          <w:sz w:val="22"/>
          <w:szCs w:val="22"/>
          <w:lang w:eastAsia="en-GB"/>
          <w14:ligatures w14:val="none"/>
        </w:rPr>
        <w:t>highway.</w:t>
      </w:r>
      <w:r w:rsidR="00077E80">
        <w:rPr>
          <w:rFonts w:ascii="Arial" w:eastAsia="Times New Roman" w:hAnsi="Arial" w:cs="Arial"/>
          <w:kern w:val="0"/>
          <w:sz w:val="22"/>
          <w:szCs w:val="22"/>
          <w:lang w:eastAsia="en-GB"/>
          <w14:ligatures w14:val="none"/>
        </w:rPr>
        <w:t xml:space="preserve"> </w:t>
      </w:r>
      <w:r w:rsidR="00F36555" w:rsidRPr="00F36555">
        <w:rPr>
          <w:rFonts w:ascii="Arial" w:eastAsia="Times New Roman" w:hAnsi="Arial" w:cs="Arial"/>
          <w:kern w:val="0"/>
          <w:sz w:val="22"/>
          <w:szCs w:val="22"/>
          <w:lang w:eastAsia="en-GB"/>
          <w14:ligatures w14:val="none"/>
        </w:rPr>
        <w:t>The dwelling benefits from an off-road parking area to the front elevation and an attached garage. The surrounding properties are all similar in style comprising of detached buildings.</w:t>
      </w:r>
    </w:p>
    <w:p w14:paraId="2A969EEE" w14:textId="77777777" w:rsidR="00F36555" w:rsidRPr="00F36555" w:rsidRDefault="00F36555" w:rsidP="00F36555">
      <w:pPr>
        <w:spacing w:after="0" w:line="276" w:lineRule="auto"/>
        <w:jc w:val="both"/>
        <w:rPr>
          <w:rFonts w:ascii="Arial" w:eastAsia="Times New Roman" w:hAnsi="Arial" w:cs="Arial"/>
          <w:kern w:val="0"/>
          <w:sz w:val="22"/>
          <w:szCs w:val="22"/>
          <w:lang w:eastAsia="en-GB"/>
          <w14:ligatures w14:val="none"/>
        </w:rPr>
      </w:pPr>
    </w:p>
    <w:p w14:paraId="3FA09A80" w14:textId="52BF3560" w:rsidR="00B42E7B" w:rsidRPr="00B42E7B" w:rsidRDefault="00DA3E81" w:rsidP="00B42E7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within a Special Landscape Area and is </w:t>
      </w:r>
      <w:r w:rsidR="00553049">
        <w:rPr>
          <w:rFonts w:ascii="Arial" w:eastAsia="Times New Roman" w:hAnsi="Arial" w:cs="Arial"/>
          <w:kern w:val="0"/>
          <w:sz w:val="22"/>
          <w:szCs w:val="22"/>
          <w:lang w:eastAsia="en-GB"/>
          <w14:ligatures w14:val="none"/>
        </w:rPr>
        <w:t>within</w:t>
      </w:r>
      <w:r>
        <w:rPr>
          <w:rFonts w:ascii="Arial" w:eastAsia="Times New Roman" w:hAnsi="Arial" w:cs="Arial"/>
          <w:kern w:val="0"/>
          <w:sz w:val="22"/>
          <w:szCs w:val="22"/>
          <w:lang w:eastAsia="en-GB"/>
          <w14:ligatures w14:val="none"/>
        </w:rPr>
        <w:t xml:space="preserve"> the </w:t>
      </w:r>
      <w:r w:rsidR="00716B17">
        <w:rPr>
          <w:rFonts w:ascii="Arial" w:eastAsia="Times New Roman" w:hAnsi="Arial" w:cs="Arial"/>
          <w:kern w:val="0"/>
          <w:sz w:val="22"/>
          <w:szCs w:val="22"/>
          <w:lang w:eastAsia="en-GB"/>
          <w14:ligatures w14:val="none"/>
        </w:rPr>
        <w:t xml:space="preserve">Salisbury Plain </w:t>
      </w:r>
      <w:r w:rsidR="00F920F4">
        <w:rPr>
          <w:rFonts w:ascii="Arial" w:eastAsia="Times New Roman" w:hAnsi="Arial" w:cs="Arial"/>
          <w:kern w:val="0"/>
          <w:sz w:val="22"/>
          <w:szCs w:val="22"/>
          <w:lang w:eastAsia="en-GB"/>
          <w14:ligatures w14:val="none"/>
        </w:rPr>
        <w:t>Spa 6400 metre buffer zone</w:t>
      </w:r>
      <w:r w:rsidR="00B406B2">
        <w:rPr>
          <w:rFonts w:ascii="Arial" w:eastAsia="Times New Roman" w:hAnsi="Arial" w:cs="Arial"/>
          <w:kern w:val="0"/>
          <w:sz w:val="22"/>
          <w:szCs w:val="22"/>
          <w:lang w:eastAsia="en-GB"/>
          <w14:ligatures w14:val="none"/>
        </w:rPr>
        <w:t xml:space="preserve">, it is also within the </w:t>
      </w:r>
      <w:r>
        <w:rPr>
          <w:rFonts w:ascii="Arial" w:eastAsia="Times New Roman" w:hAnsi="Arial" w:cs="Arial"/>
          <w:kern w:val="0"/>
          <w:sz w:val="22"/>
          <w:szCs w:val="22"/>
          <w:lang w:eastAsia="en-GB"/>
          <w14:ligatures w14:val="none"/>
        </w:rPr>
        <w:t>Bath and Bradford on Avon Bat SAC</w:t>
      </w:r>
      <w:r w:rsidR="00B42E7B">
        <w:rPr>
          <w:rFonts w:ascii="Arial" w:eastAsia="Times New Roman" w:hAnsi="Arial" w:cs="Arial"/>
          <w:kern w:val="0"/>
          <w:sz w:val="22"/>
          <w:szCs w:val="22"/>
          <w:lang w:eastAsia="en-GB"/>
          <w14:ligatures w14:val="none"/>
        </w:rPr>
        <w:t xml:space="preserve"> </w:t>
      </w:r>
      <w:r w:rsidR="008B2E61">
        <w:rPr>
          <w:rFonts w:ascii="Arial" w:eastAsia="Times New Roman" w:hAnsi="Arial" w:cs="Arial"/>
          <w:kern w:val="0"/>
          <w:sz w:val="22"/>
          <w:szCs w:val="22"/>
          <w:lang w:eastAsia="en-GB"/>
          <w14:ligatures w14:val="none"/>
        </w:rPr>
        <w:t>and</w:t>
      </w:r>
      <w:r w:rsidR="00B42E7B" w:rsidRPr="00B42E7B">
        <w:rPr>
          <w:rFonts w:ascii="Arial" w:eastAsia="Times New Roman" w:hAnsi="Arial" w:cs="Arial"/>
          <w:kern w:val="0"/>
          <w:sz w:val="22"/>
          <w:szCs w:val="22"/>
          <w:lang w:eastAsia="en-GB"/>
          <w14:ligatures w14:val="none"/>
        </w:rPr>
        <w:t xml:space="preserve"> outside of but near </w:t>
      </w:r>
      <w:r w:rsidR="008B2E61">
        <w:rPr>
          <w:rFonts w:ascii="Arial" w:eastAsia="Times New Roman" w:hAnsi="Arial" w:cs="Arial"/>
          <w:kern w:val="0"/>
          <w:sz w:val="22"/>
          <w:szCs w:val="22"/>
          <w:lang w:eastAsia="en-GB"/>
          <w14:ligatures w14:val="none"/>
        </w:rPr>
        <w:t xml:space="preserve">to </w:t>
      </w:r>
      <w:r w:rsidR="00B42E7B" w:rsidRPr="00B42E7B">
        <w:rPr>
          <w:rFonts w:ascii="Arial" w:eastAsia="Times New Roman" w:hAnsi="Arial" w:cs="Arial"/>
          <w:kern w:val="0"/>
          <w:sz w:val="22"/>
          <w:szCs w:val="22"/>
          <w:lang w:eastAsia="en-GB"/>
          <w14:ligatures w14:val="none"/>
        </w:rPr>
        <w:t xml:space="preserve">the border of the </w:t>
      </w:r>
      <w:r w:rsidR="007A4085">
        <w:rPr>
          <w:rFonts w:ascii="Arial" w:eastAsia="Times New Roman" w:hAnsi="Arial" w:cs="Arial"/>
          <w:kern w:val="0"/>
          <w:sz w:val="22"/>
          <w:szCs w:val="22"/>
          <w:lang w:eastAsia="en-GB"/>
          <w14:ligatures w14:val="none"/>
        </w:rPr>
        <w:t>y</w:t>
      </w:r>
      <w:r w:rsidR="00B42E7B" w:rsidRPr="00B42E7B">
        <w:rPr>
          <w:rFonts w:ascii="Arial" w:eastAsia="Times New Roman" w:hAnsi="Arial" w:cs="Arial"/>
          <w:kern w:val="0"/>
          <w:sz w:val="22"/>
          <w:szCs w:val="22"/>
          <w:lang w:eastAsia="en-GB"/>
          <w14:ligatures w14:val="none"/>
        </w:rPr>
        <w:t xml:space="preserve">ellow zone of the adopted Trowbridge Westbury Bat Mitigation Strategy (TWBMS). </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18599344" w:rsidR="00E126BD" w:rsidRPr="00E126BD" w:rsidRDefault="00B406B2"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w:t>
            </w:r>
            <w:proofErr w:type="gramStart"/>
            <w:r>
              <w:rPr>
                <w:rFonts w:ascii="Arial" w:eastAsia="Times New Roman" w:hAnsi="Arial" w:cs="Arial"/>
                <w:kern w:val="0"/>
                <w:sz w:val="22"/>
                <w:szCs w:val="22"/>
                <w:lang w:eastAsia="en-GB"/>
                <w14:ligatures w14:val="none"/>
              </w:rPr>
              <w:t>01452</w:t>
            </w:r>
            <w:r w:rsidR="008E7A9F">
              <w:rPr>
                <w:rFonts w:ascii="Arial" w:eastAsia="Times New Roman" w:hAnsi="Arial" w:cs="Arial"/>
                <w:kern w:val="0"/>
                <w:sz w:val="22"/>
                <w:szCs w:val="22"/>
                <w:lang w:eastAsia="en-GB"/>
                <w14:ligatures w14:val="none"/>
              </w:rPr>
              <w:t xml:space="preserve">  </w:t>
            </w:r>
            <w:r w:rsidR="008E7A9F" w:rsidRPr="008E7A9F">
              <w:rPr>
                <w:rFonts w:ascii="Arial" w:eastAsia="Times New Roman" w:hAnsi="Arial" w:cs="Arial"/>
                <w:kern w:val="0"/>
                <w:sz w:val="22"/>
                <w:szCs w:val="22"/>
                <w:lang w:eastAsia="en-GB"/>
                <w14:ligatures w14:val="none"/>
              </w:rPr>
              <w:t>First</w:t>
            </w:r>
            <w:proofErr w:type="gramEnd"/>
            <w:r w:rsidR="008E7A9F" w:rsidRPr="008E7A9F">
              <w:rPr>
                <w:rFonts w:ascii="Arial" w:eastAsia="Times New Roman" w:hAnsi="Arial" w:cs="Arial"/>
                <w:kern w:val="0"/>
                <w:sz w:val="22"/>
                <w:szCs w:val="22"/>
                <w:lang w:eastAsia="en-GB"/>
                <w14:ligatures w14:val="none"/>
              </w:rPr>
              <w:t xml:space="preserve"> Floor Dormer and Rear </w:t>
            </w:r>
            <w:proofErr w:type="gramStart"/>
            <w:r w:rsidR="008E7A9F" w:rsidRPr="008E7A9F">
              <w:rPr>
                <w:rFonts w:ascii="Arial" w:eastAsia="Times New Roman" w:hAnsi="Arial" w:cs="Arial"/>
                <w:kern w:val="0"/>
                <w:sz w:val="22"/>
                <w:szCs w:val="22"/>
                <w:lang w:eastAsia="en-GB"/>
                <w14:ligatures w14:val="none"/>
              </w:rPr>
              <w:t>Extension</w:t>
            </w:r>
            <w:r w:rsidR="008E7A9F">
              <w:rPr>
                <w:rFonts w:ascii="Arial" w:eastAsia="Times New Roman" w:hAnsi="Arial" w:cs="Arial"/>
                <w:kern w:val="0"/>
                <w:sz w:val="22"/>
                <w:szCs w:val="22"/>
                <w:lang w:eastAsia="en-GB"/>
                <w14:ligatures w14:val="none"/>
              </w:rPr>
              <w:t xml:space="preserve">  Approved</w:t>
            </w:r>
            <w:proofErr w:type="gramEnd"/>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57 Ensuring </w:t>
      </w:r>
      <w:proofErr w:type="gramStart"/>
      <w:r w:rsidRPr="0020680B">
        <w:rPr>
          <w:rFonts w:ascii="Arial" w:eastAsia="Times New Roman" w:hAnsi="Arial" w:cs="Arial"/>
          <w:kern w:val="0"/>
          <w:sz w:val="22"/>
          <w:szCs w:val="22"/>
          <w:lang w:eastAsia="en-GB"/>
          <w14:ligatures w14:val="none"/>
        </w:rPr>
        <w:t>High Quality</w:t>
      </w:r>
      <w:proofErr w:type="gramEnd"/>
      <w:r w:rsidRPr="0020680B">
        <w:rPr>
          <w:rFonts w:ascii="Arial" w:eastAsia="Times New Roman" w:hAnsi="Arial" w:cs="Arial"/>
          <w:kern w:val="0"/>
          <w:sz w:val="22"/>
          <w:szCs w:val="22"/>
          <w:lang w:eastAsia="en-GB"/>
          <w14:ligatures w14:val="none"/>
        </w:rPr>
        <w:t xml:space="preserve">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E4A9F7E" w14:textId="77777777" w:rsidR="00F145CC" w:rsidRDefault="00F145CC" w:rsidP="0020680B">
      <w:pPr>
        <w:spacing w:after="0" w:line="276" w:lineRule="auto"/>
        <w:jc w:val="both"/>
        <w:rPr>
          <w:rFonts w:ascii="Arial" w:eastAsia="Times New Roman" w:hAnsi="Arial" w:cs="Arial"/>
          <w:color w:val="C00000"/>
          <w:kern w:val="0"/>
          <w:sz w:val="22"/>
          <w:szCs w:val="22"/>
          <w:lang w:eastAsia="en-GB"/>
          <w14:ligatures w14:val="none"/>
        </w:rPr>
      </w:pPr>
      <w:proofErr w:type="spellStart"/>
      <w:r w:rsidRPr="00F145CC">
        <w:rPr>
          <w:rFonts w:ascii="Arial" w:eastAsia="Times New Roman" w:hAnsi="Arial" w:cs="Arial"/>
          <w:kern w:val="0"/>
          <w:sz w:val="22"/>
          <w:szCs w:val="22"/>
          <w:lang w:eastAsia="en-GB"/>
          <w14:ligatures w14:val="none"/>
        </w:rPr>
        <w:t>Dilton</w:t>
      </w:r>
      <w:proofErr w:type="spellEnd"/>
      <w:r w:rsidRPr="00F145CC">
        <w:rPr>
          <w:rFonts w:ascii="Arial" w:eastAsia="Times New Roman" w:hAnsi="Arial" w:cs="Arial"/>
          <w:kern w:val="0"/>
          <w:sz w:val="22"/>
          <w:szCs w:val="22"/>
          <w:lang w:eastAsia="en-GB"/>
          <w14:ligatures w14:val="none"/>
        </w:rPr>
        <w:t xml:space="preserve"> Marsh </w:t>
      </w:r>
      <w:r w:rsidR="0020680B" w:rsidRPr="00F145CC">
        <w:rPr>
          <w:rFonts w:ascii="Arial" w:eastAsia="Times New Roman" w:hAnsi="Arial" w:cs="Arial"/>
          <w:kern w:val="0"/>
          <w:sz w:val="22"/>
          <w:szCs w:val="22"/>
          <w:lang w:eastAsia="en-GB"/>
          <w14:ligatures w14:val="none"/>
        </w:rPr>
        <w:t>N</w:t>
      </w:r>
      <w:r w:rsidR="003730F6" w:rsidRPr="00F145CC">
        <w:rPr>
          <w:rFonts w:ascii="Arial" w:eastAsia="Times New Roman" w:hAnsi="Arial" w:cs="Arial"/>
          <w:kern w:val="0"/>
          <w:sz w:val="22"/>
          <w:szCs w:val="22"/>
          <w:lang w:eastAsia="en-GB"/>
          <w14:ligatures w14:val="none"/>
        </w:rPr>
        <w:t>eighbourhood Plan</w:t>
      </w:r>
      <w:r w:rsidRPr="00F145CC">
        <w:rPr>
          <w:rFonts w:ascii="Arial" w:eastAsia="Times New Roman" w:hAnsi="Arial" w:cs="Arial"/>
          <w:kern w:val="0"/>
          <w:sz w:val="22"/>
          <w:szCs w:val="22"/>
          <w:lang w:eastAsia="en-GB"/>
          <w14:ligatures w14:val="none"/>
        </w:rPr>
        <w:t>, Special Landscape Area</w:t>
      </w:r>
      <w:r>
        <w:rPr>
          <w:rFonts w:ascii="Arial" w:eastAsia="Times New Roman" w:hAnsi="Arial" w:cs="Arial"/>
          <w:color w:val="C00000"/>
          <w:kern w:val="0"/>
          <w:sz w:val="22"/>
          <w:szCs w:val="22"/>
          <w:lang w:eastAsia="en-GB"/>
          <w14:ligatures w14:val="none"/>
        </w:rPr>
        <w:t xml:space="preserve">. </w:t>
      </w:r>
    </w:p>
    <w:p w14:paraId="12DBF47F" w14:textId="77777777" w:rsidR="00F145CC" w:rsidRDefault="00F145CC" w:rsidP="0020680B">
      <w:pPr>
        <w:spacing w:after="0" w:line="276" w:lineRule="auto"/>
        <w:jc w:val="both"/>
        <w:rPr>
          <w:rFonts w:ascii="Arial" w:eastAsia="Times New Roman" w:hAnsi="Arial" w:cs="Arial"/>
          <w:color w:val="C00000"/>
          <w:kern w:val="0"/>
          <w:sz w:val="22"/>
          <w:szCs w:val="22"/>
          <w:lang w:eastAsia="en-GB"/>
          <w14:ligatures w14:val="none"/>
        </w:rPr>
      </w:pPr>
    </w:p>
    <w:p w14:paraId="7BD33898" w14:textId="0FD5A9B3"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6275519D"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The National Planning Policy Framework (NPPF</w:t>
      </w:r>
      <w:r w:rsidR="00585227">
        <w:rPr>
          <w:rFonts w:ascii="Arial" w:eastAsia="Times New Roman" w:hAnsi="Arial" w:cs="Arial"/>
          <w:kern w:val="0"/>
          <w:sz w:val="22"/>
          <w:szCs w:val="22"/>
          <w:lang w:eastAsia="en-GB"/>
          <w14:ligatures w14:val="none"/>
        </w:rPr>
        <w:t xml:space="preserve"> Revised on 17 August 2026</w:t>
      </w:r>
      <w:r w:rsidRPr="0020680B">
        <w:rPr>
          <w:rFonts w:ascii="Arial" w:eastAsia="Times New Roman" w:hAnsi="Arial" w:cs="Arial"/>
          <w:kern w:val="0"/>
          <w:sz w:val="22"/>
          <w:szCs w:val="22"/>
          <w:lang w:eastAsia="en-GB"/>
          <w14:ligatures w14:val="none"/>
        </w:rPr>
        <w:t xml:space="preserve">)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5533C44B" w14:textId="77777777" w:rsidR="00E77EE5" w:rsidRDefault="00E77EE5" w:rsidP="003274FA">
      <w:pPr>
        <w:spacing w:after="0" w:line="276" w:lineRule="auto"/>
        <w:jc w:val="both"/>
        <w:rPr>
          <w:rFonts w:ascii="Arial" w:eastAsia="Times New Roman" w:hAnsi="Arial" w:cs="Arial"/>
          <w:kern w:val="0"/>
          <w:sz w:val="22"/>
          <w:szCs w:val="22"/>
          <w:lang w:eastAsia="en-GB"/>
          <w14:ligatures w14:val="none"/>
        </w:rPr>
      </w:pP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5028D352" w14:textId="17050569"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6D1F1E25" w14:textId="77777777" w:rsidR="00585227" w:rsidRDefault="00E77EE5" w:rsidP="006668E0">
      <w:pPr>
        <w:spacing w:after="0" w:line="276" w:lineRule="auto"/>
        <w:jc w:val="both"/>
        <w:rPr>
          <w:rFonts w:ascii="Arial" w:eastAsia="Times New Roman" w:hAnsi="Arial" w:cs="Arial"/>
          <w:kern w:val="0"/>
          <w:sz w:val="22"/>
          <w:szCs w:val="22"/>
          <w:lang w:eastAsia="en-GB"/>
          <w14:ligatures w14:val="none"/>
        </w:rPr>
      </w:pPr>
      <w:r w:rsidRPr="00E77EE5">
        <w:rPr>
          <w:rFonts w:ascii="Arial" w:eastAsia="Times New Roman" w:hAnsi="Arial" w:cs="Arial"/>
          <w:kern w:val="0"/>
          <w:sz w:val="22"/>
          <w:szCs w:val="22"/>
          <w:lang w:eastAsia="en-GB"/>
          <w14:ligatures w14:val="none"/>
        </w:rPr>
        <w:t>At Full Council on 19 May 2026, the elected members of Wiltshire Council agreed to withdraw the emerging Wiltshire Local Plan.</w:t>
      </w:r>
      <w:r w:rsidR="004F48A9">
        <w:rPr>
          <w:rFonts w:ascii="Arial" w:eastAsia="Times New Roman" w:hAnsi="Arial" w:cs="Arial"/>
          <w:kern w:val="0"/>
          <w:sz w:val="22"/>
          <w:szCs w:val="22"/>
          <w:lang w:eastAsia="en-GB"/>
          <w14:ligatures w14:val="none"/>
        </w:rPr>
        <w:t xml:space="preserve">  </w:t>
      </w:r>
      <w:r w:rsidRPr="00E77EE5">
        <w:rPr>
          <w:rFonts w:ascii="Arial" w:eastAsia="Times New Roman" w:hAnsi="Arial" w:cs="Arial"/>
          <w:kern w:val="0"/>
          <w:sz w:val="22"/>
          <w:szCs w:val="22"/>
          <w:lang w:eastAsia="en-GB"/>
          <w14:ligatures w14:val="none"/>
        </w:rPr>
        <w:t>The said Plan has no material weight for the purposes of the application.</w:t>
      </w:r>
      <w:r>
        <w:rPr>
          <w:rFonts w:ascii="Arial" w:eastAsia="Times New Roman" w:hAnsi="Arial" w:cs="Arial"/>
          <w:kern w:val="0"/>
          <w:sz w:val="22"/>
          <w:szCs w:val="22"/>
          <w:lang w:eastAsia="en-GB"/>
          <w14:ligatures w14:val="none"/>
        </w:rPr>
        <w:t xml:space="preserve">  </w:t>
      </w:r>
    </w:p>
    <w:p w14:paraId="3918C446" w14:textId="77777777" w:rsidR="00585227" w:rsidRDefault="00585227" w:rsidP="006668E0">
      <w:pPr>
        <w:spacing w:after="0" w:line="276" w:lineRule="auto"/>
        <w:jc w:val="both"/>
        <w:rPr>
          <w:rFonts w:ascii="Arial" w:eastAsia="Times New Roman" w:hAnsi="Arial" w:cs="Arial"/>
          <w:kern w:val="0"/>
          <w:sz w:val="22"/>
          <w:szCs w:val="22"/>
          <w:lang w:eastAsia="en-GB"/>
          <w14:ligatures w14:val="none"/>
        </w:rPr>
      </w:pPr>
    </w:p>
    <w:p w14:paraId="2E7B7D9A" w14:textId="5DD46AF9" w:rsidR="00000F24" w:rsidRPr="00585227" w:rsidRDefault="00E77EE5" w:rsidP="006668E0">
      <w:pPr>
        <w:spacing w:after="0" w:line="276" w:lineRule="auto"/>
        <w:jc w:val="both"/>
        <w:rPr>
          <w:rFonts w:ascii="Arial" w:eastAsia="Times New Roman" w:hAnsi="Arial" w:cs="Arial"/>
          <w:kern w:val="0"/>
          <w:sz w:val="22"/>
          <w:szCs w:val="22"/>
          <w:lang w:eastAsia="en-GB"/>
          <w14:ligatures w14:val="none"/>
        </w:rPr>
      </w:pPr>
      <w:r w:rsidRPr="00585227">
        <w:rPr>
          <w:rFonts w:ascii="Arial" w:eastAsia="Times New Roman" w:hAnsi="Arial" w:cs="Arial"/>
          <w:kern w:val="0"/>
          <w:sz w:val="22"/>
          <w:szCs w:val="22"/>
          <w:lang w:eastAsia="en-GB"/>
          <w14:ligatures w14:val="none"/>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w:t>
      </w:r>
      <w:r w:rsidR="00E45500" w:rsidRPr="00585227">
        <w:rPr>
          <w:rFonts w:ascii="Arial" w:eastAsia="Times New Roman" w:hAnsi="Arial" w:cs="Arial"/>
          <w:kern w:val="0"/>
          <w:sz w:val="22"/>
          <w:szCs w:val="22"/>
          <w:vertAlign w:val="superscript"/>
          <w:lang w:eastAsia="en-GB"/>
          <w14:ligatures w14:val="none"/>
        </w:rPr>
        <w:t>nd</w:t>
      </w:r>
      <w:r w:rsidR="00E45500" w:rsidRPr="00585227">
        <w:rPr>
          <w:rFonts w:ascii="Arial" w:eastAsia="Times New Roman" w:hAnsi="Arial" w:cs="Arial"/>
          <w:kern w:val="0"/>
          <w:sz w:val="22"/>
          <w:szCs w:val="22"/>
          <w:lang w:eastAsia="en-GB"/>
          <w14:ligatures w14:val="none"/>
        </w:rPr>
        <w:t xml:space="preserve"> </w:t>
      </w:r>
      <w:r w:rsidRPr="00585227">
        <w:rPr>
          <w:rFonts w:ascii="Arial" w:eastAsia="Times New Roman" w:hAnsi="Arial" w:cs="Arial"/>
          <w:kern w:val="0"/>
          <w:sz w:val="22"/>
          <w:szCs w:val="22"/>
          <w:lang w:eastAsia="en-GB"/>
          <w14:ligatures w14:val="none"/>
        </w:rPr>
        <w:t>September 2026. This plan is at a very early stage and currently carries no weight for decision making.</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1C7B454B" w:rsidR="0016162B" w:rsidRDefault="00F145CC" w:rsidP="003274FA">
      <w:pPr>
        <w:spacing w:after="0" w:line="276" w:lineRule="auto"/>
        <w:jc w:val="both"/>
        <w:rPr>
          <w:rFonts w:ascii="Arial" w:eastAsia="Times New Roman" w:hAnsi="Arial" w:cs="Arial"/>
          <w:kern w:val="0"/>
          <w:sz w:val="22"/>
          <w:szCs w:val="22"/>
          <w:lang w:eastAsia="en-GB"/>
          <w14:ligatures w14:val="none"/>
        </w:rPr>
      </w:pPr>
      <w:proofErr w:type="spellStart"/>
      <w:r w:rsidRPr="00515035">
        <w:rPr>
          <w:rFonts w:ascii="Arial" w:eastAsia="Times New Roman" w:hAnsi="Arial" w:cs="Arial"/>
          <w:kern w:val="0"/>
          <w:sz w:val="22"/>
          <w:szCs w:val="22"/>
          <w:u w:val="single"/>
          <w:lang w:eastAsia="en-GB"/>
          <w14:ligatures w14:val="none"/>
        </w:rPr>
        <w:t>Dilton</w:t>
      </w:r>
      <w:proofErr w:type="spellEnd"/>
      <w:r w:rsidRPr="00515035">
        <w:rPr>
          <w:rFonts w:ascii="Arial" w:eastAsia="Times New Roman" w:hAnsi="Arial" w:cs="Arial"/>
          <w:kern w:val="0"/>
          <w:sz w:val="22"/>
          <w:szCs w:val="22"/>
          <w:u w:val="single"/>
          <w:lang w:eastAsia="en-GB"/>
          <w14:ligatures w14:val="none"/>
        </w:rPr>
        <w:t xml:space="preserve"> M</w:t>
      </w:r>
      <w:r w:rsidR="00515035" w:rsidRPr="00515035">
        <w:rPr>
          <w:rFonts w:ascii="Arial" w:eastAsia="Times New Roman" w:hAnsi="Arial" w:cs="Arial"/>
          <w:kern w:val="0"/>
          <w:sz w:val="22"/>
          <w:szCs w:val="22"/>
          <w:u w:val="single"/>
          <w:lang w:eastAsia="en-GB"/>
          <w14:ligatures w14:val="none"/>
        </w:rPr>
        <w:t>a</w:t>
      </w:r>
      <w:r w:rsidRPr="00515035">
        <w:rPr>
          <w:rFonts w:ascii="Arial" w:eastAsia="Times New Roman" w:hAnsi="Arial" w:cs="Arial"/>
          <w:kern w:val="0"/>
          <w:sz w:val="22"/>
          <w:szCs w:val="22"/>
          <w:u w:val="single"/>
          <w:lang w:eastAsia="en-GB"/>
          <w14:ligatures w14:val="none"/>
        </w:rPr>
        <w:t>rsh</w:t>
      </w:r>
      <w:r w:rsidR="004D2399" w:rsidRPr="00515035">
        <w:rPr>
          <w:rFonts w:ascii="Arial" w:eastAsia="Times New Roman" w:hAnsi="Arial" w:cs="Arial"/>
          <w:kern w:val="0"/>
          <w:sz w:val="22"/>
          <w:szCs w:val="22"/>
          <w:u w:val="single"/>
          <w:lang w:eastAsia="en-GB"/>
          <w14:ligatures w14:val="none"/>
        </w:rPr>
        <w:t xml:space="preserve"> </w:t>
      </w:r>
      <w:r w:rsidR="004D2399" w:rsidRPr="000E3C0E">
        <w:rPr>
          <w:rFonts w:ascii="Arial" w:eastAsia="Times New Roman" w:hAnsi="Arial" w:cs="Arial"/>
          <w:kern w:val="0"/>
          <w:sz w:val="22"/>
          <w:szCs w:val="22"/>
          <w:u w:val="single"/>
          <w:lang w:eastAsia="en-GB"/>
          <w14:ligatures w14:val="none"/>
        </w:rPr>
        <w:t>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620066">
        <w:rPr>
          <w:rFonts w:ascii="Arial" w:eastAsia="Times New Roman" w:hAnsi="Arial" w:cs="Arial"/>
          <w:kern w:val="0"/>
          <w:sz w:val="22"/>
          <w:szCs w:val="22"/>
          <w:lang w:eastAsia="en-GB"/>
          <w14:ligatures w14:val="none"/>
        </w:rPr>
        <w:t>.</w:t>
      </w:r>
      <w:r w:rsidR="004D2399" w:rsidRPr="000E3C0E">
        <w:rPr>
          <w:rFonts w:ascii="Arial" w:eastAsia="Times New Roman" w:hAnsi="Arial" w:cs="Arial"/>
          <w:kern w:val="0"/>
          <w:sz w:val="22"/>
          <w:szCs w:val="22"/>
          <w:lang w:eastAsia="en-GB"/>
          <w14:ligatures w14:val="none"/>
        </w:rPr>
        <w:t xml:space="preserve"> </w:t>
      </w:r>
      <w:bookmarkStart w:id="0" w:name="_Hlk198304422"/>
    </w:p>
    <w:p w14:paraId="38245553" w14:textId="77777777" w:rsidR="00A8779C" w:rsidRDefault="00A8779C" w:rsidP="003274FA">
      <w:pPr>
        <w:spacing w:after="0" w:line="276" w:lineRule="auto"/>
        <w:jc w:val="both"/>
        <w:rPr>
          <w:rFonts w:ascii="Arial" w:eastAsia="Times New Roman" w:hAnsi="Arial" w:cs="Arial"/>
          <w:kern w:val="0"/>
          <w:sz w:val="22"/>
          <w:szCs w:val="22"/>
          <w:lang w:eastAsia="en-GB"/>
          <w14:ligatures w14:val="none"/>
        </w:rPr>
      </w:pPr>
    </w:p>
    <w:p w14:paraId="3E6EAA84" w14:textId="1B080E97" w:rsidR="00A8779C" w:rsidRPr="000E3C0E" w:rsidRDefault="00A8779C" w:rsidP="003274FA">
      <w:pPr>
        <w:spacing w:after="0" w:line="276" w:lineRule="auto"/>
        <w:jc w:val="both"/>
        <w:rPr>
          <w:rFonts w:ascii="Arial" w:eastAsia="Times New Roman" w:hAnsi="Arial" w:cs="Arial"/>
          <w:i/>
          <w:iCs/>
          <w:color w:val="ED0000"/>
          <w:kern w:val="0"/>
          <w:sz w:val="22"/>
          <w:szCs w:val="22"/>
          <w:lang w:eastAsia="en-GB"/>
          <w14:ligatures w14:val="none"/>
        </w:rPr>
      </w:pPr>
      <w:r w:rsidRPr="00A8779C">
        <w:rPr>
          <w:rFonts w:ascii="Arial" w:eastAsia="Times New Roman" w:hAnsi="Arial" w:cs="Arial"/>
          <w:kern w:val="0"/>
          <w:sz w:val="22"/>
          <w:szCs w:val="22"/>
          <w:u w:val="single"/>
          <w:lang w:eastAsia="en-GB"/>
          <w14:ligatures w14:val="none"/>
        </w:rPr>
        <w:t>Ecology</w:t>
      </w:r>
      <w:r>
        <w:rPr>
          <w:rFonts w:ascii="Arial" w:eastAsia="Times New Roman" w:hAnsi="Arial" w:cs="Arial"/>
          <w:kern w:val="0"/>
          <w:sz w:val="22"/>
          <w:szCs w:val="22"/>
          <w:lang w:eastAsia="en-GB"/>
          <w14:ligatures w14:val="none"/>
        </w:rPr>
        <w:t>: No objections subject to informative/s.</w:t>
      </w:r>
    </w:p>
    <w:bookmarkEnd w:id="0"/>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5C70F211" w14:textId="77777777" w:rsidR="00D72A96" w:rsidRDefault="00286C5D"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email of </w:t>
      </w:r>
      <w:r w:rsidR="00E51166" w:rsidRPr="000E3C0E">
        <w:rPr>
          <w:rFonts w:ascii="Arial" w:eastAsia="Times New Roman" w:hAnsi="Arial" w:cs="Arial"/>
          <w:color w:val="000000" w:themeColor="text1"/>
          <w:kern w:val="0"/>
          <w:sz w:val="22"/>
          <w:szCs w:val="22"/>
          <w:lang w:eastAsia="en-GB"/>
          <w14:ligatures w14:val="none"/>
        </w:rPr>
        <w:t>comment</w:t>
      </w:r>
      <w:r w:rsidR="00D72A96">
        <w:rPr>
          <w:rFonts w:ascii="Arial" w:eastAsia="Times New Roman" w:hAnsi="Arial" w:cs="Arial"/>
          <w:color w:val="000000" w:themeColor="text1"/>
          <w:kern w:val="0"/>
          <w:sz w:val="22"/>
          <w:szCs w:val="22"/>
          <w:lang w:eastAsia="en-GB"/>
          <w14:ligatures w14:val="none"/>
        </w:rPr>
        <w:t xml:space="preserve"> was r</w:t>
      </w:r>
      <w:r w:rsidR="00E51166" w:rsidRPr="000E3C0E">
        <w:rPr>
          <w:rFonts w:ascii="Arial" w:eastAsia="Times New Roman" w:hAnsi="Arial" w:cs="Arial"/>
          <w:color w:val="000000" w:themeColor="text1"/>
          <w:kern w:val="0"/>
          <w:sz w:val="22"/>
          <w:szCs w:val="22"/>
          <w:lang w:eastAsia="en-GB"/>
          <w14:ligatures w14:val="none"/>
        </w:rPr>
        <w:t>eceive</w:t>
      </w:r>
      <w:r w:rsidR="00D72A96">
        <w:rPr>
          <w:rFonts w:ascii="Arial" w:eastAsia="Times New Roman" w:hAnsi="Arial" w:cs="Arial"/>
          <w:color w:val="000000" w:themeColor="text1"/>
          <w:kern w:val="0"/>
          <w:sz w:val="22"/>
          <w:szCs w:val="22"/>
          <w:lang w:eastAsia="en-GB"/>
          <w14:ligatures w14:val="none"/>
        </w:rPr>
        <w:t>d raising the following point:</w:t>
      </w:r>
    </w:p>
    <w:p w14:paraId="3E4C992F" w14:textId="77777777" w:rsidR="00D72A96" w:rsidRDefault="00D72A9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4CD8532" w14:textId="05843233" w:rsidR="0007377C" w:rsidRPr="009F1BA2" w:rsidRDefault="00D72A96"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D72A96">
        <w:rPr>
          <w:rFonts w:ascii="Segoe UI" w:hAnsi="Segoe UI" w:cs="Segoe UI"/>
          <w:color w:val="181818"/>
          <w:sz w:val="21"/>
          <w:szCs w:val="21"/>
          <w:shd w:val="clear" w:color="auto" w:fill="FFFFFF"/>
        </w:rPr>
        <w:t xml:space="preserve"> </w:t>
      </w:r>
      <w:r w:rsidRPr="00D72A96">
        <w:rPr>
          <w:rFonts w:ascii="Arial" w:eastAsia="Times New Roman" w:hAnsi="Arial" w:cs="Arial"/>
          <w:color w:val="000000" w:themeColor="text1"/>
          <w:kern w:val="0"/>
          <w:sz w:val="22"/>
          <w:szCs w:val="22"/>
          <w:lang w:eastAsia="en-GB"/>
          <w14:ligatures w14:val="none"/>
        </w:rPr>
        <w:t>Cont</w:t>
      </w:r>
      <w:r w:rsidR="00620066">
        <w:rPr>
          <w:rFonts w:ascii="Arial" w:eastAsia="Times New Roman" w:hAnsi="Arial" w:cs="Arial"/>
          <w:color w:val="000000" w:themeColor="text1"/>
          <w:kern w:val="0"/>
          <w:sz w:val="22"/>
          <w:szCs w:val="22"/>
          <w:lang w:eastAsia="en-GB"/>
          <w14:ligatures w14:val="none"/>
        </w:rPr>
        <w:t>r</w:t>
      </w:r>
      <w:r w:rsidRPr="00D72A96">
        <w:rPr>
          <w:rFonts w:ascii="Arial" w:eastAsia="Times New Roman" w:hAnsi="Arial" w:cs="Arial"/>
          <w:color w:val="000000" w:themeColor="text1"/>
          <w:kern w:val="0"/>
          <w:sz w:val="22"/>
          <w:szCs w:val="22"/>
          <w:lang w:eastAsia="en-GB"/>
          <w14:ligatures w14:val="none"/>
        </w:rPr>
        <w:t>actors</w:t>
      </w:r>
      <w:r w:rsidR="00613117">
        <w:rPr>
          <w:rFonts w:ascii="Arial" w:eastAsia="Times New Roman" w:hAnsi="Arial" w:cs="Arial"/>
          <w:color w:val="000000" w:themeColor="text1"/>
          <w:kern w:val="0"/>
          <w:sz w:val="22"/>
          <w:szCs w:val="22"/>
          <w:lang w:eastAsia="en-GB"/>
          <w14:ligatures w14:val="none"/>
        </w:rPr>
        <w:t>’</w:t>
      </w:r>
      <w:r w:rsidRPr="00D72A96">
        <w:rPr>
          <w:rFonts w:ascii="Arial" w:eastAsia="Times New Roman" w:hAnsi="Arial" w:cs="Arial"/>
          <w:color w:val="000000" w:themeColor="text1"/>
          <w:kern w:val="0"/>
          <w:sz w:val="22"/>
          <w:szCs w:val="22"/>
          <w:lang w:eastAsia="en-GB"/>
          <w14:ligatures w14:val="none"/>
        </w:rPr>
        <w:t xml:space="preserve"> vehicles </w:t>
      </w:r>
      <w:r w:rsidR="009E5128">
        <w:rPr>
          <w:rFonts w:ascii="Arial" w:eastAsia="Times New Roman" w:hAnsi="Arial" w:cs="Arial"/>
          <w:color w:val="000000" w:themeColor="text1"/>
          <w:kern w:val="0"/>
          <w:sz w:val="22"/>
          <w:szCs w:val="22"/>
          <w:lang w:eastAsia="en-GB"/>
          <w14:ligatures w14:val="none"/>
        </w:rPr>
        <w:t>not to park o</w:t>
      </w:r>
      <w:r w:rsidRPr="00D72A96">
        <w:rPr>
          <w:rFonts w:ascii="Arial" w:eastAsia="Times New Roman" w:hAnsi="Arial" w:cs="Arial"/>
          <w:color w:val="000000" w:themeColor="text1"/>
          <w:kern w:val="0"/>
          <w:sz w:val="22"/>
          <w:szCs w:val="22"/>
          <w:lang w:eastAsia="en-GB"/>
          <w14:ligatures w14:val="none"/>
        </w:rPr>
        <w:t>n the white line opposite the Red Pit entrance and exit, as this causes problems when turning in and out.</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39D00D41"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9E5128">
        <w:rPr>
          <w:rFonts w:ascii="Arial" w:eastAsia="Times New Roman" w:hAnsi="Arial" w:cs="Arial"/>
          <w:kern w:val="0"/>
          <w:sz w:val="22"/>
          <w:szCs w:val="22"/>
          <w:lang w:eastAsia="en-GB"/>
          <w14:ligatures w14:val="none"/>
        </w:rPr>
        <w:t xml:space="preserve">The </w:t>
      </w:r>
      <w:r w:rsidR="0089731D" w:rsidRPr="009E5128">
        <w:rPr>
          <w:rFonts w:ascii="Arial" w:eastAsia="Times New Roman" w:hAnsi="Arial" w:cs="Arial"/>
          <w:kern w:val="0"/>
          <w:sz w:val="22"/>
          <w:szCs w:val="22"/>
          <w:lang w:eastAsia="en-GB"/>
          <w14:ligatures w14:val="none"/>
        </w:rPr>
        <w:t xml:space="preserve">principle of </w:t>
      </w:r>
      <w:r w:rsidR="0089731D">
        <w:rPr>
          <w:rFonts w:ascii="Arial" w:eastAsia="Times New Roman" w:hAnsi="Arial" w:cs="Arial"/>
          <w:kern w:val="0"/>
          <w:sz w:val="22"/>
          <w:szCs w:val="22"/>
          <w:lang w:eastAsia="en-GB"/>
          <w14:ligatures w14:val="none"/>
        </w:rPr>
        <w:t xml:space="preserve">the proposed scheme </w:t>
      </w:r>
      <w:r w:rsidR="005746F4">
        <w:rPr>
          <w:rFonts w:ascii="Arial" w:eastAsia="Times New Roman" w:hAnsi="Arial" w:cs="Arial"/>
          <w:kern w:val="0"/>
          <w:sz w:val="22"/>
          <w:szCs w:val="22"/>
          <w:lang w:eastAsia="en-GB"/>
          <w14:ligatures w14:val="none"/>
        </w:rPr>
        <w:t>is</w:t>
      </w:r>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07C15EEB"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w:t>
      </w:r>
      <w:r w:rsidR="00DE4DC6" w:rsidRPr="009E5128">
        <w:rPr>
          <w:rFonts w:ascii="Arial" w:eastAsia="Times New Roman" w:hAnsi="Arial" w:cs="Arial"/>
          <w:kern w:val="0"/>
          <w:sz w:val="22"/>
          <w:szCs w:val="22"/>
          <w:lang w:eastAsia="en-GB"/>
          <w14:ligatures w14:val="none"/>
        </w:rPr>
        <w:t xml:space="preserve">for </w:t>
      </w:r>
      <w:proofErr w:type="spellStart"/>
      <w:r w:rsidR="009E5128" w:rsidRPr="009E5128">
        <w:rPr>
          <w:rFonts w:ascii="Arial" w:eastAsia="Times New Roman" w:hAnsi="Arial" w:cs="Arial"/>
          <w:kern w:val="0"/>
          <w:sz w:val="22"/>
          <w:szCs w:val="22"/>
          <w:lang w:eastAsia="en-GB"/>
          <w14:ligatures w14:val="none"/>
        </w:rPr>
        <w:t>Dilton</w:t>
      </w:r>
      <w:proofErr w:type="spellEnd"/>
      <w:r w:rsidR="009E5128" w:rsidRPr="009E5128">
        <w:rPr>
          <w:rFonts w:ascii="Arial" w:eastAsia="Times New Roman" w:hAnsi="Arial" w:cs="Arial"/>
          <w:kern w:val="0"/>
          <w:sz w:val="22"/>
          <w:szCs w:val="22"/>
          <w:lang w:eastAsia="en-GB"/>
          <w14:ligatures w14:val="none"/>
        </w:rPr>
        <w:t xml:space="preserve"> Marsh</w:t>
      </w:r>
      <w:r w:rsidR="009E5128">
        <w:rPr>
          <w:rFonts w:ascii="Arial" w:eastAsia="Times New Roman" w:hAnsi="Arial" w:cs="Arial"/>
          <w:color w:val="C00000"/>
          <w:kern w:val="0"/>
          <w:sz w:val="22"/>
          <w:szCs w:val="22"/>
          <w:lang w:eastAsia="en-GB"/>
          <w14:ligatures w14:val="none"/>
        </w:rPr>
        <w:t>.</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5D5485DC" w14:textId="0F88596D" w:rsidR="00CE2152"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r w:rsidR="00A8779C">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27393BE1" w:rsidR="00CE2152" w:rsidRPr="00CE2152" w:rsidRDefault="004E68D8" w:rsidP="00A050F1">
      <w:pPr>
        <w:spacing w:after="0" w:line="276" w:lineRule="auto"/>
        <w:jc w:val="both"/>
        <w:rPr>
          <w:rFonts w:ascii="Arial" w:eastAsia="Times New Roman" w:hAnsi="Arial" w:cs="Arial"/>
          <w:kern w:val="0"/>
          <w:sz w:val="22"/>
          <w:szCs w:val="22"/>
          <w:lang w:eastAsia="en-GB"/>
          <w14:ligatures w14:val="none"/>
        </w:rPr>
      </w:pPr>
      <w:r w:rsidRPr="004E68D8">
        <w:rPr>
          <w:noProof/>
        </w:rPr>
        <w:drawing>
          <wp:inline distT="0" distB="0" distL="0" distR="0" wp14:anchorId="4477A2C3" wp14:editId="5E60B438">
            <wp:extent cx="1674106" cy="1906455"/>
            <wp:effectExtent l="0" t="0" r="2540" b="0"/>
            <wp:docPr id="321258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258264" name=""/>
                    <pic:cNvPicPr/>
                  </pic:nvPicPr>
                  <pic:blipFill>
                    <a:blip r:embed="rId9"/>
                    <a:stretch>
                      <a:fillRect/>
                    </a:stretch>
                  </pic:blipFill>
                  <pic:spPr>
                    <a:xfrm>
                      <a:off x="0" y="0"/>
                      <a:ext cx="1681744" cy="1915153"/>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4D732D">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AF2FC1">
        <w:rPr>
          <w:noProof/>
        </w:rPr>
        <w:t xml:space="preserve"> </w:t>
      </w:r>
      <w:r w:rsidR="009F304C">
        <w:rPr>
          <w:noProof/>
        </w:rPr>
        <w:drawing>
          <wp:inline distT="0" distB="0" distL="0" distR="0" wp14:anchorId="408A2657" wp14:editId="1946D85C">
            <wp:extent cx="1690488" cy="1225941"/>
            <wp:effectExtent l="0" t="0" r="5080" b="0"/>
            <wp:docPr id="3453479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5512" cy="1236836"/>
                    </a:xfrm>
                    <a:prstGeom prst="rect">
                      <a:avLst/>
                    </a:prstGeom>
                    <a:noFill/>
                  </pic:spPr>
                </pic:pic>
              </a:graphicData>
            </a:graphic>
          </wp:inline>
        </w:drawing>
      </w:r>
      <w:r w:rsidR="00AF2FC1">
        <w:rPr>
          <w:noProof/>
        </w:rPr>
        <w:t xml:space="preserve"> </w:t>
      </w:r>
      <w:r w:rsidR="004D732D">
        <w:rPr>
          <w:noProof/>
        </w:rPr>
        <w:t xml:space="preserve">         </w:t>
      </w:r>
      <w:r w:rsidR="008E1BAA">
        <w:rPr>
          <w:noProof/>
        </w:rPr>
        <w:drawing>
          <wp:inline distT="0" distB="0" distL="0" distR="0" wp14:anchorId="30A96781" wp14:editId="56EEADD5">
            <wp:extent cx="1767328" cy="1320774"/>
            <wp:effectExtent l="0" t="0" r="4445" b="0"/>
            <wp:docPr id="20566292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2134" cy="1331839"/>
                    </a:xfrm>
                    <a:prstGeom prst="rect">
                      <a:avLst/>
                    </a:prstGeom>
                    <a:noFill/>
                  </pic:spPr>
                </pic:pic>
              </a:graphicData>
            </a:graphic>
          </wp:inline>
        </w:drawing>
      </w:r>
    </w:p>
    <w:p w14:paraId="5B95329C" w14:textId="574A5903"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4D732D">
        <w:rPr>
          <w:rFonts w:ascii="Arial" w:hAnsi="Arial" w:cs="Arial"/>
          <w:color w:val="000000" w:themeColor="text1"/>
          <w:sz w:val="22"/>
          <w:szCs w:val="22"/>
        </w:rPr>
        <w:t xml:space="preserve"> </w:t>
      </w:r>
      <w:r w:rsidR="007B6AB1">
        <w:rPr>
          <w:rFonts w:ascii="Arial" w:hAnsi="Arial" w:cs="Arial"/>
          <w:color w:val="000000" w:themeColor="text1"/>
          <w:sz w:val="22"/>
          <w:szCs w:val="22"/>
        </w:rPr>
        <w:t xml:space="preserve">  </w:t>
      </w:r>
      <w:r w:rsidR="004D732D">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4D732D">
        <w:rPr>
          <w:rFonts w:ascii="Arial" w:hAnsi="Arial" w:cs="Arial"/>
          <w:color w:val="000000" w:themeColor="text1"/>
          <w:sz w:val="20"/>
          <w:szCs w:val="20"/>
          <w:u w:val="single"/>
        </w:rPr>
        <w:t>Existing &amp; p</w:t>
      </w:r>
      <w:r w:rsidRPr="00CE2152">
        <w:rPr>
          <w:rFonts w:ascii="Arial" w:hAnsi="Arial" w:cs="Arial"/>
          <w:color w:val="000000" w:themeColor="text1"/>
          <w:sz w:val="20"/>
          <w:szCs w:val="20"/>
          <w:u w:val="single"/>
        </w:rPr>
        <w:t xml:space="preserve">roposed </w:t>
      </w:r>
      <w:r w:rsidR="00F662AE">
        <w:rPr>
          <w:rFonts w:ascii="Arial" w:hAnsi="Arial" w:cs="Arial"/>
          <w:color w:val="000000" w:themeColor="text1"/>
          <w:sz w:val="20"/>
          <w:szCs w:val="20"/>
          <w:u w:val="single"/>
        </w:rPr>
        <w:t xml:space="preserve">3D </w:t>
      </w:r>
      <w:r w:rsidR="008E1BAA">
        <w:rPr>
          <w:rFonts w:ascii="Arial" w:hAnsi="Arial" w:cs="Arial"/>
          <w:color w:val="000000" w:themeColor="text1"/>
          <w:sz w:val="20"/>
          <w:szCs w:val="20"/>
          <w:u w:val="single"/>
        </w:rPr>
        <w:t>elevations</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1652A826" w14:textId="099DDF87" w:rsidR="00CE2152" w:rsidRDefault="005E0F76"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CE2152">
        <w:rPr>
          <w:rFonts w:ascii="Arial" w:hAnsi="Arial" w:cs="Arial"/>
          <w:color w:val="000000" w:themeColor="text1"/>
          <w:sz w:val="20"/>
          <w:szCs w:val="20"/>
          <w:u w:val="single"/>
        </w:rPr>
        <w:t xml:space="preserve"> </w:t>
      </w:r>
      <w:r w:rsidR="00203F59">
        <w:rPr>
          <w:rFonts w:ascii="Arial" w:hAnsi="Arial" w:cs="Arial"/>
          <w:noProof/>
          <w:color w:val="000000" w:themeColor="text1"/>
          <w:sz w:val="20"/>
          <w:szCs w:val="20"/>
          <w:u w:val="single"/>
        </w:rPr>
        <w:drawing>
          <wp:inline distT="0" distB="0" distL="0" distR="0" wp14:anchorId="6CB1F56A" wp14:editId="4EE47612">
            <wp:extent cx="2241845" cy="1143060"/>
            <wp:effectExtent l="0" t="0" r="6350" b="0"/>
            <wp:docPr id="1567000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0937" cy="1157893"/>
                    </a:xfrm>
                    <a:prstGeom prst="rect">
                      <a:avLst/>
                    </a:prstGeom>
                    <a:noFill/>
                  </pic:spPr>
                </pic:pic>
              </a:graphicData>
            </a:graphic>
          </wp:inline>
        </w:drawing>
      </w:r>
      <w:r w:rsidR="00962ED7">
        <w:rPr>
          <w:rFonts w:ascii="Arial" w:hAnsi="Arial" w:cs="Arial"/>
          <w:color w:val="000000" w:themeColor="text1"/>
          <w:sz w:val="20"/>
          <w:szCs w:val="20"/>
          <w:u w:val="single"/>
        </w:rPr>
        <w:t xml:space="preserve">      </w:t>
      </w:r>
      <w:r w:rsidR="00134EBB">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r w:rsidR="00C4214A">
        <w:rPr>
          <w:rFonts w:ascii="Arial" w:hAnsi="Arial" w:cs="Arial"/>
          <w:noProof/>
          <w:color w:val="000000" w:themeColor="text1"/>
          <w:sz w:val="20"/>
          <w:szCs w:val="20"/>
          <w:u w:val="single"/>
        </w:rPr>
        <w:drawing>
          <wp:inline distT="0" distB="0" distL="0" distR="0" wp14:anchorId="72BED177" wp14:editId="16FD4F25">
            <wp:extent cx="2213197" cy="1141276"/>
            <wp:effectExtent l="0" t="0" r="0" b="1905"/>
            <wp:docPr id="576692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45614" cy="1157993"/>
                    </a:xfrm>
                    <a:prstGeom prst="rect">
                      <a:avLst/>
                    </a:prstGeom>
                    <a:noFill/>
                  </pic:spPr>
                </pic:pic>
              </a:graphicData>
            </a:graphic>
          </wp:inline>
        </w:drawing>
      </w:r>
      <w:r w:rsidR="00962ED7">
        <w:rPr>
          <w:rFonts w:ascii="Arial" w:hAnsi="Arial" w:cs="Arial"/>
          <w:color w:val="000000" w:themeColor="text1"/>
          <w:sz w:val="20"/>
          <w:szCs w:val="20"/>
          <w:u w:val="single"/>
        </w:rPr>
        <w:t xml:space="preserve">   </w:t>
      </w:r>
      <w:r w:rsidR="00647E34">
        <w:rPr>
          <w:rFonts w:ascii="Arial" w:hAnsi="Arial" w:cs="Arial"/>
          <w:color w:val="000000" w:themeColor="text1"/>
          <w:sz w:val="20"/>
          <w:szCs w:val="20"/>
          <w:u w:val="single"/>
        </w:rPr>
        <w:t xml:space="preserve">   </w:t>
      </w:r>
    </w:p>
    <w:p w14:paraId="784D3D3D" w14:textId="7C490D8A"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C4214A">
        <w:rPr>
          <w:rFonts w:ascii="Arial" w:hAnsi="Arial" w:cs="Arial"/>
          <w:color w:val="000000" w:themeColor="text1"/>
          <w:sz w:val="20"/>
          <w:szCs w:val="20"/>
        </w:rPr>
        <w:t xml:space="preserve">                 </w:t>
      </w:r>
      <w:r w:rsidR="009B3D1D">
        <w:rPr>
          <w:rFonts w:ascii="Arial" w:hAnsi="Arial" w:cs="Arial"/>
          <w:color w:val="000000" w:themeColor="text1"/>
          <w:sz w:val="20"/>
          <w:szCs w:val="20"/>
        </w:rPr>
        <w:t xml:space="preserve">   </w:t>
      </w:r>
      <w:r w:rsidR="00C4214A">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Existing &amp; Proposed Front Elevations</w:t>
      </w:r>
      <w:r w:rsidR="00C4214A">
        <w:rPr>
          <w:rFonts w:ascii="Arial" w:hAnsi="Arial" w:cs="Arial"/>
          <w:color w:val="000000" w:themeColor="text1"/>
          <w:sz w:val="20"/>
          <w:szCs w:val="20"/>
          <w:u w:val="single"/>
        </w:rPr>
        <w:t xml:space="preserve">. </w:t>
      </w:r>
    </w:p>
    <w:p w14:paraId="78CE2B47" w14:textId="77777777" w:rsidR="00CE2152" w:rsidRPr="00CE2152" w:rsidRDefault="00CE2152" w:rsidP="00A050F1">
      <w:pPr>
        <w:spacing w:after="0" w:line="276" w:lineRule="auto"/>
        <w:jc w:val="both"/>
        <w:rPr>
          <w:rFonts w:ascii="Arial" w:hAnsi="Arial" w:cs="Arial"/>
          <w:color w:val="000000" w:themeColor="text1"/>
          <w:sz w:val="22"/>
          <w:szCs w:val="22"/>
        </w:rPr>
      </w:pPr>
    </w:p>
    <w:p w14:paraId="73529C94" w14:textId="7A059000" w:rsidR="002D3B30" w:rsidRDefault="00C23FAC"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3B27CBCE" wp14:editId="3C9D9315">
            <wp:extent cx="2471707" cy="1332280"/>
            <wp:effectExtent l="0" t="0" r="5080" b="1270"/>
            <wp:docPr id="6672178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8253" cy="1351979"/>
                    </a:xfrm>
                    <a:prstGeom prst="rect">
                      <a:avLst/>
                    </a:prstGeom>
                    <a:noFill/>
                  </pic:spPr>
                </pic:pic>
              </a:graphicData>
            </a:graphic>
          </wp:inline>
        </w:drawing>
      </w:r>
      <w:r w:rsidR="00AE5896">
        <w:rPr>
          <w:rFonts w:ascii="Arial" w:hAnsi="Arial" w:cs="Arial"/>
          <w:color w:val="000000" w:themeColor="text1"/>
          <w:sz w:val="22"/>
          <w:szCs w:val="22"/>
        </w:rPr>
        <w:t xml:space="preserve">    </w:t>
      </w:r>
      <w:r w:rsidR="00564C9E">
        <w:rPr>
          <w:rFonts w:ascii="Arial" w:hAnsi="Arial" w:cs="Arial"/>
          <w:noProof/>
          <w:color w:val="000000" w:themeColor="text1"/>
          <w:sz w:val="22"/>
          <w:szCs w:val="22"/>
        </w:rPr>
        <w:drawing>
          <wp:inline distT="0" distB="0" distL="0" distR="0" wp14:anchorId="1C6CF62A" wp14:editId="25587DEF">
            <wp:extent cx="2661662" cy="1391903"/>
            <wp:effectExtent l="0" t="0" r="5715" b="0"/>
            <wp:docPr id="17038452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1947" cy="1402511"/>
                    </a:xfrm>
                    <a:prstGeom prst="rect">
                      <a:avLst/>
                    </a:prstGeom>
                    <a:noFill/>
                  </pic:spPr>
                </pic:pic>
              </a:graphicData>
            </a:graphic>
          </wp:inline>
        </w:drawing>
      </w:r>
    </w:p>
    <w:p w14:paraId="3C6B6B85" w14:textId="61AAF46F"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C23FAC">
        <w:rPr>
          <w:rFonts w:ascii="Arial" w:hAnsi="Arial" w:cs="Arial"/>
          <w:color w:val="000000" w:themeColor="text1"/>
          <w:sz w:val="22"/>
          <w:szCs w:val="22"/>
        </w:rPr>
        <w:t xml:space="preserve">   </w:t>
      </w:r>
      <w:r w:rsidR="009B3D1D">
        <w:rPr>
          <w:rFonts w:ascii="Arial" w:hAnsi="Arial" w:cs="Arial"/>
          <w:color w:val="000000" w:themeColor="text1"/>
          <w:sz w:val="22"/>
          <w:szCs w:val="22"/>
        </w:rPr>
        <w:t xml:space="preserve">  </w:t>
      </w:r>
      <w:r w:rsidR="00C23FAC">
        <w:rPr>
          <w:rFonts w:ascii="Arial" w:hAnsi="Arial" w:cs="Arial"/>
          <w:color w:val="000000" w:themeColor="text1"/>
          <w:sz w:val="22"/>
          <w:szCs w:val="22"/>
        </w:rPr>
        <w:t xml:space="preserve">      </w:t>
      </w:r>
      <w:r w:rsidR="005414FE">
        <w:rPr>
          <w:rFonts w:ascii="Arial" w:hAnsi="Arial" w:cs="Arial"/>
          <w:color w:val="000000" w:themeColor="text1"/>
          <w:sz w:val="22"/>
          <w:szCs w:val="22"/>
        </w:rPr>
        <w:t xml:space="preserve">  </w:t>
      </w:r>
      <w:r w:rsidR="00C23FAC">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Existing &amp; Proposed Rear Elevations</w:t>
      </w:r>
      <w:r w:rsidR="00134EBB">
        <w:rPr>
          <w:rFonts w:ascii="Arial" w:hAnsi="Arial" w:cs="Arial"/>
          <w:color w:val="000000" w:themeColor="text1"/>
          <w:sz w:val="22"/>
          <w:szCs w:val="22"/>
          <w:u w:val="single"/>
        </w:rPr>
        <w:t xml:space="preserve">. </w:t>
      </w:r>
      <w:r>
        <w:rPr>
          <w:rFonts w:ascii="Arial" w:hAnsi="Arial" w:cs="Arial"/>
          <w:color w:val="000000" w:themeColor="text1"/>
          <w:sz w:val="22"/>
          <w:szCs w:val="22"/>
        </w:rPr>
        <w:t xml:space="preserve"> </w:t>
      </w:r>
    </w:p>
    <w:p w14:paraId="767443A8" w14:textId="77777777" w:rsidR="00D50DD7" w:rsidRDefault="00D50DD7" w:rsidP="00A050F1">
      <w:pPr>
        <w:spacing w:after="0" w:line="276" w:lineRule="auto"/>
        <w:jc w:val="both"/>
        <w:rPr>
          <w:rFonts w:ascii="Arial" w:hAnsi="Arial" w:cs="Arial"/>
          <w:color w:val="000000" w:themeColor="text1"/>
          <w:sz w:val="22"/>
          <w:szCs w:val="22"/>
        </w:rPr>
      </w:pPr>
    </w:p>
    <w:p w14:paraId="3EDFFEF9" w14:textId="77777777" w:rsidR="00AE5896" w:rsidRDefault="00AE5896" w:rsidP="00A050F1">
      <w:pPr>
        <w:spacing w:after="0" w:line="276" w:lineRule="auto"/>
        <w:jc w:val="both"/>
        <w:rPr>
          <w:rFonts w:ascii="Arial" w:hAnsi="Arial" w:cs="Arial"/>
          <w:color w:val="000000" w:themeColor="text1"/>
          <w:sz w:val="22"/>
          <w:szCs w:val="22"/>
        </w:rPr>
      </w:pPr>
    </w:p>
    <w:p w14:paraId="6B1B4770" w14:textId="00B71865" w:rsidR="00A159C7" w:rsidRDefault="0095554F"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D50DD7">
        <w:rPr>
          <w:rFonts w:ascii="Arial" w:hAnsi="Arial" w:cs="Arial"/>
          <w:noProof/>
          <w:color w:val="000000" w:themeColor="text1"/>
          <w:sz w:val="22"/>
          <w:szCs w:val="22"/>
        </w:rPr>
        <w:drawing>
          <wp:inline distT="0" distB="0" distL="0" distR="0" wp14:anchorId="7B3C780C" wp14:editId="7A0E0A8F">
            <wp:extent cx="2543415" cy="1165517"/>
            <wp:effectExtent l="0" t="0" r="0" b="0"/>
            <wp:docPr id="15551245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7929" cy="1181333"/>
                    </a:xfrm>
                    <a:prstGeom prst="rect">
                      <a:avLst/>
                    </a:prstGeom>
                    <a:noFill/>
                  </pic:spPr>
                </pic:pic>
              </a:graphicData>
            </a:graphic>
          </wp:inline>
        </w:drawing>
      </w:r>
      <w:r w:rsidR="005D7640">
        <w:rPr>
          <w:rFonts w:ascii="Arial" w:hAnsi="Arial" w:cs="Arial"/>
          <w:color w:val="000000" w:themeColor="text1"/>
          <w:sz w:val="22"/>
          <w:szCs w:val="22"/>
        </w:rPr>
        <w:t xml:space="preserve">     </w:t>
      </w:r>
      <w:r w:rsidR="005D7640">
        <w:rPr>
          <w:rFonts w:ascii="Arial" w:hAnsi="Arial" w:cs="Arial"/>
          <w:noProof/>
          <w:color w:val="000000" w:themeColor="text1"/>
          <w:sz w:val="22"/>
          <w:szCs w:val="22"/>
        </w:rPr>
        <w:drawing>
          <wp:inline distT="0" distB="0" distL="0" distR="0" wp14:anchorId="0CEFF440" wp14:editId="7514B446">
            <wp:extent cx="2638806" cy="1189060"/>
            <wp:effectExtent l="0" t="0" r="0" b="0"/>
            <wp:docPr id="9663254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3897" cy="1200366"/>
                    </a:xfrm>
                    <a:prstGeom prst="rect">
                      <a:avLst/>
                    </a:prstGeom>
                    <a:noFill/>
                  </pic:spPr>
                </pic:pic>
              </a:graphicData>
            </a:graphic>
          </wp:inline>
        </w:drawing>
      </w:r>
    </w:p>
    <w:p w14:paraId="13785B2B" w14:textId="7053A72B" w:rsidR="00A159C7" w:rsidRDefault="00395442"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5414FE">
        <w:rPr>
          <w:rFonts w:ascii="Arial" w:hAnsi="Arial" w:cs="Arial"/>
          <w:color w:val="000000" w:themeColor="text1"/>
          <w:sz w:val="22"/>
          <w:szCs w:val="22"/>
        </w:rPr>
        <w:t xml:space="preserve">  </w:t>
      </w:r>
      <w:r w:rsidR="009B3D1D">
        <w:rPr>
          <w:rFonts w:ascii="Arial" w:hAnsi="Arial" w:cs="Arial"/>
          <w:color w:val="000000" w:themeColor="text1"/>
          <w:sz w:val="22"/>
          <w:szCs w:val="22"/>
        </w:rPr>
        <w:t xml:space="preserve">  </w:t>
      </w:r>
      <w:r w:rsidR="005414FE">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5414FE">
        <w:rPr>
          <w:rFonts w:ascii="Arial" w:hAnsi="Arial" w:cs="Arial"/>
          <w:color w:val="000000" w:themeColor="text1"/>
          <w:sz w:val="22"/>
          <w:szCs w:val="22"/>
        </w:rPr>
        <w:t xml:space="preserve">     </w:t>
      </w:r>
      <w:r w:rsidRPr="005414FE">
        <w:rPr>
          <w:rFonts w:ascii="Arial" w:hAnsi="Arial" w:cs="Arial"/>
          <w:color w:val="000000" w:themeColor="text1"/>
          <w:sz w:val="20"/>
          <w:szCs w:val="20"/>
          <w:u w:val="single"/>
        </w:rPr>
        <w:t>Existing &amp; Propo</w:t>
      </w:r>
      <w:r w:rsidR="005414FE" w:rsidRPr="005414FE">
        <w:rPr>
          <w:rFonts w:ascii="Arial" w:hAnsi="Arial" w:cs="Arial"/>
          <w:color w:val="000000" w:themeColor="text1"/>
          <w:sz w:val="20"/>
          <w:szCs w:val="20"/>
          <w:u w:val="single"/>
        </w:rPr>
        <w:t>sed Side Elevations</w:t>
      </w:r>
      <w:r w:rsidR="005414FE">
        <w:rPr>
          <w:rFonts w:ascii="Arial" w:hAnsi="Arial" w:cs="Arial"/>
          <w:color w:val="000000" w:themeColor="text1"/>
          <w:sz w:val="22"/>
          <w:szCs w:val="22"/>
        </w:rPr>
        <w:t>.</w:t>
      </w:r>
    </w:p>
    <w:p w14:paraId="58F5BAFB" w14:textId="77777777" w:rsidR="005414FE" w:rsidRDefault="005414FE" w:rsidP="00A050F1">
      <w:pPr>
        <w:spacing w:after="0" w:line="276" w:lineRule="auto"/>
        <w:jc w:val="both"/>
        <w:rPr>
          <w:rFonts w:ascii="Arial" w:hAnsi="Arial" w:cs="Arial"/>
          <w:color w:val="000000" w:themeColor="text1"/>
          <w:sz w:val="22"/>
          <w:szCs w:val="22"/>
        </w:rPr>
      </w:pPr>
    </w:p>
    <w:p w14:paraId="5644D078" w14:textId="3ABB75CE" w:rsidR="00EF5708" w:rsidRDefault="0095554F"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t xml:space="preserve">  </w:t>
      </w:r>
      <w:r w:rsidR="00A159C7">
        <w:rPr>
          <w:rFonts w:ascii="Arial" w:hAnsi="Arial" w:cs="Arial"/>
          <w:noProof/>
          <w:color w:val="000000" w:themeColor="text1"/>
          <w:sz w:val="22"/>
          <w:szCs w:val="22"/>
        </w:rPr>
        <w:drawing>
          <wp:inline distT="0" distB="0" distL="0" distR="0" wp14:anchorId="52B7BEE2" wp14:editId="6E22BCAA">
            <wp:extent cx="2639561" cy="1147429"/>
            <wp:effectExtent l="0" t="0" r="0" b="0"/>
            <wp:docPr id="11849475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957" cy="1159773"/>
                    </a:xfrm>
                    <a:prstGeom prst="rect">
                      <a:avLst/>
                    </a:prstGeom>
                    <a:noFill/>
                  </pic:spPr>
                </pic:pic>
              </a:graphicData>
            </a:graphic>
          </wp:inline>
        </w:drawing>
      </w:r>
      <w:r w:rsidR="00B61F76">
        <w:rPr>
          <w:rFonts w:ascii="Arial" w:hAnsi="Arial" w:cs="Arial"/>
          <w:noProof/>
          <w:color w:val="000000" w:themeColor="text1"/>
          <w:sz w:val="22"/>
          <w:szCs w:val="22"/>
        </w:rPr>
        <w:t xml:space="preserve">        </w:t>
      </w:r>
      <w:r w:rsidR="00A159C7">
        <w:rPr>
          <w:rFonts w:ascii="Arial" w:hAnsi="Arial" w:cs="Arial"/>
          <w:noProof/>
          <w:color w:val="000000" w:themeColor="text1"/>
          <w:sz w:val="22"/>
          <w:szCs w:val="22"/>
        </w:rPr>
        <w:drawing>
          <wp:inline distT="0" distB="0" distL="0" distR="0" wp14:anchorId="371CAFA4" wp14:editId="5F57E9FA">
            <wp:extent cx="2603420" cy="1254549"/>
            <wp:effectExtent l="0" t="0" r="6985" b="3175"/>
            <wp:docPr id="19731687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63399" cy="1283452"/>
                    </a:xfrm>
                    <a:prstGeom prst="rect">
                      <a:avLst/>
                    </a:prstGeom>
                    <a:noFill/>
                  </pic:spPr>
                </pic:pic>
              </a:graphicData>
            </a:graphic>
          </wp:inline>
        </w:drawing>
      </w:r>
    </w:p>
    <w:p w14:paraId="440D1368" w14:textId="0608D9B0" w:rsidR="00EF5708" w:rsidRPr="00FB3182" w:rsidRDefault="00A159C7" w:rsidP="00A050F1">
      <w:pPr>
        <w:spacing w:after="0" w:line="276" w:lineRule="auto"/>
        <w:jc w:val="both"/>
        <w:rPr>
          <w:rFonts w:ascii="Arial" w:hAnsi="Arial" w:cs="Arial"/>
          <w:color w:val="000000" w:themeColor="text1"/>
          <w:sz w:val="20"/>
          <w:szCs w:val="20"/>
        </w:rPr>
      </w:pPr>
      <w:r w:rsidRPr="00FB3182">
        <w:rPr>
          <w:rFonts w:ascii="Arial" w:hAnsi="Arial" w:cs="Arial"/>
          <w:color w:val="000000" w:themeColor="text1"/>
          <w:sz w:val="20"/>
          <w:szCs w:val="20"/>
        </w:rPr>
        <w:t xml:space="preserve">                    </w:t>
      </w:r>
      <w:r w:rsidR="005414FE" w:rsidRPr="00FB3182">
        <w:rPr>
          <w:rFonts w:ascii="Arial" w:hAnsi="Arial" w:cs="Arial"/>
          <w:color w:val="000000" w:themeColor="text1"/>
          <w:sz w:val="20"/>
          <w:szCs w:val="20"/>
        </w:rPr>
        <w:t xml:space="preserve">              </w:t>
      </w:r>
      <w:r w:rsidR="009B3D1D">
        <w:rPr>
          <w:rFonts w:ascii="Arial" w:hAnsi="Arial" w:cs="Arial"/>
          <w:color w:val="000000" w:themeColor="text1"/>
          <w:sz w:val="20"/>
          <w:szCs w:val="20"/>
        </w:rPr>
        <w:t xml:space="preserve">        </w:t>
      </w:r>
      <w:r w:rsidR="005414FE" w:rsidRPr="00FB3182">
        <w:rPr>
          <w:rFonts w:ascii="Arial" w:hAnsi="Arial" w:cs="Arial"/>
          <w:color w:val="000000" w:themeColor="text1"/>
          <w:sz w:val="20"/>
          <w:szCs w:val="20"/>
        </w:rPr>
        <w:t xml:space="preserve">   </w:t>
      </w:r>
      <w:r w:rsidR="005414FE" w:rsidRPr="00FB3182">
        <w:rPr>
          <w:rFonts w:ascii="Arial" w:hAnsi="Arial" w:cs="Arial"/>
          <w:color w:val="000000" w:themeColor="text1"/>
          <w:sz w:val="20"/>
          <w:szCs w:val="20"/>
          <w:u w:val="single"/>
        </w:rPr>
        <w:t>Existing &amp; Proposed Side Elevations</w:t>
      </w:r>
      <w:r w:rsidR="005414FE" w:rsidRPr="00FB3182">
        <w:rPr>
          <w:rFonts w:ascii="Arial" w:hAnsi="Arial" w:cs="Arial"/>
          <w:color w:val="000000" w:themeColor="text1"/>
          <w:sz w:val="20"/>
          <w:szCs w:val="20"/>
        </w:rPr>
        <w:t>.</w:t>
      </w:r>
      <w:r w:rsidRPr="00FB3182">
        <w:rPr>
          <w:rFonts w:ascii="Arial" w:hAnsi="Arial" w:cs="Arial"/>
          <w:color w:val="000000" w:themeColor="text1"/>
          <w:sz w:val="20"/>
          <w:szCs w:val="20"/>
        </w:rPr>
        <w:t xml:space="preserve">                                                           </w:t>
      </w:r>
      <w:r w:rsidR="00BC716F" w:rsidRPr="00FB3182">
        <w:rPr>
          <w:rFonts w:ascii="Arial" w:hAnsi="Arial" w:cs="Arial"/>
          <w:color w:val="000000" w:themeColor="text1"/>
          <w:sz w:val="20"/>
          <w:szCs w:val="20"/>
        </w:rPr>
        <w:t xml:space="preserve">  </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46205620" w14:textId="4095A523" w:rsidR="00FC2D28" w:rsidRPr="00FC2D28" w:rsidRDefault="00C87BFC" w:rsidP="00FC2D28">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w:t>
      </w:r>
      <w:r w:rsidR="00FC2D28" w:rsidRPr="00FC2D28">
        <w:rPr>
          <w:rFonts w:ascii="Arial" w:eastAsia="Times New Roman" w:hAnsi="Arial" w:cs="Arial"/>
          <w:bCs/>
          <w:kern w:val="0"/>
          <w:sz w:val="22"/>
          <w:szCs w:val="22"/>
          <w:lang w:eastAsia="en-GB"/>
          <w14:ligatures w14:val="none"/>
        </w:rPr>
        <w:t xml:space="preserve">the construction of a small sized dormer window on the </w:t>
      </w:r>
      <w:r w:rsidR="003E46F8">
        <w:rPr>
          <w:rFonts w:ascii="Arial" w:eastAsia="Times New Roman" w:hAnsi="Arial" w:cs="Arial"/>
          <w:bCs/>
          <w:kern w:val="0"/>
          <w:sz w:val="22"/>
          <w:szCs w:val="22"/>
          <w:lang w:eastAsia="en-GB"/>
          <w14:ligatures w14:val="none"/>
        </w:rPr>
        <w:t xml:space="preserve">front and rear elevation </w:t>
      </w:r>
      <w:r w:rsidR="002C0DEB">
        <w:rPr>
          <w:rFonts w:ascii="Arial" w:eastAsia="Times New Roman" w:hAnsi="Arial" w:cs="Arial"/>
          <w:bCs/>
          <w:kern w:val="0"/>
          <w:sz w:val="22"/>
          <w:szCs w:val="22"/>
          <w:lang w:eastAsia="en-GB"/>
          <w14:ligatures w14:val="none"/>
        </w:rPr>
        <w:t xml:space="preserve">on one </w:t>
      </w:r>
      <w:r w:rsidR="00385C4B">
        <w:rPr>
          <w:rFonts w:ascii="Arial" w:eastAsia="Times New Roman" w:hAnsi="Arial" w:cs="Arial"/>
          <w:bCs/>
          <w:kern w:val="0"/>
          <w:sz w:val="22"/>
          <w:szCs w:val="22"/>
          <w:lang w:eastAsia="en-GB"/>
          <w14:ligatures w14:val="none"/>
        </w:rPr>
        <w:t xml:space="preserve">of the </w:t>
      </w:r>
      <w:r w:rsidR="008610E4">
        <w:rPr>
          <w:rFonts w:ascii="Arial" w:eastAsia="Times New Roman" w:hAnsi="Arial" w:cs="Arial"/>
          <w:bCs/>
          <w:kern w:val="0"/>
          <w:sz w:val="22"/>
          <w:szCs w:val="22"/>
          <w:lang w:eastAsia="en-GB"/>
          <w14:ligatures w14:val="none"/>
        </w:rPr>
        <w:t>building’s main roof slope</w:t>
      </w:r>
      <w:r w:rsidR="002C0DEB">
        <w:rPr>
          <w:rFonts w:ascii="Arial" w:eastAsia="Times New Roman" w:hAnsi="Arial" w:cs="Arial"/>
          <w:bCs/>
          <w:kern w:val="0"/>
          <w:sz w:val="22"/>
          <w:szCs w:val="22"/>
          <w:lang w:eastAsia="en-GB"/>
          <w14:ligatures w14:val="none"/>
        </w:rPr>
        <w:t>s</w:t>
      </w:r>
      <w:r w:rsidR="008610E4">
        <w:rPr>
          <w:rFonts w:ascii="Arial" w:eastAsia="Times New Roman" w:hAnsi="Arial" w:cs="Arial"/>
          <w:bCs/>
          <w:kern w:val="0"/>
          <w:sz w:val="22"/>
          <w:szCs w:val="22"/>
          <w:lang w:eastAsia="en-GB"/>
          <w14:ligatures w14:val="none"/>
        </w:rPr>
        <w:t xml:space="preserve">, as shown </w:t>
      </w:r>
      <w:r w:rsidR="00F27086">
        <w:rPr>
          <w:rFonts w:ascii="Arial" w:eastAsia="Times New Roman" w:hAnsi="Arial" w:cs="Arial"/>
          <w:bCs/>
          <w:kern w:val="0"/>
          <w:sz w:val="22"/>
          <w:szCs w:val="22"/>
          <w:lang w:eastAsia="en-GB"/>
          <w14:ligatures w14:val="none"/>
        </w:rPr>
        <w:t xml:space="preserve">circled </w:t>
      </w:r>
      <w:r w:rsidR="008610E4">
        <w:rPr>
          <w:rFonts w:ascii="Arial" w:eastAsia="Times New Roman" w:hAnsi="Arial" w:cs="Arial"/>
          <w:bCs/>
          <w:kern w:val="0"/>
          <w:sz w:val="22"/>
          <w:szCs w:val="22"/>
          <w:lang w:eastAsia="en-GB"/>
          <w14:ligatures w14:val="none"/>
        </w:rPr>
        <w:t>in the above plan snippets</w:t>
      </w:r>
      <w:r w:rsidR="008B5B1B">
        <w:rPr>
          <w:rFonts w:ascii="Arial" w:eastAsia="Times New Roman" w:hAnsi="Arial" w:cs="Arial"/>
          <w:bCs/>
          <w:kern w:val="0"/>
          <w:sz w:val="22"/>
          <w:szCs w:val="22"/>
          <w:lang w:eastAsia="en-GB"/>
          <w14:ligatures w14:val="none"/>
        </w:rPr>
        <w:t xml:space="preserve">. </w:t>
      </w:r>
      <w:r w:rsidR="00FC2D28" w:rsidRPr="00FC2D28">
        <w:rPr>
          <w:rFonts w:ascii="Arial" w:eastAsia="Times New Roman" w:hAnsi="Arial" w:cs="Arial"/>
          <w:bCs/>
          <w:kern w:val="0"/>
          <w:sz w:val="22"/>
          <w:szCs w:val="22"/>
          <w:lang w:eastAsia="en-GB"/>
          <w14:ligatures w14:val="none"/>
        </w:rPr>
        <w:t>Materials would match those as existing.</w:t>
      </w:r>
      <w:r w:rsidR="00AE6D6F">
        <w:rPr>
          <w:rFonts w:ascii="Arial" w:eastAsia="Times New Roman" w:hAnsi="Arial" w:cs="Arial"/>
          <w:bCs/>
          <w:kern w:val="0"/>
          <w:sz w:val="22"/>
          <w:szCs w:val="22"/>
          <w:lang w:eastAsia="en-GB"/>
          <w14:ligatures w14:val="none"/>
        </w:rPr>
        <w:t xml:space="preserve"> The existing rooftiles of the </w:t>
      </w:r>
      <w:r w:rsidR="00F65C2A">
        <w:rPr>
          <w:rFonts w:ascii="Arial" w:eastAsia="Times New Roman" w:hAnsi="Arial" w:cs="Arial"/>
          <w:bCs/>
          <w:kern w:val="0"/>
          <w:sz w:val="22"/>
          <w:szCs w:val="22"/>
          <w:lang w:eastAsia="en-GB"/>
          <w14:ligatures w14:val="none"/>
        </w:rPr>
        <w:t>property would be changed to slate tiles.</w:t>
      </w:r>
      <w:r w:rsidR="00FC2D28" w:rsidRPr="00FC2D28">
        <w:rPr>
          <w:rFonts w:ascii="Arial" w:eastAsia="Times New Roman" w:hAnsi="Arial" w:cs="Arial"/>
          <w:bCs/>
          <w:kern w:val="0"/>
          <w:sz w:val="22"/>
          <w:szCs w:val="22"/>
          <w:lang w:eastAsia="en-GB"/>
          <w14:ligatures w14:val="none"/>
        </w:rPr>
        <w:t xml:space="preserve"> </w:t>
      </w:r>
    </w:p>
    <w:p w14:paraId="7ACE8C44" w14:textId="6194D334" w:rsidR="00FD3796" w:rsidRDefault="00FD3796" w:rsidP="00C87BFC">
      <w:pPr>
        <w:spacing w:after="0" w:line="276" w:lineRule="auto"/>
        <w:jc w:val="both"/>
        <w:rPr>
          <w:rFonts w:ascii="Arial" w:eastAsia="Times New Roman" w:hAnsi="Arial" w:cs="Arial"/>
          <w:bCs/>
          <w:kern w:val="0"/>
          <w:sz w:val="22"/>
          <w:szCs w:val="22"/>
          <w:lang w:eastAsia="en-GB"/>
          <w14:ligatures w14:val="none"/>
        </w:rPr>
      </w:pPr>
    </w:p>
    <w:p w14:paraId="1D68520C" w14:textId="356BFB8E" w:rsidR="00FC2D28" w:rsidRPr="000E3C0E" w:rsidRDefault="008B5B1B" w:rsidP="00C87BFC">
      <w:pPr>
        <w:spacing w:after="0" w:line="276" w:lineRule="auto"/>
        <w:jc w:val="both"/>
        <w:rPr>
          <w:rFonts w:ascii="Arial" w:eastAsia="Times New Roman" w:hAnsi="Arial" w:cs="Arial"/>
          <w:bCs/>
          <w:kern w:val="0"/>
          <w:sz w:val="22"/>
          <w:szCs w:val="22"/>
          <w:lang w:eastAsia="en-GB"/>
          <w14:ligatures w14:val="none"/>
        </w:rPr>
      </w:pPr>
      <w:r w:rsidRPr="008B5B1B">
        <w:rPr>
          <w:rFonts w:ascii="Arial" w:eastAsia="Times New Roman" w:hAnsi="Arial" w:cs="Arial"/>
          <w:bCs/>
          <w:kern w:val="0"/>
          <w:sz w:val="22"/>
          <w:szCs w:val="22"/>
          <w:lang w:eastAsia="en-GB"/>
          <w14:ligatures w14:val="none"/>
        </w:rPr>
        <w:t xml:space="preserve">In terms of design, </w:t>
      </w:r>
      <w:r>
        <w:rPr>
          <w:rFonts w:ascii="Arial" w:eastAsia="Times New Roman" w:hAnsi="Arial" w:cs="Arial"/>
          <w:bCs/>
          <w:kern w:val="0"/>
          <w:sz w:val="22"/>
          <w:szCs w:val="22"/>
          <w:lang w:eastAsia="en-GB"/>
          <w14:ligatures w14:val="none"/>
        </w:rPr>
        <w:t>t</w:t>
      </w:r>
      <w:r w:rsidRPr="008B5B1B">
        <w:rPr>
          <w:rFonts w:ascii="Arial" w:eastAsia="Times New Roman" w:hAnsi="Arial" w:cs="Arial"/>
          <w:bCs/>
          <w:kern w:val="0"/>
          <w:sz w:val="22"/>
          <w:szCs w:val="22"/>
          <w:lang w:eastAsia="en-GB"/>
          <w14:ligatures w14:val="none"/>
        </w:rPr>
        <w:t>he dormer window</w:t>
      </w:r>
      <w:r>
        <w:rPr>
          <w:rFonts w:ascii="Arial" w:eastAsia="Times New Roman" w:hAnsi="Arial" w:cs="Arial"/>
          <w:bCs/>
          <w:kern w:val="0"/>
          <w:sz w:val="22"/>
          <w:szCs w:val="22"/>
          <w:lang w:eastAsia="en-GB"/>
          <w14:ligatures w14:val="none"/>
        </w:rPr>
        <w:t>s</w:t>
      </w:r>
      <w:r w:rsidR="006E0F4B">
        <w:rPr>
          <w:rFonts w:ascii="Arial" w:eastAsia="Times New Roman" w:hAnsi="Arial" w:cs="Arial"/>
          <w:bCs/>
          <w:kern w:val="0"/>
          <w:sz w:val="22"/>
          <w:szCs w:val="22"/>
          <w:lang w:eastAsia="en-GB"/>
          <w14:ligatures w14:val="none"/>
        </w:rPr>
        <w:t xml:space="preserve"> would be </w:t>
      </w:r>
      <w:proofErr w:type="gramStart"/>
      <w:r w:rsidR="006E0F4B">
        <w:rPr>
          <w:rFonts w:ascii="Arial" w:eastAsia="Times New Roman" w:hAnsi="Arial" w:cs="Arial"/>
          <w:bCs/>
          <w:kern w:val="0"/>
          <w:sz w:val="22"/>
          <w:szCs w:val="22"/>
          <w:lang w:eastAsia="en-GB"/>
          <w14:ligatures w14:val="none"/>
        </w:rPr>
        <w:t>small in size</w:t>
      </w:r>
      <w:proofErr w:type="gramEnd"/>
      <w:r w:rsidR="006E0F4B">
        <w:rPr>
          <w:rFonts w:ascii="Arial" w:eastAsia="Times New Roman" w:hAnsi="Arial" w:cs="Arial"/>
          <w:bCs/>
          <w:kern w:val="0"/>
          <w:sz w:val="22"/>
          <w:szCs w:val="22"/>
          <w:lang w:eastAsia="en-GB"/>
          <w14:ligatures w14:val="none"/>
        </w:rPr>
        <w:t xml:space="preserve"> and would </w:t>
      </w:r>
      <w:r w:rsidRPr="008B5B1B">
        <w:rPr>
          <w:rFonts w:ascii="Arial" w:eastAsia="Times New Roman" w:hAnsi="Arial" w:cs="Arial"/>
          <w:bCs/>
          <w:kern w:val="0"/>
          <w:sz w:val="22"/>
          <w:szCs w:val="22"/>
          <w:lang w:eastAsia="en-GB"/>
          <w14:ligatures w14:val="none"/>
        </w:rPr>
        <w:t xml:space="preserve">mimic the existing roof profile of the building’s front </w:t>
      </w:r>
      <w:r w:rsidR="002C2774">
        <w:rPr>
          <w:rFonts w:ascii="Arial" w:eastAsia="Times New Roman" w:hAnsi="Arial" w:cs="Arial"/>
          <w:bCs/>
          <w:kern w:val="0"/>
          <w:sz w:val="22"/>
          <w:szCs w:val="22"/>
          <w:lang w:eastAsia="en-GB"/>
          <w14:ligatures w14:val="none"/>
        </w:rPr>
        <w:t xml:space="preserve">and rear </w:t>
      </w:r>
      <w:r w:rsidRPr="008B5B1B">
        <w:rPr>
          <w:rFonts w:ascii="Arial" w:eastAsia="Times New Roman" w:hAnsi="Arial" w:cs="Arial"/>
          <w:bCs/>
          <w:kern w:val="0"/>
          <w:sz w:val="22"/>
          <w:szCs w:val="22"/>
          <w:lang w:eastAsia="en-GB"/>
          <w14:ligatures w14:val="none"/>
        </w:rPr>
        <w:t>elevation</w:t>
      </w:r>
      <w:r w:rsidR="002C2774">
        <w:rPr>
          <w:rFonts w:ascii="Arial" w:eastAsia="Times New Roman" w:hAnsi="Arial" w:cs="Arial"/>
          <w:bCs/>
          <w:kern w:val="0"/>
          <w:sz w:val="22"/>
          <w:szCs w:val="22"/>
          <w:lang w:eastAsia="en-GB"/>
          <w14:ligatures w14:val="none"/>
        </w:rPr>
        <w:t>s</w:t>
      </w:r>
      <w:r w:rsidRPr="008B5B1B">
        <w:rPr>
          <w:rFonts w:ascii="Arial" w:eastAsia="Times New Roman" w:hAnsi="Arial" w:cs="Arial"/>
          <w:bCs/>
          <w:kern w:val="0"/>
          <w:sz w:val="22"/>
          <w:szCs w:val="22"/>
          <w:lang w:eastAsia="en-GB"/>
          <w14:ligatures w14:val="none"/>
        </w:rPr>
        <w:t xml:space="preserve"> and so would not look out of keeping, likewise, due to </w:t>
      </w:r>
      <w:r w:rsidR="002C2774">
        <w:rPr>
          <w:rFonts w:ascii="Arial" w:eastAsia="Times New Roman" w:hAnsi="Arial" w:cs="Arial"/>
          <w:bCs/>
          <w:kern w:val="0"/>
          <w:sz w:val="22"/>
          <w:szCs w:val="22"/>
          <w:lang w:eastAsia="en-GB"/>
          <w14:ligatures w14:val="none"/>
        </w:rPr>
        <w:t>their</w:t>
      </w:r>
      <w:r w:rsidRPr="008B5B1B">
        <w:rPr>
          <w:rFonts w:ascii="Arial" w:eastAsia="Times New Roman" w:hAnsi="Arial" w:cs="Arial"/>
          <w:bCs/>
          <w:kern w:val="0"/>
          <w:sz w:val="22"/>
          <w:szCs w:val="22"/>
          <w:lang w:eastAsia="en-GB"/>
          <w14:ligatures w14:val="none"/>
        </w:rPr>
        <w:t xml:space="preserve"> small size</w:t>
      </w:r>
      <w:r w:rsidR="002C0DEB">
        <w:rPr>
          <w:rFonts w:ascii="Arial" w:eastAsia="Times New Roman" w:hAnsi="Arial" w:cs="Arial"/>
          <w:bCs/>
          <w:kern w:val="0"/>
          <w:sz w:val="22"/>
          <w:szCs w:val="22"/>
          <w:lang w:eastAsia="en-GB"/>
          <w14:ligatures w14:val="none"/>
        </w:rPr>
        <w:t>, they</w:t>
      </w:r>
      <w:r w:rsidRPr="008B5B1B">
        <w:rPr>
          <w:rFonts w:ascii="Arial" w:eastAsia="Times New Roman" w:hAnsi="Arial" w:cs="Arial"/>
          <w:bCs/>
          <w:kern w:val="0"/>
          <w:sz w:val="22"/>
          <w:szCs w:val="22"/>
          <w:lang w:eastAsia="en-GB"/>
          <w14:ligatures w14:val="none"/>
        </w:rPr>
        <w:t xml:space="preserve"> </w:t>
      </w:r>
      <w:r w:rsidR="002C2774">
        <w:rPr>
          <w:rFonts w:ascii="Arial" w:eastAsia="Times New Roman" w:hAnsi="Arial" w:cs="Arial"/>
          <w:bCs/>
          <w:kern w:val="0"/>
          <w:sz w:val="22"/>
          <w:szCs w:val="22"/>
          <w:lang w:eastAsia="en-GB"/>
          <w14:ligatures w14:val="none"/>
        </w:rPr>
        <w:t xml:space="preserve">would be a </w:t>
      </w:r>
      <w:r w:rsidRPr="008B5B1B">
        <w:rPr>
          <w:rFonts w:ascii="Arial" w:eastAsia="Times New Roman" w:hAnsi="Arial" w:cs="Arial"/>
          <w:bCs/>
          <w:kern w:val="0"/>
          <w:sz w:val="22"/>
          <w:szCs w:val="22"/>
          <w:lang w:eastAsia="en-GB"/>
          <w14:ligatures w14:val="none"/>
        </w:rPr>
        <w:t xml:space="preserve">subordinate addition to the main house. </w:t>
      </w:r>
    </w:p>
    <w:p w14:paraId="49E744E2" w14:textId="77777777"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5FAFB5BE" w14:textId="77777777" w:rsidR="00A63C8D" w:rsidRDefault="00A63C8D" w:rsidP="000E3C0E">
      <w:pPr>
        <w:spacing w:after="0" w:line="276" w:lineRule="auto"/>
        <w:jc w:val="both"/>
        <w:rPr>
          <w:rFonts w:ascii="Arial" w:hAnsi="Arial" w:cs="Arial"/>
          <w:color w:val="000000" w:themeColor="text1"/>
          <w:sz w:val="22"/>
          <w:szCs w:val="22"/>
          <w:u w:val="single"/>
        </w:rPr>
      </w:pPr>
    </w:p>
    <w:p w14:paraId="04DDDE51" w14:textId="77777777" w:rsidR="00A63C8D" w:rsidRDefault="00A63C8D" w:rsidP="000E3C0E">
      <w:pPr>
        <w:spacing w:after="0" w:line="276" w:lineRule="auto"/>
        <w:jc w:val="both"/>
        <w:rPr>
          <w:rFonts w:ascii="Arial" w:hAnsi="Arial" w:cs="Arial"/>
          <w:color w:val="000000" w:themeColor="text1"/>
          <w:sz w:val="22"/>
          <w:szCs w:val="22"/>
          <w:u w:val="single"/>
        </w:rPr>
      </w:pPr>
    </w:p>
    <w:p w14:paraId="63B67FBA" w14:textId="77777777" w:rsidR="00A63C8D" w:rsidRDefault="00A63C8D" w:rsidP="000E3C0E">
      <w:pPr>
        <w:spacing w:after="0" w:line="276" w:lineRule="auto"/>
        <w:jc w:val="both"/>
        <w:rPr>
          <w:rFonts w:ascii="Arial" w:hAnsi="Arial" w:cs="Arial"/>
          <w:color w:val="000000" w:themeColor="text1"/>
          <w:sz w:val="22"/>
          <w:szCs w:val="22"/>
          <w:u w:val="single"/>
        </w:rPr>
      </w:pPr>
    </w:p>
    <w:p w14:paraId="4DDD1D9F" w14:textId="77777777" w:rsidR="00A63C8D" w:rsidRDefault="00A63C8D" w:rsidP="000E3C0E">
      <w:pPr>
        <w:spacing w:after="0" w:line="276" w:lineRule="auto"/>
        <w:jc w:val="both"/>
        <w:rPr>
          <w:rFonts w:ascii="Arial" w:hAnsi="Arial" w:cs="Arial"/>
          <w:color w:val="000000" w:themeColor="text1"/>
          <w:sz w:val="22"/>
          <w:szCs w:val="22"/>
          <w:u w:val="single"/>
        </w:rPr>
      </w:pPr>
    </w:p>
    <w:p w14:paraId="7070DDDA" w14:textId="77777777" w:rsidR="00A63C8D" w:rsidRDefault="00A63C8D" w:rsidP="000E3C0E">
      <w:pPr>
        <w:spacing w:after="0" w:line="276" w:lineRule="auto"/>
        <w:jc w:val="both"/>
        <w:rPr>
          <w:rFonts w:ascii="Arial" w:hAnsi="Arial" w:cs="Arial"/>
          <w:color w:val="000000" w:themeColor="text1"/>
          <w:sz w:val="22"/>
          <w:szCs w:val="22"/>
          <w:u w:val="single"/>
        </w:rPr>
      </w:pPr>
    </w:p>
    <w:p w14:paraId="689DB552" w14:textId="36C64C7B"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3218AC1C" w14:textId="77777777" w:rsidR="00031733" w:rsidRDefault="00450181"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Point vii of Core Policy 57 - Ensuring </w:t>
      </w:r>
      <w:r w:rsidR="000F7535">
        <w:rPr>
          <w:rFonts w:ascii="Arial" w:eastAsia="Times New Roman" w:hAnsi="Arial" w:cs="Arial"/>
          <w:kern w:val="0"/>
          <w:sz w:val="22"/>
          <w:szCs w:val="22"/>
          <w:lang w:eastAsia="en-GB"/>
          <w14:ligatures w14:val="none"/>
        </w:rPr>
        <w:t>h</w:t>
      </w:r>
      <w:r w:rsidR="000F7535" w:rsidRPr="000E3C0E">
        <w:rPr>
          <w:rFonts w:ascii="Arial" w:eastAsia="Times New Roman" w:hAnsi="Arial" w:cs="Arial"/>
          <w:kern w:val="0"/>
          <w:sz w:val="22"/>
          <w:szCs w:val="22"/>
          <w:lang w:eastAsia="en-GB"/>
          <w14:ligatures w14:val="none"/>
        </w:rPr>
        <w:t>igh-quality</w:t>
      </w:r>
      <w:r w:rsidRPr="000E3C0E">
        <w:rPr>
          <w:rFonts w:ascii="Arial" w:eastAsia="Times New Roman" w:hAnsi="Arial" w:cs="Arial"/>
          <w:kern w:val="0"/>
          <w:sz w:val="22"/>
          <w:szCs w:val="22"/>
          <w:lang w:eastAsia="en-GB"/>
          <w14:ligatures w14:val="none"/>
        </w:rPr>
        <w:t xml:space="preserve">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A63C8D">
        <w:rPr>
          <w:rFonts w:ascii="Arial" w:hAnsi="Arial" w:cs="Arial"/>
          <w:color w:val="000000" w:themeColor="text1"/>
          <w:sz w:val="22"/>
          <w:szCs w:val="22"/>
        </w:rPr>
        <w:br/>
      </w:r>
      <w:r w:rsidR="00A03DAC" w:rsidRPr="00A03DAC">
        <w:rPr>
          <w:rFonts w:ascii="Arial" w:eastAsia="Times New Roman" w:hAnsi="Arial" w:cs="Arial"/>
          <w:kern w:val="0"/>
          <w:sz w:val="22"/>
          <w:szCs w:val="22"/>
          <w:lang w:eastAsia="en-GB"/>
          <w14:ligatures w14:val="none"/>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sidR="00031733">
        <w:rPr>
          <w:rFonts w:ascii="Arial" w:eastAsia="Times New Roman" w:hAnsi="Arial" w:cs="Arial"/>
          <w:kern w:val="0"/>
          <w:sz w:val="22"/>
          <w:szCs w:val="22"/>
          <w:lang w:eastAsia="en-GB"/>
          <w14:ligatures w14:val="none"/>
        </w:rPr>
        <w:t>.</w:t>
      </w:r>
    </w:p>
    <w:p w14:paraId="08A1AD72" w14:textId="778F6C49" w:rsidR="00400FB2" w:rsidRPr="00A63C8D" w:rsidRDefault="00400FB2"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  </w:t>
      </w:r>
    </w:p>
    <w:p w14:paraId="644A1F32" w14:textId="47AE345C" w:rsidR="008758AE" w:rsidRPr="008758AE" w:rsidRDefault="008758AE" w:rsidP="008758AE">
      <w:pPr>
        <w:spacing w:after="0" w:line="276" w:lineRule="auto"/>
        <w:jc w:val="both"/>
        <w:rPr>
          <w:rFonts w:ascii="Arial" w:hAnsi="Arial" w:cs="Arial"/>
          <w:bCs/>
          <w:color w:val="000000" w:themeColor="text1"/>
          <w:sz w:val="22"/>
          <w:szCs w:val="22"/>
        </w:rPr>
      </w:pPr>
      <w:r w:rsidRPr="008758AE">
        <w:rPr>
          <w:rFonts w:ascii="Arial" w:hAnsi="Arial" w:cs="Arial"/>
          <w:bCs/>
          <w:color w:val="000000" w:themeColor="text1"/>
          <w:sz w:val="22"/>
          <w:szCs w:val="22"/>
        </w:rPr>
        <w:t>The proposed dormer window</w:t>
      </w:r>
      <w:r w:rsidR="00C5132D">
        <w:rPr>
          <w:rFonts w:ascii="Arial" w:hAnsi="Arial" w:cs="Arial"/>
          <w:bCs/>
          <w:color w:val="000000" w:themeColor="text1"/>
          <w:sz w:val="22"/>
          <w:szCs w:val="22"/>
        </w:rPr>
        <w:t>s</w:t>
      </w:r>
      <w:r w:rsidRPr="008758AE">
        <w:rPr>
          <w:rFonts w:ascii="Arial" w:hAnsi="Arial" w:cs="Arial"/>
          <w:bCs/>
          <w:color w:val="000000" w:themeColor="text1"/>
          <w:sz w:val="22"/>
          <w:szCs w:val="22"/>
        </w:rPr>
        <w:t xml:space="preserve"> would </w:t>
      </w:r>
      <w:r w:rsidR="00760F5A">
        <w:rPr>
          <w:rFonts w:ascii="Arial" w:hAnsi="Arial" w:cs="Arial"/>
          <w:bCs/>
          <w:color w:val="000000" w:themeColor="text1"/>
          <w:sz w:val="22"/>
          <w:szCs w:val="22"/>
        </w:rPr>
        <w:t xml:space="preserve">create a small room at first floor level which </w:t>
      </w:r>
      <w:r w:rsidR="005A7681">
        <w:rPr>
          <w:rFonts w:ascii="Arial" w:hAnsi="Arial" w:cs="Arial"/>
          <w:bCs/>
          <w:color w:val="000000" w:themeColor="text1"/>
          <w:sz w:val="22"/>
          <w:szCs w:val="22"/>
        </w:rPr>
        <w:t xml:space="preserve">would </w:t>
      </w:r>
      <w:r w:rsidR="00760F5A">
        <w:rPr>
          <w:rFonts w:ascii="Arial" w:hAnsi="Arial" w:cs="Arial"/>
          <w:bCs/>
          <w:color w:val="000000" w:themeColor="text1"/>
          <w:sz w:val="22"/>
          <w:szCs w:val="22"/>
        </w:rPr>
        <w:t>look out onto the front and rear of the site</w:t>
      </w:r>
      <w:r w:rsidR="005A7681">
        <w:rPr>
          <w:rFonts w:ascii="Arial" w:hAnsi="Arial" w:cs="Arial"/>
          <w:bCs/>
          <w:color w:val="000000" w:themeColor="text1"/>
          <w:sz w:val="22"/>
          <w:szCs w:val="22"/>
        </w:rPr>
        <w:t xml:space="preserve">. </w:t>
      </w:r>
      <w:r w:rsidR="00A55487">
        <w:rPr>
          <w:rFonts w:ascii="Arial" w:hAnsi="Arial" w:cs="Arial"/>
          <w:bCs/>
          <w:color w:val="000000" w:themeColor="text1"/>
          <w:sz w:val="22"/>
          <w:szCs w:val="22"/>
        </w:rPr>
        <w:t xml:space="preserve">The building already has </w:t>
      </w:r>
      <w:r w:rsidR="00AA1443">
        <w:rPr>
          <w:rFonts w:ascii="Arial" w:hAnsi="Arial" w:cs="Arial"/>
          <w:bCs/>
          <w:color w:val="000000" w:themeColor="text1"/>
          <w:sz w:val="22"/>
          <w:szCs w:val="22"/>
        </w:rPr>
        <w:t xml:space="preserve">high level fenestration at first floor level and </w:t>
      </w:r>
      <w:r w:rsidR="007D2B8F">
        <w:rPr>
          <w:rFonts w:ascii="Arial" w:hAnsi="Arial" w:cs="Arial"/>
          <w:bCs/>
          <w:color w:val="000000" w:themeColor="text1"/>
          <w:sz w:val="22"/>
          <w:szCs w:val="22"/>
        </w:rPr>
        <w:t xml:space="preserve">so would not create new </w:t>
      </w:r>
      <w:r w:rsidR="003F1BF1">
        <w:rPr>
          <w:rFonts w:ascii="Arial" w:hAnsi="Arial" w:cs="Arial"/>
          <w:bCs/>
          <w:color w:val="000000" w:themeColor="text1"/>
          <w:sz w:val="22"/>
          <w:szCs w:val="22"/>
        </w:rPr>
        <w:t>levels of overlooking</w:t>
      </w:r>
      <w:r w:rsidRPr="008758AE">
        <w:rPr>
          <w:rFonts w:ascii="Arial" w:hAnsi="Arial" w:cs="Arial"/>
          <w:bCs/>
          <w:color w:val="000000" w:themeColor="text1"/>
          <w:sz w:val="22"/>
          <w:szCs w:val="22"/>
        </w:rPr>
        <w:t>.</w:t>
      </w:r>
      <w:r w:rsidR="003F1BF1">
        <w:rPr>
          <w:rFonts w:ascii="Arial" w:hAnsi="Arial" w:cs="Arial"/>
          <w:bCs/>
          <w:color w:val="000000" w:themeColor="text1"/>
          <w:sz w:val="22"/>
          <w:szCs w:val="22"/>
        </w:rPr>
        <w:t xml:space="preserve"> </w:t>
      </w:r>
      <w:r w:rsidR="002C0DEB">
        <w:rPr>
          <w:rFonts w:ascii="Arial" w:hAnsi="Arial" w:cs="Arial"/>
          <w:bCs/>
          <w:color w:val="000000" w:themeColor="text1"/>
          <w:sz w:val="22"/>
          <w:szCs w:val="22"/>
        </w:rPr>
        <w:t xml:space="preserve"> </w:t>
      </w:r>
      <w:r w:rsidR="003F1BF1">
        <w:rPr>
          <w:rFonts w:ascii="Arial" w:hAnsi="Arial" w:cs="Arial"/>
          <w:bCs/>
          <w:color w:val="000000" w:themeColor="text1"/>
          <w:sz w:val="22"/>
          <w:szCs w:val="22"/>
        </w:rPr>
        <w:t xml:space="preserve">It is noted that the </w:t>
      </w:r>
      <w:r w:rsidR="001B5B66">
        <w:rPr>
          <w:rFonts w:ascii="Arial" w:hAnsi="Arial" w:cs="Arial"/>
          <w:bCs/>
          <w:color w:val="000000" w:themeColor="text1"/>
          <w:sz w:val="22"/>
          <w:szCs w:val="22"/>
        </w:rPr>
        <w:t xml:space="preserve">front facing dormer would look onto the site’s </w:t>
      </w:r>
      <w:r w:rsidR="00027F5A">
        <w:rPr>
          <w:rFonts w:ascii="Arial" w:hAnsi="Arial" w:cs="Arial"/>
          <w:bCs/>
          <w:color w:val="000000" w:themeColor="text1"/>
          <w:sz w:val="22"/>
          <w:szCs w:val="22"/>
        </w:rPr>
        <w:t>front garden and parking area</w:t>
      </w:r>
      <w:r w:rsidR="0010777E">
        <w:rPr>
          <w:rFonts w:ascii="Arial" w:hAnsi="Arial" w:cs="Arial"/>
          <w:bCs/>
          <w:color w:val="000000" w:themeColor="text1"/>
          <w:sz w:val="22"/>
          <w:szCs w:val="22"/>
        </w:rPr>
        <w:t xml:space="preserve"> and highway beyond, whilst the rear proposal would look onto the site’s spacious rear </w:t>
      </w:r>
      <w:r w:rsidR="00531FC1">
        <w:rPr>
          <w:rFonts w:ascii="Arial" w:hAnsi="Arial" w:cs="Arial"/>
          <w:bCs/>
          <w:color w:val="000000" w:themeColor="text1"/>
          <w:sz w:val="22"/>
          <w:szCs w:val="22"/>
        </w:rPr>
        <w:t>garden</w:t>
      </w:r>
      <w:r w:rsidR="002C0DEB">
        <w:rPr>
          <w:rFonts w:ascii="Arial" w:hAnsi="Arial" w:cs="Arial"/>
          <w:bCs/>
          <w:color w:val="000000" w:themeColor="text1"/>
          <w:sz w:val="22"/>
          <w:szCs w:val="22"/>
        </w:rPr>
        <w:t>.  Both wi</w:t>
      </w:r>
      <w:r w:rsidR="0021115A">
        <w:rPr>
          <w:rFonts w:ascii="Arial" w:hAnsi="Arial" w:cs="Arial"/>
          <w:bCs/>
          <w:color w:val="000000" w:themeColor="text1"/>
          <w:sz w:val="22"/>
          <w:szCs w:val="22"/>
        </w:rPr>
        <w:t>n</w:t>
      </w:r>
      <w:r w:rsidR="002C0DEB">
        <w:rPr>
          <w:rFonts w:ascii="Arial" w:hAnsi="Arial" w:cs="Arial"/>
          <w:bCs/>
          <w:color w:val="000000" w:themeColor="text1"/>
          <w:sz w:val="22"/>
          <w:szCs w:val="22"/>
        </w:rPr>
        <w:t>dows would offer oblique views and t</w:t>
      </w:r>
      <w:r w:rsidR="00531FC1">
        <w:rPr>
          <w:rFonts w:ascii="Arial" w:hAnsi="Arial" w:cs="Arial"/>
          <w:bCs/>
          <w:color w:val="000000" w:themeColor="text1"/>
          <w:sz w:val="22"/>
          <w:szCs w:val="22"/>
        </w:rPr>
        <w:t xml:space="preserve">here would not be any </w:t>
      </w:r>
      <w:r w:rsidR="002C0DEB">
        <w:rPr>
          <w:rFonts w:ascii="Arial" w:hAnsi="Arial" w:cs="Arial"/>
          <w:bCs/>
          <w:color w:val="000000" w:themeColor="text1"/>
          <w:sz w:val="22"/>
          <w:szCs w:val="22"/>
        </w:rPr>
        <w:t xml:space="preserve">direct </w:t>
      </w:r>
      <w:r w:rsidR="00531FC1">
        <w:rPr>
          <w:rFonts w:ascii="Arial" w:hAnsi="Arial" w:cs="Arial"/>
          <w:bCs/>
          <w:color w:val="000000" w:themeColor="text1"/>
          <w:sz w:val="22"/>
          <w:szCs w:val="22"/>
        </w:rPr>
        <w:t>overlooking of neighb</w:t>
      </w:r>
      <w:r w:rsidR="003F6428">
        <w:rPr>
          <w:rFonts w:ascii="Arial" w:hAnsi="Arial" w:cs="Arial"/>
          <w:bCs/>
          <w:color w:val="000000" w:themeColor="text1"/>
          <w:sz w:val="22"/>
          <w:szCs w:val="22"/>
        </w:rPr>
        <w:t>ours.</w:t>
      </w:r>
    </w:p>
    <w:p w14:paraId="0A9BBED3" w14:textId="77777777" w:rsidR="008758AE" w:rsidRPr="008758AE" w:rsidRDefault="008758AE" w:rsidP="008758AE">
      <w:pPr>
        <w:spacing w:after="0" w:line="276" w:lineRule="auto"/>
        <w:jc w:val="both"/>
        <w:rPr>
          <w:rFonts w:ascii="Arial" w:hAnsi="Arial" w:cs="Arial"/>
          <w:bCs/>
          <w:color w:val="000000" w:themeColor="text1"/>
          <w:sz w:val="22"/>
          <w:szCs w:val="22"/>
        </w:rPr>
      </w:pPr>
    </w:p>
    <w:p w14:paraId="13F44938" w14:textId="5A7C19B1" w:rsidR="008758AE" w:rsidRPr="008758AE" w:rsidRDefault="008758AE" w:rsidP="008758AE">
      <w:pPr>
        <w:spacing w:after="0" w:line="276" w:lineRule="auto"/>
        <w:jc w:val="both"/>
        <w:rPr>
          <w:rFonts w:ascii="Arial" w:hAnsi="Arial" w:cs="Arial"/>
          <w:bCs/>
          <w:color w:val="000000" w:themeColor="text1"/>
          <w:sz w:val="22"/>
          <w:szCs w:val="22"/>
        </w:rPr>
      </w:pPr>
      <w:r w:rsidRPr="008758AE">
        <w:rPr>
          <w:rFonts w:ascii="Arial" w:hAnsi="Arial" w:cs="Arial"/>
          <w:bCs/>
          <w:color w:val="000000" w:themeColor="text1"/>
          <w:sz w:val="22"/>
          <w:szCs w:val="22"/>
        </w:rPr>
        <w:t>Likewise, due to the location</w:t>
      </w:r>
      <w:r w:rsidR="000E51F4">
        <w:rPr>
          <w:rFonts w:ascii="Arial" w:hAnsi="Arial" w:cs="Arial"/>
          <w:bCs/>
          <w:color w:val="000000" w:themeColor="text1"/>
          <w:sz w:val="22"/>
          <w:szCs w:val="22"/>
        </w:rPr>
        <w:t xml:space="preserve">, </w:t>
      </w:r>
      <w:r w:rsidRPr="008758AE">
        <w:rPr>
          <w:rFonts w:ascii="Arial" w:hAnsi="Arial" w:cs="Arial"/>
          <w:bCs/>
          <w:color w:val="000000" w:themeColor="text1"/>
          <w:sz w:val="22"/>
          <w:szCs w:val="22"/>
        </w:rPr>
        <w:t>orientation</w:t>
      </w:r>
      <w:r w:rsidR="000E51F4">
        <w:rPr>
          <w:rFonts w:ascii="Arial" w:hAnsi="Arial" w:cs="Arial"/>
          <w:bCs/>
          <w:color w:val="000000" w:themeColor="text1"/>
          <w:sz w:val="22"/>
          <w:szCs w:val="22"/>
        </w:rPr>
        <w:t xml:space="preserve"> and separation distances</w:t>
      </w:r>
      <w:r w:rsidRPr="008758AE">
        <w:rPr>
          <w:rFonts w:ascii="Arial" w:hAnsi="Arial" w:cs="Arial"/>
          <w:bCs/>
          <w:color w:val="000000" w:themeColor="text1"/>
          <w:sz w:val="22"/>
          <w:szCs w:val="22"/>
        </w:rPr>
        <w:t xml:space="preserve"> of the proposal</w:t>
      </w:r>
      <w:r w:rsidR="00A22F4C">
        <w:rPr>
          <w:rFonts w:ascii="Arial" w:hAnsi="Arial" w:cs="Arial"/>
          <w:bCs/>
          <w:color w:val="000000" w:themeColor="text1"/>
          <w:sz w:val="22"/>
          <w:szCs w:val="22"/>
        </w:rPr>
        <w:t xml:space="preserve"> with its neighbouring properties</w:t>
      </w:r>
      <w:r w:rsidRPr="008758AE">
        <w:rPr>
          <w:rFonts w:ascii="Arial" w:hAnsi="Arial" w:cs="Arial"/>
          <w:bCs/>
          <w:color w:val="000000" w:themeColor="text1"/>
          <w:sz w:val="22"/>
          <w:szCs w:val="22"/>
        </w:rPr>
        <w:t>, there would not be any overshadowing or loss of light to the most immediate neighbour at No</w:t>
      </w:r>
      <w:r w:rsidR="00A22F4C">
        <w:rPr>
          <w:rFonts w:ascii="Arial" w:hAnsi="Arial" w:cs="Arial"/>
          <w:bCs/>
          <w:color w:val="000000" w:themeColor="text1"/>
          <w:sz w:val="22"/>
          <w:szCs w:val="22"/>
        </w:rPr>
        <w:t>’s</w:t>
      </w:r>
      <w:r w:rsidRPr="008758AE">
        <w:rPr>
          <w:rFonts w:ascii="Arial" w:hAnsi="Arial" w:cs="Arial"/>
          <w:bCs/>
          <w:color w:val="000000" w:themeColor="text1"/>
          <w:sz w:val="22"/>
          <w:szCs w:val="22"/>
        </w:rPr>
        <w:t xml:space="preserve">.12 or 14a.  </w:t>
      </w:r>
    </w:p>
    <w:p w14:paraId="1DA9B566" w14:textId="77777777" w:rsidR="008758AE" w:rsidRPr="008758AE" w:rsidRDefault="008758AE" w:rsidP="008758AE">
      <w:pPr>
        <w:spacing w:after="0" w:line="276" w:lineRule="auto"/>
        <w:jc w:val="both"/>
        <w:rPr>
          <w:rFonts w:ascii="Arial" w:hAnsi="Arial" w:cs="Arial"/>
          <w:bCs/>
          <w:color w:val="000000" w:themeColor="text1"/>
          <w:sz w:val="22"/>
          <w:szCs w:val="22"/>
        </w:rPr>
      </w:pPr>
    </w:p>
    <w:p w14:paraId="6352D08A" w14:textId="777A5445" w:rsidR="006705B5" w:rsidRDefault="008758AE" w:rsidP="000E3C0E">
      <w:pPr>
        <w:spacing w:after="0" w:line="276" w:lineRule="auto"/>
        <w:jc w:val="both"/>
        <w:rPr>
          <w:rFonts w:ascii="Arial" w:hAnsi="Arial" w:cs="Arial"/>
          <w:bCs/>
          <w:color w:val="000000" w:themeColor="text1"/>
          <w:sz w:val="22"/>
          <w:szCs w:val="22"/>
        </w:rPr>
      </w:pPr>
      <w:r w:rsidRPr="008758AE">
        <w:rPr>
          <w:rFonts w:ascii="Arial" w:hAnsi="Arial" w:cs="Arial"/>
          <w:bCs/>
          <w:color w:val="000000" w:themeColor="text1"/>
          <w:sz w:val="22"/>
          <w:szCs w:val="22"/>
        </w:rPr>
        <w:t>The proposal therefore accords with Core Policy 57 point vii. in respect of safeguarding residential amenity and Appendix D of the Wiltshire Design Guide.</w:t>
      </w:r>
    </w:p>
    <w:p w14:paraId="307566E4" w14:textId="77777777" w:rsidR="0021115A" w:rsidRPr="0021115A" w:rsidRDefault="0021115A" w:rsidP="000E3C0E">
      <w:pPr>
        <w:spacing w:after="0" w:line="276" w:lineRule="auto"/>
        <w:jc w:val="both"/>
        <w:rPr>
          <w:rFonts w:ascii="Arial" w:hAnsi="Arial" w:cs="Arial"/>
          <w:bCs/>
          <w:color w:val="000000" w:themeColor="text1"/>
          <w:sz w:val="22"/>
          <w:szCs w:val="22"/>
        </w:rPr>
      </w:pPr>
    </w:p>
    <w:p w14:paraId="5B2E9695" w14:textId="77777777" w:rsidR="003F5ED3" w:rsidRDefault="006705B5" w:rsidP="004E32BF">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 xml:space="preserve">Ecology </w:t>
      </w:r>
      <w:r w:rsidRPr="004E32BF">
        <w:rPr>
          <w:rFonts w:ascii="Arial" w:eastAsia="Times New Roman" w:hAnsi="Arial" w:cs="Arial"/>
          <w:kern w:val="0"/>
          <w:sz w:val="22"/>
          <w:szCs w:val="22"/>
          <w:u w:val="single"/>
          <w:lang w:eastAsia="en-GB"/>
          <w14:ligatures w14:val="none"/>
        </w:rPr>
        <w:t>Impact</w:t>
      </w:r>
      <w:r w:rsidR="00247CD5" w:rsidRPr="004E32BF">
        <w:rPr>
          <w:rFonts w:ascii="Arial" w:eastAsia="Times New Roman" w:hAnsi="Arial" w:cs="Arial"/>
          <w:kern w:val="0"/>
          <w:sz w:val="22"/>
          <w:szCs w:val="22"/>
          <w:lang w:eastAsia="en-GB"/>
          <w14:ligatures w14:val="none"/>
        </w:rPr>
        <w:t xml:space="preserve"> </w:t>
      </w:r>
      <w:r w:rsidR="00466B06" w:rsidRPr="004E32BF">
        <w:rPr>
          <w:rFonts w:ascii="Arial" w:eastAsia="Times New Roman" w:hAnsi="Arial" w:cs="Arial"/>
          <w:kern w:val="0"/>
          <w:sz w:val="22"/>
          <w:szCs w:val="22"/>
          <w:lang w:eastAsia="en-GB"/>
          <w14:ligatures w14:val="none"/>
        </w:rPr>
        <w:t xml:space="preserve">  </w:t>
      </w:r>
      <w:bookmarkStart w:id="1" w:name="_Hlk215229598"/>
    </w:p>
    <w:p w14:paraId="7FA3776C" w14:textId="1D658867" w:rsidR="003F4C3C" w:rsidRDefault="004E32BF" w:rsidP="004E32BF">
      <w:pPr>
        <w:spacing w:after="0" w:line="276" w:lineRule="auto"/>
        <w:jc w:val="both"/>
        <w:rPr>
          <w:rFonts w:ascii="Arial" w:eastAsia="Times New Roman" w:hAnsi="Arial" w:cs="Arial"/>
          <w:bCs/>
          <w:kern w:val="0"/>
          <w:sz w:val="22"/>
          <w:szCs w:val="22"/>
          <w:lang w:eastAsia="en-GB"/>
          <w14:ligatures w14:val="none"/>
        </w:rPr>
      </w:pPr>
      <w:r w:rsidRPr="004E32BF">
        <w:rPr>
          <w:rFonts w:ascii="Arial" w:eastAsia="Times New Roman" w:hAnsi="Arial" w:cs="Arial"/>
          <w:bCs/>
          <w:kern w:val="0"/>
          <w:sz w:val="22"/>
          <w:szCs w:val="22"/>
          <w:lang w:eastAsia="en-GB"/>
          <w14:ligatures w14:val="none"/>
        </w:rPr>
        <w:t xml:space="preserve">CP50 requires no net loss of biodiversity on site.  The application site sits within </w:t>
      </w:r>
      <w:r w:rsidR="00A279B1">
        <w:rPr>
          <w:rFonts w:ascii="Arial" w:eastAsia="Times New Roman" w:hAnsi="Arial" w:cs="Arial"/>
          <w:bCs/>
          <w:kern w:val="0"/>
          <w:sz w:val="22"/>
          <w:szCs w:val="22"/>
          <w:lang w:eastAsia="en-GB"/>
          <w14:ligatures w14:val="none"/>
        </w:rPr>
        <w:t xml:space="preserve">a sensitive ecological location </w:t>
      </w:r>
      <w:r w:rsidR="003F4C3C">
        <w:rPr>
          <w:rFonts w:ascii="Arial" w:eastAsia="Times New Roman" w:hAnsi="Arial" w:cs="Arial"/>
          <w:bCs/>
          <w:kern w:val="0"/>
          <w:sz w:val="22"/>
          <w:szCs w:val="22"/>
          <w:lang w:eastAsia="en-GB"/>
          <w14:ligatures w14:val="none"/>
        </w:rPr>
        <w:t xml:space="preserve">in that it is </w:t>
      </w:r>
      <w:r w:rsidR="003F4C3C" w:rsidRPr="003F4C3C">
        <w:rPr>
          <w:rFonts w:ascii="Arial" w:eastAsia="Times New Roman" w:hAnsi="Arial" w:cs="Arial"/>
          <w:bCs/>
          <w:kern w:val="0"/>
          <w:sz w:val="22"/>
          <w:szCs w:val="22"/>
          <w:lang w:eastAsia="en-GB"/>
          <w14:ligatures w14:val="none"/>
        </w:rPr>
        <w:t>within the Salisbury Plain S</w:t>
      </w:r>
      <w:r w:rsidR="003F5ED3">
        <w:rPr>
          <w:rFonts w:ascii="Arial" w:eastAsia="Times New Roman" w:hAnsi="Arial" w:cs="Arial"/>
          <w:bCs/>
          <w:kern w:val="0"/>
          <w:sz w:val="22"/>
          <w:szCs w:val="22"/>
          <w:lang w:eastAsia="en-GB"/>
          <w14:ligatures w14:val="none"/>
        </w:rPr>
        <w:t>PA</w:t>
      </w:r>
      <w:r w:rsidR="003F4C3C" w:rsidRPr="003F4C3C">
        <w:rPr>
          <w:rFonts w:ascii="Arial" w:eastAsia="Times New Roman" w:hAnsi="Arial" w:cs="Arial"/>
          <w:bCs/>
          <w:kern w:val="0"/>
          <w:sz w:val="22"/>
          <w:szCs w:val="22"/>
          <w:lang w:eastAsia="en-GB"/>
          <w14:ligatures w14:val="none"/>
        </w:rPr>
        <w:t xml:space="preserve"> 6400 metre buffer zone, it is also within the Bath and Bradford on Avon Bat SAC and outside of but near to the border of the </w:t>
      </w:r>
      <w:r w:rsidR="00A22F4C" w:rsidRPr="003F4C3C">
        <w:rPr>
          <w:rFonts w:ascii="Arial" w:eastAsia="Times New Roman" w:hAnsi="Arial" w:cs="Arial"/>
          <w:bCs/>
          <w:kern w:val="0"/>
          <w:sz w:val="22"/>
          <w:szCs w:val="22"/>
          <w:lang w:eastAsia="en-GB"/>
          <w14:ligatures w14:val="none"/>
        </w:rPr>
        <w:t>yellow</w:t>
      </w:r>
      <w:r w:rsidR="003F4C3C" w:rsidRPr="003F4C3C">
        <w:rPr>
          <w:rFonts w:ascii="Arial" w:eastAsia="Times New Roman" w:hAnsi="Arial" w:cs="Arial"/>
          <w:bCs/>
          <w:kern w:val="0"/>
          <w:sz w:val="22"/>
          <w:szCs w:val="22"/>
          <w:lang w:eastAsia="en-GB"/>
          <w14:ligatures w14:val="none"/>
        </w:rPr>
        <w:t xml:space="preserve"> zone of the adopted Trowbridge Westbury Bat Mitigation Strategy (TWBMS).</w:t>
      </w:r>
      <w:r w:rsidR="00E36F8E">
        <w:rPr>
          <w:rFonts w:ascii="Arial" w:eastAsia="Times New Roman" w:hAnsi="Arial" w:cs="Arial"/>
          <w:bCs/>
          <w:kern w:val="0"/>
          <w:sz w:val="22"/>
          <w:szCs w:val="22"/>
          <w:lang w:eastAsia="en-GB"/>
          <w14:ligatures w14:val="none"/>
        </w:rPr>
        <w:t xml:space="preserve"> </w:t>
      </w:r>
      <w:r w:rsidR="00A22F4C">
        <w:rPr>
          <w:rFonts w:ascii="Arial" w:eastAsia="Times New Roman" w:hAnsi="Arial" w:cs="Arial"/>
          <w:bCs/>
          <w:kern w:val="0"/>
          <w:sz w:val="22"/>
          <w:szCs w:val="22"/>
          <w:lang w:eastAsia="en-GB"/>
          <w14:ligatures w14:val="none"/>
        </w:rPr>
        <w:t>Consequently,</w:t>
      </w:r>
      <w:r w:rsidR="00E36F8E">
        <w:rPr>
          <w:rFonts w:ascii="Arial" w:eastAsia="Times New Roman" w:hAnsi="Arial" w:cs="Arial"/>
          <w:bCs/>
          <w:kern w:val="0"/>
          <w:sz w:val="22"/>
          <w:szCs w:val="22"/>
          <w:lang w:eastAsia="en-GB"/>
          <w14:ligatures w14:val="none"/>
        </w:rPr>
        <w:t xml:space="preserve"> the council’s ecologist was consulted who commented that t</w:t>
      </w:r>
      <w:r w:rsidR="00E36F8E" w:rsidRPr="00E36F8E">
        <w:rPr>
          <w:rFonts w:ascii="Arial" w:eastAsia="Times New Roman" w:hAnsi="Arial" w:cs="Arial"/>
          <w:bCs/>
          <w:kern w:val="0"/>
          <w:sz w:val="22"/>
          <w:szCs w:val="22"/>
          <w:lang w:eastAsia="en-GB"/>
          <w14:ligatures w14:val="none"/>
        </w:rPr>
        <w:t xml:space="preserve">he proposal </w:t>
      </w:r>
      <w:r w:rsidR="00E36F8E">
        <w:rPr>
          <w:rFonts w:ascii="Arial" w:eastAsia="Times New Roman" w:hAnsi="Arial" w:cs="Arial"/>
          <w:bCs/>
          <w:kern w:val="0"/>
          <w:sz w:val="22"/>
          <w:szCs w:val="22"/>
          <w:lang w:eastAsia="en-GB"/>
          <w14:ligatures w14:val="none"/>
        </w:rPr>
        <w:t xml:space="preserve">may </w:t>
      </w:r>
      <w:r w:rsidR="00E36F8E" w:rsidRPr="00E36F8E">
        <w:rPr>
          <w:rFonts w:ascii="Arial" w:eastAsia="Times New Roman" w:hAnsi="Arial" w:cs="Arial"/>
          <w:bCs/>
          <w:kern w:val="0"/>
          <w:sz w:val="22"/>
          <w:szCs w:val="22"/>
          <w:lang w:eastAsia="en-GB"/>
          <w14:ligatures w14:val="none"/>
        </w:rPr>
        <w:t xml:space="preserve">therefore have </w:t>
      </w:r>
      <w:r w:rsidR="00E36F8E">
        <w:rPr>
          <w:rFonts w:ascii="Arial" w:eastAsia="Times New Roman" w:hAnsi="Arial" w:cs="Arial"/>
          <w:bCs/>
          <w:kern w:val="0"/>
          <w:sz w:val="22"/>
          <w:szCs w:val="22"/>
          <w:lang w:eastAsia="en-GB"/>
          <w14:ligatures w14:val="none"/>
        </w:rPr>
        <w:t xml:space="preserve">the </w:t>
      </w:r>
      <w:r w:rsidR="00E36F8E" w:rsidRPr="00E36F8E">
        <w:rPr>
          <w:rFonts w:ascii="Arial" w:eastAsia="Times New Roman" w:hAnsi="Arial" w:cs="Arial"/>
          <w:bCs/>
          <w:kern w:val="0"/>
          <w:sz w:val="22"/>
          <w:szCs w:val="22"/>
          <w:lang w:eastAsia="en-GB"/>
          <w14:ligatures w14:val="none"/>
        </w:rPr>
        <w:t xml:space="preserve">potential to result in significant adverse impact on the special features of that site. Appropriate Assessment (AA) under Section 63 of the Habitats Regulations </w:t>
      </w:r>
      <w:r w:rsidR="0029441D">
        <w:rPr>
          <w:rFonts w:ascii="Arial" w:eastAsia="Times New Roman" w:hAnsi="Arial" w:cs="Arial"/>
          <w:bCs/>
          <w:kern w:val="0"/>
          <w:sz w:val="22"/>
          <w:szCs w:val="22"/>
          <w:lang w:eastAsia="en-GB"/>
          <w14:ligatures w14:val="none"/>
        </w:rPr>
        <w:t>was</w:t>
      </w:r>
      <w:r w:rsidR="00E36F8E" w:rsidRPr="00E36F8E">
        <w:rPr>
          <w:rFonts w:ascii="Arial" w:eastAsia="Times New Roman" w:hAnsi="Arial" w:cs="Arial"/>
          <w:bCs/>
          <w:kern w:val="0"/>
          <w:sz w:val="22"/>
          <w:szCs w:val="22"/>
          <w:lang w:eastAsia="en-GB"/>
          <w14:ligatures w14:val="none"/>
        </w:rPr>
        <w:t xml:space="preserve"> carried out by the relevant Competent Authority (the LPA) to determine the potential significant effects and the suitability of any measures proposed to avoid or mitigate those effects.</w:t>
      </w:r>
      <w:r w:rsidR="006173C5">
        <w:rPr>
          <w:rFonts w:ascii="Arial" w:eastAsia="Times New Roman" w:hAnsi="Arial" w:cs="Arial"/>
          <w:bCs/>
          <w:kern w:val="0"/>
          <w:sz w:val="22"/>
          <w:szCs w:val="22"/>
          <w:lang w:eastAsia="en-GB"/>
          <w14:ligatures w14:val="none"/>
        </w:rPr>
        <w:t xml:space="preserve">  </w:t>
      </w:r>
      <w:r w:rsidR="008175F0">
        <w:rPr>
          <w:rFonts w:ascii="Arial" w:eastAsia="Times New Roman" w:hAnsi="Arial" w:cs="Arial"/>
          <w:bCs/>
          <w:kern w:val="0"/>
          <w:sz w:val="22"/>
          <w:szCs w:val="22"/>
          <w:lang w:eastAsia="en-GB"/>
          <w14:ligatures w14:val="none"/>
        </w:rPr>
        <w:t>It was assessed that t</w:t>
      </w:r>
      <w:r w:rsidR="006173C5" w:rsidRPr="006173C5">
        <w:rPr>
          <w:rFonts w:ascii="Arial" w:eastAsia="Times New Roman" w:hAnsi="Arial" w:cs="Arial"/>
          <w:bCs/>
          <w:kern w:val="0"/>
          <w:sz w:val="22"/>
          <w:szCs w:val="22"/>
          <w:lang w:eastAsia="en-GB"/>
          <w14:ligatures w14:val="none"/>
        </w:rPr>
        <w:t>he proposals w</w:t>
      </w:r>
      <w:r w:rsidR="008175F0">
        <w:rPr>
          <w:rFonts w:ascii="Arial" w:eastAsia="Times New Roman" w:hAnsi="Arial" w:cs="Arial"/>
          <w:bCs/>
          <w:kern w:val="0"/>
          <w:sz w:val="22"/>
          <w:szCs w:val="22"/>
          <w:lang w:eastAsia="en-GB"/>
          <w14:ligatures w14:val="none"/>
        </w:rPr>
        <w:t>ould</w:t>
      </w:r>
      <w:r w:rsidR="006173C5" w:rsidRPr="006173C5">
        <w:rPr>
          <w:rFonts w:ascii="Arial" w:eastAsia="Times New Roman" w:hAnsi="Arial" w:cs="Arial"/>
          <w:bCs/>
          <w:kern w:val="0"/>
          <w:sz w:val="22"/>
          <w:szCs w:val="22"/>
          <w:lang w:eastAsia="en-GB"/>
          <w14:ligatures w14:val="none"/>
        </w:rPr>
        <w:t xml:space="preserve"> not require the removal of any vegetation within the yellow zone, therefore, the principals of the TWBMS </w:t>
      </w:r>
      <w:r w:rsidR="00A22F4C">
        <w:rPr>
          <w:rFonts w:ascii="Arial" w:eastAsia="Times New Roman" w:hAnsi="Arial" w:cs="Arial"/>
          <w:bCs/>
          <w:kern w:val="0"/>
          <w:sz w:val="22"/>
          <w:szCs w:val="22"/>
          <w:lang w:eastAsia="en-GB"/>
          <w14:ligatures w14:val="none"/>
        </w:rPr>
        <w:t>were</w:t>
      </w:r>
      <w:r w:rsidR="006173C5" w:rsidRPr="006173C5">
        <w:rPr>
          <w:rFonts w:ascii="Arial" w:eastAsia="Times New Roman" w:hAnsi="Arial" w:cs="Arial"/>
          <w:bCs/>
          <w:kern w:val="0"/>
          <w:sz w:val="22"/>
          <w:szCs w:val="22"/>
          <w:lang w:eastAsia="en-GB"/>
          <w14:ligatures w14:val="none"/>
        </w:rPr>
        <w:t xml:space="preserve"> not considered further.</w:t>
      </w:r>
    </w:p>
    <w:p w14:paraId="76DCD3EA" w14:textId="77777777" w:rsidR="003F4C3C" w:rsidRDefault="003F4C3C" w:rsidP="004E32BF">
      <w:pPr>
        <w:spacing w:after="0" w:line="276" w:lineRule="auto"/>
        <w:jc w:val="both"/>
        <w:rPr>
          <w:rFonts w:ascii="Arial" w:eastAsia="Times New Roman" w:hAnsi="Arial" w:cs="Arial"/>
          <w:bCs/>
          <w:kern w:val="0"/>
          <w:sz w:val="22"/>
          <w:szCs w:val="22"/>
          <w:lang w:eastAsia="en-GB"/>
          <w14:ligatures w14:val="none"/>
        </w:rPr>
      </w:pPr>
    </w:p>
    <w:p w14:paraId="2C3E10CE" w14:textId="0B3F9AE6" w:rsidR="002E40E0" w:rsidRDefault="00D51C68" w:rsidP="004E32BF">
      <w:pPr>
        <w:spacing w:after="0" w:line="276" w:lineRule="auto"/>
        <w:jc w:val="both"/>
        <w:rPr>
          <w:rFonts w:ascii="Arial" w:eastAsia="Times New Roman" w:hAnsi="Arial" w:cs="Arial"/>
          <w:bCs/>
          <w:kern w:val="0"/>
          <w:sz w:val="22"/>
          <w:szCs w:val="22"/>
          <w:lang w:eastAsia="en-GB"/>
          <w14:ligatures w14:val="none"/>
        </w:rPr>
      </w:pPr>
      <w:r w:rsidRPr="00D51C68">
        <w:rPr>
          <w:rFonts w:ascii="Arial" w:eastAsia="Times New Roman" w:hAnsi="Arial" w:cs="Arial"/>
          <w:bCs/>
          <w:kern w:val="0"/>
          <w:sz w:val="22"/>
          <w:szCs w:val="22"/>
          <w:lang w:eastAsia="en-GB"/>
          <w14:ligatures w14:val="none"/>
        </w:rPr>
        <w:t>The Bath and Bradford-on-Avon Bats SAC is designated for Bechstein’s, Lesser Horseshoe and Greater Horseshoe bats. Th</w:t>
      </w:r>
      <w:r w:rsidR="007C4CAB">
        <w:rPr>
          <w:rFonts w:ascii="Arial" w:eastAsia="Times New Roman" w:hAnsi="Arial" w:cs="Arial"/>
          <w:bCs/>
          <w:kern w:val="0"/>
          <w:sz w:val="22"/>
          <w:szCs w:val="22"/>
          <w:lang w:eastAsia="en-GB"/>
          <w14:ligatures w14:val="none"/>
        </w:rPr>
        <w:t xml:space="preserve">e principal residential </w:t>
      </w:r>
      <w:r w:rsidRPr="00D51C68">
        <w:rPr>
          <w:rFonts w:ascii="Arial" w:eastAsia="Times New Roman" w:hAnsi="Arial" w:cs="Arial"/>
          <w:bCs/>
          <w:kern w:val="0"/>
          <w:sz w:val="22"/>
          <w:szCs w:val="22"/>
          <w:lang w:eastAsia="en-GB"/>
          <w14:ligatures w14:val="none"/>
        </w:rPr>
        <w:t>building is not likely to be suitable for such species</w:t>
      </w:r>
      <w:r w:rsidR="007C4CAB">
        <w:rPr>
          <w:rFonts w:ascii="Arial" w:eastAsia="Times New Roman" w:hAnsi="Arial" w:cs="Arial"/>
          <w:bCs/>
          <w:kern w:val="0"/>
          <w:sz w:val="22"/>
          <w:szCs w:val="22"/>
          <w:lang w:eastAsia="en-GB"/>
          <w14:ligatures w14:val="none"/>
        </w:rPr>
        <w:t>, as p</w:t>
      </w:r>
      <w:r w:rsidRPr="00D51C68">
        <w:rPr>
          <w:rFonts w:ascii="Arial" w:eastAsia="Times New Roman" w:hAnsi="Arial" w:cs="Arial"/>
          <w:bCs/>
          <w:kern w:val="0"/>
          <w:sz w:val="22"/>
          <w:szCs w:val="22"/>
          <w:lang w:eastAsia="en-GB"/>
          <w14:ligatures w14:val="none"/>
        </w:rPr>
        <w:t>hotographs provided by the applicant show</w:t>
      </w:r>
      <w:r w:rsidR="007C4CAB">
        <w:rPr>
          <w:rFonts w:ascii="Arial" w:eastAsia="Times New Roman" w:hAnsi="Arial" w:cs="Arial"/>
          <w:bCs/>
          <w:kern w:val="0"/>
          <w:sz w:val="22"/>
          <w:szCs w:val="22"/>
          <w:lang w:eastAsia="en-GB"/>
          <w14:ligatures w14:val="none"/>
        </w:rPr>
        <w:t>ed</w:t>
      </w:r>
      <w:r w:rsidRPr="00D51C68">
        <w:rPr>
          <w:rFonts w:ascii="Arial" w:eastAsia="Times New Roman" w:hAnsi="Arial" w:cs="Arial"/>
          <w:bCs/>
          <w:kern w:val="0"/>
          <w:sz w:val="22"/>
          <w:szCs w:val="22"/>
          <w:lang w:eastAsia="en-GB"/>
          <w14:ligatures w14:val="none"/>
        </w:rPr>
        <w:t xml:space="preserve"> that the lofts are felt-lined between the tiles and beams (with no obvious tears, thereby making access for void-dwelling bats </w:t>
      </w:r>
      <w:r w:rsidR="00280A66">
        <w:rPr>
          <w:rFonts w:ascii="Arial" w:eastAsia="Times New Roman" w:hAnsi="Arial" w:cs="Arial"/>
          <w:bCs/>
          <w:kern w:val="0"/>
          <w:sz w:val="22"/>
          <w:szCs w:val="22"/>
          <w:lang w:eastAsia="en-GB"/>
          <w14:ligatures w14:val="none"/>
        </w:rPr>
        <w:t xml:space="preserve">very </w:t>
      </w:r>
      <w:r w:rsidRPr="00D51C68">
        <w:rPr>
          <w:rFonts w:ascii="Arial" w:eastAsia="Times New Roman" w:hAnsi="Arial" w:cs="Arial"/>
          <w:bCs/>
          <w:kern w:val="0"/>
          <w:sz w:val="22"/>
          <w:szCs w:val="22"/>
          <w:lang w:eastAsia="en-GB"/>
          <w14:ligatures w14:val="none"/>
        </w:rPr>
        <w:t xml:space="preserve">difficult), </w:t>
      </w:r>
      <w:r w:rsidR="00280A66">
        <w:rPr>
          <w:rFonts w:ascii="Arial" w:eastAsia="Times New Roman" w:hAnsi="Arial" w:cs="Arial"/>
          <w:bCs/>
          <w:kern w:val="0"/>
          <w:sz w:val="22"/>
          <w:szCs w:val="22"/>
          <w:lang w:eastAsia="en-GB"/>
          <w14:ligatures w14:val="none"/>
        </w:rPr>
        <w:t>likewise,</w:t>
      </w:r>
      <w:r w:rsidRPr="00D51C68">
        <w:rPr>
          <w:rFonts w:ascii="Arial" w:eastAsia="Times New Roman" w:hAnsi="Arial" w:cs="Arial"/>
          <w:bCs/>
          <w:kern w:val="0"/>
          <w:sz w:val="22"/>
          <w:szCs w:val="22"/>
          <w:lang w:eastAsia="en-GB"/>
          <w14:ligatures w14:val="none"/>
        </w:rPr>
        <w:t xml:space="preserve"> the roof spaces are</w:t>
      </w:r>
      <w:r w:rsidR="002E40E0">
        <w:rPr>
          <w:rFonts w:ascii="Arial" w:eastAsia="Times New Roman" w:hAnsi="Arial" w:cs="Arial"/>
          <w:bCs/>
          <w:kern w:val="0"/>
          <w:sz w:val="22"/>
          <w:szCs w:val="22"/>
          <w:lang w:eastAsia="en-GB"/>
          <w14:ligatures w14:val="none"/>
        </w:rPr>
        <w:t xml:space="preserve"> u</w:t>
      </w:r>
      <w:r w:rsidR="002E40E0" w:rsidRPr="002E40E0">
        <w:rPr>
          <w:rFonts w:ascii="Arial" w:eastAsia="Times New Roman" w:hAnsi="Arial" w:cs="Arial"/>
          <w:bCs/>
          <w:kern w:val="0"/>
          <w:sz w:val="22"/>
          <w:szCs w:val="22"/>
          <w:lang w:eastAsia="en-GB"/>
          <w14:ligatures w14:val="none"/>
        </w:rPr>
        <w:t>sed by the household</w:t>
      </w:r>
      <w:r w:rsidR="00280A66">
        <w:rPr>
          <w:rFonts w:ascii="Arial" w:eastAsia="Times New Roman" w:hAnsi="Arial" w:cs="Arial"/>
          <w:bCs/>
          <w:kern w:val="0"/>
          <w:sz w:val="22"/>
          <w:szCs w:val="22"/>
          <w:lang w:eastAsia="en-GB"/>
          <w14:ligatures w14:val="none"/>
        </w:rPr>
        <w:t xml:space="preserve"> occupants</w:t>
      </w:r>
      <w:r w:rsidR="002E40E0" w:rsidRPr="002E40E0">
        <w:rPr>
          <w:rFonts w:ascii="Arial" w:eastAsia="Times New Roman" w:hAnsi="Arial" w:cs="Arial"/>
          <w:bCs/>
          <w:kern w:val="0"/>
          <w:sz w:val="22"/>
          <w:szCs w:val="22"/>
          <w:lang w:eastAsia="en-GB"/>
          <w14:ligatures w14:val="none"/>
        </w:rPr>
        <w:t xml:space="preserve"> for storage, </w:t>
      </w:r>
      <w:r w:rsidR="002E40E0">
        <w:rPr>
          <w:rFonts w:ascii="Arial" w:eastAsia="Times New Roman" w:hAnsi="Arial" w:cs="Arial"/>
          <w:bCs/>
          <w:kern w:val="0"/>
          <w:sz w:val="22"/>
          <w:szCs w:val="22"/>
          <w:lang w:eastAsia="en-GB"/>
          <w14:ligatures w14:val="none"/>
        </w:rPr>
        <w:t xml:space="preserve">thereby </w:t>
      </w:r>
      <w:r w:rsidR="002E40E0" w:rsidRPr="002E40E0">
        <w:rPr>
          <w:rFonts w:ascii="Arial" w:eastAsia="Times New Roman" w:hAnsi="Arial" w:cs="Arial"/>
          <w:bCs/>
          <w:kern w:val="0"/>
          <w:sz w:val="22"/>
          <w:szCs w:val="22"/>
          <w:lang w:eastAsia="en-GB"/>
          <w14:ligatures w14:val="none"/>
        </w:rPr>
        <w:t xml:space="preserve">creating obstructions for bats internally. </w:t>
      </w:r>
    </w:p>
    <w:p w14:paraId="7647C1FD" w14:textId="77777777" w:rsidR="002E40E0" w:rsidRDefault="002E40E0" w:rsidP="004E32BF">
      <w:pPr>
        <w:spacing w:after="0" w:line="276" w:lineRule="auto"/>
        <w:jc w:val="both"/>
        <w:rPr>
          <w:rFonts w:ascii="Arial" w:eastAsia="Times New Roman" w:hAnsi="Arial" w:cs="Arial"/>
          <w:bCs/>
          <w:kern w:val="0"/>
          <w:sz w:val="22"/>
          <w:szCs w:val="22"/>
          <w:lang w:eastAsia="en-GB"/>
          <w14:ligatures w14:val="none"/>
        </w:rPr>
      </w:pPr>
    </w:p>
    <w:p w14:paraId="0176626C" w14:textId="6481AB83" w:rsidR="00D51C68" w:rsidRDefault="002E40E0" w:rsidP="004E32BF">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N</w:t>
      </w:r>
      <w:r w:rsidRPr="002E40E0">
        <w:rPr>
          <w:rFonts w:ascii="Arial" w:eastAsia="Times New Roman" w:hAnsi="Arial" w:cs="Arial"/>
          <w:bCs/>
          <w:kern w:val="0"/>
          <w:sz w:val="22"/>
          <w:szCs w:val="22"/>
          <w:lang w:eastAsia="en-GB"/>
          <w14:ligatures w14:val="none"/>
        </w:rPr>
        <w:t xml:space="preserve">o bat habitat is proposed </w:t>
      </w:r>
      <w:r w:rsidR="00396BD7">
        <w:rPr>
          <w:rFonts w:ascii="Arial" w:eastAsia="Times New Roman" w:hAnsi="Arial" w:cs="Arial"/>
          <w:bCs/>
          <w:kern w:val="0"/>
          <w:sz w:val="22"/>
          <w:szCs w:val="22"/>
          <w:lang w:eastAsia="en-GB"/>
          <w14:ligatures w14:val="none"/>
        </w:rPr>
        <w:t xml:space="preserve">to be </w:t>
      </w:r>
      <w:r w:rsidR="00AC4AAD">
        <w:rPr>
          <w:rFonts w:ascii="Arial" w:eastAsia="Times New Roman" w:hAnsi="Arial" w:cs="Arial"/>
          <w:bCs/>
          <w:kern w:val="0"/>
          <w:sz w:val="22"/>
          <w:szCs w:val="22"/>
          <w:lang w:eastAsia="en-GB"/>
          <w14:ligatures w14:val="none"/>
        </w:rPr>
        <w:t>removed,</w:t>
      </w:r>
      <w:r w:rsidR="00396BD7">
        <w:rPr>
          <w:rFonts w:ascii="Arial" w:eastAsia="Times New Roman" w:hAnsi="Arial" w:cs="Arial"/>
          <w:bCs/>
          <w:kern w:val="0"/>
          <w:sz w:val="22"/>
          <w:szCs w:val="22"/>
          <w:lang w:eastAsia="en-GB"/>
          <w14:ligatures w14:val="none"/>
        </w:rPr>
        <w:t xml:space="preserve"> </w:t>
      </w:r>
      <w:r w:rsidR="00D74D94">
        <w:rPr>
          <w:rFonts w:ascii="Arial" w:eastAsia="Times New Roman" w:hAnsi="Arial" w:cs="Arial"/>
          <w:bCs/>
          <w:kern w:val="0"/>
          <w:sz w:val="22"/>
          <w:szCs w:val="22"/>
          <w:lang w:eastAsia="en-GB"/>
          <w14:ligatures w14:val="none"/>
        </w:rPr>
        <w:t>a</w:t>
      </w:r>
      <w:r>
        <w:rPr>
          <w:rFonts w:ascii="Arial" w:eastAsia="Times New Roman" w:hAnsi="Arial" w:cs="Arial"/>
          <w:bCs/>
          <w:kern w:val="0"/>
          <w:sz w:val="22"/>
          <w:szCs w:val="22"/>
          <w:lang w:eastAsia="en-GB"/>
          <w14:ligatures w14:val="none"/>
        </w:rPr>
        <w:t xml:space="preserve">nd </w:t>
      </w:r>
      <w:r w:rsidRPr="002E40E0">
        <w:rPr>
          <w:rFonts w:ascii="Arial" w:eastAsia="Times New Roman" w:hAnsi="Arial" w:cs="Arial"/>
          <w:bCs/>
          <w:kern w:val="0"/>
          <w:sz w:val="22"/>
          <w:szCs w:val="22"/>
          <w:lang w:eastAsia="en-GB"/>
          <w14:ligatures w14:val="none"/>
        </w:rPr>
        <w:t xml:space="preserve">no new external lighting is proposed. Overall, it </w:t>
      </w:r>
      <w:r>
        <w:rPr>
          <w:rFonts w:ascii="Arial" w:eastAsia="Times New Roman" w:hAnsi="Arial" w:cs="Arial"/>
          <w:bCs/>
          <w:kern w:val="0"/>
          <w:sz w:val="22"/>
          <w:szCs w:val="22"/>
          <w:lang w:eastAsia="en-GB"/>
          <w14:ligatures w14:val="none"/>
        </w:rPr>
        <w:t xml:space="preserve">was the ecologist’s </w:t>
      </w:r>
      <w:r w:rsidRPr="002E40E0">
        <w:rPr>
          <w:rFonts w:ascii="Arial" w:eastAsia="Times New Roman" w:hAnsi="Arial" w:cs="Arial"/>
          <w:bCs/>
          <w:kern w:val="0"/>
          <w:sz w:val="22"/>
          <w:szCs w:val="22"/>
          <w:lang w:eastAsia="en-GB"/>
          <w14:ligatures w14:val="none"/>
        </w:rPr>
        <w:t xml:space="preserve">view that there </w:t>
      </w:r>
      <w:r>
        <w:rPr>
          <w:rFonts w:ascii="Arial" w:eastAsia="Times New Roman" w:hAnsi="Arial" w:cs="Arial"/>
          <w:bCs/>
          <w:kern w:val="0"/>
          <w:sz w:val="22"/>
          <w:szCs w:val="22"/>
          <w:lang w:eastAsia="en-GB"/>
          <w14:ligatures w14:val="none"/>
        </w:rPr>
        <w:t>wa</w:t>
      </w:r>
      <w:r w:rsidRPr="002E40E0">
        <w:rPr>
          <w:rFonts w:ascii="Arial" w:eastAsia="Times New Roman" w:hAnsi="Arial" w:cs="Arial"/>
          <w:bCs/>
          <w:kern w:val="0"/>
          <w:sz w:val="22"/>
          <w:szCs w:val="22"/>
          <w:lang w:eastAsia="en-GB"/>
          <w14:ligatures w14:val="none"/>
        </w:rPr>
        <w:t xml:space="preserve">s no mechanism for adverse effect on Annex II bats and therefore on the Conservation Objectives of the SAC. </w:t>
      </w:r>
      <w:r w:rsidR="00E20980">
        <w:rPr>
          <w:rFonts w:ascii="Arial" w:eastAsia="Times New Roman" w:hAnsi="Arial" w:cs="Arial"/>
          <w:bCs/>
          <w:kern w:val="0"/>
          <w:sz w:val="22"/>
          <w:szCs w:val="22"/>
          <w:lang w:eastAsia="en-GB"/>
          <w14:ligatures w14:val="none"/>
        </w:rPr>
        <w:t>Consequently, t</w:t>
      </w:r>
      <w:r w:rsidRPr="002E40E0">
        <w:rPr>
          <w:rFonts w:ascii="Arial" w:eastAsia="Times New Roman" w:hAnsi="Arial" w:cs="Arial"/>
          <w:bCs/>
          <w:kern w:val="0"/>
          <w:sz w:val="22"/>
          <w:szCs w:val="22"/>
          <w:lang w:eastAsia="en-GB"/>
          <w14:ligatures w14:val="none"/>
        </w:rPr>
        <w:t xml:space="preserve">he application </w:t>
      </w:r>
      <w:r w:rsidR="00E20980">
        <w:rPr>
          <w:rFonts w:ascii="Arial" w:eastAsia="Times New Roman" w:hAnsi="Arial" w:cs="Arial"/>
          <w:bCs/>
          <w:kern w:val="0"/>
          <w:sz w:val="22"/>
          <w:szCs w:val="22"/>
          <w:lang w:eastAsia="en-GB"/>
          <w14:ligatures w14:val="none"/>
        </w:rPr>
        <w:t>w</w:t>
      </w:r>
      <w:r w:rsidRPr="002E40E0">
        <w:rPr>
          <w:rFonts w:ascii="Arial" w:eastAsia="Times New Roman" w:hAnsi="Arial" w:cs="Arial"/>
          <w:bCs/>
          <w:kern w:val="0"/>
          <w:sz w:val="22"/>
          <w:szCs w:val="22"/>
          <w:lang w:eastAsia="en-GB"/>
          <w14:ligatures w14:val="none"/>
        </w:rPr>
        <w:t>a</w:t>
      </w:r>
      <w:r w:rsidR="00B57AFC">
        <w:rPr>
          <w:rFonts w:ascii="Arial" w:eastAsia="Times New Roman" w:hAnsi="Arial" w:cs="Arial"/>
          <w:bCs/>
          <w:kern w:val="0"/>
          <w:sz w:val="22"/>
          <w:szCs w:val="22"/>
          <w:lang w:eastAsia="en-GB"/>
          <w14:ligatures w14:val="none"/>
        </w:rPr>
        <w:t>s</w:t>
      </w:r>
      <w:r w:rsidRPr="002E40E0">
        <w:rPr>
          <w:rFonts w:ascii="Arial" w:eastAsia="Times New Roman" w:hAnsi="Arial" w:cs="Arial"/>
          <w:bCs/>
          <w:kern w:val="0"/>
          <w:sz w:val="22"/>
          <w:szCs w:val="22"/>
          <w:lang w:eastAsia="en-GB"/>
          <w14:ligatures w14:val="none"/>
        </w:rPr>
        <w:t xml:space="preserve"> screened out of Appropriate Assessment.</w:t>
      </w:r>
    </w:p>
    <w:p w14:paraId="3FA160BA" w14:textId="77777777" w:rsidR="00AB3CEB" w:rsidRDefault="00AB3CEB" w:rsidP="004E32BF">
      <w:pPr>
        <w:spacing w:after="0" w:line="276" w:lineRule="auto"/>
        <w:jc w:val="both"/>
        <w:rPr>
          <w:rFonts w:ascii="Arial" w:eastAsia="Times New Roman" w:hAnsi="Arial" w:cs="Arial"/>
          <w:bCs/>
          <w:kern w:val="0"/>
          <w:sz w:val="22"/>
          <w:szCs w:val="22"/>
          <w:lang w:eastAsia="en-GB"/>
          <w14:ligatures w14:val="none"/>
        </w:rPr>
      </w:pPr>
    </w:p>
    <w:p w14:paraId="3C9FA405" w14:textId="77777777" w:rsidR="00954231" w:rsidRDefault="00AB3CEB" w:rsidP="004E32BF">
      <w:pPr>
        <w:spacing w:after="0" w:line="276" w:lineRule="auto"/>
        <w:jc w:val="both"/>
        <w:rPr>
          <w:rFonts w:ascii="Arial" w:eastAsia="Times New Roman" w:hAnsi="Arial" w:cs="Arial"/>
          <w:bCs/>
          <w:kern w:val="0"/>
          <w:sz w:val="22"/>
          <w:szCs w:val="22"/>
          <w:lang w:eastAsia="en-GB"/>
          <w14:ligatures w14:val="none"/>
        </w:rPr>
      </w:pPr>
      <w:r w:rsidRPr="00AB3CEB">
        <w:rPr>
          <w:rFonts w:ascii="Arial" w:eastAsia="Times New Roman" w:hAnsi="Arial" w:cs="Arial"/>
          <w:bCs/>
          <w:kern w:val="0"/>
          <w:sz w:val="22"/>
          <w:szCs w:val="22"/>
          <w:lang w:eastAsia="en-GB"/>
          <w14:ligatures w14:val="none"/>
        </w:rPr>
        <w:t xml:space="preserve">The potential impacts of the </w:t>
      </w:r>
      <w:r>
        <w:rPr>
          <w:rFonts w:ascii="Arial" w:eastAsia="Times New Roman" w:hAnsi="Arial" w:cs="Arial"/>
          <w:bCs/>
          <w:kern w:val="0"/>
          <w:sz w:val="22"/>
          <w:szCs w:val="22"/>
          <w:lang w:eastAsia="en-GB"/>
          <w14:ligatures w14:val="none"/>
        </w:rPr>
        <w:t xml:space="preserve">proposed </w:t>
      </w:r>
      <w:r w:rsidRPr="00AB3CEB">
        <w:rPr>
          <w:rFonts w:ascii="Arial" w:eastAsia="Times New Roman" w:hAnsi="Arial" w:cs="Arial"/>
          <w:bCs/>
          <w:kern w:val="0"/>
          <w:sz w:val="22"/>
          <w:szCs w:val="22"/>
          <w:lang w:eastAsia="en-GB"/>
          <w14:ligatures w14:val="none"/>
        </w:rPr>
        <w:t xml:space="preserve">works on other protected species of bats – including crevice-dwellers </w:t>
      </w:r>
      <w:r>
        <w:rPr>
          <w:rFonts w:ascii="Arial" w:eastAsia="Times New Roman" w:hAnsi="Arial" w:cs="Arial"/>
          <w:bCs/>
          <w:kern w:val="0"/>
          <w:sz w:val="22"/>
          <w:szCs w:val="22"/>
          <w:lang w:eastAsia="en-GB"/>
          <w14:ligatures w14:val="none"/>
        </w:rPr>
        <w:t xml:space="preserve">were </w:t>
      </w:r>
      <w:r w:rsidRPr="00AB3CEB">
        <w:rPr>
          <w:rFonts w:ascii="Arial" w:eastAsia="Times New Roman" w:hAnsi="Arial" w:cs="Arial"/>
          <w:bCs/>
          <w:kern w:val="0"/>
          <w:sz w:val="22"/>
          <w:szCs w:val="22"/>
          <w:lang w:eastAsia="en-GB"/>
          <w14:ligatures w14:val="none"/>
        </w:rPr>
        <w:t>considered</w:t>
      </w:r>
      <w:r w:rsidR="007C7E02">
        <w:rPr>
          <w:rFonts w:ascii="Arial" w:eastAsia="Times New Roman" w:hAnsi="Arial" w:cs="Arial"/>
          <w:bCs/>
          <w:kern w:val="0"/>
          <w:sz w:val="22"/>
          <w:szCs w:val="22"/>
          <w:lang w:eastAsia="en-GB"/>
          <w14:ligatures w14:val="none"/>
        </w:rPr>
        <w:t xml:space="preserve"> by the council ecologist who visited the site and carried out a brief assessment </w:t>
      </w:r>
      <w:r w:rsidR="00522D0A">
        <w:rPr>
          <w:rFonts w:ascii="Arial" w:eastAsia="Times New Roman" w:hAnsi="Arial" w:cs="Arial"/>
          <w:bCs/>
          <w:kern w:val="0"/>
          <w:sz w:val="22"/>
          <w:szCs w:val="22"/>
          <w:lang w:eastAsia="en-GB"/>
          <w14:ligatures w14:val="none"/>
        </w:rPr>
        <w:t>of the roof area</w:t>
      </w:r>
      <w:r w:rsidR="00D74D94">
        <w:rPr>
          <w:rFonts w:ascii="Arial" w:eastAsia="Times New Roman" w:hAnsi="Arial" w:cs="Arial"/>
          <w:bCs/>
          <w:kern w:val="0"/>
          <w:sz w:val="22"/>
          <w:szCs w:val="22"/>
          <w:lang w:eastAsia="en-GB"/>
          <w14:ligatures w14:val="none"/>
        </w:rPr>
        <w:t xml:space="preserve">.  </w:t>
      </w:r>
    </w:p>
    <w:p w14:paraId="44947F13" w14:textId="77777777" w:rsidR="00954231" w:rsidRDefault="00954231" w:rsidP="004E32BF">
      <w:pPr>
        <w:spacing w:after="0" w:line="276" w:lineRule="auto"/>
        <w:jc w:val="both"/>
        <w:rPr>
          <w:rFonts w:ascii="Arial" w:eastAsia="Times New Roman" w:hAnsi="Arial" w:cs="Arial"/>
          <w:bCs/>
          <w:kern w:val="0"/>
          <w:sz w:val="22"/>
          <w:szCs w:val="22"/>
          <w:lang w:eastAsia="en-GB"/>
          <w14:ligatures w14:val="none"/>
        </w:rPr>
      </w:pPr>
    </w:p>
    <w:p w14:paraId="0F806AB4" w14:textId="7CA9E93B" w:rsidR="003F5ED3" w:rsidRPr="00AB3CEB" w:rsidRDefault="00D74D94" w:rsidP="003F5ED3">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ecologist found that the existing roof </w:t>
      </w:r>
      <w:r w:rsidR="00CD4414">
        <w:rPr>
          <w:rFonts w:ascii="Arial" w:eastAsia="Times New Roman" w:hAnsi="Arial" w:cs="Arial"/>
          <w:bCs/>
          <w:kern w:val="0"/>
          <w:sz w:val="22"/>
          <w:szCs w:val="22"/>
          <w:lang w:eastAsia="en-GB"/>
          <w14:ligatures w14:val="none"/>
        </w:rPr>
        <w:t>tiles were in good condition</w:t>
      </w:r>
      <w:r w:rsidR="003F5ED3">
        <w:rPr>
          <w:rFonts w:ascii="Arial" w:eastAsia="Times New Roman" w:hAnsi="Arial" w:cs="Arial"/>
          <w:bCs/>
          <w:kern w:val="0"/>
          <w:sz w:val="22"/>
          <w:szCs w:val="22"/>
          <w:lang w:eastAsia="en-GB"/>
          <w14:ligatures w14:val="none"/>
        </w:rPr>
        <w:t xml:space="preserve"> </w:t>
      </w:r>
      <w:r w:rsidR="00CD4414">
        <w:rPr>
          <w:rFonts w:ascii="Arial" w:eastAsia="Times New Roman" w:hAnsi="Arial" w:cs="Arial"/>
          <w:bCs/>
          <w:kern w:val="0"/>
          <w:sz w:val="22"/>
          <w:szCs w:val="22"/>
          <w:lang w:eastAsia="en-GB"/>
          <w14:ligatures w14:val="none"/>
        </w:rPr>
        <w:t xml:space="preserve">and </w:t>
      </w:r>
      <w:r w:rsidR="003F5ED3">
        <w:rPr>
          <w:rFonts w:ascii="Arial" w:eastAsia="Times New Roman" w:hAnsi="Arial" w:cs="Arial"/>
          <w:bCs/>
          <w:kern w:val="0"/>
          <w:sz w:val="22"/>
          <w:szCs w:val="22"/>
          <w:lang w:eastAsia="en-GB"/>
          <w14:ligatures w14:val="none"/>
        </w:rPr>
        <w:t xml:space="preserve">were tightly sealed, with no </w:t>
      </w:r>
      <w:r w:rsidR="003F5ED3" w:rsidRPr="003F5ED3">
        <w:rPr>
          <w:rFonts w:ascii="Arial" w:eastAsia="Times New Roman" w:hAnsi="Arial" w:cs="Arial"/>
          <w:bCs/>
          <w:kern w:val="0"/>
          <w:sz w:val="22"/>
          <w:szCs w:val="22"/>
          <w:lang w:eastAsia="en-GB"/>
          <w14:ligatures w14:val="none"/>
        </w:rPr>
        <w:t>missing mortar, and there no were gaps under the tiles of notable concern.</w:t>
      </w:r>
      <w:r w:rsidR="00822941">
        <w:rPr>
          <w:rFonts w:ascii="Arial" w:eastAsia="Times New Roman" w:hAnsi="Arial" w:cs="Arial"/>
          <w:bCs/>
          <w:kern w:val="0"/>
          <w:sz w:val="22"/>
          <w:szCs w:val="22"/>
          <w:lang w:eastAsia="en-GB"/>
          <w14:ligatures w14:val="none"/>
        </w:rPr>
        <w:t xml:space="preserve">                                                                                                                                                                                                                                                                                                                                                                                                                                                                                                                                                                                                                                                                                                                                                                                                                                                                                                                            </w:t>
      </w:r>
    </w:p>
    <w:p w14:paraId="53117BBA" w14:textId="77777777" w:rsidR="00733BD9" w:rsidRDefault="00733BD9" w:rsidP="004E32BF">
      <w:pPr>
        <w:spacing w:after="0" w:line="276" w:lineRule="auto"/>
        <w:jc w:val="both"/>
        <w:rPr>
          <w:rFonts w:ascii="Arial" w:eastAsia="Times New Roman" w:hAnsi="Arial" w:cs="Arial"/>
          <w:bCs/>
          <w:kern w:val="0"/>
          <w:sz w:val="22"/>
          <w:szCs w:val="22"/>
          <w:lang w:eastAsia="en-GB"/>
          <w14:ligatures w14:val="none"/>
        </w:rPr>
      </w:pPr>
    </w:p>
    <w:p w14:paraId="311EADB2" w14:textId="60C46AA8" w:rsidR="00BC3C23" w:rsidRDefault="00AB3CEB" w:rsidP="004E32BF">
      <w:pPr>
        <w:spacing w:after="0" w:line="276" w:lineRule="auto"/>
        <w:jc w:val="both"/>
        <w:rPr>
          <w:rFonts w:ascii="Arial" w:eastAsia="Times New Roman" w:hAnsi="Arial" w:cs="Arial"/>
          <w:bCs/>
          <w:kern w:val="0"/>
          <w:sz w:val="22"/>
          <w:szCs w:val="22"/>
          <w:lang w:eastAsia="en-GB"/>
          <w14:ligatures w14:val="none"/>
        </w:rPr>
      </w:pPr>
      <w:r w:rsidRPr="00AB3CEB">
        <w:rPr>
          <w:rFonts w:ascii="Arial" w:eastAsia="Times New Roman" w:hAnsi="Arial" w:cs="Arial"/>
          <w:bCs/>
          <w:kern w:val="0"/>
          <w:sz w:val="22"/>
          <w:szCs w:val="22"/>
          <w:lang w:eastAsia="en-GB"/>
          <w14:ligatures w14:val="none"/>
        </w:rPr>
        <w:t>The soffits were well-sealed with no significant points of rotting, and</w:t>
      </w:r>
      <w:r w:rsidR="005A29DF">
        <w:rPr>
          <w:rFonts w:ascii="Arial" w:eastAsia="Times New Roman" w:hAnsi="Arial" w:cs="Arial"/>
          <w:bCs/>
          <w:kern w:val="0"/>
          <w:sz w:val="22"/>
          <w:szCs w:val="22"/>
          <w:lang w:eastAsia="en-GB"/>
          <w14:ligatures w14:val="none"/>
        </w:rPr>
        <w:t xml:space="preserve"> were </w:t>
      </w:r>
      <w:r w:rsidRPr="00AB3CEB">
        <w:rPr>
          <w:rFonts w:ascii="Arial" w:eastAsia="Times New Roman" w:hAnsi="Arial" w:cs="Arial"/>
          <w:bCs/>
          <w:kern w:val="0"/>
          <w:sz w:val="22"/>
          <w:szCs w:val="22"/>
          <w:lang w:eastAsia="en-GB"/>
          <w14:ligatures w14:val="none"/>
        </w:rPr>
        <w:t>at a low height</w:t>
      </w:r>
      <w:r w:rsidR="005A29DF">
        <w:rPr>
          <w:rFonts w:ascii="Arial" w:eastAsia="Times New Roman" w:hAnsi="Arial" w:cs="Arial"/>
          <w:bCs/>
          <w:kern w:val="0"/>
          <w:sz w:val="22"/>
          <w:szCs w:val="22"/>
          <w:lang w:eastAsia="en-GB"/>
          <w14:ligatures w14:val="none"/>
        </w:rPr>
        <w:t xml:space="preserve"> at single </w:t>
      </w:r>
      <w:r w:rsidR="004068F4">
        <w:rPr>
          <w:rFonts w:ascii="Arial" w:eastAsia="Times New Roman" w:hAnsi="Arial" w:cs="Arial"/>
          <w:bCs/>
          <w:kern w:val="0"/>
          <w:sz w:val="22"/>
          <w:szCs w:val="22"/>
          <w:lang w:eastAsia="en-GB"/>
          <w14:ligatures w14:val="none"/>
        </w:rPr>
        <w:t>storey, so therefore on balance of e</w:t>
      </w:r>
      <w:r w:rsidRPr="00AB3CEB">
        <w:rPr>
          <w:rFonts w:ascii="Arial" w:eastAsia="Times New Roman" w:hAnsi="Arial" w:cs="Arial"/>
          <w:bCs/>
          <w:kern w:val="0"/>
          <w:sz w:val="22"/>
          <w:szCs w:val="22"/>
          <w:lang w:eastAsia="en-GB"/>
          <w14:ligatures w14:val="none"/>
        </w:rPr>
        <w:t xml:space="preserve">vidence, a full bat survey </w:t>
      </w:r>
      <w:r w:rsidR="00AC4AAD">
        <w:rPr>
          <w:rFonts w:ascii="Arial" w:eastAsia="Times New Roman" w:hAnsi="Arial" w:cs="Arial"/>
          <w:bCs/>
          <w:kern w:val="0"/>
          <w:sz w:val="22"/>
          <w:szCs w:val="22"/>
          <w:lang w:eastAsia="en-GB"/>
          <w14:ligatures w14:val="none"/>
        </w:rPr>
        <w:t>wa</w:t>
      </w:r>
      <w:r w:rsidRPr="00AB3CEB">
        <w:rPr>
          <w:rFonts w:ascii="Arial" w:eastAsia="Times New Roman" w:hAnsi="Arial" w:cs="Arial"/>
          <w:bCs/>
          <w:kern w:val="0"/>
          <w:sz w:val="22"/>
          <w:szCs w:val="22"/>
          <w:lang w:eastAsia="en-GB"/>
          <w14:ligatures w14:val="none"/>
        </w:rPr>
        <w:t xml:space="preserve">s not considered </w:t>
      </w:r>
      <w:r w:rsidR="004068F4">
        <w:rPr>
          <w:rFonts w:ascii="Arial" w:eastAsia="Times New Roman" w:hAnsi="Arial" w:cs="Arial"/>
          <w:bCs/>
          <w:kern w:val="0"/>
          <w:sz w:val="22"/>
          <w:szCs w:val="22"/>
          <w:lang w:eastAsia="en-GB"/>
          <w14:ligatures w14:val="none"/>
        </w:rPr>
        <w:t xml:space="preserve">to be </w:t>
      </w:r>
      <w:r w:rsidRPr="00AB3CEB">
        <w:rPr>
          <w:rFonts w:ascii="Arial" w:eastAsia="Times New Roman" w:hAnsi="Arial" w:cs="Arial"/>
          <w:bCs/>
          <w:kern w:val="0"/>
          <w:sz w:val="22"/>
          <w:szCs w:val="22"/>
          <w:lang w:eastAsia="en-GB"/>
          <w14:ligatures w14:val="none"/>
        </w:rPr>
        <w:t>necessary</w:t>
      </w:r>
      <w:r w:rsidR="00AC4AAD">
        <w:rPr>
          <w:rFonts w:ascii="Arial" w:eastAsia="Times New Roman" w:hAnsi="Arial" w:cs="Arial"/>
          <w:bCs/>
          <w:kern w:val="0"/>
          <w:sz w:val="22"/>
          <w:szCs w:val="22"/>
          <w:lang w:eastAsia="en-GB"/>
          <w14:ligatures w14:val="none"/>
        </w:rPr>
        <w:t xml:space="preserve"> by the ecologist</w:t>
      </w:r>
      <w:r w:rsidR="004068F4">
        <w:rPr>
          <w:rFonts w:ascii="Arial" w:eastAsia="Times New Roman" w:hAnsi="Arial" w:cs="Arial"/>
          <w:bCs/>
          <w:kern w:val="0"/>
          <w:sz w:val="22"/>
          <w:szCs w:val="22"/>
          <w:lang w:eastAsia="en-GB"/>
          <w14:ligatures w14:val="none"/>
        </w:rPr>
        <w:t xml:space="preserve">. </w:t>
      </w:r>
      <w:r w:rsidR="00A5443E">
        <w:rPr>
          <w:rFonts w:ascii="Arial" w:eastAsia="Times New Roman" w:hAnsi="Arial" w:cs="Arial"/>
          <w:bCs/>
          <w:kern w:val="0"/>
          <w:sz w:val="22"/>
          <w:szCs w:val="22"/>
          <w:lang w:eastAsia="en-GB"/>
          <w14:ligatures w14:val="none"/>
        </w:rPr>
        <w:t xml:space="preserve">It was therefore considered by the </w:t>
      </w:r>
      <w:r w:rsidR="006227B8">
        <w:rPr>
          <w:rFonts w:ascii="Arial" w:eastAsia="Times New Roman" w:hAnsi="Arial" w:cs="Arial"/>
          <w:bCs/>
          <w:kern w:val="0"/>
          <w:sz w:val="22"/>
          <w:szCs w:val="22"/>
          <w:lang w:eastAsia="en-GB"/>
          <w14:ligatures w14:val="none"/>
        </w:rPr>
        <w:t xml:space="preserve">council </w:t>
      </w:r>
      <w:r w:rsidR="00A5443E">
        <w:rPr>
          <w:rFonts w:ascii="Arial" w:eastAsia="Times New Roman" w:hAnsi="Arial" w:cs="Arial"/>
          <w:bCs/>
          <w:kern w:val="0"/>
          <w:sz w:val="22"/>
          <w:szCs w:val="22"/>
          <w:lang w:eastAsia="en-GB"/>
          <w14:ligatures w14:val="none"/>
        </w:rPr>
        <w:t xml:space="preserve">ecologist </w:t>
      </w:r>
      <w:r w:rsidR="008463F1">
        <w:rPr>
          <w:rFonts w:ascii="Arial" w:eastAsia="Times New Roman" w:hAnsi="Arial" w:cs="Arial"/>
          <w:bCs/>
          <w:kern w:val="0"/>
          <w:sz w:val="22"/>
          <w:szCs w:val="22"/>
          <w:lang w:eastAsia="en-GB"/>
          <w14:ligatures w14:val="none"/>
        </w:rPr>
        <w:t xml:space="preserve">that it </w:t>
      </w:r>
      <w:r w:rsidR="006227B8">
        <w:rPr>
          <w:rFonts w:ascii="Arial" w:eastAsia="Times New Roman" w:hAnsi="Arial" w:cs="Arial"/>
          <w:bCs/>
          <w:kern w:val="0"/>
          <w:sz w:val="22"/>
          <w:szCs w:val="22"/>
          <w:lang w:eastAsia="en-GB"/>
          <w14:ligatures w14:val="none"/>
        </w:rPr>
        <w:t xml:space="preserve">was </w:t>
      </w:r>
      <w:r w:rsidR="008324DC" w:rsidRPr="008324DC">
        <w:rPr>
          <w:rFonts w:ascii="Arial" w:eastAsia="Times New Roman" w:hAnsi="Arial" w:cs="Arial"/>
          <w:bCs/>
          <w:kern w:val="0"/>
          <w:sz w:val="22"/>
          <w:szCs w:val="22"/>
          <w:lang w:eastAsia="en-GB"/>
          <w14:ligatures w14:val="none"/>
        </w:rPr>
        <w:t>unlikely that the works w</w:t>
      </w:r>
      <w:r w:rsidR="00654CA4">
        <w:rPr>
          <w:rFonts w:ascii="Arial" w:eastAsia="Times New Roman" w:hAnsi="Arial" w:cs="Arial"/>
          <w:bCs/>
          <w:kern w:val="0"/>
          <w:sz w:val="22"/>
          <w:szCs w:val="22"/>
          <w:lang w:eastAsia="en-GB"/>
          <w14:ligatures w14:val="none"/>
        </w:rPr>
        <w:t>ould</w:t>
      </w:r>
      <w:r w:rsidR="008324DC" w:rsidRPr="008324DC">
        <w:rPr>
          <w:rFonts w:ascii="Arial" w:eastAsia="Times New Roman" w:hAnsi="Arial" w:cs="Arial"/>
          <w:bCs/>
          <w:kern w:val="0"/>
          <w:sz w:val="22"/>
          <w:szCs w:val="22"/>
          <w:lang w:eastAsia="en-GB"/>
          <w14:ligatures w14:val="none"/>
        </w:rPr>
        <w:t xml:space="preserve"> adversely affect other protected taxa such as reptiles or amphibians</w:t>
      </w:r>
      <w:r w:rsidR="00654CA4">
        <w:rPr>
          <w:rFonts w:ascii="Arial" w:eastAsia="Times New Roman" w:hAnsi="Arial" w:cs="Arial"/>
          <w:bCs/>
          <w:kern w:val="0"/>
          <w:sz w:val="22"/>
          <w:szCs w:val="22"/>
          <w:lang w:eastAsia="en-GB"/>
          <w14:ligatures w14:val="none"/>
        </w:rPr>
        <w:t>.</w:t>
      </w:r>
    </w:p>
    <w:p w14:paraId="7DB93E5F" w14:textId="77777777" w:rsidR="00BC3C23" w:rsidRDefault="00BC3C23" w:rsidP="004E32BF">
      <w:pPr>
        <w:spacing w:after="0" w:line="276" w:lineRule="auto"/>
        <w:jc w:val="both"/>
        <w:rPr>
          <w:rFonts w:ascii="Arial" w:eastAsia="Times New Roman" w:hAnsi="Arial" w:cs="Arial"/>
          <w:bCs/>
          <w:kern w:val="0"/>
          <w:sz w:val="22"/>
          <w:szCs w:val="22"/>
          <w:lang w:eastAsia="en-GB"/>
          <w14:ligatures w14:val="none"/>
        </w:rPr>
      </w:pPr>
    </w:p>
    <w:p w14:paraId="3AFBAEEB" w14:textId="754B0EDB" w:rsidR="00BC3C23" w:rsidRDefault="00BC3C23" w:rsidP="004E32BF">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The ecologist requested that</w:t>
      </w:r>
      <w:r w:rsidR="00B66F69">
        <w:rPr>
          <w:rFonts w:ascii="Arial" w:eastAsia="Times New Roman" w:hAnsi="Arial" w:cs="Arial"/>
          <w:bCs/>
          <w:kern w:val="0"/>
          <w:sz w:val="22"/>
          <w:szCs w:val="22"/>
          <w:lang w:eastAsia="en-GB"/>
          <w14:ligatures w14:val="none"/>
        </w:rPr>
        <w:t xml:space="preserve"> two </w:t>
      </w:r>
      <w:proofErr w:type="spellStart"/>
      <w:r w:rsidR="00B66F69">
        <w:rPr>
          <w:rFonts w:ascii="Arial" w:eastAsia="Times New Roman" w:hAnsi="Arial" w:cs="Arial"/>
          <w:bCs/>
          <w:kern w:val="0"/>
          <w:sz w:val="22"/>
          <w:szCs w:val="22"/>
          <w:lang w:eastAsia="en-GB"/>
          <w14:ligatures w14:val="none"/>
        </w:rPr>
        <w:t>informatives</w:t>
      </w:r>
      <w:proofErr w:type="spellEnd"/>
      <w:r w:rsidR="00B66F69">
        <w:rPr>
          <w:rFonts w:ascii="Arial" w:eastAsia="Times New Roman" w:hAnsi="Arial" w:cs="Arial"/>
          <w:bCs/>
          <w:kern w:val="0"/>
          <w:sz w:val="22"/>
          <w:szCs w:val="22"/>
          <w:lang w:eastAsia="en-GB"/>
          <w14:ligatures w14:val="none"/>
        </w:rPr>
        <w:t xml:space="preserve"> relating to </w:t>
      </w:r>
      <w:r w:rsidR="00983CBB">
        <w:rPr>
          <w:rFonts w:ascii="Arial" w:eastAsia="Times New Roman" w:hAnsi="Arial" w:cs="Arial"/>
          <w:bCs/>
          <w:kern w:val="0"/>
          <w:sz w:val="22"/>
          <w:szCs w:val="22"/>
          <w:lang w:eastAsia="en-GB"/>
          <w14:ligatures w14:val="none"/>
        </w:rPr>
        <w:t xml:space="preserve">bats and external lighting </w:t>
      </w:r>
      <w:r w:rsidR="00476156">
        <w:rPr>
          <w:rFonts w:ascii="Arial" w:eastAsia="Times New Roman" w:hAnsi="Arial" w:cs="Arial"/>
          <w:bCs/>
          <w:kern w:val="0"/>
          <w:sz w:val="22"/>
          <w:szCs w:val="22"/>
          <w:lang w:eastAsia="en-GB"/>
          <w14:ligatures w14:val="none"/>
        </w:rPr>
        <w:t>be attached to the final decision notice</w:t>
      </w:r>
      <w:r w:rsidR="001F1F68">
        <w:rPr>
          <w:rFonts w:ascii="Arial" w:eastAsia="Times New Roman" w:hAnsi="Arial" w:cs="Arial"/>
          <w:bCs/>
          <w:kern w:val="0"/>
          <w:sz w:val="22"/>
          <w:szCs w:val="22"/>
          <w:lang w:eastAsia="en-GB"/>
          <w14:ligatures w14:val="none"/>
        </w:rPr>
        <w:t>, this request</w:t>
      </w:r>
      <w:r w:rsidR="00BB6276">
        <w:rPr>
          <w:rFonts w:ascii="Arial" w:eastAsia="Times New Roman" w:hAnsi="Arial" w:cs="Arial"/>
          <w:bCs/>
          <w:kern w:val="0"/>
          <w:sz w:val="22"/>
          <w:szCs w:val="22"/>
          <w:lang w:eastAsia="en-GB"/>
          <w14:ligatures w14:val="none"/>
        </w:rPr>
        <w:t xml:space="preserve"> </w:t>
      </w:r>
      <w:proofErr w:type="gramStart"/>
      <w:r w:rsidR="001F1F68">
        <w:rPr>
          <w:rFonts w:ascii="Arial" w:eastAsia="Times New Roman" w:hAnsi="Arial" w:cs="Arial"/>
          <w:bCs/>
          <w:kern w:val="0"/>
          <w:sz w:val="22"/>
          <w:szCs w:val="22"/>
          <w:lang w:eastAsia="en-GB"/>
          <w14:ligatures w14:val="none"/>
        </w:rPr>
        <w:t>is considered to be</w:t>
      </w:r>
      <w:proofErr w:type="gramEnd"/>
      <w:r w:rsidR="001F1F68">
        <w:rPr>
          <w:rFonts w:ascii="Arial" w:eastAsia="Times New Roman" w:hAnsi="Arial" w:cs="Arial"/>
          <w:bCs/>
          <w:kern w:val="0"/>
          <w:sz w:val="22"/>
          <w:szCs w:val="22"/>
          <w:lang w:eastAsia="en-GB"/>
          <w14:ligatures w14:val="none"/>
        </w:rPr>
        <w:t xml:space="preserve"> both reasonable and necessary.</w:t>
      </w:r>
    </w:p>
    <w:p w14:paraId="630EC6C6" w14:textId="77777777" w:rsidR="001F1F68" w:rsidRDefault="001F1F68" w:rsidP="004E32BF">
      <w:pPr>
        <w:spacing w:after="0" w:line="276" w:lineRule="auto"/>
        <w:jc w:val="both"/>
        <w:rPr>
          <w:rFonts w:ascii="Arial" w:eastAsia="Times New Roman" w:hAnsi="Arial" w:cs="Arial"/>
          <w:bCs/>
          <w:kern w:val="0"/>
          <w:sz w:val="22"/>
          <w:szCs w:val="22"/>
          <w:lang w:eastAsia="en-GB"/>
          <w14:ligatures w14:val="none"/>
        </w:rPr>
      </w:pPr>
    </w:p>
    <w:p w14:paraId="690FF618" w14:textId="5E5F0878" w:rsidR="004E32BF" w:rsidRPr="004E32BF" w:rsidRDefault="004E32BF" w:rsidP="004E32BF">
      <w:pPr>
        <w:spacing w:after="0" w:line="276" w:lineRule="auto"/>
        <w:jc w:val="both"/>
        <w:rPr>
          <w:rFonts w:ascii="Arial" w:eastAsia="Times New Roman" w:hAnsi="Arial" w:cs="Arial"/>
          <w:bCs/>
          <w:kern w:val="0"/>
          <w:sz w:val="22"/>
          <w:szCs w:val="22"/>
          <w:lang w:eastAsia="en-GB"/>
          <w14:ligatures w14:val="none"/>
        </w:rPr>
      </w:pPr>
      <w:r w:rsidRPr="004E32BF">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r w:rsidRPr="004E32BF">
        <w:rPr>
          <w:rFonts w:ascii="Arial" w:eastAsia="Times New Roman" w:hAnsi="Arial" w:cs="Arial"/>
          <w:kern w:val="0"/>
          <w:sz w:val="22"/>
          <w:szCs w:val="22"/>
          <w:lang w:eastAsia="en-GB"/>
          <w14:ligatures w14:val="none"/>
        </w:rPr>
        <w:t xml:space="preserve"> </w:t>
      </w:r>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6AE329F" w14:textId="20697C6A" w:rsidR="003F5ED3"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p>
    <w:p w14:paraId="56786FBD" w14:textId="2553B0B1" w:rsidR="00200044" w:rsidRDefault="0002742F"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This application is </w:t>
      </w:r>
      <w:r w:rsidR="00200044"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56A74480" w14:textId="77777777" w:rsidR="000A357A" w:rsidRDefault="000A357A"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68BA5EE7" w14:textId="77777777" w:rsidR="003F5ED3" w:rsidRDefault="000A357A"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A357A">
        <w:rPr>
          <w:rFonts w:ascii="Arial" w:eastAsia="Times New Roman" w:hAnsi="Arial" w:cs="Arial"/>
          <w:color w:val="000000" w:themeColor="text1"/>
          <w:kern w:val="0"/>
          <w:sz w:val="22"/>
          <w:szCs w:val="22"/>
          <w:u w:val="single"/>
          <w:lang w:eastAsia="en-GB"/>
          <w14:ligatures w14:val="none"/>
        </w:rPr>
        <w:t>Special Landscape Area</w:t>
      </w:r>
      <w:r w:rsidRPr="000A357A">
        <w:rPr>
          <w:rFonts w:ascii="Arial" w:eastAsia="Times New Roman" w:hAnsi="Arial" w:cs="Arial"/>
          <w:color w:val="000000" w:themeColor="text1"/>
          <w:kern w:val="0"/>
          <w:sz w:val="22"/>
          <w:szCs w:val="22"/>
          <w:lang w:eastAsia="en-GB"/>
          <w14:ligatures w14:val="none"/>
        </w:rPr>
        <w:t xml:space="preserve">  </w:t>
      </w:r>
    </w:p>
    <w:p w14:paraId="7A275F42" w14:textId="0EAB9D33" w:rsidR="000A357A" w:rsidRPr="000A357A" w:rsidRDefault="000A357A"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A357A">
        <w:rPr>
          <w:rFonts w:ascii="Arial" w:eastAsia="Times New Roman" w:hAnsi="Arial" w:cs="Arial"/>
          <w:bCs/>
          <w:color w:val="000000" w:themeColor="text1"/>
          <w:kern w:val="0"/>
          <w:sz w:val="22"/>
          <w:szCs w:val="22"/>
          <w:lang w:eastAsia="en-GB"/>
          <w14:ligatures w14:val="none"/>
        </w:rPr>
        <w:t>It is noted that the site is within a Special Landscape Area (SLA), however, for the above discussed reasons and due to the proposals’ small size being located within an established residential area, it is appraised that there would be no harm inflicted on the open character of the surrounding SLA.</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2F0F0824" w14:textId="77777777" w:rsidR="007634C3" w:rsidRPr="007634C3" w:rsidRDefault="007634C3" w:rsidP="007634C3">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7634C3">
        <w:rPr>
          <w:rFonts w:ascii="Arial" w:eastAsia="Times New Roman" w:hAnsi="Arial" w:cs="Arial"/>
          <w:color w:val="000000" w:themeColor="text1"/>
          <w:kern w:val="0"/>
          <w:sz w:val="22"/>
          <w:szCs w:val="22"/>
          <w:lang w:eastAsia="en-GB"/>
          <w14:ligatures w14:val="none"/>
        </w:rPr>
        <w:t>The proposed development is acceptable in terms of its design, scale, and relationship with the surrounding area. It would not result in any unacceptable harm.  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F6117D1" w14:textId="77777777" w:rsidR="00F27086" w:rsidRDefault="00F27086" w:rsidP="009C1702">
      <w:pPr>
        <w:spacing w:after="0" w:line="276" w:lineRule="auto"/>
        <w:jc w:val="both"/>
        <w:rPr>
          <w:rFonts w:ascii="Arial" w:eastAsia="Times New Roman" w:hAnsi="Arial" w:cs="Arial"/>
          <w:kern w:val="0"/>
          <w:sz w:val="22"/>
          <w:szCs w:val="22"/>
          <w:lang w:eastAsia="en-GB"/>
          <w14:ligatures w14:val="none"/>
        </w:rPr>
      </w:pPr>
    </w:p>
    <w:p w14:paraId="3596BECE" w14:textId="77777777" w:rsidR="00F27086" w:rsidRDefault="00F27086" w:rsidP="009C1702">
      <w:pPr>
        <w:spacing w:after="0" w:line="276" w:lineRule="auto"/>
        <w:jc w:val="both"/>
        <w:rPr>
          <w:rFonts w:ascii="Arial" w:eastAsia="Times New Roman" w:hAnsi="Arial" w:cs="Arial"/>
          <w:kern w:val="0"/>
          <w:sz w:val="22"/>
          <w:szCs w:val="22"/>
          <w:lang w:eastAsia="en-GB"/>
          <w14:ligatures w14:val="none"/>
        </w:rPr>
      </w:pPr>
    </w:p>
    <w:p w14:paraId="1339AFB8" w14:textId="77777777" w:rsidR="00F27086" w:rsidRDefault="00F27086" w:rsidP="009C1702">
      <w:pPr>
        <w:spacing w:after="0" w:line="276" w:lineRule="auto"/>
        <w:jc w:val="both"/>
        <w:rPr>
          <w:rFonts w:ascii="Arial" w:eastAsia="Times New Roman" w:hAnsi="Arial" w:cs="Arial"/>
          <w:kern w:val="0"/>
          <w:sz w:val="22"/>
          <w:szCs w:val="22"/>
          <w:lang w:eastAsia="en-GB"/>
          <w14:ligatures w14:val="none"/>
        </w:rPr>
      </w:pPr>
    </w:p>
    <w:p w14:paraId="31D87942" w14:textId="77777777" w:rsidR="00F27086" w:rsidRDefault="00F27086" w:rsidP="009C1702">
      <w:pPr>
        <w:spacing w:after="0" w:line="276" w:lineRule="auto"/>
        <w:jc w:val="both"/>
        <w:rPr>
          <w:rFonts w:ascii="Arial" w:eastAsia="Times New Roman" w:hAnsi="Arial" w:cs="Arial"/>
          <w:kern w:val="0"/>
          <w:sz w:val="22"/>
          <w:szCs w:val="22"/>
          <w:lang w:eastAsia="en-GB"/>
          <w14:ligatures w14:val="none"/>
        </w:rPr>
      </w:pPr>
    </w:p>
    <w:p w14:paraId="09B83C6B" w14:textId="77777777" w:rsidR="00F27086" w:rsidRDefault="00F27086" w:rsidP="009C1702">
      <w:pPr>
        <w:spacing w:after="0" w:line="276" w:lineRule="auto"/>
        <w:jc w:val="both"/>
        <w:rPr>
          <w:rFonts w:ascii="Arial" w:eastAsia="Times New Roman" w:hAnsi="Arial" w:cs="Arial"/>
          <w:kern w:val="0"/>
          <w:sz w:val="22"/>
          <w:szCs w:val="22"/>
          <w:lang w:eastAsia="en-GB"/>
          <w14:ligatures w14:val="none"/>
        </w:rPr>
      </w:pPr>
    </w:p>
    <w:p w14:paraId="21AD9848" w14:textId="77777777" w:rsidR="00F27086" w:rsidRDefault="00F27086" w:rsidP="009C1702">
      <w:pPr>
        <w:spacing w:after="0" w:line="276" w:lineRule="auto"/>
        <w:jc w:val="both"/>
        <w:rPr>
          <w:rFonts w:ascii="Arial" w:eastAsia="Times New Roman" w:hAnsi="Arial" w:cs="Arial"/>
          <w:kern w:val="0"/>
          <w:sz w:val="22"/>
          <w:szCs w:val="22"/>
          <w:lang w:eastAsia="en-GB"/>
          <w14:ligatures w14:val="none"/>
        </w:rPr>
      </w:pPr>
    </w:p>
    <w:p w14:paraId="76BC201A" w14:textId="77777777" w:rsidR="00F27086" w:rsidRDefault="00F27086" w:rsidP="009C1702">
      <w:pPr>
        <w:spacing w:after="0" w:line="276" w:lineRule="auto"/>
        <w:jc w:val="both"/>
        <w:rPr>
          <w:rFonts w:ascii="Arial" w:eastAsia="Times New Roman" w:hAnsi="Arial" w:cs="Arial"/>
          <w:kern w:val="0"/>
          <w:sz w:val="22"/>
          <w:szCs w:val="22"/>
          <w:lang w:eastAsia="en-GB"/>
          <w14:ligatures w14:val="none"/>
        </w:rPr>
      </w:pPr>
    </w:p>
    <w:p w14:paraId="6B8B71DD" w14:textId="77777777" w:rsidR="00F27086" w:rsidRDefault="00F27086" w:rsidP="009C1702">
      <w:pPr>
        <w:spacing w:after="0" w:line="276" w:lineRule="auto"/>
        <w:jc w:val="both"/>
        <w:rPr>
          <w:rFonts w:ascii="Arial" w:eastAsia="Times New Roman" w:hAnsi="Arial" w:cs="Arial"/>
          <w:kern w:val="0"/>
          <w:sz w:val="22"/>
          <w:szCs w:val="22"/>
          <w:lang w:eastAsia="en-GB"/>
          <w14:ligatures w14:val="none"/>
        </w:rPr>
      </w:pPr>
    </w:p>
    <w:p w14:paraId="05908856" w14:textId="77777777" w:rsidR="00F27086" w:rsidRDefault="00F27086" w:rsidP="009C1702">
      <w:pPr>
        <w:spacing w:after="0" w:line="276" w:lineRule="auto"/>
        <w:jc w:val="both"/>
        <w:rPr>
          <w:rFonts w:ascii="Arial" w:eastAsia="Times New Roman" w:hAnsi="Arial" w:cs="Arial"/>
          <w:kern w:val="0"/>
          <w:sz w:val="22"/>
          <w:szCs w:val="22"/>
          <w:lang w:eastAsia="en-GB"/>
          <w14:ligatures w14:val="none"/>
        </w:rPr>
      </w:pPr>
    </w:p>
    <w:sectPr w:rsidR="00F27086" w:rsidSect="00A8779C">
      <w:pgSz w:w="11906" w:h="16838"/>
      <w:pgMar w:top="1134" w:right="991"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3A12"/>
    <w:rsid w:val="00011496"/>
    <w:rsid w:val="000143A5"/>
    <w:rsid w:val="000148E7"/>
    <w:rsid w:val="000157FD"/>
    <w:rsid w:val="00015ADB"/>
    <w:rsid w:val="000172C0"/>
    <w:rsid w:val="000221CB"/>
    <w:rsid w:val="000248A7"/>
    <w:rsid w:val="0002742F"/>
    <w:rsid w:val="00027F5A"/>
    <w:rsid w:val="00031733"/>
    <w:rsid w:val="00033847"/>
    <w:rsid w:val="000342FE"/>
    <w:rsid w:val="00034BBF"/>
    <w:rsid w:val="00036B7E"/>
    <w:rsid w:val="00041991"/>
    <w:rsid w:val="00043044"/>
    <w:rsid w:val="00043B9C"/>
    <w:rsid w:val="00044138"/>
    <w:rsid w:val="00051CF6"/>
    <w:rsid w:val="00057011"/>
    <w:rsid w:val="000573FB"/>
    <w:rsid w:val="000576DC"/>
    <w:rsid w:val="000610AC"/>
    <w:rsid w:val="00063A02"/>
    <w:rsid w:val="00063D1C"/>
    <w:rsid w:val="00066E08"/>
    <w:rsid w:val="0006701C"/>
    <w:rsid w:val="00071E19"/>
    <w:rsid w:val="0007377C"/>
    <w:rsid w:val="0007662F"/>
    <w:rsid w:val="0007735A"/>
    <w:rsid w:val="00077E80"/>
    <w:rsid w:val="000815DE"/>
    <w:rsid w:val="00082354"/>
    <w:rsid w:val="0008454F"/>
    <w:rsid w:val="00085C56"/>
    <w:rsid w:val="00087EBD"/>
    <w:rsid w:val="0009004D"/>
    <w:rsid w:val="00091944"/>
    <w:rsid w:val="00093398"/>
    <w:rsid w:val="00097010"/>
    <w:rsid w:val="000A164E"/>
    <w:rsid w:val="000A1BB0"/>
    <w:rsid w:val="000A32E8"/>
    <w:rsid w:val="000A357A"/>
    <w:rsid w:val="000B4864"/>
    <w:rsid w:val="000B66D7"/>
    <w:rsid w:val="000B6B01"/>
    <w:rsid w:val="000C7F98"/>
    <w:rsid w:val="000D0858"/>
    <w:rsid w:val="000D5836"/>
    <w:rsid w:val="000D7861"/>
    <w:rsid w:val="000E063D"/>
    <w:rsid w:val="000E1190"/>
    <w:rsid w:val="000E18EB"/>
    <w:rsid w:val="000E240C"/>
    <w:rsid w:val="000E26E6"/>
    <w:rsid w:val="000E3C0E"/>
    <w:rsid w:val="000E51F4"/>
    <w:rsid w:val="000E53CC"/>
    <w:rsid w:val="000E6021"/>
    <w:rsid w:val="000E7462"/>
    <w:rsid w:val="000F2FD2"/>
    <w:rsid w:val="000F3916"/>
    <w:rsid w:val="000F7535"/>
    <w:rsid w:val="00100FBC"/>
    <w:rsid w:val="001044B1"/>
    <w:rsid w:val="0010654C"/>
    <w:rsid w:val="0010681A"/>
    <w:rsid w:val="0010777E"/>
    <w:rsid w:val="00111D21"/>
    <w:rsid w:val="00134D23"/>
    <w:rsid w:val="00134EBB"/>
    <w:rsid w:val="0014089C"/>
    <w:rsid w:val="00141929"/>
    <w:rsid w:val="0014198B"/>
    <w:rsid w:val="00142792"/>
    <w:rsid w:val="0014553F"/>
    <w:rsid w:val="00150266"/>
    <w:rsid w:val="00152901"/>
    <w:rsid w:val="00155659"/>
    <w:rsid w:val="0016064F"/>
    <w:rsid w:val="0016162B"/>
    <w:rsid w:val="00162405"/>
    <w:rsid w:val="00162CA1"/>
    <w:rsid w:val="00164360"/>
    <w:rsid w:val="0017680D"/>
    <w:rsid w:val="0018298F"/>
    <w:rsid w:val="00184347"/>
    <w:rsid w:val="00186F3B"/>
    <w:rsid w:val="001902D4"/>
    <w:rsid w:val="00195BBF"/>
    <w:rsid w:val="001A4142"/>
    <w:rsid w:val="001A6E40"/>
    <w:rsid w:val="001B01CC"/>
    <w:rsid w:val="001B34A3"/>
    <w:rsid w:val="001B4D9E"/>
    <w:rsid w:val="001B5B66"/>
    <w:rsid w:val="001C0267"/>
    <w:rsid w:val="001C30C8"/>
    <w:rsid w:val="001C73A5"/>
    <w:rsid w:val="001D279F"/>
    <w:rsid w:val="001D2B00"/>
    <w:rsid w:val="001D3964"/>
    <w:rsid w:val="001E0449"/>
    <w:rsid w:val="001E0BD8"/>
    <w:rsid w:val="001E408E"/>
    <w:rsid w:val="001E4C5E"/>
    <w:rsid w:val="001E4E36"/>
    <w:rsid w:val="001E5127"/>
    <w:rsid w:val="001E78C0"/>
    <w:rsid w:val="001F17EC"/>
    <w:rsid w:val="001F1A84"/>
    <w:rsid w:val="001F1F68"/>
    <w:rsid w:val="001F42C9"/>
    <w:rsid w:val="00200044"/>
    <w:rsid w:val="002006DE"/>
    <w:rsid w:val="00203F59"/>
    <w:rsid w:val="002056F3"/>
    <w:rsid w:val="0020680B"/>
    <w:rsid w:val="002100CF"/>
    <w:rsid w:val="00210CF2"/>
    <w:rsid w:val="0021115A"/>
    <w:rsid w:val="00211930"/>
    <w:rsid w:val="00212556"/>
    <w:rsid w:val="0021435E"/>
    <w:rsid w:val="0021750F"/>
    <w:rsid w:val="002175E1"/>
    <w:rsid w:val="00217EAA"/>
    <w:rsid w:val="002215A6"/>
    <w:rsid w:val="00221D04"/>
    <w:rsid w:val="00226D51"/>
    <w:rsid w:val="002321BB"/>
    <w:rsid w:val="00233C99"/>
    <w:rsid w:val="00247CD5"/>
    <w:rsid w:val="00254914"/>
    <w:rsid w:val="0026336B"/>
    <w:rsid w:val="00272102"/>
    <w:rsid w:val="0027322E"/>
    <w:rsid w:val="00276C28"/>
    <w:rsid w:val="002803DB"/>
    <w:rsid w:val="00280A66"/>
    <w:rsid w:val="00283097"/>
    <w:rsid w:val="00284692"/>
    <w:rsid w:val="002854B2"/>
    <w:rsid w:val="00286C5D"/>
    <w:rsid w:val="002929FF"/>
    <w:rsid w:val="002942F4"/>
    <w:rsid w:val="0029441D"/>
    <w:rsid w:val="00295FBB"/>
    <w:rsid w:val="00296162"/>
    <w:rsid w:val="00297841"/>
    <w:rsid w:val="002A1244"/>
    <w:rsid w:val="002A1815"/>
    <w:rsid w:val="002A3827"/>
    <w:rsid w:val="002A661B"/>
    <w:rsid w:val="002B1D33"/>
    <w:rsid w:val="002B3C19"/>
    <w:rsid w:val="002B46BF"/>
    <w:rsid w:val="002B4956"/>
    <w:rsid w:val="002B67AF"/>
    <w:rsid w:val="002B7220"/>
    <w:rsid w:val="002C0DEB"/>
    <w:rsid w:val="002C2774"/>
    <w:rsid w:val="002C39F8"/>
    <w:rsid w:val="002C64FD"/>
    <w:rsid w:val="002C7B77"/>
    <w:rsid w:val="002C7D54"/>
    <w:rsid w:val="002D20C0"/>
    <w:rsid w:val="002D3B30"/>
    <w:rsid w:val="002D4AC9"/>
    <w:rsid w:val="002D764D"/>
    <w:rsid w:val="002D7EAC"/>
    <w:rsid w:val="002E0151"/>
    <w:rsid w:val="002E1310"/>
    <w:rsid w:val="002E3B4F"/>
    <w:rsid w:val="002E40E0"/>
    <w:rsid w:val="002E6C51"/>
    <w:rsid w:val="002E7A5D"/>
    <w:rsid w:val="002F46B5"/>
    <w:rsid w:val="002F5688"/>
    <w:rsid w:val="002F7115"/>
    <w:rsid w:val="0030007E"/>
    <w:rsid w:val="00302D05"/>
    <w:rsid w:val="003030A4"/>
    <w:rsid w:val="00305BDE"/>
    <w:rsid w:val="00307390"/>
    <w:rsid w:val="00312C7F"/>
    <w:rsid w:val="0031397F"/>
    <w:rsid w:val="0031428F"/>
    <w:rsid w:val="00315AE0"/>
    <w:rsid w:val="00324105"/>
    <w:rsid w:val="003244C3"/>
    <w:rsid w:val="003274FA"/>
    <w:rsid w:val="00331E7A"/>
    <w:rsid w:val="00332D09"/>
    <w:rsid w:val="003342BE"/>
    <w:rsid w:val="00335B14"/>
    <w:rsid w:val="00340174"/>
    <w:rsid w:val="003415BB"/>
    <w:rsid w:val="003516D7"/>
    <w:rsid w:val="0035213B"/>
    <w:rsid w:val="00354F75"/>
    <w:rsid w:val="003550C1"/>
    <w:rsid w:val="0036015B"/>
    <w:rsid w:val="00360EA8"/>
    <w:rsid w:val="00362D8F"/>
    <w:rsid w:val="0036363E"/>
    <w:rsid w:val="00364013"/>
    <w:rsid w:val="00367F18"/>
    <w:rsid w:val="0037095F"/>
    <w:rsid w:val="00370F3F"/>
    <w:rsid w:val="00371103"/>
    <w:rsid w:val="00371C0F"/>
    <w:rsid w:val="003727C5"/>
    <w:rsid w:val="00372E76"/>
    <w:rsid w:val="003730F6"/>
    <w:rsid w:val="0037425B"/>
    <w:rsid w:val="003766AA"/>
    <w:rsid w:val="003774FF"/>
    <w:rsid w:val="0038324D"/>
    <w:rsid w:val="00385C4B"/>
    <w:rsid w:val="0038668B"/>
    <w:rsid w:val="00393433"/>
    <w:rsid w:val="00394AB3"/>
    <w:rsid w:val="00395442"/>
    <w:rsid w:val="00396BD7"/>
    <w:rsid w:val="00397718"/>
    <w:rsid w:val="003A202C"/>
    <w:rsid w:val="003A2DD3"/>
    <w:rsid w:val="003A3368"/>
    <w:rsid w:val="003A4122"/>
    <w:rsid w:val="003A4E8A"/>
    <w:rsid w:val="003A7995"/>
    <w:rsid w:val="003B0052"/>
    <w:rsid w:val="003B7FCE"/>
    <w:rsid w:val="003C7574"/>
    <w:rsid w:val="003D18F5"/>
    <w:rsid w:val="003D1E84"/>
    <w:rsid w:val="003D3A3D"/>
    <w:rsid w:val="003D3FE2"/>
    <w:rsid w:val="003E2BA9"/>
    <w:rsid w:val="003E46F8"/>
    <w:rsid w:val="003F076A"/>
    <w:rsid w:val="003F1BF1"/>
    <w:rsid w:val="003F4C3C"/>
    <w:rsid w:val="003F5628"/>
    <w:rsid w:val="003F5922"/>
    <w:rsid w:val="003F5ED3"/>
    <w:rsid w:val="003F6428"/>
    <w:rsid w:val="003F7B5F"/>
    <w:rsid w:val="00400FB2"/>
    <w:rsid w:val="004068F4"/>
    <w:rsid w:val="00411F0F"/>
    <w:rsid w:val="004130CC"/>
    <w:rsid w:val="004158E9"/>
    <w:rsid w:val="00415ED8"/>
    <w:rsid w:val="004168F8"/>
    <w:rsid w:val="00416D35"/>
    <w:rsid w:val="004212F8"/>
    <w:rsid w:val="00422C35"/>
    <w:rsid w:val="004268A1"/>
    <w:rsid w:val="00433002"/>
    <w:rsid w:val="004352AF"/>
    <w:rsid w:val="00436306"/>
    <w:rsid w:val="00436D0A"/>
    <w:rsid w:val="004407D1"/>
    <w:rsid w:val="004414AD"/>
    <w:rsid w:val="00443F55"/>
    <w:rsid w:val="00447B47"/>
    <w:rsid w:val="00450181"/>
    <w:rsid w:val="00452273"/>
    <w:rsid w:val="00454B68"/>
    <w:rsid w:val="00454C71"/>
    <w:rsid w:val="004649E9"/>
    <w:rsid w:val="00464AE2"/>
    <w:rsid w:val="004655E6"/>
    <w:rsid w:val="00465C63"/>
    <w:rsid w:val="00466B06"/>
    <w:rsid w:val="004713E6"/>
    <w:rsid w:val="00471B16"/>
    <w:rsid w:val="0047293E"/>
    <w:rsid w:val="00476156"/>
    <w:rsid w:val="00476363"/>
    <w:rsid w:val="00476E75"/>
    <w:rsid w:val="004774D6"/>
    <w:rsid w:val="004810AA"/>
    <w:rsid w:val="00482050"/>
    <w:rsid w:val="004831B4"/>
    <w:rsid w:val="0048480D"/>
    <w:rsid w:val="00487D26"/>
    <w:rsid w:val="004908AE"/>
    <w:rsid w:val="00491C07"/>
    <w:rsid w:val="00492385"/>
    <w:rsid w:val="00492C16"/>
    <w:rsid w:val="00493DB1"/>
    <w:rsid w:val="004963D9"/>
    <w:rsid w:val="00496A46"/>
    <w:rsid w:val="004A4373"/>
    <w:rsid w:val="004A4A11"/>
    <w:rsid w:val="004A6DB3"/>
    <w:rsid w:val="004A70A9"/>
    <w:rsid w:val="004A7CE1"/>
    <w:rsid w:val="004B0B23"/>
    <w:rsid w:val="004B1591"/>
    <w:rsid w:val="004B3C0C"/>
    <w:rsid w:val="004B60DB"/>
    <w:rsid w:val="004B67F7"/>
    <w:rsid w:val="004B7612"/>
    <w:rsid w:val="004C0200"/>
    <w:rsid w:val="004C1EE6"/>
    <w:rsid w:val="004C54F7"/>
    <w:rsid w:val="004C70F9"/>
    <w:rsid w:val="004D2399"/>
    <w:rsid w:val="004D3857"/>
    <w:rsid w:val="004D3BA9"/>
    <w:rsid w:val="004D732D"/>
    <w:rsid w:val="004E280B"/>
    <w:rsid w:val="004E32BF"/>
    <w:rsid w:val="004E3E03"/>
    <w:rsid w:val="004E467F"/>
    <w:rsid w:val="004E68D8"/>
    <w:rsid w:val="004E7970"/>
    <w:rsid w:val="004F48A9"/>
    <w:rsid w:val="004F4B48"/>
    <w:rsid w:val="004F635C"/>
    <w:rsid w:val="004F65E7"/>
    <w:rsid w:val="004F6ABD"/>
    <w:rsid w:val="004F726A"/>
    <w:rsid w:val="004F7954"/>
    <w:rsid w:val="00505562"/>
    <w:rsid w:val="005071C6"/>
    <w:rsid w:val="00511F7A"/>
    <w:rsid w:val="005130AA"/>
    <w:rsid w:val="00515035"/>
    <w:rsid w:val="00515980"/>
    <w:rsid w:val="0051645C"/>
    <w:rsid w:val="00520067"/>
    <w:rsid w:val="0052069C"/>
    <w:rsid w:val="00520E30"/>
    <w:rsid w:val="00521ADC"/>
    <w:rsid w:val="00522D0A"/>
    <w:rsid w:val="005270C8"/>
    <w:rsid w:val="00531FC1"/>
    <w:rsid w:val="005358EC"/>
    <w:rsid w:val="0054068B"/>
    <w:rsid w:val="00540D13"/>
    <w:rsid w:val="005414FE"/>
    <w:rsid w:val="005463DD"/>
    <w:rsid w:val="00550749"/>
    <w:rsid w:val="00553049"/>
    <w:rsid w:val="00554F64"/>
    <w:rsid w:val="005575CC"/>
    <w:rsid w:val="005606BE"/>
    <w:rsid w:val="00561A9C"/>
    <w:rsid w:val="00564C9E"/>
    <w:rsid w:val="00565358"/>
    <w:rsid w:val="00565FB4"/>
    <w:rsid w:val="005746F4"/>
    <w:rsid w:val="005814AC"/>
    <w:rsid w:val="00582EB0"/>
    <w:rsid w:val="00584C7E"/>
    <w:rsid w:val="00585227"/>
    <w:rsid w:val="00585829"/>
    <w:rsid w:val="0059524B"/>
    <w:rsid w:val="00597BBB"/>
    <w:rsid w:val="005A0535"/>
    <w:rsid w:val="005A07F1"/>
    <w:rsid w:val="005A160E"/>
    <w:rsid w:val="005A2832"/>
    <w:rsid w:val="005A29DF"/>
    <w:rsid w:val="005A2CD7"/>
    <w:rsid w:val="005A5492"/>
    <w:rsid w:val="005A7681"/>
    <w:rsid w:val="005B0FD5"/>
    <w:rsid w:val="005B3C1C"/>
    <w:rsid w:val="005B4D38"/>
    <w:rsid w:val="005C1D3F"/>
    <w:rsid w:val="005C5B24"/>
    <w:rsid w:val="005D04A7"/>
    <w:rsid w:val="005D13DC"/>
    <w:rsid w:val="005D24B8"/>
    <w:rsid w:val="005D30AB"/>
    <w:rsid w:val="005D3B23"/>
    <w:rsid w:val="005D7640"/>
    <w:rsid w:val="005E0776"/>
    <w:rsid w:val="005E0F76"/>
    <w:rsid w:val="005E0F78"/>
    <w:rsid w:val="005E2BAD"/>
    <w:rsid w:val="005E7162"/>
    <w:rsid w:val="005F03D7"/>
    <w:rsid w:val="005F1B43"/>
    <w:rsid w:val="005F3E1A"/>
    <w:rsid w:val="005F78B2"/>
    <w:rsid w:val="00601B76"/>
    <w:rsid w:val="00604E65"/>
    <w:rsid w:val="00613117"/>
    <w:rsid w:val="00614533"/>
    <w:rsid w:val="00615302"/>
    <w:rsid w:val="006164A3"/>
    <w:rsid w:val="00616DC2"/>
    <w:rsid w:val="0061724F"/>
    <w:rsid w:val="006173C5"/>
    <w:rsid w:val="00620066"/>
    <w:rsid w:val="0062234B"/>
    <w:rsid w:val="006224BF"/>
    <w:rsid w:val="006227B8"/>
    <w:rsid w:val="006242FB"/>
    <w:rsid w:val="00624534"/>
    <w:rsid w:val="00631B2E"/>
    <w:rsid w:val="0063206F"/>
    <w:rsid w:val="006370A5"/>
    <w:rsid w:val="006407C9"/>
    <w:rsid w:val="00640FEC"/>
    <w:rsid w:val="00643C57"/>
    <w:rsid w:val="00647E0D"/>
    <w:rsid w:val="00647E34"/>
    <w:rsid w:val="00652632"/>
    <w:rsid w:val="00653CA6"/>
    <w:rsid w:val="00654CA4"/>
    <w:rsid w:val="00660253"/>
    <w:rsid w:val="00660815"/>
    <w:rsid w:val="00662C0A"/>
    <w:rsid w:val="00663D3A"/>
    <w:rsid w:val="00664B60"/>
    <w:rsid w:val="006656F8"/>
    <w:rsid w:val="006668E0"/>
    <w:rsid w:val="0066737B"/>
    <w:rsid w:val="006705B5"/>
    <w:rsid w:val="00672EC7"/>
    <w:rsid w:val="00673B87"/>
    <w:rsid w:val="00680DA9"/>
    <w:rsid w:val="006827A5"/>
    <w:rsid w:val="00683776"/>
    <w:rsid w:val="00683C17"/>
    <w:rsid w:val="00684CC7"/>
    <w:rsid w:val="006945E5"/>
    <w:rsid w:val="00695783"/>
    <w:rsid w:val="00696570"/>
    <w:rsid w:val="00696FEB"/>
    <w:rsid w:val="006A15F9"/>
    <w:rsid w:val="006A6EB8"/>
    <w:rsid w:val="006A735A"/>
    <w:rsid w:val="006B1193"/>
    <w:rsid w:val="006B51E0"/>
    <w:rsid w:val="006B6C79"/>
    <w:rsid w:val="006C2D7B"/>
    <w:rsid w:val="006C2EF8"/>
    <w:rsid w:val="006C485F"/>
    <w:rsid w:val="006C5A72"/>
    <w:rsid w:val="006C663F"/>
    <w:rsid w:val="006D1073"/>
    <w:rsid w:val="006D183B"/>
    <w:rsid w:val="006D4A80"/>
    <w:rsid w:val="006D4D81"/>
    <w:rsid w:val="006D50C0"/>
    <w:rsid w:val="006E0F4B"/>
    <w:rsid w:val="006E139C"/>
    <w:rsid w:val="006E3BCE"/>
    <w:rsid w:val="00702710"/>
    <w:rsid w:val="00707917"/>
    <w:rsid w:val="00711058"/>
    <w:rsid w:val="00714FE5"/>
    <w:rsid w:val="00715057"/>
    <w:rsid w:val="00715A31"/>
    <w:rsid w:val="00716B17"/>
    <w:rsid w:val="007235F5"/>
    <w:rsid w:val="007315DF"/>
    <w:rsid w:val="00731883"/>
    <w:rsid w:val="00733BD9"/>
    <w:rsid w:val="0073405C"/>
    <w:rsid w:val="007343EB"/>
    <w:rsid w:val="00736C88"/>
    <w:rsid w:val="0074181E"/>
    <w:rsid w:val="00742C35"/>
    <w:rsid w:val="00744E80"/>
    <w:rsid w:val="00750FD1"/>
    <w:rsid w:val="00755B0D"/>
    <w:rsid w:val="00760F5A"/>
    <w:rsid w:val="00760FC2"/>
    <w:rsid w:val="007634C3"/>
    <w:rsid w:val="007638C3"/>
    <w:rsid w:val="00765349"/>
    <w:rsid w:val="0076608B"/>
    <w:rsid w:val="00771C95"/>
    <w:rsid w:val="00790038"/>
    <w:rsid w:val="00793652"/>
    <w:rsid w:val="00793C92"/>
    <w:rsid w:val="00795F96"/>
    <w:rsid w:val="00796C4D"/>
    <w:rsid w:val="00797E48"/>
    <w:rsid w:val="007A4085"/>
    <w:rsid w:val="007A53BE"/>
    <w:rsid w:val="007B6AB1"/>
    <w:rsid w:val="007B70B8"/>
    <w:rsid w:val="007C134F"/>
    <w:rsid w:val="007C1403"/>
    <w:rsid w:val="007C28D5"/>
    <w:rsid w:val="007C3C9E"/>
    <w:rsid w:val="007C42CA"/>
    <w:rsid w:val="007C4AE6"/>
    <w:rsid w:val="007C4CAB"/>
    <w:rsid w:val="007C6DE3"/>
    <w:rsid w:val="007C7E02"/>
    <w:rsid w:val="007D187B"/>
    <w:rsid w:val="007D2B8F"/>
    <w:rsid w:val="007D390B"/>
    <w:rsid w:val="007D3DFC"/>
    <w:rsid w:val="007D4B14"/>
    <w:rsid w:val="007D5706"/>
    <w:rsid w:val="007D6521"/>
    <w:rsid w:val="007E229B"/>
    <w:rsid w:val="007E3704"/>
    <w:rsid w:val="007E4274"/>
    <w:rsid w:val="007E4322"/>
    <w:rsid w:val="007E5007"/>
    <w:rsid w:val="007F09F0"/>
    <w:rsid w:val="007F3ABA"/>
    <w:rsid w:val="007F4E0C"/>
    <w:rsid w:val="007F4E26"/>
    <w:rsid w:val="0080018C"/>
    <w:rsid w:val="0080033D"/>
    <w:rsid w:val="00802C50"/>
    <w:rsid w:val="0080791F"/>
    <w:rsid w:val="008106A5"/>
    <w:rsid w:val="00810B9F"/>
    <w:rsid w:val="00811898"/>
    <w:rsid w:val="008165C3"/>
    <w:rsid w:val="008175F0"/>
    <w:rsid w:val="008176BD"/>
    <w:rsid w:val="008201C2"/>
    <w:rsid w:val="00822941"/>
    <w:rsid w:val="00825C1D"/>
    <w:rsid w:val="0083213E"/>
    <w:rsid w:val="008324DC"/>
    <w:rsid w:val="008376A8"/>
    <w:rsid w:val="008463F1"/>
    <w:rsid w:val="0084670A"/>
    <w:rsid w:val="00852CAC"/>
    <w:rsid w:val="00855117"/>
    <w:rsid w:val="0085527B"/>
    <w:rsid w:val="0086024A"/>
    <w:rsid w:val="008610E4"/>
    <w:rsid w:val="00862AEC"/>
    <w:rsid w:val="0086379F"/>
    <w:rsid w:val="00867EFD"/>
    <w:rsid w:val="0087005A"/>
    <w:rsid w:val="008758AE"/>
    <w:rsid w:val="0087692B"/>
    <w:rsid w:val="0087744B"/>
    <w:rsid w:val="008803E0"/>
    <w:rsid w:val="008822ED"/>
    <w:rsid w:val="00884A97"/>
    <w:rsid w:val="00892438"/>
    <w:rsid w:val="008926B1"/>
    <w:rsid w:val="0089731D"/>
    <w:rsid w:val="008A0173"/>
    <w:rsid w:val="008A1574"/>
    <w:rsid w:val="008A3152"/>
    <w:rsid w:val="008A4A27"/>
    <w:rsid w:val="008B2E61"/>
    <w:rsid w:val="008B30BE"/>
    <w:rsid w:val="008B578F"/>
    <w:rsid w:val="008B5B1B"/>
    <w:rsid w:val="008C2176"/>
    <w:rsid w:val="008C2C2F"/>
    <w:rsid w:val="008C3D5B"/>
    <w:rsid w:val="008C3F3E"/>
    <w:rsid w:val="008C553E"/>
    <w:rsid w:val="008C704F"/>
    <w:rsid w:val="008C762C"/>
    <w:rsid w:val="008D495C"/>
    <w:rsid w:val="008D662F"/>
    <w:rsid w:val="008D694B"/>
    <w:rsid w:val="008D7802"/>
    <w:rsid w:val="008D7BF2"/>
    <w:rsid w:val="008E1BAA"/>
    <w:rsid w:val="008E3EA2"/>
    <w:rsid w:val="008E5C30"/>
    <w:rsid w:val="008E684D"/>
    <w:rsid w:val="008E6B02"/>
    <w:rsid w:val="008E7A9F"/>
    <w:rsid w:val="008F0D3D"/>
    <w:rsid w:val="008F1CF8"/>
    <w:rsid w:val="008F3303"/>
    <w:rsid w:val="00901C14"/>
    <w:rsid w:val="009135B8"/>
    <w:rsid w:val="0091558A"/>
    <w:rsid w:val="00921A38"/>
    <w:rsid w:val="0092325F"/>
    <w:rsid w:val="00923F86"/>
    <w:rsid w:val="00924221"/>
    <w:rsid w:val="0092586B"/>
    <w:rsid w:val="00930E85"/>
    <w:rsid w:val="00931A76"/>
    <w:rsid w:val="00932A4E"/>
    <w:rsid w:val="009350D4"/>
    <w:rsid w:val="009420D5"/>
    <w:rsid w:val="00947E8A"/>
    <w:rsid w:val="00952D0F"/>
    <w:rsid w:val="00954231"/>
    <w:rsid w:val="0095554F"/>
    <w:rsid w:val="00961C4E"/>
    <w:rsid w:val="00962ED7"/>
    <w:rsid w:val="00965A06"/>
    <w:rsid w:val="00967050"/>
    <w:rsid w:val="00967DCB"/>
    <w:rsid w:val="00970A8A"/>
    <w:rsid w:val="00972CFA"/>
    <w:rsid w:val="00972DD7"/>
    <w:rsid w:val="0097388E"/>
    <w:rsid w:val="00974EA2"/>
    <w:rsid w:val="00983CBB"/>
    <w:rsid w:val="009858F4"/>
    <w:rsid w:val="009870BE"/>
    <w:rsid w:val="00990A8B"/>
    <w:rsid w:val="0099160C"/>
    <w:rsid w:val="00997B32"/>
    <w:rsid w:val="009A0D17"/>
    <w:rsid w:val="009A1B10"/>
    <w:rsid w:val="009A1CDA"/>
    <w:rsid w:val="009A42F1"/>
    <w:rsid w:val="009A4958"/>
    <w:rsid w:val="009A7BFF"/>
    <w:rsid w:val="009B3D1D"/>
    <w:rsid w:val="009B3F30"/>
    <w:rsid w:val="009B57D0"/>
    <w:rsid w:val="009B63DB"/>
    <w:rsid w:val="009C0322"/>
    <w:rsid w:val="009C1296"/>
    <w:rsid w:val="009C1702"/>
    <w:rsid w:val="009C3071"/>
    <w:rsid w:val="009C36DF"/>
    <w:rsid w:val="009C3A91"/>
    <w:rsid w:val="009C4DCB"/>
    <w:rsid w:val="009D1CDE"/>
    <w:rsid w:val="009D47BD"/>
    <w:rsid w:val="009D6B32"/>
    <w:rsid w:val="009D7118"/>
    <w:rsid w:val="009E1642"/>
    <w:rsid w:val="009E5128"/>
    <w:rsid w:val="009E5C83"/>
    <w:rsid w:val="009E77F7"/>
    <w:rsid w:val="009E7B02"/>
    <w:rsid w:val="009F1BA2"/>
    <w:rsid w:val="009F1EF9"/>
    <w:rsid w:val="009F2D79"/>
    <w:rsid w:val="009F304C"/>
    <w:rsid w:val="009F3CC2"/>
    <w:rsid w:val="009F4555"/>
    <w:rsid w:val="009F684B"/>
    <w:rsid w:val="00A03BFC"/>
    <w:rsid w:val="00A03DAC"/>
    <w:rsid w:val="00A050F1"/>
    <w:rsid w:val="00A053EA"/>
    <w:rsid w:val="00A10D10"/>
    <w:rsid w:val="00A10F73"/>
    <w:rsid w:val="00A159C7"/>
    <w:rsid w:val="00A2156B"/>
    <w:rsid w:val="00A22F4C"/>
    <w:rsid w:val="00A23603"/>
    <w:rsid w:val="00A241C0"/>
    <w:rsid w:val="00A24AEC"/>
    <w:rsid w:val="00A260D0"/>
    <w:rsid w:val="00A26C5E"/>
    <w:rsid w:val="00A27598"/>
    <w:rsid w:val="00A279B1"/>
    <w:rsid w:val="00A27BCC"/>
    <w:rsid w:val="00A3010D"/>
    <w:rsid w:val="00A307AB"/>
    <w:rsid w:val="00A3360A"/>
    <w:rsid w:val="00A34EB7"/>
    <w:rsid w:val="00A41AB7"/>
    <w:rsid w:val="00A43709"/>
    <w:rsid w:val="00A44EAB"/>
    <w:rsid w:val="00A4593E"/>
    <w:rsid w:val="00A46019"/>
    <w:rsid w:val="00A5443E"/>
    <w:rsid w:val="00A55487"/>
    <w:rsid w:val="00A55952"/>
    <w:rsid w:val="00A61694"/>
    <w:rsid w:val="00A63C8D"/>
    <w:rsid w:val="00A642F9"/>
    <w:rsid w:val="00A6662C"/>
    <w:rsid w:val="00A7409E"/>
    <w:rsid w:val="00A75F23"/>
    <w:rsid w:val="00A772D3"/>
    <w:rsid w:val="00A776F2"/>
    <w:rsid w:val="00A81CF7"/>
    <w:rsid w:val="00A82568"/>
    <w:rsid w:val="00A85226"/>
    <w:rsid w:val="00A85D23"/>
    <w:rsid w:val="00A86296"/>
    <w:rsid w:val="00A866CC"/>
    <w:rsid w:val="00A875AB"/>
    <w:rsid w:val="00A8779C"/>
    <w:rsid w:val="00A90AC1"/>
    <w:rsid w:val="00A92BC3"/>
    <w:rsid w:val="00A96F83"/>
    <w:rsid w:val="00A97E3E"/>
    <w:rsid w:val="00AA1443"/>
    <w:rsid w:val="00AA297D"/>
    <w:rsid w:val="00AB0414"/>
    <w:rsid w:val="00AB3CEB"/>
    <w:rsid w:val="00AB52C2"/>
    <w:rsid w:val="00AC01A4"/>
    <w:rsid w:val="00AC1D99"/>
    <w:rsid w:val="00AC1F6F"/>
    <w:rsid w:val="00AC436D"/>
    <w:rsid w:val="00AC4AAD"/>
    <w:rsid w:val="00AD0915"/>
    <w:rsid w:val="00AD2BC0"/>
    <w:rsid w:val="00AD3734"/>
    <w:rsid w:val="00AD39FA"/>
    <w:rsid w:val="00AD78A8"/>
    <w:rsid w:val="00AD7D8F"/>
    <w:rsid w:val="00AE028B"/>
    <w:rsid w:val="00AE04FE"/>
    <w:rsid w:val="00AE0BC6"/>
    <w:rsid w:val="00AE5896"/>
    <w:rsid w:val="00AE6D6F"/>
    <w:rsid w:val="00AF04CC"/>
    <w:rsid w:val="00AF2650"/>
    <w:rsid w:val="00AF2AF9"/>
    <w:rsid w:val="00AF2FC1"/>
    <w:rsid w:val="00AF7298"/>
    <w:rsid w:val="00B01936"/>
    <w:rsid w:val="00B05461"/>
    <w:rsid w:val="00B111D2"/>
    <w:rsid w:val="00B16D71"/>
    <w:rsid w:val="00B1710B"/>
    <w:rsid w:val="00B20AE3"/>
    <w:rsid w:val="00B22776"/>
    <w:rsid w:val="00B24491"/>
    <w:rsid w:val="00B3075F"/>
    <w:rsid w:val="00B406B2"/>
    <w:rsid w:val="00B41DD3"/>
    <w:rsid w:val="00B42E7B"/>
    <w:rsid w:val="00B44C99"/>
    <w:rsid w:val="00B44EC9"/>
    <w:rsid w:val="00B46FC8"/>
    <w:rsid w:val="00B4722E"/>
    <w:rsid w:val="00B54DA2"/>
    <w:rsid w:val="00B57AFC"/>
    <w:rsid w:val="00B60B28"/>
    <w:rsid w:val="00B61F76"/>
    <w:rsid w:val="00B633AB"/>
    <w:rsid w:val="00B65531"/>
    <w:rsid w:val="00B66F69"/>
    <w:rsid w:val="00B71530"/>
    <w:rsid w:val="00B71D0E"/>
    <w:rsid w:val="00B7210F"/>
    <w:rsid w:val="00B7214D"/>
    <w:rsid w:val="00B82691"/>
    <w:rsid w:val="00B858C2"/>
    <w:rsid w:val="00B915D4"/>
    <w:rsid w:val="00B93F46"/>
    <w:rsid w:val="00B96588"/>
    <w:rsid w:val="00BA2753"/>
    <w:rsid w:val="00BA448F"/>
    <w:rsid w:val="00BB22A1"/>
    <w:rsid w:val="00BB5ECE"/>
    <w:rsid w:val="00BB6276"/>
    <w:rsid w:val="00BB69F6"/>
    <w:rsid w:val="00BB713C"/>
    <w:rsid w:val="00BB7690"/>
    <w:rsid w:val="00BC026C"/>
    <w:rsid w:val="00BC0943"/>
    <w:rsid w:val="00BC1C93"/>
    <w:rsid w:val="00BC3C23"/>
    <w:rsid w:val="00BC58E9"/>
    <w:rsid w:val="00BC716F"/>
    <w:rsid w:val="00BD04FF"/>
    <w:rsid w:val="00BD165C"/>
    <w:rsid w:val="00BD4599"/>
    <w:rsid w:val="00BD5E4A"/>
    <w:rsid w:val="00BD6B4D"/>
    <w:rsid w:val="00BE0B31"/>
    <w:rsid w:val="00BE579C"/>
    <w:rsid w:val="00BE5F7B"/>
    <w:rsid w:val="00BF1DB2"/>
    <w:rsid w:val="00BF42AD"/>
    <w:rsid w:val="00BF43F8"/>
    <w:rsid w:val="00BF67A5"/>
    <w:rsid w:val="00BF7456"/>
    <w:rsid w:val="00C03688"/>
    <w:rsid w:val="00C1522E"/>
    <w:rsid w:val="00C173D8"/>
    <w:rsid w:val="00C21B1F"/>
    <w:rsid w:val="00C224C6"/>
    <w:rsid w:val="00C23329"/>
    <w:rsid w:val="00C238EC"/>
    <w:rsid w:val="00C23FAC"/>
    <w:rsid w:val="00C261CE"/>
    <w:rsid w:val="00C27C39"/>
    <w:rsid w:val="00C318BF"/>
    <w:rsid w:val="00C326D3"/>
    <w:rsid w:val="00C37EDD"/>
    <w:rsid w:val="00C40230"/>
    <w:rsid w:val="00C4214A"/>
    <w:rsid w:val="00C42F22"/>
    <w:rsid w:val="00C43BC6"/>
    <w:rsid w:val="00C45665"/>
    <w:rsid w:val="00C50417"/>
    <w:rsid w:val="00C508EE"/>
    <w:rsid w:val="00C5132D"/>
    <w:rsid w:val="00C54C35"/>
    <w:rsid w:val="00C575A0"/>
    <w:rsid w:val="00C65B13"/>
    <w:rsid w:val="00C66E1F"/>
    <w:rsid w:val="00C73630"/>
    <w:rsid w:val="00C760C4"/>
    <w:rsid w:val="00C766FA"/>
    <w:rsid w:val="00C805EA"/>
    <w:rsid w:val="00C80B9E"/>
    <w:rsid w:val="00C81A53"/>
    <w:rsid w:val="00C8654A"/>
    <w:rsid w:val="00C86A61"/>
    <w:rsid w:val="00C87BFC"/>
    <w:rsid w:val="00C91781"/>
    <w:rsid w:val="00C9414D"/>
    <w:rsid w:val="00C97F28"/>
    <w:rsid w:val="00CA3A97"/>
    <w:rsid w:val="00CA65DB"/>
    <w:rsid w:val="00CA6AA2"/>
    <w:rsid w:val="00CB1BD0"/>
    <w:rsid w:val="00CB625F"/>
    <w:rsid w:val="00CB6B3B"/>
    <w:rsid w:val="00CC51B9"/>
    <w:rsid w:val="00CC552A"/>
    <w:rsid w:val="00CC57A0"/>
    <w:rsid w:val="00CD3392"/>
    <w:rsid w:val="00CD3BB6"/>
    <w:rsid w:val="00CD4414"/>
    <w:rsid w:val="00CD69A4"/>
    <w:rsid w:val="00CD745F"/>
    <w:rsid w:val="00CE1E4C"/>
    <w:rsid w:val="00CE2152"/>
    <w:rsid w:val="00CE2FA4"/>
    <w:rsid w:val="00CE7093"/>
    <w:rsid w:val="00CF4F6C"/>
    <w:rsid w:val="00CF67FF"/>
    <w:rsid w:val="00CF7529"/>
    <w:rsid w:val="00D06D32"/>
    <w:rsid w:val="00D14841"/>
    <w:rsid w:val="00D15F32"/>
    <w:rsid w:val="00D17C81"/>
    <w:rsid w:val="00D20665"/>
    <w:rsid w:val="00D21E91"/>
    <w:rsid w:val="00D225F7"/>
    <w:rsid w:val="00D22F8E"/>
    <w:rsid w:val="00D24B5B"/>
    <w:rsid w:val="00D30109"/>
    <w:rsid w:val="00D3584D"/>
    <w:rsid w:val="00D3717E"/>
    <w:rsid w:val="00D3723F"/>
    <w:rsid w:val="00D44370"/>
    <w:rsid w:val="00D5047C"/>
    <w:rsid w:val="00D50CF6"/>
    <w:rsid w:val="00D50DD7"/>
    <w:rsid w:val="00D51C68"/>
    <w:rsid w:val="00D634C8"/>
    <w:rsid w:val="00D72A96"/>
    <w:rsid w:val="00D7435B"/>
    <w:rsid w:val="00D74D94"/>
    <w:rsid w:val="00D7679C"/>
    <w:rsid w:val="00D831EE"/>
    <w:rsid w:val="00D84F36"/>
    <w:rsid w:val="00D902FA"/>
    <w:rsid w:val="00D95C5D"/>
    <w:rsid w:val="00D97F4C"/>
    <w:rsid w:val="00DA3E81"/>
    <w:rsid w:val="00DA41A3"/>
    <w:rsid w:val="00DB13C3"/>
    <w:rsid w:val="00DB3478"/>
    <w:rsid w:val="00DB3704"/>
    <w:rsid w:val="00DB65E7"/>
    <w:rsid w:val="00DB7D89"/>
    <w:rsid w:val="00DC0041"/>
    <w:rsid w:val="00DC227A"/>
    <w:rsid w:val="00DC6E07"/>
    <w:rsid w:val="00DD0655"/>
    <w:rsid w:val="00DD2D61"/>
    <w:rsid w:val="00DD3F9C"/>
    <w:rsid w:val="00DD5DF9"/>
    <w:rsid w:val="00DD76CB"/>
    <w:rsid w:val="00DE0148"/>
    <w:rsid w:val="00DE118C"/>
    <w:rsid w:val="00DE442D"/>
    <w:rsid w:val="00DE474C"/>
    <w:rsid w:val="00DE4DC6"/>
    <w:rsid w:val="00DF01CC"/>
    <w:rsid w:val="00DF2FE5"/>
    <w:rsid w:val="00DF4F3C"/>
    <w:rsid w:val="00DF6866"/>
    <w:rsid w:val="00E0076E"/>
    <w:rsid w:val="00E0301C"/>
    <w:rsid w:val="00E06D5C"/>
    <w:rsid w:val="00E0767A"/>
    <w:rsid w:val="00E10F53"/>
    <w:rsid w:val="00E12366"/>
    <w:rsid w:val="00E124CA"/>
    <w:rsid w:val="00E126BD"/>
    <w:rsid w:val="00E13B78"/>
    <w:rsid w:val="00E162CA"/>
    <w:rsid w:val="00E16B1D"/>
    <w:rsid w:val="00E20980"/>
    <w:rsid w:val="00E23C3F"/>
    <w:rsid w:val="00E36F8E"/>
    <w:rsid w:val="00E37C6D"/>
    <w:rsid w:val="00E45500"/>
    <w:rsid w:val="00E51166"/>
    <w:rsid w:val="00E547E2"/>
    <w:rsid w:val="00E561B8"/>
    <w:rsid w:val="00E57D1F"/>
    <w:rsid w:val="00E61170"/>
    <w:rsid w:val="00E61ADC"/>
    <w:rsid w:val="00E70135"/>
    <w:rsid w:val="00E70D98"/>
    <w:rsid w:val="00E763E7"/>
    <w:rsid w:val="00E77EE5"/>
    <w:rsid w:val="00E86140"/>
    <w:rsid w:val="00E905ED"/>
    <w:rsid w:val="00E90A3F"/>
    <w:rsid w:val="00E93456"/>
    <w:rsid w:val="00E95266"/>
    <w:rsid w:val="00E977C4"/>
    <w:rsid w:val="00E97C4B"/>
    <w:rsid w:val="00EA04CC"/>
    <w:rsid w:val="00EA13B6"/>
    <w:rsid w:val="00EA339C"/>
    <w:rsid w:val="00EA4ACC"/>
    <w:rsid w:val="00EB3E22"/>
    <w:rsid w:val="00EB421A"/>
    <w:rsid w:val="00EC07F3"/>
    <w:rsid w:val="00EC2E4E"/>
    <w:rsid w:val="00EC324A"/>
    <w:rsid w:val="00EC35A0"/>
    <w:rsid w:val="00EC3D71"/>
    <w:rsid w:val="00EC4E9E"/>
    <w:rsid w:val="00ED2B1E"/>
    <w:rsid w:val="00ED5ED8"/>
    <w:rsid w:val="00EE3862"/>
    <w:rsid w:val="00EE47DB"/>
    <w:rsid w:val="00EE4986"/>
    <w:rsid w:val="00EE5C03"/>
    <w:rsid w:val="00EE6AA5"/>
    <w:rsid w:val="00EE7315"/>
    <w:rsid w:val="00EF0DA4"/>
    <w:rsid w:val="00EF1751"/>
    <w:rsid w:val="00EF5708"/>
    <w:rsid w:val="00F005A4"/>
    <w:rsid w:val="00F01283"/>
    <w:rsid w:val="00F04ADB"/>
    <w:rsid w:val="00F07D8C"/>
    <w:rsid w:val="00F1263F"/>
    <w:rsid w:val="00F145CC"/>
    <w:rsid w:val="00F146ED"/>
    <w:rsid w:val="00F1491F"/>
    <w:rsid w:val="00F153AB"/>
    <w:rsid w:val="00F15E48"/>
    <w:rsid w:val="00F173CB"/>
    <w:rsid w:val="00F17D1C"/>
    <w:rsid w:val="00F22311"/>
    <w:rsid w:val="00F2477F"/>
    <w:rsid w:val="00F253E8"/>
    <w:rsid w:val="00F27086"/>
    <w:rsid w:val="00F272A5"/>
    <w:rsid w:val="00F335B4"/>
    <w:rsid w:val="00F33A0F"/>
    <w:rsid w:val="00F36555"/>
    <w:rsid w:val="00F37850"/>
    <w:rsid w:val="00F400B5"/>
    <w:rsid w:val="00F40F2D"/>
    <w:rsid w:val="00F44FE4"/>
    <w:rsid w:val="00F45616"/>
    <w:rsid w:val="00F50F61"/>
    <w:rsid w:val="00F62C72"/>
    <w:rsid w:val="00F6560A"/>
    <w:rsid w:val="00F65C2A"/>
    <w:rsid w:val="00F662AE"/>
    <w:rsid w:val="00F7017C"/>
    <w:rsid w:val="00F70A68"/>
    <w:rsid w:val="00F71260"/>
    <w:rsid w:val="00F71565"/>
    <w:rsid w:val="00F755EA"/>
    <w:rsid w:val="00F7609E"/>
    <w:rsid w:val="00F77540"/>
    <w:rsid w:val="00F839D8"/>
    <w:rsid w:val="00F85D5A"/>
    <w:rsid w:val="00F86303"/>
    <w:rsid w:val="00F9178A"/>
    <w:rsid w:val="00F920F4"/>
    <w:rsid w:val="00F92492"/>
    <w:rsid w:val="00F932D6"/>
    <w:rsid w:val="00FA1B5C"/>
    <w:rsid w:val="00FA3D27"/>
    <w:rsid w:val="00FA3DF1"/>
    <w:rsid w:val="00FA5EC3"/>
    <w:rsid w:val="00FB193A"/>
    <w:rsid w:val="00FB3182"/>
    <w:rsid w:val="00FB3277"/>
    <w:rsid w:val="00FC07FD"/>
    <w:rsid w:val="00FC2D28"/>
    <w:rsid w:val="00FD0031"/>
    <w:rsid w:val="00FD3796"/>
    <w:rsid w:val="00FD61A0"/>
    <w:rsid w:val="00FD7F4A"/>
    <w:rsid w:val="00FE250F"/>
    <w:rsid w:val="00FE4115"/>
    <w:rsid w:val="00FE6252"/>
    <w:rsid w:val="00FF21CE"/>
    <w:rsid w:val="00FF3D73"/>
    <w:rsid w:val="00FF5E2C"/>
    <w:rsid w:val="00FF6C57"/>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2437</TotalTime>
  <Pages>1</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187</cp:revision>
  <dcterms:created xsi:type="dcterms:W3CDTF">2026-06-29T10:46:00Z</dcterms:created>
  <dcterms:modified xsi:type="dcterms:W3CDTF">2026-08-19T23:16:00Z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