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8240"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a:extLst xmlns:a="http://schemas.openxmlformats.org/drawingml/2006/main">
                <a:ext uri="{FF2B5EF4-FFF2-40B4-BE49-F238E27FC236}">
                  <a16:creationId xmlns:a16="http://schemas.microsoft.com/office/drawing/2014/main" id="{71F77381-EA54-4226-B576-C24A3581C1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B543B5">
        <w:trPr>
          <w:trHeight w:val="685"/>
        </w:trPr>
        <w:tc>
          <w:tcPr>
            <w:tcW w:w="5387" w:type="dxa"/>
          </w:tcPr>
          <w:p w14:paraId="4B31E7B4" w14:textId="77777777" w:rsidR="00A774A5" w:rsidRPr="00642F56" w:rsidRDefault="00A774A5" w:rsidP="00B543B5">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9"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B543B5">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3A338001" w:rsidR="002F2271" w:rsidRPr="00642F56" w:rsidRDefault="4F09C119" w:rsidP="5F116675">
      <w:pPr>
        <w:pStyle w:val="Letterbody"/>
        <w:ind w:left="-426" w:right="201"/>
        <w:rPr>
          <w:rFonts w:cs="Arial"/>
          <w:sz w:val="22"/>
          <w:szCs w:val="22"/>
        </w:rPr>
      </w:pPr>
      <w:r w:rsidRPr="5F116675">
        <w:rPr>
          <w:rFonts w:cs="Arial"/>
          <w:sz w:val="22"/>
          <w:szCs w:val="22"/>
        </w:rPr>
        <w:t>13</w:t>
      </w:r>
      <w:r w:rsidR="002F2271" w:rsidRPr="5F116675">
        <w:rPr>
          <w:rFonts w:cs="Arial"/>
          <w:sz w:val="22"/>
          <w:szCs w:val="22"/>
        </w:rPr>
        <w:t xml:space="preserve"> </w:t>
      </w:r>
      <w:r w:rsidR="508FE210" w:rsidRPr="5F116675">
        <w:rPr>
          <w:rFonts w:cs="Arial"/>
          <w:sz w:val="22"/>
          <w:szCs w:val="22"/>
        </w:rPr>
        <w:t>August</w:t>
      </w:r>
      <w:r w:rsidR="002F2271" w:rsidRPr="5F116675">
        <w:rPr>
          <w:rFonts w:cs="Arial"/>
          <w:sz w:val="22"/>
          <w:szCs w:val="22"/>
        </w:rPr>
        <w:t xml:space="preserve"> 202</w:t>
      </w:r>
      <w:r w:rsidR="524C5822" w:rsidRPr="5F116675">
        <w:rPr>
          <w:rFonts w:cs="Arial"/>
          <w:sz w:val="22"/>
          <w:szCs w:val="22"/>
        </w:rPr>
        <w:t>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B543B5">
        <w:trPr>
          <w:trHeight w:val="277"/>
        </w:trPr>
        <w:tc>
          <w:tcPr>
            <w:tcW w:w="1468" w:type="pct"/>
          </w:tcPr>
          <w:p w14:paraId="7C9BDBD5" w14:textId="77777777" w:rsidR="00A774A5" w:rsidRPr="00642F56" w:rsidRDefault="00A774A5" w:rsidP="00B543B5">
            <w:pPr>
              <w:spacing w:after="120"/>
              <w:ind w:right="201"/>
              <w:rPr>
                <w:rFonts w:cs="Arial"/>
                <w:b/>
                <w:bCs/>
              </w:rPr>
            </w:pPr>
            <w:r w:rsidRPr="00642F56">
              <w:rPr>
                <w:rFonts w:cs="Arial"/>
                <w:b/>
                <w:bCs/>
              </w:rPr>
              <w:t>Application No:</w:t>
            </w:r>
          </w:p>
        </w:tc>
        <w:tc>
          <w:tcPr>
            <w:tcW w:w="3532" w:type="pct"/>
          </w:tcPr>
          <w:p w14:paraId="024D7C89" w14:textId="405ED6EE" w:rsidR="00DA7ECB" w:rsidRPr="00D42A5C" w:rsidRDefault="000F114D" w:rsidP="00B543B5">
            <w:pPr>
              <w:ind w:right="201"/>
              <w:rPr>
                <w:rFonts w:cs="Arial"/>
                <w:color w:val="181818"/>
              </w:rPr>
            </w:pPr>
            <w:r w:rsidRPr="000F114D">
              <w:rPr>
                <w:rFonts w:cs="Arial"/>
                <w:color w:val="181818"/>
              </w:rPr>
              <w:t>PL/2026/02483</w:t>
            </w:r>
          </w:p>
        </w:tc>
      </w:tr>
      <w:tr w:rsidR="00004E29" w:rsidRPr="00642F56" w14:paraId="761EDD4E" w14:textId="77777777" w:rsidTr="00B543B5">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5C39E9B9" w:rsidR="00004E29" w:rsidRPr="00642F56" w:rsidRDefault="006E2AF4" w:rsidP="00004E29">
            <w:pPr>
              <w:ind w:right="201"/>
              <w:rPr>
                <w:rFonts w:cs="Arial"/>
                <w:color w:val="181818"/>
              </w:rPr>
            </w:pPr>
            <w:r w:rsidRPr="006E2AF4">
              <w:rPr>
                <w:rFonts w:cs="Arial"/>
                <w:color w:val="181818"/>
              </w:rPr>
              <w:t>Discharge of conditions 8 (Landscaping), 11 (Tree Protection Plan), 21 (LEMP), 22 (Surface Water Discharge), 23 (Foul Discharge), 29 (Ecological Enhancement Measures) and 34 (EV Charging Plan) and partial discharge of condition 25 (External Lighting) of 15/04736/OUT</w:t>
            </w:r>
          </w:p>
        </w:tc>
      </w:tr>
      <w:tr w:rsidR="00766E03" w:rsidRPr="00642F56" w14:paraId="2ED1844E" w14:textId="77777777" w:rsidTr="00B543B5">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23A0D549" w:rsidR="00766E03" w:rsidRPr="00642F56" w:rsidRDefault="006E2AF4" w:rsidP="00766E03">
            <w:pPr>
              <w:ind w:right="201"/>
              <w:rPr>
                <w:rFonts w:cs="Arial"/>
                <w:color w:val="181818"/>
              </w:rPr>
            </w:pPr>
            <w:r w:rsidRPr="006E2AF4">
              <w:rPr>
                <w:rFonts w:cs="Arial"/>
                <w:color w:val="181818"/>
              </w:rPr>
              <w:t>Land south east of Trowbridge</w:t>
            </w:r>
          </w:p>
        </w:tc>
      </w:tr>
      <w:tr w:rsidR="00004E29" w:rsidRPr="00642F56" w14:paraId="049621C8" w14:textId="77777777" w:rsidTr="00B543B5">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19CDBB46" w14:textId="20BA3E67" w:rsidR="00004E29" w:rsidRPr="00642F56" w:rsidRDefault="00352EBD" w:rsidP="009704CB">
            <w:pPr>
              <w:ind w:right="201"/>
              <w:rPr>
                <w:rFonts w:cs="Arial"/>
                <w:color w:val="181818"/>
              </w:rPr>
            </w:pPr>
            <w:r>
              <w:rPr>
                <w:rFonts w:cs="Arial"/>
                <w:color w:val="181818"/>
              </w:rPr>
              <w:t>Ms Charlotte Counsel, BDW Trading Ltd, Barratt House, 710 Waterside Drive, Bristol BS32 4UD</w:t>
            </w:r>
          </w:p>
        </w:tc>
      </w:tr>
    </w:tbl>
    <w:p w14:paraId="0E9AB5B9" w14:textId="77777777" w:rsidR="00A774A5" w:rsidRPr="00642F56" w:rsidRDefault="00A774A5" w:rsidP="00A774A5">
      <w:pPr>
        <w:pStyle w:val="Letterbody"/>
        <w:ind w:left="-426" w:right="201"/>
        <w:rPr>
          <w:rFonts w:cs="Arial"/>
          <w:b/>
          <w:bCs/>
          <w:sz w:val="22"/>
          <w:szCs w:val="22"/>
        </w:rPr>
      </w:pPr>
    </w:p>
    <w:p w14:paraId="5E976D83" w14:textId="523275FF" w:rsidR="00DA7ECB" w:rsidRPr="000E2684" w:rsidRDefault="00FB71FF" w:rsidP="00F32B5E">
      <w:pPr>
        <w:pStyle w:val="Letterbody"/>
        <w:ind w:left="-426" w:right="201"/>
        <w:rPr>
          <w:rFonts w:cs="Arial"/>
          <w:sz w:val="22"/>
          <w:szCs w:val="22"/>
        </w:rPr>
      </w:pPr>
      <w:r w:rsidRPr="000E2684">
        <w:rPr>
          <w:rFonts w:cs="Arial"/>
          <w:sz w:val="22"/>
          <w:szCs w:val="22"/>
        </w:rPr>
        <w:t>I refer to your application for the discharge of condition(s) attached to the above planning permission</w:t>
      </w:r>
      <w:r w:rsidR="00D42A5C" w:rsidRPr="000E2684">
        <w:rPr>
          <w:rFonts w:cs="Arial"/>
          <w:sz w:val="22"/>
          <w:szCs w:val="22"/>
        </w:rPr>
        <w:t xml:space="preserve"> dated </w:t>
      </w:r>
      <w:r w:rsidR="00281288" w:rsidRPr="000E2684">
        <w:rPr>
          <w:rFonts w:cs="Arial"/>
          <w:sz w:val="22"/>
          <w:szCs w:val="22"/>
        </w:rPr>
        <w:t xml:space="preserve">20 </w:t>
      </w:r>
      <w:r w:rsidR="00F32B5E" w:rsidRPr="000E2684">
        <w:rPr>
          <w:rFonts w:cs="Arial"/>
          <w:sz w:val="22"/>
          <w:szCs w:val="22"/>
        </w:rPr>
        <w:t>April 202</w:t>
      </w:r>
      <w:r w:rsidR="00281288" w:rsidRPr="000E2684">
        <w:rPr>
          <w:rFonts w:cs="Arial"/>
          <w:sz w:val="22"/>
          <w:szCs w:val="22"/>
        </w:rPr>
        <w:t>6</w:t>
      </w:r>
      <w:r w:rsidR="00F32B5E" w:rsidRPr="000E2684">
        <w:rPr>
          <w:rFonts w:cs="Arial"/>
          <w:sz w:val="22"/>
          <w:szCs w:val="22"/>
        </w:rPr>
        <w:t xml:space="preserve">. </w:t>
      </w:r>
      <w:r w:rsidRPr="000E2684">
        <w:rPr>
          <w:rFonts w:cs="Arial"/>
          <w:sz w:val="22"/>
          <w:szCs w:val="22"/>
        </w:rPr>
        <w:t>After careful consideration, the following decision has been made:</w:t>
      </w:r>
    </w:p>
    <w:p w14:paraId="44336F34" w14:textId="77777777" w:rsidR="00FB71FF" w:rsidRPr="000E2684" w:rsidRDefault="00FB71FF" w:rsidP="00A774A5">
      <w:pPr>
        <w:pStyle w:val="Letterbody"/>
        <w:ind w:left="-426" w:right="201"/>
        <w:rPr>
          <w:rFonts w:cs="Arial"/>
          <w:sz w:val="22"/>
          <w:szCs w:val="22"/>
        </w:rPr>
      </w:pPr>
    </w:p>
    <w:p w14:paraId="30112478" w14:textId="77777777" w:rsidR="00A03C59" w:rsidRPr="000E2684" w:rsidRDefault="00DA7ECB" w:rsidP="00A03C59">
      <w:pPr>
        <w:pStyle w:val="Letterbody"/>
        <w:ind w:left="-426" w:right="201"/>
        <w:rPr>
          <w:rFonts w:cs="Arial"/>
          <w:b/>
          <w:bCs/>
          <w:sz w:val="22"/>
          <w:szCs w:val="22"/>
        </w:rPr>
      </w:pPr>
      <w:r w:rsidRPr="000E2684">
        <w:rPr>
          <w:rFonts w:cs="Arial"/>
          <w:b/>
          <w:bCs/>
          <w:sz w:val="22"/>
          <w:szCs w:val="22"/>
        </w:rPr>
        <w:t xml:space="preserve">Condition(s) </w:t>
      </w:r>
      <w:r w:rsidR="00D802C9" w:rsidRPr="000E2684">
        <w:rPr>
          <w:rFonts w:cs="Arial"/>
          <w:b/>
          <w:bCs/>
          <w:sz w:val="22"/>
          <w:szCs w:val="22"/>
        </w:rPr>
        <w:t>submitted for consideration</w:t>
      </w:r>
      <w:r w:rsidRPr="000E2684">
        <w:rPr>
          <w:rFonts w:cs="Arial"/>
          <w:b/>
          <w:bCs/>
          <w:sz w:val="22"/>
          <w:szCs w:val="22"/>
        </w:rPr>
        <w:t>:</w:t>
      </w:r>
    </w:p>
    <w:p w14:paraId="49E9B9A4" w14:textId="77777777" w:rsidR="00A03C59" w:rsidRPr="000E2684" w:rsidRDefault="00A03C59" w:rsidP="00A03C59">
      <w:pPr>
        <w:pStyle w:val="Letterbody"/>
        <w:ind w:left="-426" w:right="201"/>
        <w:rPr>
          <w:rFonts w:cs="Arial"/>
          <w:b/>
          <w:bCs/>
          <w:sz w:val="22"/>
          <w:szCs w:val="22"/>
        </w:rPr>
      </w:pPr>
    </w:p>
    <w:p w14:paraId="3DAEA955" w14:textId="77777777" w:rsidR="00A03C59" w:rsidRPr="000E2684" w:rsidRDefault="00D0453C" w:rsidP="00A03C59">
      <w:pPr>
        <w:pStyle w:val="Letterbody"/>
        <w:ind w:left="-426" w:right="201"/>
        <w:rPr>
          <w:rFonts w:cs="Arial"/>
          <w:color w:val="080707"/>
          <w:sz w:val="22"/>
          <w:szCs w:val="22"/>
          <w:shd w:val="clear" w:color="auto" w:fill="FFFFFF"/>
        </w:rPr>
      </w:pPr>
      <w:r w:rsidRPr="000E2684">
        <w:rPr>
          <w:rFonts w:cs="Arial"/>
          <w:color w:val="080707"/>
          <w:sz w:val="22"/>
          <w:szCs w:val="22"/>
          <w:shd w:val="clear" w:color="auto" w:fill="FFFFFF"/>
        </w:rPr>
        <w:t xml:space="preserve">Thank you for the submission of the relevant details in order to satisfy </w:t>
      </w:r>
      <w:r w:rsidR="009B78BA" w:rsidRPr="000E2684">
        <w:rPr>
          <w:rFonts w:cs="Arial"/>
          <w:color w:val="080707"/>
          <w:sz w:val="22"/>
          <w:szCs w:val="22"/>
          <w:shd w:val="clear" w:color="auto" w:fill="FFFFFF"/>
        </w:rPr>
        <w:t>conditions 8 (Landscaping), 11 (Tree Protection Plan), 21 (LEMP), 22 (Surface Water Discharge), 23 (Foul Discharge), 29 (Ecological Enhancement Measures) and 34 (EV Charging Plan) and partial discharge of condition 25 (External Lighting) of 15/04736/OUT</w:t>
      </w:r>
      <w:r w:rsidR="007C56A0" w:rsidRPr="000E2684">
        <w:rPr>
          <w:rFonts w:cs="Arial"/>
          <w:color w:val="080707"/>
          <w:sz w:val="22"/>
          <w:szCs w:val="22"/>
          <w:shd w:val="clear" w:color="auto" w:fill="FFFFFF"/>
        </w:rPr>
        <w:t>.</w:t>
      </w:r>
    </w:p>
    <w:p w14:paraId="39490060" w14:textId="77777777" w:rsidR="00A03C59" w:rsidRPr="000E2684" w:rsidRDefault="00A03C59" w:rsidP="00A03C59">
      <w:pPr>
        <w:pStyle w:val="Letterbody"/>
        <w:ind w:left="-426" w:right="201"/>
        <w:rPr>
          <w:rFonts w:cs="Arial"/>
          <w:color w:val="080707"/>
          <w:sz w:val="22"/>
          <w:szCs w:val="22"/>
          <w:shd w:val="clear" w:color="auto" w:fill="FFFFFF"/>
        </w:rPr>
      </w:pPr>
    </w:p>
    <w:p w14:paraId="1FC4AD88" w14:textId="188AF8CD" w:rsidR="00A03C59" w:rsidRPr="000E2684" w:rsidRDefault="00D0453C" w:rsidP="00A03C59">
      <w:pPr>
        <w:pStyle w:val="Letterbody"/>
        <w:ind w:left="-426" w:right="201"/>
        <w:rPr>
          <w:rFonts w:cs="Arial"/>
          <w:color w:val="080707"/>
          <w:sz w:val="22"/>
          <w:szCs w:val="22"/>
          <w:shd w:val="clear" w:color="auto" w:fill="FFFFFF"/>
        </w:rPr>
      </w:pPr>
      <w:r w:rsidRPr="000E2684">
        <w:rPr>
          <w:rFonts w:cs="Arial"/>
          <w:color w:val="080707"/>
          <w:sz w:val="22"/>
          <w:szCs w:val="22"/>
          <w:shd w:val="clear" w:color="auto" w:fill="FFFFFF"/>
        </w:rPr>
        <w:t xml:space="preserve">The information </w:t>
      </w:r>
      <w:r w:rsidR="00956ACE" w:rsidRPr="000E2684">
        <w:rPr>
          <w:rFonts w:cs="Arial"/>
          <w:color w:val="080707"/>
          <w:sz w:val="22"/>
          <w:szCs w:val="22"/>
          <w:shd w:val="clear" w:color="auto" w:fill="FFFFFF"/>
        </w:rPr>
        <w:t>submitted</w:t>
      </w:r>
      <w:r w:rsidR="0006608C" w:rsidRPr="000E2684">
        <w:rPr>
          <w:rFonts w:cs="Arial"/>
          <w:color w:val="080707"/>
          <w:sz w:val="22"/>
          <w:szCs w:val="22"/>
          <w:shd w:val="clear" w:color="auto" w:fill="FFFFFF"/>
        </w:rPr>
        <w:t xml:space="preserve"> for each condition, as set out below,</w:t>
      </w:r>
      <w:r w:rsidRPr="000E2684">
        <w:rPr>
          <w:rFonts w:cs="Arial"/>
          <w:color w:val="080707"/>
          <w:sz w:val="22"/>
          <w:szCs w:val="22"/>
          <w:shd w:val="clear" w:color="auto" w:fill="FFFFFF"/>
        </w:rPr>
        <w:t xml:space="preserve"> ha</w:t>
      </w:r>
      <w:r w:rsidR="00F15223" w:rsidRPr="000E2684">
        <w:rPr>
          <w:rFonts w:cs="Arial"/>
          <w:color w:val="080707"/>
          <w:sz w:val="22"/>
          <w:szCs w:val="22"/>
          <w:shd w:val="clear" w:color="auto" w:fill="FFFFFF"/>
        </w:rPr>
        <w:t>s</w:t>
      </w:r>
      <w:r w:rsidRPr="000E2684">
        <w:rPr>
          <w:rFonts w:cs="Arial"/>
          <w:color w:val="080707"/>
          <w:sz w:val="22"/>
          <w:szCs w:val="22"/>
          <w:shd w:val="clear" w:color="auto" w:fill="FFFFFF"/>
        </w:rPr>
        <w:t xml:space="preserve"> been reviewed and found to be acceptable for </w:t>
      </w:r>
      <w:r w:rsidR="00147CB4" w:rsidRPr="000E2684">
        <w:rPr>
          <w:rFonts w:cs="Arial"/>
          <w:color w:val="080707"/>
          <w:sz w:val="22"/>
          <w:szCs w:val="22"/>
          <w:shd w:val="clear" w:color="auto" w:fill="FFFFFF"/>
        </w:rPr>
        <w:t>Parcel 3 of Phase 1 of this development.</w:t>
      </w:r>
    </w:p>
    <w:p w14:paraId="37A41EF5" w14:textId="77777777" w:rsidR="0006608C" w:rsidRPr="000E2684" w:rsidRDefault="0006608C" w:rsidP="00A03C59">
      <w:pPr>
        <w:pStyle w:val="Letterbody"/>
        <w:ind w:left="-426" w:right="201"/>
        <w:rPr>
          <w:rFonts w:cs="Arial"/>
          <w:color w:val="080707"/>
          <w:sz w:val="22"/>
          <w:szCs w:val="22"/>
          <w:shd w:val="clear" w:color="auto" w:fill="FFFFFF"/>
        </w:rPr>
      </w:pPr>
    </w:p>
    <w:p w14:paraId="13F1C9BF" w14:textId="40D24B04" w:rsidR="0006608C" w:rsidRPr="000E2684" w:rsidRDefault="0006608C" w:rsidP="00A03C59">
      <w:pPr>
        <w:pStyle w:val="Letterbody"/>
        <w:ind w:left="-426" w:right="201"/>
        <w:rPr>
          <w:rFonts w:cs="Arial"/>
          <w:color w:val="080707"/>
          <w:sz w:val="22"/>
          <w:szCs w:val="22"/>
          <w:shd w:val="clear" w:color="auto" w:fill="FFFFFF"/>
        </w:rPr>
      </w:pPr>
      <w:r w:rsidRPr="000E2684">
        <w:rPr>
          <w:rFonts w:cs="Arial"/>
          <w:color w:val="080707"/>
          <w:sz w:val="22"/>
          <w:szCs w:val="22"/>
          <w:shd w:val="clear" w:color="auto" w:fill="FFFFFF"/>
        </w:rPr>
        <w:t>Condition 8 (Landscaping)</w:t>
      </w:r>
    </w:p>
    <w:p w14:paraId="20FEA0E1" w14:textId="77777777" w:rsidR="009C794A" w:rsidRPr="000E2684" w:rsidRDefault="009C794A" w:rsidP="009C794A">
      <w:pPr>
        <w:pStyle w:val="Letterbody"/>
        <w:numPr>
          <w:ilvl w:val="0"/>
          <w:numId w:val="2"/>
        </w:numPr>
        <w:ind w:right="201"/>
        <w:rPr>
          <w:rFonts w:cs="Arial"/>
          <w:color w:val="080707"/>
          <w:sz w:val="22"/>
          <w:szCs w:val="22"/>
          <w:shd w:val="clear" w:color="auto" w:fill="FFFFFF"/>
        </w:rPr>
      </w:pPr>
      <w:r w:rsidRPr="000E2684">
        <w:rPr>
          <w:rFonts w:cs="Arial"/>
          <w:color w:val="080707"/>
          <w:sz w:val="22"/>
          <w:szCs w:val="22"/>
          <w:shd w:val="clear" w:color="auto" w:fill="FFFFFF"/>
        </w:rPr>
        <w:t>GL2339 LP 01E Soft Landscape Proposals</w:t>
      </w:r>
    </w:p>
    <w:p w14:paraId="636E9E3E" w14:textId="77777777" w:rsidR="009C794A" w:rsidRPr="000E2684" w:rsidRDefault="009C794A" w:rsidP="009C794A">
      <w:pPr>
        <w:pStyle w:val="Letterbody"/>
        <w:numPr>
          <w:ilvl w:val="0"/>
          <w:numId w:val="2"/>
        </w:numPr>
        <w:ind w:right="201"/>
        <w:rPr>
          <w:rFonts w:cs="Arial"/>
          <w:color w:val="080707"/>
          <w:sz w:val="22"/>
          <w:szCs w:val="22"/>
          <w:shd w:val="clear" w:color="auto" w:fill="FFFFFF"/>
        </w:rPr>
      </w:pPr>
      <w:r w:rsidRPr="000E2684">
        <w:rPr>
          <w:rFonts w:cs="Arial"/>
          <w:color w:val="080707"/>
          <w:sz w:val="22"/>
          <w:szCs w:val="22"/>
          <w:shd w:val="clear" w:color="auto" w:fill="FFFFFF"/>
        </w:rPr>
        <w:t>GL2339 LP 02E Soft Landscape Proposals</w:t>
      </w:r>
    </w:p>
    <w:p w14:paraId="25B9ADCE" w14:textId="77777777" w:rsidR="009C794A" w:rsidRPr="000E2684" w:rsidRDefault="009C794A" w:rsidP="009C794A">
      <w:pPr>
        <w:pStyle w:val="Letterbody"/>
        <w:numPr>
          <w:ilvl w:val="0"/>
          <w:numId w:val="2"/>
        </w:numPr>
        <w:ind w:right="201"/>
        <w:rPr>
          <w:rFonts w:cs="Arial"/>
          <w:color w:val="080707"/>
          <w:sz w:val="22"/>
          <w:szCs w:val="22"/>
          <w:shd w:val="clear" w:color="auto" w:fill="FFFFFF"/>
        </w:rPr>
      </w:pPr>
      <w:r w:rsidRPr="000E2684">
        <w:rPr>
          <w:rFonts w:cs="Arial"/>
          <w:color w:val="080707"/>
          <w:sz w:val="22"/>
          <w:szCs w:val="22"/>
          <w:shd w:val="clear" w:color="auto" w:fill="FFFFFF"/>
        </w:rPr>
        <w:t>GL2339 LP 01 Landscape Specifications Issue 1</w:t>
      </w:r>
    </w:p>
    <w:p w14:paraId="09A85780" w14:textId="5F4D8649" w:rsidR="0006608C" w:rsidRPr="000E2684" w:rsidRDefault="009C794A" w:rsidP="009C794A">
      <w:pPr>
        <w:pStyle w:val="Letterbody"/>
        <w:numPr>
          <w:ilvl w:val="0"/>
          <w:numId w:val="2"/>
        </w:numPr>
        <w:ind w:right="201"/>
        <w:rPr>
          <w:rFonts w:cs="Arial"/>
          <w:color w:val="080707"/>
          <w:sz w:val="22"/>
          <w:szCs w:val="22"/>
          <w:shd w:val="clear" w:color="auto" w:fill="FFFFFF"/>
        </w:rPr>
      </w:pPr>
      <w:r w:rsidRPr="000E2684">
        <w:rPr>
          <w:rFonts w:cs="Arial"/>
          <w:color w:val="080707"/>
          <w:sz w:val="22"/>
          <w:szCs w:val="22"/>
          <w:shd w:val="clear" w:color="auto" w:fill="FFFFFF"/>
        </w:rPr>
        <w:t>GL2339 LP 03B Tree Soil Volume Plan</w:t>
      </w:r>
    </w:p>
    <w:p w14:paraId="7677C14B" w14:textId="77777777" w:rsidR="0006608C" w:rsidRPr="000E2684" w:rsidRDefault="0006608C" w:rsidP="00A03C59">
      <w:pPr>
        <w:pStyle w:val="Letterbody"/>
        <w:ind w:left="-426" w:right="201"/>
        <w:rPr>
          <w:rFonts w:cs="Arial"/>
          <w:color w:val="080707"/>
          <w:sz w:val="22"/>
          <w:szCs w:val="22"/>
          <w:shd w:val="clear" w:color="auto" w:fill="FFFFFF"/>
        </w:rPr>
      </w:pPr>
    </w:p>
    <w:p w14:paraId="12273354" w14:textId="77777777" w:rsidR="009C794A" w:rsidRPr="00D30CF9" w:rsidRDefault="0006608C" w:rsidP="009C794A">
      <w:pPr>
        <w:pStyle w:val="Letterbody"/>
        <w:ind w:left="-426" w:right="201"/>
        <w:rPr>
          <w:rFonts w:cs="Arial"/>
          <w:color w:val="080707"/>
          <w:sz w:val="22"/>
          <w:szCs w:val="22"/>
          <w:shd w:val="clear" w:color="auto" w:fill="FFFFFF"/>
        </w:rPr>
      </w:pPr>
      <w:r w:rsidRPr="00D30CF9">
        <w:rPr>
          <w:rFonts w:cs="Arial"/>
          <w:color w:val="080707"/>
          <w:sz w:val="22"/>
          <w:szCs w:val="22"/>
          <w:shd w:val="clear" w:color="auto" w:fill="FFFFFF"/>
        </w:rPr>
        <w:t>Condition 11 (Tree Protection Plan)</w:t>
      </w:r>
    </w:p>
    <w:p w14:paraId="6789730F" w14:textId="7C242833" w:rsidR="0006608C" w:rsidRPr="00D30CF9" w:rsidRDefault="009C794A" w:rsidP="009C794A">
      <w:pPr>
        <w:pStyle w:val="Letterbody"/>
        <w:numPr>
          <w:ilvl w:val="0"/>
          <w:numId w:val="5"/>
        </w:numPr>
        <w:ind w:right="201"/>
        <w:rPr>
          <w:rFonts w:cs="Arial"/>
          <w:color w:val="080707"/>
          <w:sz w:val="22"/>
          <w:szCs w:val="22"/>
          <w:shd w:val="clear" w:color="auto" w:fill="FFFFFF"/>
        </w:rPr>
      </w:pPr>
      <w:r w:rsidRPr="00D30CF9">
        <w:rPr>
          <w:rFonts w:cs="Arial"/>
          <w:color w:val="080707"/>
          <w:sz w:val="22"/>
          <w:szCs w:val="22"/>
          <w:shd w:val="clear" w:color="auto" w:fill="FFFFFF"/>
        </w:rPr>
        <w:t>Cond 11_Tree Protection Plan TECH NOTE</w:t>
      </w:r>
    </w:p>
    <w:p w14:paraId="40D9D482" w14:textId="77777777" w:rsidR="0006608C" w:rsidRPr="000E2684" w:rsidRDefault="0006608C" w:rsidP="00A03C59">
      <w:pPr>
        <w:pStyle w:val="Letterbody"/>
        <w:ind w:left="-426" w:right="201"/>
        <w:rPr>
          <w:rFonts w:cs="Arial"/>
          <w:color w:val="080707"/>
          <w:sz w:val="22"/>
          <w:szCs w:val="22"/>
          <w:shd w:val="clear" w:color="auto" w:fill="FFFFFF"/>
        </w:rPr>
      </w:pPr>
    </w:p>
    <w:p w14:paraId="2DFD37A7" w14:textId="77777777" w:rsidR="0006608C" w:rsidRPr="000E2684" w:rsidRDefault="0006608C" w:rsidP="00A03C59">
      <w:pPr>
        <w:pStyle w:val="Letterbody"/>
        <w:ind w:left="-426" w:right="201"/>
        <w:rPr>
          <w:rFonts w:cs="Arial"/>
          <w:color w:val="080707"/>
          <w:sz w:val="22"/>
          <w:szCs w:val="22"/>
          <w:shd w:val="clear" w:color="auto" w:fill="FFFFFF"/>
        </w:rPr>
      </w:pPr>
    </w:p>
    <w:p w14:paraId="4976065F" w14:textId="2F746EC3" w:rsidR="0006608C" w:rsidRPr="000E2684" w:rsidRDefault="0006608C" w:rsidP="00A03C59">
      <w:pPr>
        <w:pStyle w:val="Letterbody"/>
        <w:ind w:left="-426" w:right="201"/>
        <w:rPr>
          <w:rFonts w:cs="Arial"/>
          <w:color w:val="080707"/>
          <w:sz w:val="22"/>
          <w:szCs w:val="22"/>
          <w:shd w:val="clear" w:color="auto" w:fill="FFFFFF"/>
        </w:rPr>
      </w:pPr>
      <w:r w:rsidRPr="000E2684">
        <w:rPr>
          <w:rFonts w:cs="Arial"/>
          <w:color w:val="080707"/>
          <w:sz w:val="22"/>
          <w:szCs w:val="22"/>
          <w:shd w:val="clear" w:color="auto" w:fill="FFFFFF"/>
        </w:rPr>
        <w:t>Condition 22 (Surface Water Drainage)</w:t>
      </w:r>
      <w:r w:rsidR="0043005B" w:rsidRPr="000E2684">
        <w:rPr>
          <w:rFonts w:cs="Arial"/>
          <w:color w:val="080707"/>
          <w:sz w:val="22"/>
          <w:szCs w:val="22"/>
          <w:shd w:val="clear" w:color="auto" w:fill="FFFFFF"/>
        </w:rPr>
        <w:t xml:space="preserve"> + </w:t>
      </w:r>
      <w:r w:rsidRPr="000E2684">
        <w:rPr>
          <w:rFonts w:cs="Arial"/>
          <w:color w:val="080707"/>
          <w:sz w:val="22"/>
          <w:szCs w:val="22"/>
          <w:shd w:val="clear" w:color="auto" w:fill="FFFFFF"/>
        </w:rPr>
        <w:t>Condition 23 (Foul Drainage)</w:t>
      </w:r>
    </w:p>
    <w:p w14:paraId="200FD4DA" w14:textId="77777777" w:rsidR="00A11219" w:rsidRPr="000E2684" w:rsidRDefault="00A11219" w:rsidP="00A11219">
      <w:pPr>
        <w:pStyle w:val="Letterbody"/>
        <w:numPr>
          <w:ilvl w:val="0"/>
          <w:numId w:val="5"/>
        </w:numPr>
        <w:ind w:right="201"/>
        <w:rPr>
          <w:rFonts w:cs="Arial"/>
          <w:color w:val="080707"/>
          <w:sz w:val="22"/>
          <w:szCs w:val="22"/>
          <w:shd w:val="clear" w:color="auto" w:fill="FFFFFF"/>
        </w:rPr>
      </w:pPr>
      <w:r w:rsidRPr="000E2684">
        <w:rPr>
          <w:rFonts w:cs="Arial"/>
          <w:color w:val="080707"/>
          <w:sz w:val="22"/>
          <w:szCs w:val="22"/>
          <w:shd w:val="clear" w:color="auto" w:fill="FFFFFF"/>
        </w:rPr>
        <w:t>629-PH1-P-100 General Arrangement and Drainage Strategy Rev G</w:t>
      </w:r>
    </w:p>
    <w:p w14:paraId="1A657050" w14:textId="77777777" w:rsidR="00A11219" w:rsidRPr="000E2684" w:rsidRDefault="00A11219" w:rsidP="00A11219">
      <w:pPr>
        <w:pStyle w:val="Letterbody"/>
        <w:numPr>
          <w:ilvl w:val="0"/>
          <w:numId w:val="5"/>
        </w:numPr>
        <w:ind w:right="201"/>
        <w:rPr>
          <w:rFonts w:cs="Arial"/>
          <w:color w:val="080707"/>
          <w:sz w:val="22"/>
          <w:szCs w:val="22"/>
          <w:shd w:val="clear" w:color="auto" w:fill="FFFFFF"/>
        </w:rPr>
      </w:pPr>
      <w:r w:rsidRPr="000E2684">
        <w:rPr>
          <w:rFonts w:cs="Arial"/>
          <w:color w:val="080707"/>
          <w:sz w:val="22"/>
          <w:szCs w:val="22"/>
          <w:shd w:val="clear" w:color="auto" w:fill="FFFFFF"/>
        </w:rPr>
        <w:t>629-National Standards for SuDS Drainage Note 2026.03.06 including SW Calculations</w:t>
      </w:r>
    </w:p>
    <w:p w14:paraId="40925A9F" w14:textId="77777777" w:rsidR="00A11219" w:rsidRPr="000E2684" w:rsidRDefault="00A11219" w:rsidP="00A11219">
      <w:pPr>
        <w:pStyle w:val="Letterbody"/>
        <w:numPr>
          <w:ilvl w:val="0"/>
          <w:numId w:val="5"/>
        </w:numPr>
        <w:ind w:right="201"/>
        <w:rPr>
          <w:rFonts w:cs="Arial"/>
          <w:color w:val="080707"/>
          <w:sz w:val="22"/>
          <w:szCs w:val="22"/>
          <w:shd w:val="clear" w:color="auto" w:fill="FFFFFF"/>
        </w:rPr>
      </w:pPr>
      <w:r w:rsidRPr="000E2684">
        <w:rPr>
          <w:rFonts w:cs="Arial"/>
          <w:color w:val="080707"/>
          <w:sz w:val="22"/>
          <w:szCs w:val="22"/>
          <w:shd w:val="clear" w:color="auto" w:fill="FFFFFF"/>
        </w:rPr>
        <w:t>629-PH1-P-505 Impermeable Areas Rev C</w:t>
      </w:r>
    </w:p>
    <w:p w14:paraId="49AB4A05" w14:textId="77777777" w:rsidR="00A11219" w:rsidRPr="000E2684" w:rsidRDefault="00A11219" w:rsidP="00A11219">
      <w:pPr>
        <w:pStyle w:val="Letterbody"/>
        <w:numPr>
          <w:ilvl w:val="0"/>
          <w:numId w:val="5"/>
        </w:numPr>
        <w:ind w:right="201"/>
        <w:rPr>
          <w:rFonts w:cs="Arial"/>
          <w:color w:val="080707"/>
          <w:sz w:val="22"/>
          <w:szCs w:val="22"/>
          <w:shd w:val="clear" w:color="auto" w:fill="FFFFFF"/>
        </w:rPr>
      </w:pPr>
      <w:r w:rsidRPr="000E2684">
        <w:rPr>
          <w:rFonts w:cs="Arial"/>
          <w:color w:val="080707"/>
          <w:sz w:val="22"/>
          <w:szCs w:val="22"/>
          <w:shd w:val="clear" w:color="auto" w:fill="FFFFFF"/>
        </w:rPr>
        <w:t>629-PH1-P-150-01 Detailed Engineering Sheet 1 Rev F</w:t>
      </w:r>
    </w:p>
    <w:p w14:paraId="4B438DDD" w14:textId="77777777" w:rsidR="00A11219" w:rsidRPr="000E2684" w:rsidRDefault="00A11219" w:rsidP="00A11219">
      <w:pPr>
        <w:pStyle w:val="Letterbody"/>
        <w:numPr>
          <w:ilvl w:val="0"/>
          <w:numId w:val="5"/>
        </w:numPr>
        <w:ind w:right="201"/>
        <w:rPr>
          <w:rFonts w:cs="Arial"/>
          <w:color w:val="080707"/>
          <w:sz w:val="22"/>
          <w:szCs w:val="22"/>
          <w:shd w:val="clear" w:color="auto" w:fill="FFFFFF"/>
        </w:rPr>
      </w:pPr>
      <w:r w:rsidRPr="000E2684">
        <w:rPr>
          <w:rFonts w:cs="Arial"/>
          <w:color w:val="080707"/>
          <w:sz w:val="22"/>
          <w:szCs w:val="22"/>
          <w:shd w:val="clear" w:color="auto" w:fill="FFFFFF"/>
        </w:rPr>
        <w:t>629-PH1-P-150-02 Detailed Engineering Sheet 2 Rev F</w:t>
      </w:r>
    </w:p>
    <w:p w14:paraId="79A62E46" w14:textId="77777777" w:rsidR="00A11219" w:rsidRPr="000E2684" w:rsidRDefault="00A11219" w:rsidP="00A11219">
      <w:pPr>
        <w:pStyle w:val="Letterbody"/>
        <w:numPr>
          <w:ilvl w:val="0"/>
          <w:numId w:val="5"/>
        </w:numPr>
        <w:ind w:right="201"/>
        <w:rPr>
          <w:rFonts w:cs="Arial"/>
          <w:color w:val="080707"/>
          <w:sz w:val="22"/>
          <w:szCs w:val="22"/>
          <w:shd w:val="clear" w:color="auto" w:fill="FFFFFF"/>
        </w:rPr>
      </w:pPr>
      <w:r w:rsidRPr="000E2684">
        <w:rPr>
          <w:rFonts w:cs="Arial"/>
          <w:color w:val="080707"/>
          <w:sz w:val="22"/>
          <w:szCs w:val="22"/>
          <w:shd w:val="clear" w:color="auto" w:fill="FFFFFF"/>
        </w:rPr>
        <w:t>629-PH1-P-150-03 Detailed Engineering Sheet 3 Rev F</w:t>
      </w:r>
    </w:p>
    <w:p w14:paraId="774A2F35" w14:textId="77777777" w:rsidR="00A11219" w:rsidRPr="000E2684" w:rsidRDefault="00A11219" w:rsidP="00A11219">
      <w:pPr>
        <w:pStyle w:val="Letterbody"/>
        <w:numPr>
          <w:ilvl w:val="0"/>
          <w:numId w:val="5"/>
        </w:numPr>
        <w:ind w:right="201"/>
        <w:rPr>
          <w:rFonts w:cs="Arial"/>
          <w:color w:val="080707"/>
          <w:sz w:val="22"/>
          <w:szCs w:val="22"/>
          <w:shd w:val="clear" w:color="auto" w:fill="FFFFFF"/>
        </w:rPr>
      </w:pPr>
      <w:r w:rsidRPr="000E2684">
        <w:rPr>
          <w:rFonts w:cs="Arial"/>
          <w:color w:val="080707"/>
          <w:sz w:val="22"/>
          <w:szCs w:val="22"/>
          <w:shd w:val="clear" w:color="auto" w:fill="FFFFFF"/>
        </w:rPr>
        <w:t>629-PH1-P-200 Road and Sewer Longsections Rev B</w:t>
      </w:r>
    </w:p>
    <w:p w14:paraId="01F96E39" w14:textId="74020727" w:rsidR="0006608C" w:rsidRPr="000E2684" w:rsidRDefault="00A11219" w:rsidP="00A11219">
      <w:pPr>
        <w:pStyle w:val="Letterbody"/>
        <w:numPr>
          <w:ilvl w:val="0"/>
          <w:numId w:val="5"/>
        </w:numPr>
        <w:ind w:right="201"/>
        <w:rPr>
          <w:rFonts w:cs="Arial"/>
          <w:color w:val="080707"/>
          <w:sz w:val="22"/>
          <w:szCs w:val="22"/>
          <w:shd w:val="clear" w:color="auto" w:fill="FFFFFF"/>
        </w:rPr>
      </w:pPr>
      <w:r w:rsidRPr="000E2684">
        <w:rPr>
          <w:rFonts w:cs="Arial"/>
          <w:color w:val="080707"/>
          <w:sz w:val="22"/>
          <w:szCs w:val="22"/>
          <w:shd w:val="clear" w:color="auto" w:fill="FFFFFF"/>
        </w:rPr>
        <w:t>629-PH1-P-504 Flood Exceedance</w:t>
      </w:r>
    </w:p>
    <w:p w14:paraId="5DB0C4E3" w14:textId="77777777" w:rsidR="0006608C" w:rsidRPr="000E2684" w:rsidRDefault="0006608C" w:rsidP="00A03C59">
      <w:pPr>
        <w:pStyle w:val="Letterbody"/>
        <w:ind w:left="-426" w:right="201"/>
        <w:rPr>
          <w:rFonts w:cs="Arial"/>
          <w:color w:val="080707"/>
          <w:sz w:val="22"/>
          <w:szCs w:val="22"/>
          <w:shd w:val="clear" w:color="auto" w:fill="FFFFFF"/>
        </w:rPr>
      </w:pPr>
    </w:p>
    <w:p w14:paraId="2ABA7FE5" w14:textId="5DE55E70" w:rsidR="0006608C" w:rsidRPr="000E2684" w:rsidRDefault="0006608C" w:rsidP="00A03C59">
      <w:pPr>
        <w:pStyle w:val="Letterbody"/>
        <w:ind w:left="-426" w:right="201"/>
        <w:rPr>
          <w:rFonts w:cs="Arial"/>
          <w:color w:val="080707"/>
          <w:sz w:val="22"/>
          <w:szCs w:val="22"/>
          <w:shd w:val="clear" w:color="auto" w:fill="FFFFFF"/>
        </w:rPr>
      </w:pPr>
      <w:r w:rsidRPr="000E2684">
        <w:rPr>
          <w:rFonts w:cs="Arial"/>
          <w:color w:val="080707"/>
          <w:sz w:val="22"/>
          <w:szCs w:val="22"/>
          <w:shd w:val="clear" w:color="auto" w:fill="FFFFFF"/>
        </w:rPr>
        <w:t>Condition 25 (External Lighting)</w:t>
      </w:r>
    </w:p>
    <w:p w14:paraId="2708F43E" w14:textId="77777777" w:rsidR="00FD794D" w:rsidRPr="000E2684" w:rsidRDefault="00FD794D" w:rsidP="00FD794D">
      <w:pPr>
        <w:pStyle w:val="Letterbody"/>
        <w:numPr>
          <w:ilvl w:val="0"/>
          <w:numId w:val="1"/>
        </w:numPr>
        <w:ind w:right="201"/>
        <w:rPr>
          <w:rFonts w:cs="Arial"/>
          <w:color w:val="080707"/>
          <w:sz w:val="22"/>
          <w:szCs w:val="22"/>
          <w:shd w:val="clear" w:color="auto" w:fill="FFFFFF"/>
        </w:rPr>
      </w:pPr>
      <w:r w:rsidRPr="000E2684">
        <w:rPr>
          <w:rFonts w:cs="Arial"/>
          <w:color w:val="080707"/>
          <w:sz w:val="22"/>
          <w:szCs w:val="22"/>
          <w:shd w:val="clear" w:color="auto" w:fill="FFFFFF"/>
        </w:rPr>
        <w:t>P25902-AD-01-P10 Adoptable Street Lighting</w:t>
      </w:r>
    </w:p>
    <w:p w14:paraId="0F70120F" w14:textId="1D8EC8AA" w:rsidR="00147CB4" w:rsidRPr="000E2684" w:rsidRDefault="00FD794D" w:rsidP="00FD794D">
      <w:pPr>
        <w:pStyle w:val="Letterbody"/>
        <w:numPr>
          <w:ilvl w:val="0"/>
          <w:numId w:val="1"/>
        </w:numPr>
        <w:ind w:right="201"/>
        <w:rPr>
          <w:rFonts w:cs="Arial"/>
          <w:color w:val="080707"/>
          <w:sz w:val="22"/>
          <w:szCs w:val="22"/>
          <w:shd w:val="clear" w:color="auto" w:fill="FFFFFF"/>
        </w:rPr>
      </w:pPr>
      <w:r w:rsidRPr="000E2684">
        <w:rPr>
          <w:rFonts w:cs="Arial"/>
          <w:color w:val="080707"/>
          <w:sz w:val="22"/>
          <w:szCs w:val="22"/>
          <w:shd w:val="clear" w:color="auto" w:fill="FFFFFF"/>
        </w:rPr>
        <w:t>P25902-PR-01-P10 Privately Managed Street Lighting</w:t>
      </w:r>
    </w:p>
    <w:p w14:paraId="790297BB" w14:textId="77777777" w:rsidR="0006608C" w:rsidRPr="000E2684" w:rsidRDefault="0006608C" w:rsidP="00A03C59">
      <w:pPr>
        <w:pStyle w:val="Letterbody"/>
        <w:ind w:left="-426" w:right="201"/>
        <w:rPr>
          <w:rFonts w:cs="Arial"/>
          <w:color w:val="080707"/>
          <w:sz w:val="22"/>
          <w:szCs w:val="22"/>
          <w:shd w:val="clear" w:color="auto" w:fill="FFFFFF"/>
        </w:rPr>
      </w:pPr>
    </w:p>
    <w:p w14:paraId="1519B4CA" w14:textId="0B0F481E" w:rsidR="0006608C" w:rsidRPr="000E2684" w:rsidRDefault="0006608C" w:rsidP="00A03C59">
      <w:pPr>
        <w:pStyle w:val="Letterbody"/>
        <w:ind w:left="-426" w:right="201"/>
        <w:rPr>
          <w:rFonts w:cs="Arial"/>
          <w:color w:val="080707"/>
          <w:sz w:val="22"/>
          <w:szCs w:val="22"/>
          <w:shd w:val="clear" w:color="auto" w:fill="FFFFFF"/>
        </w:rPr>
      </w:pPr>
      <w:r w:rsidRPr="000E2684">
        <w:rPr>
          <w:rFonts w:cs="Arial"/>
          <w:color w:val="080707"/>
          <w:sz w:val="22"/>
          <w:szCs w:val="22"/>
          <w:shd w:val="clear" w:color="auto" w:fill="FFFFFF"/>
        </w:rPr>
        <w:t>Condition 34 (Ev Charging Plan)</w:t>
      </w:r>
    </w:p>
    <w:p w14:paraId="1C1571D0" w14:textId="3836BD7C" w:rsidR="00A03C59" w:rsidRPr="000E2684" w:rsidRDefault="00FD794D" w:rsidP="00FD794D">
      <w:pPr>
        <w:pStyle w:val="Letterbody"/>
        <w:numPr>
          <w:ilvl w:val="0"/>
          <w:numId w:val="7"/>
        </w:numPr>
        <w:tabs>
          <w:tab w:val="clear" w:pos="1701"/>
          <w:tab w:val="left" w:pos="1065"/>
        </w:tabs>
        <w:ind w:right="201"/>
        <w:rPr>
          <w:rFonts w:cs="Arial"/>
          <w:color w:val="080707"/>
          <w:sz w:val="22"/>
          <w:szCs w:val="22"/>
          <w:shd w:val="clear" w:color="auto" w:fill="FFFFFF"/>
        </w:rPr>
      </w:pPr>
      <w:r w:rsidRPr="000E2684">
        <w:rPr>
          <w:rFonts w:cs="Arial"/>
          <w:color w:val="080707"/>
          <w:sz w:val="22"/>
          <w:szCs w:val="22"/>
          <w:shd w:val="clear" w:color="auto" w:fill="FFFFFF"/>
        </w:rPr>
        <w:t>P22-2709-DE-01-C-19 EV Charging Plan</w:t>
      </w:r>
    </w:p>
    <w:p w14:paraId="42F82049" w14:textId="77777777" w:rsidR="00FD794D" w:rsidRPr="000E2684" w:rsidRDefault="00FD794D" w:rsidP="00FD794D">
      <w:pPr>
        <w:pStyle w:val="Letterbody"/>
        <w:tabs>
          <w:tab w:val="clear" w:pos="1701"/>
          <w:tab w:val="left" w:pos="1065"/>
        </w:tabs>
        <w:ind w:left="-426" w:right="201"/>
        <w:rPr>
          <w:rFonts w:cs="Arial"/>
          <w:color w:val="080707"/>
          <w:sz w:val="22"/>
          <w:szCs w:val="22"/>
          <w:shd w:val="clear" w:color="auto" w:fill="FFFFFF"/>
        </w:rPr>
      </w:pPr>
    </w:p>
    <w:p w14:paraId="107E37C6" w14:textId="17C4483C" w:rsidR="00D0453C" w:rsidRPr="000E2684" w:rsidRDefault="00D0453C" w:rsidP="00A03C59">
      <w:pPr>
        <w:pStyle w:val="Letterbody"/>
        <w:ind w:left="-426" w:right="201"/>
        <w:rPr>
          <w:sz w:val="22"/>
          <w:szCs w:val="22"/>
        </w:rPr>
      </w:pPr>
      <w:r w:rsidRPr="000E2684">
        <w:rPr>
          <w:rFonts w:cs="Arial"/>
          <w:color w:val="080707"/>
          <w:sz w:val="22"/>
          <w:szCs w:val="22"/>
          <w:shd w:val="clear" w:color="auto" w:fill="FFFFFF"/>
        </w:rPr>
        <w:t xml:space="preserve">Please </w:t>
      </w:r>
      <w:r w:rsidRPr="000E2684">
        <w:rPr>
          <w:rFonts w:cs="Arial"/>
          <w:color w:val="080707"/>
          <w:sz w:val="22"/>
          <w:szCs w:val="22"/>
        </w:rPr>
        <w:t xml:space="preserve">proceed on this basis and provided the development is undertaken in accordance with these approved details </w:t>
      </w:r>
      <w:r w:rsidRPr="000E2684">
        <w:rPr>
          <w:rFonts w:cs="Arial"/>
          <w:b/>
          <w:bCs/>
          <w:color w:val="080707"/>
          <w:sz w:val="22"/>
          <w:szCs w:val="22"/>
          <w:shd w:val="clear" w:color="auto" w:fill="FFFFFF"/>
        </w:rPr>
        <w:t xml:space="preserve">conditions </w:t>
      </w:r>
      <w:r w:rsidR="00F15223" w:rsidRPr="000E2684">
        <w:rPr>
          <w:rFonts w:cs="Arial"/>
          <w:b/>
          <w:bCs/>
          <w:color w:val="080707"/>
          <w:sz w:val="22"/>
          <w:szCs w:val="22"/>
          <w:shd w:val="clear" w:color="auto" w:fill="FFFFFF"/>
        </w:rPr>
        <w:t>8, 11, 22, 23, 25 and 34</w:t>
      </w:r>
      <w:r w:rsidRPr="000E2684">
        <w:rPr>
          <w:rFonts w:cs="Arial"/>
          <w:b/>
          <w:bCs/>
          <w:color w:val="080707"/>
          <w:sz w:val="22"/>
          <w:szCs w:val="22"/>
        </w:rPr>
        <w:t xml:space="preserve"> can be considered as discharged</w:t>
      </w:r>
      <w:r w:rsidRPr="000E2684">
        <w:rPr>
          <w:rFonts w:cs="Arial"/>
          <w:color w:val="080707"/>
          <w:sz w:val="22"/>
          <w:szCs w:val="22"/>
        </w:rPr>
        <w:t xml:space="preserve">.  </w:t>
      </w:r>
    </w:p>
    <w:p w14:paraId="1CE2E512" w14:textId="3468D7E5" w:rsidR="00D0453C" w:rsidRPr="000E2684" w:rsidRDefault="00D0453C" w:rsidP="5F116675">
      <w:pPr>
        <w:pStyle w:val="Letterbody"/>
        <w:ind w:left="-426" w:right="201"/>
        <w:rPr>
          <w:rFonts w:cs="Arial"/>
          <w:color w:val="080707"/>
          <w:sz w:val="22"/>
          <w:szCs w:val="22"/>
        </w:rPr>
      </w:pPr>
    </w:p>
    <w:p w14:paraId="7D9C348F" w14:textId="6017FB3D" w:rsidR="00D0453C" w:rsidRPr="000E2684" w:rsidRDefault="4BB6EAC2" w:rsidP="5F116675">
      <w:pPr>
        <w:pStyle w:val="Letterbody"/>
        <w:ind w:left="-426" w:right="201"/>
        <w:rPr>
          <w:rFonts w:cs="Arial"/>
          <w:color w:val="080707"/>
          <w:sz w:val="22"/>
          <w:szCs w:val="22"/>
        </w:rPr>
      </w:pPr>
      <w:r w:rsidRPr="000E2684">
        <w:rPr>
          <w:rFonts w:cs="Arial"/>
          <w:color w:val="080707"/>
          <w:sz w:val="22"/>
          <w:szCs w:val="22"/>
        </w:rPr>
        <w:t xml:space="preserve">With respect to conditions Condition 21 (LEMP) + Condition 29 (Ecological Enhancements Plan), these conditions remain outstanding and </w:t>
      </w:r>
      <w:r w:rsidRPr="000E2684">
        <w:rPr>
          <w:rFonts w:cs="Arial"/>
          <w:b/>
          <w:bCs/>
          <w:color w:val="080707"/>
          <w:sz w:val="22"/>
          <w:szCs w:val="22"/>
        </w:rPr>
        <w:t>have not been discharged by this letter.</w:t>
      </w:r>
      <w:r w:rsidR="00BA3938" w:rsidRPr="000E2684">
        <w:rPr>
          <w:rFonts w:cs="Arial"/>
          <w:b/>
          <w:bCs/>
          <w:color w:val="080707"/>
          <w:sz w:val="22"/>
          <w:szCs w:val="22"/>
        </w:rPr>
        <w:t xml:space="preserve"> </w:t>
      </w:r>
      <w:r w:rsidR="00A62122" w:rsidRPr="000E2684">
        <w:rPr>
          <w:rFonts w:cs="Arial"/>
          <w:color w:val="080707"/>
          <w:sz w:val="22"/>
          <w:szCs w:val="22"/>
        </w:rPr>
        <w:t xml:space="preserve">Once a </w:t>
      </w:r>
      <w:r w:rsidR="009D06B0" w:rsidRPr="000E2684">
        <w:rPr>
          <w:rFonts w:cs="Arial"/>
          <w:color w:val="080707"/>
          <w:sz w:val="22"/>
          <w:szCs w:val="22"/>
        </w:rPr>
        <w:t>revised cons</w:t>
      </w:r>
      <w:r w:rsidR="00A44FAB" w:rsidRPr="000E2684">
        <w:rPr>
          <w:rFonts w:cs="Arial"/>
          <w:color w:val="080707"/>
          <w:sz w:val="22"/>
          <w:szCs w:val="22"/>
        </w:rPr>
        <w:t xml:space="preserve">ultation </w:t>
      </w:r>
      <w:r w:rsidR="00B722D6" w:rsidRPr="000E2684">
        <w:rPr>
          <w:rFonts w:cs="Arial"/>
          <w:color w:val="080707"/>
          <w:sz w:val="22"/>
          <w:szCs w:val="22"/>
        </w:rPr>
        <w:t>response ha</w:t>
      </w:r>
      <w:r w:rsidR="00792453" w:rsidRPr="000E2684">
        <w:rPr>
          <w:rFonts w:cs="Arial"/>
          <w:color w:val="080707"/>
          <w:sz w:val="22"/>
          <w:szCs w:val="22"/>
        </w:rPr>
        <w:t xml:space="preserve">s been </w:t>
      </w:r>
      <w:r w:rsidR="00BB4311" w:rsidRPr="000E2684">
        <w:rPr>
          <w:rFonts w:cs="Arial"/>
          <w:color w:val="080707"/>
          <w:sz w:val="22"/>
          <w:szCs w:val="22"/>
        </w:rPr>
        <w:t>provided</w:t>
      </w:r>
      <w:r w:rsidR="00D22F91" w:rsidRPr="000E2684">
        <w:rPr>
          <w:rFonts w:cs="Arial"/>
          <w:color w:val="080707"/>
          <w:sz w:val="22"/>
          <w:szCs w:val="22"/>
        </w:rPr>
        <w:t xml:space="preserve"> by the E</w:t>
      </w:r>
      <w:r w:rsidR="000B30FA" w:rsidRPr="000E2684">
        <w:rPr>
          <w:rFonts w:cs="Arial"/>
          <w:color w:val="080707"/>
          <w:sz w:val="22"/>
          <w:szCs w:val="22"/>
        </w:rPr>
        <w:t>cology Te</w:t>
      </w:r>
      <w:r w:rsidR="003E635B" w:rsidRPr="000E2684">
        <w:rPr>
          <w:rFonts w:cs="Arial"/>
          <w:color w:val="080707"/>
          <w:sz w:val="22"/>
          <w:szCs w:val="22"/>
        </w:rPr>
        <w:t>am, the</w:t>
      </w:r>
      <w:r w:rsidR="00AB6E15" w:rsidRPr="000E2684">
        <w:rPr>
          <w:rFonts w:cs="Arial"/>
          <w:color w:val="080707"/>
          <w:sz w:val="22"/>
          <w:szCs w:val="22"/>
        </w:rPr>
        <w:t xml:space="preserve">se will </w:t>
      </w:r>
      <w:r w:rsidR="00E92669" w:rsidRPr="000E2684">
        <w:rPr>
          <w:rFonts w:cs="Arial"/>
          <w:color w:val="080707"/>
          <w:sz w:val="22"/>
          <w:szCs w:val="22"/>
        </w:rPr>
        <w:t>be revisi</w:t>
      </w:r>
      <w:r w:rsidR="003B5AE7" w:rsidRPr="000E2684">
        <w:rPr>
          <w:rFonts w:cs="Arial"/>
          <w:color w:val="080707"/>
          <w:sz w:val="22"/>
          <w:szCs w:val="22"/>
        </w:rPr>
        <w:t>ted.</w:t>
      </w:r>
    </w:p>
    <w:p w14:paraId="20ED00C4" w14:textId="69C9F2D0" w:rsidR="5F116675" w:rsidRPr="000E2684" w:rsidRDefault="5F116675" w:rsidP="5F116675">
      <w:pPr>
        <w:pStyle w:val="Letterbody"/>
        <w:ind w:left="-426" w:right="201"/>
        <w:rPr>
          <w:rFonts w:cs="Arial"/>
          <w:color w:val="080707"/>
          <w:sz w:val="22"/>
          <w:szCs w:val="22"/>
        </w:rPr>
      </w:pPr>
    </w:p>
    <w:p w14:paraId="37E0F102" w14:textId="6585BF10" w:rsidR="00CA4032" w:rsidRPr="000E2684" w:rsidRDefault="00CA4032" w:rsidP="00CA4032">
      <w:pPr>
        <w:pStyle w:val="Letterbody"/>
        <w:spacing w:line="276" w:lineRule="auto"/>
        <w:ind w:left="-425" w:right="198"/>
        <w:rPr>
          <w:rFonts w:cs="Arial"/>
          <w:color w:val="000000"/>
          <w:sz w:val="22"/>
          <w:szCs w:val="22"/>
        </w:rPr>
      </w:pPr>
      <w:r w:rsidRPr="000E2684">
        <w:rPr>
          <w:rFonts w:cs="Arial"/>
          <w:color w:val="000000"/>
          <w:sz w:val="22"/>
          <w:szCs w:val="22"/>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0E2684" w:rsidRDefault="00CA4032" w:rsidP="00CA4032">
      <w:pPr>
        <w:pStyle w:val="Letterbody"/>
        <w:spacing w:line="276" w:lineRule="auto"/>
        <w:ind w:left="-425" w:right="198"/>
        <w:rPr>
          <w:rFonts w:cs="Arial"/>
          <w:color w:val="000000"/>
          <w:sz w:val="22"/>
          <w:szCs w:val="22"/>
        </w:rPr>
      </w:pPr>
    </w:p>
    <w:p w14:paraId="5E12CB1C" w14:textId="3674A06B" w:rsidR="005667B8" w:rsidRPr="000E2684" w:rsidRDefault="005667B8" w:rsidP="005667B8">
      <w:pPr>
        <w:pStyle w:val="Letterbody"/>
        <w:spacing w:line="276" w:lineRule="auto"/>
        <w:ind w:left="-425" w:right="198"/>
        <w:rPr>
          <w:rFonts w:cs="Arial"/>
          <w:color w:val="ED0000"/>
          <w:sz w:val="22"/>
          <w:szCs w:val="22"/>
        </w:rPr>
      </w:pPr>
      <w:r w:rsidRPr="000E2684">
        <w:rPr>
          <w:rFonts w:cs="Arial"/>
          <w:color w:val="000000"/>
          <w:sz w:val="22"/>
          <w:szCs w:val="22"/>
        </w:rPr>
        <w:t>This letter acts as official confirmation and therefore I suggest that you attach it to the decision notice as evidence that you have complied with the requirements of the relevant condition(s).</w:t>
      </w:r>
    </w:p>
    <w:p w14:paraId="0DA15D1A" w14:textId="77777777" w:rsidR="005667B8" w:rsidRPr="000E2684"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3"/>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3"/>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3"/>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10"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Handwriting">
    <w:altName w:val="Calibri"/>
    <w:charset w:val="00"/>
    <w:family w:val="script"/>
    <w:pitch w:val="variable"/>
    <w:sig w:usb0="00000003" w:usb1="00000000" w:usb2="00000000" w:usb3="00000000" w:csb0="00000001"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E4197"/>
    <w:multiLevelType w:val="hybridMultilevel"/>
    <w:tmpl w:val="BC3E314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5DCE6917"/>
    <w:multiLevelType w:val="hybridMultilevel"/>
    <w:tmpl w:val="E0C68C1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6BA9744A"/>
    <w:multiLevelType w:val="hybridMultilevel"/>
    <w:tmpl w:val="210ADD4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6" w15:restartNumberingAfterBreak="0">
    <w:nsid w:val="76EB6370"/>
    <w:multiLevelType w:val="hybridMultilevel"/>
    <w:tmpl w:val="264CA71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1946889431">
    <w:abstractNumId w:val="5"/>
  </w:num>
  <w:num w:numId="2" w16cid:durableId="329529783">
    <w:abstractNumId w:val="4"/>
  </w:num>
  <w:num w:numId="3" w16cid:durableId="495267766">
    <w:abstractNumId w:val="2"/>
  </w:num>
  <w:num w:numId="4" w16cid:durableId="541014580">
    <w:abstractNumId w:val="1"/>
  </w:num>
  <w:num w:numId="5" w16cid:durableId="659890643">
    <w:abstractNumId w:val="0"/>
  </w:num>
  <w:num w:numId="6" w16cid:durableId="783114408">
    <w:abstractNumId w:val="3"/>
  </w:num>
  <w:num w:numId="7" w16cid:durableId="8547315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6608C"/>
    <w:rsid w:val="000719F9"/>
    <w:rsid w:val="00073670"/>
    <w:rsid w:val="0009702B"/>
    <w:rsid w:val="000B0A0D"/>
    <w:rsid w:val="000B2480"/>
    <w:rsid w:val="000B30FA"/>
    <w:rsid w:val="000B584D"/>
    <w:rsid w:val="000B7E15"/>
    <w:rsid w:val="000D39E4"/>
    <w:rsid w:val="000D7D8E"/>
    <w:rsid w:val="000E2684"/>
    <w:rsid w:val="000E791E"/>
    <w:rsid w:val="000F114D"/>
    <w:rsid w:val="00103B0D"/>
    <w:rsid w:val="00110F3B"/>
    <w:rsid w:val="001353D9"/>
    <w:rsid w:val="00143AA6"/>
    <w:rsid w:val="00147CB4"/>
    <w:rsid w:val="00170924"/>
    <w:rsid w:val="00183FD3"/>
    <w:rsid w:val="001C244E"/>
    <w:rsid w:val="001C3FC6"/>
    <w:rsid w:val="001D4438"/>
    <w:rsid w:val="001E1018"/>
    <w:rsid w:val="001E311C"/>
    <w:rsid w:val="001F3D84"/>
    <w:rsid w:val="00205BA5"/>
    <w:rsid w:val="00205FA8"/>
    <w:rsid w:val="0020712E"/>
    <w:rsid w:val="00213CE0"/>
    <w:rsid w:val="00222E86"/>
    <w:rsid w:val="00224398"/>
    <w:rsid w:val="00242DFF"/>
    <w:rsid w:val="00271D99"/>
    <w:rsid w:val="002723E0"/>
    <w:rsid w:val="0027550D"/>
    <w:rsid w:val="00280649"/>
    <w:rsid w:val="00281288"/>
    <w:rsid w:val="0029294F"/>
    <w:rsid w:val="00297203"/>
    <w:rsid w:val="002D1F8F"/>
    <w:rsid w:val="002F2271"/>
    <w:rsid w:val="00304202"/>
    <w:rsid w:val="00305FF5"/>
    <w:rsid w:val="00306942"/>
    <w:rsid w:val="00331B6F"/>
    <w:rsid w:val="00336E3C"/>
    <w:rsid w:val="00352EBD"/>
    <w:rsid w:val="00353936"/>
    <w:rsid w:val="00353EFC"/>
    <w:rsid w:val="00356715"/>
    <w:rsid w:val="003569E3"/>
    <w:rsid w:val="00361A9A"/>
    <w:rsid w:val="003671A5"/>
    <w:rsid w:val="0038545B"/>
    <w:rsid w:val="00396642"/>
    <w:rsid w:val="003B5AE7"/>
    <w:rsid w:val="003C0B74"/>
    <w:rsid w:val="003C361A"/>
    <w:rsid w:val="003E38ED"/>
    <w:rsid w:val="003E635B"/>
    <w:rsid w:val="003F3A87"/>
    <w:rsid w:val="004113AE"/>
    <w:rsid w:val="00414551"/>
    <w:rsid w:val="00414C36"/>
    <w:rsid w:val="0043005B"/>
    <w:rsid w:val="0047620A"/>
    <w:rsid w:val="004A4632"/>
    <w:rsid w:val="004B61BD"/>
    <w:rsid w:val="004E2E8B"/>
    <w:rsid w:val="004E3AE6"/>
    <w:rsid w:val="004F5415"/>
    <w:rsid w:val="00507DDE"/>
    <w:rsid w:val="005162DC"/>
    <w:rsid w:val="00532187"/>
    <w:rsid w:val="00534628"/>
    <w:rsid w:val="00534ABE"/>
    <w:rsid w:val="005401E1"/>
    <w:rsid w:val="0054429E"/>
    <w:rsid w:val="00552ED4"/>
    <w:rsid w:val="005544FE"/>
    <w:rsid w:val="005667B8"/>
    <w:rsid w:val="00574198"/>
    <w:rsid w:val="005869B3"/>
    <w:rsid w:val="005B182E"/>
    <w:rsid w:val="005E6E43"/>
    <w:rsid w:val="00605138"/>
    <w:rsid w:val="00645262"/>
    <w:rsid w:val="006571AB"/>
    <w:rsid w:val="00664FFE"/>
    <w:rsid w:val="00682CD8"/>
    <w:rsid w:val="006979EE"/>
    <w:rsid w:val="006A0411"/>
    <w:rsid w:val="006B37E5"/>
    <w:rsid w:val="006C4698"/>
    <w:rsid w:val="006D783F"/>
    <w:rsid w:val="006E2AF4"/>
    <w:rsid w:val="006E52C3"/>
    <w:rsid w:val="00704262"/>
    <w:rsid w:val="00707E74"/>
    <w:rsid w:val="00725D6E"/>
    <w:rsid w:val="00750701"/>
    <w:rsid w:val="00766E03"/>
    <w:rsid w:val="0077441A"/>
    <w:rsid w:val="00781964"/>
    <w:rsid w:val="00792453"/>
    <w:rsid w:val="00793C11"/>
    <w:rsid w:val="007966CE"/>
    <w:rsid w:val="007C1B42"/>
    <w:rsid w:val="007C56A0"/>
    <w:rsid w:val="007D0800"/>
    <w:rsid w:val="007D6DBD"/>
    <w:rsid w:val="007E1042"/>
    <w:rsid w:val="00801F54"/>
    <w:rsid w:val="008301DD"/>
    <w:rsid w:val="008465F3"/>
    <w:rsid w:val="00847A9E"/>
    <w:rsid w:val="00874647"/>
    <w:rsid w:val="00876478"/>
    <w:rsid w:val="00880818"/>
    <w:rsid w:val="008C37D8"/>
    <w:rsid w:val="008D5C43"/>
    <w:rsid w:val="008F11F1"/>
    <w:rsid w:val="009160C7"/>
    <w:rsid w:val="00927950"/>
    <w:rsid w:val="0093113F"/>
    <w:rsid w:val="00946610"/>
    <w:rsid w:val="0095164B"/>
    <w:rsid w:val="00956ACE"/>
    <w:rsid w:val="0096046A"/>
    <w:rsid w:val="009704CB"/>
    <w:rsid w:val="009A1EB3"/>
    <w:rsid w:val="009A33F3"/>
    <w:rsid w:val="009B3AF8"/>
    <w:rsid w:val="009B4B40"/>
    <w:rsid w:val="009B78BA"/>
    <w:rsid w:val="009C794A"/>
    <w:rsid w:val="009D06B0"/>
    <w:rsid w:val="009D277D"/>
    <w:rsid w:val="009D5A01"/>
    <w:rsid w:val="009E042C"/>
    <w:rsid w:val="009F328B"/>
    <w:rsid w:val="00A03C59"/>
    <w:rsid w:val="00A05442"/>
    <w:rsid w:val="00A11219"/>
    <w:rsid w:val="00A2157F"/>
    <w:rsid w:val="00A2264E"/>
    <w:rsid w:val="00A31872"/>
    <w:rsid w:val="00A32B4E"/>
    <w:rsid w:val="00A4085E"/>
    <w:rsid w:val="00A41E0F"/>
    <w:rsid w:val="00A44FAB"/>
    <w:rsid w:val="00A53926"/>
    <w:rsid w:val="00A62122"/>
    <w:rsid w:val="00A75246"/>
    <w:rsid w:val="00A774A5"/>
    <w:rsid w:val="00A825B3"/>
    <w:rsid w:val="00AA321A"/>
    <w:rsid w:val="00AA3A73"/>
    <w:rsid w:val="00AA3D18"/>
    <w:rsid w:val="00AB2A8C"/>
    <w:rsid w:val="00AB6E15"/>
    <w:rsid w:val="00AC2373"/>
    <w:rsid w:val="00AC3157"/>
    <w:rsid w:val="00AD0C22"/>
    <w:rsid w:val="00AD3D0D"/>
    <w:rsid w:val="00AF3757"/>
    <w:rsid w:val="00B022AF"/>
    <w:rsid w:val="00B21CA0"/>
    <w:rsid w:val="00B333F2"/>
    <w:rsid w:val="00B350A5"/>
    <w:rsid w:val="00B408A6"/>
    <w:rsid w:val="00B44D77"/>
    <w:rsid w:val="00B50AD4"/>
    <w:rsid w:val="00B51A13"/>
    <w:rsid w:val="00B543B5"/>
    <w:rsid w:val="00B722D6"/>
    <w:rsid w:val="00B72F24"/>
    <w:rsid w:val="00B8417D"/>
    <w:rsid w:val="00B91B2D"/>
    <w:rsid w:val="00BA3938"/>
    <w:rsid w:val="00BA469E"/>
    <w:rsid w:val="00BB4311"/>
    <w:rsid w:val="00BC348B"/>
    <w:rsid w:val="00BE54ED"/>
    <w:rsid w:val="00C25B5D"/>
    <w:rsid w:val="00C340D3"/>
    <w:rsid w:val="00C549B7"/>
    <w:rsid w:val="00C73D0D"/>
    <w:rsid w:val="00C779F8"/>
    <w:rsid w:val="00C936FB"/>
    <w:rsid w:val="00C963E0"/>
    <w:rsid w:val="00CA4032"/>
    <w:rsid w:val="00CC51B9"/>
    <w:rsid w:val="00CD14C2"/>
    <w:rsid w:val="00CD7D18"/>
    <w:rsid w:val="00CE2D24"/>
    <w:rsid w:val="00CF63A2"/>
    <w:rsid w:val="00CF7AE0"/>
    <w:rsid w:val="00D0453C"/>
    <w:rsid w:val="00D10206"/>
    <w:rsid w:val="00D14093"/>
    <w:rsid w:val="00D22F91"/>
    <w:rsid w:val="00D30CF9"/>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2669"/>
    <w:rsid w:val="00E932B1"/>
    <w:rsid w:val="00EC4202"/>
    <w:rsid w:val="00EC4383"/>
    <w:rsid w:val="00EF58DC"/>
    <w:rsid w:val="00F05F94"/>
    <w:rsid w:val="00F15223"/>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D794D"/>
    <w:rsid w:val="00FE24F5"/>
    <w:rsid w:val="00FF0F1C"/>
    <w:rsid w:val="2393C8F5"/>
    <w:rsid w:val="4BB6EAC2"/>
    <w:rsid w:val="4F09C119"/>
    <w:rsid w:val="506EAB37"/>
    <w:rsid w:val="508FE210"/>
    <w:rsid w:val="524C5822"/>
    <w:rsid w:val="5F116675"/>
    <w:rsid w:val="78D723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C43E027"/>
  <w15:chartTrackingRefBased/>
  <w15:docId w15:val="{148CAA96-51C1-489E-B153-2E684021D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appeal-planning-decision" TargetMode="External"/><Relationship Id="rId4" Type="http://schemas.openxmlformats.org/officeDocument/2006/relationships/numbering" Target="numbering.xml"/><Relationship Id="rId9" Type="http://schemas.openxmlformats.org/officeDocument/2006/relationships/hyperlink" Target="mailto:developmentmanagement@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27ACC954B304449BE946730C32321A" ma:contentTypeVersion="16" ma:contentTypeDescription="Create a new document." ma:contentTypeScope="" ma:versionID="f1bffb8b94c7f42cd5d6f1b7766ab15d">
  <xsd:schema xmlns:xsd="http://www.w3.org/2001/XMLSchema" xmlns:xs="http://www.w3.org/2001/XMLSchema" xmlns:p="http://schemas.microsoft.com/office/2006/metadata/properties" xmlns:ns2="f16abdec-67b9-4673-864f-8f90b5da4f7c" xmlns:ns3="5671fa53-b26e-4766-9477-0eca3aa74e0c" targetNamespace="http://schemas.microsoft.com/office/2006/metadata/properties" ma:root="true" ma:fieldsID="6578f25b20c6db49bc9cd3c4d54cfba1" ns2:_="" ns3:_="">
    <xsd:import namespace="f16abdec-67b9-4673-864f-8f90b5da4f7c"/>
    <xsd:import namespace="5671fa53-b26e-4766-9477-0eca3aa74e0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abdec-67b9-4673-864f-8f90b5da4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7ca499-6dbd-4767-96aa-61dbc72fa0c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1fa53-b26e-4766-9477-0eca3aa74e0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2be6d16-9bb6-4e83-bba4-f1595a212ef1}" ma:internalName="TaxCatchAll" ma:showField="CatchAllData" ma:web="5671fa53-b26e-4766-9477-0eca3aa74e0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71fa53-b26e-4766-9477-0eca3aa74e0c" xsi:nil="true"/>
    <lcf76f155ced4ddcb4097134ff3c332f xmlns="f16abdec-67b9-4673-864f-8f90b5da4f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DDB8A8-ACEB-4320-9515-51B884DDBC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abdec-67b9-4673-864f-8f90b5da4f7c"/>
    <ds:schemaRef ds:uri="5671fa53-b26e-4766-9477-0eca3aa74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DDD1C7-7092-495C-AB1E-F9EEF8582D1E}">
  <ds:schemaRefs>
    <ds:schemaRef ds:uri="http://schemas.microsoft.com/sharepoint/v3/contenttype/forms"/>
  </ds:schemaRefs>
</ds:datastoreItem>
</file>

<file path=customXml/itemProps3.xml><?xml version="1.0" encoding="utf-8"?>
<ds:datastoreItem xmlns:ds="http://schemas.openxmlformats.org/officeDocument/2006/customXml" ds:itemID="{CB8BBFBB-7623-4624-8FBF-1260F0707895}">
  <ds:schemaRefs>
    <ds:schemaRef ds:uri="http://schemas.microsoft.com/office/2006/metadata/properties"/>
    <ds:schemaRef ds:uri="http://schemas.microsoft.com/office/infopath/2007/PartnerControls"/>
    <ds:schemaRef ds:uri="5671fa53-b26e-4766-9477-0eca3aa74e0c"/>
    <ds:schemaRef ds:uri="f16abdec-67b9-4673-864f-8f90b5da4f7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salesforceId:11f05474-104b-4ed9-abd0-c4b2f3daa144</dc:subject>
  <dc:creator>Philip Skill</dc:creator>
  <cp:keywords/>
  <dc:description/>
  <cp:lastModifiedBy>Alex Jelley</cp:lastModifiedBy>
  <cp:revision>21</cp:revision>
  <dcterms:created xsi:type="dcterms:W3CDTF">2026-04-27T14:28:00Z</dcterms:created>
  <dcterms:modified xsi:type="dcterms:W3CDTF">2026-08-13T08:34:00Z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069Q300000Jb6LOIAZ</vt:lpwstr>
  </property>
  <property fmtid="{D5CDD505-2E9C-101B-9397-08002B2CF9AE}" pid="3" name="ContentTypeId">
    <vt:lpwstr>0x0101004A27ACC954B304449BE946730C32321A</vt:lpwstr>
  </property>
  <property fmtid="{D5CDD505-2E9C-101B-9397-08002B2CF9AE}" pid="4" name="docLang">
    <vt:lpwstr>en</vt:lpwstr>
  </property>
  <property fmtid="{D5CDD505-2E9C-101B-9397-08002B2CF9AE}" pid="5" name="MediaServiceImageTags">
    <vt:lpwstr/>
  </property>
</Properties>
</file>