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5EF4B" w14:textId="77777777" w:rsidR="00B84ADE" w:rsidRPr="00917AF7" w:rsidRDefault="00B84ADE" w:rsidP="00917AF7">
      <w:pPr>
        <w:jc w:val="both"/>
        <w:rPr>
          <w:rFonts w:ascii="Arial" w:hAnsi="Arial" w:cs="Arial"/>
          <w:b/>
          <w:color w:val="181818"/>
          <w:shd w:val="clear" w:color="auto" w:fill="FFFFFF"/>
        </w:rPr>
      </w:pPr>
      <w:r w:rsidRPr="00917AF7">
        <w:rPr>
          <w:rFonts w:ascii="Arial" w:hAnsi="Arial" w:cs="Arial"/>
          <w:b/>
          <w:color w:val="181818"/>
          <w:shd w:val="clear" w:color="auto" w:fill="FFFFFF"/>
        </w:rPr>
        <w:t>PL/2023/06706 – Land at Church Road, Church Road, Heywood, Westbury</w:t>
      </w:r>
    </w:p>
    <w:p w14:paraId="0589D170" w14:textId="77777777" w:rsidR="00B84ADE" w:rsidRPr="00917AF7" w:rsidRDefault="00B84ADE" w:rsidP="00917AF7">
      <w:pPr>
        <w:jc w:val="both"/>
        <w:rPr>
          <w:rFonts w:ascii="Arial" w:hAnsi="Arial" w:cs="Arial"/>
          <w:b/>
          <w:color w:val="181818"/>
          <w:shd w:val="clear" w:color="auto" w:fill="FFFFFF"/>
        </w:rPr>
      </w:pPr>
    </w:p>
    <w:p w14:paraId="13346A37" w14:textId="77777777" w:rsidR="00B84ADE" w:rsidRPr="00917AF7" w:rsidRDefault="00B84ADE" w:rsidP="00917AF7">
      <w:pPr>
        <w:jc w:val="both"/>
        <w:rPr>
          <w:rFonts w:ascii="Arial" w:hAnsi="Arial" w:cs="Arial"/>
          <w:b/>
          <w:color w:val="181818"/>
          <w:shd w:val="clear" w:color="auto" w:fill="FFFFFF"/>
        </w:rPr>
      </w:pPr>
      <w:r w:rsidRPr="00917AF7">
        <w:rPr>
          <w:rFonts w:ascii="Arial" w:hAnsi="Arial" w:cs="Arial"/>
          <w:b/>
          <w:color w:val="181818"/>
          <w:shd w:val="clear" w:color="auto" w:fill="FFFFFF"/>
        </w:rPr>
        <w:t>Four five bedroom eco dwelling houses and a Queen Elizabeth II Memorial park</w:t>
      </w:r>
    </w:p>
    <w:p w14:paraId="5CDB801E" w14:textId="77777777" w:rsidR="00B84ADE" w:rsidRPr="00917AF7" w:rsidRDefault="00B84ADE" w:rsidP="00917AF7">
      <w:pPr>
        <w:jc w:val="both"/>
        <w:rPr>
          <w:rFonts w:ascii="Arial" w:hAnsi="Arial" w:cs="Arial"/>
          <w:b/>
          <w:u w:val="single"/>
        </w:rPr>
      </w:pPr>
    </w:p>
    <w:p w14:paraId="6BCEEB51" w14:textId="77777777" w:rsidR="00B84ADE" w:rsidRPr="00917AF7" w:rsidRDefault="00B84ADE" w:rsidP="00917AF7">
      <w:pPr>
        <w:jc w:val="both"/>
        <w:rPr>
          <w:rFonts w:ascii="Arial" w:hAnsi="Arial" w:cs="Arial"/>
          <w:u w:val="single"/>
        </w:rPr>
      </w:pPr>
      <w:r w:rsidRPr="00917AF7">
        <w:rPr>
          <w:rFonts w:ascii="Arial" w:hAnsi="Arial" w:cs="Arial"/>
          <w:b/>
          <w:u w:val="single"/>
        </w:rPr>
        <w:t>POLICIES</w:t>
      </w:r>
    </w:p>
    <w:p w14:paraId="7C267C41" w14:textId="77777777" w:rsidR="00B84ADE" w:rsidRPr="00917AF7" w:rsidRDefault="00B84ADE" w:rsidP="00917AF7">
      <w:pPr>
        <w:pStyle w:val="Default"/>
        <w:jc w:val="both"/>
        <w:rPr>
          <w:u w:val="single"/>
        </w:rPr>
      </w:pPr>
    </w:p>
    <w:p w14:paraId="6B79D74D" w14:textId="77777777" w:rsidR="00B84ADE" w:rsidRPr="00917AF7" w:rsidRDefault="00B84ADE" w:rsidP="00917AF7">
      <w:pPr>
        <w:pStyle w:val="Default"/>
        <w:widowControl w:val="0"/>
        <w:jc w:val="both"/>
      </w:pPr>
      <w:r w:rsidRPr="00917AF7">
        <w:rPr>
          <w:u w:val="single"/>
        </w:rPr>
        <w:t>Wiltshire Core Strategy</w:t>
      </w:r>
      <w:r w:rsidRPr="00917AF7">
        <w:t xml:space="preserve"> (WCS) - Relevant policies include: </w:t>
      </w:r>
      <w:r w:rsidRPr="00917AF7">
        <w:rPr>
          <w:color w:val="auto"/>
          <w:lang w:eastAsia="en-US"/>
        </w:rPr>
        <w:t xml:space="preserve">Core Policy 1 – Settlement Strategy; Core Policy 2 – Delivery Strategy; Core Policy 3 – Infrastructure; </w:t>
      </w:r>
      <w:r w:rsidRPr="006B4AB6">
        <w:rPr>
          <w:color w:val="auto"/>
          <w:lang w:eastAsia="en-US"/>
        </w:rPr>
        <w:t>Core Policy 32: Spatial Strategy: Westbury Community Area</w:t>
      </w:r>
      <w:r w:rsidRPr="00917AF7">
        <w:rPr>
          <w:color w:val="auto"/>
          <w:lang w:eastAsia="en-US"/>
        </w:rPr>
        <w:t xml:space="preserve">; </w:t>
      </w:r>
      <w:r w:rsidRPr="00917AF7">
        <w:t xml:space="preserve">Core Policy 41: Sustainable Construction and Low Carbon Energy; Core Policy 44: Rural Exceptions Sites; Core Policy 48: Supporting Rural Life;  Core Policy 50: Biodiversity and Geodiversity;  Core Policy 51: Landscape;  Core Policy 57: Ensuring High Quality Design and Place Shaping; Core Policy 58: Ensuring the Conservation of the Historic Environment; Core Policy 60: Sustainable Transport; Core Policy 61: Transport and Development; Core Policy 62: Development Impacts on the Transport network; Core Policy 64: Demand Management; </w:t>
      </w:r>
      <w:r w:rsidRPr="006B4AB6">
        <w:t>Core Policy 67: Flooding</w:t>
      </w:r>
    </w:p>
    <w:p w14:paraId="3C459165" w14:textId="77777777" w:rsidR="00B84ADE" w:rsidRPr="00917AF7" w:rsidRDefault="00B84ADE" w:rsidP="00917AF7">
      <w:pPr>
        <w:jc w:val="both"/>
        <w:rPr>
          <w:rFonts w:ascii="Arial" w:hAnsi="Arial" w:cs="Arial"/>
          <w:u w:val="single"/>
        </w:rPr>
      </w:pPr>
    </w:p>
    <w:p w14:paraId="53E7A33C" w14:textId="77777777" w:rsidR="00B84ADE" w:rsidRPr="00917AF7" w:rsidRDefault="00B84ADE" w:rsidP="00917AF7">
      <w:pPr>
        <w:pStyle w:val="Default"/>
        <w:ind w:left="720" w:hanging="720"/>
        <w:jc w:val="both"/>
        <w:rPr>
          <w:u w:val="single"/>
        </w:rPr>
      </w:pPr>
      <w:r w:rsidRPr="00917AF7">
        <w:rPr>
          <w:u w:val="single"/>
        </w:rPr>
        <w:t xml:space="preserve">National Planning Policy Framework 2021 (The Framework) </w:t>
      </w:r>
    </w:p>
    <w:p w14:paraId="786E22F0" w14:textId="77777777" w:rsidR="00B84ADE" w:rsidRPr="00917AF7" w:rsidRDefault="00B84ADE" w:rsidP="00917AF7">
      <w:pPr>
        <w:jc w:val="both"/>
        <w:rPr>
          <w:rFonts w:ascii="Arial" w:hAnsi="Arial" w:cs="Arial"/>
          <w:b/>
        </w:rPr>
      </w:pPr>
    </w:p>
    <w:p w14:paraId="7C337A4C" w14:textId="58EAE614" w:rsidR="00B84ADE" w:rsidRPr="00B11849" w:rsidRDefault="00B84ADE" w:rsidP="00B11849">
      <w:pPr>
        <w:jc w:val="both"/>
        <w:rPr>
          <w:rFonts w:ascii="Arial" w:hAnsi="Arial" w:cs="Arial"/>
          <w:color w:val="000000"/>
        </w:rPr>
      </w:pPr>
      <w:r w:rsidRPr="00917AF7">
        <w:rPr>
          <w:rFonts w:ascii="Arial" w:hAnsi="Arial" w:cs="Arial"/>
          <w:u w:val="single"/>
        </w:rPr>
        <w:t>West Wiltshire District Local Plan (1</w:t>
      </w:r>
      <w:r w:rsidRPr="00917AF7">
        <w:rPr>
          <w:rFonts w:ascii="Arial" w:hAnsi="Arial" w:cs="Arial"/>
          <w:u w:val="single"/>
          <w:vertAlign w:val="superscript"/>
        </w:rPr>
        <w:t>st</w:t>
      </w:r>
      <w:r w:rsidRPr="00917AF7">
        <w:rPr>
          <w:rFonts w:ascii="Arial" w:hAnsi="Arial" w:cs="Arial"/>
          <w:u w:val="single"/>
        </w:rPr>
        <w:t xml:space="preserve"> Alteration) Saved Policies</w:t>
      </w:r>
      <w:r w:rsidR="00B11849">
        <w:rPr>
          <w:rFonts w:ascii="Arial" w:hAnsi="Arial" w:cs="Arial"/>
        </w:rPr>
        <w:t xml:space="preserve"> </w:t>
      </w:r>
      <w:r w:rsidR="00B11849" w:rsidRPr="00B11849">
        <w:rPr>
          <w:rFonts w:ascii="Arial" w:hAnsi="Arial" w:cs="Arial"/>
          <w:color w:val="000000"/>
        </w:rPr>
        <w:t xml:space="preserve">- </w:t>
      </w:r>
      <w:r w:rsidRPr="00B11849">
        <w:rPr>
          <w:rFonts w:ascii="Arial" w:hAnsi="Arial" w:cs="Arial"/>
          <w:color w:val="000000"/>
        </w:rPr>
        <w:t xml:space="preserve">U1a Foul Water Disposal </w:t>
      </w:r>
    </w:p>
    <w:p w14:paraId="5DE7A39A" w14:textId="77777777" w:rsidR="00995C57" w:rsidRPr="00917AF7" w:rsidRDefault="00995C57" w:rsidP="00917AF7">
      <w:pPr>
        <w:jc w:val="both"/>
        <w:rPr>
          <w:rFonts w:ascii="Arial" w:hAnsi="Arial" w:cs="Arial"/>
        </w:rPr>
      </w:pPr>
    </w:p>
    <w:p w14:paraId="1A7C3DAA" w14:textId="2C1DE37A" w:rsidR="00B84ADE" w:rsidRPr="00917AF7" w:rsidRDefault="00B84ADE" w:rsidP="00917AF7">
      <w:pPr>
        <w:jc w:val="both"/>
        <w:rPr>
          <w:rFonts w:ascii="Arial" w:hAnsi="Arial" w:cs="Arial"/>
          <w:u w:val="single"/>
        </w:rPr>
      </w:pPr>
      <w:r w:rsidRPr="00917AF7">
        <w:rPr>
          <w:rFonts w:ascii="Arial" w:hAnsi="Arial" w:cs="Arial"/>
          <w:u w:val="single"/>
        </w:rPr>
        <w:t>Other</w:t>
      </w:r>
      <w:r w:rsidR="00B11849">
        <w:rPr>
          <w:rFonts w:ascii="Arial" w:hAnsi="Arial" w:cs="Arial"/>
          <w:u w:val="single"/>
        </w:rPr>
        <w:t xml:space="preserve"> Matters</w:t>
      </w:r>
    </w:p>
    <w:p w14:paraId="2B5659C2" w14:textId="77777777" w:rsidR="00B84ADE" w:rsidRPr="00917AF7" w:rsidRDefault="00B84ADE" w:rsidP="00917AF7">
      <w:pPr>
        <w:jc w:val="both"/>
        <w:rPr>
          <w:rFonts w:ascii="Arial" w:hAnsi="Arial" w:cs="Arial"/>
        </w:rPr>
      </w:pPr>
      <w:r w:rsidRPr="00917AF7">
        <w:rPr>
          <w:rFonts w:ascii="Arial" w:hAnsi="Arial" w:cs="Arial"/>
        </w:rPr>
        <w:t>Planning Practice Guidance (PPG)</w:t>
      </w:r>
    </w:p>
    <w:p w14:paraId="2ABE2764" w14:textId="77777777" w:rsidR="00B84ADE" w:rsidRPr="00917AF7" w:rsidRDefault="00B84ADE" w:rsidP="00917AF7">
      <w:pPr>
        <w:autoSpaceDE w:val="0"/>
        <w:autoSpaceDN w:val="0"/>
        <w:adjustRightInd w:val="0"/>
        <w:jc w:val="both"/>
        <w:rPr>
          <w:rFonts w:ascii="Arial" w:hAnsi="Arial" w:cs="Arial"/>
        </w:rPr>
      </w:pPr>
      <w:r w:rsidRPr="00917AF7">
        <w:rPr>
          <w:rFonts w:ascii="Arial" w:hAnsi="Arial" w:cs="Arial"/>
        </w:rPr>
        <w:t>Wiltshire Local Transport Plan 2011- 2026</w:t>
      </w:r>
    </w:p>
    <w:p w14:paraId="5BF9FED8" w14:textId="77777777" w:rsidR="00B84ADE" w:rsidRPr="00917AF7" w:rsidRDefault="00B84ADE" w:rsidP="00917AF7">
      <w:pPr>
        <w:autoSpaceDE w:val="0"/>
        <w:autoSpaceDN w:val="0"/>
        <w:adjustRightInd w:val="0"/>
        <w:jc w:val="both"/>
        <w:rPr>
          <w:rFonts w:ascii="Arial" w:hAnsi="Arial" w:cs="Arial"/>
        </w:rPr>
      </w:pPr>
      <w:r w:rsidRPr="00917AF7">
        <w:rPr>
          <w:rFonts w:ascii="Arial" w:hAnsi="Arial" w:cs="Arial"/>
        </w:rPr>
        <w:t>Wiltshire Local Transport Plan 2011- 2026: Cycling Strategy</w:t>
      </w:r>
    </w:p>
    <w:p w14:paraId="20B2844E" w14:textId="77777777" w:rsidR="00B84ADE" w:rsidRPr="00917AF7" w:rsidRDefault="00747F3C" w:rsidP="00917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rPr>
      </w:pPr>
      <w:r w:rsidRPr="00917AF7">
        <w:rPr>
          <w:rFonts w:ascii="Arial" w:hAnsi="Arial" w:cs="Arial"/>
        </w:rPr>
        <w:t>Westbury</w:t>
      </w:r>
      <w:r w:rsidR="00B84ADE" w:rsidRPr="00917AF7">
        <w:rPr>
          <w:rFonts w:ascii="Arial" w:hAnsi="Arial" w:cs="Arial"/>
        </w:rPr>
        <w:t xml:space="preserve"> Neighbourhood Plan (Area Designation April 2017)</w:t>
      </w:r>
    </w:p>
    <w:p w14:paraId="7B8A6406" w14:textId="77777777" w:rsidR="00B84ADE" w:rsidRPr="00917AF7" w:rsidRDefault="00B84ADE" w:rsidP="00917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i/>
        </w:rPr>
      </w:pPr>
      <w:r w:rsidRPr="007C19D7">
        <w:rPr>
          <w:rFonts w:ascii="Arial" w:hAnsi="Arial" w:cs="Arial"/>
        </w:rPr>
        <w:t>West Wiltshire Leisure and</w:t>
      </w:r>
      <w:r w:rsidR="009C45D0">
        <w:rPr>
          <w:rFonts w:ascii="Arial" w:hAnsi="Arial" w:cs="Arial"/>
        </w:rPr>
        <w:t xml:space="preserve"> </w:t>
      </w:r>
      <w:r w:rsidRPr="007C19D7">
        <w:rPr>
          <w:rFonts w:ascii="Arial" w:hAnsi="Arial" w:cs="Arial"/>
        </w:rPr>
        <w:t>Recreation DPD</w:t>
      </w:r>
    </w:p>
    <w:p w14:paraId="072C2328" w14:textId="77777777" w:rsidR="00235322" w:rsidRPr="00917AF7" w:rsidRDefault="00235322" w:rsidP="00917AF7">
      <w:pPr>
        <w:pStyle w:val="NoSpacing"/>
        <w:jc w:val="both"/>
        <w:rPr>
          <w:rFonts w:ascii="Arial" w:hAnsi="Arial" w:cs="Arial"/>
          <w:sz w:val="24"/>
          <w:szCs w:val="24"/>
        </w:rPr>
      </w:pPr>
      <w:r w:rsidRPr="00917AF7">
        <w:rPr>
          <w:rFonts w:ascii="Arial" w:hAnsi="Arial" w:cs="Arial"/>
          <w:sz w:val="24"/>
          <w:szCs w:val="24"/>
        </w:rPr>
        <w:t>Wiltshire Housing Site Allocations Plan (adopted 25 February 2020)</w:t>
      </w:r>
    </w:p>
    <w:p w14:paraId="434D7B71" w14:textId="77777777" w:rsidR="004A5716" w:rsidRPr="00917AF7" w:rsidRDefault="004A5716" w:rsidP="00917AF7">
      <w:pPr>
        <w:jc w:val="both"/>
        <w:textAlignment w:val="baseline"/>
        <w:outlineLvl w:val="0"/>
        <w:rPr>
          <w:rFonts w:ascii="Arial" w:eastAsia="Calibri" w:hAnsi="Arial" w:cs="Arial"/>
          <w:iCs/>
          <w:lang w:eastAsia="en-US"/>
        </w:rPr>
      </w:pPr>
      <w:r w:rsidRPr="00917AF7">
        <w:rPr>
          <w:rFonts w:ascii="Arial" w:eastAsia="Calibri" w:hAnsi="Arial" w:cs="Arial"/>
          <w:iCs/>
          <w:lang w:eastAsia="en-US"/>
        </w:rPr>
        <w:t>Housing Land Supply Statement May 2023 (with baseline date of April 2022)</w:t>
      </w:r>
    </w:p>
    <w:p w14:paraId="0E856396" w14:textId="77777777" w:rsidR="007303B1" w:rsidRPr="00917AF7" w:rsidRDefault="007303B1" w:rsidP="00917A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rPr>
      </w:pPr>
      <w:r w:rsidRPr="00917AF7">
        <w:rPr>
          <w:rFonts w:ascii="Arial" w:hAnsi="Arial" w:cs="Arial"/>
        </w:rPr>
        <w:t>Trowbridge Bat Mitigation Strategy (TBMS) (adopted February 2020)</w:t>
      </w:r>
    </w:p>
    <w:p w14:paraId="2E4A3A8C" w14:textId="77777777" w:rsidR="00593CB6" w:rsidRPr="00917AF7" w:rsidRDefault="00593CB6" w:rsidP="00917AF7">
      <w:pPr>
        <w:jc w:val="both"/>
        <w:rPr>
          <w:rFonts w:ascii="Arial" w:hAnsi="Arial" w:cs="Arial"/>
        </w:rPr>
      </w:pPr>
    </w:p>
    <w:p w14:paraId="70B4EA84" w14:textId="77777777" w:rsidR="00B84ADE" w:rsidRPr="00917AF7" w:rsidRDefault="00B84ADE" w:rsidP="00917AF7">
      <w:pPr>
        <w:jc w:val="both"/>
        <w:rPr>
          <w:rFonts w:ascii="Arial" w:hAnsi="Arial" w:cs="Arial"/>
          <w:b/>
          <w:u w:val="single"/>
        </w:rPr>
      </w:pPr>
      <w:r w:rsidRPr="00917AF7">
        <w:rPr>
          <w:rFonts w:ascii="Arial" w:hAnsi="Arial" w:cs="Arial"/>
          <w:b/>
          <w:u w:val="single"/>
        </w:rPr>
        <w:t>RELEVANT PLANNING HISTORY</w:t>
      </w:r>
    </w:p>
    <w:p w14:paraId="6795CC1A" w14:textId="77777777" w:rsidR="00FD3036" w:rsidRPr="00917AF7" w:rsidRDefault="00FD3036" w:rsidP="00917AF7">
      <w:pPr>
        <w:jc w:val="both"/>
        <w:rPr>
          <w:rFonts w:ascii="Arial" w:hAnsi="Arial" w:cs="Arial"/>
        </w:rPr>
      </w:pPr>
    </w:p>
    <w:p w14:paraId="78C3EEEA" w14:textId="77777777" w:rsidR="00B84ADE" w:rsidRPr="00917AF7" w:rsidRDefault="00B84ADE" w:rsidP="00917AF7">
      <w:pPr>
        <w:jc w:val="both"/>
        <w:rPr>
          <w:rFonts w:ascii="Arial" w:hAnsi="Arial" w:cs="Arial"/>
        </w:rPr>
      </w:pPr>
      <w:r w:rsidRPr="00917AF7">
        <w:rPr>
          <w:rFonts w:ascii="Arial" w:hAnsi="Arial" w:cs="Arial"/>
        </w:rPr>
        <w:t>16/01261/FUL – The construction of 4 no. 5 bed detached dwellings, and the planting of a 3 acre woodland. – Refused, appeal dismissed</w:t>
      </w:r>
      <w:r w:rsidR="00193321" w:rsidRPr="00917AF7">
        <w:rPr>
          <w:rFonts w:ascii="Arial" w:hAnsi="Arial" w:cs="Arial"/>
        </w:rPr>
        <w:t xml:space="preserve">. Refusal reasons are as follows - </w:t>
      </w:r>
    </w:p>
    <w:p w14:paraId="0FB16F50" w14:textId="77777777" w:rsidR="00B84ADE" w:rsidRPr="00917AF7" w:rsidRDefault="00B84ADE" w:rsidP="00917AF7">
      <w:pPr>
        <w:jc w:val="both"/>
        <w:rPr>
          <w:rFonts w:ascii="Arial" w:hAnsi="Arial" w:cs="Arial"/>
        </w:rPr>
      </w:pPr>
    </w:p>
    <w:p w14:paraId="2507FD8C" w14:textId="77777777" w:rsidR="00193321" w:rsidRPr="00917AF7" w:rsidRDefault="00193321" w:rsidP="00917AF7">
      <w:pPr>
        <w:pStyle w:val="ListParagraph"/>
        <w:numPr>
          <w:ilvl w:val="0"/>
          <w:numId w:val="1"/>
        </w:numPr>
        <w:jc w:val="both"/>
        <w:rPr>
          <w:rFonts w:ascii="Arial" w:hAnsi="Arial" w:cs="Arial"/>
        </w:rPr>
      </w:pPr>
      <w:r w:rsidRPr="00917AF7">
        <w:rPr>
          <w:rFonts w:ascii="Arial" w:hAnsi="Arial" w:cs="Arial"/>
        </w:rPr>
        <w:t xml:space="preserve">The site lies in the open countryside beyond the limits of development of any settlement identified for sustainable development in the settlement strategy of the Wiltshire Core Strategy. The proposal therefore conflicts with policies CP1 and CP2 of the Wiltshire Core Strategy (WCS) and does not meet the criteria for any of the exceptions to these policies set out in paragraph 4.25 of the WCS. Furthermore, the proposed development would be poorly served by local services, facilities and amenities such that the occupants of the dwellings would likely be heavily reliant on the use of private cars for the majority of routine journeys.  It would therefore result in the increase in the use of the sub-standard </w:t>
      </w:r>
      <w:r w:rsidRPr="00917AF7">
        <w:rPr>
          <w:rFonts w:ascii="Arial" w:hAnsi="Arial" w:cs="Arial"/>
        </w:rPr>
        <w:lastRenderedPageBreak/>
        <w:t xml:space="preserve">junction of Church Road with the A350 and Dursley Road with the B3097 and be contrary to Core Policies 60, 61 and 62 of the Wiltshire Core Strategy. The unsustainable location of the site, together with the unacceptable impact on the character and appearance of the countryside identified below, significantly and demonstrably outweigh any limited benefits that the construction of 4 houses in this location would have.   </w:t>
      </w:r>
    </w:p>
    <w:p w14:paraId="3E96A127" w14:textId="77777777" w:rsidR="00193321" w:rsidRPr="00917AF7" w:rsidRDefault="00193321" w:rsidP="00917AF7">
      <w:pPr>
        <w:jc w:val="both"/>
        <w:rPr>
          <w:rFonts w:ascii="Arial" w:hAnsi="Arial" w:cs="Arial"/>
        </w:rPr>
      </w:pPr>
    </w:p>
    <w:p w14:paraId="33B11EF9" w14:textId="77777777" w:rsidR="00B84ADE" w:rsidRPr="00917AF7" w:rsidRDefault="00193321" w:rsidP="00917AF7">
      <w:pPr>
        <w:pStyle w:val="ListParagraph"/>
        <w:numPr>
          <w:ilvl w:val="0"/>
          <w:numId w:val="1"/>
        </w:numPr>
        <w:jc w:val="both"/>
        <w:rPr>
          <w:rFonts w:ascii="Arial" w:hAnsi="Arial" w:cs="Arial"/>
        </w:rPr>
      </w:pPr>
      <w:r w:rsidRPr="00917AF7">
        <w:rPr>
          <w:rFonts w:ascii="Arial" w:hAnsi="Arial" w:cs="Arial"/>
        </w:rPr>
        <w:t>The proposed development would result in an undesirable encroachment into the countryside and represent an alien form of development on the north eastern side of Church Road. This would have an adverse impact on the open nature of the appeal site contrary to Core Policies 51 and 57 of the Wiltshire Core Strategy.</w:t>
      </w:r>
    </w:p>
    <w:p w14:paraId="2CFE0D13" w14:textId="77777777" w:rsidR="00193321" w:rsidRPr="00917AF7" w:rsidRDefault="00193321" w:rsidP="00917AF7">
      <w:pPr>
        <w:jc w:val="both"/>
        <w:rPr>
          <w:rFonts w:ascii="Arial" w:hAnsi="Arial" w:cs="Arial"/>
        </w:rPr>
      </w:pPr>
    </w:p>
    <w:p w14:paraId="29486AD8" w14:textId="77777777" w:rsidR="00193321" w:rsidRPr="00917AF7" w:rsidRDefault="00193321" w:rsidP="00917AF7">
      <w:pPr>
        <w:pStyle w:val="ListParagraph"/>
        <w:numPr>
          <w:ilvl w:val="0"/>
          <w:numId w:val="1"/>
        </w:numPr>
        <w:jc w:val="both"/>
        <w:rPr>
          <w:rFonts w:ascii="Arial" w:hAnsi="Arial" w:cs="Arial"/>
        </w:rPr>
      </w:pPr>
      <w:r w:rsidRPr="00917AF7">
        <w:rPr>
          <w:rFonts w:ascii="Arial" w:hAnsi="Arial" w:cs="Arial"/>
        </w:rPr>
        <w:t xml:space="preserve">There is insufficient ecological survey information, insufficient information on lighting, insufficient information regarding the future management of the wood and buffer strip, an inadequate buffer strip and no overriding need or benefit arising from the development to justify introducing built development in close proximity to the adjacent protected woodland with sensitive protected species. Therefore the proposal is considered to be contrary to Policy 50 of the Wiltshire Core Strategy and paragraph 118 of the NPPF. Furthermore, the council's ecologist has carried out a Habitats Regulations Assessment (HRA) (screening, stage 1 - test of likely significant effect) due to its likely impact on species linked to the Bath and Bradford on Avon Bats Special Area of Conservation (SAC), including Bechstein's, Greater horseshoe and Lesser horseshoe bats.  The conclusion of the HRA is that there is insufficient information with which to come to a conclusion and a lack of adequate mitigation. Therefore the proposal would not be in accordance with EU Habitats Directive and the Conservation of Habitats and Species Regulations 2010 (as amended). </w:t>
      </w:r>
    </w:p>
    <w:p w14:paraId="5A37AB3F" w14:textId="77777777" w:rsidR="00B84ADE" w:rsidRPr="00917AF7" w:rsidRDefault="00B84ADE" w:rsidP="00917AF7">
      <w:pPr>
        <w:jc w:val="both"/>
        <w:rPr>
          <w:rFonts w:ascii="Arial" w:hAnsi="Arial" w:cs="Arial"/>
        </w:rPr>
      </w:pPr>
    </w:p>
    <w:p w14:paraId="24B1745E" w14:textId="5DF02B3E" w:rsidR="00B84ADE" w:rsidRPr="00917AF7" w:rsidRDefault="00C1465E" w:rsidP="00917AF7">
      <w:pPr>
        <w:jc w:val="both"/>
        <w:rPr>
          <w:rFonts w:ascii="Arial" w:hAnsi="Arial" w:cs="Arial"/>
        </w:rPr>
      </w:pPr>
      <w:r w:rsidRPr="00917AF7">
        <w:rPr>
          <w:rFonts w:ascii="Arial" w:hAnsi="Arial" w:cs="Arial"/>
        </w:rPr>
        <w:t xml:space="preserve">In the appeal decision for the above the Inspector stated </w:t>
      </w:r>
      <w:r w:rsidR="006903A1" w:rsidRPr="00917AF7">
        <w:rPr>
          <w:rFonts w:ascii="Arial" w:hAnsi="Arial" w:cs="Arial"/>
        </w:rPr>
        <w:t>(</w:t>
      </w:r>
      <w:r w:rsidR="00B11849">
        <w:rPr>
          <w:rFonts w:ascii="Arial" w:hAnsi="Arial" w:cs="Arial"/>
        </w:rPr>
        <w:t xml:space="preserve">at </w:t>
      </w:r>
      <w:r w:rsidR="006903A1" w:rsidRPr="00917AF7">
        <w:rPr>
          <w:rFonts w:ascii="Arial" w:hAnsi="Arial" w:cs="Arial"/>
        </w:rPr>
        <w:t xml:space="preserve">paragraph 6) </w:t>
      </w:r>
      <w:r w:rsidRPr="00917AF7">
        <w:rPr>
          <w:rFonts w:ascii="Arial" w:hAnsi="Arial" w:cs="Arial"/>
        </w:rPr>
        <w:t xml:space="preserve">– </w:t>
      </w:r>
    </w:p>
    <w:p w14:paraId="46CA03E1" w14:textId="77777777" w:rsidR="00C1465E" w:rsidRPr="00917AF7" w:rsidRDefault="00C1465E" w:rsidP="00917AF7">
      <w:pPr>
        <w:jc w:val="both"/>
        <w:rPr>
          <w:rFonts w:ascii="Arial" w:hAnsi="Arial" w:cs="Arial"/>
        </w:rPr>
      </w:pPr>
    </w:p>
    <w:p w14:paraId="4F039E63" w14:textId="77777777" w:rsidR="00C1465E" w:rsidRPr="00917AF7" w:rsidRDefault="00C1465E" w:rsidP="00917AF7">
      <w:pPr>
        <w:jc w:val="both"/>
        <w:rPr>
          <w:rFonts w:ascii="Arial" w:hAnsi="Arial" w:cs="Arial"/>
        </w:rPr>
      </w:pPr>
      <w:r w:rsidRPr="00917AF7">
        <w:rPr>
          <w:rFonts w:ascii="Arial" w:hAnsi="Arial" w:cs="Arial"/>
        </w:rPr>
        <w:t>‘…</w:t>
      </w:r>
      <w:r w:rsidRPr="00917AF7">
        <w:rPr>
          <w:rFonts w:ascii="Arial" w:hAnsi="Arial" w:cs="Arial"/>
          <w:i/>
        </w:rPr>
        <w:t>.although there are a number of other properties located nearby, no services are evident in the immediate vicinity and it appears remote from the surrounding settlements……. While not physically isolated in respect of other dwellings, in view of its remoteness from services, I consider the proposed dwellings would be isolated within the meaning of Paragraph 55. In the absence of any evidence which would indicate that one or more of the special circumstances set out in that paragraph are engaged, I find the proposal would be contrary to the national planning policy</w:t>
      </w:r>
      <w:r w:rsidRPr="00917AF7">
        <w:rPr>
          <w:rFonts w:ascii="Arial" w:hAnsi="Arial" w:cs="Arial"/>
        </w:rPr>
        <w:t>.’</w:t>
      </w:r>
    </w:p>
    <w:p w14:paraId="58E01906" w14:textId="77777777" w:rsidR="00C1465E" w:rsidRPr="00917AF7" w:rsidRDefault="00C1465E" w:rsidP="00917AF7">
      <w:pPr>
        <w:jc w:val="both"/>
        <w:rPr>
          <w:rFonts w:ascii="Arial" w:hAnsi="Arial" w:cs="Arial"/>
        </w:rPr>
      </w:pPr>
    </w:p>
    <w:p w14:paraId="282CEBF3" w14:textId="3791E739" w:rsidR="00C1465E" w:rsidRPr="00917AF7" w:rsidRDefault="00C1465E" w:rsidP="00917AF7">
      <w:pPr>
        <w:jc w:val="both"/>
        <w:rPr>
          <w:rFonts w:ascii="Arial" w:hAnsi="Arial" w:cs="Arial"/>
        </w:rPr>
      </w:pPr>
      <w:r w:rsidRPr="00917AF7">
        <w:rPr>
          <w:rFonts w:ascii="Arial" w:hAnsi="Arial" w:cs="Arial"/>
        </w:rPr>
        <w:t>In terms of impact on the character of the area the Inspector state</w:t>
      </w:r>
      <w:r w:rsidR="00B11849">
        <w:rPr>
          <w:rFonts w:ascii="Arial" w:hAnsi="Arial" w:cs="Arial"/>
        </w:rPr>
        <w:t>d</w:t>
      </w:r>
      <w:r w:rsidRPr="00917AF7">
        <w:rPr>
          <w:rFonts w:ascii="Arial" w:hAnsi="Arial" w:cs="Arial"/>
        </w:rPr>
        <w:t xml:space="preserve"> </w:t>
      </w:r>
      <w:r w:rsidR="006903A1" w:rsidRPr="00917AF7">
        <w:rPr>
          <w:rFonts w:ascii="Arial" w:hAnsi="Arial" w:cs="Arial"/>
        </w:rPr>
        <w:t>(</w:t>
      </w:r>
      <w:r w:rsidR="00B11849">
        <w:rPr>
          <w:rFonts w:ascii="Arial" w:hAnsi="Arial" w:cs="Arial"/>
        </w:rPr>
        <w:t xml:space="preserve">at </w:t>
      </w:r>
      <w:r w:rsidR="006903A1" w:rsidRPr="00917AF7">
        <w:rPr>
          <w:rFonts w:ascii="Arial" w:hAnsi="Arial" w:cs="Arial"/>
        </w:rPr>
        <w:t>para</w:t>
      </w:r>
      <w:r w:rsidR="00B11849">
        <w:rPr>
          <w:rFonts w:ascii="Arial" w:hAnsi="Arial" w:cs="Arial"/>
        </w:rPr>
        <w:t>graph</w:t>
      </w:r>
      <w:r w:rsidR="006903A1" w:rsidRPr="00917AF7">
        <w:rPr>
          <w:rFonts w:ascii="Arial" w:hAnsi="Arial" w:cs="Arial"/>
        </w:rPr>
        <w:t xml:space="preserve"> 11) </w:t>
      </w:r>
      <w:r w:rsidRPr="00917AF7">
        <w:rPr>
          <w:rFonts w:ascii="Arial" w:hAnsi="Arial" w:cs="Arial"/>
        </w:rPr>
        <w:t xml:space="preserve">- </w:t>
      </w:r>
    </w:p>
    <w:p w14:paraId="5E648AEA" w14:textId="77777777" w:rsidR="00C1465E" w:rsidRPr="00917AF7" w:rsidRDefault="00C1465E" w:rsidP="00917AF7">
      <w:pPr>
        <w:jc w:val="both"/>
        <w:rPr>
          <w:rFonts w:ascii="Arial" w:hAnsi="Arial" w:cs="Arial"/>
        </w:rPr>
      </w:pPr>
    </w:p>
    <w:p w14:paraId="52321157" w14:textId="77777777" w:rsidR="00C1465E" w:rsidRPr="00917AF7" w:rsidRDefault="00C1465E" w:rsidP="00917AF7">
      <w:pPr>
        <w:jc w:val="both"/>
        <w:rPr>
          <w:rFonts w:ascii="Arial" w:hAnsi="Arial" w:cs="Arial"/>
        </w:rPr>
      </w:pPr>
      <w:r w:rsidRPr="00917AF7">
        <w:rPr>
          <w:rFonts w:ascii="Arial" w:hAnsi="Arial" w:cs="Arial"/>
        </w:rPr>
        <w:t>‘</w:t>
      </w:r>
      <w:r w:rsidRPr="00917AF7">
        <w:rPr>
          <w:rFonts w:ascii="Arial" w:hAnsi="Arial" w:cs="Arial"/>
          <w:i/>
        </w:rPr>
        <w:t>The introduction of 4 new dwellings in this location would significantly alter this part of Church Road. It would introduce a considerable amount of built form where presently there is none which would be out of keeping with the prevailing pattern of development</w:t>
      </w:r>
      <w:r w:rsidRPr="00917AF7">
        <w:rPr>
          <w:rFonts w:ascii="Arial" w:hAnsi="Arial" w:cs="Arial"/>
        </w:rPr>
        <w:t>.’</w:t>
      </w:r>
    </w:p>
    <w:p w14:paraId="65D02ABE" w14:textId="77777777" w:rsidR="00C1465E" w:rsidRPr="00917AF7" w:rsidRDefault="00C1465E" w:rsidP="00917AF7">
      <w:pPr>
        <w:jc w:val="both"/>
        <w:rPr>
          <w:rFonts w:ascii="Arial" w:hAnsi="Arial" w:cs="Arial"/>
        </w:rPr>
      </w:pPr>
    </w:p>
    <w:p w14:paraId="7E04A9B0" w14:textId="57AFE495" w:rsidR="00C1465E" w:rsidRPr="00917AF7" w:rsidRDefault="00C1465E" w:rsidP="00917AF7">
      <w:pPr>
        <w:jc w:val="both"/>
        <w:rPr>
          <w:rFonts w:ascii="Arial" w:hAnsi="Arial" w:cs="Arial"/>
        </w:rPr>
      </w:pPr>
      <w:r w:rsidRPr="00917AF7">
        <w:rPr>
          <w:rFonts w:ascii="Arial" w:hAnsi="Arial" w:cs="Arial"/>
        </w:rPr>
        <w:t>The Inspector continue</w:t>
      </w:r>
      <w:r w:rsidR="00B11849">
        <w:rPr>
          <w:rFonts w:ascii="Arial" w:hAnsi="Arial" w:cs="Arial"/>
        </w:rPr>
        <w:t>d</w:t>
      </w:r>
      <w:r w:rsidRPr="00917AF7">
        <w:rPr>
          <w:rFonts w:ascii="Arial" w:hAnsi="Arial" w:cs="Arial"/>
        </w:rPr>
        <w:t xml:space="preserve"> </w:t>
      </w:r>
      <w:r w:rsidR="006903A1" w:rsidRPr="00917AF7">
        <w:rPr>
          <w:rFonts w:ascii="Arial" w:hAnsi="Arial" w:cs="Arial"/>
        </w:rPr>
        <w:t>(</w:t>
      </w:r>
      <w:r w:rsidR="00B11849">
        <w:rPr>
          <w:rFonts w:ascii="Arial" w:hAnsi="Arial" w:cs="Arial"/>
        </w:rPr>
        <w:t xml:space="preserve">at </w:t>
      </w:r>
      <w:r w:rsidR="006903A1" w:rsidRPr="00917AF7">
        <w:rPr>
          <w:rFonts w:ascii="Arial" w:hAnsi="Arial" w:cs="Arial"/>
        </w:rPr>
        <w:t>para</w:t>
      </w:r>
      <w:r w:rsidR="00B11849">
        <w:rPr>
          <w:rFonts w:ascii="Arial" w:hAnsi="Arial" w:cs="Arial"/>
        </w:rPr>
        <w:t>graph</w:t>
      </w:r>
      <w:r w:rsidR="006903A1" w:rsidRPr="00917AF7">
        <w:rPr>
          <w:rFonts w:ascii="Arial" w:hAnsi="Arial" w:cs="Arial"/>
        </w:rPr>
        <w:t xml:space="preserve"> 12) </w:t>
      </w:r>
      <w:r w:rsidRPr="00917AF7">
        <w:rPr>
          <w:rFonts w:ascii="Arial" w:hAnsi="Arial" w:cs="Arial"/>
        </w:rPr>
        <w:t xml:space="preserve">- </w:t>
      </w:r>
    </w:p>
    <w:p w14:paraId="13EED002" w14:textId="77777777" w:rsidR="00C1465E" w:rsidRPr="00917AF7" w:rsidRDefault="00C1465E" w:rsidP="00917AF7">
      <w:pPr>
        <w:jc w:val="both"/>
        <w:rPr>
          <w:rFonts w:ascii="Arial" w:hAnsi="Arial" w:cs="Arial"/>
        </w:rPr>
      </w:pPr>
    </w:p>
    <w:p w14:paraId="4BAE94FF" w14:textId="77777777" w:rsidR="00B84ADE" w:rsidRPr="00917AF7" w:rsidRDefault="00C1465E" w:rsidP="00917AF7">
      <w:pPr>
        <w:jc w:val="both"/>
        <w:rPr>
          <w:rFonts w:ascii="Arial" w:hAnsi="Arial" w:cs="Arial"/>
        </w:rPr>
      </w:pPr>
      <w:r w:rsidRPr="00917AF7">
        <w:rPr>
          <w:rFonts w:ascii="Arial" w:hAnsi="Arial" w:cs="Arial"/>
        </w:rPr>
        <w:t>‘</w:t>
      </w:r>
      <w:r w:rsidRPr="00917AF7">
        <w:rPr>
          <w:rFonts w:ascii="Arial" w:hAnsi="Arial" w:cs="Arial"/>
          <w:i/>
        </w:rPr>
        <w:t>Furthermore, other than the church, the proposed dwellings would be the only buildings situated along the northern side of Church Road. As a result, they would appear highly visible both in the immediate vicinity and the wider landscape. They would urbanise an area of open countryside, negatively impacting on the open nature of the surroundings. This would result in a significant detriment to the character of the surrounding area.</w:t>
      </w:r>
      <w:r w:rsidRPr="00917AF7">
        <w:rPr>
          <w:rFonts w:ascii="Arial" w:hAnsi="Arial" w:cs="Arial"/>
        </w:rPr>
        <w:t>’</w:t>
      </w:r>
    </w:p>
    <w:p w14:paraId="0396E44A" w14:textId="77777777" w:rsidR="00C1465E" w:rsidRPr="00917AF7" w:rsidRDefault="00C1465E" w:rsidP="00917AF7">
      <w:pPr>
        <w:jc w:val="both"/>
        <w:rPr>
          <w:rFonts w:ascii="Arial" w:hAnsi="Arial" w:cs="Arial"/>
        </w:rPr>
      </w:pPr>
    </w:p>
    <w:p w14:paraId="4EC0A2B4" w14:textId="099299C5" w:rsidR="00C1465E" w:rsidRPr="00917AF7" w:rsidRDefault="00C1465E" w:rsidP="00917AF7">
      <w:pPr>
        <w:jc w:val="both"/>
        <w:rPr>
          <w:rFonts w:ascii="Arial" w:hAnsi="Arial" w:cs="Arial"/>
        </w:rPr>
      </w:pPr>
      <w:r w:rsidRPr="00917AF7">
        <w:rPr>
          <w:rFonts w:ascii="Arial" w:hAnsi="Arial" w:cs="Arial"/>
        </w:rPr>
        <w:t>In terms of the impact of the scheme on local biodiversity</w:t>
      </w:r>
      <w:r w:rsidR="006903A1" w:rsidRPr="00917AF7">
        <w:rPr>
          <w:rFonts w:ascii="Arial" w:hAnsi="Arial" w:cs="Arial"/>
        </w:rPr>
        <w:t>/ protected species</w:t>
      </w:r>
      <w:r w:rsidRPr="00917AF7">
        <w:rPr>
          <w:rFonts w:ascii="Arial" w:hAnsi="Arial" w:cs="Arial"/>
        </w:rPr>
        <w:t xml:space="preserve"> the Inspector state</w:t>
      </w:r>
      <w:r w:rsidR="00B11849">
        <w:rPr>
          <w:rFonts w:ascii="Arial" w:hAnsi="Arial" w:cs="Arial"/>
        </w:rPr>
        <w:t>d</w:t>
      </w:r>
      <w:r w:rsidRPr="00917AF7">
        <w:rPr>
          <w:rFonts w:ascii="Arial" w:hAnsi="Arial" w:cs="Arial"/>
        </w:rPr>
        <w:t xml:space="preserve"> </w:t>
      </w:r>
      <w:r w:rsidR="006903A1" w:rsidRPr="00917AF7">
        <w:rPr>
          <w:rFonts w:ascii="Arial" w:hAnsi="Arial" w:cs="Arial"/>
        </w:rPr>
        <w:t>(</w:t>
      </w:r>
      <w:r w:rsidR="00B11849">
        <w:rPr>
          <w:rFonts w:ascii="Arial" w:hAnsi="Arial" w:cs="Arial"/>
        </w:rPr>
        <w:t xml:space="preserve">at </w:t>
      </w:r>
      <w:r w:rsidR="006903A1" w:rsidRPr="00917AF7">
        <w:rPr>
          <w:rFonts w:ascii="Arial" w:hAnsi="Arial" w:cs="Arial"/>
        </w:rPr>
        <w:t>para</w:t>
      </w:r>
      <w:r w:rsidR="00B11849">
        <w:rPr>
          <w:rFonts w:ascii="Arial" w:hAnsi="Arial" w:cs="Arial"/>
        </w:rPr>
        <w:t>graph</w:t>
      </w:r>
      <w:r w:rsidR="006903A1" w:rsidRPr="00917AF7">
        <w:rPr>
          <w:rFonts w:ascii="Arial" w:hAnsi="Arial" w:cs="Arial"/>
        </w:rPr>
        <w:t xml:space="preserve"> 16) </w:t>
      </w:r>
      <w:r w:rsidRPr="00917AF7">
        <w:rPr>
          <w:rFonts w:ascii="Arial" w:hAnsi="Arial" w:cs="Arial"/>
        </w:rPr>
        <w:t xml:space="preserve">- </w:t>
      </w:r>
    </w:p>
    <w:p w14:paraId="4F2EB998" w14:textId="77777777" w:rsidR="00C1465E" w:rsidRPr="00917AF7" w:rsidRDefault="00C1465E" w:rsidP="00917AF7">
      <w:pPr>
        <w:jc w:val="both"/>
        <w:rPr>
          <w:rFonts w:ascii="Arial" w:hAnsi="Arial" w:cs="Arial"/>
        </w:rPr>
      </w:pPr>
    </w:p>
    <w:p w14:paraId="4E92CCC4" w14:textId="77777777" w:rsidR="00C1465E" w:rsidRPr="00917AF7" w:rsidRDefault="00C1465E" w:rsidP="00917AF7">
      <w:pPr>
        <w:jc w:val="both"/>
        <w:rPr>
          <w:rFonts w:ascii="Arial" w:hAnsi="Arial" w:cs="Arial"/>
        </w:rPr>
      </w:pPr>
      <w:r w:rsidRPr="00917AF7">
        <w:rPr>
          <w:rFonts w:ascii="Arial" w:hAnsi="Arial" w:cs="Arial"/>
          <w:i/>
        </w:rPr>
        <w:t>‘In view of its proximity to ancient woodland and the surrounding countryside, I consider there to be a reasonable likelihood that sensitive wildlife species and habitats will be disturbed…. I cannot be satisfied that any disturbance could be adequately managed and, accordingly, I find the proposal would be contrary to CS Policy CP50</w:t>
      </w:r>
      <w:r w:rsidRPr="00917AF7">
        <w:rPr>
          <w:rFonts w:ascii="Arial" w:hAnsi="Arial" w:cs="Arial"/>
        </w:rPr>
        <w:t>.’</w:t>
      </w:r>
    </w:p>
    <w:p w14:paraId="70C65F28" w14:textId="77777777" w:rsidR="00C1465E" w:rsidRPr="00917AF7" w:rsidRDefault="00C1465E" w:rsidP="00917AF7">
      <w:pPr>
        <w:jc w:val="both"/>
        <w:rPr>
          <w:rFonts w:ascii="Arial" w:hAnsi="Arial" w:cs="Arial"/>
        </w:rPr>
      </w:pPr>
    </w:p>
    <w:p w14:paraId="053D6736" w14:textId="30255EF3" w:rsidR="00C1465E" w:rsidRPr="00917AF7" w:rsidRDefault="006903A1" w:rsidP="00917AF7">
      <w:pPr>
        <w:jc w:val="both"/>
        <w:rPr>
          <w:rFonts w:ascii="Arial" w:hAnsi="Arial" w:cs="Arial"/>
        </w:rPr>
      </w:pPr>
      <w:r w:rsidRPr="00917AF7">
        <w:rPr>
          <w:rFonts w:ascii="Arial" w:hAnsi="Arial" w:cs="Arial"/>
        </w:rPr>
        <w:t>And continue</w:t>
      </w:r>
      <w:r w:rsidR="00B11849">
        <w:rPr>
          <w:rFonts w:ascii="Arial" w:hAnsi="Arial" w:cs="Arial"/>
        </w:rPr>
        <w:t>d</w:t>
      </w:r>
      <w:r w:rsidRPr="00917AF7">
        <w:rPr>
          <w:rFonts w:ascii="Arial" w:hAnsi="Arial" w:cs="Arial"/>
        </w:rPr>
        <w:t xml:space="preserve"> (</w:t>
      </w:r>
      <w:r w:rsidR="00B11849">
        <w:rPr>
          <w:rFonts w:ascii="Arial" w:hAnsi="Arial" w:cs="Arial"/>
        </w:rPr>
        <w:t xml:space="preserve">at </w:t>
      </w:r>
      <w:r w:rsidRPr="00917AF7">
        <w:rPr>
          <w:rFonts w:ascii="Arial" w:hAnsi="Arial" w:cs="Arial"/>
        </w:rPr>
        <w:t>para</w:t>
      </w:r>
      <w:r w:rsidR="00B11849">
        <w:rPr>
          <w:rFonts w:ascii="Arial" w:hAnsi="Arial" w:cs="Arial"/>
        </w:rPr>
        <w:t>graph</w:t>
      </w:r>
      <w:r w:rsidRPr="00917AF7">
        <w:rPr>
          <w:rFonts w:ascii="Arial" w:hAnsi="Arial" w:cs="Arial"/>
        </w:rPr>
        <w:t xml:space="preserve"> 19) – </w:t>
      </w:r>
    </w:p>
    <w:p w14:paraId="1FAD48D4" w14:textId="77777777" w:rsidR="006903A1" w:rsidRPr="00917AF7" w:rsidRDefault="006903A1" w:rsidP="00917AF7">
      <w:pPr>
        <w:jc w:val="both"/>
        <w:rPr>
          <w:rFonts w:ascii="Arial" w:hAnsi="Arial" w:cs="Arial"/>
        </w:rPr>
      </w:pPr>
    </w:p>
    <w:p w14:paraId="55CFA80F" w14:textId="77777777" w:rsidR="00C1465E" w:rsidRPr="00917AF7" w:rsidRDefault="006903A1" w:rsidP="00917AF7">
      <w:pPr>
        <w:jc w:val="both"/>
        <w:rPr>
          <w:rFonts w:ascii="Arial" w:hAnsi="Arial" w:cs="Arial"/>
        </w:rPr>
      </w:pPr>
      <w:r w:rsidRPr="00917AF7">
        <w:rPr>
          <w:rFonts w:ascii="Arial" w:hAnsi="Arial" w:cs="Arial"/>
        </w:rPr>
        <w:t>‘</w:t>
      </w:r>
      <w:r w:rsidR="00C1465E" w:rsidRPr="00917AF7">
        <w:rPr>
          <w:rFonts w:ascii="Arial" w:hAnsi="Arial" w:cs="Arial"/>
          <w:i/>
        </w:rPr>
        <w:t>There is currently little in the way of robust evidence to establish whether or not bats or other protected species are present….. I consider there to be a reasonable likelihood that protected species may be present and, as such, might be affected by the development proposed</w:t>
      </w:r>
      <w:r w:rsidR="00C1465E" w:rsidRPr="00917AF7">
        <w:rPr>
          <w:rFonts w:ascii="Arial" w:hAnsi="Arial" w:cs="Arial"/>
        </w:rPr>
        <w:t>.’</w:t>
      </w:r>
    </w:p>
    <w:p w14:paraId="1A6F2663" w14:textId="77777777" w:rsidR="00C1465E" w:rsidRPr="00917AF7" w:rsidRDefault="00C1465E" w:rsidP="00917AF7">
      <w:pPr>
        <w:jc w:val="both"/>
        <w:rPr>
          <w:rFonts w:ascii="Arial" w:hAnsi="Arial" w:cs="Arial"/>
        </w:rPr>
      </w:pPr>
    </w:p>
    <w:p w14:paraId="35205CC3" w14:textId="23F9F322" w:rsidR="006903A1" w:rsidRPr="00917AF7" w:rsidRDefault="006903A1" w:rsidP="00917AF7">
      <w:pPr>
        <w:jc w:val="both"/>
        <w:rPr>
          <w:rFonts w:ascii="Arial" w:hAnsi="Arial" w:cs="Arial"/>
        </w:rPr>
      </w:pPr>
      <w:r w:rsidRPr="00917AF7">
        <w:rPr>
          <w:rFonts w:ascii="Arial" w:hAnsi="Arial" w:cs="Arial"/>
        </w:rPr>
        <w:t>And (</w:t>
      </w:r>
      <w:r w:rsidR="00B11849">
        <w:rPr>
          <w:rFonts w:ascii="Arial" w:hAnsi="Arial" w:cs="Arial"/>
        </w:rPr>
        <w:t xml:space="preserve">at </w:t>
      </w:r>
      <w:proofErr w:type="spellStart"/>
      <w:r w:rsidRPr="00917AF7">
        <w:rPr>
          <w:rFonts w:ascii="Arial" w:hAnsi="Arial" w:cs="Arial"/>
        </w:rPr>
        <w:t>para</w:t>
      </w:r>
      <w:r w:rsidR="00B11849">
        <w:rPr>
          <w:rFonts w:ascii="Arial" w:hAnsi="Arial" w:cs="Arial"/>
        </w:rPr>
        <w:t>graoh</w:t>
      </w:r>
      <w:proofErr w:type="spellEnd"/>
      <w:r w:rsidRPr="00917AF7">
        <w:rPr>
          <w:rFonts w:ascii="Arial" w:hAnsi="Arial" w:cs="Arial"/>
        </w:rPr>
        <w:t xml:space="preserve"> 21) - </w:t>
      </w:r>
    </w:p>
    <w:p w14:paraId="3593728B" w14:textId="77777777" w:rsidR="006903A1" w:rsidRPr="00917AF7" w:rsidRDefault="006903A1" w:rsidP="00917AF7">
      <w:pPr>
        <w:jc w:val="both"/>
        <w:rPr>
          <w:rFonts w:ascii="Arial" w:hAnsi="Arial" w:cs="Arial"/>
        </w:rPr>
      </w:pPr>
    </w:p>
    <w:p w14:paraId="749DFFD5" w14:textId="77777777" w:rsidR="00C1465E" w:rsidRPr="00917AF7" w:rsidRDefault="00C1465E" w:rsidP="00917AF7">
      <w:pPr>
        <w:jc w:val="both"/>
        <w:rPr>
          <w:rFonts w:ascii="Arial" w:hAnsi="Arial" w:cs="Arial"/>
        </w:rPr>
      </w:pPr>
      <w:r w:rsidRPr="00917AF7">
        <w:rPr>
          <w:rFonts w:ascii="Arial" w:hAnsi="Arial" w:cs="Arial"/>
        </w:rPr>
        <w:t>‘</w:t>
      </w:r>
      <w:r w:rsidRPr="00917AF7">
        <w:rPr>
          <w:rFonts w:ascii="Arial" w:hAnsi="Arial" w:cs="Arial"/>
          <w:i/>
        </w:rPr>
        <w:t>Consequently, I find that there is insufficient information available to establish with any certainty whether the proposal would result in unacceptable levels of disturbance to sensitive wildlife species and habitats</w:t>
      </w:r>
      <w:r w:rsidRPr="00917AF7">
        <w:rPr>
          <w:rFonts w:ascii="Arial" w:hAnsi="Arial" w:cs="Arial"/>
        </w:rPr>
        <w:t>.’</w:t>
      </w:r>
    </w:p>
    <w:p w14:paraId="6C6C7734" w14:textId="77777777" w:rsidR="00C1465E" w:rsidRPr="00917AF7" w:rsidRDefault="00C1465E" w:rsidP="00917AF7">
      <w:pPr>
        <w:jc w:val="both"/>
        <w:rPr>
          <w:rFonts w:ascii="Arial" w:hAnsi="Arial" w:cs="Arial"/>
        </w:rPr>
      </w:pPr>
    </w:p>
    <w:p w14:paraId="1825E43A" w14:textId="77777777" w:rsidR="00B84ADE" w:rsidRPr="00917AF7" w:rsidRDefault="00B84ADE" w:rsidP="00917AF7">
      <w:pPr>
        <w:jc w:val="both"/>
        <w:rPr>
          <w:rFonts w:ascii="Arial" w:hAnsi="Arial" w:cs="Arial"/>
          <w:color w:val="181818"/>
          <w:shd w:val="clear" w:color="auto" w:fill="FFFFFF"/>
        </w:rPr>
      </w:pPr>
      <w:r w:rsidRPr="00917AF7">
        <w:rPr>
          <w:rFonts w:ascii="Arial" w:hAnsi="Arial" w:cs="Arial"/>
        </w:rPr>
        <w:t xml:space="preserve">14/09341/FUL – </w:t>
      </w:r>
      <w:r w:rsidR="005904D3" w:rsidRPr="00917AF7">
        <w:rPr>
          <w:rFonts w:ascii="Arial" w:hAnsi="Arial" w:cs="Arial"/>
          <w:color w:val="181818"/>
          <w:shd w:val="clear" w:color="auto" w:fill="FFFFFF"/>
        </w:rPr>
        <w:t>Construction of 3 x 5 bed detached dwellings and the planting of a 3</w:t>
      </w:r>
      <w:r w:rsidR="001F50A2">
        <w:rPr>
          <w:rFonts w:ascii="Arial" w:hAnsi="Arial" w:cs="Arial"/>
          <w:color w:val="181818"/>
          <w:shd w:val="clear" w:color="auto" w:fill="FFFFFF"/>
        </w:rPr>
        <w:t xml:space="preserve"> </w:t>
      </w:r>
      <w:r w:rsidR="005904D3" w:rsidRPr="00917AF7">
        <w:rPr>
          <w:rFonts w:ascii="Arial" w:hAnsi="Arial" w:cs="Arial"/>
          <w:color w:val="181818"/>
          <w:shd w:val="clear" w:color="auto" w:fill="FFFFFF"/>
        </w:rPr>
        <w:t>acre wood – Refused</w:t>
      </w:r>
    </w:p>
    <w:p w14:paraId="00B152ED" w14:textId="77777777" w:rsidR="00B84ADE" w:rsidRPr="00BF67CF" w:rsidRDefault="00B84ADE" w:rsidP="00917AF7">
      <w:pPr>
        <w:jc w:val="both"/>
        <w:rPr>
          <w:rFonts w:ascii="Arial" w:hAnsi="Arial" w:cs="Arial"/>
        </w:rPr>
      </w:pPr>
    </w:p>
    <w:p w14:paraId="2DC6F703" w14:textId="77777777" w:rsidR="00BF67CF" w:rsidRPr="006341D7" w:rsidRDefault="00BF67CF" w:rsidP="00917AF7">
      <w:pPr>
        <w:jc w:val="both"/>
        <w:rPr>
          <w:rFonts w:ascii="Arial" w:hAnsi="Arial" w:cs="Arial"/>
          <w:color w:val="181818"/>
          <w:shd w:val="clear" w:color="auto" w:fill="FFFFFF"/>
        </w:rPr>
      </w:pPr>
      <w:r w:rsidRPr="00BF67CF">
        <w:rPr>
          <w:rFonts w:ascii="Arial" w:hAnsi="Arial" w:cs="Arial"/>
          <w:color w:val="181818"/>
          <w:shd w:val="clear" w:color="auto" w:fill="FFFFFF"/>
        </w:rPr>
        <w:t xml:space="preserve">W/12/01646/FUL – Proposed football pitch and associated access works – Refused, </w:t>
      </w:r>
      <w:r w:rsidRPr="006341D7">
        <w:rPr>
          <w:rFonts w:ascii="Arial" w:hAnsi="Arial" w:cs="Arial"/>
          <w:color w:val="181818"/>
          <w:shd w:val="clear" w:color="auto" w:fill="FFFFFF"/>
        </w:rPr>
        <w:t>appeal withdrawn</w:t>
      </w:r>
    </w:p>
    <w:p w14:paraId="44FEE84F" w14:textId="77777777" w:rsidR="00BF67CF" w:rsidRPr="006341D7" w:rsidRDefault="00BF67CF" w:rsidP="00917AF7">
      <w:pPr>
        <w:jc w:val="both"/>
        <w:rPr>
          <w:rFonts w:ascii="Arial" w:hAnsi="Arial" w:cs="Arial"/>
          <w:color w:val="181818"/>
          <w:shd w:val="clear" w:color="auto" w:fill="FFFFFF"/>
        </w:rPr>
      </w:pPr>
    </w:p>
    <w:p w14:paraId="02230937" w14:textId="77777777" w:rsidR="00BF67CF" w:rsidRPr="006341D7" w:rsidRDefault="002B6D1E" w:rsidP="00917AF7">
      <w:pPr>
        <w:jc w:val="both"/>
        <w:rPr>
          <w:rFonts w:ascii="Arial" w:hAnsi="Arial" w:cs="Arial"/>
          <w:color w:val="181818"/>
          <w:shd w:val="clear" w:color="auto" w:fill="FFFFFF"/>
        </w:rPr>
      </w:pPr>
      <w:r w:rsidRPr="006341D7">
        <w:rPr>
          <w:rFonts w:ascii="Arial" w:hAnsi="Arial" w:cs="Arial"/>
          <w:color w:val="181818"/>
          <w:shd w:val="clear" w:color="auto" w:fill="FFFFFF"/>
        </w:rPr>
        <w:t>W/12/00876/FUL – Provision of grass football pitch with associated car parking (12 spaces and 1 disabled space) and access road – Refused</w:t>
      </w:r>
    </w:p>
    <w:p w14:paraId="15252AFF" w14:textId="77777777" w:rsidR="00BF67CF" w:rsidRPr="006341D7" w:rsidRDefault="00BF67CF" w:rsidP="00917AF7">
      <w:pPr>
        <w:jc w:val="both"/>
        <w:rPr>
          <w:rFonts w:ascii="Arial" w:hAnsi="Arial" w:cs="Arial"/>
        </w:rPr>
      </w:pPr>
    </w:p>
    <w:p w14:paraId="4DEF2BF7" w14:textId="77777777" w:rsidR="00B84ADE" w:rsidRPr="006341D7" w:rsidRDefault="00B84ADE" w:rsidP="00917AF7">
      <w:pPr>
        <w:jc w:val="both"/>
        <w:rPr>
          <w:rFonts w:ascii="Arial" w:hAnsi="Arial" w:cs="Arial"/>
          <w:color w:val="181818"/>
          <w:shd w:val="clear" w:color="auto" w:fill="FFFFFF"/>
        </w:rPr>
      </w:pPr>
      <w:r w:rsidRPr="006341D7">
        <w:rPr>
          <w:rFonts w:ascii="Arial" w:hAnsi="Arial" w:cs="Arial"/>
        </w:rPr>
        <w:t>W/11/02637/OUT –</w:t>
      </w:r>
      <w:r w:rsidR="00813BD8" w:rsidRPr="006341D7">
        <w:rPr>
          <w:rFonts w:ascii="Arial" w:hAnsi="Arial" w:cs="Arial"/>
        </w:rPr>
        <w:t xml:space="preserve"> </w:t>
      </w:r>
      <w:r w:rsidR="00195362" w:rsidRPr="006341D7">
        <w:rPr>
          <w:rFonts w:ascii="Arial" w:hAnsi="Arial" w:cs="Arial"/>
          <w:color w:val="181818"/>
          <w:shd w:val="clear" w:color="auto" w:fill="FFFFFF"/>
        </w:rPr>
        <w:t>Construction of 4 four bedroom houses and associated access roads via existing highway entrance from Church Road</w:t>
      </w:r>
      <w:r w:rsidR="006A08C8" w:rsidRPr="006341D7">
        <w:rPr>
          <w:rFonts w:ascii="Arial" w:hAnsi="Arial" w:cs="Arial"/>
          <w:color w:val="181818"/>
          <w:shd w:val="clear" w:color="auto" w:fill="FFFFFF"/>
        </w:rPr>
        <w:t xml:space="preserve"> – </w:t>
      </w:r>
      <w:r w:rsidR="00AD3198" w:rsidRPr="006341D7">
        <w:rPr>
          <w:rFonts w:ascii="Arial" w:hAnsi="Arial" w:cs="Arial"/>
          <w:color w:val="181818"/>
          <w:shd w:val="clear" w:color="auto" w:fill="FFFFFF"/>
        </w:rPr>
        <w:t xml:space="preserve">appealed </w:t>
      </w:r>
      <w:r w:rsidR="001F50A2" w:rsidRPr="006341D7">
        <w:rPr>
          <w:rFonts w:ascii="Arial" w:hAnsi="Arial" w:cs="Arial"/>
          <w:color w:val="181818"/>
          <w:shd w:val="clear" w:color="auto" w:fill="FFFFFF"/>
        </w:rPr>
        <w:t xml:space="preserve">for </w:t>
      </w:r>
      <w:r w:rsidR="00AD3198" w:rsidRPr="006341D7">
        <w:rPr>
          <w:rFonts w:ascii="Arial" w:hAnsi="Arial" w:cs="Arial"/>
          <w:color w:val="181818"/>
          <w:shd w:val="clear" w:color="auto" w:fill="FFFFFF"/>
        </w:rPr>
        <w:t>non determination – appeal dismissed</w:t>
      </w:r>
    </w:p>
    <w:p w14:paraId="6B767D77" w14:textId="77777777" w:rsidR="006A08C8" w:rsidRPr="006341D7" w:rsidRDefault="006A08C8" w:rsidP="00917AF7">
      <w:pPr>
        <w:jc w:val="both"/>
        <w:rPr>
          <w:rFonts w:ascii="Arial" w:hAnsi="Arial" w:cs="Arial"/>
        </w:rPr>
      </w:pPr>
    </w:p>
    <w:p w14:paraId="3BB83D29" w14:textId="77777777" w:rsidR="006341D7" w:rsidRPr="006341D7" w:rsidRDefault="006341D7" w:rsidP="00917AF7">
      <w:pPr>
        <w:jc w:val="both"/>
        <w:rPr>
          <w:rFonts w:ascii="Arial" w:hAnsi="Arial" w:cs="Arial"/>
          <w:color w:val="181818"/>
          <w:shd w:val="clear" w:color="auto" w:fill="FFFFFF"/>
        </w:rPr>
      </w:pPr>
      <w:r w:rsidRPr="006341D7">
        <w:rPr>
          <w:rFonts w:ascii="Arial" w:hAnsi="Arial" w:cs="Arial"/>
          <w:color w:val="181818"/>
          <w:shd w:val="clear" w:color="auto" w:fill="FFFFFF"/>
        </w:rPr>
        <w:t>W/11/02606/FUL – Provision of grass football pitch with associated car parking and access road – Refused</w:t>
      </w:r>
    </w:p>
    <w:p w14:paraId="260F1C59" w14:textId="77777777" w:rsidR="006341D7" w:rsidRPr="006341D7" w:rsidRDefault="006341D7" w:rsidP="00917AF7">
      <w:pPr>
        <w:jc w:val="both"/>
        <w:rPr>
          <w:rFonts w:ascii="Arial" w:hAnsi="Arial" w:cs="Arial"/>
        </w:rPr>
      </w:pPr>
    </w:p>
    <w:p w14:paraId="2CBF3CA1" w14:textId="77777777" w:rsidR="00813BD8" w:rsidRPr="006341D7" w:rsidRDefault="00813BD8" w:rsidP="00917AF7">
      <w:pPr>
        <w:jc w:val="both"/>
        <w:rPr>
          <w:rFonts w:ascii="Arial" w:hAnsi="Arial" w:cs="Arial"/>
          <w:color w:val="181818"/>
          <w:shd w:val="clear" w:color="auto" w:fill="FFFFFF"/>
        </w:rPr>
      </w:pPr>
      <w:r w:rsidRPr="006341D7">
        <w:rPr>
          <w:rFonts w:ascii="Arial" w:hAnsi="Arial" w:cs="Arial"/>
          <w:color w:val="181818"/>
          <w:shd w:val="clear" w:color="auto" w:fill="FFFFFF"/>
        </w:rPr>
        <w:t>W/11/01159/FUL – Provision of grass football pitch with pavilion, associated roads and car parking/vehicle spaces – Refused, appeal dismissed</w:t>
      </w:r>
    </w:p>
    <w:p w14:paraId="3F85AC1A" w14:textId="77777777" w:rsidR="006341D7" w:rsidRPr="006341D7" w:rsidRDefault="006341D7" w:rsidP="00917AF7">
      <w:pPr>
        <w:jc w:val="both"/>
        <w:rPr>
          <w:rFonts w:ascii="Arial" w:hAnsi="Arial" w:cs="Arial"/>
        </w:rPr>
      </w:pPr>
    </w:p>
    <w:p w14:paraId="06284375" w14:textId="77777777" w:rsidR="006341D7" w:rsidRPr="006341D7" w:rsidRDefault="006341D7" w:rsidP="00917AF7">
      <w:pPr>
        <w:jc w:val="both"/>
        <w:rPr>
          <w:rFonts w:ascii="Arial" w:hAnsi="Arial" w:cs="Arial"/>
          <w:color w:val="181818"/>
          <w:shd w:val="clear" w:color="auto" w:fill="FFFFFF"/>
        </w:rPr>
      </w:pPr>
      <w:r w:rsidRPr="006341D7">
        <w:rPr>
          <w:rFonts w:ascii="Arial" w:hAnsi="Arial" w:cs="Arial"/>
          <w:color w:val="181818"/>
          <w:shd w:val="clear" w:color="auto" w:fill="FFFFFF"/>
        </w:rPr>
        <w:t>W/08/00751/FUL – Change of use of land from agriculture to a camping site for tents and caravanettes together with single storey toilet and shower building – Refused</w:t>
      </w:r>
    </w:p>
    <w:p w14:paraId="51B08318" w14:textId="77777777" w:rsidR="00813BD8" w:rsidRPr="006341D7" w:rsidRDefault="00813BD8" w:rsidP="00917AF7">
      <w:pPr>
        <w:jc w:val="both"/>
        <w:rPr>
          <w:rFonts w:ascii="Arial" w:hAnsi="Arial" w:cs="Arial"/>
        </w:rPr>
      </w:pPr>
    </w:p>
    <w:p w14:paraId="7BA21445" w14:textId="77777777" w:rsidR="00E31F2C" w:rsidRPr="006341D7" w:rsidRDefault="00E31F2C" w:rsidP="00917AF7">
      <w:pPr>
        <w:jc w:val="both"/>
        <w:rPr>
          <w:rFonts w:ascii="Arial" w:hAnsi="Arial" w:cs="Arial"/>
          <w:color w:val="181818"/>
          <w:shd w:val="clear" w:color="auto" w:fill="FFFFFF"/>
        </w:rPr>
      </w:pPr>
      <w:r w:rsidRPr="006341D7">
        <w:rPr>
          <w:rFonts w:ascii="Arial" w:hAnsi="Arial" w:cs="Arial"/>
          <w:color w:val="181818"/>
          <w:shd w:val="clear" w:color="auto" w:fill="FFFFFF"/>
        </w:rPr>
        <w:t xml:space="preserve">W/07/01671/FUL – </w:t>
      </w:r>
      <w:r w:rsidR="002C4363" w:rsidRPr="006341D7">
        <w:rPr>
          <w:rFonts w:ascii="Arial" w:hAnsi="Arial" w:cs="Arial"/>
          <w:color w:val="181818"/>
          <w:shd w:val="clear" w:color="auto" w:fill="FFFFFF"/>
        </w:rPr>
        <w:t>The change of use of land from agriculture to a camping site for tents and caravanettes, (mobile homes) together with a single storey toilet and shower building – Withdrawn</w:t>
      </w:r>
    </w:p>
    <w:p w14:paraId="13F09221" w14:textId="77777777" w:rsidR="002C4363" w:rsidRPr="006341D7" w:rsidRDefault="002C4363" w:rsidP="00917AF7">
      <w:pPr>
        <w:jc w:val="both"/>
        <w:rPr>
          <w:rFonts w:ascii="Arial" w:hAnsi="Arial" w:cs="Arial"/>
          <w:color w:val="181818"/>
          <w:shd w:val="clear" w:color="auto" w:fill="FFFFFF"/>
        </w:rPr>
      </w:pPr>
    </w:p>
    <w:p w14:paraId="0F22C798" w14:textId="77777777" w:rsidR="002B6D1E" w:rsidRPr="006341D7" w:rsidRDefault="002B6D1E" w:rsidP="00917AF7">
      <w:pPr>
        <w:jc w:val="both"/>
        <w:rPr>
          <w:rFonts w:ascii="Arial" w:hAnsi="Arial" w:cs="Arial"/>
          <w:color w:val="181818"/>
          <w:shd w:val="clear" w:color="auto" w:fill="FFFFFF"/>
        </w:rPr>
      </w:pPr>
      <w:r w:rsidRPr="006341D7">
        <w:rPr>
          <w:rFonts w:ascii="Arial" w:hAnsi="Arial" w:cs="Arial"/>
          <w:color w:val="181818"/>
          <w:shd w:val="clear" w:color="auto" w:fill="FFFFFF"/>
        </w:rPr>
        <w:t>W/06/03753/FUL – Erection of a farm implement store – Refused</w:t>
      </w:r>
    </w:p>
    <w:p w14:paraId="444FD042" w14:textId="77777777" w:rsidR="002B6D1E" w:rsidRPr="006341D7" w:rsidRDefault="002B6D1E" w:rsidP="00917AF7">
      <w:pPr>
        <w:jc w:val="both"/>
        <w:rPr>
          <w:rFonts w:ascii="Arial" w:hAnsi="Arial" w:cs="Arial"/>
          <w:color w:val="181818"/>
          <w:shd w:val="clear" w:color="auto" w:fill="FFFFFF"/>
        </w:rPr>
      </w:pPr>
    </w:p>
    <w:p w14:paraId="44F55D1A" w14:textId="77777777" w:rsidR="00CE30EF" w:rsidRPr="006341D7" w:rsidRDefault="00CE30EF" w:rsidP="00917AF7">
      <w:pPr>
        <w:jc w:val="both"/>
        <w:rPr>
          <w:rFonts w:ascii="Arial" w:hAnsi="Arial" w:cs="Arial"/>
          <w:color w:val="181818"/>
          <w:shd w:val="clear" w:color="auto" w:fill="FFFFFF"/>
        </w:rPr>
      </w:pPr>
      <w:r w:rsidRPr="006341D7">
        <w:rPr>
          <w:rFonts w:ascii="Arial" w:hAnsi="Arial" w:cs="Arial"/>
          <w:color w:val="181818"/>
          <w:shd w:val="clear" w:color="auto" w:fill="FFFFFF"/>
        </w:rPr>
        <w:t>W/05/01345/FUL – Change of use to camping site for tents and caravanettes together with single storey toilet and shower building – Refused</w:t>
      </w:r>
    </w:p>
    <w:p w14:paraId="14018238" w14:textId="77777777" w:rsidR="00CE30EF" w:rsidRPr="006341D7" w:rsidRDefault="00CE30EF" w:rsidP="00917AF7">
      <w:pPr>
        <w:jc w:val="both"/>
        <w:rPr>
          <w:rFonts w:ascii="Arial" w:hAnsi="Arial" w:cs="Arial"/>
          <w:color w:val="181818"/>
          <w:shd w:val="clear" w:color="auto" w:fill="FFFFFF"/>
        </w:rPr>
      </w:pPr>
    </w:p>
    <w:p w14:paraId="18ED54AB" w14:textId="77777777" w:rsidR="002B6D1E" w:rsidRPr="006341D7" w:rsidRDefault="00CE30EF" w:rsidP="00917AF7">
      <w:pPr>
        <w:jc w:val="both"/>
        <w:rPr>
          <w:rFonts w:ascii="Arial" w:hAnsi="Arial" w:cs="Arial"/>
          <w:color w:val="181818"/>
          <w:shd w:val="clear" w:color="auto" w:fill="FFFFFF"/>
        </w:rPr>
      </w:pPr>
      <w:r w:rsidRPr="006341D7">
        <w:rPr>
          <w:rFonts w:ascii="Arial" w:hAnsi="Arial" w:cs="Arial"/>
          <w:color w:val="181818"/>
          <w:shd w:val="clear" w:color="auto" w:fill="FFFFFF"/>
        </w:rPr>
        <w:t>W/05/00533/FUL – New vehicular access gateway from Church Road – Approved</w:t>
      </w:r>
    </w:p>
    <w:p w14:paraId="63D5F20B" w14:textId="77777777" w:rsidR="002B6D1E" w:rsidRPr="006341D7" w:rsidRDefault="002B6D1E" w:rsidP="00917AF7">
      <w:pPr>
        <w:jc w:val="both"/>
        <w:rPr>
          <w:rFonts w:ascii="Arial" w:hAnsi="Arial" w:cs="Arial"/>
          <w:color w:val="181818"/>
          <w:shd w:val="clear" w:color="auto" w:fill="FFFFFF"/>
        </w:rPr>
      </w:pPr>
    </w:p>
    <w:p w14:paraId="21B38C9B" w14:textId="77777777" w:rsidR="002C4363" w:rsidRPr="006341D7" w:rsidRDefault="002C4363" w:rsidP="00917AF7">
      <w:pPr>
        <w:jc w:val="both"/>
        <w:rPr>
          <w:rFonts w:ascii="Arial" w:hAnsi="Arial" w:cs="Arial"/>
          <w:color w:val="181818"/>
          <w:shd w:val="clear" w:color="auto" w:fill="FFFFFF"/>
        </w:rPr>
      </w:pPr>
      <w:r w:rsidRPr="006341D7">
        <w:rPr>
          <w:rFonts w:ascii="Arial" w:hAnsi="Arial" w:cs="Arial"/>
          <w:color w:val="181818"/>
          <w:shd w:val="clear" w:color="auto" w:fill="FFFFFF"/>
        </w:rPr>
        <w:t>W/01/01568/FUL – Change of use to camping and touring caravan site together with single storey toilet and shower building and access road – Appeal for non determination withdrawn</w:t>
      </w:r>
    </w:p>
    <w:p w14:paraId="0025CC69" w14:textId="77777777" w:rsidR="002C4363" w:rsidRPr="006341D7" w:rsidRDefault="002C4363" w:rsidP="00917AF7">
      <w:pPr>
        <w:jc w:val="both"/>
        <w:rPr>
          <w:rFonts w:ascii="Arial" w:hAnsi="Arial" w:cs="Arial"/>
          <w:color w:val="181818"/>
          <w:shd w:val="clear" w:color="auto" w:fill="FFFFFF"/>
        </w:rPr>
      </w:pPr>
    </w:p>
    <w:p w14:paraId="451F912A" w14:textId="77777777" w:rsidR="00E31F2C" w:rsidRPr="006341D7" w:rsidRDefault="002C4363" w:rsidP="00917AF7">
      <w:pPr>
        <w:jc w:val="both"/>
        <w:rPr>
          <w:rFonts w:ascii="Arial" w:hAnsi="Arial" w:cs="Arial"/>
          <w:color w:val="181818"/>
          <w:shd w:val="clear" w:color="auto" w:fill="FFFFFF"/>
        </w:rPr>
      </w:pPr>
      <w:r w:rsidRPr="006341D7">
        <w:rPr>
          <w:rFonts w:ascii="Arial" w:hAnsi="Arial" w:cs="Arial"/>
          <w:color w:val="181818"/>
          <w:shd w:val="clear" w:color="auto" w:fill="FFFFFF"/>
        </w:rPr>
        <w:t>W/01/00629/FUL – Change of use to camping and touring caravan site together with single storey toilet and shower building and access road – Refused</w:t>
      </w:r>
    </w:p>
    <w:p w14:paraId="6710DADD" w14:textId="77777777" w:rsidR="002C4363" w:rsidRPr="006341D7" w:rsidRDefault="002C4363" w:rsidP="00917AF7">
      <w:pPr>
        <w:jc w:val="both"/>
        <w:rPr>
          <w:rFonts w:ascii="Arial" w:hAnsi="Arial" w:cs="Arial"/>
          <w:color w:val="181818"/>
          <w:shd w:val="clear" w:color="auto" w:fill="FFFFFF"/>
        </w:rPr>
      </w:pPr>
    </w:p>
    <w:p w14:paraId="0CA93A03" w14:textId="77777777" w:rsidR="002B6D1E" w:rsidRPr="006341D7" w:rsidRDefault="002B6D1E" w:rsidP="00917AF7">
      <w:pPr>
        <w:jc w:val="both"/>
        <w:rPr>
          <w:rFonts w:ascii="Arial" w:hAnsi="Arial" w:cs="Arial"/>
          <w:color w:val="181818"/>
          <w:shd w:val="clear" w:color="auto" w:fill="FFFFFF"/>
        </w:rPr>
      </w:pPr>
      <w:r w:rsidRPr="006341D7">
        <w:rPr>
          <w:rFonts w:ascii="Arial" w:hAnsi="Arial" w:cs="Arial"/>
          <w:color w:val="181818"/>
          <w:shd w:val="clear" w:color="auto" w:fill="FFFFFF"/>
        </w:rPr>
        <w:t>W/00/01050/FUL – Erection of four storey castle with grounds, detached garage/utility block and new access – Refused</w:t>
      </w:r>
    </w:p>
    <w:p w14:paraId="532343E1" w14:textId="77777777" w:rsidR="002B6D1E" w:rsidRPr="006341D7" w:rsidRDefault="002B6D1E" w:rsidP="00917AF7">
      <w:pPr>
        <w:jc w:val="both"/>
        <w:rPr>
          <w:rFonts w:ascii="Arial" w:hAnsi="Arial" w:cs="Arial"/>
          <w:color w:val="181818"/>
          <w:shd w:val="clear" w:color="auto" w:fill="FFFFFF"/>
        </w:rPr>
      </w:pPr>
    </w:p>
    <w:p w14:paraId="0AEFF0D3" w14:textId="3F3ADA64" w:rsidR="002B6D1E" w:rsidRPr="006341D7" w:rsidRDefault="006341D7" w:rsidP="00917AF7">
      <w:pPr>
        <w:jc w:val="both"/>
        <w:rPr>
          <w:rFonts w:ascii="Arial" w:hAnsi="Arial" w:cs="Arial"/>
          <w:color w:val="181818"/>
          <w:shd w:val="clear" w:color="auto" w:fill="FFFFFF"/>
        </w:rPr>
      </w:pPr>
      <w:r w:rsidRPr="006341D7">
        <w:rPr>
          <w:rFonts w:ascii="Arial" w:hAnsi="Arial" w:cs="Arial"/>
          <w:color w:val="181818"/>
          <w:shd w:val="clear" w:color="auto" w:fill="FFFFFF"/>
        </w:rPr>
        <w:t xml:space="preserve">W/98/01375/OUT – Erection of a hall and </w:t>
      </w:r>
      <w:r w:rsidR="00B11849" w:rsidRPr="006341D7">
        <w:rPr>
          <w:rFonts w:ascii="Arial" w:hAnsi="Arial" w:cs="Arial"/>
          <w:color w:val="181818"/>
          <w:shd w:val="clear" w:color="auto" w:fill="FFFFFF"/>
        </w:rPr>
        <w:t>children’s</w:t>
      </w:r>
      <w:r w:rsidRPr="006341D7">
        <w:rPr>
          <w:rFonts w:ascii="Arial" w:hAnsi="Arial" w:cs="Arial"/>
          <w:color w:val="181818"/>
          <w:shd w:val="clear" w:color="auto" w:fill="FFFFFF"/>
        </w:rPr>
        <w:t xml:space="preserve"> nursery (Outline) – Refused</w:t>
      </w:r>
    </w:p>
    <w:p w14:paraId="31F67936" w14:textId="77777777" w:rsidR="00E31F2C" w:rsidRPr="006341D7" w:rsidRDefault="00E31F2C" w:rsidP="00917AF7">
      <w:pPr>
        <w:jc w:val="both"/>
        <w:rPr>
          <w:rFonts w:ascii="Arial" w:hAnsi="Arial" w:cs="Arial"/>
        </w:rPr>
      </w:pPr>
    </w:p>
    <w:p w14:paraId="5794ED0C" w14:textId="77777777" w:rsidR="00FC583A" w:rsidRPr="006341D7" w:rsidRDefault="00FC583A" w:rsidP="00917AF7">
      <w:pPr>
        <w:jc w:val="both"/>
        <w:rPr>
          <w:rFonts w:ascii="Arial" w:hAnsi="Arial" w:cs="Arial"/>
          <w:color w:val="181818"/>
          <w:shd w:val="clear" w:color="auto" w:fill="FFFFFF"/>
        </w:rPr>
      </w:pPr>
      <w:r w:rsidRPr="006341D7">
        <w:rPr>
          <w:rFonts w:ascii="Arial" w:hAnsi="Arial" w:cs="Arial"/>
          <w:color w:val="181818"/>
          <w:shd w:val="clear" w:color="auto" w:fill="FFFFFF"/>
        </w:rPr>
        <w:t xml:space="preserve">W/98/00187/FUL </w:t>
      </w:r>
      <w:r w:rsidR="003F68FB" w:rsidRPr="006341D7">
        <w:rPr>
          <w:rFonts w:ascii="Arial" w:hAnsi="Arial" w:cs="Arial"/>
          <w:color w:val="181818"/>
          <w:shd w:val="clear" w:color="auto" w:fill="FFFFFF"/>
        </w:rPr>
        <w:t>–</w:t>
      </w:r>
      <w:r w:rsidRPr="006341D7">
        <w:rPr>
          <w:rFonts w:ascii="Arial" w:hAnsi="Arial" w:cs="Arial"/>
          <w:color w:val="181818"/>
          <w:shd w:val="clear" w:color="auto" w:fill="FFFFFF"/>
        </w:rPr>
        <w:t xml:space="preserve"> Repositioning of access road to sports pitches – Approved</w:t>
      </w:r>
    </w:p>
    <w:p w14:paraId="0756DCCD" w14:textId="77777777" w:rsidR="00FC583A" w:rsidRPr="006341D7" w:rsidRDefault="00FC583A" w:rsidP="00917AF7">
      <w:pPr>
        <w:jc w:val="both"/>
        <w:rPr>
          <w:rFonts w:ascii="Arial" w:hAnsi="Arial" w:cs="Arial"/>
        </w:rPr>
      </w:pPr>
    </w:p>
    <w:p w14:paraId="2A61461E" w14:textId="70A37DD1" w:rsidR="00064CB5" w:rsidRPr="006341D7" w:rsidRDefault="00064CB5" w:rsidP="00917AF7">
      <w:pPr>
        <w:jc w:val="both"/>
        <w:rPr>
          <w:rFonts w:ascii="Arial" w:hAnsi="Arial" w:cs="Arial"/>
          <w:color w:val="181818"/>
          <w:shd w:val="clear" w:color="auto" w:fill="FFFFFF"/>
        </w:rPr>
      </w:pPr>
      <w:r w:rsidRPr="006341D7">
        <w:rPr>
          <w:rFonts w:ascii="Arial" w:hAnsi="Arial" w:cs="Arial"/>
          <w:color w:val="181818"/>
          <w:shd w:val="clear" w:color="auto" w:fill="FFFFFF"/>
        </w:rPr>
        <w:t xml:space="preserve">W/97/01246/FUL – Sports hall/changing rooms toilets sports pitch </w:t>
      </w:r>
      <w:r w:rsidR="00B11849" w:rsidRPr="006341D7">
        <w:rPr>
          <w:rFonts w:ascii="Arial" w:hAnsi="Arial" w:cs="Arial"/>
          <w:color w:val="181818"/>
          <w:shd w:val="clear" w:color="auto" w:fill="FFFFFF"/>
        </w:rPr>
        <w:t>children’s</w:t>
      </w:r>
      <w:r w:rsidRPr="006341D7">
        <w:rPr>
          <w:rFonts w:ascii="Arial" w:hAnsi="Arial" w:cs="Arial"/>
          <w:color w:val="181818"/>
          <w:shd w:val="clear" w:color="auto" w:fill="FFFFFF"/>
        </w:rPr>
        <w:t xml:space="preserve"> play area with access and parking – </w:t>
      </w:r>
      <w:r w:rsidR="00BF67CF" w:rsidRPr="006341D7">
        <w:rPr>
          <w:rFonts w:ascii="Arial" w:hAnsi="Arial" w:cs="Arial"/>
          <w:color w:val="181818"/>
          <w:shd w:val="clear" w:color="auto" w:fill="FFFFFF"/>
        </w:rPr>
        <w:t>Refused</w:t>
      </w:r>
    </w:p>
    <w:p w14:paraId="70CBB5BA" w14:textId="77777777" w:rsidR="00064CB5" w:rsidRPr="006341D7" w:rsidRDefault="00064CB5" w:rsidP="00917AF7">
      <w:pPr>
        <w:jc w:val="both"/>
        <w:rPr>
          <w:rFonts w:ascii="Arial" w:hAnsi="Arial" w:cs="Arial"/>
        </w:rPr>
      </w:pPr>
    </w:p>
    <w:p w14:paraId="52078FB0" w14:textId="19858F2D" w:rsidR="00715B03" w:rsidRPr="006341D7" w:rsidRDefault="00715B03" w:rsidP="00917AF7">
      <w:pPr>
        <w:jc w:val="both"/>
        <w:rPr>
          <w:rFonts w:ascii="Arial" w:hAnsi="Arial" w:cs="Arial"/>
          <w:color w:val="181818"/>
          <w:shd w:val="clear" w:color="auto" w:fill="FFFFFF"/>
        </w:rPr>
      </w:pPr>
      <w:r w:rsidRPr="006341D7">
        <w:rPr>
          <w:rFonts w:ascii="Arial" w:hAnsi="Arial" w:cs="Arial"/>
          <w:color w:val="181818"/>
          <w:shd w:val="clear" w:color="auto" w:fill="FFFFFF"/>
        </w:rPr>
        <w:t xml:space="preserve">W/97/00831/OUT – </w:t>
      </w:r>
      <w:r w:rsidR="00B11849" w:rsidRPr="006341D7">
        <w:rPr>
          <w:rFonts w:ascii="Arial" w:hAnsi="Arial" w:cs="Arial"/>
          <w:color w:val="181818"/>
          <w:shd w:val="clear" w:color="auto" w:fill="FFFFFF"/>
        </w:rPr>
        <w:t>Village Hall</w:t>
      </w:r>
      <w:r w:rsidRPr="006341D7">
        <w:rPr>
          <w:rFonts w:ascii="Arial" w:hAnsi="Arial" w:cs="Arial"/>
          <w:color w:val="181818"/>
          <w:shd w:val="clear" w:color="auto" w:fill="FFFFFF"/>
        </w:rPr>
        <w:t xml:space="preserve"> and </w:t>
      </w:r>
      <w:r w:rsidR="00B11849" w:rsidRPr="006341D7">
        <w:rPr>
          <w:rFonts w:ascii="Arial" w:hAnsi="Arial" w:cs="Arial"/>
          <w:color w:val="181818"/>
          <w:shd w:val="clear" w:color="auto" w:fill="FFFFFF"/>
        </w:rPr>
        <w:t>children’s</w:t>
      </w:r>
      <w:r w:rsidRPr="006341D7">
        <w:rPr>
          <w:rFonts w:ascii="Arial" w:hAnsi="Arial" w:cs="Arial"/>
          <w:color w:val="181818"/>
          <w:shd w:val="clear" w:color="auto" w:fill="FFFFFF"/>
        </w:rPr>
        <w:t xml:space="preserve"> nursery together with parking facilities (outline) – Refused</w:t>
      </w:r>
    </w:p>
    <w:p w14:paraId="07203B2B" w14:textId="77777777" w:rsidR="00715B03" w:rsidRPr="006341D7" w:rsidRDefault="00715B03" w:rsidP="00917AF7">
      <w:pPr>
        <w:jc w:val="both"/>
        <w:rPr>
          <w:rFonts w:ascii="Arial" w:hAnsi="Arial" w:cs="Arial"/>
        </w:rPr>
      </w:pPr>
    </w:p>
    <w:p w14:paraId="7A8A8722" w14:textId="1738292C" w:rsidR="00FC583A" w:rsidRPr="006341D7" w:rsidRDefault="00FC583A" w:rsidP="00917AF7">
      <w:pPr>
        <w:jc w:val="both"/>
        <w:rPr>
          <w:rFonts w:ascii="Arial" w:hAnsi="Arial" w:cs="Arial"/>
          <w:color w:val="181818"/>
          <w:shd w:val="clear" w:color="auto" w:fill="FFFFFF"/>
        </w:rPr>
      </w:pPr>
      <w:r w:rsidRPr="006341D7">
        <w:rPr>
          <w:rFonts w:ascii="Arial" w:hAnsi="Arial" w:cs="Arial"/>
        </w:rPr>
        <w:t xml:space="preserve">W/96/01460/FUL – </w:t>
      </w:r>
      <w:r w:rsidRPr="006341D7">
        <w:rPr>
          <w:rFonts w:ascii="Arial" w:hAnsi="Arial" w:cs="Arial"/>
          <w:color w:val="181818"/>
          <w:shd w:val="clear" w:color="auto" w:fill="FFFFFF"/>
        </w:rPr>
        <w:t xml:space="preserve">Sports pitch </w:t>
      </w:r>
      <w:r w:rsidR="00B11849" w:rsidRPr="006341D7">
        <w:rPr>
          <w:rFonts w:ascii="Arial" w:hAnsi="Arial" w:cs="Arial"/>
          <w:color w:val="181818"/>
          <w:shd w:val="clear" w:color="auto" w:fill="FFFFFF"/>
        </w:rPr>
        <w:t>children’s</w:t>
      </w:r>
      <w:r w:rsidRPr="006341D7">
        <w:rPr>
          <w:rFonts w:ascii="Arial" w:hAnsi="Arial" w:cs="Arial"/>
          <w:color w:val="181818"/>
          <w:shd w:val="clear" w:color="auto" w:fill="FFFFFF"/>
        </w:rPr>
        <w:t xml:space="preserve"> play area car park and access</w:t>
      </w:r>
      <w:r w:rsidR="003F68FB" w:rsidRPr="006341D7">
        <w:rPr>
          <w:rFonts w:ascii="Arial" w:hAnsi="Arial" w:cs="Arial"/>
          <w:color w:val="181818"/>
          <w:shd w:val="clear" w:color="auto" w:fill="FFFFFF"/>
        </w:rPr>
        <w:t xml:space="preserve"> – Approved</w:t>
      </w:r>
    </w:p>
    <w:p w14:paraId="2F6F0B21" w14:textId="77777777" w:rsidR="00FC583A" w:rsidRPr="00FC583A" w:rsidRDefault="00FC583A" w:rsidP="00917AF7">
      <w:pPr>
        <w:jc w:val="both"/>
        <w:rPr>
          <w:rFonts w:ascii="Arial" w:hAnsi="Arial" w:cs="Arial"/>
        </w:rPr>
      </w:pPr>
    </w:p>
    <w:p w14:paraId="520ABA7E" w14:textId="77777777" w:rsidR="001838B0" w:rsidRPr="00917AF7" w:rsidRDefault="001838B0" w:rsidP="00917AF7">
      <w:pPr>
        <w:jc w:val="both"/>
        <w:rPr>
          <w:rFonts w:ascii="Arial" w:eastAsiaTheme="minorHAnsi" w:hAnsi="Arial" w:cs="Arial"/>
          <w:b/>
          <w:u w:val="single"/>
          <w:lang w:val="en-US" w:eastAsia="en-US"/>
        </w:rPr>
      </w:pPr>
      <w:r w:rsidRPr="00917AF7">
        <w:rPr>
          <w:rFonts w:ascii="Arial" w:eastAsiaTheme="minorHAnsi" w:hAnsi="Arial" w:cs="Arial"/>
          <w:b/>
          <w:u w:val="single"/>
          <w:lang w:val="en-US" w:eastAsia="en-US"/>
        </w:rPr>
        <w:t>CONSULTATION RESPONSES</w:t>
      </w:r>
    </w:p>
    <w:p w14:paraId="00A154E2" w14:textId="77777777" w:rsidR="00AD3198" w:rsidRPr="00917AF7" w:rsidRDefault="00AD3198" w:rsidP="00917AF7">
      <w:pPr>
        <w:jc w:val="both"/>
        <w:rPr>
          <w:rFonts w:ascii="Arial" w:hAnsi="Arial" w:cs="Arial"/>
        </w:rPr>
      </w:pPr>
    </w:p>
    <w:p w14:paraId="4842252A" w14:textId="4B5D4116" w:rsidR="001838B0" w:rsidRPr="00917AF7" w:rsidRDefault="00BA3B92" w:rsidP="00917AF7">
      <w:pPr>
        <w:jc w:val="both"/>
        <w:rPr>
          <w:rFonts w:ascii="Arial" w:hAnsi="Arial" w:cs="Arial"/>
        </w:rPr>
      </w:pPr>
      <w:r w:rsidRPr="006B4AB6">
        <w:rPr>
          <w:rFonts w:ascii="Arial" w:hAnsi="Arial" w:cs="Arial"/>
          <w:u w:val="single"/>
        </w:rPr>
        <w:t>Heywood Parish Council</w:t>
      </w:r>
      <w:r w:rsidRPr="006B4AB6">
        <w:rPr>
          <w:rFonts w:ascii="Arial" w:hAnsi="Arial" w:cs="Arial"/>
        </w:rPr>
        <w:t>:</w:t>
      </w:r>
      <w:r w:rsidR="009C45D0">
        <w:rPr>
          <w:rFonts w:ascii="Arial" w:hAnsi="Arial" w:cs="Arial"/>
        </w:rPr>
        <w:t xml:space="preserve"> </w:t>
      </w:r>
      <w:r w:rsidR="0010120B" w:rsidRPr="00917AF7">
        <w:rPr>
          <w:rFonts w:ascii="Arial" w:hAnsi="Arial" w:cs="Arial"/>
        </w:rPr>
        <w:t>‘A</w:t>
      </w:r>
      <w:r w:rsidR="0010120B" w:rsidRPr="00917AF7">
        <w:rPr>
          <w:rFonts w:ascii="Arial" w:hAnsi="Arial" w:cs="Arial"/>
          <w:color w:val="181818"/>
          <w:shd w:val="clear" w:color="auto" w:fill="FFFFFF"/>
        </w:rPr>
        <w:t xml:space="preserve">t the Parish Council meeting on Monday September 11th 2023 it was resolved to </w:t>
      </w:r>
      <w:r w:rsidR="00B11849">
        <w:rPr>
          <w:rFonts w:ascii="Arial" w:hAnsi="Arial" w:cs="Arial"/>
          <w:color w:val="181818"/>
          <w:shd w:val="clear" w:color="auto" w:fill="FFFFFF"/>
        </w:rPr>
        <w:t>o</w:t>
      </w:r>
      <w:r w:rsidR="0010120B" w:rsidRPr="00917AF7">
        <w:rPr>
          <w:rFonts w:ascii="Arial" w:hAnsi="Arial" w:cs="Arial"/>
          <w:color w:val="181818"/>
          <w:shd w:val="clear" w:color="auto" w:fill="FFFFFF"/>
        </w:rPr>
        <w:t>bject to the above planning application under similar grounds to previous applications for development of the area. It is outside the settlement boundary and now on the path of Trowbridge bats</w:t>
      </w:r>
      <w:r w:rsidR="00B11849">
        <w:rPr>
          <w:rFonts w:ascii="Arial" w:hAnsi="Arial" w:cs="Arial"/>
          <w:color w:val="181818"/>
          <w:shd w:val="clear" w:color="auto" w:fill="FFFFFF"/>
        </w:rPr>
        <w:t>”.</w:t>
      </w:r>
    </w:p>
    <w:p w14:paraId="2C98858A" w14:textId="77777777" w:rsidR="00BA3B92" w:rsidRPr="00917AF7" w:rsidRDefault="00BA3B92" w:rsidP="00917AF7">
      <w:pPr>
        <w:jc w:val="both"/>
        <w:rPr>
          <w:rFonts w:ascii="Arial" w:hAnsi="Arial" w:cs="Arial"/>
        </w:rPr>
      </w:pPr>
    </w:p>
    <w:p w14:paraId="5C3ABE9F" w14:textId="432AF76B" w:rsidR="00917AF7" w:rsidRPr="00B11849" w:rsidRDefault="002C0A0F" w:rsidP="00917AF7">
      <w:pPr>
        <w:jc w:val="both"/>
        <w:rPr>
          <w:rFonts w:ascii="Arial" w:hAnsi="Arial" w:cs="Arial"/>
        </w:rPr>
      </w:pPr>
      <w:r w:rsidRPr="00917AF7">
        <w:rPr>
          <w:rFonts w:ascii="Arial" w:hAnsi="Arial" w:cs="Arial"/>
          <w:u w:val="single"/>
        </w:rPr>
        <w:t>Highways Team</w:t>
      </w:r>
      <w:r w:rsidRPr="00917AF7">
        <w:rPr>
          <w:rFonts w:ascii="Arial" w:hAnsi="Arial" w:cs="Arial"/>
        </w:rPr>
        <w:t xml:space="preserve">: </w:t>
      </w:r>
      <w:r w:rsidR="00AC67E0" w:rsidRPr="00917AF7">
        <w:rPr>
          <w:rFonts w:ascii="Arial" w:hAnsi="Arial" w:cs="Arial"/>
        </w:rPr>
        <w:t>Object</w:t>
      </w:r>
      <w:r w:rsidR="00B11849">
        <w:rPr>
          <w:rFonts w:ascii="Arial" w:hAnsi="Arial" w:cs="Arial"/>
        </w:rPr>
        <w:t>s…</w:t>
      </w:r>
      <w:r w:rsidR="00AC67E0" w:rsidRPr="00917AF7">
        <w:rPr>
          <w:rFonts w:ascii="Arial" w:hAnsi="Arial" w:cs="Arial"/>
          <w:color w:val="181818"/>
          <w:shd w:val="clear" w:color="auto" w:fill="FFFFFF"/>
        </w:rPr>
        <w:t>the proposals seek the construction of four 5 bedroom dwellings, as well as the dedication of a piece of land for use by the community. I note that numerous similar proposals have previously been submitted for this site, which have largely been refused. Subsequent Appeals have also been dismissed, including the most recent submission under 16/01261/FUL. This latest submission therefore appears to be subject to the same issues as previous.</w:t>
      </w:r>
    </w:p>
    <w:p w14:paraId="54AFCA74" w14:textId="77777777" w:rsidR="00917AF7" w:rsidRDefault="00AC67E0" w:rsidP="00917AF7">
      <w:pPr>
        <w:jc w:val="both"/>
        <w:rPr>
          <w:rFonts w:ascii="Arial" w:hAnsi="Arial" w:cs="Arial"/>
          <w:color w:val="181818"/>
          <w:shd w:val="clear" w:color="auto" w:fill="FFFFFF"/>
        </w:rPr>
      </w:pPr>
      <w:r w:rsidRPr="00917AF7">
        <w:rPr>
          <w:rFonts w:ascii="Arial" w:hAnsi="Arial" w:cs="Arial"/>
          <w:color w:val="181818"/>
        </w:rPr>
        <w:br/>
      </w:r>
      <w:r w:rsidRPr="00917AF7">
        <w:rPr>
          <w:rFonts w:ascii="Arial" w:hAnsi="Arial" w:cs="Arial"/>
          <w:color w:val="181818"/>
          <w:shd w:val="clear" w:color="auto" w:fill="FFFFFF"/>
        </w:rPr>
        <w:t>Firstly, the site is located outside of the existing village policy boundary and I therefore have concerns with regards to the sustainability of the site for residential development due to the likely reliance upon the private car for any residents and visitors. This proposal therefore appears to be contrary to the sustainability policies contained in the Wiltshire Core Strategy (Core Policies 57, 60 and 61) and the National Planning Policy Framework 2021 Section 9, paras 104, 105, 110-112, which aims to reduce the need to travel particularly by private car and encourage the use of sustainable transport alternatives.</w:t>
      </w:r>
      <w:r w:rsidRPr="00917AF7">
        <w:rPr>
          <w:rFonts w:ascii="Arial" w:hAnsi="Arial" w:cs="Arial"/>
          <w:color w:val="181818"/>
        </w:rPr>
        <w:br/>
      </w:r>
      <w:r w:rsidRPr="00917AF7">
        <w:rPr>
          <w:rFonts w:ascii="Arial" w:hAnsi="Arial" w:cs="Arial"/>
          <w:color w:val="181818"/>
        </w:rPr>
        <w:br/>
      </w:r>
      <w:r w:rsidRPr="00917AF7">
        <w:rPr>
          <w:rFonts w:ascii="Arial" w:hAnsi="Arial" w:cs="Arial"/>
          <w:color w:val="181818"/>
          <w:shd w:val="clear" w:color="auto" w:fill="FFFFFF"/>
        </w:rPr>
        <w:t>Two existing site accesses would be utilised for these proposals, both from Church Road. The existing access to serve the new dwellings is well formed and offers sufficient visibility in both directions. The existing access serving the community park facility lacks detail, as it is not clear whether parking would be provided within the site for this use. The access is splayed, sufficiently wide and consolidated, but has restricted visibility due to the high hedgerows. This access would require improvement, even if it is to only be used as a pedestrian access in to the community park, but this could be sufficiently conditioned if necessary.</w:t>
      </w:r>
    </w:p>
    <w:p w14:paraId="76F6A52B" w14:textId="77777777" w:rsidR="00802F4E" w:rsidRDefault="00AC67E0" w:rsidP="00917AF7">
      <w:pPr>
        <w:jc w:val="both"/>
        <w:rPr>
          <w:rFonts w:ascii="Arial" w:hAnsi="Arial" w:cs="Arial"/>
          <w:color w:val="181818"/>
          <w:shd w:val="clear" w:color="auto" w:fill="FFFFFF"/>
        </w:rPr>
      </w:pPr>
      <w:r w:rsidRPr="00917AF7">
        <w:rPr>
          <w:rFonts w:ascii="Arial" w:hAnsi="Arial" w:cs="Arial"/>
          <w:color w:val="181818"/>
        </w:rPr>
        <w:br/>
      </w:r>
      <w:r w:rsidRPr="00917AF7">
        <w:rPr>
          <w:rFonts w:ascii="Arial" w:hAnsi="Arial" w:cs="Arial"/>
          <w:color w:val="181818"/>
          <w:shd w:val="clear" w:color="auto" w:fill="FFFFFF"/>
        </w:rPr>
        <w:t>Previous development proposals in Heywood have attracted Highway refusals due to the restricted visibility at the sub-standard junctions of Church Road with the A350 and Dursley Road with the B3097, including the previous submission on this site. However, in the Appeal Decision for 19/08838/FUL, for the construction of two dwellings off Dursley Road, the Inspector stated that the limited form of development would not present an unacceptable impact on highway safety despite these junctions, although the Appeal was subsequently dismissed on policy grounds. This latest proposal is for four units, which is similar in scale and as a result of this previous decision, I do not feel it appropriate to raise highway safety concerns with these junctions in this case.</w:t>
      </w:r>
    </w:p>
    <w:p w14:paraId="6F2B6B70" w14:textId="2E34E5DB" w:rsidR="002C0A0F" w:rsidRPr="00917AF7" w:rsidRDefault="00AC67E0" w:rsidP="00917AF7">
      <w:pPr>
        <w:jc w:val="both"/>
        <w:rPr>
          <w:rFonts w:ascii="Arial" w:hAnsi="Arial" w:cs="Arial"/>
        </w:rPr>
      </w:pPr>
      <w:r w:rsidRPr="00917AF7">
        <w:rPr>
          <w:rFonts w:ascii="Arial" w:hAnsi="Arial" w:cs="Arial"/>
          <w:color w:val="181818"/>
        </w:rPr>
        <w:br/>
      </w:r>
      <w:r w:rsidRPr="00917AF7">
        <w:rPr>
          <w:rFonts w:ascii="Arial" w:hAnsi="Arial" w:cs="Arial"/>
          <w:color w:val="181818"/>
          <w:shd w:val="clear" w:color="auto" w:fill="FFFFFF"/>
        </w:rPr>
        <w:t xml:space="preserve">Therefore, this application </w:t>
      </w:r>
      <w:r w:rsidR="00B11849">
        <w:rPr>
          <w:rFonts w:ascii="Arial" w:hAnsi="Arial" w:cs="Arial"/>
          <w:color w:val="181818"/>
          <w:shd w:val="clear" w:color="auto" w:fill="FFFFFF"/>
        </w:rPr>
        <w:t>should be</w:t>
      </w:r>
      <w:r w:rsidRPr="00917AF7">
        <w:rPr>
          <w:rFonts w:ascii="Arial" w:hAnsi="Arial" w:cs="Arial"/>
          <w:color w:val="181818"/>
          <w:shd w:val="clear" w:color="auto" w:fill="FFFFFF"/>
        </w:rPr>
        <w:t xml:space="preserve"> refused for the following </w:t>
      </w:r>
      <w:r w:rsidR="00B11849">
        <w:rPr>
          <w:rFonts w:ascii="Arial" w:hAnsi="Arial" w:cs="Arial"/>
          <w:color w:val="181818"/>
          <w:shd w:val="clear" w:color="auto" w:fill="FFFFFF"/>
        </w:rPr>
        <w:t xml:space="preserve">highway based </w:t>
      </w:r>
      <w:r w:rsidRPr="00917AF7">
        <w:rPr>
          <w:rFonts w:ascii="Arial" w:hAnsi="Arial" w:cs="Arial"/>
          <w:color w:val="181818"/>
          <w:shd w:val="clear" w:color="auto" w:fill="FFFFFF"/>
        </w:rPr>
        <w:t>reason;</w:t>
      </w:r>
      <w:r w:rsidRPr="00917AF7">
        <w:rPr>
          <w:rFonts w:ascii="Arial" w:hAnsi="Arial" w:cs="Arial"/>
          <w:color w:val="181818"/>
        </w:rPr>
        <w:br/>
      </w:r>
      <w:r w:rsidRPr="00917AF7">
        <w:rPr>
          <w:rFonts w:ascii="Arial" w:hAnsi="Arial" w:cs="Arial"/>
          <w:color w:val="181818"/>
        </w:rPr>
        <w:br/>
      </w:r>
      <w:r w:rsidRPr="00917AF7">
        <w:rPr>
          <w:rFonts w:ascii="Arial" w:hAnsi="Arial" w:cs="Arial"/>
          <w:color w:val="181818"/>
          <w:shd w:val="clear" w:color="auto" w:fill="FFFFFF"/>
        </w:rPr>
        <w:t>1. The proposal, located outside of village policy limits, is contrary to the Wiltshire Core Strategy (Core Policies 57, 60 and 61) and the National Planning Policy Framework 2021 Section 9, paras 104, 105, 110-112, which aims to reduce the need to travel particularly by private car and encourage the use of sustainable transport alternatives.</w:t>
      </w:r>
      <w:r w:rsidRPr="00917AF7">
        <w:rPr>
          <w:rFonts w:ascii="Arial" w:hAnsi="Arial" w:cs="Arial"/>
          <w:color w:val="181818"/>
        </w:rPr>
        <w:br/>
      </w:r>
      <w:r w:rsidRPr="00917AF7">
        <w:rPr>
          <w:rFonts w:ascii="Arial" w:hAnsi="Arial" w:cs="Arial"/>
          <w:color w:val="181818"/>
        </w:rPr>
        <w:br/>
      </w:r>
      <w:r w:rsidRPr="00917AF7">
        <w:rPr>
          <w:rFonts w:ascii="Arial" w:hAnsi="Arial" w:cs="Arial"/>
          <w:color w:val="181818"/>
          <w:shd w:val="clear" w:color="auto" w:fill="FFFFFF"/>
        </w:rPr>
        <w:t>NOTE: Notwithstanding this, if you are minded to accept the principle of these proposals, I would appreciate the opportunity to recommend a range of conditions for any consent to be granted.’</w:t>
      </w:r>
    </w:p>
    <w:p w14:paraId="6FC59B99" w14:textId="77777777" w:rsidR="002C0A0F" w:rsidRPr="00917AF7" w:rsidRDefault="002C0A0F" w:rsidP="00917AF7">
      <w:pPr>
        <w:jc w:val="both"/>
        <w:rPr>
          <w:rFonts w:ascii="Arial" w:hAnsi="Arial" w:cs="Arial"/>
        </w:rPr>
      </w:pPr>
    </w:p>
    <w:p w14:paraId="6FAE2774" w14:textId="735B4DAF" w:rsidR="00B11849" w:rsidRDefault="00CA03B4" w:rsidP="00917AF7">
      <w:pPr>
        <w:jc w:val="both"/>
        <w:rPr>
          <w:rFonts w:ascii="Arial" w:hAnsi="Arial" w:cs="Arial"/>
        </w:rPr>
      </w:pPr>
      <w:r w:rsidRPr="00917AF7">
        <w:rPr>
          <w:rFonts w:ascii="Arial" w:hAnsi="Arial" w:cs="Arial"/>
          <w:u w:val="single"/>
        </w:rPr>
        <w:t>Ecology Officer</w:t>
      </w:r>
      <w:r w:rsidRPr="00917AF7">
        <w:rPr>
          <w:rFonts w:ascii="Arial" w:hAnsi="Arial" w:cs="Arial"/>
        </w:rPr>
        <w:t>:</w:t>
      </w:r>
      <w:r w:rsidR="00E90C27" w:rsidRPr="00917AF7">
        <w:rPr>
          <w:rFonts w:ascii="Arial" w:hAnsi="Arial" w:cs="Arial"/>
        </w:rPr>
        <w:t xml:space="preserve"> Object</w:t>
      </w:r>
      <w:r w:rsidR="00B11849">
        <w:rPr>
          <w:rFonts w:ascii="Arial" w:hAnsi="Arial" w:cs="Arial"/>
        </w:rPr>
        <w:t xml:space="preserve">s.  </w:t>
      </w:r>
      <w:r w:rsidR="00B11849" w:rsidRPr="00B11849">
        <w:rPr>
          <w:rFonts w:ascii="Arial" w:hAnsi="Arial" w:cs="Arial"/>
          <w:i/>
          <w:iCs/>
        </w:rPr>
        <w:t>“</w:t>
      </w:r>
      <w:r w:rsidR="00311C23" w:rsidRPr="00B11849">
        <w:rPr>
          <w:rFonts w:ascii="Arial" w:hAnsi="Arial" w:cs="Arial"/>
          <w:i/>
          <w:iCs/>
        </w:rPr>
        <w:t>This response should be read in conjunction with the response</w:t>
      </w:r>
      <w:r w:rsidR="00B11849" w:rsidRPr="00B11849">
        <w:rPr>
          <w:rFonts w:ascii="Arial" w:hAnsi="Arial" w:cs="Arial"/>
          <w:i/>
          <w:iCs/>
        </w:rPr>
        <w:t xml:space="preserve"> </w:t>
      </w:r>
      <w:r w:rsidR="00311C23" w:rsidRPr="00B11849">
        <w:rPr>
          <w:rFonts w:ascii="Arial" w:hAnsi="Arial" w:cs="Arial"/>
          <w:i/>
          <w:iCs/>
        </w:rPr>
        <w:t>submitted by Natural England on 22</w:t>
      </w:r>
      <w:r w:rsidR="00311C23" w:rsidRPr="00B11849">
        <w:rPr>
          <w:rFonts w:ascii="Arial" w:hAnsi="Arial" w:cs="Arial"/>
          <w:i/>
          <w:iCs/>
          <w:vertAlign w:val="superscript"/>
        </w:rPr>
        <w:t>nd</w:t>
      </w:r>
      <w:r w:rsidR="00B11849" w:rsidRPr="00B11849">
        <w:rPr>
          <w:rFonts w:ascii="Arial" w:hAnsi="Arial" w:cs="Arial"/>
          <w:i/>
          <w:iCs/>
          <w:vertAlign w:val="superscript"/>
        </w:rPr>
        <w:t xml:space="preserve"> </w:t>
      </w:r>
      <w:r w:rsidR="00311C23" w:rsidRPr="00B11849">
        <w:rPr>
          <w:rFonts w:ascii="Arial" w:hAnsi="Arial" w:cs="Arial"/>
          <w:i/>
          <w:iCs/>
        </w:rPr>
        <w:t>September 2023</w:t>
      </w:r>
      <w:r w:rsidR="00311C23" w:rsidRPr="00917AF7">
        <w:rPr>
          <w:rFonts w:ascii="Arial" w:hAnsi="Arial" w:cs="Arial"/>
        </w:rPr>
        <w:t xml:space="preserve">. </w:t>
      </w:r>
    </w:p>
    <w:p w14:paraId="52858B8F" w14:textId="4A3104B1" w:rsidR="00311C23" w:rsidRPr="00B11849" w:rsidRDefault="00311C23" w:rsidP="00917AF7">
      <w:pPr>
        <w:jc w:val="both"/>
        <w:rPr>
          <w:rFonts w:ascii="Arial" w:hAnsi="Arial" w:cs="Arial"/>
          <w:i/>
          <w:iCs/>
        </w:rPr>
      </w:pPr>
      <w:r w:rsidRPr="00B11849">
        <w:rPr>
          <w:rFonts w:ascii="Arial" w:hAnsi="Arial" w:cs="Arial"/>
          <w:i/>
          <w:iCs/>
        </w:rPr>
        <w:t>Natural England object to the principle of development in this location due</w:t>
      </w:r>
      <w:r w:rsidR="00B11849" w:rsidRPr="00B11849">
        <w:rPr>
          <w:rFonts w:ascii="Arial" w:hAnsi="Arial" w:cs="Arial"/>
          <w:i/>
          <w:iCs/>
        </w:rPr>
        <w:t xml:space="preserve"> </w:t>
      </w:r>
      <w:r w:rsidRPr="00B11849">
        <w:rPr>
          <w:rFonts w:ascii="Arial" w:hAnsi="Arial" w:cs="Arial"/>
          <w:i/>
          <w:iCs/>
        </w:rPr>
        <w:t>to the</w:t>
      </w:r>
      <w:r w:rsidR="00B11849" w:rsidRPr="00B11849">
        <w:rPr>
          <w:rFonts w:ascii="Arial" w:hAnsi="Arial" w:cs="Arial"/>
          <w:i/>
          <w:iCs/>
        </w:rPr>
        <w:t xml:space="preserve"> </w:t>
      </w:r>
      <w:r w:rsidRPr="00B11849">
        <w:rPr>
          <w:rFonts w:ascii="Arial" w:hAnsi="Arial" w:cs="Arial"/>
          <w:i/>
          <w:iCs/>
        </w:rPr>
        <w:t>likely harmful impacts on scheduled ancient woodland and high risks to</w:t>
      </w:r>
      <w:r w:rsidR="00B11849" w:rsidRPr="00B11849">
        <w:rPr>
          <w:rFonts w:ascii="Arial" w:hAnsi="Arial" w:cs="Arial"/>
          <w:i/>
          <w:iCs/>
        </w:rPr>
        <w:t xml:space="preserve"> </w:t>
      </w:r>
      <w:r w:rsidRPr="00B11849">
        <w:rPr>
          <w:rFonts w:ascii="Arial" w:hAnsi="Arial" w:cs="Arial"/>
          <w:i/>
          <w:iCs/>
        </w:rPr>
        <w:t>Bath and Bradford</w:t>
      </w:r>
      <w:r w:rsidR="00B11849" w:rsidRPr="00B11849">
        <w:rPr>
          <w:rFonts w:ascii="Arial" w:hAnsi="Arial" w:cs="Arial"/>
          <w:i/>
          <w:iCs/>
        </w:rPr>
        <w:t xml:space="preserve"> </w:t>
      </w:r>
      <w:r w:rsidRPr="00B11849">
        <w:rPr>
          <w:rFonts w:ascii="Arial" w:hAnsi="Arial" w:cs="Arial"/>
          <w:i/>
          <w:iCs/>
        </w:rPr>
        <w:t>on Avon</w:t>
      </w:r>
      <w:r w:rsidR="00B11849" w:rsidRPr="00B11849">
        <w:rPr>
          <w:rFonts w:ascii="Arial" w:hAnsi="Arial" w:cs="Arial"/>
          <w:i/>
          <w:iCs/>
        </w:rPr>
        <w:t xml:space="preserve"> </w:t>
      </w:r>
      <w:r w:rsidRPr="00B11849">
        <w:rPr>
          <w:rFonts w:ascii="Arial" w:hAnsi="Arial" w:cs="Arial"/>
          <w:i/>
          <w:iCs/>
        </w:rPr>
        <w:t>Special Area Conservation (SAC)</w:t>
      </w:r>
      <w:r w:rsidR="00B11849" w:rsidRPr="00B11849">
        <w:rPr>
          <w:rFonts w:ascii="Arial" w:hAnsi="Arial" w:cs="Arial"/>
          <w:i/>
          <w:iCs/>
        </w:rPr>
        <w:t xml:space="preserve"> </w:t>
      </w:r>
      <w:r w:rsidRPr="00B11849">
        <w:rPr>
          <w:rFonts w:ascii="Arial" w:hAnsi="Arial" w:cs="Arial"/>
          <w:i/>
          <w:iCs/>
        </w:rPr>
        <w:t>bat populations.</w:t>
      </w:r>
    </w:p>
    <w:p w14:paraId="6847DD6A" w14:textId="77777777" w:rsidR="000C51EE" w:rsidRPr="00B11849" w:rsidRDefault="000C51EE" w:rsidP="00917AF7">
      <w:pPr>
        <w:jc w:val="both"/>
        <w:rPr>
          <w:rFonts w:ascii="Arial" w:hAnsi="Arial" w:cs="Arial"/>
          <w:i/>
          <w:iCs/>
        </w:rPr>
      </w:pPr>
    </w:p>
    <w:p w14:paraId="28061E00" w14:textId="6DF6852D" w:rsidR="00E90C27" w:rsidRPr="00B11849" w:rsidRDefault="00311C23" w:rsidP="00917AF7">
      <w:pPr>
        <w:jc w:val="both"/>
        <w:rPr>
          <w:rFonts w:ascii="Arial" w:hAnsi="Arial" w:cs="Arial"/>
          <w:i/>
          <w:iCs/>
        </w:rPr>
      </w:pPr>
      <w:r w:rsidRPr="00B11849">
        <w:rPr>
          <w:rFonts w:ascii="Arial" w:hAnsi="Arial" w:cs="Arial"/>
          <w:i/>
          <w:iCs/>
        </w:rPr>
        <w:t>The application has not been supported by an ecology survey or</w:t>
      </w:r>
      <w:r w:rsidR="00B11849" w:rsidRPr="00B11849">
        <w:rPr>
          <w:rFonts w:ascii="Arial" w:hAnsi="Arial" w:cs="Arial"/>
          <w:i/>
          <w:iCs/>
        </w:rPr>
        <w:t xml:space="preserve"> </w:t>
      </w:r>
      <w:r w:rsidRPr="00B11849">
        <w:rPr>
          <w:rFonts w:ascii="Arial" w:hAnsi="Arial" w:cs="Arial"/>
          <w:i/>
          <w:iCs/>
        </w:rPr>
        <w:t>assessment.</w:t>
      </w:r>
      <w:r w:rsidR="00B11849" w:rsidRPr="00B11849">
        <w:rPr>
          <w:rFonts w:ascii="Arial" w:hAnsi="Arial" w:cs="Arial"/>
          <w:i/>
          <w:iCs/>
        </w:rPr>
        <w:t xml:space="preserve"> </w:t>
      </w:r>
      <w:r w:rsidRPr="00B11849">
        <w:rPr>
          <w:rFonts w:ascii="Arial" w:hAnsi="Arial" w:cs="Arial"/>
          <w:i/>
          <w:iCs/>
        </w:rPr>
        <w:t>The Supporting Statement mentions the importance</w:t>
      </w:r>
      <w:r w:rsidR="00B11849" w:rsidRPr="00B11849">
        <w:rPr>
          <w:rFonts w:ascii="Arial" w:hAnsi="Arial" w:cs="Arial"/>
          <w:i/>
          <w:iCs/>
        </w:rPr>
        <w:t xml:space="preserve"> </w:t>
      </w:r>
      <w:r w:rsidRPr="00B11849">
        <w:rPr>
          <w:rFonts w:ascii="Arial" w:hAnsi="Arial" w:cs="Arial"/>
          <w:i/>
          <w:iCs/>
        </w:rPr>
        <w:t>of</w:t>
      </w:r>
      <w:r w:rsidR="00B11849" w:rsidRPr="00B11849">
        <w:rPr>
          <w:rFonts w:ascii="Arial" w:hAnsi="Arial" w:cs="Arial"/>
          <w:i/>
          <w:iCs/>
        </w:rPr>
        <w:t xml:space="preserve"> </w:t>
      </w:r>
      <w:r w:rsidRPr="00B11849">
        <w:rPr>
          <w:rFonts w:ascii="Arial" w:hAnsi="Arial" w:cs="Arial"/>
          <w:i/>
          <w:iCs/>
        </w:rPr>
        <w:t>Round Wood</w:t>
      </w:r>
      <w:r w:rsidR="00B11849" w:rsidRPr="00B11849">
        <w:rPr>
          <w:rFonts w:ascii="Arial" w:hAnsi="Arial" w:cs="Arial"/>
          <w:i/>
          <w:iCs/>
        </w:rPr>
        <w:t xml:space="preserve"> </w:t>
      </w:r>
      <w:r w:rsidRPr="00B11849">
        <w:rPr>
          <w:rFonts w:ascii="Arial" w:hAnsi="Arial" w:cs="Arial"/>
          <w:i/>
          <w:iCs/>
        </w:rPr>
        <w:t>(which is adjacent</w:t>
      </w:r>
      <w:r w:rsidR="00B11849" w:rsidRPr="00B11849">
        <w:rPr>
          <w:rFonts w:ascii="Arial" w:hAnsi="Arial" w:cs="Arial"/>
          <w:i/>
          <w:iCs/>
        </w:rPr>
        <w:t xml:space="preserve"> </w:t>
      </w:r>
      <w:r w:rsidRPr="00B11849">
        <w:rPr>
          <w:rFonts w:ascii="Arial" w:hAnsi="Arial" w:cs="Arial"/>
          <w:i/>
          <w:iCs/>
        </w:rPr>
        <w:t>to the</w:t>
      </w:r>
      <w:r w:rsidR="00B11849" w:rsidRPr="00B11849">
        <w:rPr>
          <w:rFonts w:ascii="Arial" w:hAnsi="Arial" w:cs="Arial"/>
          <w:i/>
          <w:iCs/>
        </w:rPr>
        <w:t xml:space="preserve"> </w:t>
      </w:r>
      <w:r w:rsidRPr="00B11849">
        <w:rPr>
          <w:rFonts w:ascii="Arial" w:hAnsi="Arial" w:cs="Arial"/>
          <w:i/>
          <w:iCs/>
        </w:rPr>
        <w:t>site)</w:t>
      </w:r>
      <w:r w:rsidR="00B11849" w:rsidRPr="00B11849">
        <w:rPr>
          <w:rFonts w:ascii="Arial" w:hAnsi="Arial" w:cs="Arial"/>
          <w:i/>
          <w:iCs/>
        </w:rPr>
        <w:t xml:space="preserve"> </w:t>
      </w:r>
      <w:r w:rsidRPr="00B11849">
        <w:rPr>
          <w:rFonts w:ascii="Arial" w:hAnsi="Arial" w:cs="Arial"/>
          <w:i/>
          <w:iCs/>
        </w:rPr>
        <w:t>and other important woodlands in the vicinity,</w:t>
      </w:r>
      <w:r w:rsidR="00B11849" w:rsidRPr="00B11849">
        <w:rPr>
          <w:rFonts w:ascii="Arial" w:hAnsi="Arial" w:cs="Arial"/>
          <w:i/>
          <w:iCs/>
        </w:rPr>
        <w:t xml:space="preserve"> </w:t>
      </w:r>
      <w:r w:rsidRPr="00B11849">
        <w:rPr>
          <w:rFonts w:ascii="Arial" w:hAnsi="Arial" w:cs="Arial"/>
          <w:i/>
          <w:iCs/>
        </w:rPr>
        <w:t>however it does not take into account the</w:t>
      </w:r>
      <w:r w:rsidR="00B11849" w:rsidRPr="00B11849">
        <w:rPr>
          <w:rFonts w:ascii="Arial" w:hAnsi="Arial" w:cs="Arial"/>
          <w:i/>
          <w:iCs/>
        </w:rPr>
        <w:t xml:space="preserve"> </w:t>
      </w:r>
      <w:r w:rsidRPr="00B11849">
        <w:rPr>
          <w:rFonts w:ascii="Arial" w:hAnsi="Arial" w:cs="Arial"/>
          <w:i/>
          <w:iCs/>
        </w:rPr>
        <w:t>impacts of the development on</w:t>
      </w:r>
      <w:r w:rsidR="00B11849" w:rsidRPr="00B11849">
        <w:rPr>
          <w:rFonts w:ascii="Arial" w:hAnsi="Arial" w:cs="Arial"/>
          <w:i/>
          <w:iCs/>
        </w:rPr>
        <w:t xml:space="preserve"> </w:t>
      </w:r>
      <w:r w:rsidRPr="00B11849">
        <w:rPr>
          <w:rFonts w:ascii="Arial" w:hAnsi="Arial" w:cs="Arial"/>
          <w:i/>
          <w:iCs/>
        </w:rPr>
        <w:t>habitats and protected/notable species.</w:t>
      </w:r>
      <w:r w:rsidR="00B11849" w:rsidRPr="00B11849">
        <w:rPr>
          <w:rFonts w:ascii="Arial" w:hAnsi="Arial" w:cs="Arial"/>
          <w:i/>
          <w:iCs/>
        </w:rPr>
        <w:t xml:space="preserve"> </w:t>
      </w:r>
      <w:r w:rsidRPr="00B11849">
        <w:rPr>
          <w:rFonts w:ascii="Arial" w:hAnsi="Arial" w:cs="Arial"/>
          <w:i/>
          <w:iCs/>
        </w:rPr>
        <w:t>The supporting statement includes</w:t>
      </w:r>
      <w:r w:rsidR="00B11849" w:rsidRPr="00B11849">
        <w:rPr>
          <w:rFonts w:ascii="Arial" w:hAnsi="Arial" w:cs="Arial"/>
          <w:i/>
          <w:iCs/>
        </w:rPr>
        <w:t xml:space="preserve"> </w:t>
      </w:r>
      <w:r w:rsidRPr="00B11849">
        <w:rPr>
          <w:rFonts w:ascii="Arial" w:hAnsi="Arial" w:cs="Arial"/>
          <w:i/>
          <w:iCs/>
        </w:rPr>
        <w:t>a commitment to</w:t>
      </w:r>
      <w:r w:rsidR="00B11849" w:rsidRPr="00B11849">
        <w:rPr>
          <w:rFonts w:ascii="Arial" w:hAnsi="Arial" w:cs="Arial"/>
          <w:i/>
          <w:iCs/>
        </w:rPr>
        <w:t xml:space="preserve"> </w:t>
      </w:r>
      <w:r w:rsidRPr="00B11849">
        <w:rPr>
          <w:rFonts w:ascii="Arial" w:hAnsi="Arial" w:cs="Arial"/>
          <w:i/>
          <w:iCs/>
        </w:rPr>
        <w:t>providing</w:t>
      </w:r>
      <w:r w:rsidR="00B11849" w:rsidRPr="00B11849">
        <w:rPr>
          <w:rFonts w:ascii="Arial" w:hAnsi="Arial" w:cs="Arial"/>
          <w:i/>
          <w:iCs/>
        </w:rPr>
        <w:t xml:space="preserve"> </w:t>
      </w:r>
      <w:r w:rsidRPr="00B11849">
        <w:rPr>
          <w:rFonts w:ascii="Arial" w:hAnsi="Arial" w:cs="Arial"/>
          <w:i/>
          <w:iCs/>
        </w:rPr>
        <w:t>a 15 m buffer from the</w:t>
      </w:r>
      <w:r w:rsidR="00B11849" w:rsidRPr="00B11849">
        <w:rPr>
          <w:rFonts w:ascii="Arial" w:hAnsi="Arial" w:cs="Arial"/>
          <w:i/>
          <w:iCs/>
        </w:rPr>
        <w:t xml:space="preserve"> </w:t>
      </w:r>
      <w:r w:rsidRPr="00B11849">
        <w:rPr>
          <w:rFonts w:ascii="Arial" w:hAnsi="Arial" w:cs="Arial"/>
          <w:i/>
          <w:iCs/>
        </w:rPr>
        <w:t>woodland</w:t>
      </w:r>
      <w:r w:rsidR="00B11849" w:rsidRPr="00B11849">
        <w:rPr>
          <w:rFonts w:ascii="Arial" w:hAnsi="Arial" w:cs="Arial"/>
          <w:i/>
          <w:iCs/>
        </w:rPr>
        <w:t xml:space="preserve"> </w:t>
      </w:r>
      <w:r w:rsidRPr="00B11849">
        <w:rPr>
          <w:rFonts w:ascii="Arial" w:hAnsi="Arial" w:cs="Arial"/>
          <w:i/>
          <w:iCs/>
        </w:rPr>
        <w:t>to the development, however the submitted site layout indicates the buffer between the woodland the</w:t>
      </w:r>
      <w:r w:rsidR="00B11849" w:rsidRPr="00B11849">
        <w:rPr>
          <w:rFonts w:ascii="Arial" w:hAnsi="Arial" w:cs="Arial"/>
          <w:i/>
          <w:iCs/>
        </w:rPr>
        <w:t xml:space="preserve"> </w:t>
      </w:r>
      <w:r w:rsidRPr="00B11849">
        <w:rPr>
          <w:rFonts w:ascii="Arial" w:hAnsi="Arial" w:cs="Arial"/>
          <w:i/>
          <w:iCs/>
        </w:rPr>
        <w:t>development footprint will be approximately</w:t>
      </w:r>
      <w:r w:rsidR="00B11849" w:rsidRPr="00B11849">
        <w:rPr>
          <w:rFonts w:ascii="Arial" w:hAnsi="Arial" w:cs="Arial"/>
          <w:i/>
          <w:iCs/>
        </w:rPr>
        <w:t xml:space="preserve"> </w:t>
      </w:r>
      <w:r w:rsidRPr="00B11849">
        <w:rPr>
          <w:rFonts w:ascii="Arial" w:hAnsi="Arial" w:cs="Arial"/>
          <w:i/>
          <w:iCs/>
        </w:rPr>
        <w:t>10m, and this</w:t>
      </w:r>
      <w:r w:rsidR="00B11849" w:rsidRPr="00B11849">
        <w:rPr>
          <w:rFonts w:ascii="Arial" w:hAnsi="Arial" w:cs="Arial"/>
          <w:i/>
          <w:iCs/>
        </w:rPr>
        <w:t xml:space="preserve"> </w:t>
      </w:r>
      <w:r w:rsidRPr="00B11849">
        <w:rPr>
          <w:rFonts w:ascii="Arial" w:hAnsi="Arial" w:cs="Arial"/>
          <w:i/>
          <w:iCs/>
        </w:rPr>
        <w:t>buffer will be within the residential</w:t>
      </w:r>
      <w:r w:rsidR="001F50A2" w:rsidRPr="00B11849">
        <w:rPr>
          <w:rFonts w:ascii="Arial" w:hAnsi="Arial" w:cs="Arial"/>
          <w:i/>
          <w:iCs/>
        </w:rPr>
        <w:t xml:space="preserve"> </w:t>
      </w:r>
      <w:r w:rsidRPr="00B11849">
        <w:rPr>
          <w:rFonts w:ascii="Arial" w:hAnsi="Arial" w:cs="Arial"/>
          <w:i/>
          <w:iCs/>
        </w:rPr>
        <w:t>curtilage.</w:t>
      </w:r>
    </w:p>
    <w:p w14:paraId="0DB9AE76" w14:textId="77777777" w:rsidR="00E90C27" w:rsidRPr="00B11849" w:rsidRDefault="00E90C27" w:rsidP="00917AF7">
      <w:pPr>
        <w:jc w:val="both"/>
        <w:rPr>
          <w:rFonts w:ascii="Arial" w:hAnsi="Arial" w:cs="Arial"/>
          <w:i/>
          <w:iCs/>
        </w:rPr>
      </w:pPr>
    </w:p>
    <w:p w14:paraId="27668AC8" w14:textId="77777777" w:rsidR="003D0170" w:rsidRPr="00B11849" w:rsidRDefault="003D0170" w:rsidP="00917AF7">
      <w:pPr>
        <w:jc w:val="both"/>
        <w:rPr>
          <w:rFonts w:ascii="Arial" w:hAnsi="Arial" w:cs="Arial"/>
          <w:i/>
          <w:iCs/>
          <w:u w:val="single"/>
        </w:rPr>
      </w:pPr>
      <w:r w:rsidRPr="00B11849">
        <w:rPr>
          <w:rFonts w:ascii="Arial" w:hAnsi="Arial" w:cs="Arial"/>
          <w:i/>
          <w:iCs/>
          <w:u w:val="single"/>
        </w:rPr>
        <w:t>Bats</w:t>
      </w:r>
    </w:p>
    <w:p w14:paraId="6DBA43C1" w14:textId="6298D4DA" w:rsidR="003D0170" w:rsidRPr="00B11849" w:rsidRDefault="003D0170" w:rsidP="00917AF7">
      <w:pPr>
        <w:jc w:val="both"/>
        <w:rPr>
          <w:rFonts w:ascii="Arial" w:hAnsi="Arial" w:cs="Arial"/>
          <w:i/>
          <w:iCs/>
        </w:rPr>
      </w:pPr>
      <w:r w:rsidRPr="00B11849">
        <w:rPr>
          <w:rFonts w:ascii="Arial" w:hAnsi="Arial" w:cs="Arial"/>
          <w:i/>
          <w:iCs/>
        </w:rPr>
        <w:t>Trowbridge Bat Mitigation Strategy</w:t>
      </w:r>
      <w:r w:rsidR="00B11849" w:rsidRPr="00B11849">
        <w:rPr>
          <w:rFonts w:ascii="Arial" w:hAnsi="Arial" w:cs="Arial"/>
          <w:i/>
          <w:iCs/>
        </w:rPr>
        <w:t xml:space="preserve"> - </w:t>
      </w:r>
      <w:r w:rsidRPr="00B11849">
        <w:rPr>
          <w:rFonts w:ascii="Arial" w:hAnsi="Arial" w:cs="Arial"/>
          <w:i/>
          <w:iCs/>
        </w:rPr>
        <w:t>The application site is located within the red high-risk zone of the Trowbridge Bat Mitigation Strategy (TBMS) SPD (adopted Feb.2020</w:t>
      </w:r>
      <w:r w:rsidR="003D3A8F" w:rsidRPr="00B11849">
        <w:rPr>
          <w:rFonts w:ascii="Arial" w:hAnsi="Arial" w:cs="Arial"/>
          <w:i/>
          <w:iCs/>
        </w:rPr>
        <w:t>). The</w:t>
      </w:r>
      <w:r w:rsidRPr="00B11849">
        <w:rPr>
          <w:rFonts w:ascii="Arial" w:hAnsi="Arial" w:cs="Arial"/>
          <w:i/>
          <w:iCs/>
        </w:rPr>
        <w:t xml:space="preserve"> site is located within the Red Zone</w:t>
      </w:r>
      <w:r w:rsidR="007C19D7" w:rsidRPr="00B11849">
        <w:rPr>
          <w:rFonts w:ascii="Arial" w:hAnsi="Arial" w:cs="Arial"/>
          <w:i/>
          <w:iCs/>
        </w:rPr>
        <w:t xml:space="preserve"> </w:t>
      </w:r>
      <w:r w:rsidRPr="00B11849">
        <w:rPr>
          <w:rFonts w:ascii="Arial" w:hAnsi="Arial" w:cs="Arial"/>
          <w:i/>
          <w:iCs/>
        </w:rPr>
        <w:t>and adjacent to</w:t>
      </w:r>
      <w:r w:rsidR="007C19D7" w:rsidRPr="00B11849">
        <w:rPr>
          <w:rFonts w:ascii="Arial" w:hAnsi="Arial" w:cs="Arial"/>
          <w:i/>
          <w:iCs/>
        </w:rPr>
        <w:t xml:space="preserve"> </w:t>
      </w:r>
      <w:r w:rsidRPr="00B11849">
        <w:rPr>
          <w:rFonts w:ascii="Arial" w:hAnsi="Arial" w:cs="Arial"/>
          <w:i/>
          <w:iCs/>
        </w:rPr>
        <w:t>Round Wood and Picket and Clanger</w:t>
      </w:r>
      <w:r w:rsidR="001F50A2" w:rsidRPr="00B11849">
        <w:rPr>
          <w:rFonts w:ascii="Arial" w:hAnsi="Arial" w:cs="Arial"/>
          <w:i/>
          <w:iCs/>
        </w:rPr>
        <w:t xml:space="preserve"> </w:t>
      </w:r>
      <w:r w:rsidRPr="00B11849">
        <w:rPr>
          <w:rFonts w:ascii="Arial" w:hAnsi="Arial" w:cs="Arial"/>
          <w:i/>
          <w:iCs/>
        </w:rPr>
        <w:t>wood</w:t>
      </w:r>
      <w:r w:rsidR="001F50A2" w:rsidRPr="00B11849">
        <w:rPr>
          <w:rFonts w:ascii="Arial" w:hAnsi="Arial" w:cs="Arial"/>
          <w:i/>
          <w:iCs/>
        </w:rPr>
        <w:t xml:space="preserve"> </w:t>
      </w:r>
      <w:r w:rsidRPr="00B11849">
        <w:rPr>
          <w:rFonts w:ascii="Arial" w:hAnsi="Arial" w:cs="Arial"/>
          <w:i/>
          <w:iCs/>
        </w:rPr>
        <w:t>lands</w:t>
      </w:r>
      <w:r w:rsidR="001F50A2" w:rsidRPr="00B11849">
        <w:rPr>
          <w:rFonts w:ascii="Arial" w:hAnsi="Arial" w:cs="Arial"/>
          <w:i/>
          <w:iCs/>
        </w:rPr>
        <w:t xml:space="preserve"> </w:t>
      </w:r>
      <w:r w:rsidRPr="00B11849">
        <w:rPr>
          <w:rFonts w:ascii="Arial" w:hAnsi="Arial" w:cs="Arial"/>
          <w:i/>
          <w:iCs/>
        </w:rPr>
        <w:t>which are</w:t>
      </w:r>
      <w:r w:rsidR="001F50A2" w:rsidRPr="00B11849">
        <w:rPr>
          <w:rFonts w:ascii="Arial" w:hAnsi="Arial" w:cs="Arial"/>
          <w:i/>
          <w:iCs/>
        </w:rPr>
        <w:t xml:space="preserve"> </w:t>
      </w:r>
      <w:r w:rsidRPr="00B11849">
        <w:rPr>
          <w:rFonts w:ascii="Arial" w:hAnsi="Arial" w:cs="Arial"/>
          <w:i/>
          <w:iCs/>
        </w:rPr>
        <w:t>known to support maternity roosts for Bechstein’s bat. New development of greenfield or residential brownfield sites within this zone is</w:t>
      </w:r>
      <w:r w:rsidR="007C19D7" w:rsidRPr="00B11849">
        <w:rPr>
          <w:rFonts w:ascii="Arial" w:hAnsi="Arial" w:cs="Arial"/>
          <w:i/>
          <w:iCs/>
        </w:rPr>
        <w:t xml:space="preserve"> </w:t>
      </w:r>
      <w:r w:rsidRPr="00B11849">
        <w:rPr>
          <w:rFonts w:ascii="Arial" w:hAnsi="Arial" w:cs="Arial"/>
          <w:i/>
          <w:iCs/>
        </w:rPr>
        <w:t>considered</w:t>
      </w:r>
      <w:r w:rsidR="007C19D7" w:rsidRPr="00B11849">
        <w:rPr>
          <w:rFonts w:ascii="Arial" w:hAnsi="Arial" w:cs="Arial"/>
          <w:i/>
          <w:iCs/>
        </w:rPr>
        <w:t xml:space="preserve"> </w:t>
      </w:r>
      <w:r w:rsidRPr="00B11849">
        <w:rPr>
          <w:rFonts w:ascii="Arial" w:hAnsi="Arial" w:cs="Arial"/>
          <w:i/>
          <w:iCs/>
        </w:rPr>
        <w:t>highly likely</w:t>
      </w:r>
      <w:r w:rsidR="007C19D7" w:rsidRPr="00B11849">
        <w:rPr>
          <w:rFonts w:ascii="Arial" w:hAnsi="Arial" w:cs="Arial"/>
          <w:i/>
          <w:iCs/>
        </w:rPr>
        <w:t xml:space="preserve"> </w:t>
      </w:r>
      <w:r w:rsidRPr="00B11849">
        <w:rPr>
          <w:rFonts w:ascii="Arial" w:hAnsi="Arial" w:cs="Arial"/>
          <w:i/>
          <w:iCs/>
        </w:rPr>
        <w:t>to result in</w:t>
      </w:r>
      <w:r w:rsidR="001F50A2" w:rsidRPr="00B11849">
        <w:rPr>
          <w:rFonts w:ascii="Arial" w:hAnsi="Arial" w:cs="Arial"/>
          <w:i/>
          <w:iCs/>
        </w:rPr>
        <w:t xml:space="preserve"> </w:t>
      </w:r>
      <w:r w:rsidRPr="00B11849">
        <w:rPr>
          <w:rFonts w:ascii="Arial" w:hAnsi="Arial" w:cs="Arial"/>
          <w:i/>
          <w:iCs/>
        </w:rPr>
        <w:t>unacceptable risks to bat populations</w:t>
      </w:r>
      <w:r w:rsidR="001F50A2" w:rsidRPr="00B11849">
        <w:rPr>
          <w:rFonts w:ascii="Arial" w:hAnsi="Arial" w:cs="Arial"/>
          <w:i/>
          <w:iCs/>
        </w:rPr>
        <w:t xml:space="preserve"> </w:t>
      </w:r>
      <w:r w:rsidRPr="00B11849">
        <w:rPr>
          <w:rFonts w:ascii="Arial" w:hAnsi="Arial" w:cs="Arial"/>
          <w:i/>
          <w:iCs/>
        </w:rPr>
        <w:t>as a result of</w:t>
      </w:r>
      <w:r w:rsidR="001F50A2" w:rsidRPr="00B11849">
        <w:rPr>
          <w:rFonts w:ascii="Arial" w:hAnsi="Arial" w:cs="Arial"/>
          <w:i/>
          <w:iCs/>
        </w:rPr>
        <w:t xml:space="preserve"> </w:t>
      </w:r>
      <w:r w:rsidRPr="00B11849">
        <w:rPr>
          <w:rFonts w:ascii="Arial" w:hAnsi="Arial" w:cs="Arial"/>
          <w:i/>
          <w:iCs/>
        </w:rPr>
        <w:t>increased recreational pressure on key woodland sites and</w:t>
      </w:r>
      <w:r w:rsidR="007C19D7" w:rsidRPr="00B11849">
        <w:rPr>
          <w:rFonts w:ascii="Arial" w:hAnsi="Arial" w:cs="Arial"/>
          <w:i/>
          <w:iCs/>
        </w:rPr>
        <w:t xml:space="preserve"> </w:t>
      </w:r>
      <w:r w:rsidRPr="00B11849">
        <w:rPr>
          <w:rFonts w:ascii="Arial" w:hAnsi="Arial" w:cs="Arial"/>
          <w:i/>
          <w:iCs/>
        </w:rPr>
        <w:t>as a result of habitat loss. As such,</w:t>
      </w:r>
      <w:r w:rsidR="001F50A2" w:rsidRPr="00B11849">
        <w:rPr>
          <w:rFonts w:ascii="Arial" w:hAnsi="Arial" w:cs="Arial"/>
          <w:i/>
          <w:iCs/>
        </w:rPr>
        <w:t xml:space="preserve"> </w:t>
      </w:r>
      <w:r w:rsidRPr="00B11849">
        <w:rPr>
          <w:rFonts w:ascii="Arial" w:hAnsi="Arial" w:cs="Arial"/>
          <w:i/>
          <w:iCs/>
        </w:rPr>
        <w:t>development of</w:t>
      </w:r>
      <w:r w:rsidR="001F50A2" w:rsidRPr="00B11849">
        <w:rPr>
          <w:rFonts w:ascii="Arial" w:hAnsi="Arial" w:cs="Arial"/>
          <w:i/>
          <w:iCs/>
        </w:rPr>
        <w:t xml:space="preserve"> </w:t>
      </w:r>
      <w:r w:rsidRPr="00B11849">
        <w:rPr>
          <w:rFonts w:ascii="Arial" w:hAnsi="Arial" w:cs="Arial"/>
          <w:i/>
          <w:iCs/>
        </w:rPr>
        <w:t>sites within this zone is highly unlikely to be</w:t>
      </w:r>
      <w:r w:rsidR="009C45D0" w:rsidRPr="00B11849">
        <w:rPr>
          <w:rFonts w:ascii="Arial" w:hAnsi="Arial" w:cs="Arial"/>
          <w:i/>
          <w:iCs/>
        </w:rPr>
        <w:t xml:space="preserve"> </w:t>
      </w:r>
      <w:r w:rsidRPr="00B11849">
        <w:rPr>
          <w:rFonts w:ascii="Arial" w:hAnsi="Arial" w:cs="Arial"/>
          <w:i/>
          <w:iCs/>
        </w:rPr>
        <w:t>acceptable.</w:t>
      </w:r>
    </w:p>
    <w:p w14:paraId="1DC6409F" w14:textId="77777777" w:rsidR="0094009D" w:rsidRPr="00B11849" w:rsidRDefault="0094009D" w:rsidP="00917AF7">
      <w:pPr>
        <w:jc w:val="both"/>
        <w:rPr>
          <w:rFonts w:ascii="Arial" w:hAnsi="Arial" w:cs="Arial"/>
          <w:i/>
          <w:iCs/>
        </w:rPr>
      </w:pPr>
    </w:p>
    <w:p w14:paraId="62BD3047" w14:textId="57C09811" w:rsidR="003D0170" w:rsidRPr="00B11849" w:rsidRDefault="003D0170" w:rsidP="00917AF7">
      <w:pPr>
        <w:jc w:val="both"/>
        <w:rPr>
          <w:rFonts w:ascii="Arial" w:hAnsi="Arial" w:cs="Arial"/>
          <w:i/>
          <w:iCs/>
        </w:rPr>
      </w:pPr>
      <w:r w:rsidRPr="00B11849">
        <w:rPr>
          <w:rFonts w:ascii="Arial" w:hAnsi="Arial" w:cs="Arial"/>
          <w:i/>
          <w:iCs/>
        </w:rPr>
        <w:t>Round Wood</w:t>
      </w:r>
      <w:r w:rsidR="00B11849" w:rsidRPr="00B11849">
        <w:rPr>
          <w:rFonts w:ascii="Arial" w:hAnsi="Arial" w:cs="Arial"/>
          <w:i/>
          <w:iCs/>
        </w:rPr>
        <w:t xml:space="preserve"> - </w:t>
      </w:r>
      <w:r w:rsidRPr="00B11849">
        <w:rPr>
          <w:rFonts w:ascii="Arial" w:hAnsi="Arial" w:cs="Arial"/>
          <w:i/>
          <w:iCs/>
        </w:rPr>
        <w:t>Round Wood,</w:t>
      </w:r>
      <w:r w:rsidR="001F50A2" w:rsidRPr="00B11849">
        <w:rPr>
          <w:rFonts w:ascii="Arial" w:hAnsi="Arial" w:cs="Arial"/>
          <w:i/>
          <w:iCs/>
        </w:rPr>
        <w:t xml:space="preserve"> </w:t>
      </w:r>
      <w:r w:rsidRPr="00B11849">
        <w:rPr>
          <w:rFonts w:ascii="Arial" w:hAnsi="Arial" w:cs="Arial"/>
          <w:i/>
          <w:iCs/>
        </w:rPr>
        <w:t>a County Wildlife Site,</w:t>
      </w:r>
      <w:r w:rsidR="001F50A2" w:rsidRPr="00B11849">
        <w:rPr>
          <w:rFonts w:ascii="Arial" w:hAnsi="Arial" w:cs="Arial"/>
          <w:i/>
          <w:iCs/>
        </w:rPr>
        <w:t xml:space="preserve"> </w:t>
      </w:r>
      <w:r w:rsidRPr="00B11849">
        <w:rPr>
          <w:rFonts w:ascii="Arial" w:hAnsi="Arial" w:cs="Arial"/>
          <w:i/>
          <w:iCs/>
        </w:rPr>
        <w:t>ancient woodland site</w:t>
      </w:r>
      <w:r w:rsidR="001F50A2" w:rsidRPr="00B11849">
        <w:rPr>
          <w:rFonts w:ascii="Arial" w:hAnsi="Arial" w:cs="Arial"/>
          <w:i/>
          <w:iCs/>
        </w:rPr>
        <w:t xml:space="preserve"> </w:t>
      </w:r>
      <w:r w:rsidRPr="00B11849">
        <w:rPr>
          <w:rFonts w:ascii="Arial" w:hAnsi="Arial" w:cs="Arial"/>
          <w:i/>
          <w:iCs/>
        </w:rPr>
        <w:t>and priority habitat, occurs immediately to the north of the application site. The</w:t>
      </w:r>
      <w:r w:rsidR="001F50A2" w:rsidRPr="00B11849">
        <w:rPr>
          <w:rFonts w:ascii="Arial" w:hAnsi="Arial" w:cs="Arial"/>
          <w:i/>
          <w:iCs/>
        </w:rPr>
        <w:t xml:space="preserve"> </w:t>
      </w:r>
      <w:r w:rsidRPr="00B11849">
        <w:rPr>
          <w:rFonts w:ascii="Arial" w:hAnsi="Arial" w:cs="Arial"/>
          <w:i/>
          <w:iCs/>
        </w:rPr>
        <w:t>development footprint</w:t>
      </w:r>
      <w:r w:rsidR="001F50A2" w:rsidRPr="00B11849">
        <w:rPr>
          <w:rFonts w:ascii="Arial" w:hAnsi="Arial" w:cs="Arial"/>
          <w:i/>
          <w:iCs/>
        </w:rPr>
        <w:t xml:space="preserve"> </w:t>
      </w:r>
      <w:r w:rsidRPr="00B11849">
        <w:rPr>
          <w:rFonts w:ascii="Arial" w:hAnsi="Arial" w:cs="Arial"/>
          <w:i/>
          <w:iCs/>
        </w:rPr>
        <w:t>is located</w:t>
      </w:r>
      <w:r w:rsidR="001F50A2" w:rsidRPr="00B11849">
        <w:rPr>
          <w:rFonts w:ascii="Arial" w:hAnsi="Arial" w:cs="Arial"/>
          <w:i/>
          <w:iCs/>
        </w:rPr>
        <w:t xml:space="preserve"> </w:t>
      </w:r>
      <w:r w:rsidRPr="00B11849">
        <w:rPr>
          <w:rFonts w:ascii="Arial" w:hAnsi="Arial" w:cs="Arial"/>
          <w:i/>
          <w:iCs/>
        </w:rPr>
        <w:t>within</w:t>
      </w:r>
      <w:r w:rsidR="001F50A2" w:rsidRPr="00B11849">
        <w:rPr>
          <w:rFonts w:ascii="Arial" w:hAnsi="Arial" w:cs="Arial"/>
          <w:i/>
          <w:iCs/>
        </w:rPr>
        <w:t xml:space="preserve"> </w:t>
      </w:r>
      <w:r w:rsidRPr="00B11849">
        <w:rPr>
          <w:rFonts w:ascii="Arial" w:hAnsi="Arial" w:cs="Arial"/>
          <w:i/>
          <w:iCs/>
        </w:rPr>
        <w:t>the 15 m ancient woodland buffer</w:t>
      </w:r>
      <w:r w:rsidR="001F50A2" w:rsidRPr="00B11849">
        <w:rPr>
          <w:rFonts w:ascii="Arial" w:hAnsi="Arial" w:cs="Arial"/>
          <w:i/>
          <w:iCs/>
        </w:rPr>
        <w:t xml:space="preserve"> </w:t>
      </w:r>
      <w:r w:rsidRPr="00B11849">
        <w:rPr>
          <w:rFonts w:ascii="Arial" w:hAnsi="Arial" w:cs="Arial"/>
          <w:i/>
          <w:iCs/>
        </w:rPr>
        <w:t>and</w:t>
      </w:r>
      <w:r w:rsidR="001F50A2" w:rsidRPr="00B11849">
        <w:rPr>
          <w:rFonts w:ascii="Arial" w:hAnsi="Arial" w:cs="Arial"/>
          <w:i/>
          <w:iCs/>
        </w:rPr>
        <w:t xml:space="preserve"> </w:t>
      </w:r>
      <w:r w:rsidRPr="00B11849">
        <w:rPr>
          <w:rFonts w:ascii="Arial" w:hAnsi="Arial" w:cs="Arial"/>
          <w:i/>
          <w:iCs/>
        </w:rPr>
        <w:t>the proposals</w:t>
      </w:r>
      <w:r w:rsidR="001F50A2" w:rsidRPr="00B11849">
        <w:rPr>
          <w:rFonts w:ascii="Arial" w:hAnsi="Arial" w:cs="Arial"/>
          <w:i/>
          <w:iCs/>
        </w:rPr>
        <w:t xml:space="preserve"> </w:t>
      </w:r>
      <w:r w:rsidRPr="00B11849">
        <w:rPr>
          <w:rFonts w:ascii="Arial" w:hAnsi="Arial" w:cs="Arial"/>
          <w:i/>
          <w:iCs/>
        </w:rPr>
        <w:t>therefore have the potential to</w:t>
      </w:r>
      <w:r w:rsidR="007C19D7" w:rsidRPr="00B11849">
        <w:rPr>
          <w:rFonts w:ascii="Arial" w:hAnsi="Arial" w:cs="Arial"/>
          <w:i/>
          <w:iCs/>
        </w:rPr>
        <w:t xml:space="preserve"> </w:t>
      </w:r>
      <w:r w:rsidRPr="00B11849">
        <w:rPr>
          <w:rFonts w:ascii="Arial" w:hAnsi="Arial" w:cs="Arial"/>
          <w:i/>
          <w:iCs/>
        </w:rPr>
        <w:t>impact</w:t>
      </w:r>
      <w:r w:rsidR="007C19D7" w:rsidRPr="00B11849">
        <w:rPr>
          <w:rFonts w:ascii="Arial" w:hAnsi="Arial" w:cs="Arial"/>
          <w:i/>
          <w:iCs/>
        </w:rPr>
        <w:t xml:space="preserve"> </w:t>
      </w:r>
      <w:r w:rsidRPr="00B11849">
        <w:rPr>
          <w:rFonts w:ascii="Arial" w:hAnsi="Arial" w:cs="Arial"/>
          <w:i/>
          <w:iCs/>
        </w:rPr>
        <w:t>the</w:t>
      </w:r>
      <w:r w:rsidR="007C19D7" w:rsidRPr="00B11849">
        <w:rPr>
          <w:rFonts w:ascii="Arial" w:hAnsi="Arial" w:cs="Arial"/>
          <w:i/>
          <w:iCs/>
        </w:rPr>
        <w:t xml:space="preserve"> </w:t>
      </w:r>
      <w:r w:rsidRPr="00B11849">
        <w:rPr>
          <w:rFonts w:ascii="Arial" w:hAnsi="Arial" w:cs="Arial"/>
          <w:i/>
          <w:iCs/>
        </w:rPr>
        <w:t>integrity of</w:t>
      </w:r>
      <w:r w:rsidR="007C19D7" w:rsidRPr="00B11849">
        <w:rPr>
          <w:rFonts w:ascii="Arial" w:hAnsi="Arial" w:cs="Arial"/>
          <w:i/>
          <w:iCs/>
        </w:rPr>
        <w:t xml:space="preserve"> </w:t>
      </w:r>
      <w:r w:rsidRPr="00B11849">
        <w:rPr>
          <w:rFonts w:ascii="Arial" w:hAnsi="Arial" w:cs="Arial"/>
          <w:i/>
          <w:iCs/>
        </w:rPr>
        <w:t>trees associated with the ancient woodland through impacts to the</w:t>
      </w:r>
      <w:r w:rsidR="007C19D7" w:rsidRPr="00B11849">
        <w:rPr>
          <w:rFonts w:ascii="Arial" w:hAnsi="Arial" w:cs="Arial"/>
          <w:i/>
          <w:iCs/>
        </w:rPr>
        <w:t xml:space="preserve"> </w:t>
      </w:r>
      <w:r w:rsidRPr="00B11849">
        <w:rPr>
          <w:rFonts w:ascii="Arial" w:hAnsi="Arial" w:cs="Arial"/>
          <w:i/>
          <w:iCs/>
        </w:rPr>
        <w:t>root</w:t>
      </w:r>
      <w:r w:rsidR="007C19D7" w:rsidRPr="00B11849">
        <w:rPr>
          <w:rFonts w:ascii="Arial" w:hAnsi="Arial" w:cs="Arial"/>
          <w:i/>
          <w:iCs/>
        </w:rPr>
        <w:t xml:space="preserve"> </w:t>
      </w:r>
      <w:r w:rsidRPr="00B11849">
        <w:rPr>
          <w:rFonts w:ascii="Arial" w:hAnsi="Arial" w:cs="Arial"/>
          <w:i/>
          <w:iCs/>
        </w:rPr>
        <w:t>protection</w:t>
      </w:r>
      <w:r w:rsidR="007C19D7" w:rsidRPr="00B11849">
        <w:rPr>
          <w:rFonts w:ascii="Arial" w:hAnsi="Arial" w:cs="Arial"/>
          <w:i/>
          <w:iCs/>
        </w:rPr>
        <w:t xml:space="preserve"> </w:t>
      </w:r>
      <w:r w:rsidRPr="00B11849">
        <w:rPr>
          <w:rFonts w:ascii="Arial" w:hAnsi="Arial" w:cs="Arial"/>
          <w:i/>
          <w:iCs/>
        </w:rPr>
        <w:t>area</w:t>
      </w:r>
      <w:r w:rsidR="007C19D7" w:rsidRPr="00B11849">
        <w:rPr>
          <w:rFonts w:ascii="Arial" w:hAnsi="Arial" w:cs="Arial"/>
          <w:i/>
          <w:iCs/>
        </w:rPr>
        <w:t xml:space="preserve"> </w:t>
      </w:r>
      <w:r w:rsidRPr="00B11849">
        <w:rPr>
          <w:rFonts w:ascii="Arial" w:hAnsi="Arial" w:cs="Arial"/>
          <w:i/>
          <w:iCs/>
        </w:rPr>
        <w:t>(see Standing Advice</w:t>
      </w:r>
      <w:r w:rsidR="007C19D7" w:rsidRPr="00B11849">
        <w:rPr>
          <w:rFonts w:ascii="Arial" w:hAnsi="Arial" w:cs="Arial"/>
          <w:i/>
          <w:iCs/>
        </w:rPr>
        <w:t xml:space="preserve"> </w:t>
      </w:r>
      <w:r w:rsidRPr="00B11849">
        <w:rPr>
          <w:rFonts w:ascii="Arial" w:hAnsi="Arial" w:cs="Arial"/>
          <w:i/>
          <w:iCs/>
        </w:rPr>
        <w:t>for</w:t>
      </w:r>
      <w:r w:rsidR="007C19D7" w:rsidRPr="00B11849">
        <w:rPr>
          <w:rFonts w:ascii="Arial" w:hAnsi="Arial" w:cs="Arial"/>
          <w:i/>
          <w:iCs/>
        </w:rPr>
        <w:t xml:space="preserve"> </w:t>
      </w:r>
      <w:r w:rsidRPr="00B11849">
        <w:rPr>
          <w:rFonts w:ascii="Arial" w:hAnsi="Arial" w:cs="Arial"/>
          <w:i/>
          <w:iCs/>
        </w:rPr>
        <w:t>Ancient</w:t>
      </w:r>
      <w:r w:rsidR="007C19D7" w:rsidRPr="00B11849">
        <w:rPr>
          <w:rFonts w:ascii="Arial" w:hAnsi="Arial" w:cs="Arial"/>
          <w:i/>
          <w:iCs/>
        </w:rPr>
        <w:t xml:space="preserve"> </w:t>
      </w:r>
      <w:r w:rsidRPr="00B11849">
        <w:rPr>
          <w:rFonts w:ascii="Arial" w:hAnsi="Arial" w:cs="Arial"/>
          <w:i/>
          <w:iCs/>
        </w:rPr>
        <w:t>Woodland</w:t>
      </w:r>
      <w:r w:rsidR="007C19D7" w:rsidRPr="00B11849">
        <w:rPr>
          <w:rFonts w:ascii="Arial" w:hAnsi="Arial" w:cs="Arial"/>
          <w:i/>
          <w:iCs/>
        </w:rPr>
        <w:t xml:space="preserve"> </w:t>
      </w:r>
      <w:r w:rsidRPr="00B11849">
        <w:rPr>
          <w:rFonts w:ascii="Arial" w:hAnsi="Arial" w:cs="Arial"/>
          <w:i/>
          <w:iCs/>
        </w:rPr>
        <w:t>at gov.uk).Round Wood is in the</w:t>
      </w:r>
      <w:r w:rsidR="007C19D7" w:rsidRPr="00B11849">
        <w:rPr>
          <w:rFonts w:ascii="Arial" w:hAnsi="Arial" w:cs="Arial"/>
          <w:i/>
          <w:iCs/>
        </w:rPr>
        <w:t xml:space="preserve"> </w:t>
      </w:r>
      <w:r w:rsidRPr="00B11849">
        <w:rPr>
          <w:rFonts w:ascii="Arial" w:hAnsi="Arial" w:cs="Arial"/>
          <w:i/>
          <w:iCs/>
        </w:rPr>
        <w:t>process of being designated as part of the Trowbridge Woods SSSI</w:t>
      </w:r>
      <w:r w:rsidR="007C19D7" w:rsidRPr="00B11849">
        <w:rPr>
          <w:rFonts w:ascii="Arial" w:hAnsi="Arial" w:cs="Arial"/>
          <w:i/>
          <w:iCs/>
        </w:rPr>
        <w:t xml:space="preserve"> </w:t>
      </w:r>
      <w:r w:rsidRPr="00B11849">
        <w:rPr>
          <w:rFonts w:ascii="Arial" w:hAnsi="Arial" w:cs="Arial"/>
          <w:i/>
          <w:iCs/>
        </w:rPr>
        <w:t>as this woodland is</w:t>
      </w:r>
      <w:r w:rsidR="007C19D7" w:rsidRPr="00B11849">
        <w:rPr>
          <w:rFonts w:ascii="Arial" w:hAnsi="Arial" w:cs="Arial"/>
          <w:i/>
          <w:iCs/>
        </w:rPr>
        <w:t xml:space="preserve"> </w:t>
      </w:r>
      <w:r w:rsidRPr="00B11849">
        <w:rPr>
          <w:rFonts w:ascii="Arial" w:hAnsi="Arial" w:cs="Arial"/>
          <w:i/>
          <w:iCs/>
        </w:rPr>
        <w:t>known to contain roosting bats associated with the Bath and Bradford on Avon SAC.</w:t>
      </w:r>
      <w:r w:rsidR="007C19D7" w:rsidRPr="00B11849">
        <w:rPr>
          <w:rFonts w:ascii="Arial" w:hAnsi="Arial" w:cs="Arial"/>
          <w:i/>
          <w:iCs/>
        </w:rPr>
        <w:t xml:space="preserve"> </w:t>
      </w:r>
      <w:r w:rsidRPr="00B11849">
        <w:rPr>
          <w:rFonts w:ascii="Arial" w:hAnsi="Arial" w:cs="Arial"/>
          <w:i/>
          <w:iCs/>
        </w:rPr>
        <w:t>The proposed SSSI boundary</w:t>
      </w:r>
      <w:r w:rsidR="007C19D7" w:rsidRPr="00B11849">
        <w:rPr>
          <w:rFonts w:ascii="Arial" w:hAnsi="Arial" w:cs="Arial"/>
          <w:i/>
          <w:iCs/>
        </w:rPr>
        <w:t xml:space="preserve"> </w:t>
      </w:r>
      <w:r w:rsidRPr="00B11849">
        <w:rPr>
          <w:rFonts w:ascii="Arial" w:hAnsi="Arial" w:cs="Arial"/>
          <w:i/>
          <w:iCs/>
        </w:rPr>
        <w:t>is anticipated</w:t>
      </w:r>
      <w:r w:rsidR="007C19D7" w:rsidRPr="00B11849">
        <w:rPr>
          <w:rFonts w:ascii="Arial" w:hAnsi="Arial" w:cs="Arial"/>
          <w:i/>
          <w:iCs/>
        </w:rPr>
        <w:t xml:space="preserve"> </w:t>
      </w:r>
      <w:r w:rsidRPr="00B11849">
        <w:rPr>
          <w:rFonts w:ascii="Arial" w:hAnsi="Arial" w:cs="Arial"/>
          <w:i/>
          <w:iCs/>
        </w:rPr>
        <w:t>to be</w:t>
      </w:r>
      <w:r w:rsidR="007C19D7" w:rsidRPr="00B11849">
        <w:rPr>
          <w:rFonts w:ascii="Arial" w:hAnsi="Arial" w:cs="Arial"/>
          <w:i/>
          <w:iCs/>
        </w:rPr>
        <w:t xml:space="preserve"> </w:t>
      </w:r>
      <w:r w:rsidRPr="00B11849">
        <w:rPr>
          <w:rFonts w:ascii="Arial" w:hAnsi="Arial" w:cs="Arial"/>
          <w:i/>
          <w:iCs/>
        </w:rPr>
        <w:t>adjacent to the northern boundary of the site.</w:t>
      </w:r>
    </w:p>
    <w:p w14:paraId="0EF1F6C7" w14:textId="77777777" w:rsidR="003D0170" w:rsidRPr="00B11849" w:rsidRDefault="003D0170" w:rsidP="00917AF7">
      <w:pPr>
        <w:jc w:val="both"/>
        <w:rPr>
          <w:rFonts w:ascii="Arial" w:hAnsi="Arial" w:cs="Arial"/>
          <w:i/>
          <w:iCs/>
        </w:rPr>
      </w:pPr>
    </w:p>
    <w:p w14:paraId="31A531BB" w14:textId="3FC16805" w:rsidR="00094B1E" w:rsidRPr="00B11849" w:rsidRDefault="00094B1E" w:rsidP="00917AF7">
      <w:pPr>
        <w:jc w:val="both"/>
        <w:rPr>
          <w:rFonts w:ascii="Arial" w:hAnsi="Arial" w:cs="Arial"/>
          <w:i/>
          <w:iCs/>
        </w:rPr>
      </w:pPr>
      <w:r w:rsidRPr="00B11849">
        <w:rPr>
          <w:rFonts w:ascii="Arial" w:hAnsi="Arial" w:cs="Arial"/>
          <w:i/>
          <w:iCs/>
        </w:rPr>
        <w:t>Habitat Regulations Assessment</w:t>
      </w:r>
      <w:r w:rsidR="00B11849" w:rsidRPr="00B11849">
        <w:rPr>
          <w:rFonts w:ascii="Arial" w:hAnsi="Arial" w:cs="Arial"/>
          <w:i/>
          <w:iCs/>
        </w:rPr>
        <w:t xml:space="preserve"> - </w:t>
      </w:r>
      <w:r w:rsidRPr="00B11849">
        <w:rPr>
          <w:rFonts w:ascii="Arial" w:hAnsi="Arial" w:cs="Arial"/>
          <w:i/>
          <w:iCs/>
        </w:rPr>
        <w:t>The application site is located within a consultation zone for bats associated with the Bath &amp;</w:t>
      </w:r>
      <w:r w:rsidR="007C19D7" w:rsidRPr="00B11849">
        <w:rPr>
          <w:rFonts w:ascii="Arial" w:hAnsi="Arial" w:cs="Arial"/>
          <w:i/>
          <w:iCs/>
        </w:rPr>
        <w:t xml:space="preserve"> </w:t>
      </w:r>
      <w:r w:rsidRPr="00B11849">
        <w:rPr>
          <w:rFonts w:ascii="Arial" w:hAnsi="Arial" w:cs="Arial"/>
          <w:i/>
          <w:iCs/>
        </w:rPr>
        <w:t>Bradford on Avon Bats SAC and therefore has potential to result in significant adverse impact on the special features of that site. Appropriate Assessment (AA) under Section 63 of the Habitats Regulations must be carried out by the relevant Competent Authority (the LPA) to determine the potential significant effects and the suitability of any measures proposed to avoid or mitigate those effects.</w:t>
      </w:r>
    </w:p>
    <w:p w14:paraId="2971A894" w14:textId="77777777" w:rsidR="0094009D" w:rsidRPr="00B11849" w:rsidRDefault="0094009D" w:rsidP="00917AF7">
      <w:pPr>
        <w:jc w:val="both"/>
        <w:rPr>
          <w:rFonts w:ascii="Arial" w:hAnsi="Arial" w:cs="Arial"/>
          <w:i/>
          <w:iCs/>
        </w:rPr>
      </w:pPr>
    </w:p>
    <w:p w14:paraId="085D00D9" w14:textId="77777777" w:rsidR="00094B1E" w:rsidRPr="00B11849" w:rsidRDefault="00094B1E" w:rsidP="00917AF7">
      <w:pPr>
        <w:jc w:val="both"/>
        <w:rPr>
          <w:rFonts w:ascii="Arial" w:hAnsi="Arial" w:cs="Arial"/>
          <w:i/>
          <w:iCs/>
        </w:rPr>
      </w:pPr>
      <w:r w:rsidRPr="00B11849">
        <w:rPr>
          <w:rFonts w:ascii="Arial" w:hAnsi="Arial" w:cs="Arial"/>
          <w:i/>
          <w:iCs/>
        </w:rPr>
        <w:t>Insufficient information has so far been submitted to enable the AA to be undertaken, which must be</w:t>
      </w:r>
      <w:r w:rsidR="001F50A2" w:rsidRPr="00B11849">
        <w:rPr>
          <w:rFonts w:ascii="Arial" w:hAnsi="Arial" w:cs="Arial"/>
          <w:i/>
          <w:iCs/>
        </w:rPr>
        <w:t xml:space="preserve"> </w:t>
      </w:r>
      <w:r w:rsidRPr="00B11849">
        <w:rPr>
          <w:rFonts w:ascii="Arial" w:hAnsi="Arial" w:cs="Arial"/>
          <w:i/>
          <w:iCs/>
        </w:rPr>
        <w:t>concluded favourably, and the conclusion agreed with Natural England prior to the application being determined.</w:t>
      </w:r>
      <w:r w:rsidR="001F50A2" w:rsidRPr="00B11849">
        <w:rPr>
          <w:rFonts w:ascii="Arial" w:hAnsi="Arial" w:cs="Arial"/>
          <w:i/>
          <w:iCs/>
        </w:rPr>
        <w:t xml:space="preserve"> </w:t>
      </w:r>
      <w:r w:rsidRPr="00B11849">
        <w:rPr>
          <w:rFonts w:ascii="Arial" w:hAnsi="Arial" w:cs="Arial"/>
          <w:i/>
          <w:iCs/>
        </w:rPr>
        <w:t>The following information</w:t>
      </w:r>
      <w:r w:rsidR="001F50A2" w:rsidRPr="00B11849">
        <w:rPr>
          <w:rFonts w:ascii="Arial" w:hAnsi="Arial" w:cs="Arial"/>
          <w:i/>
          <w:iCs/>
        </w:rPr>
        <w:t xml:space="preserve"> </w:t>
      </w:r>
      <w:r w:rsidRPr="00B11849">
        <w:rPr>
          <w:rFonts w:ascii="Arial" w:hAnsi="Arial" w:cs="Arial"/>
          <w:i/>
          <w:iCs/>
        </w:rPr>
        <w:t>would</w:t>
      </w:r>
      <w:r w:rsidR="001F50A2" w:rsidRPr="00B11849">
        <w:rPr>
          <w:rFonts w:ascii="Arial" w:hAnsi="Arial" w:cs="Arial"/>
          <w:i/>
          <w:iCs/>
        </w:rPr>
        <w:t xml:space="preserve"> </w:t>
      </w:r>
      <w:r w:rsidRPr="00B11849">
        <w:rPr>
          <w:rFonts w:ascii="Arial" w:hAnsi="Arial" w:cs="Arial"/>
          <w:i/>
          <w:iCs/>
        </w:rPr>
        <w:t>be required</w:t>
      </w:r>
      <w:r w:rsidR="001F50A2" w:rsidRPr="00B11849">
        <w:rPr>
          <w:rFonts w:ascii="Arial" w:hAnsi="Arial" w:cs="Arial"/>
          <w:i/>
          <w:iCs/>
        </w:rPr>
        <w:t xml:space="preserve"> </w:t>
      </w:r>
      <w:r w:rsidRPr="00B11849">
        <w:rPr>
          <w:rFonts w:ascii="Arial" w:hAnsi="Arial" w:cs="Arial"/>
          <w:i/>
          <w:iCs/>
        </w:rPr>
        <w:t>to complete the AA:</w:t>
      </w:r>
    </w:p>
    <w:p w14:paraId="72F63874" w14:textId="77777777" w:rsidR="00094B1E" w:rsidRPr="00B11849" w:rsidRDefault="00094B1E" w:rsidP="00917AF7">
      <w:pPr>
        <w:jc w:val="both"/>
        <w:rPr>
          <w:rFonts w:ascii="Arial" w:hAnsi="Arial" w:cs="Arial"/>
          <w:i/>
          <w:iCs/>
        </w:rPr>
      </w:pPr>
      <w:r w:rsidRPr="00B11849">
        <w:rPr>
          <w:rFonts w:ascii="Arial" w:hAnsi="Arial" w:cs="Arial"/>
          <w:i/>
          <w:iCs/>
        </w:rPr>
        <w:t>•Bat surveys of the site andzone of influence to understand how the site and surrounding</w:t>
      </w:r>
      <w:r w:rsidR="009C45D0" w:rsidRPr="00B11849">
        <w:rPr>
          <w:rFonts w:ascii="Arial" w:hAnsi="Arial" w:cs="Arial"/>
          <w:i/>
          <w:iCs/>
        </w:rPr>
        <w:t xml:space="preserve"> </w:t>
      </w:r>
      <w:r w:rsidRPr="00B11849">
        <w:rPr>
          <w:rFonts w:ascii="Arial" w:hAnsi="Arial" w:cs="Arial"/>
          <w:i/>
          <w:iCs/>
        </w:rPr>
        <w:t>area is</w:t>
      </w:r>
      <w:r w:rsidR="009C45D0" w:rsidRPr="00B11849">
        <w:rPr>
          <w:rFonts w:ascii="Arial" w:hAnsi="Arial" w:cs="Arial"/>
          <w:i/>
          <w:iCs/>
        </w:rPr>
        <w:t xml:space="preserve"> </w:t>
      </w:r>
      <w:r w:rsidRPr="00B11849">
        <w:rPr>
          <w:rFonts w:ascii="Arial" w:hAnsi="Arial" w:cs="Arial"/>
          <w:i/>
          <w:iCs/>
        </w:rPr>
        <w:t>used by bats, including Annex II species.</w:t>
      </w:r>
    </w:p>
    <w:p w14:paraId="6AE0C01C" w14:textId="77777777" w:rsidR="00094B1E" w:rsidRPr="00B11849" w:rsidRDefault="00094B1E" w:rsidP="00917AF7">
      <w:pPr>
        <w:jc w:val="both"/>
        <w:rPr>
          <w:rFonts w:ascii="Arial" w:hAnsi="Arial" w:cs="Arial"/>
          <w:i/>
          <w:iCs/>
        </w:rPr>
      </w:pPr>
      <w:r w:rsidRPr="00B11849">
        <w:rPr>
          <w:rFonts w:ascii="Arial" w:hAnsi="Arial" w:cs="Arial"/>
          <w:i/>
          <w:iCs/>
        </w:rPr>
        <w:t>•Ecological Mitigation Plan</w:t>
      </w:r>
      <w:r w:rsidR="001F50A2" w:rsidRPr="00B11849">
        <w:rPr>
          <w:rFonts w:ascii="Arial" w:hAnsi="Arial" w:cs="Arial"/>
          <w:i/>
          <w:iCs/>
        </w:rPr>
        <w:t xml:space="preserve"> </w:t>
      </w:r>
      <w:r w:rsidRPr="00B11849">
        <w:rPr>
          <w:rFonts w:ascii="Arial" w:hAnsi="Arial" w:cs="Arial"/>
          <w:i/>
          <w:iCs/>
        </w:rPr>
        <w:t>which complies</w:t>
      </w:r>
      <w:r w:rsidR="001F50A2" w:rsidRPr="00B11849">
        <w:rPr>
          <w:rFonts w:ascii="Arial" w:hAnsi="Arial" w:cs="Arial"/>
          <w:i/>
          <w:iCs/>
        </w:rPr>
        <w:t xml:space="preserve"> </w:t>
      </w:r>
      <w:r w:rsidRPr="00B11849">
        <w:rPr>
          <w:rFonts w:ascii="Arial" w:hAnsi="Arial" w:cs="Arial"/>
          <w:i/>
          <w:iCs/>
        </w:rPr>
        <w:t>with</w:t>
      </w:r>
      <w:r w:rsidR="001F50A2" w:rsidRPr="00B11849">
        <w:rPr>
          <w:rFonts w:ascii="Arial" w:hAnsi="Arial" w:cs="Arial"/>
          <w:i/>
          <w:iCs/>
        </w:rPr>
        <w:t xml:space="preserve"> </w:t>
      </w:r>
      <w:r w:rsidRPr="00B11849">
        <w:rPr>
          <w:rFonts w:ascii="Arial" w:hAnsi="Arial" w:cs="Arial"/>
          <w:i/>
          <w:iCs/>
        </w:rPr>
        <w:t>the requirements</w:t>
      </w:r>
      <w:r w:rsidR="001F50A2" w:rsidRPr="00B11849">
        <w:rPr>
          <w:rFonts w:ascii="Arial" w:hAnsi="Arial" w:cs="Arial"/>
          <w:i/>
          <w:iCs/>
        </w:rPr>
        <w:t xml:space="preserve"> </w:t>
      </w:r>
      <w:r w:rsidRPr="00B11849">
        <w:rPr>
          <w:rFonts w:ascii="Arial" w:hAnsi="Arial" w:cs="Arial"/>
          <w:i/>
          <w:iCs/>
        </w:rPr>
        <w:t>of the TBMS e.g.,</w:t>
      </w:r>
      <w:r w:rsidR="007C19D7" w:rsidRPr="00B11849">
        <w:rPr>
          <w:rFonts w:ascii="Arial" w:hAnsi="Arial" w:cs="Arial"/>
          <w:i/>
          <w:iCs/>
        </w:rPr>
        <w:t xml:space="preserve"> </w:t>
      </w:r>
      <w:r w:rsidRPr="00B11849">
        <w:rPr>
          <w:rFonts w:ascii="Arial" w:hAnsi="Arial" w:cs="Arial"/>
          <w:i/>
          <w:iCs/>
        </w:rPr>
        <w:t>minimum</w:t>
      </w:r>
      <w:r w:rsidR="007C19D7" w:rsidRPr="00B11849">
        <w:rPr>
          <w:rFonts w:ascii="Arial" w:hAnsi="Arial" w:cs="Arial"/>
          <w:i/>
          <w:iCs/>
        </w:rPr>
        <w:t xml:space="preserve"> </w:t>
      </w:r>
      <w:r w:rsidRPr="00B11849">
        <w:rPr>
          <w:rFonts w:ascii="Arial" w:hAnsi="Arial" w:cs="Arial"/>
          <w:i/>
          <w:iCs/>
        </w:rPr>
        <w:t>30 m buffer, no increase in lux levels on</w:t>
      </w:r>
      <w:r w:rsidR="00E82F5A" w:rsidRPr="00B11849">
        <w:rPr>
          <w:rFonts w:ascii="Arial" w:hAnsi="Arial" w:cs="Arial"/>
          <w:i/>
          <w:iCs/>
        </w:rPr>
        <w:t xml:space="preserve"> </w:t>
      </w:r>
      <w:r w:rsidRPr="00B11849">
        <w:rPr>
          <w:rFonts w:ascii="Arial" w:hAnsi="Arial" w:cs="Arial"/>
          <w:i/>
          <w:iCs/>
        </w:rPr>
        <w:t>habitat</w:t>
      </w:r>
      <w:r w:rsidR="00E82F5A" w:rsidRPr="00B11849">
        <w:rPr>
          <w:rFonts w:ascii="Arial" w:hAnsi="Arial" w:cs="Arial"/>
          <w:i/>
          <w:iCs/>
        </w:rPr>
        <w:t xml:space="preserve"> </w:t>
      </w:r>
      <w:r w:rsidRPr="00B11849">
        <w:rPr>
          <w:rFonts w:ascii="Arial" w:hAnsi="Arial" w:cs="Arial"/>
          <w:i/>
          <w:iCs/>
        </w:rPr>
        <w:t>used by SAC bat species,</w:t>
      </w:r>
      <w:r w:rsidR="001F50A2" w:rsidRPr="00B11849">
        <w:rPr>
          <w:rFonts w:ascii="Arial" w:hAnsi="Arial" w:cs="Arial"/>
          <w:i/>
          <w:iCs/>
        </w:rPr>
        <w:t xml:space="preserve"> </w:t>
      </w:r>
      <w:r w:rsidRPr="00B11849">
        <w:rPr>
          <w:rFonts w:ascii="Arial" w:hAnsi="Arial" w:cs="Arial"/>
          <w:i/>
          <w:iCs/>
        </w:rPr>
        <w:t>new</w:t>
      </w:r>
      <w:r w:rsidR="001F50A2" w:rsidRPr="00B11849">
        <w:rPr>
          <w:rFonts w:ascii="Arial" w:hAnsi="Arial" w:cs="Arial"/>
          <w:i/>
          <w:iCs/>
        </w:rPr>
        <w:t xml:space="preserve"> </w:t>
      </w:r>
      <w:r w:rsidR="0087015D" w:rsidRPr="00B11849">
        <w:rPr>
          <w:rFonts w:ascii="Arial" w:hAnsi="Arial" w:cs="Arial"/>
          <w:i/>
          <w:iCs/>
        </w:rPr>
        <w:t>P</w:t>
      </w:r>
      <w:r w:rsidRPr="00B11849">
        <w:rPr>
          <w:rFonts w:ascii="Arial" w:hAnsi="Arial" w:cs="Arial"/>
          <w:i/>
          <w:iCs/>
        </w:rPr>
        <w:t>lanting</w:t>
      </w:r>
      <w:r w:rsidR="001F50A2" w:rsidRPr="00B11849">
        <w:rPr>
          <w:rFonts w:ascii="Arial" w:hAnsi="Arial" w:cs="Arial"/>
          <w:i/>
          <w:iCs/>
        </w:rPr>
        <w:t xml:space="preserve"> </w:t>
      </w:r>
      <w:r w:rsidRPr="00B11849">
        <w:rPr>
          <w:rFonts w:ascii="Arial" w:hAnsi="Arial" w:cs="Arial"/>
          <w:i/>
          <w:iCs/>
        </w:rPr>
        <w:t>and a</w:t>
      </w:r>
      <w:r w:rsidR="001F50A2" w:rsidRPr="00B11849">
        <w:rPr>
          <w:rFonts w:ascii="Arial" w:hAnsi="Arial" w:cs="Arial"/>
          <w:i/>
          <w:iCs/>
        </w:rPr>
        <w:t xml:space="preserve"> </w:t>
      </w:r>
      <w:r w:rsidRPr="00B11849">
        <w:rPr>
          <w:rFonts w:ascii="Arial" w:hAnsi="Arial" w:cs="Arial"/>
          <w:i/>
          <w:iCs/>
        </w:rPr>
        <w:t>habitat management plan</w:t>
      </w:r>
      <w:r w:rsidR="001F50A2" w:rsidRPr="00B11849">
        <w:rPr>
          <w:rFonts w:ascii="Arial" w:hAnsi="Arial" w:cs="Arial"/>
          <w:i/>
          <w:iCs/>
        </w:rPr>
        <w:t xml:space="preserve"> </w:t>
      </w:r>
      <w:r w:rsidRPr="00B11849">
        <w:rPr>
          <w:rFonts w:ascii="Arial" w:hAnsi="Arial" w:cs="Arial"/>
          <w:i/>
          <w:iCs/>
        </w:rPr>
        <w:t>to</w:t>
      </w:r>
      <w:r w:rsidR="001F50A2" w:rsidRPr="00B11849">
        <w:rPr>
          <w:rFonts w:ascii="Arial" w:hAnsi="Arial" w:cs="Arial"/>
          <w:i/>
          <w:iCs/>
        </w:rPr>
        <w:t xml:space="preserve"> </w:t>
      </w:r>
      <w:r w:rsidRPr="00B11849">
        <w:rPr>
          <w:rFonts w:ascii="Arial" w:hAnsi="Arial" w:cs="Arial"/>
          <w:i/>
          <w:iCs/>
        </w:rPr>
        <w:t>create</w:t>
      </w:r>
      <w:r w:rsidR="001F50A2" w:rsidRPr="00B11849">
        <w:rPr>
          <w:rFonts w:ascii="Arial" w:hAnsi="Arial" w:cs="Arial"/>
          <w:i/>
          <w:iCs/>
        </w:rPr>
        <w:t xml:space="preserve"> </w:t>
      </w:r>
      <w:r w:rsidRPr="00B11849">
        <w:rPr>
          <w:rFonts w:ascii="Arial" w:hAnsi="Arial" w:cs="Arial"/>
          <w:i/>
          <w:iCs/>
        </w:rPr>
        <w:t>and manage</w:t>
      </w:r>
      <w:r w:rsidR="001F50A2" w:rsidRPr="00B11849">
        <w:rPr>
          <w:rFonts w:ascii="Arial" w:hAnsi="Arial" w:cs="Arial"/>
          <w:i/>
          <w:iCs/>
        </w:rPr>
        <w:t xml:space="preserve"> </w:t>
      </w:r>
      <w:r w:rsidRPr="00B11849">
        <w:rPr>
          <w:rFonts w:ascii="Arial" w:hAnsi="Arial" w:cs="Arial"/>
          <w:i/>
          <w:iCs/>
        </w:rPr>
        <w:t>habitats for</w:t>
      </w:r>
      <w:r w:rsidR="001F50A2" w:rsidRPr="00B11849">
        <w:rPr>
          <w:rFonts w:ascii="Arial" w:hAnsi="Arial" w:cs="Arial"/>
          <w:i/>
          <w:iCs/>
        </w:rPr>
        <w:t xml:space="preserve"> </w:t>
      </w:r>
      <w:r w:rsidRPr="00B11849">
        <w:rPr>
          <w:rFonts w:ascii="Arial" w:hAnsi="Arial" w:cs="Arial"/>
          <w:i/>
          <w:iCs/>
        </w:rPr>
        <w:t>SAC</w:t>
      </w:r>
      <w:r w:rsidR="001F50A2" w:rsidRPr="00B11849">
        <w:rPr>
          <w:rFonts w:ascii="Arial" w:hAnsi="Arial" w:cs="Arial"/>
          <w:i/>
          <w:iCs/>
        </w:rPr>
        <w:t xml:space="preserve"> </w:t>
      </w:r>
      <w:r w:rsidRPr="00B11849">
        <w:rPr>
          <w:rFonts w:ascii="Arial" w:hAnsi="Arial" w:cs="Arial"/>
          <w:i/>
          <w:iCs/>
        </w:rPr>
        <w:t>bat species.</w:t>
      </w:r>
    </w:p>
    <w:p w14:paraId="4B36E9AF" w14:textId="77777777" w:rsidR="00094B1E" w:rsidRPr="00B11849" w:rsidRDefault="00094B1E" w:rsidP="00917AF7">
      <w:pPr>
        <w:jc w:val="both"/>
        <w:rPr>
          <w:rFonts w:ascii="Arial" w:hAnsi="Arial" w:cs="Arial"/>
          <w:i/>
          <w:iCs/>
        </w:rPr>
      </w:pPr>
      <w:r w:rsidRPr="00B11849">
        <w:rPr>
          <w:rFonts w:ascii="Arial" w:hAnsi="Arial" w:cs="Arial"/>
          <w:i/>
          <w:iCs/>
        </w:rPr>
        <w:t>•Baseline lighting surveys, lighting impact assessment</w:t>
      </w:r>
      <w:r w:rsidR="007C19D7" w:rsidRPr="00B11849">
        <w:rPr>
          <w:rFonts w:ascii="Arial" w:hAnsi="Arial" w:cs="Arial"/>
          <w:i/>
          <w:iCs/>
        </w:rPr>
        <w:t xml:space="preserve"> </w:t>
      </w:r>
      <w:r w:rsidRPr="00B11849">
        <w:rPr>
          <w:rFonts w:ascii="Arial" w:hAnsi="Arial" w:cs="Arial"/>
          <w:i/>
          <w:iCs/>
        </w:rPr>
        <w:t>(including lux contour plots) in</w:t>
      </w:r>
      <w:r w:rsidR="009C45D0" w:rsidRPr="00B11849">
        <w:rPr>
          <w:rFonts w:ascii="Arial" w:hAnsi="Arial" w:cs="Arial"/>
          <w:i/>
          <w:iCs/>
        </w:rPr>
        <w:t xml:space="preserve"> </w:t>
      </w:r>
      <w:r w:rsidRPr="00B11849">
        <w:rPr>
          <w:rFonts w:ascii="Arial" w:hAnsi="Arial" w:cs="Arial"/>
          <w:i/>
          <w:iCs/>
        </w:rPr>
        <w:t>line</w:t>
      </w:r>
      <w:r w:rsidR="009C45D0" w:rsidRPr="00B11849">
        <w:rPr>
          <w:rFonts w:ascii="Arial" w:hAnsi="Arial" w:cs="Arial"/>
          <w:i/>
          <w:iCs/>
        </w:rPr>
        <w:t xml:space="preserve"> </w:t>
      </w:r>
      <w:r w:rsidRPr="00B11849">
        <w:rPr>
          <w:rFonts w:ascii="Arial" w:hAnsi="Arial" w:cs="Arial"/>
          <w:i/>
          <w:iCs/>
        </w:rPr>
        <w:t>with the TBMS.</w:t>
      </w:r>
    </w:p>
    <w:p w14:paraId="14AFADA0" w14:textId="77777777" w:rsidR="00094B1E" w:rsidRPr="00B11849" w:rsidRDefault="00094B1E" w:rsidP="00917AF7">
      <w:pPr>
        <w:jc w:val="both"/>
        <w:rPr>
          <w:rFonts w:ascii="Arial" w:hAnsi="Arial" w:cs="Arial"/>
          <w:i/>
          <w:iCs/>
        </w:rPr>
      </w:pPr>
      <w:r w:rsidRPr="00B11849">
        <w:rPr>
          <w:rFonts w:ascii="Arial" w:hAnsi="Arial" w:cs="Arial"/>
          <w:i/>
          <w:iCs/>
        </w:rPr>
        <w:t>•An assessment of the likely impacts of the</w:t>
      </w:r>
      <w:r w:rsidR="007C19D7" w:rsidRPr="00B11849">
        <w:rPr>
          <w:rFonts w:ascii="Arial" w:hAnsi="Arial" w:cs="Arial"/>
          <w:i/>
          <w:iCs/>
        </w:rPr>
        <w:t xml:space="preserve"> </w:t>
      </w:r>
      <w:r w:rsidRPr="00B11849">
        <w:rPr>
          <w:rFonts w:ascii="Arial" w:hAnsi="Arial" w:cs="Arial"/>
          <w:i/>
          <w:iCs/>
        </w:rPr>
        <w:t>development on bats and the SAC</w:t>
      </w:r>
      <w:r w:rsidR="00E82F5A" w:rsidRPr="00B11849">
        <w:rPr>
          <w:rFonts w:ascii="Arial" w:hAnsi="Arial" w:cs="Arial"/>
          <w:i/>
          <w:iCs/>
        </w:rPr>
        <w:t xml:space="preserve"> </w:t>
      </w:r>
      <w:r w:rsidRPr="00B11849">
        <w:rPr>
          <w:rFonts w:ascii="Arial" w:hAnsi="Arial" w:cs="Arial"/>
          <w:i/>
          <w:iCs/>
        </w:rPr>
        <w:t>which</w:t>
      </w:r>
      <w:r w:rsidR="00E82F5A" w:rsidRPr="00B11849">
        <w:rPr>
          <w:rFonts w:ascii="Arial" w:hAnsi="Arial" w:cs="Arial"/>
          <w:i/>
          <w:iCs/>
        </w:rPr>
        <w:t xml:space="preserve"> </w:t>
      </w:r>
      <w:r w:rsidRPr="00B11849">
        <w:rPr>
          <w:rFonts w:ascii="Arial" w:hAnsi="Arial" w:cs="Arial"/>
          <w:i/>
          <w:iCs/>
        </w:rPr>
        <w:t>concludes no adverse impacts</w:t>
      </w:r>
      <w:r w:rsidR="00E82F5A" w:rsidRPr="00B11849">
        <w:rPr>
          <w:rFonts w:ascii="Arial" w:hAnsi="Arial" w:cs="Arial"/>
          <w:i/>
          <w:iCs/>
        </w:rPr>
        <w:t xml:space="preserve"> </w:t>
      </w:r>
      <w:r w:rsidRPr="00B11849">
        <w:rPr>
          <w:rFonts w:ascii="Arial" w:hAnsi="Arial" w:cs="Arial"/>
          <w:i/>
          <w:iCs/>
        </w:rPr>
        <w:t>when considered alone and in combination with other</w:t>
      </w:r>
      <w:r w:rsidR="00E82F5A" w:rsidRPr="00B11849">
        <w:rPr>
          <w:rFonts w:ascii="Arial" w:hAnsi="Arial" w:cs="Arial"/>
          <w:i/>
          <w:iCs/>
        </w:rPr>
        <w:t xml:space="preserve"> </w:t>
      </w:r>
      <w:r w:rsidRPr="00B11849">
        <w:rPr>
          <w:rFonts w:ascii="Arial" w:hAnsi="Arial" w:cs="Arial"/>
          <w:i/>
          <w:iCs/>
        </w:rPr>
        <w:t>developments.</w:t>
      </w:r>
    </w:p>
    <w:p w14:paraId="32A49ECE" w14:textId="77777777" w:rsidR="00094B1E" w:rsidRPr="00B11849" w:rsidRDefault="00094B1E" w:rsidP="00917AF7">
      <w:pPr>
        <w:jc w:val="both"/>
        <w:rPr>
          <w:rFonts w:ascii="Arial" w:hAnsi="Arial" w:cs="Arial"/>
          <w:i/>
          <w:iCs/>
        </w:rPr>
      </w:pPr>
    </w:p>
    <w:p w14:paraId="706D09D8" w14:textId="77777777" w:rsidR="00094B1E" w:rsidRPr="00B11849" w:rsidRDefault="00094B1E" w:rsidP="00917AF7">
      <w:pPr>
        <w:jc w:val="both"/>
        <w:rPr>
          <w:rFonts w:ascii="Arial" w:hAnsi="Arial" w:cs="Arial"/>
          <w:i/>
          <w:iCs/>
        </w:rPr>
      </w:pPr>
      <w:r w:rsidRPr="00B11849">
        <w:rPr>
          <w:rFonts w:ascii="Arial" w:hAnsi="Arial" w:cs="Arial"/>
          <w:i/>
          <w:iCs/>
        </w:rPr>
        <w:t>It</w:t>
      </w:r>
      <w:r w:rsidR="007C19D7" w:rsidRPr="00B11849">
        <w:rPr>
          <w:rFonts w:ascii="Arial" w:hAnsi="Arial" w:cs="Arial"/>
          <w:i/>
          <w:iCs/>
        </w:rPr>
        <w:t xml:space="preserve"> </w:t>
      </w:r>
      <w:r w:rsidRPr="00B11849">
        <w:rPr>
          <w:rFonts w:ascii="Arial" w:hAnsi="Arial" w:cs="Arial"/>
          <w:i/>
          <w:iCs/>
        </w:rPr>
        <w:t>should</w:t>
      </w:r>
      <w:r w:rsidR="007C19D7" w:rsidRPr="00B11849">
        <w:rPr>
          <w:rFonts w:ascii="Arial" w:hAnsi="Arial" w:cs="Arial"/>
          <w:i/>
          <w:iCs/>
        </w:rPr>
        <w:t xml:space="preserve"> </w:t>
      </w:r>
      <w:r w:rsidRPr="00B11849">
        <w:rPr>
          <w:rFonts w:ascii="Arial" w:hAnsi="Arial" w:cs="Arial"/>
          <w:i/>
          <w:iCs/>
        </w:rPr>
        <w:t>be noted that as set out in the TBMS, itis unlikely that development inthe redzone will be able toprovide adequate mitigation to enable an assessment underthe Habitats Regulations to conclude, beyond reasonable</w:t>
      </w:r>
      <w:r w:rsidR="00E82F5A" w:rsidRPr="00B11849">
        <w:rPr>
          <w:rFonts w:ascii="Arial" w:hAnsi="Arial" w:cs="Arial"/>
          <w:i/>
          <w:iCs/>
        </w:rPr>
        <w:t xml:space="preserve"> </w:t>
      </w:r>
      <w:r w:rsidRPr="00B11849">
        <w:rPr>
          <w:rFonts w:ascii="Arial" w:hAnsi="Arial" w:cs="Arial"/>
          <w:i/>
          <w:iCs/>
        </w:rPr>
        <w:t>scientific doubt, no adverse effect on the integrity of the SAC.</w:t>
      </w:r>
    </w:p>
    <w:p w14:paraId="221F8879" w14:textId="77777777" w:rsidR="00094B1E" w:rsidRPr="00B11849" w:rsidRDefault="00094B1E" w:rsidP="00917AF7">
      <w:pPr>
        <w:jc w:val="both"/>
        <w:rPr>
          <w:rFonts w:ascii="Arial" w:hAnsi="Arial" w:cs="Arial"/>
          <w:i/>
          <w:iCs/>
        </w:rPr>
      </w:pPr>
    </w:p>
    <w:p w14:paraId="17FDE49D" w14:textId="157D26DF" w:rsidR="00094B1E" w:rsidRPr="00B11849" w:rsidRDefault="00C36BD8" w:rsidP="00917AF7">
      <w:pPr>
        <w:jc w:val="both"/>
        <w:rPr>
          <w:rFonts w:ascii="Arial" w:hAnsi="Arial" w:cs="Arial"/>
          <w:i/>
          <w:iCs/>
        </w:rPr>
      </w:pPr>
      <w:r w:rsidRPr="00B11849">
        <w:rPr>
          <w:rFonts w:ascii="Arial" w:hAnsi="Arial" w:cs="Arial"/>
          <w:i/>
          <w:iCs/>
        </w:rPr>
        <w:t>Salisbury Plain Special Protection Area</w:t>
      </w:r>
      <w:r w:rsidR="009C45D0" w:rsidRPr="00B11849">
        <w:rPr>
          <w:rFonts w:ascii="Arial" w:hAnsi="Arial" w:cs="Arial"/>
          <w:i/>
          <w:iCs/>
        </w:rPr>
        <w:t xml:space="preserve"> </w:t>
      </w:r>
      <w:r w:rsidRPr="00B11849">
        <w:rPr>
          <w:rFonts w:ascii="Arial" w:hAnsi="Arial" w:cs="Arial"/>
          <w:i/>
          <w:iCs/>
        </w:rPr>
        <w:t>(SPA)</w:t>
      </w:r>
      <w:r w:rsidR="00B11849" w:rsidRPr="00B11849">
        <w:rPr>
          <w:rFonts w:ascii="Arial" w:hAnsi="Arial" w:cs="Arial"/>
          <w:i/>
          <w:iCs/>
        </w:rPr>
        <w:t xml:space="preserve"> - </w:t>
      </w:r>
      <w:r w:rsidRPr="00B11849">
        <w:rPr>
          <w:rFonts w:ascii="Arial" w:hAnsi="Arial" w:cs="Arial"/>
          <w:i/>
          <w:iCs/>
        </w:rPr>
        <w:t>This application lies within the 6.4km</w:t>
      </w:r>
      <w:r w:rsidR="009C45D0" w:rsidRPr="00B11849">
        <w:rPr>
          <w:rFonts w:ascii="Arial" w:hAnsi="Arial" w:cs="Arial"/>
          <w:i/>
          <w:iCs/>
        </w:rPr>
        <w:t xml:space="preserve"> </w:t>
      </w:r>
      <w:r w:rsidRPr="00B11849">
        <w:rPr>
          <w:rFonts w:ascii="Arial" w:hAnsi="Arial" w:cs="Arial"/>
          <w:i/>
          <w:iCs/>
        </w:rPr>
        <w:t>buffer zone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 In April 2023 Natural England (NE)</w:t>
      </w:r>
      <w:r w:rsidR="00E82F5A" w:rsidRPr="00B11849">
        <w:rPr>
          <w:rFonts w:ascii="Arial" w:hAnsi="Arial" w:cs="Arial"/>
          <w:i/>
          <w:iCs/>
        </w:rPr>
        <w:t xml:space="preserve"> </w:t>
      </w:r>
      <w:r w:rsidRPr="00B11849">
        <w:rPr>
          <w:rFonts w:ascii="Arial" w:hAnsi="Arial" w:cs="Arial"/>
          <w:i/>
          <w:iCs/>
        </w:rPr>
        <w:t>confirmed that the 2018 Appropriate Assessment for Salisbury Plain continues to be supported by NE. That Appropriate Assessment reached a conclusion of no likely significant effect on the conservation objectives of the SPA, for development within 6.4km of the SPA boundary provided that the mitigation scheme continues to be implemented. Annual stone curlew monitoring and protection measures continue to be secured bythe Council.</w:t>
      </w:r>
    </w:p>
    <w:p w14:paraId="0238145C" w14:textId="77777777" w:rsidR="00094B1E" w:rsidRPr="00B11849" w:rsidRDefault="00094B1E" w:rsidP="00917AF7">
      <w:pPr>
        <w:jc w:val="both"/>
        <w:rPr>
          <w:rFonts w:ascii="Arial" w:hAnsi="Arial" w:cs="Arial"/>
          <w:i/>
          <w:iCs/>
        </w:rPr>
      </w:pPr>
    </w:p>
    <w:p w14:paraId="72BFEC33" w14:textId="3940BCFE" w:rsidR="00C36BD8" w:rsidRPr="00B11849" w:rsidRDefault="00C36BD8" w:rsidP="00917AF7">
      <w:pPr>
        <w:jc w:val="both"/>
        <w:rPr>
          <w:rFonts w:ascii="Arial" w:hAnsi="Arial" w:cs="Arial"/>
          <w:i/>
          <w:iCs/>
        </w:rPr>
      </w:pPr>
      <w:r w:rsidRPr="00B11849">
        <w:rPr>
          <w:rFonts w:ascii="Arial" w:hAnsi="Arial" w:cs="Arial"/>
          <w:i/>
          <w:iCs/>
        </w:rPr>
        <w:t>Other Matters</w:t>
      </w:r>
      <w:r w:rsidR="00B11849" w:rsidRPr="00B11849">
        <w:rPr>
          <w:rFonts w:ascii="Arial" w:hAnsi="Arial" w:cs="Arial"/>
          <w:i/>
          <w:iCs/>
        </w:rPr>
        <w:t xml:space="preserve"> - </w:t>
      </w:r>
      <w:r w:rsidRPr="00B11849">
        <w:rPr>
          <w:rFonts w:ascii="Arial" w:hAnsi="Arial" w:cs="Arial"/>
          <w:i/>
          <w:iCs/>
        </w:rPr>
        <w:t>The ecology interest on the area proposed</w:t>
      </w:r>
      <w:r w:rsidR="00E82F5A" w:rsidRPr="00B11849">
        <w:rPr>
          <w:rFonts w:ascii="Arial" w:hAnsi="Arial" w:cs="Arial"/>
          <w:i/>
          <w:iCs/>
        </w:rPr>
        <w:t xml:space="preserve"> </w:t>
      </w:r>
      <w:r w:rsidRPr="00B11849">
        <w:rPr>
          <w:rFonts w:ascii="Arial" w:hAnsi="Arial" w:cs="Arial"/>
          <w:i/>
          <w:iCs/>
        </w:rPr>
        <w:t>for housing</w:t>
      </w:r>
      <w:r w:rsidR="00E82F5A" w:rsidRPr="00B11849">
        <w:rPr>
          <w:rFonts w:ascii="Arial" w:hAnsi="Arial" w:cs="Arial"/>
          <w:i/>
          <w:iCs/>
        </w:rPr>
        <w:t xml:space="preserve"> </w:t>
      </w:r>
      <w:r w:rsidRPr="00B11849">
        <w:rPr>
          <w:rFonts w:ascii="Arial" w:hAnsi="Arial" w:cs="Arial"/>
          <w:i/>
          <w:iCs/>
        </w:rPr>
        <w:t>appears to</w:t>
      </w:r>
      <w:r w:rsidR="00E82F5A" w:rsidRPr="00B11849">
        <w:rPr>
          <w:rFonts w:ascii="Arial" w:hAnsi="Arial" w:cs="Arial"/>
          <w:i/>
          <w:iCs/>
        </w:rPr>
        <w:t xml:space="preserve"> </w:t>
      </w:r>
      <w:r w:rsidRPr="00B11849">
        <w:rPr>
          <w:rFonts w:ascii="Arial" w:hAnsi="Arial" w:cs="Arial"/>
          <w:i/>
          <w:iCs/>
        </w:rPr>
        <w:t>have</w:t>
      </w:r>
      <w:r w:rsidR="00E82F5A" w:rsidRPr="00B11849">
        <w:rPr>
          <w:rFonts w:ascii="Arial" w:hAnsi="Arial" w:cs="Arial"/>
          <w:i/>
          <w:iCs/>
        </w:rPr>
        <w:t xml:space="preserve"> </w:t>
      </w:r>
      <w:r w:rsidRPr="00B11849">
        <w:rPr>
          <w:rFonts w:ascii="Arial" w:hAnsi="Arial" w:cs="Arial"/>
          <w:i/>
          <w:iCs/>
        </w:rPr>
        <w:t>been reduced by the deliberate clearance of the site earlier this year.</w:t>
      </w:r>
      <w:r w:rsidR="009C45D0" w:rsidRPr="00B11849">
        <w:rPr>
          <w:rFonts w:ascii="Arial" w:hAnsi="Arial" w:cs="Arial"/>
          <w:i/>
          <w:iCs/>
        </w:rPr>
        <w:t xml:space="preserve"> </w:t>
      </w:r>
      <w:r w:rsidRPr="00B11849">
        <w:rPr>
          <w:rFonts w:ascii="Arial" w:hAnsi="Arial" w:cs="Arial"/>
          <w:i/>
          <w:iCs/>
        </w:rPr>
        <w:t>A review of aerial imagery</w:t>
      </w:r>
      <w:r w:rsidR="001F50A2" w:rsidRPr="00B11849">
        <w:rPr>
          <w:rFonts w:ascii="Arial" w:hAnsi="Arial" w:cs="Arial"/>
          <w:i/>
          <w:iCs/>
        </w:rPr>
        <w:t xml:space="preserve"> </w:t>
      </w:r>
      <w:r w:rsidRPr="00B11849">
        <w:rPr>
          <w:rFonts w:ascii="Arial" w:hAnsi="Arial" w:cs="Arial"/>
          <w:i/>
          <w:iCs/>
        </w:rPr>
        <w:t>(dated</w:t>
      </w:r>
      <w:r w:rsidR="001F50A2" w:rsidRPr="00B11849">
        <w:rPr>
          <w:rFonts w:ascii="Arial" w:hAnsi="Arial" w:cs="Arial"/>
          <w:i/>
          <w:iCs/>
        </w:rPr>
        <w:t xml:space="preserve"> </w:t>
      </w:r>
      <w:r w:rsidRPr="00B11849">
        <w:rPr>
          <w:rFonts w:ascii="Arial" w:hAnsi="Arial" w:cs="Arial"/>
          <w:i/>
          <w:iCs/>
        </w:rPr>
        <w:t>May 2023)</w:t>
      </w:r>
      <w:r w:rsidR="001F50A2" w:rsidRPr="00B11849">
        <w:rPr>
          <w:rFonts w:ascii="Arial" w:hAnsi="Arial" w:cs="Arial"/>
          <w:i/>
          <w:iCs/>
        </w:rPr>
        <w:t xml:space="preserve"> </w:t>
      </w:r>
      <w:r w:rsidRPr="00B11849">
        <w:rPr>
          <w:rFonts w:ascii="Arial" w:hAnsi="Arial" w:cs="Arial"/>
          <w:i/>
          <w:iCs/>
        </w:rPr>
        <w:t>shows</w:t>
      </w:r>
      <w:r w:rsidR="001F50A2" w:rsidRPr="00B11849">
        <w:rPr>
          <w:rFonts w:ascii="Arial" w:hAnsi="Arial" w:cs="Arial"/>
          <w:i/>
          <w:iCs/>
        </w:rPr>
        <w:t xml:space="preserve"> </w:t>
      </w:r>
      <w:r w:rsidRPr="00B11849">
        <w:rPr>
          <w:rFonts w:ascii="Arial" w:hAnsi="Arial" w:cs="Arial"/>
          <w:i/>
          <w:iCs/>
        </w:rPr>
        <w:t>signs of recent clearance on the site, this is</w:t>
      </w:r>
      <w:r w:rsidR="00E82F5A" w:rsidRPr="00B11849">
        <w:rPr>
          <w:rFonts w:ascii="Arial" w:hAnsi="Arial" w:cs="Arial"/>
          <w:i/>
          <w:iCs/>
        </w:rPr>
        <w:t xml:space="preserve"> </w:t>
      </w:r>
      <w:r w:rsidRPr="00B11849">
        <w:rPr>
          <w:rFonts w:ascii="Arial" w:hAnsi="Arial" w:cs="Arial"/>
          <w:i/>
          <w:iCs/>
        </w:rPr>
        <w:t>corroborated by</w:t>
      </w:r>
      <w:r w:rsidR="00E82F5A" w:rsidRPr="00B11849">
        <w:rPr>
          <w:rFonts w:ascii="Arial" w:hAnsi="Arial" w:cs="Arial"/>
          <w:i/>
          <w:iCs/>
        </w:rPr>
        <w:t xml:space="preserve"> </w:t>
      </w:r>
      <w:r w:rsidRPr="00B11849">
        <w:rPr>
          <w:rFonts w:ascii="Arial" w:hAnsi="Arial" w:cs="Arial"/>
          <w:i/>
          <w:iCs/>
        </w:rPr>
        <w:t>comments</w:t>
      </w:r>
      <w:r w:rsidR="00E82F5A" w:rsidRPr="00B11849">
        <w:rPr>
          <w:rFonts w:ascii="Arial" w:hAnsi="Arial" w:cs="Arial"/>
          <w:i/>
          <w:iCs/>
        </w:rPr>
        <w:t xml:space="preserve"> </w:t>
      </w:r>
      <w:r w:rsidRPr="00B11849">
        <w:rPr>
          <w:rFonts w:ascii="Arial" w:hAnsi="Arial" w:cs="Arial"/>
          <w:i/>
          <w:iCs/>
        </w:rPr>
        <w:t>submitted</w:t>
      </w:r>
      <w:r w:rsidR="00E82F5A" w:rsidRPr="00B11849">
        <w:rPr>
          <w:rFonts w:ascii="Arial" w:hAnsi="Arial" w:cs="Arial"/>
          <w:i/>
          <w:iCs/>
        </w:rPr>
        <w:t xml:space="preserve"> </w:t>
      </w:r>
      <w:r w:rsidRPr="00B11849">
        <w:rPr>
          <w:rFonts w:ascii="Arial" w:hAnsi="Arial" w:cs="Arial"/>
          <w:i/>
          <w:iCs/>
        </w:rPr>
        <w:t>by members of the publicon the application, some of these</w:t>
      </w:r>
      <w:r w:rsidR="009C45D0" w:rsidRPr="00B11849">
        <w:rPr>
          <w:rFonts w:ascii="Arial" w:hAnsi="Arial" w:cs="Arial"/>
          <w:i/>
          <w:iCs/>
        </w:rPr>
        <w:t xml:space="preserve"> </w:t>
      </w:r>
      <w:r w:rsidRPr="00B11849">
        <w:rPr>
          <w:rFonts w:ascii="Arial" w:hAnsi="Arial" w:cs="Arial"/>
          <w:i/>
          <w:iCs/>
        </w:rPr>
        <w:t>comments</w:t>
      </w:r>
      <w:r w:rsidR="009C45D0" w:rsidRPr="00B11849">
        <w:rPr>
          <w:rFonts w:ascii="Arial" w:hAnsi="Arial" w:cs="Arial"/>
          <w:i/>
          <w:iCs/>
        </w:rPr>
        <w:t xml:space="preserve"> </w:t>
      </w:r>
      <w:r w:rsidRPr="00B11849">
        <w:rPr>
          <w:rFonts w:ascii="Arial" w:hAnsi="Arial" w:cs="Arial"/>
          <w:i/>
          <w:iCs/>
        </w:rPr>
        <w:t>reported that</w:t>
      </w:r>
      <w:r w:rsidR="009C45D0" w:rsidRPr="00B11849">
        <w:rPr>
          <w:rFonts w:ascii="Arial" w:hAnsi="Arial" w:cs="Arial"/>
          <w:i/>
          <w:iCs/>
        </w:rPr>
        <w:t xml:space="preserve"> </w:t>
      </w:r>
      <w:r w:rsidRPr="00B11849">
        <w:rPr>
          <w:rFonts w:ascii="Arial" w:hAnsi="Arial" w:cs="Arial"/>
          <w:i/>
          <w:iCs/>
        </w:rPr>
        <w:t>clearance</w:t>
      </w:r>
      <w:r w:rsidR="009C45D0" w:rsidRPr="00B11849">
        <w:rPr>
          <w:rFonts w:ascii="Arial" w:hAnsi="Arial" w:cs="Arial"/>
          <w:i/>
          <w:iCs/>
        </w:rPr>
        <w:t xml:space="preserve"> </w:t>
      </w:r>
      <w:r w:rsidRPr="00B11849">
        <w:rPr>
          <w:rFonts w:ascii="Arial" w:hAnsi="Arial" w:cs="Arial"/>
          <w:i/>
          <w:iCs/>
        </w:rPr>
        <w:t>was carried out</w:t>
      </w:r>
      <w:r w:rsidR="009C45D0" w:rsidRPr="00B11849">
        <w:rPr>
          <w:rFonts w:ascii="Arial" w:hAnsi="Arial" w:cs="Arial"/>
          <w:i/>
          <w:iCs/>
        </w:rPr>
        <w:t xml:space="preserve"> </w:t>
      </w:r>
      <w:r w:rsidRPr="00B11849">
        <w:rPr>
          <w:rFonts w:ascii="Arial" w:hAnsi="Arial" w:cs="Arial"/>
          <w:i/>
          <w:iCs/>
        </w:rPr>
        <w:t>during bird nesting season.</w:t>
      </w:r>
      <w:r w:rsidR="009C45D0" w:rsidRPr="00B11849">
        <w:rPr>
          <w:rFonts w:ascii="Arial" w:hAnsi="Arial" w:cs="Arial"/>
          <w:i/>
          <w:iCs/>
        </w:rPr>
        <w:t xml:space="preserve"> </w:t>
      </w:r>
      <w:r w:rsidRPr="00B11849">
        <w:rPr>
          <w:rFonts w:ascii="Arial" w:hAnsi="Arial" w:cs="Arial"/>
          <w:i/>
          <w:iCs/>
        </w:rPr>
        <w:t>Previous aerial imagery (dated April 2021) show the site to have supported</w:t>
      </w:r>
      <w:r w:rsidR="001F50A2" w:rsidRPr="00B11849">
        <w:rPr>
          <w:rFonts w:ascii="Arial" w:hAnsi="Arial" w:cs="Arial"/>
          <w:i/>
          <w:iCs/>
        </w:rPr>
        <w:t xml:space="preserve"> </w:t>
      </w:r>
      <w:r w:rsidRPr="00B11849">
        <w:rPr>
          <w:rFonts w:ascii="Arial" w:hAnsi="Arial" w:cs="Arial"/>
          <w:i/>
          <w:iCs/>
        </w:rPr>
        <w:t>young to semi-mature trees, scrub and</w:t>
      </w:r>
      <w:r w:rsidR="001F50A2" w:rsidRPr="00B11849">
        <w:rPr>
          <w:rFonts w:ascii="Arial" w:hAnsi="Arial" w:cs="Arial"/>
          <w:i/>
          <w:iCs/>
        </w:rPr>
        <w:t xml:space="preserve"> </w:t>
      </w:r>
      <w:r w:rsidRPr="00B11849">
        <w:rPr>
          <w:rFonts w:ascii="Arial" w:hAnsi="Arial" w:cs="Arial"/>
          <w:i/>
          <w:iCs/>
        </w:rPr>
        <w:t>grassland/ruderal, these habitats</w:t>
      </w:r>
      <w:r w:rsidR="001F50A2" w:rsidRPr="00B11849">
        <w:rPr>
          <w:rFonts w:ascii="Arial" w:hAnsi="Arial" w:cs="Arial"/>
          <w:i/>
          <w:iCs/>
        </w:rPr>
        <w:t xml:space="preserve"> </w:t>
      </w:r>
      <w:r w:rsidRPr="00B11849">
        <w:rPr>
          <w:rFonts w:ascii="Arial" w:hAnsi="Arial" w:cs="Arial"/>
          <w:i/>
          <w:iCs/>
        </w:rPr>
        <w:t>could have supported multiple protected/notable species, especially given the</w:t>
      </w:r>
      <w:r w:rsidR="001F50A2" w:rsidRPr="00B11849">
        <w:rPr>
          <w:rFonts w:ascii="Arial" w:hAnsi="Arial" w:cs="Arial"/>
          <w:i/>
          <w:iCs/>
        </w:rPr>
        <w:t xml:space="preserve"> </w:t>
      </w:r>
      <w:r w:rsidRPr="00B11849">
        <w:rPr>
          <w:rFonts w:ascii="Arial" w:hAnsi="Arial" w:cs="Arial"/>
          <w:i/>
          <w:iCs/>
        </w:rPr>
        <w:t>proximity</w:t>
      </w:r>
      <w:r w:rsidR="001F50A2" w:rsidRPr="00B11849">
        <w:rPr>
          <w:rFonts w:ascii="Arial" w:hAnsi="Arial" w:cs="Arial"/>
          <w:i/>
          <w:iCs/>
        </w:rPr>
        <w:t xml:space="preserve"> </w:t>
      </w:r>
      <w:r w:rsidRPr="00B11849">
        <w:rPr>
          <w:rFonts w:ascii="Arial" w:hAnsi="Arial" w:cs="Arial"/>
          <w:i/>
          <w:iCs/>
        </w:rPr>
        <w:t>and connectivity</w:t>
      </w:r>
      <w:r w:rsidR="001F50A2" w:rsidRPr="00B11849">
        <w:rPr>
          <w:rFonts w:ascii="Arial" w:hAnsi="Arial" w:cs="Arial"/>
          <w:i/>
          <w:iCs/>
        </w:rPr>
        <w:t xml:space="preserve"> </w:t>
      </w:r>
      <w:r w:rsidRPr="00B11849">
        <w:rPr>
          <w:rFonts w:ascii="Arial" w:hAnsi="Arial" w:cs="Arial"/>
          <w:i/>
          <w:iCs/>
        </w:rPr>
        <w:t>of the site to</w:t>
      </w:r>
      <w:r w:rsidR="001F50A2" w:rsidRPr="00B11849">
        <w:rPr>
          <w:rFonts w:ascii="Arial" w:hAnsi="Arial" w:cs="Arial"/>
          <w:i/>
          <w:iCs/>
        </w:rPr>
        <w:t xml:space="preserve"> </w:t>
      </w:r>
      <w:r w:rsidRPr="00B11849">
        <w:rPr>
          <w:rFonts w:ascii="Arial" w:hAnsi="Arial" w:cs="Arial"/>
          <w:i/>
          <w:iCs/>
        </w:rPr>
        <w:t>other suitable habitats.</w:t>
      </w:r>
    </w:p>
    <w:p w14:paraId="47D562FA" w14:textId="77777777" w:rsidR="004B7BA9" w:rsidRPr="00B11849" w:rsidRDefault="004B7BA9" w:rsidP="00917AF7">
      <w:pPr>
        <w:jc w:val="both"/>
        <w:rPr>
          <w:rFonts w:ascii="Arial" w:hAnsi="Arial" w:cs="Arial"/>
          <w:i/>
          <w:iCs/>
        </w:rPr>
      </w:pPr>
    </w:p>
    <w:p w14:paraId="6042F3CD" w14:textId="77777777" w:rsidR="00094B1E" w:rsidRPr="00B11849" w:rsidRDefault="00C36BD8" w:rsidP="00917AF7">
      <w:pPr>
        <w:jc w:val="both"/>
        <w:rPr>
          <w:rFonts w:ascii="Arial" w:hAnsi="Arial" w:cs="Arial"/>
          <w:i/>
          <w:iCs/>
        </w:rPr>
      </w:pPr>
      <w:r w:rsidRPr="00B11849">
        <w:rPr>
          <w:rFonts w:ascii="Arial" w:hAnsi="Arial" w:cs="Arial"/>
          <w:i/>
          <w:iCs/>
        </w:rPr>
        <w:t>An Ecological Assessment has</w:t>
      </w:r>
      <w:r w:rsidR="00E82F5A" w:rsidRPr="00B11849">
        <w:rPr>
          <w:rFonts w:ascii="Arial" w:hAnsi="Arial" w:cs="Arial"/>
          <w:i/>
          <w:iCs/>
        </w:rPr>
        <w:t xml:space="preserve"> </w:t>
      </w:r>
      <w:r w:rsidRPr="00B11849">
        <w:rPr>
          <w:rFonts w:ascii="Arial" w:hAnsi="Arial" w:cs="Arial"/>
          <w:i/>
          <w:iCs/>
        </w:rPr>
        <w:t>not</w:t>
      </w:r>
      <w:r w:rsidR="00E82F5A" w:rsidRPr="00B11849">
        <w:rPr>
          <w:rFonts w:ascii="Arial" w:hAnsi="Arial" w:cs="Arial"/>
          <w:i/>
          <w:iCs/>
        </w:rPr>
        <w:t xml:space="preserve"> </w:t>
      </w:r>
      <w:r w:rsidRPr="00B11849">
        <w:rPr>
          <w:rFonts w:ascii="Arial" w:hAnsi="Arial" w:cs="Arial"/>
          <w:i/>
          <w:iCs/>
        </w:rPr>
        <w:t>been submitted in support of this application</w:t>
      </w:r>
      <w:r w:rsidR="00E82F5A" w:rsidRPr="00B11849">
        <w:rPr>
          <w:rFonts w:ascii="Arial" w:hAnsi="Arial" w:cs="Arial"/>
          <w:i/>
          <w:iCs/>
        </w:rPr>
        <w:t xml:space="preserve"> </w:t>
      </w:r>
      <w:r w:rsidRPr="00B11849">
        <w:rPr>
          <w:rFonts w:ascii="Arial" w:hAnsi="Arial" w:cs="Arial"/>
          <w:i/>
          <w:iCs/>
        </w:rPr>
        <w:t>and</w:t>
      </w:r>
      <w:r w:rsidR="00E82F5A" w:rsidRPr="00B11849">
        <w:rPr>
          <w:rFonts w:ascii="Arial" w:hAnsi="Arial" w:cs="Arial"/>
          <w:i/>
          <w:iCs/>
        </w:rPr>
        <w:t xml:space="preserve"> </w:t>
      </w:r>
      <w:r w:rsidRPr="00B11849">
        <w:rPr>
          <w:rFonts w:ascii="Arial" w:hAnsi="Arial" w:cs="Arial"/>
          <w:i/>
          <w:iCs/>
        </w:rPr>
        <w:t>therefore there is</w:t>
      </w:r>
      <w:r w:rsidR="00E82F5A" w:rsidRPr="00B11849">
        <w:rPr>
          <w:rFonts w:ascii="Arial" w:hAnsi="Arial" w:cs="Arial"/>
          <w:i/>
          <w:iCs/>
        </w:rPr>
        <w:t xml:space="preserve"> </w:t>
      </w:r>
      <w:r w:rsidRPr="00B11849">
        <w:rPr>
          <w:rFonts w:ascii="Arial" w:hAnsi="Arial" w:cs="Arial"/>
          <w:i/>
          <w:iCs/>
        </w:rPr>
        <w:t>insufficient information to determine potential impacts</w:t>
      </w:r>
      <w:r w:rsidR="00E82F5A" w:rsidRPr="00B11849">
        <w:rPr>
          <w:rFonts w:ascii="Arial" w:hAnsi="Arial" w:cs="Arial"/>
          <w:i/>
          <w:iCs/>
        </w:rPr>
        <w:t xml:space="preserve"> </w:t>
      </w:r>
      <w:r w:rsidRPr="00B11849">
        <w:rPr>
          <w:rFonts w:ascii="Arial" w:hAnsi="Arial" w:cs="Arial"/>
          <w:i/>
          <w:iCs/>
        </w:rPr>
        <w:t>of the development</w:t>
      </w:r>
      <w:r w:rsidR="00E82F5A" w:rsidRPr="00B11849">
        <w:rPr>
          <w:rFonts w:ascii="Arial" w:hAnsi="Arial" w:cs="Arial"/>
          <w:i/>
          <w:iCs/>
        </w:rPr>
        <w:t xml:space="preserve"> </w:t>
      </w:r>
      <w:r w:rsidRPr="00B11849">
        <w:rPr>
          <w:rFonts w:ascii="Arial" w:hAnsi="Arial" w:cs="Arial"/>
          <w:i/>
          <w:iCs/>
        </w:rPr>
        <w:t>on</w:t>
      </w:r>
      <w:r w:rsidR="00E82F5A" w:rsidRPr="00B11849">
        <w:rPr>
          <w:rFonts w:ascii="Arial" w:hAnsi="Arial" w:cs="Arial"/>
          <w:i/>
          <w:iCs/>
        </w:rPr>
        <w:t xml:space="preserve"> </w:t>
      </w:r>
      <w:r w:rsidRPr="00B11849">
        <w:rPr>
          <w:rFonts w:ascii="Arial" w:hAnsi="Arial" w:cs="Arial"/>
          <w:i/>
          <w:iCs/>
        </w:rPr>
        <w:t>habitats and protected/notable species.</w:t>
      </w:r>
      <w:r w:rsidR="009C45D0" w:rsidRPr="00B11849">
        <w:rPr>
          <w:rFonts w:ascii="Arial" w:hAnsi="Arial" w:cs="Arial"/>
          <w:i/>
          <w:iCs/>
        </w:rPr>
        <w:t xml:space="preserve"> </w:t>
      </w:r>
      <w:r w:rsidRPr="00B11849">
        <w:rPr>
          <w:rFonts w:ascii="Arial" w:hAnsi="Arial" w:cs="Arial"/>
          <w:i/>
          <w:iCs/>
        </w:rPr>
        <w:t>Any</w:t>
      </w:r>
      <w:r w:rsidR="009C45D0" w:rsidRPr="00B11849">
        <w:rPr>
          <w:rFonts w:ascii="Arial" w:hAnsi="Arial" w:cs="Arial"/>
          <w:i/>
          <w:iCs/>
        </w:rPr>
        <w:t xml:space="preserve"> </w:t>
      </w:r>
      <w:r w:rsidRPr="00B11849">
        <w:rPr>
          <w:rFonts w:ascii="Arial" w:hAnsi="Arial" w:cs="Arial"/>
          <w:i/>
          <w:iCs/>
        </w:rPr>
        <w:t>Ecological Assessment would need to be based on the habitats</w:t>
      </w:r>
      <w:r w:rsidR="00E82F5A" w:rsidRPr="00B11849">
        <w:rPr>
          <w:rFonts w:ascii="Arial" w:hAnsi="Arial" w:cs="Arial"/>
          <w:i/>
          <w:iCs/>
        </w:rPr>
        <w:t xml:space="preserve"> </w:t>
      </w:r>
      <w:r w:rsidRPr="00B11849">
        <w:rPr>
          <w:rFonts w:ascii="Arial" w:hAnsi="Arial" w:cs="Arial"/>
          <w:i/>
          <w:iCs/>
        </w:rPr>
        <w:t>present</w:t>
      </w:r>
      <w:r w:rsidR="00E82F5A" w:rsidRPr="00B11849">
        <w:rPr>
          <w:rFonts w:ascii="Arial" w:hAnsi="Arial" w:cs="Arial"/>
          <w:i/>
          <w:iCs/>
        </w:rPr>
        <w:t xml:space="preserve"> </w:t>
      </w:r>
      <w:r w:rsidRPr="00B11849">
        <w:rPr>
          <w:rFonts w:ascii="Arial" w:hAnsi="Arial" w:cs="Arial"/>
          <w:i/>
          <w:iCs/>
        </w:rPr>
        <w:t>prior to</w:t>
      </w:r>
      <w:r w:rsidR="00E82F5A" w:rsidRPr="00B11849">
        <w:rPr>
          <w:rFonts w:ascii="Arial" w:hAnsi="Arial" w:cs="Arial"/>
          <w:i/>
          <w:iCs/>
        </w:rPr>
        <w:t xml:space="preserve"> </w:t>
      </w:r>
      <w:r w:rsidRPr="00B11849">
        <w:rPr>
          <w:rFonts w:ascii="Arial" w:hAnsi="Arial" w:cs="Arial"/>
          <w:i/>
          <w:iCs/>
        </w:rPr>
        <w:t>clearance</w:t>
      </w:r>
      <w:r w:rsidR="00E82F5A" w:rsidRPr="00B11849">
        <w:rPr>
          <w:rFonts w:ascii="Arial" w:hAnsi="Arial" w:cs="Arial"/>
          <w:i/>
          <w:iCs/>
        </w:rPr>
        <w:t xml:space="preserve"> </w:t>
      </w:r>
      <w:r w:rsidRPr="00B11849">
        <w:rPr>
          <w:rFonts w:ascii="Arial" w:hAnsi="Arial" w:cs="Arial"/>
          <w:i/>
          <w:iCs/>
        </w:rPr>
        <w:t>of the site.</w:t>
      </w:r>
    </w:p>
    <w:p w14:paraId="038FD74B" w14:textId="77777777" w:rsidR="00C36BD8" w:rsidRPr="00B11849" w:rsidRDefault="00C36BD8" w:rsidP="00917AF7">
      <w:pPr>
        <w:jc w:val="both"/>
        <w:rPr>
          <w:rFonts w:ascii="Arial" w:hAnsi="Arial" w:cs="Arial"/>
          <w:i/>
          <w:iCs/>
        </w:rPr>
      </w:pPr>
    </w:p>
    <w:p w14:paraId="4043073A" w14:textId="77777777" w:rsidR="00C36BD8" w:rsidRPr="00B11849" w:rsidRDefault="00CF46A8" w:rsidP="00917AF7">
      <w:pPr>
        <w:jc w:val="both"/>
        <w:rPr>
          <w:rFonts w:ascii="Arial" w:hAnsi="Arial" w:cs="Arial"/>
          <w:i/>
          <w:iCs/>
        </w:rPr>
      </w:pPr>
      <w:r w:rsidRPr="00B11849">
        <w:rPr>
          <w:rFonts w:ascii="Arial" w:hAnsi="Arial" w:cs="Arial"/>
          <w:i/>
          <w:iCs/>
        </w:rPr>
        <w:t>Core Policy 50 of the Wiltshire Core Strategy requires all development to demonstrate no net loss of biodiversity and for major applications the expectation is that development will deliver a net gain. The NPPF also encourages applications to deliver measurable net gains (para 174 d)</w:t>
      </w:r>
      <w:r w:rsidR="00E82F5A" w:rsidRPr="00B11849">
        <w:rPr>
          <w:rFonts w:ascii="Arial" w:hAnsi="Arial" w:cs="Arial"/>
          <w:i/>
          <w:iCs/>
        </w:rPr>
        <w:t xml:space="preserve"> </w:t>
      </w:r>
      <w:r w:rsidRPr="00B11849">
        <w:rPr>
          <w:rFonts w:ascii="Arial" w:hAnsi="Arial" w:cs="Arial"/>
          <w:i/>
          <w:iCs/>
        </w:rPr>
        <w:t>and the government has signalled its intention to bring forward legislation to require development to deliver 10% net biodiversity gain. Natural England has now prepared version 4.0 of the Biodiversity Metric that includes a small site metric Beta version. At the current time therefore,</w:t>
      </w:r>
      <w:r w:rsidR="00E82F5A" w:rsidRPr="00B11849">
        <w:rPr>
          <w:rFonts w:ascii="Arial" w:hAnsi="Arial" w:cs="Arial"/>
          <w:i/>
          <w:iCs/>
        </w:rPr>
        <w:t xml:space="preserve"> </w:t>
      </w:r>
      <w:r w:rsidRPr="00B11849">
        <w:rPr>
          <w:rFonts w:ascii="Arial" w:hAnsi="Arial" w:cs="Arial"/>
          <w:i/>
          <w:iCs/>
        </w:rPr>
        <w:t>the Council expects all applications to demonstrate no net loss of biodiversity and where appropriate to deliver a net gain.</w:t>
      </w:r>
      <w:r w:rsidR="00E82F5A" w:rsidRPr="00B11849">
        <w:rPr>
          <w:rFonts w:ascii="Arial" w:hAnsi="Arial" w:cs="Arial"/>
          <w:i/>
          <w:iCs/>
        </w:rPr>
        <w:t xml:space="preserve"> </w:t>
      </w:r>
      <w:r w:rsidRPr="00B11849">
        <w:rPr>
          <w:rFonts w:ascii="Arial" w:hAnsi="Arial" w:cs="Arial"/>
          <w:i/>
          <w:iCs/>
        </w:rPr>
        <w:t>Evidence of no net loss of biodiversity has not been submitted and measures to deliver net gain not proposed.</w:t>
      </w:r>
      <w:r w:rsidR="007C19D7" w:rsidRPr="00B11849">
        <w:rPr>
          <w:rFonts w:ascii="Arial" w:hAnsi="Arial" w:cs="Arial"/>
          <w:i/>
          <w:iCs/>
        </w:rPr>
        <w:t xml:space="preserve"> </w:t>
      </w:r>
      <w:r w:rsidRPr="00B11849">
        <w:rPr>
          <w:rFonts w:ascii="Arial" w:hAnsi="Arial" w:cs="Arial"/>
          <w:i/>
          <w:iCs/>
        </w:rPr>
        <w:t>All habitats for mitigation and enhancement would need tobe outside of the residential</w:t>
      </w:r>
      <w:r w:rsidR="00676A32" w:rsidRPr="00B11849">
        <w:rPr>
          <w:rFonts w:ascii="Arial" w:hAnsi="Arial" w:cs="Arial"/>
          <w:i/>
          <w:iCs/>
        </w:rPr>
        <w:t xml:space="preserve"> cartilage </w:t>
      </w:r>
      <w:r w:rsidRPr="00B11849">
        <w:rPr>
          <w:rFonts w:ascii="Arial" w:hAnsi="Arial" w:cs="Arial"/>
          <w:i/>
          <w:iCs/>
        </w:rPr>
        <w:t>with sufficient space to allow management.</w:t>
      </w:r>
      <w:r w:rsidR="007C19D7" w:rsidRPr="00B11849">
        <w:rPr>
          <w:rFonts w:ascii="Arial" w:hAnsi="Arial" w:cs="Arial"/>
          <w:i/>
          <w:iCs/>
        </w:rPr>
        <w:t xml:space="preserve"> </w:t>
      </w:r>
      <w:r w:rsidRPr="00B11849">
        <w:rPr>
          <w:rFonts w:ascii="Arial" w:hAnsi="Arial" w:cs="Arial"/>
          <w:i/>
          <w:iCs/>
        </w:rPr>
        <w:t>It is</w:t>
      </w:r>
      <w:r w:rsidR="009C45D0" w:rsidRPr="00B11849">
        <w:rPr>
          <w:rFonts w:ascii="Arial" w:hAnsi="Arial" w:cs="Arial"/>
          <w:i/>
          <w:iCs/>
        </w:rPr>
        <w:t xml:space="preserve"> </w:t>
      </w:r>
      <w:r w:rsidRPr="00B11849">
        <w:rPr>
          <w:rFonts w:ascii="Arial" w:hAnsi="Arial" w:cs="Arial"/>
          <w:i/>
          <w:iCs/>
        </w:rPr>
        <w:t>noted</w:t>
      </w:r>
      <w:r w:rsidR="009C45D0" w:rsidRPr="00B11849">
        <w:rPr>
          <w:rFonts w:ascii="Arial" w:hAnsi="Arial" w:cs="Arial"/>
          <w:i/>
          <w:iCs/>
        </w:rPr>
        <w:t xml:space="preserve"> </w:t>
      </w:r>
      <w:r w:rsidRPr="00B11849">
        <w:rPr>
          <w:rFonts w:ascii="Arial" w:hAnsi="Arial" w:cs="Arial"/>
          <w:i/>
          <w:iCs/>
        </w:rPr>
        <w:t xml:space="preserve">that </w:t>
      </w:r>
      <w:r w:rsidR="00676A32" w:rsidRPr="00B11849">
        <w:rPr>
          <w:rFonts w:ascii="Arial" w:hAnsi="Arial" w:cs="Arial"/>
          <w:i/>
          <w:iCs/>
        </w:rPr>
        <w:t xml:space="preserve">a memorial </w:t>
      </w:r>
      <w:r w:rsidRPr="00B11849">
        <w:rPr>
          <w:rFonts w:ascii="Arial" w:hAnsi="Arial" w:cs="Arial"/>
          <w:i/>
          <w:iCs/>
        </w:rPr>
        <w:t>park is proposed</w:t>
      </w:r>
      <w:r w:rsidR="00E82F5A" w:rsidRPr="00B11849">
        <w:rPr>
          <w:rFonts w:ascii="Arial" w:hAnsi="Arial" w:cs="Arial"/>
          <w:i/>
          <w:iCs/>
        </w:rPr>
        <w:t xml:space="preserve"> </w:t>
      </w:r>
      <w:r w:rsidR="007C19D7" w:rsidRPr="00B11849">
        <w:rPr>
          <w:rFonts w:ascii="Arial" w:hAnsi="Arial" w:cs="Arial"/>
          <w:i/>
          <w:iCs/>
        </w:rPr>
        <w:t>alongside</w:t>
      </w:r>
      <w:r w:rsidRPr="00B11849">
        <w:rPr>
          <w:rFonts w:ascii="Arial" w:hAnsi="Arial" w:cs="Arial"/>
          <w:i/>
          <w:iCs/>
        </w:rPr>
        <w:t xml:space="preserve"> the</w:t>
      </w:r>
      <w:r w:rsidR="00E82F5A" w:rsidRPr="00B11849">
        <w:rPr>
          <w:rFonts w:ascii="Arial" w:hAnsi="Arial" w:cs="Arial"/>
          <w:i/>
          <w:iCs/>
        </w:rPr>
        <w:t xml:space="preserve"> </w:t>
      </w:r>
      <w:r w:rsidRPr="00B11849">
        <w:rPr>
          <w:rFonts w:ascii="Arial" w:hAnsi="Arial" w:cs="Arial"/>
          <w:i/>
          <w:iCs/>
        </w:rPr>
        <w:t>residential</w:t>
      </w:r>
      <w:r w:rsidR="00E82F5A" w:rsidRPr="00B11849">
        <w:rPr>
          <w:rFonts w:ascii="Arial" w:hAnsi="Arial" w:cs="Arial"/>
          <w:i/>
          <w:iCs/>
        </w:rPr>
        <w:t xml:space="preserve"> </w:t>
      </w:r>
      <w:r w:rsidRPr="00B11849">
        <w:rPr>
          <w:rFonts w:ascii="Arial" w:hAnsi="Arial" w:cs="Arial"/>
          <w:i/>
          <w:iCs/>
        </w:rPr>
        <w:t>development.</w:t>
      </w:r>
      <w:r w:rsidR="00E82F5A" w:rsidRPr="00B11849">
        <w:rPr>
          <w:rFonts w:ascii="Arial" w:hAnsi="Arial" w:cs="Arial"/>
          <w:i/>
          <w:iCs/>
        </w:rPr>
        <w:t xml:space="preserve"> </w:t>
      </w:r>
      <w:r w:rsidRPr="00B11849">
        <w:rPr>
          <w:rFonts w:ascii="Arial" w:hAnsi="Arial" w:cs="Arial"/>
          <w:i/>
          <w:iCs/>
        </w:rPr>
        <w:t>An assessment of the impacts to ecological features</w:t>
      </w:r>
      <w:r w:rsidR="00E82F5A" w:rsidRPr="00B11849">
        <w:rPr>
          <w:rFonts w:ascii="Arial" w:hAnsi="Arial" w:cs="Arial"/>
          <w:i/>
          <w:iCs/>
        </w:rPr>
        <w:t xml:space="preserve"> </w:t>
      </w:r>
      <w:r w:rsidRPr="00B11849">
        <w:rPr>
          <w:rFonts w:ascii="Arial" w:hAnsi="Arial" w:cs="Arial"/>
          <w:i/>
          <w:iCs/>
        </w:rPr>
        <w:t>has not been provided and detailed plans for this park have</w:t>
      </w:r>
      <w:r w:rsidR="00E82F5A" w:rsidRPr="00B11849">
        <w:rPr>
          <w:rFonts w:ascii="Arial" w:hAnsi="Arial" w:cs="Arial"/>
          <w:i/>
          <w:iCs/>
        </w:rPr>
        <w:t xml:space="preserve"> </w:t>
      </w:r>
      <w:r w:rsidRPr="00B11849">
        <w:rPr>
          <w:rFonts w:ascii="Arial" w:hAnsi="Arial" w:cs="Arial"/>
          <w:i/>
          <w:iCs/>
        </w:rPr>
        <w:t>not</w:t>
      </w:r>
      <w:r w:rsidR="00E82F5A" w:rsidRPr="00B11849">
        <w:rPr>
          <w:rFonts w:ascii="Arial" w:hAnsi="Arial" w:cs="Arial"/>
          <w:i/>
          <w:iCs/>
        </w:rPr>
        <w:t xml:space="preserve"> </w:t>
      </w:r>
      <w:r w:rsidRPr="00B11849">
        <w:rPr>
          <w:rFonts w:ascii="Arial" w:hAnsi="Arial" w:cs="Arial"/>
          <w:i/>
          <w:iCs/>
        </w:rPr>
        <w:t>been included.</w:t>
      </w:r>
    </w:p>
    <w:p w14:paraId="667911A3" w14:textId="77777777" w:rsidR="00CF46A8" w:rsidRPr="00B11849" w:rsidRDefault="00CF46A8" w:rsidP="00917AF7">
      <w:pPr>
        <w:jc w:val="both"/>
        <w:rPr>
          <w:rFonts w:ascii="Arial" w:hAnsi="Arial" w:cs="Arial"/>
          <w:i/>
          <w:iCs/>
        </w:rPr>
      </w:pPr>
    </w:p>
    <w:p w14:paraId="4DA684B0" w14:textId="77777777" w:rsidR="00CF46A8" w:rsidRPr="00B11849" w:rsidRDefault="00CF46A8" w:rsidP="00917AF7">
      <w:pPr>
        <w:jc w:val="both"/>
        <w:rPr>
          <w:rFonts w:ascii="Arial" w:hAnsi="Arial" w:cs="Arial"/>
          <w:i/>
          <w:iCs/>
        </w:rPr>
      </w:pPr>
      <w:r w:rsidRPr="00B11849">
        <w:rPr>
          <w:rFonts w:ascii="Arial" w:hAnsi="Arial" w:cs="Arial"/>
          <w:i/>
          <w:iCs/>
        </w:rPr>
        <w:t>Conclusion</w:t>
      </w:r>
    </w:p>
    <w:p w14:paraId="35C50B2A" w14:textId="77777777" w:rsidR="003D3A8F" w:rsidRDefault="00CF46A8" w:rsidP="00917AF7">
      <w:pPr>
        <w:jc w:val="both"/>
        <w:rPr>
          <w:rFonts w:ascii="Arial" w:hAnsi="Arial" w:cs="Arial"/>
          <w:i/>
          <w:iCs/>
        </w:rPr>
      </w:pPr>
      <w:r w:rsidRPr="00B11849">
        <w:rPr>
          <w:rFonts w:ascii="Arial" w:hAnsi="Arial" w:cs="Arial"/>
          <w:i/>
          <w:iCs/>
        </w:rPr>
        <w:t>The LPA</w:t>
      </w:r>
      <w:r w:rsidR="00E82F5A" w:rsidRPr="00B11849">
        <w:rPr>
          <w:rFonts w:ascii="Arial" w:hAnsi="Arial" w:cs="Arial"/>
          <w:i/>
          <w:iCs/>
        </w:rPr>
        <w:t xml:space="preserve"> </w:t>
      </w:r>
      <w:r w:rsidRPr="00B11849">
        <w:rPr>
          <w:rFonts w:ascii="Arial" w:hAnsi="Arial" w:cs="Arial"/>
          <w:i/>
          <w:iCs/>
        </w:rPr>
        <w:t>ecology team object to the principle of this development in its current location.</w:t>
      </w:r>
      <w:r w:rsidR="003D3A8F">
        <w:rPr>
          <w:rFonts w:ascii="Arial" w:hAnsi="Arial" w:cs="Arial"/>
          <w:i/>
          <w:iCs/>
        </w:rPr>
        <w:t xml:space="preserve"> </w:t>
      </w:r>
      <w:r w:rsidRPr="00B11849">
        <w:rPr>
          <w:rFonts w:ascii="Arial" w:hAnsi="Arial" w:cs="Arial"/>
          <w:i/>
          <w:iCs/>
        </w:rPr>
        <w:t>It is unlikely that development in the red zone will be able to provide adequate mitigation to enable an assessment under the Habitats Regulations to conclude, beyond reasonable scientific doubt, no adverse effect on the integrity of the SAC.</w:t>
      </w:r>
      <w:r w:rsidR="00E82F5A" w:rsidRPr="00B11849">
        <w:rPr>
          <w:rFonts w:ascii="Arial" w:hAnsi="Arial" w:cs="Arial"/>
          <w:i/>
          <w:iCs/>
        </w:rPr>
        <w:t xml:space="preserve"> </w:t>
      </w:r>
      <w:r w:rsidRPr="00B11849">
        <w:rPr>
          <w:rFonts w:ascii="Arial" w:hAnsi="Arial" w:cs="Arial"/>
          <w:i/>
          <w:iCs/>
        </w:rPr>
        <w:t>The LPA ecology team</w:t>
      </w:r>
      <w:r w:rsidR="00E82F5A" w:rsidRPr="00B11849">
        <w:rPr>
          <w:rFonts w:ascii="Arial" w:hAnsi="Arial" w:cs="Arial"/>
          <w:i/>
          <w:iCs/>
        </w:rPr>
        <w:t xml:space="preserve"> </w:t>
      </w:r>
      <w:r w:rsidR="003D3A8F" w:rsidRPr="003D3A8F">
        <w:rPr>
          <w:rFonts w:ascii="Arial" w:hAnsi="Arial" w:cs="Arial"/>
        </w:rPr>
        <w:t>[agrees]</w:t>
      </w:r>
      <w:r w:rsidRPr="00B11849">
        <w:rPr>
          <w:rFonts w:ascii="Arial" w:hAnsi="Arial" w:cs="Arial"/>
          <w:i/>
          <w:iCs/>
        </w:rPr>
        <w:t xml:space="preserve"> with</w:t>
      </w:r>
      <w:r w:rsidR="00E82F5A" w:rsidRPr="00B11849">
        <w:rPr>
          <w:rFonts w:ascii="Arial" w:hAnsi="Arial" w:cs="Arial"/>
          <w:i/>
          <w:iCs/>
        </w:rPr>
        <w:t xml:space="preserve"> </w:t>
      </w:r>
      <w:r w:rsidRPr="00B11849">
        <w:rPr>
          <w:rFonts w:ascii="Arial" w:hAnsi="Arial" w:cs="Arial"/>
          <w:i/>
          <w:iCs/>
        </w:rPr>
        <w:t>the following statement by NE:</w:t>
      </w:r>
      <w:r w:rsidR="007C19D7" w:rsidRPr="00B11849">
        <w:rPr>
          <w:rFonts w:ascii="Arial" w:hAnsi="Arial" w:cs="Arial"/>
          <w:i/>
          <w:iCs/>
        </w:rPr>
        <w:t xml:space="preserve"> </w:t>
      </w:r>
    </w:p>
    <w:p w14:paraId="2ABFCE24" w14:textId="77777777" w:rsidR="003D3A8F" w:rsidRDefault="003D3A8F" w:rsidP="00917AF7">
      <w:pPr>
        <w:jc w:val="both"/>
        <w:rPr>
          <w:rFonts w:ascii="Arial" w:hAnsi="Arial" w:cs="Arial"/>
          <w:i/>
          <w:iCs/>
        </w:rPr>
      </w:pPr>
    </w:p>
    <w:p w14:paraId="083D320D" w14:textId="22F4A008" w:rsidR="00CF46A8" w:rsidRPr="003D3A8F" w:rsidRDefault="00CF46A8" w:rsidP="00917AF7">
      <w:pPr>
        <w:jc w:val="both"/>
        <w:rPr>
          <w:rFonts w:ascii="Arial" w:hAnsi="Arial" w:cs="Arial"/>
          <w:b/>
          <w:bCs/>
        </w:rPr>
      </w:pPr>
      <w:r w:rsidRPr="003D3A8F">
        <w:rPr>
          <w:rFonts w:ascii="Arial" w:hAnsi="Arial" w:cs="Arial"/>
          <w:b/>
          <w:bCs/>
          <w:i/>
          <w:iCs/>
        </w:rPr>
        <w:t>“The proposed scheme, and any development in this location, is likely to be harmful to the scheduled ancient woodland and result in high risks to the bat SAC populations</w:t>
      </w:r>
      <w:r w:rsidR="00E82F5A" w:rsidRPr="003D3A8F">
        <w:rPr>
          <w:rFonts w:ascii="Arial" w:hAnsi="Arial" w:cs="Arial"/>
          <w:b/>
          <w:bCs/>
          <w:i/>
          <w:iCs/>
        </w:rPr>
        <w:t xml:space="preserve"> </w:t>
      </w:r>
      <w:r w:rsidRPr="003D3A8F">
        <w:rPr>
          <w:rFonts w:ascii="Arial" w:hAnsi="Arial" w:cs="Arial"/>
          <w:b/>
          <w:bCs/>
          <w:i/>
          <w:iCs/>
        </w:rPr>
        <w:t>and we would not be able to conclude no adverse effects on the integrity of the Bath &amp; Bradford on</w:t>
      </w:r>
      <w:r w:rsidR="003D3A8F" w:rsidRPr="003D3A8F">
        <w:rPr>
          <w:rFonts w:ascii="Arial" w:hAnsi="Arial" w:cs="Arial"/>
          <w:b/>
          <w:bCs/>
          <w:i/>
          <w:iCs/>
        </w:rPr>
        <w:t xml:space="preserve"> </w:t>
      </w:r>
      <w:r w:rsidRPr="003D3A8F">
        <w:rPr>
          <w:rFonts w:ascii="Arial" w:hAnsi="Arial" w:cs="Arial"/>
          <w:b/>
          <w:bCs/>
          <w:i/>
          <w:iCs/>
        </w:rPr>
        <w:t>Avon Bat SAC</w:t>
      </w:r>
      <w:r w:rsidRPr="003D3A8F">
        <w:rPr>
          <w:rFonts w:ascii="Arial" w:hAnsi="Arial" w:cs="Arial"/>
          <w:b/>
          <w:bCs/>
        </w:rPr>
        <w:t>.”</w:t>
      </w:r>
    </w:p>
    <w:p w14:paraId="2EB5D598" w14:textId="77777777" w:rsidR="003D0170" w:rsidRPr="00917AF7" w:rsidRDefault="003D0170" w:rsidP="00917AF7">
      <w:pPr>
        <w:jc w:val="both"/>
        <w:rPr>
          <w:rFonts w:ascii="Arial" w:hAnsi="Arial" w:cs="Arial"/>
        </w:rPr>
      </w:pPr>
    </w:p>
    <w:p w14:paraId="35E1B332" w14:textId="7005A6C1" w:rsidR="00917AF7" w:rsidRPr="003D3A8F" w:rsidRDefault="00CA03B4" w:rsidP="00917AF7">
      <w:pPr>
        <w:jc w:val="both"/>
        <w:rPr>
          <w:rFonts w:ascii="Arial" w:hAnsi="Arial" w:cs="Arial"/>
          <w:i/>
          <w:iCs/>
        </w:rPr>
      </w:pPr>
      <w:r w:rsidRPr="00917AF7">
        <w:rPr>
          <w:rFonts w:ascii="Arial" w:hAnsi="Arial" w:cs="Arial"/>
          <w:u w:val="single"/>
        </w:rPr>
        <w:t>Landscape Officer</w:t>
      </w:r>
      <w:r w:rsidRPr="00917AF7">
        <w:rPr>
          <w:rFonts w:ascii="Arial" w:hAnsi="Arial" w:cs="Arial"/>
        </w:rPr>
        <w:t>:</w:t>
      </w:r>
      <w:r w:rsidR="009C45D0">
        <w:rPr>
          <w:rFonts w:ascii="Arial" w:hAnsi="Arial" w:cs="Arial"/>
        </w:rPr>
        <w:t xml:space="preserve"> </w:t>
      </w:r>
      <w:r w:rsidR="00AB5071" w:rsidRPr="00917AF7">
        <w:rPr>
          <w:rFonts w:ascii="Arial" w:hAnsi="Arial" w:cs="Arial"/>
          <w:color w:val="181818"/>
          <w:shd w:val="clear" w:color="auto" w:fill="FFFFFF"/>
        </w:rPr>
        <w:t>Holding objection</w:t>
      </w:r>
      <w:r w:rsidR="003D3A8F">
        <w:rPr>
          <w:rFonts w:ascii="Arial" w:hAnsi="Arial" w:cs="Arial"/>
        </w:rPr>
        <w:t xml:space="preserve"> – “</w:t>
      </w:r>
      <w:r w:rsidR="00AB5071" w:rsidRPr="003D3A8F">
        <w:rPr>
          <w:rFonts w:ascii="Arial" w:hAnsi="Arial" w:cs="Arial"/>
          <w:i/>
          <w:iCs/>
          <w:color w:val="181818"/>
          <w:shd w:val="clear" w:color="auto" w:fill="FFFFFF"/>
        </w:rPr>
        <w:t xml:space="preserve">There is no information on any landscape mitigation strategy provided by the applicant. There is also no information provided by the applicant as to what this significant area of </w:t>
      </w:r>
      <w:proofErr w:type="spellStart"/>
      <w:r w:rsidR="00AB5071" w:rsidRPr="003D3A8F">
        <w:rPr>
          <w:rFonts w:ascii="Arial" w:hAnsi="Arial" w:cs="Arial"/>
          <w:i/>
          <w:iCs/>
          <w:color w:val="181818"/>
          <w:shd w:val="clear" w:color="auto" w:fill="FFFFFF"/>
        </w:rPr>
        <w:t>PoS</w:t>
      </w:r>
      <w:proofErr w:type="spellEnd"/>
      <w:r w:rsidR="00AB5071" w:rsidRPr="003D3A8F">
        <w:rPr>
          <w:rFonts w:ascii="Arial" w:hAnsi="Arial" w:cs="Arial"/>
          <w:i/>
          <w:iCs/>
          <w:color w:val="181818"/>
          <w:shd w:val="clear" w:color="auto" w:fill="FFFFFF"/>
        </w:rPr>
        <w:t xml:space="preserve"> would contain (Any planting / footpaths / play equipment / seats / bins) and how the site would be maintained and who would be responsible for maintaining it.</w:t>
      </w:r>
    </w:p>
    <w:p w14:paraId="2EA45FE7" w14:textId="77777777" w:rsidR="00917AF7" w:rsidRPr="003D3A8F" w:rsidRDefault="00AB5071" w:rsidP="00917AF7">
      <w:pPr>
        <w:jc w:val="both"/>
        <w:rPr>
          <w:rFonts w:ascii="Arial" w:hAnsi="Arial" w:cs="Arial"/>
          <w:i/>
          <w:iCs/>
          <w:color w:val="181818"/>
          <w:shd w:val="clear" w:color="auto" w:fill="FFFFFF"/>
        </w:rPr>
      </w:pPr>
      <w:r w:rsidRPr="003D3A8F">
        <w:rPr>
          <w:rFonts w:ascii="Arial" w:hAnsi="Arial" w:cs="Arial"/>
          <w:i/>
          <w:iCs/>
          <w:color w:val="181818"/>
        </w:rPr>
        <w:br/>
      </w:r>
      <w:r w:rsidRPr="003D3A8F">
        <w:rPr>
          <w:rFonts w:ascii="Arial" w:hAnsi="Arial" w:cs="Arial"/>
          <w:i/>
          <w:iCs/>
          <w:color w:val="181818"/>
          <w:shd w:val="clear" w:color="auto" w:fill="FFFFFF"/>
        </w:rPr>
        <w:t>The site is in a sensitive rural location within the open countryside and it is my opinion that para 174 (b) '...recognising the intrinsic character and beauty of the countryside, and the wider benefits from natural capital and ecosystem services...' will be important in determining whether development is suitable on this site along with Core Policy 51:</w:t>
      </w:r>
      <w:r w:rsidRPr="003D3A8F">
        <w:rPr>
          <w:rFonts w:ascii="Arial" w:hAnsi="Arial" w:cs="Arial"/>
          <w:i/>
          <w:iCs/>
          <w:color w:val="181818"/>
        </w:rPr>
        <w:br/>
      </w:r>
      <w:r w:rsidRPr="003D3A8F">
        <w:rPr>
          <w:rFonts w:ascii="Arial" w:hAnsi="Arial" w:cs="Arial"/>
          <w:i/>
          <w:iCs/>
          <w:color w:val="181818"/>
        </w:rPr>
        <w:br/>
      </w:r>
      <w:r w:rsidRPr="003D3A8F">
        <w:rPr>
          <w:rFonts w:ascii="Arial" w:hAnsi="Arial" w:cs="Arial"/>
          <w:i/>
          <w:iCs/>
          <w:color w:val="181818"/>
          <w:shd w:val="clear" w:color="auto" w:fill="FFFFFF"/>
        </w:rPr>
        <w:t>'...ii. The locally distinctive character of settlements and their landscape settings.</w:t>
      </w:r>
      <w:r w:rsidRPr="003D3A8F">
        <w:rPr>
          <w:rFonts w:ascii="Arial" w:hAnsi="Arial" w:cs="Arial"/>
          <w:i/>
          <w:iCs/>
          <w:color w:val="181818"/>
        </w:rPr>
        <w:br/>
      </w:r>
      <w:r w:rsidRPr="003D3A8F">
        <w:rPr>
          <w:rFonts w:ascii="Arial" w:hAnsi="Arial" w:cs="Arial"/>
          <w:i/>
          <w:iCs/>
          <w:color w:val="181818"/>
          <w:shd w:val="clear" w:color="auto" w:fill="FFFFFF"/>
        </w:rPr>
        <w:t>iii. The separate identity of settlements and the transition between man-made and natural landscapes at the urban fringe.'</w:t>
      </w:r>
    </w:p>
    <w:p w14:paraId="72FFF97B" w14:textId="77777777" w:rsidR="004C181F" w:rsidRPr="003D3A8F" w:rsidRDefault="00AB5071" w:rsidP="00917AF7">
      <w:pPr>
        <w:jc w:val="both"/>
        <w:rPr>
          <w:rFonts w:ascii="Arial" w:hAnsi="Arial" w:cs="Arial"/>
          <w:i/>
          <w:iCs/>
        </w:rPr>
      </w:pPr>
      <w:r w:rsidRPr="003D3A8F">
        <w:rPr>
          <w:rFonts w:ascii="Arial" w:hAnsi="Arial" w:cs="Arial"/>
          <w:i/>
          <w:iCs/>
          <w:color w:val="181818"/>
        </w:rPr>
        <w:br/>
      </w:r>
      <w:r w:rsidRPr="003D3A8F">
        <w:rPr>
          <w:rFonts w:ascii="Arial" w:hAnsi="Arial" w:cs="Arial"/>
          <w:i/>
          <w:iCs/>
          <w:color w:val="181818"/>
          <w:shd w:val="clear" w:color="auto" w:fill="FFFFFF"/>
        </w:rPr>
        <w:t>It is my consideration that currently the development does not meet the requirements of Core Policy 51 or para 174 (b) and there is no information in the application to suggest I should reconsider this.If the applicant provides a properly considered landscape masterplan and management plan for the site then I may be able to revisit my holding objection.’</w:t>
      </w:r>
    </w:p>
    <w:p w14:paraId="6112D858" w14:textId="77777777" w:rsidR="004C181F" w:rsidRPr="003D3A8F" w:rsidRDefault="004C181F" w:rsidP="00917AF7">
      <w:pPr>
        <w:jc w:val="both"/>
        <w:rPr>
          <w:rFonts w:ascii="Arial" w:hAnsi="Arial" w:cs="Arial"/>
          <w:i/>
          <w:iCs/>
        </w:rPr>
      </w:pPr>
    </w:p>
    <w:p w14:paraId="680C31B2" w14:textId="310C117C" w:rsidR="00DC0BA6" w:rsidRPr="00796205" w:rsidRDefault="00CA03B4" w:rsidP="00917AF7">
      <w:pPr>
        <w:jc w:val="both"/>
        <w:rPr>
          <w:rFonts w:ascii="Arial" w:hAnsi="Arial" w:cs="Arial"/>
        </w:rPr>
      </w:pPr>
      <w:r w:rsidRPr="00917AF7">
        <w:rPr>
          <w:rFonts w:ascii="Arial" w:hAnsi="Arial" w:cs="Arial"/>
          <w:u w:val="single"/>
        </w:rPr>
        <w:t>Archaeology Officer</w:t>
      </w:r>
      <w:r w:rsidRPr="00917AF7">
        <w:rPr>
          <w:rFonts w:ascii="Arial" w:hAnsi="Arial" w:cs="Arial"/>
        </w:rPr>
        <w:t>:</w:t>
      </w:r>
      <w:r w:rsidR="009C45D0">
        <w:rPr>
          <w:rFonts w:ascii="Arial" w:hAnsi="Arial" w:cs="Arial"/>
        </w:rPr>
        <w:t xml:space="preserve"> </w:t>
      </w:r>
      <w:r w:rsidR="009873E0">
        <w:rPr>
          <w:rFonts w:ascii="Arial" w:hAnsi="Arial" w:cs="Arial"/>
        </w:rPr>
        <w:t>No objection subject to condition</w:t>
      </w:r>
      <w:r w:rsidR="00796205">
        <w:rPr>
          <w:rFonts w:ascii="Arial" w:hAnsi="Arial" w:cs="Arial"/>
        </w:rPr>
        <w:t xml:space="preserve">.  </w:t>
      </w:r>
      <w:r w:rsidR="00DC0BA6" w:rsidRPr="00DC0BA6">
        <w:rPr>
          <w:rFonts w:ascii="Arial" w:hAnsi="Arial" w:cs="Arial"/>
          <w:color w:val="181818"/>
          <w:shd w:val="clear" w:color="auto" w:fill="FFFFFF"/>
        </w:rPr>
        <w:t xml:space="preserve">The Wiltshire and Swindon Historic Environment Record notes that the village of Heywood is a settlement with medieval origins, recorded as </w:t>
      </w:r>
      <w:proofErr w:type="spellStart"/>
      <w:r w:rsidR="00DC0BA6" w:rsidRPr="00DC0BA6">
        <w:rPr>
          <w:rFonts w:ascii="Arial" w:hAnsi="Arial" w:cs="Arial"/>
          <w:color w:val="181818"/>
          <w:shd w:val="clear" w:color="auto" w:fill="FFFFFF"/>
        </w:rPr>
        <w:t>Heiwode</w:t>
      </w:r>
      <w:proofErr w:type="spellEnd"/>
      <w:r w:rsidR="00DC0BA6" w:rsidRPr="00DC0BA6">
        <w:rPr>
          <w:rFonts w:ascii="Arial" w:hAnsi="Arial" w:cs="Arial"/>
          <w:color w:val="181818"/>
          <w:shd w:val="clear" w:color="auto" w:fill="FFFFFF"/>
        </w:rPr>
        <w:t xml:space="preserve"> in AD1225. Earthworks have been plotted from aerial photography around Guernsey Farm, to the south of the proposed development site.</w:t>
      </w:r>
    </w:p>
    <w:p w14:paraId="36DB7166" w14:textId="77777777" w:rsidR="00D26A02" w:rsidRDefault="00DC0BA6" w:rsidP="00917AF7">
      <w:pPr>
        <w:jc w:val="both"/>
        <w:rPr>
          <w:rFonts w:ascii="Arial" w:hAnsi="Arial" w:cs="Arial"/>
          <w:color w:val="181818"/>
          <w:shd w:val="clear" w:color="auto" w:fill="FFFFFF"/>
        </w:rPr>
      </w:pPr>
      <w:r w:rsidRPr="00DC0BA6">
        <w:rPr>
          <w:rFonts w:ascii="Arial" w:hAnsi="Arial" w:cs="Arial"/>
          <w:color w:val="181818"/>
        </w:rPr>
        <w:br/>
      </w:r>
      <w:r w:rsidRPr="00DC0BA6">
        <w:rPr>
          <w:rFonts w:ascii="Arial" w:hAnsi="Arial" w:cs="Arial"/>
          <w:color w:val="181818"/>
          <w:shd w:val="clear" w:color="auto" w:fill="FFFFFF"/>
        </w:rPr>
        <w:t>Due to the close proximity of the development to medieval settlement remains, I consider that an archaeological Watching Brief on all below ground construction work should be carried out in order to record any archaeological remains which may be impacted by the development. This advice is in line with the National Planning Policy Framework, in consideration of the scale of the impact and the likely significance of the heritage asset. The monitoring is to be secured via a condition to be attached to any planning permission that may be issued. Such a condition is to be worded thus:</w:t>
      </w:r>
    </w:p>
    <w:p w14:paraId="1B9A39F0" w14:textId="77777777" w:rsidR="00DC0BA6" w:rsidRPr="00796205" w:rsidRDefault="00DC0BA6" w:rsidP="00917AF7">
      <w:pPr>
        <w:jc w:val="both"/>
        <w:rPr>
          <w:rFonts w:ascii="Arial" w:hAnsi="Arial" w:cs="Arial"/>
          <w:i/>
          <w:iCs/>
          <w:color w:val="181818"/>
          <w:shd w:val="clear" w:color="auto" w:fill="FFFFFF"/>
        </w:rPr>
      </w:pPr>
      <w:r w:rsidRPr="00DC0BA6">
        <w:rPr>
          <w:rFonts w:ascii="Arial" w:hAnsi="Arial" w:cs="Arial"/>
          <w:color w:val="181818"/>
        </w:rPr>
        <w:br/>
      </w:r>
      <w:r w:rsidRPr="00796205">
        <w:rPr>
          <w:rFonts w:ascii="Arial" w:hAnsi="Arial" w:cs="Arial"/>
          <w:i/>
          <w:iCs/>
          <w:color w:val="181818"/>
          <w:shd w:val="clear" w:color="auto" w:fill="FFFFFF"/>
        </w:rPr>
        <w:t>'No development shall commence within the area indicated by application PL/2023/06706 until:</w:t>
      </w:r>
    </w:p>
    <w:p w14:paraId="3AE2BA67" w14:textId="77777777" w:rsidR="00796205" w:rsidRPr="00796205" w:rsidRDefault="00796205" w:rsidP="00917AF7">
      <w:pPr>
        <w:jc w:val="both"/>
        <w:rPr>
          <w:rFonts w:ascii="Arial" w:hAnsi="Arial" w:cs="Arial"/>
          <w:i/>
          <w:iCs/>
          <w:color w:val="181818"/>
          <w:shd w:val="clear" w:color="auto" w:fill="FFFFFF"/>
        </w:rPr>
      </w:pPr>
    </w:p>
    <w:p w14:paraId="06AD648A" w14:textId="77777777" w:rsidR="00DC0BA6" w:rsidRPr="00796205" w:rsidRDefault="00DC0BA6" w:rsidP="00917AF7">
      <w:pPr>
        <w:jc w:val="both"/>
        <w:rPr>
          <w:rFonts w:ascii="Arial" w:hAnsi="Arial" w:cs="Arial"/>
          <w:i/>
          <w:iCs/>
          <w:color w:val="181818"/>
          <w:shd w:val="clear" w:color="auto" w:fill="FFFFFF"/>
        </w:rPr>
      </w:pPr>
      <w:r w:rsidRPr="00796205">
        <w:rPr>
          <w:rFonts w:ascii="Arial" w:hAnsi="Arial" w:cs="Arial"/>
          <w:i/>
          <w:iCs/>
          <w:color w:val="181818"/>
          <w:shd w:val="clear" w:color="auto" w:fill="FFFFFF"/>
        </w:rPr>
        <w:t>a) A written programme of archaeological investigation, which should include on-site work and off-site work such as the analysis, publishing and archiving of the results, has been submitted to and approved by the Local Planning Authority; and</w:t>
      </w:r>
    </w:p>
    <w:p w14:paraId="44F6A606" w14:textId="77777777" w:rsidR="00DC0BA6" w:rsidRPr="00796205" w:rsidRDefault="00DC0BA6" w:rsidP="00917AF7">
      <w:pPr>
        <w:jc w:val="both"/>
        <w:rPr>
          <w:rFonts w:ascii="Arial" w:hAnsi="Arial" w:cs="Arial"/>
          <w:i/>
          <w:iCs/>
          <w:color w:val="181818"/>
          <w:shd w:val="clear" w:color="auto" w:fill="FFFFFF"/>
        </w:rPr>
      </w:pPr>
      <w:r w:rsidRPr="00796205">
        <w:rPr>
          <w:rFonts w:ascii="Arial" w:hAnsi="Arial" w:cs="Arial"/>
          <w:i/>
          <w:iCs/>
          <w:color w:val="181818"/>
          <w:shd w:val="clear" w:color="auto" w:fill="FFFFFF"/>
        </w:rPr>
        <w:t>b) The approved programme of archaeological work has been carried out in accordance with the approved details.</w:t>
      </w:r>
    </w:p>
    <w:p w14:paraId="454C0E3E" w14:textId="77777777" w:rsidR="00DC0BA6" w:rsidRPr="00796205" w:rsidRDefault="00DC0BA6" w:rsidP="00917AF7">
      <w:pPr>
        <w:jc w:val="both"/>
        <w:rPr>
          <w:rFonts w:ascii="Arial" w:hAnsi="Arial" w:cs="Arial"/>
          <w:i/>
          <w:iCs/>
          <w:color w:val="181818"/>
          <w:shd w:val="clear" w:color="auto" w:fill="FFFFFF"/>
        </w:rPr>
      </w:pPr>
      <w:r w:rsidRPr="00796205">
        <w:rPr>
          <w:rFonts w:ascii="Arial" w:hAnsi="Arial" w:cs="Arial"/>
          <w:i/>
          <w:iCs/>
          <w:color w:val="181818"/>
        </w:rPr>
        <w:br/>
      </w:r>
      <w:r w:rsidRPr="00796205">
        <w:rPr>
          <w:rFonts w:ascii="Arial" w:hAnsi="Arial" w:cs="Arial"/>
          <w:i/>
          <w:iCs/>
          <w:color w:val="181818"/>
          <w:shd w:val="clear" w:color="auto" w:fill="FFFFFF"/>
        </w:rPr>
        <w:t>REASON: To enable the recording of any matters of archaeological interest.’</w:t>
      </w:r>
    </w:p>
    <w:p w14:paraId="11CB471A" w14:textId="77777777" w:rsidR="00DC0BA6" w:rsidRPr="00796205" w:rsidRDefault="00DC0BA6" w:rsidP="00917AF7">
      <w:pPr>
        <w:jc w:val="both"/>
        <w:rPr>
          <w:rFonts w:ascii="Arial" w:hAnsi="Arial" w:cs="Arial"/>
          <w:i/>
          <w:iCs/>
        </w:rPr>
      </w:pPr>
      <w:r w:rsidRPr="00796205">
        <w:rPr>
          <w:rFonts w:ascii="Arial" w:hAnsi="Arial" w:cs="Arial"/>
          <w:i/>
          <w:iCs/>
          <w:color w:val="181818"/>
        </w:rPr>
        <w:br/>
      </w:r>
      <w:r w:rsidRPr="00796205">
        <w:rPr>
          <w:rFonts w:ascii="Arial" w:hAnsi="Arial" w:cs="Arial"/>
          <w:i/>
          <w:iCs/>
          <w:color w:val="181818"/>
          <w:shd w:val="clear" w:color="auto" w:fill="FFFFFF"/>
        </w:rPr>
        <w:t>The monitoring is to be carried out by qualified archaeologists following the standards and guidelines for such work as set out by the Chartered Institute for Archaeologists (CIfA). The costs of the work are to be borne by the applicant.’</w:t>
      </w:r>
    </w:p>
    <w:p w14:paraId="3E737D79" w14:textId="77777777" w:rsidR="00DC0BA6" w:rsidRPr="00DC0BA6" w:rsidRDefault="00DC0BA6" w:rsidP="00917AF7">
      <w:pPr>
        <w:jc w:val="both"/>
        <w:rPr>
          <w:rFonts w:ascii="Arial" w:hAnsi="Arial" w:cs="Arial"/>
        </w:rPr>
      </w:pPr>
    </w:p>
    <w:p w14:paraId="04A96482" w14:textId="0991F7F2" w:rsidR="00EE0F69" w:rsidRPr="00796205" w:rsidRDefault="00CA03B4" w:rsidP="00796205">
      <w:pPr>
        <w:jc w:val="both"/>
        <w:rPr>
          <w:rFonts w:ascii="Arial" w:hAnsi="Arial" w:cs="Arial"/>
        </w:rPr>
      </w:pPr>
      <w:r w:rsidRPr="00917AF7">
        <w:rPr>
          <w:rFonts w:ascii="Arial" w:hAnsi="Arial" w:cs="Arial"/>
          <w:u w:val="single"/>
        </w:rPr>
        <w:t>Drainage Team</w:t>
      </w:r>
      <w:r w:rsidRPr="00917AF7">
        <w:rPr>
          <w:rFonts w:ascii="Arial" w:hAnsi="Arial" w:cs="Arial"/>
        </w:rPr>
        <w:t>:</w:t>
      </w:r>
      <w:r w:rsidR="004711DB" w:rsidRPr="00917AF7">
        <w:rPr>
          <w:rFonts w:ascii="Arial" w:hAnsi="Arial" w:cs="Arial"/>
        </w:rPr>
        <w:t xml:space="preserve"> Support</w:t>
      </w:r>
      <w:r w:rsidR="00796205">
        <w:rPr>
          <w:rFonts w:ascii="Arial" w:hAnsi="Arial" w:cs="Arial"/>
        </w:rPr>
        <w:t>ive</w:t>
      </w:r>
      <w:r w:rsidR="00EE0F69" w:rsidRPr="00917AF7">
        <w:rPr>
          <w:rFonts w:ascii="Arial" w:hAnsi="Arial" w:cs="Arial"/>
        </w:rPr>
        <w:t xml:space="preserve">, subject to the </w:t>
      </w:r>
      <w:r w:rsidR="00EE0F69" w:rsidRPr="00796205">
        <w:rPr>
          <w:rFonts w:ascii="Arial" w:hAnsi="Arial" w:cs="Arial"/>
          <w:color w:val="181818"/>
          <w:shd w:val="clear" w:color="auto" w:fill="FFFFFF"/>
        </w:rPr>
        <w:t>below Conditions:</w:t>
      </w:r>
    </w:p>
    <w:p w14:paraId="4D816528" w14:textId="77777777" w:rsidR="00796205" w:rsidRDefault="00796205" w:rsidP="00917AF7">
      <w:pPr>
        <w:pStyle w:val="Letterbody"/>
        <w:tabs>
          <w:tab w:val="left" w:pos="720"/>
        </w:tabs>
        <w:rPr>
          <w:rFonts w:cs="Arial"/>
          <w:szCs w:val="24"/>
        </w:rPr>
      </w:pPr>
    </w:p>
    <w:p w14:paraId="718176F0" w14:textId="5BE4E636" w:rsidR="00EE0F69" w:rsidRPr="00917AF7" w:rsidRDefault="00EE0F69" w:rsidP="00917AF7">
      <w:pPr>
        <w:pStyle w:val="Letterbody"/>
        <w:tabs>
          <w:tab w:val="left" w:pos="720"/>
        </w:tabs>
        <w:rPr>
          <w:rFonts w:cs="Arial"/>
          <w:szCs w:val="24"/>
        </w:rPr>
      </w:pPr>
      <w:r w:rsidRPr="00917AF7">
        <w:rPr>
          <w:rFonts w:cs="Arial"/>
          <w:szCs w:val="24"/>
        </w:rPr>
        <w:t xml:space="preserve">The drainage team </w:t>
      </w:r>
      <w:r w:rsidR="00796205">
        <w:rPr>
          <w:rFonts w:cs="Arial"/>
          <w:szCs w:val="24"/>
        </w:rPr>
        <w:t xml:space="preserve">request that the following </w:t>
      </w:r>
      <w:r w:rsidRPr="00917AF7">
        <w:rPr>
          <w:rFonts w:cs="Arial"/>
          <w:szCs w:val="24"/>
        </w:rPr>
        <w:t>need</w:t>
      </w:r>
      <w:r w:rsidR="00796205">
        <w:rPr>
          <w:rFonts w:cs="Arial"/>
          <w:szCs w:val="24"/>
        </w:rPr>
        <w:t>s</w:t>
      </w:r>
      <w:r w:rsidRPr="00917AF7">
        <w:rPr>
          <w:rFonts w:cs="Arial"/>
          <w:szCs w:val="24"/>
        </w:rPr>
        <w:t xml:space="preserve"> to be addressed by the applicant:</w:t>
      </w:r>
    </w:p>
    <w:p w14:paraId="0EBCB95F" w14:textId="77777777" w:rsidR="00EE0F69" w:rsidRPr="00917AF7" w:rsidRDefault="00EE0F69" w:rsidP="00917AF7">
      <w:pPr>
        <w:pStyle w:val="Letterbody"/>
        <w:numPr>
          <w:ilvl w:val="0"/>
          <w:numId w:val="2"/>
        </w:numPr>
        <w:tabs>
          <w:tab w:val="left" w:pos="720"/>
        </w:tabs>
        <w:rPr>
          <w:rFonts w:cs="Arial"/>
          <w:szCs w:val="24"/>
        </w:rPr>
      </w:pPr>
      <w:r w:rsidRPr="00917AF7">
        <w:rPr>
          <w:rFonts w:cs="Arial"/>
          <w:szCs w:val="24"/>
        </w:rPr>
        <w:t>The applicant must state the ratio of proposed impermeable to permeable land at the development site.</w:t>
      </w:r>
    </w:p>
    <w:p w14:paraId="79201F71" w14:textId="77777777" w:rsidR="00EE0F69" w:rsidRPr="00917AF7" w:rsidRDefault="00EE0F69" w:rsidP="00917AF7">
      <w:pPr>
        <w:pStyle w:val="Letterbody"/>
        <w:numPr>
          <w:ilvl w:val="0"/>
          <w:numId w:val="2"/>
        </w:numPr>
        <w:tabs>
          <w:tab w:val="left" w:pos="720"/>
        </w:tabs>
        <w:rPr>
          <w:rFonts w:cs="Arial"/>
          <w:szCs w:val="24"/>
        </w:rPr>
      </w:pPr>
      <w:r w:rsidRPr="00917AF7">
        <w:rPr>
          <w:rFonts w:cs="Arial"/>
          <w:szCs w:val="24"/>
        </w:rPr>
        <w:t>The applicant must provide a clearly labelled drainage layout plan.</w:t>
      </w:r>
    </w:p>
    <w:p w14:paraId="60631927" w14:textId="77777777" w:rsidR="00EE0F69" w:rsidRPr="00917AF7" w:rsidRDefault="00EE0F69" w:rsidP="00917AF7">
      <w:pPr>
        <w:pStyle w:val="Letterbody"/>
        <w:numPr>
          <w:ilvl w:val="0"/>
          <w:numId w:val="2"/>
        </w:numPr>
        <w:tabs>
          <w:tab w:val="left" w:pos="720"/>
        </w:tabs>
        <w:rPr>
          <w:rFonts w:cs="Arial"/>
          <w:szCs w:val="24"/>
        </w:rPr>
      </w:pPr>
      <w:r w:rsidRPr="00917AF7">
        <w:rPr>
          <w:rFonts w:cs="Arial"/>
          <w:szCs w:val="24"/>
        </w:rPr>
        <w:t>The applicant shall submit a plan showing overland exceedance routes for flows in excess of the 1 in 100 year plus climate change (40%) rainfall event, that minimise the risk to people and property.</w:t>
      </w:r>
    </w:p>
    <w:p w14:paraId="54C8C49C" w14:textId="77777777" w:rsidR="00EE0F69" w:rsidRPr="00917AF7" w:rsidRDefault="00EE0F69" w:rsidP="00917AF7">
      <w:pPr>
        <w:pStyle w:val="ListParagraph"/>
        <w:jc w:val="both"/>
        <w:rPr>
          <w:rFonts w:ascii="Arial" w:hAnsi="Arial" w:cs="Arial"/>
        </w:rPr>
      </w:pPr>
    </w:p>
    <w:p w14:paraId="352B6D8A" w14:textId="77777777" w:rsidR="00EE0F69" w:rsidRPr="009C45D0" w:rsidRDefault="00EE0F69" w:rsidP="00917AF7">
      <w:pPr>
        <w:pStyle w:val="Letterbody"/>
        <w:tabs>
          <w:tab w:val="left" w:pos="720"/>
        </w:tabs>
        <w:rPr>
          <w:rFonts w:cs="Arial"/>
          <w:bCs/>
          <w:szCs w:val="24"/>
        </w:rPr>
      </w:pPr>
      <w:r w:rsidRPr="009C45D0">
        <w:rPr>
          <w:rFonts w:cs="Arial"/>
          <w:bCs/>
          <w:szCs w:val="24"/>
        </w:rPr>
        <w:t>Informatives:</w:t>
      </w:r>
    </w:p>
    <w:p w14:paraId="5E160AF1" w14:textId="77777777" w:rsidR="00EE0F69" w:rsidRPr="00917AF7" w:rsidRDefault="00EE0F69" w:rsidP="00917AF7">
      <w:pPr>
        <w:pStyle w:val="Letterbody"/>
        <w:rPr>
          <w:rFonts w:cs="Arial"/>
          <w:szCs w:val="24"/>
        </w:rPr>
      </w:pPr>
      <w:r w:rsidRPr="00917AF7">
        <w:rPr>
          <w:rFonts w:cs="Arial"/>
          <w:szCs w:val="24"/>
        </w:rPr>
        <w:t>If the applicant proposes to discharge foul drainage to a public sewer, this requires consultation with the sewerage undertaker for the area.</w:t>
      </w:r>
      <w:r w:rsidR="0008304A" w:rsidRPr="00917AF7">
        <w:rPr>
          <w:rFonts w:cs="Arial"/>
          <w:szCs w:val="24"/>
        </w:rPr>
        <w:t>’</w:t>
      </w:r>
    </w:p>
    <w:p w14:paraId="0EAEA827" w14:textId="77777777" w:rsidR="004711DB" w:rsidRPr="00917AF7" w:rsidRDefault="004711DB" w:rsidP="00917AF7">
      <w:pPr>
        <w:jc w:val="both"/>
        <w:rPr>
          <w:rFonts w:ascii="Arial" w:hAnsi="Arial" w:cs="Arial"/>
        </w:rPr>
      </w:pPr>
    </w:p>
    <w:p w14:paraId="5D75A985" w14:textId="77777777" w:rsidR="00CA03B4" w:rsidRPr="00917AF7" w:rsidRDefault="00CA03B4" w:rsidP="00917AF7">
      <w:pPr>
        <w:jc w:val="both"/>
        <w:rPr>
          <w:rFonts w:ascii="Arial" w:hAnsi="Arial" w:cs="Arial"/>
        </w:rPr>
      </w:pPr>
      <w:r w:rsidRPr="00917AF7">
        <w:rPr>
          <w:rFonts w:ascii="Arial" w:hAnsi="Arial" w:cs="Arial"/>
          <w:u w:val="single"/>
        </w:rPr>
        <w:t>Wessex Water</w:t>
      </w:r>
      <w:r w:rsidRPr="00917AF7">
        <w:rPr>
          <w:rFonts w:ascii="Arial" w:hAnsi="Arial" w:cs="Arial"/>
        </w:rPr>
        <w:t>:</w:t>
      </w:r>
      <w:r w:rsidR="008F04C4" w:rsidRPr="00917AF7">
        <w:rPr>
          <w:rFonts w:ascii="Arial" w:hAnsi="Arial" w:cs="Arial"/>
          <w:color w:val="181818"/>
          <w:shd w:val="clear" w:color="auto" w:fill="FFFFFF"/>
        </w:rPr>
        <w:t xml:space="preserve"> ‘Wessex Water do not permit surface water connections into the foul sewer’</w:t>
      </w:r>
    </w:p>
    <w:p w14:paraId="05F54CDB" w14:textId="77777777" w:rsidR="00CA03B4" w:rsidRPr="00917AF7" w:rsidRDefault="00CA03B4" w:rsidP="00917AF7">
      <w:pPr>
        <w:jc w:val="both"/>
        <w:rPr>
          <w:rFonts w:ascii="Arial" w:hAnsi="Arial" w:cs="Arial"/>
        </w:rPr>
      </w:pPr>
    </w:p>
    <w:p w14:paraId="7928B030" w14:textId="4EBED307" w:rsidR="00796205" w:rsidRPr="00F109FA" w:rsidRDefault="00CA03B4" w:rsidP="00917AF7">
      <w:pPr>
        <w:jc w:val="both"/>
        <w:rPr>
          <w:rStyle w:val="fontstyle01"/>
          <w:rFonts w:ascii="Arial" w:hAnsi="Arial" w:cs="Arial"/>
          <w:b w:val="0"/>
          <w:i/>
          <w:iCs/>
          <w:sz w:val="24"/>
          <w:szCs w:val="24"/>
        </w:rPr>
      </w:pPr>
      <w:r w:rsidRPr="00917AF7">
        <w:rPr>
          <w:rFonts w:ascii="Arial" w:hAnsi="Arial" w:cs="Arial"/>
          <w:u w:val="single"/>
        </w:rPr>
        <w:t>Natural England</w:t>
      </w:r>
      <w:r w:rsidRPr="00917AF7">
        <w:rPr>
          <w:rFonts w:ascii="Arial" w:hAnsi="Arial" w:cs="Arial"/>
        </w:rPr>
        <w:t>:</w:t>
      </w:r>
      <w:r w:rsidR="00AC71A2" w:rsidRPr="00917AF7">
        <w:rPr>
          <w:rFonts w:ascii="Arial" w:hAnsi="Arial" w:cs="Arial"/>
        </w:rPr>
        <w:t xml:space="preserve"> Object</w:t>
      </w:r>
      <w:r w:rsidR="00796205">
        <w:rPr>
          <w:rFonts w:ascii="Arial" w:hAnsi="Arial" w:cs="Arial"/>
        </w:rPr>
        <w:t xml:space="preserve">s </w:t>
      </w:r>
      <w:r w:rsidR="00F109FA">
        <w:rPr>
          <w:rFonts w:ascii="Arial" w:hAnsi="Arial" w:cs="Arial"/>
        </w:rPr>
        <w:t>–</w:t>
      </w:r>
      <w:r w:rsidR="00796205">
        <w:rPr>
          <w:rFonts w:ascii="Arial" w:hAnsi="Arial" w:cs="Arial"/>
        </w:rPr>
        <w:t xml:space="preserve"> </w:t>
      </w:r>
      <w:r w:rsidR="00F109FA">
        <w:rPr>
          <w:rFonts w:ascii="Arial" w:hAnsi="Arial" w:cs="Arial"/>
        </w:rPr>
        <w:t>“</w:t>
      </w:r>
      <w:r w:rsidR="00AC71A2" w:rsidRPr="00F109FA">
        <w:rPr>
          <w:rStyle w:val="fontstyle01"/>
          <w:rFonts w:ascii="Arial" w:hAnsi="Arial" w:cs="Arial"/>
          <w:b w:val="0"/>
          <w:i/>
          <w:iCs/>
          <w:sz w:val="24"/>
          <w:szCs w:val="24"/>
        </w:rPr>
        <w:t>Proximity to Ancient Woodland and Bath &amp; Bradford on Avon Bat SAC – Objection</w:t>
      </w:r>
    </w:p>
    <w:p w14:paraId="0A4EE328" w14:textId="51C12156" w:rsidR="002C7F0D" w:rsidRPr="00F109FA" w:rsidRDefault="00AC71A2" w:rsidP="00917AF7">
      <w:pPr>
        <w:jc w:val="both"/>
        <w:rPr>
          <w:rStyle w:val="fontstyle21"/>
          <w:rFonts w:ascii="Arial" w:hAnsi="Arial" w:cs="Arial"/>
          <w:i/>
          <w:iCs/>
          <w:color w:val="auto"/>
          <w:sz w:val="24"/>
          <w:szCs w:val="24"/>
        </w:rPr>
      </w:pPr>
      <w:r w:rsidRPr="00F109FA">
        <w:rPr>
          <w:rFonts w:ascii="Arial" w:hAnsi="Arial" w:cs="Arial"/>
          <w:b/>
          <w:bCs/>
          <w:i/>
          <w:iCs/>
          <w:color w:val="000000"/>
        </w:rPr>
        <w:br/>
      </w:r>
      <w:r w:rsidRPr="00F109FA">
        <w:rPr>
          <w:rStyle w:val="fontstyle21"/>
          <w:rFonts w:ascii="Arial" w:hAnsi="Arial" w:cs="Arial"/>
          <w:i/>
          <w:iCs/>
          <w:sz w:val="24"/>
          <w:szCs w:val="24"/>
        </w:rPr>
        <w:t>The application site lies adjacent to Round Wood which is categorised as ancient woodland and islocated in close proximity to Picket &amp; Clanger SSSI, in an area known to support bats that form partof the populations for which the Bath and Bradford-on-Avon Bat SAC is notified and therefore has</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the potential to affect its interest features.</w:t>
      </w:r>
    </w:p>
    <w:p w14:paraId="0F6D2171" w14:textId="77777777" w:rsidR="00491692" w:rsidRPr="00F109FA" w:rsidRDefault="00491692" w:rsidP="00917AF7">
      <w:pPr>
        <w:jc w:val="both"/>
        <w:rPr>
          <w:rStyle w:val="fontstyle21"/>
          <w:rFonts w:ascii="Arial" w:hAnsi="Arial" w:cs="Arial"/>
          <w:i/>
          <w:iCs/>
          <w:sz w:val="24"/>
          <w:szCs w:val="24"/>
        </w:rPr>
      </w:pPr>
    </w:p>
    <w:p w14:paraId="68A8B075" w14:textId="77777777" w:rsidR="002C7F0D" w:rsidRPr="00F109FA" w:rsidRDefault="00AC71A2" w:rsidP="00917AF7">
      <w:pPr>
        <w:jc w:val="both"/>
        <w:rPr>
          <w:rStyle w:val="fontstyle21"/>
          <w:rFonts w:ascii="Arial" w:hAnsi="Arial" w:cs="Arial"/>
          <w:i/>
          <w:iCs/>
          <w:sz w:val="24"/>
          <w:szCs w:val="24"/>
        </w:rPr>
      </w:pPr>
      <w:r w:rsidRPr="00F109FA">
        <w:rPr>
          <w:rStyle w:val="fontstyle21"/>
          <w:rFonts w:ascii="Arial" w:hAnsi="Arial" w:cs="Arial"/>
          <w:i/>
          <w:iCs/>
          <w:sz w:val="24"/>
          <w:szCs w:val="24"/>
        </w:rPr>
        <w:t>The proposed development site backs onto Round Wood priority woodland habitat. In addition tobeing categorised as ancient woodland, Round Wood is also in the process of being designated aspart of the Trowbridge Woods SSSI, which would locate the proposed SSSI boundary adjacent tothe northern boundary of the site.</w:t>
      </w:r>
    </w:p>
    <w:p w14:paraId="2A86727D" w14:textId="77777777" w:rsidR="00491692" w:rsidRPr="00F109FA" w:rsidRDefault="00491692" w:rsidP="00917AF7">
      <w:pPr>
        <w:jc w:val="both"/>
        <w:rPr>
          <w:rStyle w:val="fontstyle21"/>
          <w:rFonts w:ascii="Arial" w:hAnsi="Arial" w:cs="Arial"/>
          <w:i/>
          <w:iCs/>
          <w:sz w:val="24"/>
          <w:szCs w:val="24"/>
        </w:rPr>
      </w:pPr>
    </w:p>
    <w:p w14:paraId="02E2F42A" w14:textId="77777777" w:rsidR="00491692" w:rsidRPr="00F109FA" w:rsidRDefault="00AC71A2" w:rsidP="00917AF7">
      <w:pPr>
        <w:jc w:val="both"/>
        <w:rPr>
          <w:rStyle w:val="fontstyle21"/>
          <w:rFonts w:ascii="Arial" w:hAnsi="Arial" w:cs="Arial"/>
          <w:i/>
          <w:iCs/>
          <w:sz w:val="24"/>
          <w:szCs w:val="24"/>
        </w:rPr>
      </w:pPr>
      <w:r w:rsidRPr="00F109FA">
        <w:rPr>
          <w:rStyle w:val="fontstyle21"/>
          <w:rFonts w:ascii="Arial" w:hAnsi="Arial" w:cs="Arial"/>
          <w:i/>
          <w:iCs/>
          <w:sz w:val="24"/>
          <w:szCs w:val="24"/>
        </w:rPr>
        <w:t>You should consider any impacts on ancient woodland and ancient and veteran trees in line with</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paragraph 180 of the NPPF. Natural England and the Forestry Commission have produced standing</w:t>
      </w:r>
      <w:r w:rsidR="00E82F5A"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advice for planning authorities in relation to ancient woodland and ancient and veteran trees. It</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should be taken into account by planning authorities when determining relevant planning</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applications. Based on this advice it is our view that the site is too close to the ancient woodland.</w:t>
      </w:r>
    </w:p>
    <w:p w14:paraId="57BD9F10" w14:textId="09B29DDF" w:rsidR="00AC71A2" w:rsidRPr="00F109FA" w:rsidRDefault="00AC71A2" w:rsidP="00917AF7">
      <w:pPr>
        <w:jc w:val="both"/>
        <w:rPr>
          <w:rFonts w:ascii="Arial" w:hAnsi="Arial" w:cs="Arial"/>
          <w:i/>
          <w:iCs/>
        </w:rPr>
      </w:pPr>
      <w:r w:rsidRPr="00F109FA">
        <w:rPr>
          <w:rFonts w:ascii="Arial" w:hAnsi="Arial" w:cs="Arial"/>
          <w:i/>
          <w:iCs/>
          <w:color w:val="000000"/>
        </w:rPr>
        <w:br/>
      </w:r>
      <w:r w:rsidRPr="00F109FA">
        <w:rPr>
          <w:rStyle w:val="fontstyle21"/>
          <w:rFonts w:ascii="Arial" w:hAnsi="Arial" w:cs="Arial"/>
          <w:i/>
          <w:iCs/>
          <w:sz w:val="24"/>
          <w:szCs w:val="24"/>
        </w:rPr>
        <w:t>The site is also located within the red bat sensitivity zone of the Trowbridge Bat Mitigation Strategy</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(2020). Natural England note that the TBMS states that new development within the red zone is</w:t>
      </w:r>
      <w:r w:rsidR="00E82F5A"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unlikely to be acceptable due to high impacts on the bat SAC populations. This is due to increased</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recreational pressure on the woodland, loss of bat habitat and increased light levels within the zone.</w:t>
      </w:r>
      <w:r w:rsidR="00F109FA">
        <w:rPr>
          <w:rStyle w:val="fontstyle21"/>
          <w:rFonts w:ascii="Arial" w:hAnsi="Arial" w:cs="Arial"/>
          <w:i/>
          <w:iCs/>
          <w:sz w:val="24"/>
          <w:szCs w:val="24"/>
        </w:rPr>
        <w:t xml:space="preserve"> </w:t>
      </w:r>
      <w:r w:rsidRPr="00F109FA">
        <w:rPr>
          <w:rStyle w:val="fontstyle21"/>
          <w:rFonts w:ascii="Arial" w:hAnsi="Arial" w:cs="Arial"/>
          <w:i/>
          <w:iCs/>
          <w:sz w:val="24"/>
          <w:szCs w:val="24"/>
        </w:rPr>
        <w:t>It is widely accepted that habitat within the red zone comprises critical habitat within the coreforaging and feeding ground ranges associated with Bechstein’s maternity roosts, providing keyresources now and in the future.</w:t>
      </w:r>
    </w:p>
    <w:p w14:paraId="208BFE4F" w14:textId="77777777" w:rsidR="00AC71A2" w:rsidRPr="00F109FA" w:rsidRDefault="00AC71A2" w:rsidP="00917AF7">
      <w:pPr>
        <w:jc w:val="both"/>
        <w:rPr>
          <w:rFonts w:ascii="Arial" w:hAnsi="Arial" w:cs="Arial"/>
          <w:i/>
          <w:iCs/>
        </w:rPr>
      </w:pPr>
    </w:p>
    <w:p w14:paraId="35A7F0D8" w14:textId="77777777" w:rsidR="002D7DC8" w:rsidRPr="00F109FA" w:rsidRDefault="007B3A8B" w:rsidP="00917AF7">
      <w:pPr>
        <w:jc w:val="both"/>
        <w:rPr>
          <w:rFonts w:ascii="Arial" w:hAnsi="Arial" w:cs="Arial"/>
          <w:i/>
          <w:iCs/>
          <w:color w:val="000000"/>
        </w:rPr>
      </w:pPr>
      <w:r w:rsidRPr="00F109FA">
        <w:rPr>
          <w:rFonts w:ascii="Arial" w:hAnsi="Arial" w:cs="Arial"/>
          <w:i/>
          <w:iCs/>
          <w:color w:val="000000"/>
        </w:rPr>
        <w:t>Natural England advise that due to the points outlined above, we would object to the principle ofdevelopment in this location. The proposed scheme, and any development in this location, is likelyto be harmful to the scheduled ancient woodland and result in high risks to the bat SAC populations</w:t>
      </w:r>
      <w:r w:rsidR="001F50A2" w:rsidRPr="00F109FA">
        <w:rPr>
          <w:rFonts w:ascii="Arial" w:hAnsi="Arial" w:cs="Arial"/>
          <w:i/>
          <w:iCs/>
          <w:color w:val="000000"/>
        </w:rPr>
        <w:t xml:space="preserve"> </w:t>
      </w:r>
      <w:r w:rsidR="00202FBD" w:rsidRPr="00F109FA">
        <w:rPr>
          <w:rFonts w:ascii="Arial" w:hAnsi="Arial" w:cs="Arial"/>
          <w:i/>
          <w:iCs/>
          <w:color w:val="000000"/>
        </w:rPr>
        <w:t>and we would not be able to conclude no adverse effects on the integrity of the Bath &amp; Bradford onAvon Bat SAC.</w:t>
      </w:r>
    </w:p>
    <w:p w14:paraId="06CF67A3" w14:textId="77777777" w:rsidR="000D1C88" w:rsidRPr="00F109FA" w:rsidRDefault="000D1C88" w:rsidP="00917AF7">
      <w:pPr>
        <w:jc w:val="both"/>
        <w:rPr>
          <w:rFonts w:ascii="Arial" w:hAnsi="Arial" w:cs="Arial"/>
          <w:i/>
          <w:iCs/>
          <w:color w:val="000000"/>
        </w:rPr>
      </w:pPr>
    </w:p>
    <w:p w14:paraId="5DC79189" w14:textId="7A797B1F" w:rsidR="00114B8C" w:rsidRPr="00F109FA" w:rsidRDefault="00114B8C" w:rsidP="00917AF7">
      <w:pPr>
        <w:jc w:val="both"/>
        <w:rPr>
          <w:rFonts w:ascii="Arial" w:hAnsi="Arial" w:cs="Arial"/>
          <w:i/>
          <w:iCs/>
          <w:color w:val="000000"/>
        </w:rPr>
      </w:pPr>
      <w:r w:rsidRPr="00F109FA">
        <w:rPr>
          <w:rFonts w:ascii="Arial" w:hAnsi="Arial" w:cs="Arial"/>
          <w:i/>
          <w:iCs/>
          <w:color w:val="000000"/>
        </w:rPr>
        <w:t xml:space="preserve">If the applicant wishes to pursue the </w:t>
      </w:r>
      <w:r w:rsidR="00F109FA" w:rsidRPr="00F109FA">
        <w:rPr>
          <w:rFonts w:ascii="Arial" w:hAnsi="Arial" w:cs="Arial"/>
          <w:i/>
          <w:iCs/>
          <w:color w:val="000000"/>
        </w:rPr>
        <w:t>application,</w:t>
      </w:r>
      <w:r w:rsidRPr="00F109FA">
        <w:rPr>
          <w:rFonts w:ascii="Arial" w:hAnsi="Arial" w:cs="Arial"/>
          <w:i/>
          <w:iCs/>
          <w:color w:val="000000"/>
        </w:rPr>
        <w:t xml:space="preserve"> then we would note that the TBMS requires</w:t>
      </w:r>
      <w:r w:rsidR="001F50A2" w:rsidRPr="00F109FA">
        <w:rPr>
          <w:rFonts w:ascii="Arial" w:hAnsi="Arial" w:cs="Arial"/>
          <w:i/>
          <w:iCs/>
          <w:color w:val="000000"/>
        </w:rPr>
        <w:t xml:space="preserve"> </w:t>
      </w:r>
      <w:r w:rsidRPr="00F109FA">
        <w:rPr>
          <w:rFonts w:ascii="Arial" w:hAnsi="Arial" w:cs="Arial"/>
          <w:i/>
          <w:iCs/>
          <w:color w:val="000000"/>
        </w:rPr>
        <w:t xml:space="preserve">comprehensive bat surveys to be undertaken and these will need to be completed so as to </w:t>
      </w:r>
      <w:r w:rsidR="00E82F5A" w:rsidRPr="00F109FA">
        <w:rPr>
          <w:rFonts w:ascii="Arial" w:hAnsi="Arial" w:cs="Arial"/>
          <w:i/>
          <w:iCs/>
          <w:color w:val="000000"/>
        </w:rPr>
        <w:t xml:space="preserve">inform </w:t>
      </w:r>
      <w:r w:rsidRPr="00F109FA">
        <w:rPr>
          <w:rFonts w:ascii="Arial" w:hAnsi="Arial" w:cs="Arial"/>
          <w:i/>
          <w:iCs/>
          <w:color w:val="000000"/>
        </w:rPr>
        <w:t>your Authority’s Appropriate Assessment. Natural England would be happy to comment on the</w:t>
      </w:r>
      <w:r w:rsidR="001F50A2" w:rsidRPr="00F109FA">
        <w:rPr>
          <w:rFonts w:ascii="Arial" w:hAnsi="Arial" w:cs="Arial"/>
          <w:i/>
          <w:iCs/>
          <w:color w:val="000000"/>
        </w:rPr>
        <w:t xml:space="preserve"> </w:t>
      </w:r>
      <w:r w:rsidRPr="00F109FA">
        <w:rPr>
          <w:rFonts w:ascii="Arial" w:hAnsi="Arial" w:cs="Arial"/>
          <w:i/>
          <w:iCs/>
          <w:color w:val="000000"/>
        </w:rPr>
        <w:t>results of the bat activity surveys in due course.</w:t>
      </w:r>
    </w:p>
    <w:p w14:paraId="4C270CE3" w14:textId="77777777" w:rsidR="00114B8C" w:rsidRPr="00F109FA" w:rsidRDefault="00114B8C" w:rsidP="00917AF7">
      <w:pPr>
        <w:jc w:val="both"/>
        <w:rPr>
          <w:rFonts w:ascii="Arial" w:hAnsi="Arial" w:cs="Arial"/>
          <w:i/>
          <w:iCs/>
          <w:color w:val="000000"/>
        </w:rPr>
      </w:pPr>
    </w:p>
    <w:p w14:paraId="11262B52" w14:textId="77777777" w:rsidR="008C694D" w:rsidRPr="00F109FA" w:rsidRDefault="00151E7D" w:rsidP="00917AF7">
      <w:pPr>
        <w:jc w:val="both"/>
        <w:rPr>
          <w:rStyle w:val="fontstyle01"/>
          <w:rFonts w:ascii="Arial" w:hAnsi="Arial" w:cs="Arial"/>
          <w:b w:val="0"/>
          <w:i/>
          <w:iCs/>
          <w:sz w:val="24"/>
          <w:szCs w:val="24"/>
        </w:rPr>
      </w:pPr>
      <w:r w:rsidRPr="00F109FA">
        <w:rPr>
          <w:rStyle w:val="fontstyle01"/>
          <w:rFonts w:ascii="Arial" w:hAnsi="Arial" w:cs="Arial"/>
          <w:b w:val="0"/>
          <w:i/>
          <w:iCs/>
          <w:sz w:val="24"/>
          <w:szCs w:val="24"/>
        </w:rPr>
        <w:t>Other Matters:</w:t>
      </w:r>
    </w:p>
    <w:p w14:paraId="603B658D" w14:textId="77777777" w:rsidR="00F109FA" w:rsidRPr="00F109FA" w:rsidRDefault="00F109FA" w:rsidP="00917AF7">
      <w:pPr>
        <w:jc w:val="both"/>
        <w:rPr>
          <w:rStyle w:val="fontstyle01"/>
          <w:rFonts w:ascii="Arial" w:hAnsi="Arial" w:cs="Arial"/>
          <w:b w:val="0"/>
          <w:i/>
          <w:iCs/>
          <w:sz w:val="24"/>
          <w:szCs w:val="24"/>
        </w:rPr>
      </w:pPr>
    </w:p>
    <w:p w14:paraId="65132FFB" w14:textId="08F3B922" w:rsidR="00114B8C" w:rsidRPr="00F109FA" w:rsidRDefault="00151E7D" w:rsidP="00917AF7">
      <w:pPr>
        <w:jc w:val="both"/>
        <w:rPr>
          <w:rStyle w:val="fontstyle21"/>
          <w:rFonts w:ascii="Arial" w:hAnsi="Arial" w:cs="Arial"/>
          <w:b/>
          <w:bCs/>
          <w:i/>
          <w:iCs/>
          <w:sz w:val="24"/>
          <w:szCs w:val="24"/>
        </w:rPr>
      </w:pPr>
      <w:r w:rsidRPr="00F109FA">
        <w:rPr>
          <w:rStyle w:val="fontstyle01"/>
          <w:rFonts w:ascii="Arial" w:hAnsi="Arial" w:cs="Arial"/>
          <w:b w:val="0"/>
          <w:i/>
          <w:iCs/>
          <w:sz w:val="24"/>
          <w:szCs w:val="24"/>
        </w:rPr>
        <w:t>Protected Species</w:t>
      </w:r>
      <w:r w:rsidR="00F109FA" w:rsidRPr="00F109FA">
        <w:rPr>
          <w:rStyle w:val="fontstyle01"/>
          <w:rFonts w:ascii="Arial" w:hAnsi="Arial" w:cs="Arial"/>
          <w:b w:val="0"/>
          <w:i/>
          <w:iCs/>
          <w:sz w:val="24"/>
          <w:szCs w:val="24"/>
        </w:rPr>
        <w:t xml:space="preserve"> -</w:t>
      </w:r>
      <w:r w:rsidR="00F109FA" w:rsidRPr="00F109FA">
        <w:rPr>
          <w:rFonts w:ascii="Arial" w:hAnsi="Arial" w:cs="Arial"/>
          <w:b/>
          <w:bCs/>
          <w:i/>
          <w:iCs/>
          <w:color w:val="000000"/>
        </w:rPr>
        <w:t xml:space="preserve"> </w:t>
      </w:r>
      <w:r w:rsidRPr="00F109FA">
        <w:rPr>
          <w:rStyle w:val="fontstyle21"/>
          <w:rFonts w:ascii="Arial" w:hAnsi="Arial" w:cs="Arial"/>
          <w:i/>
          <w:iCs/>
          <w:sz w:val="24"/>
          <w:szCs w:val="24"/>
        </w:rPr>
        <w:t>The scheme will impact on a number of protected species including a number of bat roosts. Natural</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 xml:space="preserve">England has </w:t>
      </w:r>
      <w:r w:rsidRPr="00F109FA">
        <w:rPr>
          <w:rStyle w:val="fontstyle21"/>
          <w:rFonts w:ascii="Arial" w:hAnsi="Arial" w:cs="Arial"/>
          <w:i/>
          <w:iCs/>
          <w:color w:val="auto"/>
          <w:sz w:val="24"/>
          <w:szCs w:val="24"/>
        </w:rPr>
        <w:t>produced standing advice1</w:t>
      </w:r>
      <w:r w:rsidRPr="00F109FA">
        <w:rPr>
          <w:rStyle w:val="fontstyle21"/>
          <w:rFonts w:ascii="Arial" w:hAnsi="Arial" w:cs="Arial"/>
          <w:i/>
          <w:iCs/>
          <w:color w:val="0000FF"/>
          <w:sz w:val="24"/>
          <w:szCs w:val="24"/>
        </w:rPr>
        <w:t xml:space="preserve"> </w:t>
      </w:r>
      <w:r w:rsidRPr="00F109FA">
        <w:rPr>
          <w:rStyle w:val="fontstyle21"/>
          <w:rFonts w:ascii="Arial" w:hAnsi="Arial" w:cs="Arial"/>
          <w:i/>
          <w:iCs/>
          <w:sz w:val="24"/>
          <w:szCs w:val="24"/>
        </w:rPr>
        <w:t>to help planning authorities understand the impact ofparticular developments on protected species. We advise you to refer to this advice. Should thescheme be approved, the final protected species mitigation strategy should be agreed by yourAuthority’s Ecology Team.</w:t>
      </w:r>
    </w:p>
    <w:p w14:paraId="2C24A693" w14:textId="77777777" w:rsidR="00151E7D" w:rsidRPr="00F109FA" w:rsidRDefault="00151E7D" w:rsidP="00917AF7">
      <w:pPr>
        <w:jc w:val="both"/>
        <w:rPr>
          <w:rStyle w:val="fontstyle21"/>
          <w:rFonts w:ascii="Arial" w:hAnsi="Arial" w:cs="Arial"/>
          <w:i/>
          <w:iCs/>
          <w:sz w:val="24"/>
          <w:szCs w:val="24"/>
        </w:rPr>
      </w:pPr>
    </w:p>
    <w:p w14:paraId="31D8D919" w14:textId="387ED179" w:rsidR="00151E7D" w:rsidRPr="00F109FA" w:rsidRDefault="00151E7D" w:rsidP="00917AF7">
      <w:pPr>
        <w:jc w:val="both"/>
        <w:rPr>
          <w:rStyle w:val="fontstyle21"/>
          <w:rFonts w:ascii="Arial" w:hAnsi="Arial" w:cs="Arial"/>
          <w:i/>
          <w:iCs/>
          <w:sz w:val="24"/>
          <w:szCs w:val="24"/>
        </w:rPr>
      </w:pPr>
      <w:r w:rsidRPr="00F109FA">
        <w:rPr>
          <w:rStyle w:val="fontstyle01"/>
          <w:rFonts w:ascii="Arial" w:hAnsi="Arial" w:cs="Arial"/>
          <w:b w:val="0"/>
          <w:i/>
          <w:iCs/>
          <w:sz w:val="24"/>
          <w:szCs w:val="24"/>
        </w:rPr>
        <w:t>Environmental Gains</w:t>
      </w:r>
      <w:r w:rsidR="00F109FA" w:rsidRPr="00F109FA">
        <w:rPr>
          <w:rStyle w:val="fontstyle01"/>
          <w:rFonts w:ascii="Arial" w:hAnsi="Arial" w:cs="Arial"/>
          <w:b w:val="0"/>
          <w:i/>
          <w:iCs/>
          <w:sz w:val="24"/>
          <w:szCs w:val="24"/>
        </w:rPr>
        <w:t xml:space="preserve"> - </w:t>
      </w:r>
      <w:r w:rsidRPr="00F109FA">
        <w:rPr>
          <w:rStyle w:val="fontstyle21"/>
          <w:rFonts w:ascii="Arial" w:hAnsi="Arial" w:cs="Arial"/>
          <w:i/>
          <w:iCs/>
          <w:sz w:val="24"/>
          <w:szCs w:val="24"/>
        </w:rPr>
        <w:t>Development should provide net gains for biodiversity in line with the NPPF paragraphs 174(d), 179and 180. Development also provides opportunities to secure wider environmental gains, as outlinedin the NPPF (paragraphs 8, 73, 104, 120,174, 175 and 180). We advise you to follow the mitigationhierarchy as set out in paragraph 180 of the NPPF and firstly consider what existing environmental</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features on and around the site can be retained or enhanced or what new features could beincorporated into the development proposal. Where onsite measures are not possible, you should</w:t>
      </w:r>
      <w:r w:rsidR="001F50A2" w:rsidRPr="00F109FA">
        <w:rPr>
          <w:rStyle w:val="fontstyle21"/>
          <w:rFonts w:ascii="Arial" w:hAnsi="Arial" w:cs="Arial"/>
          <w:i/>
          <w:iCs/>
          <w:sz w:val="24"/>
          <w:szCs w:val="24"/>
        </w:rPr>
        <w:t xml:space="preserve"> </w:t>
      </w:r>
      <w:r w:rsidRPr="00F109FA">
        <w:rPr>
          <w:rStyle w:val="fontstyle21"/>
          <w:rFonts w:ascii="Arial" w:hAnsi="Arial" w:cs="Arial"/>
          <w:i/>
          <w:iCs/>
          <w:sz w:val="24"/>
          <w:szCs w:val="24"/>
        </w:rPr>
        <w:t>consider off site measures. Opportunities for enhancement might include:</w:t>
      </w:r>
    </w:p>
    <w:p w14:paraId="76F5A9A7" w14:textId="77777777" w:rsidR="00F109FA" w:rsidRPr="00F109FA" w:rsidRDefault="00F109FA" w:rsidP="00917AF7">
      <w:pPr>
        <w:jc w:val="both"/>
        <w:rPr>
          <w:rStyle w:val="fontstyle21"/>
          <w:rFonts w:ascii="Arial" w:hAnsi="Arial" w:cs="Arial"/>
          <w:bCs/>
          <w:i/>
          <w:iCs/>
          <w:sz w:val="24"/>
          <w:szCs w:val="24"/>
        </w:rPr>
      </w:pPr>
    </w:p>
    <w:p w14:paraId="670D65FA" w14:textId="77777777" w:rsidR="008C694D" w:rsidRPr="00F109FA" w:rsidRDefault="00B10762" w:rsidP="00917AF7">
      <w:pPr>
        <w:jc w:val="both"/>
        <w:rPr>
          <w:rFonts w:ascii="Arial" w:hAnsi="Arial" w:cs="Arial"/>
          <w:i/>
          <w:iCs/>
          <w:color w:val="000000"/>
        </w:rPr>
      </w:pPr>
      <w:r w:rsidRPr="00F109FA">
        <w:rPr>
          <w:rFonts w:ascii="Arial" w:hAnsi="Arial" w:cs="Arial"/>
          <w:i/>
          <w:iCs/>
          <w:color w:val="000000"/>
        </w:rPr>
        <w:t>• Restoring neglected hedgerows.</w:t>
      </w:r>
    </w:p>
    <w:p w14:paraId="080E161E" w14:textId="77777777" w:rsidR="008C694D" w:rsidRPr="00F109FA" w:rsidRDefault="00B10762" w:rsidP="00917AF7">
      <w:pPr>
        <w:jc w:val="both"/>
        <w:rPr>
          <w:rFonts w:ascii="Arial" w:hAnsi="Arial" w:cs="Arial"/>
          <w:i/>
          <w:iCs/>
          <w:color w:val="000000"/>
        </w:rPr>
      </w:pPr>
      <w:r w:rsidRPr="00F109FA">
        <w:rPr>
          <w:rFonts w:ascii="Arial" w:hAnsi="Arial" w:cs="Arial"/>
          <w:i/>
          <w:iCs/>
          <w:color w:val="000000"/>
        </w:rPr>
        <w:t>• Creating a new pond as an attractive feature on the site.</w:t>
      </w:r>
    </w:p>
    <w:p w14:paraId="1F733EC3" w14:textId="77777777" w:rsidR="008C694D" w:rsidRPr="00F109FA" w:rsidRDefault="00B10762" w:rsidP="00917AF7">
      <w:pPr>
        <w:jc w:val="both"/>
        <w:rPr>
          <w:rFonts w:ascii="Arial" w:hAnsi="Arial" w:cs="Arial"/>
          <w:i/>
          <w:iCs/>
          <w:color w:val="000000"/>
        </w:rPr>
      </w:pPr>
      <w:r w:rsidRPr="00F109FA">
        <w:rPr>
          <w:rFonts w:ascii="Arial" w:hAnsi="Arial" w:cs="Arial"/>
          <w:i/>
          <w:iCs/>
          <w:color w:val="000000"/>
        </w:rPr>
        <w:t>• Planting trees characteristic to the local area to make a positive contribution to the locallandscape.</w:t>
      </w:r>
    </w:p>
    <w:p w14:paraId="233B8BB8" w14:textId="77777777" w:rsidR="008C694D" w:rsidRPr="00F109FA" w:rsidRDefault="00B10762" w:rsidP="00917AF7">
      <w:pPr>
        <w:jc w:val="both"/>
        <w:rPr>
          <w:rFonts w:ascii="Arial" w:hAnsi="Arial" w:cs="Arial"/>
          <w:i/>
          <w:iCs/>
          <w:color w:val="000000"/>
        </w:rPr>
      </w:pPr>
      <w:r w:rsidRPr="00F109FA">
        <w:rPr>
          <w:rFonts w:ascii="Arial" w:hAnsi="Arial" w:cs="Arial"/>
          <w:i/>
          <w:iCs/>
          <w:color w:val="000000"/>
        </w:rPr>
        <w:t>• Using native plants in landscaping schemes for better nectar and seed sources for bees andbirds.</w:t>
      </w:r>
    </w:p>
    <w:p w14:paraId="3E6BD342" w14:textId="77777777" w:rsidR="008C694D" w:rsidRPr="00F109FA" w:rsidRDefault="00B10762" w:rsidP="00917AF7">
      <w:pPr>
        <w:jc w:val="both"/>
        <w:rPr>
          <w:rFonts w:ascii="Arial" w:hAnsi="Arial" w:cs="Arial"/>
          <w:i/>
          <w:iCs/>
          <w:color w:val="000000"/>
        </w:rPr>
      </w:pPr>
      <w:r w:rsidRPr="00F109FA">
        <w:rPr>
          <w:rFonts w:ascii="Arial" w:hAnsi="Arial" w:cs="Arial"/>
          <w:i/>
          <w:iCs/>
          <w:color w:val="000000"/>
        </w:rPr>
        <w:t>• Incorporating swift boxes or bat boxes into the design of new buildings.</w:t>
      </w:r>
    </w:p>
    <w:p w14:paraId="49945468" w14:textId="77777777" w:rsidR="00151E7D" w:rsidRPr="00F109FA" w:rsidRDefault="00B10762" w:rsidP="00917AF7">
      <w:pPr>
        <w:jc w:val="both"/>
        <w:rPr>
          <w:rFonts w:ascii="Arial" w:hAnsi="Arial" w:cs="Arial"/>
          <w:i/>
          <w:iCs/>
          <w:color w:val="000000"/>
        </w:rPr>
      </w:pPr>
      <w:r w:rsidRPr="00F109FA">
        <w:rPr>
          <w:rFonts w:ascii="Arial" w:hAnsi="Arial" w:cs="Arial"/>
          <w:i/>
          <w:iCs/>
          <w:color w:val="000000"/>
        </w:rPr>
        <w:t>• Designing lighting to encourage wildlife.</w:t>
      </w:r>
    </w:p>
    <w:p w14:paraId="5A76F3EB" w14:textId="77777777" w:rsidR="00114B8C" w:rsidRPr="00F109FA" w:rsidRDefault="00114B8C" w:rsidP="00917AF7">
      <w:pPr>
        <w:jc w:val="both"/>
        <w:rPr>
          <w:rFonts w:ascii="Arial" w:hAnsi="Arial" w:cs="Arial"/>
          <w:i/>
          <w:iCs/>
          <w:color w:val="000000"/>
        </w:rPr>
      </w:pPr>
    </w:p>
    <w:p w14:paraId="20786BEB" w14:textId="77777777" w:rsidR="00D27EB3" w:rsidRPr="00F109FA" w:rsidRDefault="00411B84" w:rsidP="00917AF7">
      <w:pPr>
        <w:jc w:val="both"/>
        <w:rPr>
          <w:rFonts w:ascii="Arial" w:hAnsi="Arial" w:cs="Arial"/>
          <w:i/>
          <w:iCs/>
        </w:rPr>
      </w:pPr>
      <w:r w:rsidRPr="00F109FA">
        <w:rPr>
          <w:rFonts w:ascii="Arial" w:hAnsi="Arial" w:cs="Arial"/>
          <w:i/>
          <w:iCs/>
        </w:rPr>
        <w:t>Natural England’s Biodiversity Metric 4.0 may be used to calculate biodiversity losses and gains for</w:t>
      </w:r>
      <w:r w:rsidR="001F50A2" w:rsidRPr="00F109FA">
        <w:rPr>
          <w:rFonts w:ascii="Arial" w:hAnsi="Arial" w:cs="Arial"/>
          <w:i/>
          <w:iCs/>
        </w:rPr>
        <w:t xml:space="preserve"> </w:t>
      </w:r>
      <w:r w:rsidRPr="00F109FA">
        <w:rPr>
          <w:rFonts w:ascii="Arial" w:hAnsi="Arial" w:cs="Arial"/>
          <w:i/>
          <w:iCs/>
        </w:rPr>
        <w:t>terrestrial and intertidal habitats and can be used to inform any development project.</w:t>
      </w:r>
    </w:p>
    <w:p w14:paraId="46D0DF47" w14:textId="77777777" w:rsidR="00D27EB3" w:rsidRPr="00F109FA" w:rsidRDefault="00411B84" w:rsidP="00917AF7">
      <w:pPr>
        <w:jc w:val="both"/>
        <w:rPr>
          <w:rFonts w:ascii="Arial" w:hAnsi="Arial" w:cs="Arial"/>
          <w:i/>
          <w:iCs/>
        </w:rPr>
      </w:pPr>
      <w:r w:rsidRPr="00F109FA">
        <w:rPr>
          <w:rFonts w:ascii="Arial" w:hAnsi="Arial" w:cs="Arial"/>
          <w:i/>
          <w:iCs/>
        </w:rPr>
        <w:br/>
        <w:t>Natural England’s Environmental Benefits from Nature tool may be used to identify opportunities to</w:t>
      </w:r>
      <w:r w:rsidR="009C45D0" w:rsidRPr="00F109FA">
        <w:rPr>
          <w:rFonts w:ascii="Arial" w:hAnsi="Arial" w:cs="Arial"/>
          <w:i/>
          <w:iCs/>
        </w:rPr>
        <w:t xml:space="preserve"> </w:t>
      </w:r>
      <w:r w:rsidRPr="00F109FA">
        <w:rPr>
          <w:rFonts w:ascii="Arial" w:hAnsi="Arial" w:cs="Arial"/>
          <w:i/>
          <w:iCs/>
        </w:rPr>
        <w:t>enhance wider benefits from nature and to avoid and minimise any negative impacts. It is designedto work alongside Biodiversity Metric 4.0 and is available as a beta test version.</w:t>
      </w:r>
    </w:p>
    <w:p w14:paraId="56127684" w14:textId="77777777" w:rsidR="00114B8C" w:rsidRPr="00917AF7" w:rsidRDefault="00411B84" w:rsidP="00917AF7">
      <w:pPr>
        <w:jc w:val="both"/>
        <w:rPr>
          <w:rFonts w:ascii="Arial" w:hAnsi="Arial" w:cs="Arial"/>
          <w:color w:val="000000"/>
        </w:rPr>
      </w:pPr>
      <w:r w:rsidRPr="00F109FA">
        <w:rPr>
          <w:rFonts w:ascii="Arial" w:hAnsi="Arial" w:cs="Arial"/>
          <w:i/>
          <w:iCs/>
        </w:rPr>
        <w:br/>
        <w:t>Should the developer wish to discuss the detail of measures to mitigate the effects described abovewith Natural England, we recommend that they seek advice through our Discretionary Advice</w:t>
      </w:r>
      <w:r w:rsidR="001F50A2" w:rsidRPr="00F109FA">
        <w:rPr>
          <w:rFonts w:ascii="Arial" w:hAnsi="Arial" w:cs="Arial"/>
          <w:i/>
          <w:iCs/>
        </w:rPr>
        <w:t xml:space="preserve"> </w:t>
      </w:r>
      <w:r w:rsidRPr="00F109FA">
        <w:rPr>
          <w:rFonts w:ascii="Arial" w:hAnsi="Arial" w:cs="Arial"/>
          <w:i/>
          <w:iCs/>
        </w:rPr>
        <w:t>Service.</w:t>
      </w:r>
      <w:r w:rsidR="001F50A2" w:rsidRPr="00F109FA">
        <w:rPr>
          <w:rFonts w:ascii="Arial" w:hAnsi="Arial" w:cs="Arial"/>
          <w:i/>
          <w:iCs/>
        </w:rPr>
        <w:t xml:space="preserve"> </w:t>
      </w:r>
      <w:r w:rsidRPr="00F109FA">
        <w:rPr>
          <w:rFonts w:ascii="Arial" w:hAnsi="Arial" w:cs="Arial"/>
          <w:i/>
          <w:iCs/>
        </w:rPr>
        <w:t>Should</w:t>
      </w:r>
      <w:r w:rsidRPr="00F109FA">
        <w:rPr>
          <w:rFonts w:ascii="Arial" w:hAnsi="Arial" w:cs="Arial"/>
          <w:i/>
          <w:iCs/>
          <w:color w:val="000000"/>
        </w:rPr>
        <w:t xml:space="preserve"> the proposal change, please consult us again</w:t>
      </w:r>
      <w:r w:rsidR="00AC7B2C" w:rsidRPr="00917AF7">
        <w:rPr>
          <w:rFonts w:ascii="Arial" w:hAnsi="Arial" w:cs="Arial"/>
          <w:color w:val="000000"/>
        </w:rPr>
        <w:t>.’</w:t>
      </w:r>
    </w:p>
    <w:p w14:paraId="59500364" w14:textId="77777777" w:rsidR="00B30A8F" w:rsidRDefault="00B30A8F" w:rsidP="00917AF7">
      <w:pPr>
        <w:jc w:val="both"/>
        <w:rPr>
          <w:rFonts w:ascii="Arial" w:eastAsiaTheme="minorHAnsi" w:hAnsi="Arial" w:cs="Arial"/>
          <w:b/>
          <w:u w:val="single"/>
          <w:lang w:val="en-US" w:eastAsia="en-US"/>
        </w:rPr>
      </w:pPr>
    </w:p>
    <w:p w14:paraId="6D9EEE24" w14:textId="77777777" w:rsidR="002D59D7" w:rsidRPr="00917AF7" w:rsidRDefault="002D59D7" w:rsidP="00917AF7">
      <w:pPr>
        <w:jc w:val="both"/>
        <w:rPr>
          <w:rFonts w:ascii="Arial" w:eastAsiaTheme="minorHAnsi" w:hAnsi="Arial" w:cs="Arial"/>
          <w:b/>
          <w:u w:val="single"/>
          <w:lang w:val="en-US" w:eastAsia="en-US"/>
        </w:rPr>
      </w:pPr>
      <w:r w:rsidRPr="00917AF7">
        <w:rPr>
          <w:rFonts w:ascii="Arial" w:eastAsiaTheme="minorHAnsi" w:hAnsi="Arial" w:cs="Arial"/>
          <w:b/>
          <w:u w:val="single"/>
          <w:lang w:val="en-US" w:eastAsia="en-US"/>
        </w:rPr>
        <w:t>REPRESENTATIONS</w:t>
      </w:r>
    </w:p>
    <w:p w14:paraId="0522BA9E" w14:textId="77777777" w:rsidR="001838B0" w:rsidRPr="00917AF7" w:rsidRDefault="001838B0" w:rsidP="00917AF7">
      <w:pPr>
        <w:jc w:val="both"/>
        <w:rPr>
          <w:rFonts w:ascii="Arial" w:hAnsi="Arial" w:cs="Arial"/>
        </w:rPr>
      </w:pPr>
    </w:p>
    <w:p w14:paraId="205DE34B" w14:textId="77777777" w:rsidR="001838B0" w:rsidRPr="00917AF7" w:rsidRDefault="00D21AF6" w:rsidP="00917AF7">
      <w:pPr>
        <w:jc w:val="both"/>
        <w:rPr>
          <w:rFonts w:ascii="Arial" w:hAnsi="Arial" w:cs="Arial"/>
        </w:rPr>
      </w:pPr>
      <w:r w:rsidRPr="00917AF7">
        <w:rPr>
          <w:rFonts w:ascii="Arial" w:hAnsi="Arial" w:cs="Arial"/>
        </w:rPr>
        <w:t>2</w:t>
      </w:r>
      <w:r w:rsidR="00DE3DAA" w:rsidRPr="00917AF7">
        <w:rPr>
          <w:rFonts w:ascii="Arial" w:hAnsi="Arial" w:cs="Arial"/>
        </w:rPr>
        <w:t>8</w:t>
      </w:r>
      <w:r w:rsidRPr="00917AF7">
        <w:rPr>
          <w:rFonts w:ascii="Arial" w:hAnsi="Arial" w:cs="Arial"/>
        </w:rPr>
        <w:t xml:space="preserve"> representations shave been received providing the following comments – </w:t>
      </w:r>
    </w:p>
    <w:p w14:paraId="4CE567F2" w14:textId="77777777" w:rsidR="00C71AD2" w:rsidRPr="00917AF7" w:rsidRDefault="00C71AD2" w:rsidP="00917AF7">
      <w:pPr>
        <w:pStyle w:val="ListParagraph"/>
        <w:numPr>
          <w:ilvl w:val="0"/>
          <w:numId w:val="4"/>
        </w:numPr>
        <w:jc w:val="both"/>
        <w:rPr>
          <w:rFonts w:ascii="Arial" w:hAnsi="Arial" w:cs="Arial"/>
        </w:rPr>
      </w:pPr>
      <w:r w:rsidRPr="00917AF7">
        <w:rPr>
          <w:rFonts w:ascii="Arial" w:hAnsi="Arial" w:cs="Arial"/>
        </w:rPr>
        <w:t xml:space="preserve">High </w:t>
      </w:r>
      <w:r w:rsidR="00A6615F" w:rsidRPr="00917AF7">
        <w:rPr>
          <w:rFonts w:ascii="Arial" w:hAnsi="Arial" w:cs="Arial"/>
        </w:rPr>
        <w:t>trafficlevels</w:t>
      </w:r>
      <w:r w:rsidRPr="00917AF7">
        <w:rPr>
          <w:rFonts w:ascii="Arial" w:hAnsi="Arial" w:cs="Arial"/>
        </w:rPr>
        <w:t xml:space="preserve"> through village</w:t>
      </w:r>
    </w:p>
    <w:p w14:paraId="17D1957E" w14:textId="77777777" w:rsidR="009D6EBA" w:rsidRPr="00917AF7" w:rsidRDefault="00DC4059" w:rsidP="00917AF7">
      <w:pPr>
        <w:pStyle w:val="ListParagraph"/>
        <w:numPr>
          <w:ilvl w:val="0"/>
          <w:numId w:val="4"/>
        </w:numPr>
        <w:jc w:val="both"/>
        <w:rPr>
          <w:rFonts w:ascii="Arial" w:hAnsi="Arial" w:cs="Arial"/>
        </w:rPr>
      </w:pPr>
      <w:r w:rsidRPr="00917AF7">
        <w:rPr>
          <w:rFonts w:ascii="Arial" w:hAnsi="Arial" w:cs="Arial"/>
        </w:rPr>
        <w:t>Will result in i</w:t>
      </w:r>
      <w:r w:rsidR="009D6EBA" w:rsidRPr="00917AF7">
        <w:rPr>
          <w:rFonts w:ascii="Arial" w:hAnsi="Arial" w:cs="Arial"/>
        </w:rPr>
        <w:t>ncreased traffic through village</w:t>
      </w:r>
    </w:p>
    <w:p w14:paraId="5E60CFCC" w14:textId="77777777" w:rsidR="00A113FE" w:rsidRPr="00917AF7" w:rsidRDefault="00D930EF" w:rsidP="00917AF7">
      <w:pPr>
        <w:pStyle w:val="ListParagraph"/>
        <w:numPr>
          <w:ilvl w:val="0"/>
          <w:numId w:val="4"/>
        </w:numPr>
        <w:jc w:val="both"/>
        <w:rPr>
          <w:rFonts w:ascii="Arial" w:hAnsi="Arial" w:cs="Arial"/>
        </w:rPr>
      </w:pPr>
      <w:r w:rsidRPr="00917AF7">
        <w:rPr>
          <w:rFonts w:ascii="Arial" w:hAnsi="Arial" w:cs="Arial"/>
        </w:rPr>
        <w:t>Traffic volumes should be reduced</w:t>
      </w:r>
    </w:p>
    <w:p w14:paraId="4310BAD2" w14:textId="77777777" w:rsidR="00C71AD2" w:rsidRPr="00917AF7" w:rsidRDefault="00C71AD2" w:rsidP="00917AF7">
      <w:pPr>
        <w:pStyle w:val="ListParagraph"/>
        <w:numPr>
          <w:ilvl w:val="0"/>
          <w:numId w:val="4"/>
        </w:numPr>
        <w:jc w:val="both"/>
        <w:rPr>
          <w:rFonts w:ascii="Arial" w:hAnsi="Arial" w:cs="Arial"/>
        </w:rPr>
      </w:pPr>
      <w:r w:rsidRPr="00917AF7">
        <w:rPr>
          <w:rFonts w:ascii="Arial" w:hAnsi="Arial" w:cs="Arial"/>
        </w:rPr>
        <w:t xml:space="preserve">5 </w:t>
      </w:r>
      <w:r w:rsidR="00A6615F" w:rsidRPr="00917AF7">
        <w:rPr>
          <w:rFonts w:ascii="Arial" w:hAnsi="Arial" w:cs="Arial"/>
        </w:rPr>
        <w:t>additionaldwellingswould</w:t>
      </w:r>
      <w:r w:rsidRPr="00917AF7">
        <w:rPr>
          <w:rFonts w:ascii="Arial" w:hAnsi="Arial" w:cs="Arial"/>
        </w:rPr>
        <w:t xml:space="preserve"> have no additional imapct on level of traffic through village</w:t>
      </w:r>
    </w:p>
    <w:p w14:paraId="73DBF1D6" w14:textId="77777777" w:rsidR="00F60001" w:rsidRPr="00917AF7" w:rsidRDefault="00F60001"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No need for 5 houses</w:t>
      </w:r>
    </w:p>
    <w:p w14:paraId="57D99FFE" w14:textId="77777777" w:rsidR="00C71AD2" w:rsidRPr="00917AF7" w:rsidRDefault="006A05E8"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No wildlife protections issues </w:t>
      </w:r>
      <w:r w:rsidR="00C20EA6" w:rsidRPr="00917AF7">
        <w:rPr>
          <w:rFonts w:ascii="Arial" w:hAnsi="Arial" w:cs="Arial"/>
          <w:shd w:val="clear" w:color="auto" w:fill="FFFFFF"/>
        </w:rPr>
        <w:t xml:space="preserve">/ </w:t>
      </w:r>
      <w:r w:rsidR="00BF3150" w:rsidRPr="00917AF7">
        <w:rPr>
          <w:rFonts w:ascii="Arial" w:hAnsi="Arial" w:cs="Arial"/>
          <w:shd w:val="clear" w:color="auto" w:fill="FFFFFF"/>
        </w:rPr>
        <w:t>endangered species of wild life dwelling on the land</w:t>
      </w:r>
    </w:p>
    <w:p w14:paraId="52DBB9D9" w14:textId="77777777" w:rsidR="00BF3150" w:rsidRPr="00917AF7" w:rsidRDefault="00BF3150" w:rsidP="00917AF7">
      <w:pPr>
        <w:pStyle w:val="ListParagraph"/>
        <w:numPr>
          <w:ilvl w:val="0"/>
          <w:numId w:val="4"/>
        </w:numPr>
        <w:jc w:val="both"/>
        <w:rPr>
          <w:rFonts w:ascii="Arial" w:hAnsi="Arial" w:cs="Arial"/>
        </w:rPr>
      </w:pPr>
      <w:r w:rsidRPr="00917AF7">
        <w:rPr>
          <w:rFonts w:ascii="Arial" w:hAnsi="Arial" w:cs="Arial"/>
          <w:shd w:val="clear" w:color="auto" w:fill="FFFFFF"/>
        </w:rPr>
        <w:t>no plants of special scientific interest</w:t>
      </w:r>
    </w:p>
    <w:p w14:paraId="5275AD39" w14:textId="77777777" w:rsidR="00AD3198" w:rsidRPr="00917AF7" w:rsidRDefault="006A05E8" w:rsidP="00917AF7">
      <w:pPr>
        <w:pStyle w:val="ListParagraph"/>
        <w:numPr>
          <w:ilvl w:val="0"/>
          <w:numId w:val="4"/>
        </w:numPr>
        <w:jc w:val="both"/>
        <w:rPr>
          <w:rFonts w:ascii="Arial" w:hAnsi="Arial" w:cs="Arial"/>
        </w:rPr>
      </w:pPr>
      <w:r w:rsidRPr="00917AF7">
        <w:rPr>
          <w:rFonts w:ascii="Arial" w:hAnsi="Arial" w:cs="Arial"/>
        </w:rPr>
        <w:t xml:space="preserve">3-4 houses </w:t>
      </w:r>
      <w:r w:rsidR="00A6615F" w:rsidRPr="00917AF7">
        <w:rPr>
          <w:rFonts w:ascii="Arial" w:hAnsi="Arial" w:cs="Arial"/>
        </w:rPr>
        <w:t>would</w:t>
      </w:r>
      <w:r w:rsidRPr="00917AF7">
        <w:rPr>
          <w:rFonts w:ascii="Arial" w:hAnsi="Arial" w:cs="Arial"/>
        </w:rPr>
        <w:t xml:space="preserve"> be more </w:t>
      </w:r>
      <w:r w:rsidR="00A6615F" w:rsidRPr="00917AF7">
        <w:rPr>
          <w:rFonts w:ascii="Arial" w:hAnsi="Arial" w:cs="Arial"/>
        </w:rPr>
        <w:t>appropriate</w:t>
      </w:r>
    </w:p>
    <w:p w14:paraId="0783330F" w14:textId="77777777" w:rsidR="00B84ADE" w:rsidRPr="00917AF7" w:rsidRDefault="00355B3F" w:rsidP="00917AF7">
      <w:pPr>
        <w:pStyle w:val="ListParagraph"/>
        <w:numPr>
          <w:ilvl w:val="0"/>
          <w:numId w:val="4"/>
        </w:numPr>
        <w:jc w:val="both"/>
        <w:rPr>
          <w:rFonts w:ascii="Arial" w:hAnsi="Arial" w:cs="Arial"/>
        </w:rPr>
      </w:pPr>
      <w:r w:rsidRPr="00917AF7">
        <w:rPr>
          <w:rFonts w:ascii="Arial" w:hAnsi="Arial" w:cs="Arial"/>
        </w:rPr>
        <w:t xml:space="preserve">Future </w:t>
      </w:r>
      <w:r w:rsidR="00A6615F" w:rsidRPr="00917AF7">
        <w:rPr>
          <w:rFonts w:ascii="Arial" w:hAnsi="Arial" w:cs="Arial"/>
        </w:rPr>
        <w:t>proofs</w:t>
      </w:r>
      <w:r w:rsidRPr="00917AF7">
        <w:rPr>
          <w:rFonts w:ascii="Arial" w:hAnsi="Arial" w:cs="Arial"/>
        </w:rPr>
        <w:t xml:space="preserve"> village</w:t>
      </w:r>
    </w:p>
    <w:p w14:paraId="4F4A87A3" w14:textId="77777777" w:rsidR="00355B3F" w:rsidRPr="00917AF7" w:rsidRDefault="00A6615F"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The developer is gifting the large field to the village</w:t>
      </w:r>
    </w:p>
    <w:p w14:paraId="7942531A" w14:textId="77777777" w:rsidR="00A6615F" w:rsidRPr="00917AF7" w:rsidRDefault="006B514B"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 xml:space="preserve">Local </w:t>
      </w:r>
      <w:r w:rsidR="00FA0261" w:rsidRPr="00917AF7">
        <w:rPr>
          <w:rFonts w:ascii="Arial" w:hAnsi="Arial" w:cs="Arial"/>
          <w:shd w:val="clear" w:color="auto" w:fill="FFFFFF"/>
        </w:rPr>
        <w:t>economicbenefits</w:t>
      </w:r>
      <w:r w:rsidRPr="00917AF7">
        <w:rPr>
          <w:rFonts w:ascii="Arial" w:hAnsi="Arial" w:cs="Arial"/>
          <w:shd w:val="clear" w:color="auto" w:fill="FFFFFF"/>
        </w:rPr>
        <w:t xml:space="preserve"> fr</w:t>
      </w:r>
      <w:r w:rsidR="00FA0261" w:rsidRPr="00917AF7">
        <w:rPr>
          <w:rFonts w:ascii="Arial" w:hAnsi="Arial" w:cs="Arial"/>
          <w:shd w:val="clear" w:color="auto" w:fill="FFFFFF"/>
        </w:rPr>
        <w:t>om house construction</w:t>
      </w:r>
    </w:p>
    <w:p w14:paraId="007AF2F4" w14:textId="77777777" w:rsidR="00FA0261" w:rsidRPr="00917AF7" w:rsidRDefault="00912877"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Site is located within open countryside</w:t>
      </w:r>
    </w:p>
    <w:p w14:paraId="07C71A57" w14:textId="77777777" w:rsidR="00912877" w:rsidRPr="00917AF7" w:rsidRDefault="00E3652D" w:rsidP="00917AF7">
      <w:pPr>
        <w:pStyle w:val="ListParagraph"/>
        <w:numPr>
          <w:ilvl w:val="0"/>
          <w:numId w:val="4"/>
        </w:numPr>
        <w:jc w:val="both"/>
        <w:rPr>
          <w:rFonts w:ascii="Arial" w:hAnsi="Arial" w:cs="Arial"/>
          <w:shd w:val="clear" w:color="auto" w:fill="FFFFFF"/>
        </w:rPr>
      </w:pPr>
      <w:r w:rsidRPr="00917AF7">
        <w:rPr>
          <w:rFonts w:ascii="Arial" w:hAnsi="Arial" w:cs="Arial"/>
          <w:color w:val="181818"/>
          <w:shd w:val="clear" w:color="auto" w:fill="FFFFFF"/>
        </w:rPr>
        <w:t>C</w:t>
      </w:r>
      <w:r w:rsidR="0098787F" w:rsidRPr="00917AF7">
        <w:rPr>
          <w:rFonts w:ascii="Arial" w:hAnsi="Arial" w:cs="Arial"/>
          <w:color w:val="181818"/>
          <w:shd w:val="clear" w:color="auto" w:fill="FFFFFF"/>
        </w:rPr>
        <w:t>ontrary to Policy C6 of the District Plan</w:t>
      </w:r>
      <w:r w:rsidR="00640C62" w:rsidRPr="00917AF7">
        <w:rPr>
          <w:rFonts w:ascii="Arial" w:hAnsi="Arial" w:cs="Arial"/>
          <w:color w:val="181818"/>
          <w:shd w:val="clear" w:color="auto" w:fill="FFFFFF"/>
        </w:rPr>
        <w:t xml:space="preserve">/ </w:t>
      </w:r>
      <w:r w:rsidR="00336923" w:rsidRPr="00917AF7">
        <w:rPr>
          <w:rFonts w:ascii="Arial" w:hAnsi="Arial" w:cs="Arial"/>
          <w:color w:val="181818"/>
          <w:shd w:val="clear" w:color="auto" w:fill="FFFFFF"/>
        </w:rPr>
        <w:t xml:space="preserve">policies of the </w:t>
      </w:r>
      <w:r w:rsidR="00640C62" w:rsidRPr="00917AF7">
        <w:rPr>
          <w:rFonts w:ascii="Arial" w:hAnsi="Arial" w:cs="Arial"/>
          <w:color w:val="181818"/>
          <w:shd w:val="clear" w:color="auto" w:fill="FFFFFF"/>
        </w:rPr>
        <w:t>Wiltshire Core Strategy</w:t>
      </w:r>
      <w:r w:rsidR="00336923" w:rsidRPr="00917AF7">
        <w:rPr>
          <w:rFonts w:ascii="Arial" w:hAnsi="Arial" w:cs="Arial"/>
          <w:color w:val="181818"/>
          <w:shd w:val="clear" w:color="auto" w:fill="FFFFFF"/>
        </w:rPr>
        <w:t>/NPPF</w:t>
      </w:r>
    </w:p>
    <w:p w14:paraId="7C4A28B6" w14:textId="77777777" w:rsidR="00A6615F" w:rsidRPr="00917AF7" w:rsidRDefault="00E555FD" w:rsidP="00917AF7">
      <w:pPr>
        <w:pStyle w:val="ListParagraph"/>
        <w:numPr>
          <w:ilvl w:val="0"/>
          <w:numId w:val="4"/>
        </w:numPr>
        <w:jc w:val="both"/>
        <w:rPr>
          <w:rFonts w:ascii="Arial" w:hAnsi="Arial" w:cs="Arial"/>
        </w:rPr>
      </w:pPr>
      <w:r w:rsidRPr="00917AF7">
        <w:rPr>
          <w:rFonts w:ascii="Arial" w:hAnsi="Arial" w:cs="Arial"/>
        </w:rPr>
        <w:t>Loss of wildlife</w:t>
      </w:r>
    </w:p>
    <w:p w14:paraId="4408C0CC" w14:textId="77777777" w:rsidR="00E555FD" w:rsidRPr="00917AF7" w:rsidRDefault="00B8160E" w:rsidP="00917AF7">
      <w:pPr>
        <w:pStyle w:val="ListParagraph"/>
        <w:numPr>
          <w:ilvl w:val="0"/>
          <w:numId w:val="4"/>
        </w:numPr>
        <w:jc w:val="both"/>
        <w:rPr>
          <w:rFonts w:ascii="Arial" w:hAnsi="Arial" w:cs="Arial"/>
        </w:rPr>
      </w:pPr>
      <w:r w:rsidRPr="00917AF7">
        <w:rPr>
          <w:rFonts w:ascii="Arial" w:hAnsi="Arial" w:cs="Arial"/>
        </w:rPr>
        <w:t>Next to ancient woodland</w:t>
      </w:r>
      <w:r w:rsidR="003664DC" w:rsidRPr="00917AF7">
        <w:rPr>
          <w:rFonts w:ascii="Arial" w:hAnsi="Arial" w:cs="Arial"/>
        </w:rPr>
        <w:t>/protected sites</w:t>
      </w:r>
    </w:p>
    <w:p w14:paraId="1ED918EB" w14:textId="77777777" w:rsidR="00256F23" w:rsidRPr="00917AF7" w:rsidRDefault="00256F23" w:rsidP="00917AF7">
      <w:pPr>
        <w:pStyle w:val="ListParagraph"/>
        <w:numPr>
          <w:ilvl w:val="0"/>
          <w:numId w:val="4"/>
        </w:numPr>
        <w:jc w:val="both"/>
        <w:rPr>
          <w:rFonts w:ascii="Arial" w:hAnsi="Arial" w:cs="Arial"/>
        </w:rPr>
      </w:pPr>
      <w:r w:rsidRPr="00917AF7">
        <w:rPr>
          <w:rFonts w:ascii="Arial" w:hAnsi="Arial" w:cs="Arial"/>
        </w:rPr>
        <w:t xml:space="preserve">Woodland </w:t>
      </w:r>
      <w:r w:rsidR="00091B2A" w:rsidRPr="00917AF7">
        <w:rPr>
          <w:rFonts w:ascii="Arial" w:hAnsi="Arial" w:cs="Arial"/>
        </w:rPr>
        <w:t>mentioned</w:t>
      </w:r>
      <w:r w:rsidRPr="00917AF7">
        <w:rPr>
          <w:rFonts w:ascii="Arial" w:hAnsi="Arial" w:cs="Arial"/>
        </w:rPr>
        <w:t xml:space="preserve"> the </w:t>
      </w:r>
      <w:r w:rsidR="00091B2A" w:rsidRPr="00917AF7">
        <w:rPr>
          <w:rFonts w:ascii="Arial" w:hAnsi="Arial" w:cs="Arial"/>
        </w:rPr>
        <w:t>Doomsday Book</w:t>
      </w:r>
    </w:p>
    <w:p w14:paraId="099DBBCD" w14:textId="77777777" w:rsidR="00D66CE7" w:rsidRPr="00917AF7" w:rsidRDefault="00D66CE7" w:rsidP="00917AF7">
      <w:pPr>
        <w:pStyle w:val="ListParagraph"/>
        <w:numPr>
          <w:ilvl w:val="0"/>
          <w:numId w:val="4"/>
        </w:numPr>
        <w:jc w:val="both"/>
        <w:rPr>
          <w:rFonts w:ascii="Arial" w:hAnsi="Arial" w:cs="Arial"/>
        </w:rPr>
      </w:pPr>
      <w:r w:rsidRPr="00917AF7">
        <w:rPr>
          <w:rFonts w:ascii="Arial" w:hAnsi="Arial" w:cs="Arial"/>
        </w:rPr>
        <w:t>Migratory birds use woods and fields</w:t>
      </w:r>
    </w:p>
    <w:p w14:paraId="033A6571" w14:textId="77777777" w:rsidR="00D66CE7" w:rsidRPr="00917AF7" w:rsidRDefault="00D66CE7" w:rsidP="00917AF7">
      <w:pPr>
        <w:pStyle w:val="ListParagraph"/>
        <w:numPr>
          <w:ilvl w:val="0"/>
          <w:numId w:val="4"/>
        </w:numPr>
        <w:jc w:val="both"/>
        <w:rPr>
          <w:rFonts w:ascii="Arial" w:hAnsi="Arial" w:cs="Arial"/>
        </w:rPr>
      </w:pPr>
      <w:r w:rsidRPr="00917AF7">
        <w:rPr>
          <w:rFonts w:ascii="Arial" w:hAnsi="Arial" w:cs="Arial"/>
        </w:rPr>
        <w:t>Adverse impact on wildlife/ hedgehogs</w:t>
      </w:r>
      <w:r w:rsidR="00FB7C46" w:rsidRPr="00917AF7">
        <w:rPr>
          <w:rFonts w:ascii="Arial" w:hAnsi="Arial" w:cs="Arial"/>
        </w:rPr>
        <w:t>/ deer</w:t>
      </w:r>
      <w:r w:rsidR="00F60001" w:rsidRPr="00917AF7">
        <w:rPr>
          <w:rFonts w:ascii="Arial" w:hAnsi="Arial" w:cs="Arial"/>
        </w:rPr>
        <w:t>/ slow</w:t>
      </w:r>
      <w:r w:rsidR="00256F23" w:rsidRPr="00917AF7">
        <w:rPr>
          <w:rFonts w:ascii="Arial" w:hAnsi="Arial" w:cs="Arial"/>
        </w:rPr>
        <w:t xml:space="preserve"> w</w:t>
      </w:r>
      <w:r w:rsidR="00F60001" w:rsidRPr="00917AF7">
        <w:rPr>
          <w:rFonts w:ascii="Arial" w:hAnsi="Arial" w:cs="Arial"/>
        </w:rPr>
        <w:t>orms</w:t>
      </w:r>
      <w:r w:rsidR="00256F23" w:rsidRPr="00917AF7">
        <w:rPr>
          <w:rFonts w:ascii="Arial" w:hAnsi="Arial" w:cs="Arial"/>
        </w:rPr>
        <w:t>/ bats</w:t>
      </w:r>
    </w:p>
    <w:p w14:paraId="72525BD7" w14:textId="77777777" w:rsidR="00B8160E" w:rsidRPr="00917AF7" w:rsidRDefault="00335ABF" w:rsidP="00917AF7">
      <w:pPr>
        <w:pStyle w:val="ListParagraph"/>
        <w:numPr>
          <w:ilvl w:val="0"/>
          <w:numId w:val="4"/>
        </w:numPr>
        <w:jc w:val="both"/>
        <w:rPr>
          <w:rFonts w:ascii="Arial" w:hAnsi="Arial" w:cs="Arial"/>
        </w:rPr>
      </w:pPr>
      <w:r w:rsidRPr="00917AF7">
        <w:rPr>
          <w:rFonts w:ascii="Arial" w:hAnsi="Arial" w:cs="Arial"/>
        </w:rPr>
        <w:t xml:space="preserve">20mph signs </w:t>
      </w:r>
      <w:r w:rsidR="00C445D1" w:rsidRPr="00917AF7">
        <w:rPr>
          <w:rFonts w:ascii="Arial" w:hAnsi="Arial" w:cs="Arial"/>
        </w:rPr>
        <w:t>would be acceptable</w:t>
      </w:r>
    </w:p>
    <w:p w14:paraId="5C9A455C" w14:textId="77777777" w:rsidR="00C445D1" w:rsidRPr="00917AF7" w:rsidRDefault="00DB0CA1" w:rsidP="00917AF7">
      <w:pPr>
        <w:pStyle w:val="ListParagraph"/>
        <w:numPr>
          <w:ilvl w:val="0"/>
          <w:numId w:val="4"/>
        </w:numPr>
        <w:jc w:val="both"/>
        <w:rPr>
          <w:rFonts w:ascii="Arial" w:hAnsi="Arial" w:cs="Arial"/>
        </w:rPr>
      </w:pPr>
      <w:r w:rsidRPr="00917AF7">
        <w:rPr>
          <w:rFonts w:ascii="Arial" w:hAnsi="Arial" w:cs="Arial"/>
        </w:rPr>
        <w:t>Second plot should be planted as woodland</w:t>
      </w:r>
    </w:p>
    <w:p w14:paraId="2563CDBD" w14:textId="77777777" w:rsidR="00DB0CA1" w:rsidRPr="00917AF7" w:rsidRDefault="00377CB5" w:rsidP="00917AF7">
      <w:pPr>
        <w:pStyle w:val="ListParagraph"/>
        <w:numPr>
          <w:ilvl w:val="0"/>
          <w:numId w:val="4"/>
        </w:numPr>
        <w:jc w:val="both"/>
        <w:rPr>
          <w:rFonts w:ascii="Arial" w:hAnsi="Arial" w:cs="Arial"/>
        </w:rPr>
      </w:pPr>
      <w:r w:rsidRPr="00917AF7">
        <w:rPr>
          <w:rFonts w:ascii="Arial" w:hAnsi="Arial" w:cs="Arial"/>
        </w:rPr>
        <w:t>Four detached dwellings would improve the site</w:t>
      </w:r>
    </w:p>
    <w:p w14:paraId="00D8940C" w14:textId="77777777" w:rsidR="00335ABF" w:rsidRPr="00917AF7" w:rsidRDefault="000F2D96" w:rsidP="00917AF7">
      <w:pPr>
        <w:pStyle w:val="ListParagraph"/>
        <w:numPr>
          <w:ilvl w:val="0"/>
          <w:numId w:val="4"/>
        </w:numPr>
        <w:jc w:val="both"/>
        <w:rPr>
          <w:rFonts w:ascii="Arial" w:hAnsi="Arial" w:cs="Arial"/>
        </w:rPr>
      </w:pPr>
      <w:r w:rsidRPr="00917AF7">
        <w:rPr>
          <w:rFonts w:ascii="Arial" w:hAnsi="Arial" w:cs="Arial"/>
        </w:rPr>
        <w:t>Previous refusals on site</w:t>
      </w:r>
    </w:p>
    <w:p w14:paraId="0FB42F4F" w14:textId="77777777" w:rsidR="000F2D96" w:rsidRPr="00917AF7" w:rsidRDefault="00E529ED" w:rsidP="00917AF7">
      <w:pPr>
        <w:pStyle w:val="ListParagraph"/>
        <w:numPr>
          <w:ilvl w:val="0"/>
          <w:numId w:val="4"/>
        </w:numPr>
        <w:jc w:val="both"/>
        <w:rPr>
          <w:rFonts w:ascii="Arial" w:hAnsi="Arial" w:cs="Arial"/>
        </w:rPr>
      </w:pPr>
      <w:r w:rsidRPr="00917AF7">
        <w:rPr>
          <w:rFonts w:ascii="Arial" w:hAnsi="Arial" w:cs="Arial"/>
        </w:rPr>
        <w:t>Would result in further applications for housing</w:t>
      </w:r>
      <w:r w:rsidR="00EE7FC7" w:rsidRPr="00917AF7">
        <w:rPr>
          <w:rFonts w:ascii="Arial" w:hAnsi="Arial" w:cs="Arial"/>
        </w:rPr>
        <w:t>/ create a precedent</w:t>
      </w:r>
    </w:p>
    <w:p w14:paraId="0E879DDB" w14:textId="77777777" w:rsidR="0098787F" w:rsidRPr="00917AF7" w:rsidRDefault="00EB4755" w:rsidP="00917AF7">
      <w:pPr>
        <w:pStyle w:val="ListParagraph"/>
        <w:numPr>
          <w:ilvl w:val="0"/>
          <w:numId w:val="4"/>
        </w:numPr>
        <w:jc w:val="both"/>
        <w:rPr>
          <w:rFonts w:ascii="Arial" w:hAnsi="Arial" w:cs="Arial"/>
        </w:rPr>
      </w:pPr>
      <w:r w:rsidRPr="00917AF7">
        <w:rPr>
          <w:rFonts w:ascii="Arial" w:hAnsi="Arial" w:cs="Arial"/>
        </w:rPr>
        <w:t>Imp</w:t>
      </w:r>
      <w:r w:rsidR="003C767E" w:rsidRPr="00917AF7">
        <w:rPr>
          <w:rFonts w:ascii="Arial" w:hAnsi="Arial" w:cs="Arial"/>
        </w:rPr>
        <w:t>a</w:t>
      </w:r>
      <w:r w:rsidRPr="00917AF7">
        <w:rPr>
          <w:rFonts w:ascii="Arial" w:hAnsi="Arial" w:cs="Arial"/>
        </w:rPr>
        <w:t>ct of construction works</w:t>
      </w:r>
    </w:p>
    <w:p w14:paraId="03BF835C" w14:textId="77777777" w:rsidR="00EB4755" w:rsidRPr="00917AF7" w:rsidRDefault="00EB4755" w:rsidP="00917AF7">
      <w:pPr>
        <w:pStyle w:val="ListParagraph"/>
        <w:numPr>
          <w:ilvl w:val="0"/>
          <w:numId w:val="4"/>
        </w:numPr>
        <w:jc w:val="both"/>
        <w:rPr>
          <w:rFonts w:ascii="Arial" w:hAnsi="Arial" w:cs="Arial"/>
        </w:rPr>
      </w:pPr>
      <w:r w:rsidRPr="00917AF7">
        <w:rPr>
          <w:rFonts w:ascii="Arial" w:hAnsi="Arial" w:cs="Arial"/>
        </w:rPr>
        <w:t>Archaeology of site</w:t>
      </w:r>
    </w:p>
    <w:p w14:paraId="651F235E" w14:textId="77777777" w:rsidR="00E529ED" w:rsidRPr="00917AF7" w:rsidRDefault="009747E4" w:rsidP="00917AF7">
      <w:pPr>
        <w:pStyle w:val="ListParagraph"/>
        <w:numPr>
          <w:ilvl w:val="0"/>
          <w:numId w:val="4"/>
        </w:numPr>
        <w:jc w:val="both"/>
        <w:rPr>
          <w:rFonts w:ascii="Arial" w:hAnsi="Arial" w:cs="Arial"/>
        </w:rPr>
      </w:pPr>
      <w:r w:rsidRPr="00917AF7">
        <w:rPr>
          <w:rFonts w:ascii="Arial" w:hAnsi="Arial" w:cs="Arial"/>
        </w:rPr>
        <w:t>Site left in an untidy manner</w:t>
      </w:r>
    </w:p>
    <w:p w14:paraId="769CC585" w14:textId="77777777" w:rsidR="009747E4" w:rsidRPr="00917AF7" w:rsidRDefault="000418C3" w:rsidP="00917AF7">
      <w:pPr>
        <w:pStyle w:val="ListParagraph"/>
        <w:numPr>
          <w:ilvl w:val="0"/>
          <w:numId w:val="4"/>
        </w:numPr>
        <w:jc w:val="both"/>
        <w:rPr>
          <w:rFonts w:ascii="Arial" w:hAnsi="Arial" w:cs="Arial"/>
        </w:rPr>
      </w:pPr>
      <w:r w:rsidRPr="00917AF7">
        <w:rPr>
          <w:rFonts w:ascii="Arial" w:hAnsi="Arial" w:cs="Arial"/>
        </w:rPr>
        <w:t>Lack of services</w:t>
      </w:r>
    </w:p>
    <w:p w14:paraId="775264EB" w14:textId="77777777" w:rsidR="000418C3" w:rsidRPr="00917AF7" w:rsidRDefault="000418C3" w:rsidP="00917AF7">
      <w:pPr>
        <w:pStyle w:val="ListParagraph"/>
        <w:numPr>
          <w:ilvl w:val="0"/>
          <w:numId w:val="4"/>
        </w:numPr>
        <w:jc w:val="both"/>
        <w:rPr>
          <w:rFonts w:ascii="Arial" w:hAnsi="Arial" w:cs="Arial"/>
        </w:rPr>
      </w:pPr>
      <w:r w:rsidRPr="00917AF7">
        <w:rPr>
          <w:rFonts w:ascii="Arial" w:hAnsi="Arial" w:cs="Arial"/>
        </w:rPr>
        <w:t>Not sustainable / distance to employment site</w:t>
      </w:r>
      <w:r w:rsidR="004566C4" w:rsidRPr="00917AF7">
        <w:rPr>
          <w:rFonts w:ascii="Arial" w:hAnsi="Arial" w:cs="Arial"/>
        </w:rPr>
        <w:t>s/ along busy main road</w:t>
      </w:r>
    </w:p>
    <w:p w14:paraId="2EF670E6" w14:textId="77777777" w:rsidR="00831093" w:rsidRPr="00917AF7" w:rsidRDefault="00831093" w:rsidP="00917AF7">
      <w:pPr>
        <w:pStyle w:val="ListParagraph"/>
        <w:numPr>
          <w:ilvl w:val="0"/>
          <w:numId w:val="4"/>
        </w:numPr>
        <w:jc w:val="both"/>
        <w:rPr>
          <w:rFonts w:ascii="Arial" w:hAnsi="Arial" w:cs="Arial"/>
        </w:rPr>
      </w:pPr>
      <w:r w:rsidRPr="00917AF7">
        <w:rPr>
          <w:rFonts w:ascii="Arial" w:hAnsi="Arial" w:cs="Arial"/>
        </w:rPr>
        <w:t>Increased hazards for cyclists/ pedestrians</w:t>
      </w:r>
    </w:p>
    <w:p w14:paraId="3F560631" w14:textId="77777777" w:rsidR="000418C3" w:rsidRPr="00917AF7" w:rsidRDefault="000418C3" w:rsidP="00917AF7">
      <w:pPr>
        <w:pStyle w:val="ListParagraph"/>
        <w:numPr>
          <w:ilvl w:val="0"/>
          <w:numId w:val="4"/>
        </w:numPr>
        <w:jc w:val="both"/>
        <w:rPr>
          <w:rFonts w:ascii="Arial" w:hAnsi="Arial" w:cs="Arial"/>
        </w:rPr>
      </w:pPr>
      <w:r w:rsidRPr="00917AF7">
        <w:rPr>
          <w:rFonts w:ascii="Arial" w:hAnsi="Arial" w:cs="Arial"/>
        </w:rPr>
        <w:t>No ecology survey</w:t>
      </w:r>
    </w:p>
    <w:p w14:paraId="62384916" w14:textId="77777777" w:rsidR="00EE7FC7" w:rsidRPr="00917AF7" w:rsidRDefault="004566C4" w:rsidP="00917AF7">
      <w:pPr>
        <w:pStyle w:val="ListParagraph"/>
        <w:numPr>
          <w:ilvl w:val="0"/>
          <w:numId w:val="4"/>
        </w:numPr>
        <w:jc w:val="both"/>
        <w:rPr>
          <w:rFonts w:ascii="Arial" w:hAnsi="Arial" w:cs="Arial"/>
        </w:rPr>
      </w:pPr>
      <w:r w:rsidRPr="00917AF7">
        <w:rPr>
          <w:rFonts w:ascii="Arial" w:hAnsi="Arial" w:cs="Arial"/>
        </w:rPr>
        <w:t>No details to justify ‘eco dwelling’ description</w:t>
      </w:r>
    </w:p>
    <w:p w14:paraId="2458AF2E" w14:textId="77777777" w:rsidR="004566C4" w:rsidRPr="00917AF7" w:rsidRDefault="000B6AC9" w:rsidP="00917AF7">
      <w:pPr>
        <w:pStyle w:val="ListParagraph"/>
        <w:numPr>
          <w:ilvl w:val="0"/>
          <w:numId w:val="4"/>
        </w:numPr>
        <w:jc w:val="both"/>
        <w:rPr>
          <w:rFonts w:ascii="Arial" w:hAnsi="Arial" w:cs="Arial"/>
        </w:rPr>
      </w:pPr>
      <w:r w:rsidRPr="00917AF7">
        <w:rPr>
          <w:rFonts w:ascii="Arial" w:hAnsi="Arial" w:cs="Arial"/>
        </w:rPr>
        <w:t>Limited local support for park</w:t>
      </w:r>
    </w:p>
    <w:p w14:paraId="7945378C" w14:textId="77777777" w:rsidR="000B6AC9" w:rsidRPr="00917AF7" w:rsidRDefault="000B6AC9" w:rsidP="00917AF7">
      <w:pPr>
        <w:pStyle w:val="ListParagraph"/>
        <w:numPr>
          <w:ilvl w:val="0"/>
          <w:numId w:val="4"/>
        </w:numPr>
        <w:jc w:val="both"/>
        <w:rPr>
          <w:rFonts w:ascii="Arial" w:hAnsi="Arial" w:cs="Arial"/>
        </w:rPr>
      </w:pPr>
      <w:r w:rsidRPr="00917AF7">
        <w:rPr>
          <w:rFonts w:ascii="Arial" w:hAnsi="Arial" w:cs="Arial"/>
        </w:rPr>
        <w:t xml:space="preserve">Who would maintain / look after </w:t>
      </w:r>
      <w:r w:rsidR="008C4A97" w:rsidRPr="00917AF7">
        <w:rPr>
          <w:rFonts w:ascii="Arial" w:hAnsi="Arial" w:cs="Arial"/>
        </w:rPr>
        <w:t xml:space="preserve">the </w:t>
      </w:r>
      <w:r w:rsidRPr="00917AF7">
        <w:rPr>
          <w:rFonts w:ascii="Arial" w:hAnsi="Arial" w:cs="Arial"/>
        </w:rPr>
        <w:t>park?</w:t>
      </w:r>
    </w:p>
    <w:p w14:paraId="6F70ECC5" w14:textId="77777777" w:rsidR="000B6AC9" w:rsidRPr="00917AF7" w:rsidRDefault="007B7775" w:rsidP="00917AF7">
      <w:pPr>
        <w:pStyle w:val="ListParagraph"/>
        <w:numPr>
          <w:ilvl w:val="0"/>
          <w:numId w:val="4"/>
        </w:numPr>
        <w:jc w:val="both"/>
        <w:rPr>
          <w:rFonts w:ascii="Arial" w:hAnsi="Arial" w:cs="Arial"/>
        </w:rPr>
      </w:pPr>
      <w:r w:rsidRPr="00917AF7">
        <w:rPr>
          <w:rFonts w:ascii="Arial" w:hAnsi="Arial" w:cs="Arial"/>
          <w:color w:val="181818"/>
          <w:shd w:val="clear" w:color="auto" w:fill="FFFFFF"/>
        </w:rPr>
        <w:t>N</w:t>
      </w:r>
      <w:r w:rsidR="002F4447" w:rsidRPr="00917AF7">
        <w:rPr>
          <w:rFonts w:ascii="Arial" w:hAnsi="Arial" w:cs="Arial"/>
          <w:color w:val="181818"/>
          <w:shd w:val="clear" w:color="auto" w:fill="FFFFFF"/>
        </w:rPr>
        <w:t>oise from the A350</w:t>
      </w:r>
      <w:r w:rsidR="00025F21" w:rsidRPr="00917AF7">
        <w:rPr>
          <w:rFonts w:ascii="Arial" w:hAnsi="Arial" w:cs="Arial"/>
          <w:color w:val="181818"/>
          <w:shd w:val="clear" w:color="auto" w:fill="FFFFFF"/>
        </w:rPr>
        <w:t>/ train</w:t>
      </w:r>
      <w:r w:rsidR="008A2CA9" w:rsidRPr="00917AF7">
        <w:rPr>
          <w:rFonts w:ascii="Arial" w:hAnsi="Arial" w:cs="Arial"/>
          <w:color w:val="181818"/>
          <w:shd w:val="clear" w:color="auto" w:fill="FFFFFF"/>
        </w:rPr>
        <w:t>s</w:t>
      </w:r>
      <w:r w:rsidR="00025F21" w:rsidRPr="00917AF7">
        <w:rPr>
          <w:rFonts w:ascii="Arial" w:hAnsi="Arial" w:cs="Arial"/>
          <w:color w:val="181818"/>
          <w:shd w:val="clear" w:color="auto" w:fill="FFFFFF"/>
        </w:rPr>
        <w:t>/ planes</w:t>
      </w:r>
    </w:p>
    <w:p w14:paraId="5A382598" w14:textId="77777777" w:rsidR="002F4447" w:rsidRPr="00917AF7" w:rsidRDefault="007B7775" w:rsidP="00917AF7">
      <w:pPr>
        <w:pStyle w:val="ListParagraph"/>
        <w:numPr>
          <w:ilvl w:val="0"/>
          <w:numId w:val="4"/>
        </w:numPr>
        <w:jc w:val="both"/>
        <w:rPr>
          <w:rFonts w:ascii="Arial" w:hAnsi="Arial" w:cs="Arial"/>
        </w:rPr>
      </w:pPr>
      <w:r w:rsidRPr="00917AF7">
        <w:rPr>
          <w:rFonts w:ascii="Arial" w:hAnsi="Arial" w:cs="Arial"/>
        </w:rPr>
        <w:t>Lack of adequate parking</w:t>
      </w:r>
    </w:p>
    <w:p w14:paraId="370724F1" w14:textId="77777777" w:rsidR="007B7775" w:rsidRPr="00917AF7" w:rsidRDefault="0067239F" w:rsidP="00917AF7">
      <w:pPr>
        <w:pStyle w:val="ListParagraph"/>
        <w:numPr>
          <w:ilvl w:val="0"/>
          <w:numId w:val="4"/>
        </w:numPr>
        <w:jc w:val="both"/>
        <w:rPr>
          <w:rFonts w:ascii="Arial" w:hAnsi="Arial" w:cs="Arial"/>
        </w:rPr>
      </w:pPr>
      <w:r w:rsidRPr="00917AF7">
        <w:rPr>
          <w:rFonts w:ascii="Arial" w:hAnsi="Arial" w:cs="Arial"/>
        </w:rPr>
        <w:t>Light pollution from development</w:t>
      </w:r>
    </w:p>
    <w:p w14:paraId="2820FA88" w14:textId="77777777" w:rsidR="0067239F" w:rsidRPr="00917AF7" w:rsidRDefault="00476FB9" w:rsidP="00917AF7">
      <w:pPr>
        <w:pStyle w:val="ListParagraph"/>
        <w:numPr>
          <w:ilvl w:val="0"/>
          <w:numId w:val="4"/>
        </w:numPr>
        <w:jc w:val="both"/>
        <w:rPr>
          <w:rFonts w:ascii="Arial" w:hAnsi="Arial" w:cs="Arial"/>
        </w:rPr>
      </w:pPr>
      <w:r w:rsidRPr="00917AF7">
        <w:rPr>
          <w:rFonts w:ascii="Arial" w:hAnsi="Arial" w:cs="Arial"/>
        </w:rPr>
        <w:t>Strain on water services</w:t>
      </w:r>
    </w:p>
    <w:p w14:paraId="14380A1A" w14:textId="77777777" w:rsidR="00E808B0" w:rsidRPr="00917AF7" w:rsidRDefault="00E808B0" w:rsidP="00917AF7">
      <w:pPr>
        <w:pStyle w:val="ListParagraph"/>
        <w:numPr>
          <w:ilvl w:val="0"/>
          <w:numId w:val="4"/>
        </w:numPr>
        <w:jc w:val="both"/>
        <w:rPr>
          <w:rFonts w:ascii="Arial" w:hAnsi="Arial" w:cs="Arial"/>
        </w:rPr>
      </w:pPr>
      <w:r w:rsidRPr="00917AF7">
        <w:rPr>
          <w:rFonts w:ascii="Arial" w:hAnsi="Arial" w:cs="Arial"/>
        </w:rPr>
        <w:t>Discrepancy between statement and plans</w:t>
      </w:r>
      <w:r w:rsidR="003D76C7" w:rsidRPr="00917AF7">
        <w:rPr>
          <w:rFonts w:ascii="Arial" w:hAnsi="Arial" w:cs="Arial"/>
        </w:rPr>
        <w:t xml:space="preserve"> with regards layout</w:t>
      </w:r>
      <w:r w:rsidR="00B86C39" w:rsidRPr="00917AF7">
        <w:rPr>
          <w:rFonts w:ascii="Arial" w:hAnsi="Arial" w:cs="Arial"/>
        </w:rPr>
        <w:t xml:space="preserve">/ </w:t>
      </w:r>
      <w:r w:rsidR="001A6ACB" w:rsidRPr="00917AF7">
        <w:rPr>
          <w:rFonts w:ascii="Arial" w:hAnsi="Arial" w:cs="Arial"/>
        </w:rPr>
        <w:t>habits/ ecological value of land</w:t>
      </w:r>
    </w:p>
    <w:p w14:paraId="44E840FE" w14:textId="77777777" w:rsidR="00476FB9" w:rsidRPr="00917AF7" w:rsidRDefault="005F2DE5" w:rsidP="00917AF7">
      <w:pPr>
        <w:pStyle w:val="ListParagraph"/>
        <w:numPr>
          <w:ilvl w:val="0"/>
          <w:numId w:val="4"/>
        </w:numPr>
        <w:jc w:val="both"/>
        <w:rPr>
          <w:rFonts w:ascii="Arial" w:hAnsi="Arial" w:cs="Arial"/>
        </w:rPr>
      </w:pPr>
      <w:r w:rsidRPr="00917AF7">
        <w:rPr>
          <w:rFonts w:ascii="Arial" w:hAnsi="Arial" w:cs="Arial"/>
        </w:rPr>
        <w:t xml:space="preserve">Outside settlement </w:t>
      </w:r>
      <w:r w:rsidR="008A2CA9" w:rsidRPr="00917AF7">
        <w:rPr>
          <w:rFonts w:ascii="Arial" w:hAnsi="Arial" w:cs="Arial"/>
        </w:rPr>
        <w:t xml:space="preserve">boundary/ </w:t>
      </w:r>
      <w:r w:rsidRPr="00917AF7">
        <w:rPr>
          <w:rFonts w:ascii="Arial" w:hAnsi="Arial" w:cs="Arial"/>
        </w:rPr>
        <w:t>area</w:t>
      </w:r>
    </w:p>
    <w:p w14:paraId="1D1216EF" w14:textId="77777777" w:rsidR="0092525D" w:rsidRPr="00917AF7" w:rsidRDefault="0092525D" w:rsidP="00917AF7">
      <w:pPr>
        <w:pStyle w:val="ListParagraph"/>
        <w:numPr>
          <w:ilvl w:val="0"/>
          <w:numId w:val="4"/>
        </w:numPr>
        <w:jc w:val="both"/>
        <w:rPr>
          <w:rFonts w:ascii="Arial" w:hAnsi="Arial" w:cs="Arial"/>
        </w:rPr>
      </w:pPr>
      <w:r w:rsidRPr="00917AF7">
        <w:rPr>
          <w:rFonts w:ascii="Arial" w:hAnsi="Arial" w:cs="Arial"/>
        </w:rPr>
        <w:t>Good use of the land</w:t>
      </w:r>
    </w:p>
    <w:p w14:paraId="5A068D50" w14:textId="77777777" w:rsidR="004449D3" w:rsidRPr="00917AF7" w:rsidRDefault="004449D3" w:rsidP="00917AF7">
      <w:pPr>
        <w:pStyle w:val="ListParagraph"/>
        <w:numPr>
          <w:ilvl w:val="0"/>
          <w:numId w:val="4"/>
        </w:numPr>
        <w:jc w:val="both"/>
        <w:rPr>
          <w:rFonts w:ascii="Arial" w:hAnsi="Arial" w:cs="Arial"/>
        </w:rPr>
      </w:pPr>
      <w:r w:rsidRPr="00917AF7">
        <w:rPr>
          <w:rFonts w:ascii="Arial" w:hAnsi="Arial" w:cs="Arial"/>
        </w:rPr>
        <w:t>Proximity of houses to wood</w:t>
      </w:r>
    </w:p>
    <w:p w14:paraId="486822A2" w14:textId="77777777" w:rsidR="005F2DE5" w:rsidRPr="00917AF7" w:rsidRDefault="0088487F"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The Red Line of the Application Site excludes square area of abut the size of a building plot in the centre of the Application Site</w:t>
      </w:r>
    </w:p>
    <w:p w14:paraId="5E058242" w14:textId="77777777" w:rsidR="004449D3" w:rsidRPr="00917AF7" w:rsidRDefault="004449D3"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Asbestos in soil</w:t>
      </w:r>
    </w:p>
    <w:p w14:paraId="1462FCEA" w14:textId="77777777" w:rsidR="004449D3" w:rsidRPr="00917AF7" w:rsidRDefault="00E142D8" w:rsidP="00917AF7">
      <w:pPr>
        <w:pStyle w:val="ListParagraph"/>
        <w:numPr>
          <w:ilvl w:val="0"/>
          <w:numId w:val="4"/>
        </w:numPr>
        <w:jc w:val="both"/>
        <w:rPr>
          <w:rFonts w:ascii="Arial" w:hAnsi="Arial" w:cs="Arial"/>
          <w:shd w:val="clear" w:color="auto" w:fill="FFFFFF"/>
        </w:rPr>
      </w:pPr>
      <w:r w:rsidRPr="00917AF7">
        <w:rPr>
          <w:rFonts w:ascii="Arial" w:hAnsi="Arial" w:cs="Arial"/>
          <w:shd w:val="clear" w:color="auto" w:fill="FFFFFF"/>
        </w:rPr>
        <w:t>Lack of amenities</w:t>
      </w:r>
    </w:p>
    <w:p w14:paraId="348D55CE" w14:textId="77777777" w:rsidR="002F4447" w:rsidRPr="00917AF7" w:rsidRDefault="002F4447" w:rsidP="00917AF7">
      <w:pPr>
        <w:jc w:val="both"/>
        <w:rPr>
          <w:rFonts w:ascii="Arial" w:hAnsi="Arial" w:cs="Arial"/>
        </w:rPr>
      </w:pPr>
    </w:p>
    <w:p w14:paraId="3747AB9A" w14:textId="77777777" w:rsidR="00947D5A" w:rsidRDefault="00947D5A" w:rsidP="00917AF7">
      <w:pPr>
        <w:jc w:val="both"/>
        <w:rPr>
          <w:rFonts w:ascii="Arial" w:eastAsiaTheme="minorHAnsi" w:hAnsi="Arial" w:cs="Arial"/>
          <w:b/>
          <w:u w:val="single"/>
          <w:lang w:val="en-US" w:eastAsia="en-US"/>
        </w:rPr>
      </w:pPr>
    </w:p>
    <w:p w14:paraId="2EAB9211" w14:textId="77777777" w:rsidR="00947D5A" w:rsidRDefault="00947D5A" w:rsidP="00917AF7">
      <w:pPr>
        <w:jc w:val="both"/>
        <w:rPr>
          <w:rFonts w:ascii="Arial" w:eastAsiaTheme="minorHAnsi" w:hAnsi="Arial" w:cs="Arial"/>
          <w:b/>
          <w:u w:val="single"/>
          <w:lang w:val="en-US" w:eastAsia="en-US"/>
        </w:rPr>
      </w:pPr>
    </w:p>
    <w:p w14:paraId="7679F8EC" w14:textId="77777777" w:rsidR="00947D5A" w:rsidRDefault="00947D5A" w:rsidP="00917AF7">
      <w:pPr>
        <w:jc w:val="both"/>
        <w:rPr>
          <w:rFonts w:ascii="Arial" w:eastAsiaTheme="minorHAnsi" w:hAnsi="Arial" w:cs="Arial"/>
          <w:b/>
          <w:u w:val="single"/>
          <w:lang w:val="en-US" w:eastAsia="en-US"/>
        </w:rPr>
      </w:pPr>
    </w:p>
    <w:p w14:paraId="2D218D8A" w14:textId="070F714B" w:rsidR="00652A20" w:rsidRPr="00917AF7" w:rsidRDefault="00652A20" w:rsidP="00917AF7">
      <w:pPr>
        <w:jc w:val="both"/>
        <w:rPr>
          <w:rFonts w:ascii="Arial" w:eastAsiaTheme="minorHAnsi" w:hAnsi="Arial" w:cs="Arial"/>
          <w:lang w:val="en-US" w:eastAsia="en-US"/>
        </w:rPr>
      </w:pPr>
      <w:r w:rsidRPr="00917AF7">
        <w:rPr>
          <w:rFonts w:ascii="Arial" w:eastAsiaTheme="minorHAnsi" w:hAnsi="Arial" w:cs="Arial"/>
          <w:b/>
          <w:u w:val="single"/>
          <w:lang w:val="en-US" w:eastAsia="en-US"/>
        </w:rPr>
        <w:t>ASSESSMENT</w:t>
      </w:r>
    </w:p>
    <w:p w14:paraId="7B3FA878" w14:textId="77777777" w:rsidR="00652A20" w:rsidRPr="00917AF7" w:rsidRDefault="00652A20" w:rsidP="00917AF7">
      <w:pPr>
        <w:jc w:val="both"/>
        <w:rPr>
          <w:rFonts w:ascii="Arial" w:eastAsiaTheme="minorHAnsi" w:hAnsi="Arial" w:cs="Arial"/>
          <w:lang w:val="en-US" w:eastAsia="en-US"/>
        </w:rPr>
      </w:pPr>
    </w:p>
    <w:p w14:paraId="0FF1F608" w14:textId="5D64CB39" w:rsidR="00812B01" w:rsidRPr="00947D5A" w:rsidRDefault="00652A20" w:rsidP="00812B01">
      <w:pPr>
        <w:jc w:val="both"/>
        <w:rPr>
          <w:rFonts w:ascii="Arial" w:eastAsiaTheme="minorHAnsi" w:hAnsi="Arial" w:cs="Arial"/>
          <w:lang w:val="en-US" w:eastAsia="en-US"/>
        </w:rPr>
      </w:pPr>
      <w:r w:rsidRPr="00917AF7">
        <w:rPr>
          <w:rFonts w:ascii="Arial" w:eastAsiaTheme="minorHAnsi" w:hAnsi="Arial" w:cs="Arial"/>
          <w:u w:val="single"/>
          <w:lang w:val="en-US" w:eastAsia="en-US"/>
        </w:rPr>
        <w:t>The site</w:t>
      </w:r>
      <w:r w:rsidR="00947D5A">
        <w:rPr>
          <w:rFonts w:ascii="Arial" w:eastAsiaTheme="minorHAnsi" w:hAnsi="Arial" w:cs="Arial"/>
          <w:lang w:val="en-US" w:eastAsia="en-US"/>
        </w:rPr>
        <w:t xml:space="preserve"> - </w:t>
      </w:r>
      <w:r w:rsidR="00100411" w:rsidRPr="00917AF7">
        <w:rPr>
          <w:rFonts w:ascii="Arial" w:eastAsiaTheme="minorHAnsi" w:hAnsi="Arial" w:cs="Arial"/>
          <w:lang w:val="en-US" w:eastAsia="en-US"/>
        </w:rPr>
        <w:t xml:space="preserve">The application site consists of </w:t>
      </w:r>
      <w:r w:rsidR="009612F9" w:rsidRPr="00917AF7">
        <w:rPr>
          <w:rFonts w:ascii="Arial" w:eastAsiaTheme="minorHAnsi" w:hAnsi="Arial" w:cs="Arial"/>
          <w:lang w:val="en-US" w:eastAsia="en-US"/>
        </w:rPr>
        <w:t>2.1</w:t>
      </w:r>
      <w:r w:rsidR="00100411" w:rsidRPr="00917AF7">
        <w:rPr>
          <w:rFonts w:ascii="Arial" w:eastAsiaTheme="minorHAnsi" w:hAnsi="Arial" w:cs="Arial"/>
          <w:lang w:val="en-US" w:eastAsia="en-US"/>
        </w:rPr>
        <w:t xml:space="preserve">ha of land located on the </w:t>
      </w:r>
      <w:r w:rsidR="00100411" w:rsidRPr="00917AF7">
        <w:rPr>
          <w:rFonts w:ascii="Arial" w:hAnsi="Arial" w:cs="Arial"/>
          <w:color w:val="000000"/>
        </w:rPr>
        <w:t>northeastern side of Church Road, directly opposite a ribbon of residential</w:t>
      </w:r>
      <w:r w:rsidR="001F50A2">
        <w:rPr>
          <w:rFonts w:ascii="Arial" w:hAnsi="Arial" w:cs="Arial"/>
          <w:color w:val="000000"/>
        </w:rPr>
        <w:t xml:space="preserve"> </w:t>
      </w:r>
      <w:r w:rsidR="00100411" w:rsidRPr="00917AF7">
        <w:rPr>
          <w:rFonts w:ascii="Arial" w:hAnsi="Arial" w:cs="Arial"/>
          <w:color w:val="000000"/>
        </w:rPr>
        <w:t>development</w:t>
      </w:r>
      <w:r w:rsidR="001F50A2">
        <w:rPr>
          <w:rFonts w:ascii="Arial" w:hAnsi="Arial" w:cs="Arial"/>
          <w:color w:val="000000"/>
        </w:rPr>
        <w:t xml:space="preserve"> </w:t>
      </w:r>
      <w:r w:rsidR="00100411" w:rsidRPr="00917AF7">
        <w:rPr>
          <w:rFonts w:ascii="Arial" w:hAnsi="Arial" w:cs="Arial"/>
          <w:color w:val="000000"/>
        </w:rPr>
        <w:t>which consists of approximately 35 dwellings. Bordering the north and northeast of the site is Round Wood</w:t>
      </w:r>
      <w:r w:rsidR="00B765A7">
        <w:rPr>
          <w:rFonts w:ascii="Arial" w:hAnsi="Arial" w:cs="Arial"/>
          <w:color w:val="000000"/>
        </w:rPr>
        <w:t xml:space="preserve">, </w:t>
      </w:r>
      <w:r w:rsidR="005C3178">
        <w:rPr>
          <w:rFonts w:ascii="Arial" w:hAnsi="Arial" w:cs="Arial"/>
        </w:rPr>
        <w:t xml:space="preserve">to the northeast and east is located </w:t>
      </w:r>
      <w:r w:rsidR="00B765A7">
        <w:rPr>
          <w:rFonts w:ascii="Arial" w:hAnsi="Arial" w:cs="Arial"/>
        </w:rPr>
        <w:t>Heywood Equestrian Centre</w:t>
      </w:r>
      <w:r w:rsidR="005C3178">
        <w:rPr>
          <w:rFonts w:ascii="Arial" w:hAnsi="Arial" w:cs="Arial"/>
        </w:rPr>
        <w:t xml:space="preserve"> </w:t>
      </w:r>
      <w:r w:rsidR="00B765A7">
        <w:rPr>
          <w:rFonts w:ascii="Arial" w:hAnsi="Arial" w:cs="Arial"/>
        </w:rPr>
        <w:t xml:space="preserve">and the former Trinity Church which is now in residential use </w:t>
      </w:r>
      <w:r w:rsidR="005C3178">
        <w:rPr>
          <w:rFonts w:ascii="Arial" w:hAnsi="Arial" w:cs="Arial"/>
        </w:rPr>
        <w:t xml:space="preserve">while </w:t>
      </w:r>
      <w:r w:rsidR="00100411" w:rsidRPr="00917AF7">
        <w:rPr>
          <w:rFonts w:ascii="Arial" w:hAnsi="Arial" w:cs="Arial"/>
          <w:color w:val="000000"/>
        </w:rPr>
        <w:t xml:space="preserve">to the northwest </w:t>
      </w:r>
      <w:r w:rsidR="009C45D0">
        <w:rPr>
          <w:rFonts w:ascii="Arial" w:hAnsi="Arial" w:cs="Arial"/>
          <w:color w:val="000000"/>
        </w:rPr>
        <w:t>are</w:t>
      </w:r>
      <w:r w:rsidR="00B765A7">
        <w:rPr>
          <w:rFonts w:ascii="Arial" w:hAnsi="Arial" w:cs="Arial"/>
          <w:color w:val="000000"/>
        </w:rPr>
        <w:t xml:space="preserve"> </w:t>
      </w:r>
      <w:r w:rsidR="00100411" w:rsidRPr="00917AF7">
        <w:rPr>
          <w:rFonts w:ascii="Arial" w:hAnsi="Arial" w:cs="Arial"/>
          <w:color w:val="000000"/>
        </w:rPr>
        <w:t>open fields. The southwest border of the site consists of a stone wall and hedgerows. The main site has been cleared but aerial phot</w:t>
      </w:r>
      <w:r w:rsidR="00DF3E5E" w:rsidRPr="00917AF7">
        <w:rPr>
          <w:rFonts w:ascii="Arial" w:hAnsi="Arial" w:cs="Arial"/>
          <w:color w:val="000000"/>
        </w:rPr>
        <w:t>o</w:t>
      </w:r>
      <w:r w:rsidR="00100411" w:rsidRPr="00917AF7">
        <w:rPr>
          <w:rFonts w:ascii="Arial" w:hAnsi="Arial" w:cs="Arial"/>
          <w:color w:val="000000"/>
        </w:rPr>
        <w:t xml:space="preserve">s indicate shrubs and trees </w:t>
      </w:r>
      <w:r w:rsidR="00BB2162" w:rsidRPr="00917AF7">
        <w:rPr>
          <w:rFonts w:ascii="Arial" w:hAnsi="Arial" w:cs="Arial"/>
          <w:color w:val="000000"/>
        </w:rPr>
        <w:t xml:space="preserve">were </w:t>
      </w:r>
      <w:r w:rsidR="00100411" w:rsidRPr="00917AF7">
        <w:rPr>
          <w:rFonts w:ascii="Arial" w:hAnsi="Arial" w:cs="Arial"/>
          <w:color w:val="000000"/>
        </w:rPr>
        <w:t xml:space="preserve">located on site. </w:t>
      </w:r>
      <w:r w:rsidR="00812B01" w:rsidRPr="00917AF7">
        <w:rPr>
          <w:rFonts w:ascii="Arial" w:hAnsi="Arial" w:cs="Arial"/>
          <w:color w:val="000000"/>
        </w:rPr>
        <w:t xml:space="preserve">The A350 is located approx. 100 metres to the east of the site. </w:t>
      </w:r>
    </w:p>
    <w:p w14:paraId="50785936" w14:textId="77777777" w:rsidR="00812B01" w:rsidRPr="00812B01" w:rsidRDefault="00812B01" w:rsidP="00917AF7">
      <w:pPr>
        <w:jc w:val="both"/>
        <w:rPr>
          <w:rFonts w:ascii="Arial" w:hAnsi="Arial" w:cs="Arial"/>
          <w:color w:val="000000"/>
        </w:rPr>
      </w:pPr>
    </w:p>
    <w:p w14:paraId="34035152" w14:textId="77777777" w:rsidR="00812B01" w:rsidRDefault="00812B01" w:rsidP="00917AF7">
      <w:pPr>
        <w:jc w:val="both"/>
        <w:rPr>
          <w:rFonts w:ascii="Arial" w:hAnsi="Arial" w:cs="Arial"/>
        </w:rPr>
      </w:pPr>
      <w:r w:rsidRPr="00812B01">
        <w:rPr>
          <w:rFonts w:ascii="Arial" w:hAnsi="Arial" w:cs="Arial"/>
        </w:rPr>
        <w:t xml:space="preserve">The application site is located within the red high-risk zone of the Trowbridge Bat Mitigation Strategy (TBMS) SPD. The site is located within the Red Zone and adjacent to Round Wood and Picket and Clanger woodlands which are known to support </w:t>
      </w:r>
      <w:r w:rsidRPr="000E709B">
        <w:rPr>
          <w:rFonts w:ascii="Arial" w:hAnsi="Arial" w:cs="Arial"/>
        </w:rPr>
        <w:t>maternity roosts for Bechstein’s bat. Round Wood is a County Wildlife Site, ancient woodland site and priority habitat. In addition Round Wood is in the process of being designated as part of the Trowbridge Woods SSSI as this woodland is known to contain roosting bats associated with the Bath and Bradford on Avon SAC. The proposed SSSI boundary is anticipated to be adjacent to the northern boundary of the application site</w:t>
      </w:r>
      <w:r w:rsidR="00AD35FC" w:rsidRPr="000E709B">
        <w:rPr>
          <w:rFonts w:ascii="Arial" w:hAnsi="Arial" w:cs="Arial"/>
        </w:rPr>
        <w:t>. The site is also located within the 6.4 km buffer zone of the Salisbury Plain SPA</w:t>
      </w:r>
      <w:r w:rsidR="000E709B" w:rsidRPr="000E709B">
        <w:rPr>
          <w:rFonts w:ascii="Arial" w:hAnsi="Arial" w:cs="Arial"/>
        </w:rPr>
        <w:t xml:space="preserve">. </w:t>
      </w:r>
    </w:p>
    <w:p w14:paraId="7E53956C" w14:textId="77777777" w:rsidR="00441B00" w:rsidRPr="000E709B" w:rsidRDefault="00441B00" w:rsidP="00917AF7">
      <w:pPr>
        <w:jc w:val="both"/>
        <w:rPr>
          <w:rFonts w:ascii="Arial" w:hAnsi="Arial" w:cs="Arial"/>
          <w:color w:val="000000"/>
        </w:rPr>
      </w:pPr>
    </w:p>
    <w:p w14:paraId="679839E2" w14:textId="77777777" w:rsidR="00E66FDE" w:rsidRDefault="008669F5" w:rsidP="008669F5">
      <w:pPr>
        <w:jc w:val="center"/>
        <w:rPr>
          <w:rFonts w:ascii="Arial" w:hAnsi="Arial" w:cs="Arial"/>
        </w:rPr>
      </w:pPr>
      <w:r>
        <w:rPr>
          <w:rFonts w:ascii="Arial" w:hAnsi="Arial" w:cs="Arial"/>
          <w:noProof/>
          <w:lang w:val="en-US" w:eastAsia="en-US"/>
        </w:rPr>
        <w:drawing>
          <wp:inline distT="0" distB="0" distL="0" distR="0" wp14:anchorId="7DE5047F" wp14:editId="55EA833B">
            <wp:extent cx="4536120" cy="3263447"/>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541639" cy="3267417"/>
                    </a:xfrm>
                    <a:prstGeom prst="rect">
                      <a:avLst/>
                    </a:prstGeom>
                    <a:noFill/>
                    <a:ln w="9525">
                      <a:noFill/>
                      <a:miter lim="800000"/>
                      <a:headEnd/>
                      <a:tailEnd/>
                    </a:ln>
                  </pic:spPr>
                </pic:pic>
              </a:graphicData>
            </a:graphic>
          </wp:inline>
        </w:drawing>
      </w:r>
    </w:p>
    <w:p w14:paraId="55F1716F" w14:textId="77777777" w:rsidR="008669F5" w:rsidRDefault="008669F5" w:rsidP="008669F5">
      <w:pPr>
        <w:jc w:val="center"/>
        <w:rPr>
          <w:rFonts w:ascii="Arial" w:hAnsi="Arial" w:cs="Arial"/>
        </w:rPr>
      </w:pPr>
      <w:r>
        <w:rPr>
          <w:rFonts w:ascii="Arial" w:hAnsi="Arial" w:cs="Arial"/>
        </w:rPr>
        <w:t xml:space="preserve">Google earth image </w:t>
      </w:r>
      <w:r w:rsidR="0059345C">
        <w:rPr>
          <w:rFonts w:ascii="Arial" w:hAnsi="Arial" w:cs="Arial"/>
        </w:rPr>
        <w:t xml:space="preserve">of the application site </w:t>
      </w:r>
      <w:r>
        <w:rPr>
          <w:rFonts w:ascii="Arial" w:hAnsi="Arial" w:cs="Arial"/>
        </w:rPr>
        <w:t>dated 2021 taken from the applicants Planning Statement</w:t>
      </w:r>
    </w:p>
    <w:p w14:paraId="2A99A377" w14:textId="77777777" w:rsidR="00687624" w:rsidRDefault="00687624" w:rsidP="00917AF7">
      <w:pPr>
        <w:jc w:val="both"/>
        <w:rPr>
          <w:rFonts w:ascii="Arial" w:eastAsiaTheme="minorHAnsi" w:hAnsi="Arial" w:cs="Arial"/>
          <w:u w:val="single"/>
          <w:lang w:val="en-US" w:eastAsia="en-US"/>
        </w:rPr>
      </w:pPr>
    </w:p>
    <w:p w14:paraId="2995B098" w14:textId="5DB1E731" w:rsidR="00232806" w:rsidRDefault="00830C43" w:rsidP="00917AF7">
      <w:pPr>
        <w:jc w:val="both"/>
        <w:rPr>
          <w:rFonts w:ascii="Arial" w:eastAsiaTheme="minorHAnsi" w:hAnsi="Arial" w:cs="Arial"/>
          <w:lang w:val="en-US" w:eastAsia="en-US"/>
        </w:rPr>
      </w:pPr>
      <w:r w:rsidRPr="00917AF7">
        <w:rPr>
          <w:rFonts w:ascii="Arial" w:eastAsiaTheme="minorHAnsi" w:hAnsi="Arial" w:cs="Arial"/>
          <w:u w:val="single"/>
          <w:lang w:val="en-US" w:eastAsia="en-US"/>
        </w:rPr>
        <w:t>The application</w:t>
      </w:r>
      <w:r w:rsidR="00947D5A">
        <w:rPr>
          <w:rFonts w:ascii="Arial" w:eastAsiaTheme="minorHAnsi" w:hAnsi="Arial" w:cs="Arial"/>
          <w:lang w:val="en-US" w:eastAsia="en-US"/>
        </w:rPr>
        <w:t xml:space="preserve"> - </w:t>
      </w:r>
      <w:r w:rsidR="00BB2162" w:rsidRPr="00917AF7">
        <w:rPr>
          <w:rFonts w:ascii="Arial" w:eastAsiaTheme="minorHAnsi" w:hAnsi="Arial" w:cs="Arial"/>
          <w:lang w:val="en-US" w:eastAsia="en-US"/>
        </w:rPr>
        <w:t xml:space="preserve">This is a full application for </w:t>
      </w:r>
      <w:r w:rsidR="00C15D89" w:rsidRPr="00917AF7">
        <w:rPr>
          <w:rFonts w:ascii="Arial" w:eastAsiaTheme="minorHAnsi" w:hAnsi="Arial" w:cs="Arial"/>
          <w:lang w:val="en-US" w:eastAsia="en-US"/>
        </w:rPr>
        <w:t xml:space="preserve">the erection of </w:t>
      </w:r>
      <w:r w:rsidR="00947D5A">
        <w:rPr>
          <w:rFonts w:ascii="Arial" w:eastAsiaTheme="minorHAnsi" w:hAnsi="Arial" w:cs="Arial"/>
          <w:lang w:val="en-US" w:eastAsia="en-US"/>
        </w:rPr>
        <w:t>four</w:t>
      </w:r>
      <w:r w:rsidR="00C15D89" w:rsidRPr="00917AF7">
        <w:rPr>
          <w:rFonts w:ascii="Arial" w:eastAsiaTheme="minorHAnsi" w:hAnsi="Arial" w:cs="Arial"/>
          <w:lang w:val="en-US" w:eastAsia="en-US"/>
        </w:rPr>
        <w:t xml:space="preserve"> 5 bedroom dwellings</w:t>
      </w:r>
      <w:r w:rsidR="00D62C29">
        <w:rPr>
          <w:rFonts w:ascii="Arial" w:eastAsiaTheme="minorHAnsi" w:hAnsi="Arial" w:cs="Arial"/>
          <w:lang w:val="en-US" w:eastAsia="en-US"/>
        </w:rPr>
        <w:t xml:space="preserve"> </w:t>
      </w:r>
      <w:r w:rsidR="00E31F2C">
        <w:rPr>
          <w:rFonts w:ascii="Arial" w:eastAsiaTheme="minorHAnsi" w:hAnsi="Arial" w:cs="Arial"/>
          <w:lang w:val="en-US" w:eastAsia="en-US"/>
        </w:rPr>
        <w:t xml:space="preserve">(0.63ha site) </w:t>
      </w:r>
      <w:r w:rsidR="00CF7304" w:rsidRPr="00917AF7">
        <w:rPr>
          <w:rFonts w:ascii="Arial" w:eastAsiaTheme="minorHAnsi" w:hAnsi="Arial" w:cs="Arial"/>
          <w:lang w:val="en-US" w:eastAsia="en-US"/>
        </w:rPr>
        <w:t xml:space="preserve">as detailed below </w:t>
      </w:r>
      <w:r w:rsidR="00612F89" w:rsidRPr="00917AF7">
        <w:rPr>
          <w:rFonts w:ascii="Arial" w:eastAsiaTheme="minorHAnsi" w:hAnsi="Arial" w:cs="Arial"/>
          <w:lang w:val="en-US" w:eastAsia="en-US"/>
        </w:rPr>
        <w:t>with associated landscaping, parking and access</w:t>
      </w:r>
      <w:r w:rsidR="00C15D89" w:rsidRPr="00917AF7">
        <w:rPr>
          <w:rFonts w:ascii="Arial" w:eastAsiaTheme="minorHAnsi" w:hAnsi="Arial" w:cs="Arial"/>
          <w:lang w:val="en-US" w:eastAsia="en-US"/>
        </w:rPr>
        <w:t>.</w:t>
      </w:r>
      <w:r w:rsidR="00612F89" w:rsidRPr="00917AF7">
        <w:rPr>
          <w:rFonts w:ascii="Arial" w:eastAsiaTheme="minorHAnsi" w:hAnsi="Arial" w:cs="Arial"/>
          <w:lang w:val="en-US" w:eastAsia="en-US"/>
        </w:rPr>
        <w:t xml:space="preserve"> Access to the dwellings would be off </w:t>
      </w:r>
      <w:r w:rsidR="00612F89" w:rsidRPr="00FD14F6">
        <w:rPr>
          <w:rFonts w:ascii="Arial" w:hAnsi="Arial" w:cs="Arial"/>
          <w:color w:val="000000"/>
        </w:rPr>
        <w:t>Church Road</w:t>
      </w:r>
      <w:r w:rsidR="005153BF" w:rsidRPr="00FD14F6">
        <w:rPr>
          <w:rFonts w:ascii="Arial" w:hAnsi="Arial" w:cs="Arial"/>
          <w:color w:val="000000"/>
        </w:rPr>
        <w:t xml:space="preserve">. </w:t>
      </w:r>
      <w:r w:rsidR="00612F89" w:rsidRPr="00FD14F6">
        <w:rPr>
          <w:rFonts w:ascii="Arial" w:eastAsiaTheme="minorHAnsi" w:hAnsi="Arial" w:cs="Arial"/>
          <w:lang w:val="en-US" w:eastAsia="en-US"/>
        </w:rPr>
        <w:t>The scheme also includes</w:t>
      </w:r>
      <w:r w:rsidR="00D62C29" w:rsidRPr="00FD14F6">
        <w:rPr>
          <w:rFonts w:ascii="Arial" w:eastAsiaTheme="minorHAnsi" w:hAnsi="Arial" w:cs="Arial"/>
          <w:lang w:val="en-US" w:eastAsia="en-US"/>
        </w:rPr>
        <w:t xml:space="preserve"> </w:t>
      </w:r>
      <w:r w:rsidR="0053664E" w:rsidRPr="00FD14F6">
        <w:rPr>
          <w:rFonts w:ascii="Arial" w:eastAsiaTheme="minorHAnsi" w:hAnsi="Arial" w:cs="Arial"/>
          <w:lang w:val="en-US" w:eastAsia="en-US"/>
        </w:rPr>
        <w:t xml:space="preserve">1.47ha of </w:t>
      </w:r>
      <w:r w:rsidR="00232806" w:rsidRPr="00FD14F6">
        <w:rPr>
          <w:rFonts w:ascii="Arial" w:eastAsiaTheme="minorHAnsi" w:hAnsi="Arial" w:cs="Arial"/>
          <w:lang w:val="en-US" w:eastAsia="en-US"/>
        </w:rPr>
        <w:t xml:space="preserve">land </w:t>
      </w:r>
      <w:r w:rsidR="007F2AB4" w:rsidRPr="00FD14F6">
        <w:rPr>
          <w:rFonts w:ascii="Arial" w:eastAsiaTheme="minorHAnsi" w:hAnsi="Arial" w:cs="Arial"/>
          <w:lang w:val="en-US" w:eastAsia="en-US"/>
        </w:rPr>
        <w:t xml:space="preserve">to be </w:t>
      </w:r>
      <w:r w:rsidR="00B3417B" w:rsidRPr="006E7388">
        <w:rPr>
          <w:rFonts w:ascii="Arial" w:eastAsiaTheme="minorHAnsi" w:hAnsi="Arial" w:cs="Arial"/>
          <w:lang w:val="en-US" w:eastAsia="en-US"/>
        </w:rPr>
        <w:t>gifted to the local community as a memorial park</w:t>
      </w:r>
      <w:r w:rsidR="006E7388" w:rsidRPr="006E7388">
        <w:rPr>
          <w:rFonts w:ascii="Arial" w:eastAsiaTheme="minorHAnsi" w:hAnsi="Arial" w:cs="Arial"/>
          <w:lang w:val="en-US" w:eastAsia="en-US"/>
        </w:rPr>
        <w:t xml:space="preserve"> (and an offer of</w:t>
      </w:r>
      <w:r w:rsidR="006E7388" w:rsidRPr="006E7388">
        <w:rPr>
          <w:rFonts w:ascii="Arial" w:hAnsi="Arial" w:cs="Arial"/>
        </w:rPr>
        <w:t xml:space="preserve"> £150,000 to the local community to establish the Park</w:t>
      </w:r>
      <w:r w:rsidR="006E7388" w:rsidRPr="006E7388">
        <w:rPr>
          <w:rFonts w:ascii="Arial" w:eastAsiaTheme="minorHAnsi" w:hAnsi="Arial" w:cs="Arial"/>
          <w:lang w:val="en-US" w:eastAsia="en-US"/>
        </w:rPr>
        <w:t>)</w:t>
      </w:r>
      <w:r w:rsidR="00B3417B" w:rsidRPr="006E7388">
        <w:rPr>
          <w:rFonts w:ascii="Arial" w:eastAsiaTheme="minorHAnsi" w:hAnsi="Arial" w:cs="Arial"/>
          <w:lang w:val="en-US" w:eastAsia="en-US"/>
        </w:rPr>
        <w:t>.</w:t>
      </w:r>
      <w:r w:rsidR="00232806" w:rsidRPr="006E7388">
        <w:rPr>
          <w:rFonts w:ascii="Arial" w:eastAsiaTheme="minorHAnsi" w:hAnsi="Arial" w:cs="Arial"/>
          <w:lang w:val="en-US" w:eastAsia="en-US"/>
        </w:rPr>
        <w:t xml:space="preserve"> </w:t>
      </w:r>
      <w:r w:rsidR="00FC583A" w:rsidRPr="006E7388">
        <w:rPr>
          <w:rFonts w:ascii="Arial" w:eastAsiaTheme="minorHAnsi" w:hAnsi="Arial" w:cs="Arial"/>
          <w:lang w:val="en-US" w:eastAsia="en-US"/>
        </w:rPr>
        <w:t xml:space="preserve">The </w:t>
      </w:r>
      <w:r w:rsidR="00FD14F6" w:rsidRPr="006E7388">
        <w:rPr>
          <w:rFonts w:ascii="Arial" w:eastAsiaTheme="minorHAnsi" w:hAnsi="Arial" w:cs="Arial"/>
          <w:lang w:val="en-US" w:eastAsia="en-US"/>
        </w:rPr>
        <w:t>applicant’s</w:t>
      </w:r>
      <w:r w:rsidR="00FC583A" w:rsidRPr="006E7388">
        <w:rPr>
          <w:rFonts w:ascii="Arial" w:eastAsiaTheme="minorHAnsi" w:hAnsi="Arial" w:cs="Arial"/>
          <w:lang w:val="en-US" w:eastAsia="en-US"/>
        </w:rPr>
        <w:t xml:space="preserve"> </w:t>
      </w:r>
      <w:r w:rsidR="00FD14F6" w:rsidRPr="006E7388">
        <w:rPr>
          <w:rFonts w:ascii="Arial" w:eastAsiaTheme="minorHAnsi" w:hAnsi="Arial" w:cs="Arial"/>
          <w:lang w:val="en-US" w:eastAsia="en-US"/>
        </w:rPr>
        <w:t>advi</w:t>
      </w:r>
      <w:r w:rsidR="009C45D0" w:rsidRPr="006E7388">
        <w:rPr>
          <w:rFonts w:ascii="Arial" w:eastAsiaTheme="minorHAnsi" w:hAnsi="Arial" w:cs="Arial"/>
          <w:lang w:val="en-US" w:eastAsia="en-US"/>
        </w:rPr>
        <w:t>s</w:t>
      </w:r>
      <w:r w:rsidR="00FD14F6" w:rsidRPr="006E7388">
        <w:rPr>
          <w:rFonts w:ascii="Arial" w:eastAsiaTheme="minorHAnsi" w:hAnsi="Arial" w:cs="Arial"/>
          <w:lang w:val="en-US" w:eastAsia="en-US"/>
        </w:rPr>
        <w:t>e</w:t>
      </w:r>
      <w:r w:rsidR="00FC583A" w:rsidRPr="006E7388">
        <w:rPr>
          <w:rFonts w:ascii="Arial" w:eastAsiaTheme="minorHAnsi" w:hAnsi="Arial" w:cs="Arial"/>
          <w:lang w:val="en-US" w:eastAsia="en-US"/>
        </w:rPr>
        <w:t xml:space="preserve"> th</w:t>
      </w:r>
      <w:r w:rsidR="00FD14F6" w:rsidRPr="006E7388">
        <w:rPr>
          <w:rFonts w:ascii="Arial" w:eastAsiaTheme="minorHAnsi" w:hAnsi="Arial" w:cs="Arial"/>
          <w:lang w:val="en-US" w:eastAsia="en-US"/>
        </w:rPr>
        <w:t>e</w:t>
      </w:r>
      <w:r w:rsidR="00FC583A" w:rsidRPr="006E7388">
        <w:rPr>
          <w:rFonts w:ascii="Arial" w:eastAsiaTheme="minorHAnsi" w:hAnsi="Arial" w:cs="Arial"/>
          <w:lang w:val="en-US" w:eastAsia="en-US"/>
        </w:rPr>
        <w:t xml:space="preserve"> land is </w:t>
      </w:r>
      <w:r w:rsidR="00FD14F6" w:rsidRPr="006E7388">
        <w:rPr>
          <w:rFonts w:ascii="Arial" w:eastAsiaTheme="minorHAnsi" w:hAnsi="Arial" w:cs="Arial"/>
          <w:lang w:val="en-US" w:eastAsia="en-US"/>
        </w:rPr>
        <w:t>currently</w:t>
      </w:r>
      <w:r w:rsidR="00FC583A" w:rsidRPr="006E7388">
        <w:rPr>
          <w:rFonts w:ascii="Arial" w:eastAsiaTheme="minorHAnsi" w:hAnsi="Arial" w:cs="Arial"/>
          <w:lang w:val="en-US" w:eastAsia="en-US"/>
        </w:rPr>
        <w:t xml:space="preserve"> </w:t>
      </w:r>
      <w:r w:rsidR="009C45D0" w:rsidRPr="006E7388">
        <w:rPr>
          <w:rFonts w:ascii="Arial" w:eastAsiaTheme="minorHAnsi" w:hAnsi="Arial" w:cs="Arial"/>
          <w:lang w:val="en-US" w:eastAsia="en-US"/>
        </w:rPr>
        <w:t>used for</w:t>
      </w:r>
      <w:r w:rsidR="00FC583A" w:rsidRPr="00FD14F6">
        <w:rPr>
          <w:rFonts w:ascii="Arial" w:eastAsiaTheme="minorHAnsi" w:hAnsi="Arial" w:cs="Arial"/>
          <w:lang w:val="en-US" w:eastAsia="en-US"/>
        </w:rPr>
        <w:t xml:space="preserve"> </w:t>
      </w:r>
      <w:r w:rsidR="00FD14F6" w:rsidRPr="00FD14F6">
        <w:rPr>
          <w:rFonts w:ascii="Arial" w:eastAsiaTheme="minorHAnsi" w:hAnsi="Arial" w:cs="Arial"/>
          <w:lang w:val="en-US" w:eastAsia="en-US"/>
        </w:rPr>
        <w:t>agricultural</w:t>
      </w:r>
      <w:r w:rsidR="009C45D0">
        <w:rPr>
          <w:rFonts w:ascii="Arial" w:eastAsiaTheme="minorHAnsi" w:hAnsi="Arial" w:cs="Arial"/>
          <w:lang w:val="en-US" w:eastAsia="en-US"/>
        </w:rPr>
        <w:t xml:space="preserve"> purposes</w:t>
      </w:r>
      <w:r w:rsidR="00FD14F6" w:rsidRPr="00FD14F6">
        <w:rPr>
          <w:rFonts w:ascii="Arial" w:eastAsiaTheme="minorHAnsi" w:hAnsi="Arial" w:cs="Arial"/>
          <w:lang w:val="en-US" w:eastAsia="en-US"/>
        </w:rPr>
        <w:t xml:space="preserve"> </w:t>
      </w:r>
      <w:r w:rsidR="00FC583A" w:rsidRPr="00FD14F6">
        <w:rPr>
          <w:rFonts w:ascii="Arial" w:eastAsiaTheme="minorHAnsi" w:hAnsi="Arial" w:cs="Arial"/>
          <w:lang w:val="en-US" w:eastAsia="en-US"/>
        </w:rPr>
        <w:t xml:space="preserve">however there is a </w:t>
      </w:r>
      <w:r w:rsidR="00FD14F6" w:rsidRPr="00FD14F6">
        <w:rPr>
          <w:rFonts w:ascii="Arial" w:eastAsiaTheme="minorHAnsi" w:hAnsi="Arial" w:cs="Arial"/>
          <w:lang w:val="en-US" w:eastAsia="en-US"/>
        </w:rPr>
        <w:t>fallback</w:t>
      </w:r>
      <w:r w:rsidR="00FC583A" w:rsidRPr="00FD14F6">
        <w:rPr>
          <w:rFonts w:ascii="Arial" w:eastAsiaTheme="minorHAnsi" w:hAnsi="Arial" w:cs="Arial"/>
          <w:lang w:val="en-US" w:eastAsia="en-US"/>
        </w:rPr>
        <w:t xml:space="preserve"> </w:t>
      </w:r>
      <w:r w:rsidR="00FD14F6" w:rsidRPr="00FD14F6">
        <w:rPr>
          <w:rFonts w:ascii="Arial" w:eastAsiaTheme="minorHAnsi" w:hAnsi="Arial" w:cs="Arial"/>
          <w:lang w:val="en-US" w:eastAsia="en-US"/>
        </w:rPr>
        <w:t>position, app</w:t>
      </w:r>
      <w:r w:rsidR="00FC583A" w:rsidRPr="00FD14F6">
        <w:rPr>
          <w:rFonts w:ascii="Arial" w:eastAsiaTheme="minorHAnsi" w:hAnsi="Arial" w:cs="Arial"/>
          <w:lang w:val="en-US" w:eastAsia="en-US"/>
        </w:rPr>
        <w:t>r</w:t>
      </w:r>
      <w:r w:rsidR="00FD14F6" w:rsidRPr="00FD14F6">
        <w:rPr>
          <w:rFonts w:ascii="Arial" w:eastAsiaTheme="minorHAnsi" w:hAnsi="Arial" w:cs="Arial"/>
          <w:lang w:val="en-US" w:eastAsia="en-US"/>
        </w:rPr>
        <w:t>o</w:t>
      </w:r>
      <w:r w:rsidR="00FC583A" w:rsidRPr="00FD14F6">
        <w:rPr>
          <w:rFonts w:ascii="Arial" w:eastAsiaTheme="minorHAnsi" w:hAnsi="Arial" w:cs="Arial"/>
          <w:lang w:val="en-US" w:eastAsia="en-US"/>
        </w:rPr>
        <w:t>ved by app</w:t>
      </w:r>
      <w:r w:rsidR="00FD14F6" w:rsidRPr="00FD14F6">
        <w:rPr>
          <w:rFonts w:ascii="Arial" w:eastAsiaTheme="minorHAnsi" w:hAnsi="Arial" w:cs="Arial"/>
          <w:lang w:val="en-US" w:eastAsia="en-US"/>
        </w:rPr>
        <w:t>li</w:t>
      </w:r>
      <w:r w:rsidR="00FC583A" w:rsidRPr="00FD14F6">
        <w:rPr>
          <w:rFonts w:ascii="Arial" w:eastAsiaTheme="minorHAnsi" w:hAnsi="Arial" w:cs="Arial"/>
          <w:lang w:val="en-US" w:eastAsia="en-US"/>
        </w:rPr>
        <w:t xml:space="preserve">cation </w:t>
      </w:r>
      <w:r w:rsidR="00FC583A" w:rsidRPr="00FD14F6">
        <w:rPr>
          <w:rFonts w:ascii="Arial" w:hAnsi="Arial" w:cs="Arial"/>
        </w:rPr>
        <w:t>W/98/00187/FUL</w:t>
      </w:r>
      <w:r w:rsidR="00FD14F6">
        <w:rPr>
          <w:rFonts w:ascii="Arial" w:hAnsi="Arial" w:cs="Arial"/>
        </w:rPr>
        <w:t>,</w:t>
      </w:r>
      <w:r w:rsidR="00FC583A" w:rsidRPr="00FD14F6">
        <w:rPr>
          <w:rFonts w:ascii="Arial" w:eastAsiaTheme="minorHAnsi" w:hAnsi="Arial" w:cs="Arial"/>
          <w:lang w:val="en-US" w:eastAsia="en-US"/>
        </w:rPr>
        <w:t xml:space="preserve"> for</w:t>
      </w:r>
      <w:r w:rsidR="00FD14F6" w:rsidRPr="00FD14F6">
        <w:rPr>
          <w:rFonts w:ascii="Arial" w:eastAsiaTheme="minorHAnsi" w:hAnsi="Arial" w:cs="Arial"/>
          <w:lang w:val="en-US" w:eastAsia="en-US"/>
        </w:rPr>
        <w:t xml:space="preserve"> </w:t>
      </w:r>
      <w:r w:rsidR="00FC583A" w:rsidRPr="00FD14F6">
        <w:rPr>
          <w:rFonts w:ascii="Arial" w:eastAsiaTheme="minorHAnsi" w:hAnsi="Arial" w:cs="Arial"/>
          <w:lang w:val="en-US" w:eastAsia="en-US"/>
        </w:rPr>
        <w:t xml:space="preserve">use of the </w:t>
      </w:r>
      <w:r w:rsidR="00FD14F6" w:rsidRPr="00FD14F6">
        <w:rPr>
          <w:rFonts w:ascii="Arial" w:eastAsiaTheme="minorHAnsi" w:hAnsi="Arial" w:cs="Arial"/>
          <w:lang w:val="en-US" w:eastAsia="en-US"/>
        </w:rPr>
        <w:t>land</w:t>
      </w:r>
      <w:r w:rsidR="00FC583A" w:rsidRPr="00FD14F6">
        <w:rPr>
          <w:rFonts w:ascii="Arial" w:eastAsiaTheme="minorHAnsi" w:hAnsi="Arial" w:cs="Arial"/>
          <w:lang w:val="en-US" w:eastAsia="en-US"/>
        </w:rPr>
        <w:t xml:space="preserve"> as a sp</w:t>
      </w:r>
      <w:r w:rsidR="00FD14F6">
        <w:rPr>
          <w:rFonts w:ascii="Arial" w:eastAsiaTheme="minorHAnsi" w:hAnsi="Arial" w:cs="Arial"/>
          <w:lang w:val="en-US" w:eastAsia="en-US"/>
        </w:rPr>
        <w:t xml:space="preserve">orts pitch/ </w:t>
      </w:r>
      <w:r w:rsidR="00441B00">
        <w:rPr>
          <w:rFonts w:ascii="Arial" w:eastAsiaTheme="minorHAnsi" w:hAnsi="Arial" w:cs="Arial"/>
          <w:lang w:val="en-US" w:eastAsia="en-US"/>
        </w:rPr>
        <w:t>children’s</w:t>
      </w:r>
      <w:r w:rsidR="00FD14F6">
        <w:rPr>
          <w:rFonts w:ascii="Arial" w:eastAsiaTheme="minorHAnsi" w:hAnsi="Arial" w:cs="Arial"/>
          <w:lang w:val="en-US" w:eastAsia="en-US"/>
        </w:rPr>
        <w:t xml:space="preserve"> play area.</w:t>
      </w:r>
    </w:p>
    <w:p w14:paraId="6EA47A94" w14:textId="77777777" w:rsidR="00441B00" w:rsidRPr="00FD14F6" w:rsidRDefault="00441B00" w:rsidP="00917AF7">
      <w:pPr>
        <w:jc w:val="both"/>
        <w:rPr>
          <w:rFonts w:ascii="Arial" w:eastAsiaTheme="minorHAnsi" w:hAnsi="Arial" w:cs="Arial"/>
          <w:lang w:val="en-US" w:eastAsia="en-US"/>
        </w:rPr>
      </w:pPr>
    </w:p>
    <w:p w14:paraId="36FF64EB" w14:textId="77777777" w:rsidR="00BB2162" w:rsidRPr="00917AF7" w:rsidRDefault="00823401" w:rsidP="002E2073">
      <w:pPr>
        <w:jc w:val="center"/>
        <w:rPr>
          <w:rFonts w:ascii="Arial" w:eastAsiaTheme="minorHAnsi" w:hAnsi="Arial" w:cs="Arial"/>
          <w:lang w:val="en-US" w:eastAsia="en-US"/>
        </w:rPr>
      </w:pPr>
      <w:r w:rsidRPr="00917AF7">
        <w:rPr>
          <w:rFonts w:ascii="Arial" w:hAnsi="Arial" w:cs="Arial"/>
          <w:noProof/>
          <w:lang w:val="en-US" w:eastAsia="en-US"/>
        </w:rPr>
        <w:drawing>
          <wp:inline distT="0" distB="0" distL="0" distR="0" wp14:anchorId="20B95B75" wp14:editId="01F65600">
            <wp:extent cx="3419767" cy="2433296"/>
            <wp:effectExtent l="19050" t="0" r="9233" b="0"/>
            <wp:docPr id="1343763964" name="Picture 1" descr="A blueprint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763964" name="Picture 1" descr="A blueprint of a house&#10;&#10;Description automatically generated"/>
                    <pic:cNvPicPr/>
                  </pic:nvPicPr>
                  <pic:blipFill>
                    <a:blip r:embed="rId6" cstate="print"/>
                    <a:stretch>
                      <a:fillRect/>
                    </a:stretch>
                  </pic:blipFill>
                  <pic:spPr>
                    <a:xfrm>
                      <a:off x="0" y="0"/>
                      <a:ext cx="3426413" cy="2438025"/>
                    </a:xfrm>
                    <a:prstGeom prst="rect">
                      <a:avLst/>
                    </a:prstGeom>
                  </pic:spPr>
                </pic:pic>
              </a:graphicData>
            </a:graphic>
          </wp:inline>
        </w:drawing>
      </w:r>
    </w:p>
    <w:p w14:paraId="7ECF6D99" w14:textId="77777777" w:rsidR="00BB2162" w:rsidRDefault="00823401" w:rsidP="002E2073">
      <w:pPr>
        <w:jc w:val="center"/>
        <w:rPr>
          <w:rFonts w:ascii="Arial" w:eastAsiaTheme="minorHAnsi" w:hAnsi="Arial" w:cs="Arial"/>
          <w:lang w:val="en-US" w:eastAsia="en-US"/>
        </w:rPr>
      </w:pPr>
      <w:r w:rsidRPr="00917AF7">
        <w:rPr>
          <w:rFonts w:ascii="Arial" w:eastAsiaTheme="minorHAnsi" w:hAnsi="Arial" w:cs="Arial"/>
          <w:lang w:val="en-US" w:eastAsia="en-US"/>
        </w:rPr>
        <w:t xml:space="preserve">Proposed </w:t>
      </w:r>
      <w:r w:rsidR="00FD14F6">
        <w:rPr>
          <w:rFonts w:ascii="Arial" w:eastAsiaTheme="minorHAnsi" w:hAnsi="Arial" w:cs="Arial"/>
          <w:lang w:val="en-US" w:eastAsia="en-US"/>
        </w:rPr>
        <w:t xml:space="preserve">housing </w:t>
      </w:r>
      <w:r w:rsidRPr="00917AF7">
        <w:rPr>
          <w:rFonts w:ascii="Arial" w:eastAsiaTheme="minorHAnsi" w:hAnsi="Arial" w:cs="Arial"/>
          <w:lang w:val="en-US" w:eastAsia="en-US"/>
        </w:rPr>
        <w:t>site plan</w:t>
      </w:r>
    </w:p>
    <w:p w14:paraId="76AC8BCD" w14:textId="77777777" w:rsidR="00D62C29" w:rsidRPr="00917AF7" w:rsidRDefault="00D62C29" w:rsidP="002E2073">
      <w:pPr>
        <w:jc w:val="center"/>
        <w:rPr>
          <w:rFonts w:ascii="Arial" w:eastAsiaTheme="minorHAnsi" w:hAnsi="Arial" w:cs="Arial"/>
          <w:lang w:val="en-US" w:eastAsia="en-US"/>
        </w:rPr>
      </w:pPr>
    </w:p>
    <w:p w14:paraId="547C362D" w14:textId="77777777" w:rsidR="00892DCA" w:rsidRPr="00917AF7" w:rsidRDefault="00892DCA" w:rsidP="002E2073">
      <w:pPr>
        <w:jc w:val="center"/>
        <w:rPr>
          <w:rFonts w:ascii="Arial" w:eastAsiaTheme="minorHAnsi" w:hAnsi="Arial" w:cs="Arial"/>
          <w:lang w:val="en-US" w:eastAsia="en-US"/>
        </w:rPr>
      </w:pPr>
      <w:r w:rsidRPr="00917AF7">
        <w:rPr>
          <w:rFonts w:ascii="Arial" w:hAnsi="Arial" w:cs="Arial"/>
          <w:noProof/>
          <w:lang w:val="en-US" w:eastAsia="en-US"/>
        </w:rPr>
        <w:drawing>
          <wp:inline distT="0" distB="0" distL="0" distR="0" wp14:anchorId="624DDDD8" wp14:editId="604488E0">
            <wp:extent cx="4105556" cy="2664663"/>
            <wp:effectExtent l="19050" t="0" r="9244" b="0"/>
            <wp:docPr id="710262318" name="Picture 1" descr="Different types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62318" name="Picture 1" descr="Different types of houses&#10;&#10;Description automatically generated"/>
                    <pic:cNvPicPr/>
                  </pic:nvPicPr>
                  <pic:blipFill>
                    <a:blip r:embed="rId7" cstate="print"/>
                    <a:stretch>
                      <a:fillRect/>
                    </a:stretch>
                  </pic:blipFill>
                  <pic:spPr>
                    <a:xfrm>
                      <a:off x="0" y="0"/>
                      <a:ext cx="4133412" cy="2682742"/>
                    </a:xfrm>
                    <a:prstGeom prst="rect">
                      <a:avLst/>
                    </a:prstGeom>
                  </pic:spPr>
                </pic:pic>
              </a:graphicData>
            </a:graphic>
          </wp:inline>
        </w:drawing>
      </w:r>
    </w:p>
    <w:p w14:paraId="3C373C2E" w14:textId="77777777" w:rsidR="00892DCA" w:rsidRPr="00917AF7" w:rsidRDefault="00892DCA" w:rsidP="002E2073">
      <w:pPr>
        <w:jc w:val="center"/>
        <w:rPr>
          <w:rFonts w:ascii="Arial" w:eastAsiaTheme="minorHAnsi" w:hAnsi="Arial" w:cs="Arial"/>
          <w:lang w:val="en-US" w:eastAsia="en-US"/>
        </w:rPr>
      </w:pPr>
      <w:r w:rsidRPr="00917AF7">
        <w:rPr>
          <w:rFonts w:ascii="Arial" w:eastAsiaTheme="minorHAnsi" w:hAnsi="Arial" w:cs="Arial"/>
          <w:lang w:val="en-US" w:eastAsia="en-US"/>
        </w:rPr>
        <w:t>Proposed elevations plot 1 and 4</w:t>
      </w:r>
    </w:p>
    <w:p w14:paraId="2E0C96C4" w14:textId="77777777" w:rsidR="00892DCA" w:rsidRPr="00917AF7" w:rsidRDefault="00892DCA" w:rsidP="00917AF7">
      <w:pPr>
        <w:jc w:val="both"/>
        <w:rPr>
          <w:rFonts w:ascii="Arial" w:eastAsiaTheme="minorHAnsi" w:hAnsi="Arial" w:cs="Arial"/>
          <w:lang w:val="en-US" w:eastAsia="en-US"/>
        </w:rPr>
      </w:pPr>
    </w:p>
    <w:p w14:paraId="34009FD1" w14:textId="77777777" w:rsidR="00823401" w:rsidRPr="00917AF7" w:rsidRDefault="00E43298" w:rsidP="002E2073">
      <w:pPr>
        <w:jc w:val="center"/>
        <w:rPr>
          <w:rFonts w:ascii="Arial" w:eastAsiaTheme="minorHAnsi" w:hAnsi="Arial" w:cs="Arial"/>
          <w:lang w:val="en-US" w:eastAsia="en-US"/>
        </w:rPr>
      </w:pPr>
      <w:r w:rsidRPr="00917AF7">
        <w:rPr>
          <w:rFonts w:ascii="Arial" w:hAnsi="Arial" w:cs="Arial"/>
          <w:noProof/>
          <w:lang w:val="en-US" w:eastAsia="en-US"/>
        </w:rPr>
        <w:drawing>
          <wp:inline distT="0" distB="0" distL="0" distR="0" wp14:anchorId="4043EF50" wp14:editId="0940A629">
            <wp:extent cx="3855445" cy="2518808"/>
            <wp:effectExtent l="19050" t="0" r="0" b="0"/>
            <wp:docPr id="319644169" name="Picture 1" descr="Different types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44169" name="Picture 1" descr="Different types of houses&#10;&#10;Description automatically generated"/>
                    <pic:cNvPicPr/>
                  </pic:nvPicPr>
                  <pic:blipFill>
                    <a:blip r:embed="rId8" cstate="print"/>
                    <a:stretch>
                      <a:fillRect/>
                    </a:stretch>
                  </pic:blipFill>
                  <pic:spPr>
                    <a:xfrm>
                      <a:off x="0" y="0"/>
                      <a:ext cx="3871510" cy="2529303"/>
                    </a:xfrm>
                    <a:prstGeom prst="rect">
                      <a:avLst/>
                    </a:prstGeom>
                  </pic:spPr>
                </pic:pic>
              </a:graphicData>
            </a:graphic>
          </wp:inline>
        </w:drawing>
      </w:r>
    </w:p>
    <w:p w14:paraId="16FFDAC3" w14:textId="77777777" w:rsidR="00BB2162" w:rsidRDefault="00E43298" w:rsidP="002E2073">
      <w:pPr>
        <w:jc w:val="center"/>
        <w:rPr>
          <w:rFonts w:ascii="Arial" w:eastAsiaTheme="minorHAnsi" w:hAnsi="Arial" w:cs="Arial"/>
          <w:lang w:val="en-US" w:eastAsia="en-US"/>
        </w:rPr>
      </w:pPr>
      <w:r w:rsidRPr="00917AF7">
        <w:rPr>
          <w:rFonts w:ascii="Arial" w:eastAsiaTheme="minorHAnsi" w:hAnsi="Arial" w:cs="Arial"/>
          <w:lang w:val="en-US" w:eastAsia="en-US"/>
        </w:rPr>
        <w:t>Proposed elevations plots</w:t>
      </w:r>
      <w:r w:rsidR="002E23DC">
        <w:rPr>
          <w:rFonts w:ascii="Arial" w:eastAsiaTheme="minorHAnsi" w:hAnsi="Arial" w:cs="Arial"/>
          <w:lang w:val="en-US" w:eastAsia="en-US"/>
        </w:rPr>
        <w:t xml:space="preserve"> </w:t>
      </w:r>
      <w:r w:rsidR="005655FE" w:rsidRPr="00917AF7">
        <w:rPr>
          <w:rFonts w:ascii="Arial" w:eastAsiaTheme="minorHAnsi" w:hAnsi="Arial" w:cs="Arial"/>
          <w:lang w:val="en-US" w:eastAsia="en-US"/>
        </w:rPr>
        <w:t>2 and 3</w:t>
      </w:r>
    </w:p>
    <w:p w14:paraId="70782967" w14:textId="77777777" w:rsidR="0066070C" w:rsidRPr="00917AF7" w:rsidRDefault="0066070C" w:rsidP="002E2073">
      <w:pPr>
        <w:jc w:val="center"/>
        <w:rPr>
          <w:rFonts w:ascii="Arial" w:eastAsiaTheme="minorHAnsi" w:hAnsi="Arial" w:cs="Arial"/>
          <w:lang w:val="en-US" w:eastAsia="en-US"/>
        </w:rPr>
      </w:pPr>
    </w:p>
    <w:p w14:paraId="4CD947F5" w14:textId="77777777" w:rsidR="00D41B80" w:rsidRPr="00917AF7" w:rsidRDefault="003C4F22" w:rsidP="00917AF7">
      <w:pPr>
        <w:jc w:val="both"/>
        <w:rPr>
          <w:rFonts w:ascii="Arial" w:eastAsiaTheme="minorHAnsi" w:hAnsi="Arial" w:cs="Arial"/>
          <w:lang w:val="en-US" w:eastAsia="en-US"/>
        </w:rPr>
      </w:pPr>
      <w:r w:rsidRPr="00917AF7">
        <w:rPr>
          <w:rFonts w:ascii="Arial" w:eastAsiaTheme="minorHAnsi" w:hAnsi="Arial" w:cs="Arial"/>
          <w:lang w:val="en-US" w:eastAsia="en-US"/>
        </w:rPr>
        <w:t xml:space="preserve">The </w:t>
      </w:r>
      <w:r w:rsidR="00595E61" w:rsidRPr="00917AF7">
        <w:rPr>
          <w:rFonts w:ascii="Arial" w:eastAsiaTheme="minorHAnsi" w:hAnsi="Arial" w:cs="Arial"/>
          <w:lang w:val="en-US" w:eastAsia="en-US"/>
        </w:rPr>
        <w:t xml:space="preserve">layout of the </w:t>
      </w:r>
      <w:r w:rsidRPr="00917AF7">
        <w:rPr>
          <w:rFonts w:ascii="Arial" w:eastAsiaTheme="minorHAnsi" w:hAnsi="Arial" w:cs="Arial"/>
          <w:lang w:val="en-US" w:eastAsia="en-US"/>
        </w:rPr>
        <w:t xml:space="preserve">proposed dwellings would consist of </w:t>
      </w:r>
      <w:r w:rsidR="005310F1" w:rsidRPr="00917AF7">
        <w:rPr>
          <w:rFonts w:ascii="Arial" w:eastAsiaTheme="minorHAnsi" w:hAnsi="Arial" w:cs="Arial"/>
          <w:lang w:val="en-US" w:eastAsia="en-US"/>
        </w:rPr>
        <w:t xml:space="preserve">a lounge, </w:t>
      </w:r>
      <w:r w:rsidR="002E5E53" w:rsidRPr="00917AF7">
        <w:rPr>
          <w:rFonts w:ascii="Arial" w:eastAsiaTheme="minorHAnsi" w:hAnsi="Arial" w:cs="Arial"/>
          <w:lang w:val="en-US" w:eastAsia="en-US"/>
        </w:rPr>
        <w:t>dining room/ kitchen</w:t>
      </w:r>
      <w:r w:rsidR="00366438" w:rsidRPr="00917AF7">
        <w:rPr>
          <w:rFonts w:ascii="Arial" w:eastAsiaTheme="minorHAnsi" w:hAnsi="Arial" w:cs="Arial"/>
          <w:lang w:val="en-US" w:eastAsia="en-US"/>
        </w:rPr>
        <w:t xml:space="preserve">, </w:t>
      </w:r>
      <w:r w:rsidR="002E5E53" w:rsidRPr="00917AF7">
        <w:rPr>
          <w:rFonts w:ascii="Arial" w:eastAsiaTheme="minorHAnsi" w:hAnsi="Arial" w:cs="Arial"/>
          <w:lang w:val="en-US" w:eastAsia="en-US"/>
        </w:rPr>
        <w:t>study</w:t>
      </w:r>
      <w:r w:rsidR="00366438" w:rsidRPr="00917AF7">
        <w:rPr>
          <w:rFonts w:ascii="Arial" w:eastAsiaTheme="minorHAnsi" w:hAnsi="Arial" w:cs="Arial"/>
          <w:lang w:val="en-US" w:eastAsia="en-US"/>
        </w:rPr>
        <w:t xml:space="preserve"> and attached double garage</w:t>
      </w:r>
      <w:r w:rsidR="002E5E53" w:rsidRPr="00917AF7">
        <w:rPr>
          <w:rFonts w:ascii="Arial" w:eastAsiaTheme="minorHAnsi" w:hAnsi="Arial" w:cs="Arial"/>
          <w:lang w:val="en-US" w:eastAsia="en-US"/>
        </w:rPr>
        <w:t xml:space="preserve"> at ground floor level and</w:t>
      </w:r>
      <w:r w:rsidRPr="00917AF7">
        <w:rPr>
          <w:rFonts w:ascii="Arial" w:eastAsiaTheme="minorHAnsi" w:hAnsi="Arial" w:cs="Arial"/>
          <w:lang w:val="en-US" w:eastAsia="en-US"/>
        </w:rPr>
        <w:t xml:space="preserve"> five </w:t>
      </w:r>
      <w:r w:rsidR="002E5E53" w:rsidRPr="00917AF7">
        <w:rPr>
          <w:rFonts w:ascii="Arial" w:eastAsiaTheme="minorHAnsi" w:hAnsi="Arial" w:cs="Arial"/>
          <w:lang w:val="en-US" w:eastAsia="en-US"/>
        </w:rPr>
        <w:t>bedrooms</w:t>
      </w:r>
      <w:r w:rsidRPr="00917AF7">
        <w:rPr>
          <w:rFonts w:ascii="Arial" w:eastAsiaTheme="minorHAnsi" w:hAnsi="Arial" w:cs="Arial"/>
          <w:lang w:val="en-US" w:eastAsia="en-US"/>
        </w:rPr>
        <w:t xml:space="preserve"> at </w:t>
      </w:r>
      <w:r w:rsidR="002E5E53" w:rsidRPr="00917AF7">
        <w:rPr>
          <w:rFonts w:ascii="Arial" w:eastAsiaTheme="minorHAnsi" w:hAnsi="Arial" w:cs="Arial"/>
          <w:lang w:val="en-US" w:eastAsia="en-US"/>
        </w:rPr>
        <w:t>first</w:t>
      </w:r>
      <w:r w:rsidRPr="00917AF7">
        <w:rPr>
          <w:rFonts w:ascii="Arial" w:eastAsiaTheme="minorHAnsi" w:hAnsi="Arial" w:cs="Arial"/>
          <w:lang w:val="en-US" w:eastAsia="en-US"/>
        </w:rPr>
        <w:t xml:space="preserve"> floor level</w:t>
      </w:r>
      <w:r w:rsidR="002E5E53" w:rsidRPr="00917AF7">
        <w:rPr>
          <w:rFonts w:ascii="Arial" w:eastAsiaTheme="minorHAnsi" w:hAnsi="Arial" w:cs="Arial"/>
          <w:lang w:val="en-US" w:eastAsia="en-US"/>
        </w:rPr>
        <w:t xml:space="preserve">. </w:t>
      </w:r>
      <w:r w:rsidR="00366438" w:rsidRPr="00917AF7">
        <w:rPr>
          <w:rFonts w:ascii="Arial" w:eastAsiaTheme="minorHAnsi" w:hAnsi="Arial" w:cs="Arial"/>
          <w:lang w:val="en-US" w:eastAsia="en-US"/>
        </w:rPr>
        <w:t xml:space="preserve">External materials would consist of </w:t>
      </w:r>
      <w:r w:rsidR="00EF3384" w:rsidRPr="00917AF7">
        <w:rPr>
          <w:rFonts w:ascii="Arial" w:eastAsiaTheme="minorHAnsi" w:hAnsi="Arial" w:cs="Arial"/>
          <w:lang w:val="en-US" w:eastAsia="en-US"/>
        </w:rPr>
        <w:t xml:space="preserve">timber </w:t>
      </w:r>
      <w:r w:rsidR="00D41B80" w:rsidRPr="00917AF7">
        <w:rPr>
          <w:rFonts w:ascii="Arial" w:eastAsiaTheme="minorHAnsi" w:hAnsi="Arial" w:cs="Arial"/>
          <w:lang w:val="en-US" w:eastAsia="en-US"/>
        </w:rPr>
        <w:t xml:space="preserve">boarding walls </w:t>
      </w:r>
      <w:r w:rsidR="005A67D7" w:rsidRPr="00917AF7">
        <w:rPr>
          <w:rFonts w:ascii="Arial" w:eastAsiaTheme="minorHAnsi" w:hAnsi="Arial" w:cs="Arial"/>
          <w:lang w:val="en-US" w:eastAsia="en-US"/>
        </w:rPr>
        <w:t xml:space="preserve">with </w:t>
      </w:r>
      <w:r w:rsidR="009A0BC3" w:rsidRPr="00917AF7">
        <w:rPr>
          <w:rFonts w:ascii="Arial" w:eastAsiaTheme="minorHAnsi" w:hAnsi="Arial" w:cs="Arial"/>
          <w:lang w:val="en-US" w:eastAsia="en-US"/>
        </w:rPr>
        <w:t>profiled</w:t>
      </w:r>
      <w:r w:rsidR="00D62C29">
        <w:rPr>
          <w:rFonts w:ascii="Arial" w:eastAsiaTheme="minorHAnsi" w:hAnsi="Arial" w:cs="Arial"/>
          <w:lang w:val="en-US" w:eastAsia="en-US"/>
        </w:rPr>
        <w:t xml:space="preserve"> </w:t>
      </w:r>
      <w:r w:rsidR="009A0BC3" w:rsidRPr="00917AF7">
        <w:rPr>
          <w:rFonts w:ascii="Arial" w:eastAsiaTheme="minorHAnsi" w:hAnsi="Arial" w:cs="Arial"/>
          <w:lang w:val="en-US" w:eastAsia="en-US"/>
        </w:rPr>
        <w:t>concrete</w:t>
      </w:r>
      <w:r w:rsidR="00D62C29">
        <w:rPr>
          <w:rFonts w:ascii="Arial" w:eastAsiaTheme="minorHAnsi" w:hAnsi="Arial" w:cs="Arial"/>
          <w:lang w:val="en-US" w:eastAsia="en-US"/>
        </w:rPr>
        <w:t xml:space="preserve"> </w:t>
      </w:r>
      <w:r w:rsidR="009A0BC3" w:rsidRPr="00917AF7">
        <w:rPr>
          <w:rFonts w:ascii="Arial" w:eastAsiaTheme="minorHAnsi" w:hAnsi="Arial" w:cs="Arial"/>
          <w:lang w:val="en-US" w:eastAsia="en-US"/>
        </w:rPr>
        <w:t xml:space="preserve">or metal sheeting </w:t>
      </w:r>
      <w:r w:rsidR="00D41B80" w:rsidRPr="00917AF7">
        <w:rPr>
          <w:rFonts w:ascii="Arial" w:eastAsiaTheme="minorHAnsi" w:hAnsi="Arial" w:cs="Arial"/>
          <w:lang w:val="en-US" w:eastAsia="en-US"/>
        </w:rPr>
        <w:t xml:space="preserve">roof tiles </w:t>
      </w:r>
      <w:r w:rsidR="005A67D7" w:rsidRPr="00917AF7">
        <w:rPr>
          <w:rFonts w:ascii="Arial" w:eastAsiaTheme="minorHAnsi" w:hAnsi="Arial" w:cs="Arial"/>
          <w:lang w:val="en-US" w:eastAsia="en-US"/>
        </w:rPr>
        <w:t>being</w:t>
      </w:r>
      <w:r w:rsidR="009A0BC3" w:rsidRPr="00917AF7">
        <w:rPr>
          <w:rFonts w:ascii="Arial" w:eastAsiaTheme="minorHAnsi" w:hAnsi="Arial" w:cs="Arial"/>
          <w:lang w:val="en-US" w:eastAsia="en-US"/>
        </w:rPr>
        <w:t xml:space="preserve"> proposed</w:t>
      </w:r>
      <w:r w:rsidR="005A67D7" w:rsidRPr="00917AF7">
        <w:rPr>
          <w:rFonts w:ascii="Arial" w:eastAsiaTheme="minorHAnsi" w:hAnsi="Arial" w:cs="Arial"/>
          <w:lang w:val="en-US" w:eastAsia="en-US"/>
        </w:rPr>
        <w:t>.</w:t>
      </w:r>
    </w:p>
    <w:p w14:paraId="46AA5F70" w14:textId="77777777" w:rsidR="005655FE" w:rsidRDefault="005655FE" w:rsidP="00917AF7">
      <w:pPr>
        <w:jc w:val="both"/>
        <w:rPr>
          <w:rFonts w:ascii="Arial" w:eastAsiaTheme="minorHAnsi" w:hAnsi="Arial" w:cs="Arial"/>
          <w:lang w:val="en-US" w:eastAsia="en-US"/>
        </w:rPr>
      </w:pPr>
    </w:p>
    <w:p w14:paraId="111C38F0" w14:textId="77777777" w:rsidR="00FA7A07" w:rsidRDefault="00774DC2" w:rsidP="00917AF7">
      <w:pPr>
        <w:jc w:val="both"/>
        <w:rPr>
          <w:rFonts w:ascii="Arial" w:eastAsiaTheme="minorHAnsi" w:hAnsi="Arial" w:cs="Arial"/>
          <w:lang w:val="en-US" w:eastAsia="en-US"/>
        </w:rPr>
      </w:pPr>
      <w:r>
        <w:rPr>
          <w:rFonts w:ascii="Arial" w:eastAsiaTheme="minorHAnsi" w:hAnsi="Arial" w:cs="Arial"/>
          <w:lang w:val="en-US" w:eastAsia="en-US"/>
        </w:rPr>
        <w:t xml:space="preserve">Reference has been made to the properties being ‘eco’ homes </w:t>
      </w:r>
      <w:r w:rsidR="00FA7A07">
        <w:rPr>
          <w:rFonts w:ascii="Arial" w:eastAsiaTheme="minorHAnsi" w:hAnsi="Arial" w:cs="Arial"/>
          <w:lang w:val="en-US" w:eastAsia="en-US"/>
        </w:rPr>
        <w:t xml:space="preserve">however very little information has been submitted by the applicants </w:t>
      </w:r>
      <w:r w:rsidR="00FD1404">
        <w:rPr>
          <w:rFonts w:ascii="Arial" w:eastAsiaTheme="minorHAnsi" w:hAnsi="Arial" w:cs="Arial"/>
          <w:lang w:val="en-US" w:eastAsia="en-US"/>
        </w:rPr>
        <w:t xml:space="preserve">to clarify </w:t>
      </w:r>
      <w:r w:rsidR="00FA7A07">
        <w:rPr>
          <w:rFonts w:ascii="Arial" w:eastAsiaTheme="minorHAnsi" w:hAnsi="Arial" w:cs="Arial"/>
          <w:lang w:val="en-US" w:eastAsia="en-US"/>
        </w:rPr>
        <w:t>this</w:t>
      </w:r>
      <w:r w:rsidR="00441B00">
        <w:rPr>
          <w:rFonts w:ascii="Arial" w:eastAsiaTheme="minorHAnsi" w:hAnsi="Arial" w:cs="Arial"/>
          <w:lang w:val="en-US" w:eastAsia="en-US"/>
        </w:rPr>
        <w:t xml:space="preserve"> statement</w:t>
      </w:r>
      <w:r w:rsidR="00FA7A07">
        <w:rPr>
          <w:rFonts w:ascii="Arial" w:eastAsiaTheme="minorHAnsi" w:hAnsi="Arial" w:cs="Arial"/>
          <w:lang w:val="en-US" w:eastAsia="en-US"/>
        </w:rPr>
        <w:t xml:space="preserve">. </w:t>
      </w:r>
    </w:p>
    <w:p w14:paraId="02C0FC39" w14:textId="77777777" w:rsidR="00B30A8F" w:rsidRDefault="00B30A8F" w:rsidP="00917AF7">
      <w:pPr>
        <w:jc w:val="both"/>
        <w:rPr>
          <w:rFonts w:ascii="Arial" w:eastAsiaTheme="minorHAnsi" w:hAnsi="Arial" w:cs="Arial"/>
          <w:lang w:val="en-US" w:eastAsia="en-US"/>
        </w:rPr>
      </w:pPr>
    </w:p>
    <w:p w14:paraId="4098D08D" w14:textId="77777777" w:rsidR="00441B00" w:rsidRDefault="00441B00" w:rsidP="00917AF7">
      <w:pPr>
        <w:jc w:val="both"/>
        <w:rPr>
          <w:rFonts w:ascii="Arial" w:eastAsiaTheme="minorHAnsi" w:hAnsi="Arial" w:cs="Arial"/>
          <w:lang w:val="en-US" w:eastAsia="en-US"/>
        </w:rPr>
      </w:pPr>
      <w:r>
        <w:rPr>
          <w:rFonts w:ascii="Arial" w:eastAsiaTheme="minorHAnsi" w:hAnsi="Arial" w:cs="Arial"/>
          <w:lang w:val="en-US" w:eastAsia="en-US"/>
        </w:rPr>
        <w:t xml:space="preserve">In addition, there is no legal agreement in place or agreement from the local community to take on responsibility for the memorial park.  </w:t>
      </w:r>
    </w:p>
    <w:p w14:paraId="418593C2" w14:textId="77777777" w:rsidR="00441B00" w:rsidRDefault="00441B00" w:rsidP="00917AF7">
      <w:pPr>
        <w:jc w:val="both"/>
        <w:rPr>
          <w:rFonts w:ascii="Arial" w:eastAsiaTheme="minorHAnsi" w:hAnsi="Arial" w:cs="Arial"/>
          <w:lang w:val="en-US" w:eastAsia="en-US"/>
        </w:rPr>
      </w:pPr>
    </w:p>
    <w:p w14:paraId="3C823E7C" w14:textId="77777777" w:rsidR="008C3BAC" w:rsidRPr="00917AF7" w:rsidRDefault="008C3BAC" w:rsidP="00917AF7">
      <w:pPr>
        <w:jc w:val="both"/>
        <w:rPr>
          <w:rFonts w:ascii="Arial" w:eastAsiaTheme="minorHAnsi" w:hAnsi="Arial" w:cs="Arial"/>
          <w:lang w:val="en-US" w:eastAsia="en-US"/>
        </w:rPr>
      </w:pPr>
    </w:p>
    <w:p w14:paraId="38B40BE4" w14:textId="13CD8C1F" w:rsidR="0040013A" w:rsidRPr="004B10B4" w:rsidRDefault="0067281F" w:rsidP="004B10B4">
      <w:pPr>
        <w:jc w:val="both"/>
        <w:rPr>
          <w:rFonts w:ascii="Arial" w:eastAsiaTheme="minorHAnsi" w:hAnsi="Arial" w:cs="Arial"/>
          <w:lang w:val="en-US" w:eastAsia="en-US"/>
        </w:rPr>
      </w:pPr>
      <w:r w:rsidRPr="00917AF7">
        <w:rPr>
          <w:rFonts w:ascii="Arial" w:eastAsiaTheme="minorHAnsi" w:hAnsi="Arial" w:cs="Arial"/>
          <w:u w:val="single"/>
          <w:lang w:val="en-US" w:eastAsia="en-US"/>
        </w:rPr>
        <w:t>Principle of development</w:t>
      </w:r>
      <w:r w:rsidR="004B10B4">
        <w:rPr>
          <w:rFonts w:ascii="Arial" w:eastAsiaTheme="minorHAnsi" w:hAnsi="Arial" w:cs="Arial"/>
          <w:u w:val="single"/>
          <w:lang w:val="en-US" w:eastAsia="en-US"/>
        </w:rPr>
        <w:t xml:space="preserve"> </w:t>
      </w:r>
      <w:r w:rsidR="004B10B4">
        <w:rPr>
          <w:rFonts w:ascii="Arial" w:eastAsiaTheme="minorHAnsi" w:hAnsi="Arial" w:cs="Arial"/>
          <w:lang w:val="en-US" w:eastAsia="en-US"/>
        </w:rPr>
        <w:t xml:space="preserve">- </w:t>
      </w:r>
      <w:r w:rsidR="0040013A" w:rsidRPr="00917AF7">
        <w:rPr>
          <w:rFonts w:ascii="Arial" w:eastAsia="Calibri" w:hAnsi="Arial" w:cs="Arial"/>
          <w:color w:val="000000"/>
          <w:lang w:val="en-US" w:eastAsia="en-US"/>
        </w:rPr>
        <w:t>Section 70(2) of the Town and Country Planning Act 1990 and section 38(6) of the Planning and Compulsory Purchase Act 2004 require that the determination of planning applications must be made in accordance with the Development Plan unless material considerations indicate otherwise.</w:t>
      </w:r>
    </w:p>
    <w:p w14:paraId="6E38EA1D" w14:textId="77777777" w:rsidR="0040013A" w:rsidRPr="00917AF7" w:rsidRDefault="0040013A" w:rsidP="00917AF7">
      <w:pPr>
        <w:jc w:val="both"/>
        <w:rPr>
          <w:rFonts w:ascii="Arial" w:eastAsia="Calibri" w:hAnsi="Arial" w:cs="Arial"/>
          <w:lang w:eastAsia="en-US"/>
        </w:rPr>
      </w:pPr>
    </w:p>
    <w:p w14:paraId="187A54E5" w14:textId="77777777" w:rsidR="0040013A" w:rsidRPr="00917AF7" w:rsidRDefault="0040013A" w:rsidP="00917AF7">
      <w:pPr>
        <w:jc w:val="both"/>
        <w:rPr>
          <w:rFonts w:ascii="Arial" w:eastAsia="Calibri" w:hAnsi="Arial" w:cs="Arial"/>
          <w:lang w:eastAsia="en-US"/>
        </w:rPr>
      </w:pPr>
      <w:r w:rsidRPr="00917AF7">
        <w:rPr>
          <w:rFonts w:ascii="Arial" w:eastAsia="Calibri" w:hAnsi="Arial" w:cs="Arial"/>
          <w:lang w:eastAsia="en-US"/>
        </w:rPr>
        <w:t>Core Policy 1 of the Wilshire Core Strategy explains that there is a general presumption against development outside the defined limits of the Principal Settlements, Market Towns, Local Service Centres and Large Villages. Core Policy 2 sets out the delivery strategy and advises that within the limits of development, as defined on the policies map, there is a presumption in favour of sustainable development at the Principal Settlements, Market Towns, Local Service Centres and Large Villages. It supports a plan-led approach to development outside of the limits of development of existing settlements, stating that such development will only be permitted in exceptional circumstances, or if the site is identified for development through a site allocation document or a Neighbourhood Plan. The exceptional circumstances are set out in paragraph 4.25 of the Core Strategy.</w:t>
      </w:r>
    </w:p>
    <w:p w14:paraId="2817A07F" w14:textId="77777777" w:rsidR="00985596" w:rsidRPr="00917AF7" w:rsidRDefault="00985596" w:rsidP="00917AF7">
      <w:pPr>
        <w:jc w:val="both"/>
        <w:rPr>
          <w:rFonts w:ascii="Arial" w:eastAsiaTheme="minorHAnsi" w:hAnsi="Arial" w:cs="Arial"/>
          <w:lang w:val="en-US" w:eastAsia="en-US"/>
        </w:rPr>
      </w:pPr>
    </w:p>
    <w:p w14:paraId="2D74F0AB" w14:textId="77777777" w:rsidR="00F80652" w:rsidRPr="00843BAC" w:rsidRDefault="003C43F7" w:rsidP="00917AF7">
      <w:pPr>
        <w:jc w:val="both"/>
        <w:rPr>
          <w:rFonts w:ascii="Arial" w:eastAsia="Calibri" w:hAnsi="Arial" w:cs="Arial"/>
          <w:lang w:eastAsia="en-US"/>
        </w:rPr>
      </w:pPr>
      <w:r w:rsidRPr="00917AF7">
        <w:rPr>
          <w:rFonts w:ascii="Arial" w:hAnsi="Arial" w:cs="Arial"/>
          <w:color w:val="000000"/>
        </w:rPr>
        <w:t>Heywood is not recognised as a settlement and, in policy terms, forms part of the</w:t>
      </w:r>
      <w:r w:rsidRPr="00917AF7">
        <w:rPr>
          <w:rFonts w:ascii="Arial" w:hAnsi="Arial" w:cs="Arial"/>
          <w:color w:val="000000"/>
        </w:rPr>
        <w:br/>
        <w:t xml:space="preserve">open countryside. </w:t>
      </w:r>
      <w:r w:rsidR="00F80652" w:rsidRPr="00917AF7">
        <w:rPr>
          <w:rFonts w:ascii="Arial" w:eastAsia="Calibri" w:hAnsi="Arial" w:cs="Arial"/>
          <w:lang w:eastAsia="en-US"/>
        </w:rPr>
        <w:t xml:space="preserve">The site has not been promoted through either a site allocations plan, and nor is it identified for residential development in </w:t>
      </w:r>
      <w:r w:rsidR="00F80652" w:rsidRPr="00605960">
        <w:rPr>
          <w:rFonts w:ascii="Arial" w:eastAsia="Calibri" w:hAnsi="Arial" w:cs="Arial"/>
          <w:lang w:eastAsia="en-US"/>
        </w:rPr>
        <w:t>a neighbourhood plan</w:t>
      </w:r>
      <w:r w:rsidR="00F80652" w:rsidRPr="00917AF7">
        <w:rPr>
          <w:rFonts w:ascii="Arial" w:eastAsia="Calibri" w:hAnsi="Arial" w:cs="Arial"/>
          <w:lang w:eastAsia="en-US"/>
        </w:rPr>
        <w:t xml:space="preserve">. In addition, the proposal does not meet any of the exceptional circumstance as set out within </w:t>
      </w:r>
      <w:r w:rsidR="00F80652" w:rsidRPr="00843BAC">
        <w:rPr>
          <w:rFonts w:ascii="Arial" w:eastAsia="Calibri" w:hAnsi="Arial" w:cs="Arial"/>
          <w:lang w:eastAsia="en-US"/>
        </w:rPr>
        <w:t xml:space="preserve">paragraph 4.25 of the WCS. </w:t>
      </w:r>
    </w:p>
    <w:p w14:paraId="7A41A35D" w14:textId="77777777" w:rsidR="008B1ACF" w:rsidRPr="00843BAC" w:rsidRDefault="008B1ACF" w:rsidP="00917AF7">
      <w:pPr>
        <w:jc w:val="both"/>
        <w:rPr>
          <w:rFonts w:ascii="Arial" w:eastAsiaTheme="minorHAnsi" w:hAnsi="Arial" w:cs="Arial"/>
          <w:lang w:val="en-US" w:eastAsia="en-US"/>
        </w:rPr>
      </w:pPr>
    </w:p>
    <w:p w14:paraId="43251F6B" w14:textId="6C629F92" w:rsidR="000D4354" w:rsidRPr="00734090" w:rsidRDefault="00BF2385" w:rsidP="00917AF7">
      <w:pPr>
        <w:jc w:val="both"/>
        <w:rPr>
          <w:rFonts w:ascii="Arial" w:hAnsi="Arial" w:cs="Arial"/>
        </w:rPr>
      </w:pPr>
      <w:r w:rsidRPr="00843BAC">
        <w:rPr>
          <w:rFonts w:ascii="Arial" w:hAnsi="Arial" w:cs="Arial"/>
        </w:rPr>
        <w:t xml:space="preserve">Although it is recognised there are some </w:t>
      </w:r>
      <w:r w:rsidR="00BC18B5">
        <w:rPr>
          <w:rFonts w:ascii="Arial" w:hAnsi="Arial" w:cs="Arial"/>
        </w:rPr>
        <w:t xml:space="preserve">local </w:t>
      </w:r>
      <w:r w:rsidRPr="00843BAC">
        <w:rPr>
          <w:rFonts w:ascii="Arial" w:hAnsi="Arial" w:cs="Arial"/>
        </w:rPr>
        <w:t>services</w:t>
      </w:r>
      <w:r w:rsidR="00F3428F">
        <w:rPr>
          <w:rFonts w:ascii="Arial" w:hAnsi="Arial" w:cs="Arial"/>
        </w:rPr>
        <w:t xml:space="preserve"> in the area</w:t>
      </w:r>
      <w:r w:rsidR="00BC31EC">
        <w:rPr>
          <w:rFonts w:ascii="Arial" w:hAnsi="Arial" w:cs="Arial"/>
        </w:rPr>
        <w:t>,</w:t>
      </w:r>
      <w:r w:rsidRPr="00843BAC">
        <w:rPr>
          <w:rFonts w:ascii="Arial" w:hAnsi="Arial" w:cs="Arial"/>
        </w:rPr>
        <w:t xml:space="preserve"> the majority of trips associated with the new </w:t>
      </w:r>
      <w:r w:rsidRPr="00734090">
        <w:rPr>
          <w:rFonts w:ascii="Arial" w:hAnsi="Arial" w:cs="Arial"/>
        </w:rPr>
        <w:t>dwelling</w:t>
      </w:r>
      <w:r w:rsidR="00843BAC" w:rsidRPr="00734090">
        <w:rPr>
          <w:rFonts w:ascii="Arial" w:hAnsi="Arial" w:cs="Arial"/>
        </w:rPr>
        <w:t>s</w:t>
      </w:r>
      <w:r w:rsidRPr="00734090">
        <w:rPr>
          <w:rFonts w:ascii="Arial" w:hAnsi="Arial" w:cs="Arial"/>
        </w:rPr>
        <w:t xml:space="preserve"> would use a private motor vehicle. The development is therefore in a location that has limited access to services or public transport where the occupants would be mainly reliant on the private motor vehicle and as such would increase the need to travel in this unsustainable location.</w:t>
      </w:r>
    </w:p>
    <w:p w14:paraId="023336CC" w14:textId="77777777" w:rsidR="000D4354" w:rsidRPr="00734090" w:rsidRDefault="000D4354" w:rsidP="00917AF7">
      <w:pPr>
        <w:jc w:val="both"/>
        <w:rPr>
          <w:rFonts w:ascii="Arial" w:hAnsi="Arial" w:cs="Arial"/>
        </w:rPr>
      </w:pPr>
    </w:p>
    <w:p w14:paraId="01C9EB4F" w14:textId="786EEBAF" w:rsidR="000D4354" w:rsidRPr="00734090" w:rsidRDefault="000D4354" w:rsidP="00917AF7">
      <w:pPr>
        <w:jc w:val="both"/>
        <w:rPr>
          <w:rFonts w:ascii="Arial" w:hAnsi="Arial" w:cs="Arial"/>
        </w:rPr>
      </w:pPr>
      <w:r w:rsidRPr="00734090">
        <w:rPr>
          <w:rFonts w:ascii="Arial" w:hAnsi="Arial" w:cs="Arial"/>
        </w:rPr>
        <w:t xml:space="preserve">The Inspector </w:t>
      </w:r>
      <w:r w:rsidR="00ED729F">
        <w:rPr>
          <w:rFonts w:ascii="Arial" w:hAnsi="Arial" w:cs="Arial"/>
        </w:rPr>
        <w:t>when determining the appeal for refused</w:t>
      </w:r>
      <w:r w:rsidRPr="00734090">
        <w:rPr>
          <w:rFonts w:ascii="Arial" w:hAnsi="Arial" w:cs="Arial"/>
        </w:rPr>
        <w:t xml:space="preserve"> </w:t>
      </w:r>
      <w:r w:rsidR="00734090" w:rsidRPr="00734090">
        <w:rPr>
          <w:rFonts w:ascii="Arial" w:hAnsi="Arial" w:cs="Arial"/>
        </w:rPr>
        <w:t xml:space="preserve">application 16/01261/FUL </w:t>
      </w:r>
      <w:r w:rsidR="00ED729F">
        <w:rPr>
          <w:rFonts w:ascii="Arial" w:hAnsi="Arial" w:cs="Arial"/>
        </w:rPr>
        <w:t>(for</w:t>
      </w:r>
      <w:r w:rsidRPr="00734090">
        <w:rPr>
          <w:rFonts w:ascii="Arial" w:hAnsi="Arial" w:cs="Arial"/>
        </w:rPr>
        <w:t xml:space="preserve"> </w:t>
      </w:r>
      <w:r w:rsidR="00ED729F">
        <w:rPr>
          <w:rFonts w:ascii="Arial" w:hAnsi="Arial" w:cs="Arial"/>
        </w:rPr>
        <w:t>a similar proposal)</w:t>
      </w:r>
      <w:r w:rsidRPr="00734090">
        <w:rPr>
          <w:rFonts w:ascii="Arial" w:hAnsi="Arial" w:cs="Arial"/>
        </w:rPr>
        <w:t xml:space="preserve"> stated </w:t>
      </w:r>
      <w:r w:rsidR="00086FC7">
        <w:rPr>
          <w:rFonts w:ascii="Arial" w:hAnsi="Arial" w:cs="Arial"/>
        </w:rPr>
        <w:t xml:space="preserve">in the appeal decision </w:t>
      </w:r>
      <w:r w:rsidRPr="00734090">
        <w:rPr>
          <w:rFonts w:ascii="Arial" w:hAnsi="Arial" w:cs="Arial"/>
        </w:rPr>
        <w:t xml:space="preserve">– </w:t>
      </w:r>
    </w:p>
    <w:p w14:paraId="3A54D5D9" w14:textId="77777777" w:rsidR="000D4354" w:rsidRPr="00734090" w:rsidRDefault="000D4354" w:rsidP="00917AF7">
      <w:pPr>
        <w:jc w:val="both"/>
        <w:rPr>
          <w:rFonts w:ascii="Arial" w:hAnsi="Arial" w:cs="Arial"/>
        </w:rPr>
      </w:pPr>
    </w:p>
    <w:p w14:paraId="639CAD62" w14:textId="77777777" w:rsidR="000D4354" w:rsidRPr="00734090" w:rsidRDefault="00734090" w:rsidP="00917AF7">
      <w:pPr>
        <w:jc w:val="both"/>
        <w:rPr>
          <w:rFonts w:ascii="Arial" w:hAnsi="Arial" w:cs="Arial"/>
        </w:rPr>
      </w:pPr>
      <w:r w:rsidRPr="00734090">
        <w:rPr>
          <w:rFonts w:ascii="Arial" w:hAnsi="Arial" w:cs="Arial"/>
        </w:rPr>
        <w:t xml:space="preserve">(paragraph 6) </w:t>
      </w:r>
      <w:r w:rsidR="000D4354" w:rsidRPr="00734090">
        <w:rPr>
          <w:rFonts w:ascii="Arial" w:hAnsi="Arial" w:cs="Arial"/>
          <w:i/>
        </w:rPr>
        <w:t>‘…..although there are a number of other properties located nearby, no services are evident in the immediate vicinity and it appears remote from the surrounding settlements. Paragraph 55 of the National Planning Policy Framework (“the Framework”) advises against new isolated dwellings in the countryside other than in a limited number of defined circumstances. While not physically isolated in respect of other dwellings, in view of its remoteness from services, I consider the proposed dwellings would be isolated within the meaning of Paragraph</w:t>
      </w:r>
      <w:r w:rsidR="000D4354" w:rsidRPr="00734090">
        <w:rPr>
          <w:rFonts w:ascii="Arial" w:hAnsi="Arial" w:cs="Arial"/>
        </w:rPr>
        <w:t xml:space="preserve"> 55.’</w:t>
      </w:r>
    </w:p>
    <w:p w14:paraId="0CB46CB6" w14:textId="77777777" w:rsidR="000D4354" w:rsidRPr="00734090" w:rsidRDefault="000D4354" w:rsidP="00917AF7">
      <w:pPr>
        <w:jc w:val="both"/>
        <w:rPr>
          <w:rFonts w:ascii="Arial" w:hAnsi="Arial" w:cs="Arial"/>
        </w:rPr>
      </w:pPr>
    </w:p>
    <w:p w14:paraId="00BB2902" w14:textId="077EF694" w:rsidR="00734090" w:rsidRPr="00734090" w:rsidRDefault="00734090" w:rsidP="00917AF7">
      <w:pPr>
        <w:jc w:val="both"/>
        <w:rPr>
          <w:rFonts w:ascii="Arial" w:hAnsi="Arial" w:cs="Arial"/>
        </w:rPr>
      </w:pPr>
      <w:r w:rsidRPr="00734090">
        <w:rPr>
          <w:rFonts w:ascii="Arial" w:hAnsi="Arial" w:cs="Arial"/>
        </w:rPr>
        <w:t>The Inspector continued (</w:t>
      </w:r>
      <w:r w:rsidR="00ED729F">
        <w:rPr>
          <w:rFonts w:ascii="Arial" w:hAnsi="Arial" w:cs="Arial"/>
        </w:rPr>
        <w:t xml:space="preserve">at </w:t>
      </w:r>
      <w:r w:rsidRPr="00734090">
        <w:rPr>
          <w:rFonts w:ascii="Arial" w:hAnsi="Arial" w:cs="Arial"/>
        </w:rPr>
        <w:t xml:space="preserve">paragraph 7) – </w:t>
      </w:r>
    </w:p>
    <w:p w14:paraId="2720EF9F" w14:textId="77777777" w:rsidR="00734090" w:rsidRPr="00734090" w:rsidRDefault="00734090" w:rsidP="00917AF7">
      <w:pPr>
        <w:jc w:val="both"/>
        <w:rPr>
          <w:rFonts w:ascii="Arial" w:hAnsi="Arial" w:cs="Arial"/>
        </w:rPr>
      </w:pPr>
    </w:p>
    <w:p w14:paraId="35955B97" w14:textId="77777777" w:rsidR="00734090" w:rsidRPr="009A1139" w:rsidRDefault="00734090" w:rsidP="00917AF7">
      <w:pPr>
        <w:jc w:val="both"/>
        <w:rPr>
          <w:rFonts w:ascii="Arial" w:hAnsi="Arial" w:cs="Arial"/>
          <w:i/>
        </w:rPr>
      </w:pPr>
      <w:r w:rsidRPr="00734090">
        <w:rPr>
          <w:rFonts w:ascii="Arial" w:hAnsi="Arial" w:cs="Arial"/>
        </w:rPr>
        <w:t>‘</w:t>
      </w:r>
      <w:r w:rsidRPr="00734090">
        <w:rPr>
          <w:rFonts w:ascii="Arial" w:hAnsi="Arial" w:cs="Arial"/>
          <w:i/>
        </w:rPr>
        <w:t xml:space="preserve">Moreover, the bus timetables provided by the appellant indicate that, while some public transport is available, it is limited both in terms of its extent and frequency. When taken with the limited services available nearby, there is every indication that the proposal </w:t>
      </w:r>
      <w:r w:rsidRPr="009A1139">
        <w:rPr>
          <w:rFonts w:ascii="Arial" w:hAnsi="Arial" w:cs="Arial"/>
          <w:i/>
        </w:rPr>
        <w:t>would result in a high degree of reliance on the use of private vehicles. As such, the site would offer no real choice of sustainable transport opportunities to future occupiers.</w:t>
      </w:r>
      <w:r w:rsidR="009A1139" w:rsidRPr="009A1139">
        <w:rPr>
          <w:rFonts w:ascii="Arial" w:hAnsi="Arial" w:cs="Arial"/>
          <w:i/>
        </w:rPr>
        <w:t xml:space="preserve"> This lack of sustainable transport provision would be contrary to CS Policy CP60, CP61 &amp; CP62 all of which seek to reduce the need to travel by private car and encourage the use of more sustainable modes of transport.</w:t>
      </w:r>
      <w:r w:rsidRPr="009A1139">
        <w:rPr>
          <w:rFonts w:ascii="Arial" w:hAnsi="Arial" w:cs="Arial"/>
          <w:i/>
        </w:rPr>
        <w:t>’</w:t>
      </w:r>
    </w:p>
    <w:p w14:paraId="3DE77102" w14:textId="77777777" w:rsidR="00734090" w:rsidRPr="009A1139" w:rsidRDefault="00734090" w:rsidP="00917AF7">
      <w:pPr>
        <w:jc w:val="both"/>
        <w:rPr>
          <w:rFonts w:ascii="Arial" w:hAnsi="Arial" w:cs="Arial"/>
          <w:i/>
        </w:rPr>
      </w:pPr>
    </w:p>
    <w:p w14:paraId="72E71DE9" w14:textId="5ACB7478" w:rsidR="00734090" w:rsidRPr="00734090" w:rsidRDefault="00734090" w:rsidP="00734090">
      <w:pPr>
        <w:jc w:val="both"/>
        <w:rPr>
          <w:rFonts w:ascii="Arial" w:hAnsi="Arial" w:cs="Arial"/>
        </w:rPr>
      </w:pPr>
      <w:r w:rsidRPr="00734090">
        <w:rPr>
          <w:rFonts w:ascii="Arial" w:hAnsi="Arial" w:cs="Arial"/>
        </w:rPr>
        <w:t xml:space="preserve">The Inspector </w:t>
      </w:r>
      <w:r w:rsidR="00ED729F">
        <w:rPr>
          <w:rFonts w:ascii="Arial" w:hAnsi="Arial" w:cs="Arial"/>
        </w:rPr>
        <w:t>went on to argue</w:t>
      </w:r>
      <w:r w:rsidRPr="00734090">
        <w:rPr>
          <w:rFonts w:ascii="Arial" w:hAnsi="Arial" w:cs="Arial"/>
        </w:rPr>
        <w:t xml:space="preserve"> (</w:t>
      </w:r>
      <w:r w:rsidR="00ED729F">
        <w:rPr>
          <w:rFonts w:ascii="Arial" w:hAnsi="Arial" w:cs="Arial"/>
        </w:rPr>
        <w:t xml:space="preserve">at </w:t>
      </w:r>
      <w:r w:rsidRPr="00734090">
        <w:rPr>
          <w:rFonts w:ascii="Arial" w:hAnsi="Arial" w:cs="Arial"/>
        </w:rPr>
        <w:t xml:space="preserve">paragraph 8) – </w:t>
      </w:r>
    </w:p>
    <w:p w14:paraId="277358BA" w14:textId="77777777" w:rsidR="00734090" w:rsidRPr="00734090" w:rsidRDefault="00734090" w:rsidP="00917AF7">
      <w:pPr>
        <w:jc w:val="both"/>
        <w:rPr>
          <w:rFonts w:ascii="Arial" w:hAnsi="Arial" w:cs="Arial"/>
        </w:rPr>
      </w:pPr>
    </w:p>
    <w:p w14:paraId="0F1F8C66" w14:textId="77777777" w:rsidR="00734090" w:rsidRPr="00734090" w:rsidRDefault="00734090" w:rsidP="00917AF7">
      <w:pPr>
        <w:jc w:val="both"/>
        <w:rPr>
          <w:rFonts w:ascii="Arial" w:hAnsi="Arial" w:cs="Arial"/>
        </w:rPr>
      </w:pPr>
      <w:r w:rsidRPr="00734090">
        <w:rPr>
          <w:rFonts w:ascii="Arial" w:hAnsi="Arial" w:cs="Arial"/>
        </w:rPr>
        <w:t>‘</w:t>
      </w:r>
      <w:r w:rsidRPr="00734090">
        <w:rPr>
          <w:rFonts w:ascii="Arial" w:hAnsi="Arial" w:cs="Arial"/>
          <w:i/>
        </w:rPr>
        <w:t>The appellant has argued that in view of its proximity to the nearby business parks, the appeal site offers a number of employment opportunities for future occupants. However, I observed that these are located some distance from the appeal site and in view of the limited sustainable transport opportunities available, I find that it provides limited support in favour of the proposal. Similarly, while I accept that the existing properties in Heywood are no differently serviced by public transport than the appeal site, it does not overcome the policy objections identified above or justify the grant of planning permission for the residential development proposed</w:t>
      </w:r>
      <w:r w:rsidRPr="00734090">
        <w:rPr>
          <w:rFonts w:ascii="Arial" w:hAnsi="Arial" w:cs="Arial"/>
        </w:rPr>
        <w:t>.’</w:t>
      </w:r>
    </w:p>
    <w:p w14:paraId="4859DAB4" w14:textId="77777777" w:rsidR="000D4354" w:rsidRDefault="000D4354" w:rsidP="00917AF7">
      <w:pPr>
        <w:jc w:val="both"/>
        <w:rPr>
          <w:rFonts w:ascii="Arial" w:hAnsi="Arial" w:cs="Arial"/>
        </w:rPr>
      </w:pPr>
    </w:p>
    <w:p w14:paraId="5121DF08" w14:textId="77777777" w:rsidR="002D7221" w:rsidRDefault="002D7221" w:rsidP="00917AF7">
      <w:pPr>
        <w:jc w:val="both"/>
        <w:rPr>
          <w:rFonts w:ascii="Arial" w:hAnsi="Arial" w:cs="Arial"/>
        </w:rPr>
      </w:pPr>
      <w:r>
        <w:rPr>
          <w:rFonts w:ascii="Arial" w:hAnsi="Arial" w:cs="Arial"/>
        </w:rPr>
        <w:t>The Council is satisfied that matters have been resolved and a</w:t>
      </w:r>
      <w:r w:rsidR="00843BAC" w:rsidRPr="00843BAC">
        <w:rPr>
          <w:rFonts w:ascii="Arial" w:hAnsi="Arial" w:cs="Arial"/>
        </w:rPr>
        <w:t xml:space="preserve">s such the principle of development for the scheme has not been established. </w:t>
      </w:r>
    </w:p>
    <w:p w14:paraId="1DAE0863" w14:textId="77777777" w:rsidR="002D7221" w:rsidRDefault="002D7221" w:rsidP="00917AF7">
      <w:pPr>
        <w:jc w:val="both"/>
        <w:rPr>
          <w:rFonts w:ascii="Arial" w:hAnsi="Arial" w:cs="Arial"/>
        </w:rPr>
      </w:pPr>
    </w:p>
    <w:p w14:paraId="3A280754" w14:textId="76FBD000" w:rsidR="00843BAC" w:rsidRPr="00843BAC" w:rsidRDefault="002D7221" w:rsidP="00917AF7">
      <w:pPr>
        <w:jc w:val="both"/>
        <w:rPr>
          <w:rFonts w:ascii="Arial" w:hAnsi="Arial" w:cs="Arial"/>
        </w:rPr>
      </w:pPr>
      <w:r w:rsidRPr="00843BAC">
        <w:rPr>
          <w:rFonts w:ascii="Arial" w:hAnsi="Arial" w:cs="Arial"/>
        </w:rPr>
        <w:t>However,</w:t>
      </w:r>
      <w:r w:rsidR="00843BAC" w:rsidRPr="00843BAC">
        <w:rPr>
          <w:rFonts w:ascii="Arial" w:hAnsi="Arial" w:cs="Arial"/>
        </w:rPr>
        <w:t xml:space="preserve"> the </w:t>
      </w:r>
      <w:r>
        <w:rPr>
          <w:rFonts w:ascii="Arial" w:hAnsi="Arial" w:cs="Arial"/>
        </w:rPr>
        <w:t>C</w:t>
      </w:r>
      <w:r w:rsidR="00843BAC" w:rsidRPr="00843BAC">
        <w:rPr>
          <w:rFonts w:ascii="Arial" w:hAnsi="Arial" w:cs="Arial"/>
        </w:rPr>
        <w:t xml:space="preserve">ouncil’s position with regards </w:t>
      </w:r>
      <w:r w:rsidRPr="00843BAC">
        <w:rPr>
          <w:rFonts w:ascii="Arial" w:eastAsiaTheme="minorHAnsi" w:hAnsi="Arial" w:cs="Arial"/>
          <w:lang w:val="en-US" w:eastAsia="en-US"/>
        </w:rPr>
        <w:t>five-year</w:t>
      </w:r>
      <w:r w:rsidR="00843BAC" w:rsidRPr="00843BAC">
        <w:rPr>
          <w:rFonts w:ascii="Arial" w:eastAsiaTheme="minorHAnsi" w:hAnsi="Arial" w:cs="Arial"/>
          <w:lang w:val="en-US" w:eastAsia="en-US"/>
        </w:rPr>
        <w:t xml:space="preserve"> </w:t>
      </w:r>
      <w:r>
        <w:rPr>
          <w:rFonts w:ascii="Arial" w:eastAsiaTheme="minorHAnsi" w:hAnsi="Arial" w:cs="Arial"/>
          <w:lang w:val="en-US" w:eastAsia="en-US"/>
        </w:rPr>
        <w:t xml:space="preserve">supply of </w:t>
      </w:r>
      <w:r w:rsidR="00843BAC" w:rsidRPr="00843BAC">
        <w:rPr>
          <w:rFonts w:ascii="Arial" w:eastAsiaTheme="minorHAnsi" w:hAnsi="Arial" w:cs="Arial"/>
          <w:lang w:val="en-US" w:eastAsia="en-US"/>
        </w:rPr>
        <w:t xml:space="preserve">housing land </w:t>
      </w:r>
      <w:r w:rsidR="00260DF4">
        <w:rPr>
          <w:rFonts w:ascii="Arial" w:hAnsi="Arial" w:cs="Arial"/>
        </w:rPr>
        <w:t xml:space="preserve">(5YHLS) </w:t>
      </w:r>
      <w:r w:rsidR="00843BAC" w:rsidRPr="00843BAC">
        <w:rPr>
          <w:rFonts w:ascii="Arial" w:hAnsi="Arial" w:cs="Arial"/>
        </w:rPr>
        <w:t>needs to be considered and the scheme has to be assessed against other policies of the plan as detailed below.</w:t>
      </w:r>
    </w:p>
    <w:p w14:paraId="2CADF67C" w14:textId="77777777" w:rsidR="00843BAC" w:rsidRPr="00917AF7" w:rsidRDefault="00843BAC" w:rsidP="00917AF7">
      <w:pPr>
        <w:jc w:val="both"/>
        <w:rPr>
          <w:rFonts w:ascii="Arial" w:eastAsiaTheme="minorHAnsi" w:hAnsi="Arial" w:cs="Arial"/>
          <w:lang w:val="en-US" w:eastAsia="en-US"/>
        </w:rPr>
      </w:pPr>
    </w:p>
    <w:p w14:paraId="3B92DF33" w14:textId="47EAB27C" w:rsidR="00832442" w:rsidRPr="002D7221" w:rsidRDefault="008B1ACF" w:rsidP="002D7221">
      <w:pPr>
        <w:jc w:val="both"/>
        <w:rPr>
          <w:rFonts w:ascii="Arial" w:eastAsiaTheme="minorHAnsi" w:hAnsi="Arial" w:cs="Arial"/>
          <w:lang w:val="en-US" w:eastAsia="en-US"/>
        </w:rPr>
      </w:pPr>
      <w:r w:rsidRPr="00917AF7">
        <w:rPr>
          <w:rFonts w:ascii="Arial" w:eastAsiaTheme="minorHAnsi" w:hAnsi="Arial" w:cs="Arial"/>
          <w:u w:val="single"/>
          <w:lang w:val="en-US" w:eastAsia="en-US"/>
        </w:rPr>
        <w:t>Five year housing land supply</w:t>
      </w:r>
      <w:r w:rsidR="00843BAC">
        <w:rPr>
          <w:rFonts w:ascii="Arial" w:eastAsiaTheme="minorHAnsi" w:hAnsi="Arial" w:cs="Arial"/>
          <w:u w:val="single"/>
          <w:lang w:val="en-US" w:eastAsia="en-US"/>
        </w:rPr>
        <w:t xml:space="preserve"> (5YHLS)</w:t>
      </w:r>
      <w:r w:rsidR="002D7221">
        <w:rPr>
          <w:rFonts w:ascii="Arial" w:eastAsiaTheme="minorHAnsi" w:hAnsi="Arial" w:cs="Arial"/>
          <w:lang w:val="en-US" w:eastAsia="en-US"/>
        </w:rPr>
        <w:t xml:space="preserve"> - </w:t>
      </w:r>
      <w:r w:rsidR="00832442" w:rsidRPr="00917AF7">
        <w:rPr>
          <w:rFonts w:ascii="Arial" w:eastAsia="Calibri" w:hAnsi="Arial" w:cs="Arial"/>
          <w:lang w:eastAsia="en-US"/>
        </w:rPr>
        <w:t xml:space="preserve">The Council’s published </w:t>
      </w:r>
      <w:r w:rsidR="00832442" w:rsidRPr="00917AF7">
        <w:rPr>
          <w:rFonts w:ascii="Arial" w:eastAsia="Calibri" w:hAnsi="Arial" w:cs="Arial"/>
          <w:iCs/>
          <w:lang w:eastAsia="en-US"/>
        </w:rPr>
        <w:t xml:space="preserve">Housing Land Supply Statement dated </w:t>
      </w:r>
      <w:r w:rsidR="008512B1" w:rsidRPr="00917AF7">
        <w:rPr>
          <w:rFonts w:ascii="Arial" w:eastAsia="Calibri" w:hAnsi="Arial" w:cs="Arial"/>
          <w:iCs/>
          <w:lang w:eastAsia="en-US"/>
        </w:rPr>
        <w:t xml:space="preserve">May </w:t>
      </w:r>
      <w:r w:rsidR="00832442" w:rsidRPr="00917AF7">
        <w:rPr>
          <w:rFonts w:ascii="Arial" w:eastAsia="Calibri" w:hAnsi="Arial" w:cs="Arial"/>
          <w:iCs/>
          <w:lang w:eastAsia="en-US"/>
        </w:rPr>
        <w:t>202</w:t>
      </w:r>
      <w:r w:rsidR="008512B1" w:rsidRPr="00917AF7">
        <w:rPr>
          <w:rFonts w:ascii="Arial" w:eastAsia="Calibri" w:hAnsi="Arial" w:cs="Arial"/>
          <w:iCs/>
          <w:lang w:eastAsia="en-US"/>
        </w:rPr>
        <w:t>3</w:t>
      </w:r>
      <w:r w:rsidR="00832442" w:rsidRPr="00917AF7">
        <w:rPr>
          <w:rFonts w:ascii="Arial" w:eastAsia="Calibri" w:hAnsi="Arial" w:cs="Arial"/>
          <w:iCs/>
          <w:lang w:eastAsia="en-US"/>
        </w:rPr>
        <w:t xml:space="preserve"> (with </w:t>
      </w:r>
      <w:r w:rsidR="002D7221">
        <w:rPr>
          <w:rFonts w:ascii="Arial" w:eastAsia="Calibri" w:hAnsi="Arial" w:cs="Arial"/>
          <w:iCs/>
          <w:lang w:eastAsia="en-US"/>
        </w:rPr>
        <w:t xml:space="preserve">the </w:t>
      </w:r>
      <w:r w:rsidR="00832442" w:rsidRPr="00917AF7">
        <w:rPr>
          <w:rFonts w:ascii="Arial" w:eastAsia="Calibri" w:hAnsi="Arial" w:cs="Arial"/>
          <w:iCs/>
          <w:lang w:eastAsia="en-US"/>
        </w:rPr>
        <w:t>baseline date of April 202</w:t>
      </w:r>
      <w:r w:rsidR="008512B1" w:rsidRPr="00917AF7">
        <w:rPr>
          <w:rFonts w:ascii="Arial" w:eastAsia="Calibri" w:hAnsi="Arial" w:cs="Arial"/>
          <w:iCs/>
          <w:lang w:eastAsia="en-US"/>
        </w:rPr>
        <w:t>2</w:t>
      </w:r>
      <w:r w:rsidR="00832442" w:rsidRPr="00917AF7">
        <w:rPr>
          <w:rFonts w:ascii="Arial" w:eastAsia="Calibri" w:hAnsi="Arial" w:cs="Arial"/>
          <w:iCs/>
          <w:lang w:eastAsia="en-US"/>
        </w:rPr>
        <w:t>)</w:t>
      </w:r>
      <w:r w:rsidR="00832442" w:rsidRPr="00917AF7">
        <w:rPr>
          <w:rFonts w:ascii="Arial" w:eastAsiaTheme="minorHAnsi" w:hAnsi="Arial" w:cs="Arial"/>
          <w:lang w:val="en-US" w:eastAsia="en-US"/>
        </w:rPr>
        <w:t xml:space="preserve"> covers the housing land supply for the Wiltshire unitary authority area, and concludes that the</w:t>
      </w:r>
      <w:r w:rsidR="00832442" w:rsidRPr="00917AF7">
        <w:rPr>
          <w:rFonts w:ascii="Arial" w:eastAsia="Calibri" w:hAnsi="Arial" w:cs="Arial"/>
          <w:color w:val="000000"/>
          <w:lang w:eastAsia="en-US"/>
        </w:rPr>
        <w:t xml:space="preserve"> Council can ‘only’ demonstrate 4.</w:t>
      </w:r>
      <w:r w:rsidR="008512B1" w:rsidRPr="00917AF7">
        <w:rPr>
          <w:rFonts w:ascii="Arial" w:eastAsia="Calibri" w:hAnsi="Arial" w:cs="Arial"/>
          <w:color w:val="000000"/>
          <w:lang w:eastAsia="en-US"/>
        </w:rPr>
        <w:t>6</w:t>
      </w:r>
      <w:r w:rsidR="00832442" w:rsidRPr="00917AF7">
        <w:rPr>
          <w:rFonts w:ascii="Arial" w:eastAsia="Calibri" w:hAnsi="Arial" w:cs="Arial"/>
          <w:color w:val="000000"/>
          <w:lang w:eastAsia="en-US"/>
        </w:rPr>
        <w:t xml:space="preserve"> years supply of deliverable land for housing, which is considered a modest shortfall.  </w:t>
      </w:r>
    </w:p>
    <w:p w14:paraId="0C897202" w14:textId="77777777" w:rsidR="00832442" w:rsidRPr="00917AF7" w:rsidRDefault="00832442" w:rsidP="00917AF7">
      <w:pPr>
        <w:autoSpaceDE w:val="0"/>
        <w:autoSpaceDN w:val="0"/>
        <w:adjustRightInd w:val="0"/>
        <w:jc w:val="both"/>
        <w:rPr>
          <w:rFonts w:ascii="Arial" w:eastAsia="Calibri" w:hAnsi="Arial" w:cs="Arial"/>
          <w:color w:val="000000"/>
          <w:lang w:eastAsia="en-US"/>
        </w:rPr>
      </w:pPr>
    </w:p>
    <w:p w14:paraId="0FE77F56" w14:textId="77777777" w:rsidR="00700475" w:rsidRDefault="00700475" w:rsidP="00917AF7">
      <w:pPr>
        <w:autoSpaceDE w:val="0"/>
        <w:autoSpaceDN w:val="0"/>
        <w:adjustRightInd w:val="0"/>
        <w:jc w:val="both"/>
        <w:rPr>
          <w:rFonts w:ascii="Arial" w:eastAsia="Calibri" w:hAnsi="Arial" w:cs="Arial"/>
          <w:iCs/>
          <w:lang w:eastAsia="en-US"/>
        </w:rPr>
      </w:pPr>
      <w:r w:rsidRPr="00917AF7">
        <w:rPr>
          <w:rFonts w:ascii="Arial" w:eastAsia="Calibri" w:hAnsi="Arial" w:cs="Arial"/>
          <w:iCs/>
          <w:lang w:eastAsia="en-US"/>
        </w:rPr>
        <w:t xml:space="preserve">Paragraph 11 (d) and footnote 8 of the NPPF state that where an LPA cannot demonstrate a 5YHLS of deliverable sites, for applications including housing provision, the policies which are most important for determining the application should be considered out-of-date. As a result, the presumption in favour of sustainable development (often referred to as the ‘tilted balance’) must be applied and permission should be granted unless protection policies as set out in footnote 7 of the NPPF apply, or the adverse impacts of granting permission would significantly and demonstrably outweigh the benefits. </w:t>
      </w:r>
    </w:p>
    <w:p w14:paraId="3F0CBA18" w14:textId="77777777" w:rsidR="00474DDE" w:rsidRPr="00CF4167" w:rsidRDefault="00474DDE" w:rsidP="00917AF7">
      <w:pPr>
        <w:autoSpaceDE w:val="0"/>
        <w:autoSpaceDN w:val="0"/>
        <w:adjustRightInd w:val="0"/>
        <w:jc w:val="both"/>
        <w:rPr>
          <w:rFonts w:ascii="Arial" w:eastAsia="Calibri" w:hAnsi="Arial" w:cs="Arial"/>
          <w:iCs/>
          <w:lang w:eastAsia="en-US"/>
        </w:rPr>
      </w:pPr>
    </w:p>
    <w:p w14:paraId="2C275C6C" w14:textId="64B61FC5" w:rsidR="006E3E88" w:rsidRDefault="006E3E88" w:rsidP="00A83490">
      <w:pPr>
        <w:pStyle w:val="Default"/>
        <w:jc w:val="both"/>
      </w:pPr>
      <w:r w:rsidRPr="00CF4167">
        <w:rPr>
          <w:rFonts w:eastAsia="Calibri"/>
          <w:iCs/>
          <w:lang w:eastAsia="en-US"/>
        </w:rPr>
        <w:t>However,</w:t>
      </w:r>
      <w:r w:rsidR="004915AB" w:rsidRPr="00CF4167">
        <w:rPr>
          <w:rFonts w:eastAsia="Calibri"/>
          <w:iCs/>
          <w:lang w:eastAsia="en-US"/>
        </w:rPr>
        <w:t xml:space="preserve"> </w:t>
      </w:r>
      <w:r w:rsidR="004915AB" w:rsidRPr="00CF4167">
        <w:t>it is considered paragraph 11 (d) (i) of the Framework is relevant in this case which states, where policies are out of date, permission</w:t>
      </w:r>
      <w:r w:rsidR="006D25C8" w:rsidRPr="00CF4167">
        <w:t xml:space="preserve"> should be</w:t>
      </w:r>
      <w:r w:rsidR="004915AB" w:rsidRPr="00CF4167">
        <w:t xml:space="preserve"> </w:t>
      </w:r>
      <w:r w:rsidR="006D25C8" w:rsidRPr="00CF4167">
        <w:t xml:space="preserve">granted </w:t>
      </w:r>
      <w:r w:rsidR="004915AB" w:rsidRPr="00CF4167">
        <w:t>unless</w:t>
      </w:r>
    </w:p>
    <w:p w14:paraId="1D94FBD1" w14:textId="77777777" w:rsidR="006E3E88" w:rsidRDefault="006E3E88" w:rsidP="00A83490">
      <w:pPr>
        <w:pStyle w:val="Default"/>
        <w:jc w:val="both"/>
      </w:pPr>
    </w:p>
    <w:p w14:paraId="6CD83D50" w14:textId="1E9B19F2" w:rsidR="006E3E88" w:rsidRDefault="004915AB" w:rsidP="00A83490">
      <w:pPr>
        <w:pStyle w:val="Default"/>
        <w:jc w:val="both"/>
      </w:pPr>
      <w:r w:rsidRPr="00CF4167">
        <w:t>‘</w:t>
      </w:r>
      <w:r w:rsidRPr="00CF4167">
        <w:rPr>
          <w:i/>
        </w:rPr>
        <w:t>the application of policies in this Framework that protect areas or assets of particular importance provides a clear reason for refusing the development proposed</w:t>
      </w:r>
      <w:r w:rsidRPr="00CF4167">
        <w:t xml:space="preserve">’. </w:t>
      </w:r>
      <w:r w:rsidR="006D25C8" w:rsidRPr="00CF4167">
        <w:t>With reference to footnote 7 which states – ‘</w:t>
      </w:r>
      <w:r w:rsidR="006D25C8" w:rsidRPr="00A83490">
        <w:rPr>
          <w:i/>
        </w:rPr>
        <w:t xml:space="preserve">The policies referred to are those in this Framework (rather than those in development plans) relating to: habitats sites (and those sites listed in paragraph </w:t>
      </w:r>
      <w:r w:rsidR="00095D6D" w:rsidRPr="00A83490">
        <w:rPr>
          <w:i/>
        </w:rPr>
        <w:t>180) …</w:t>
      </w:r>
      <w:r w:rsidR="006D25C8" w:rsidRPr="00A83490">
        <w:rPr>
          <w:i/>
        </w:rPr>
        <w:t>.or defined as …..irreplaceable habitats</w:t>
      </w:r>
      <w:r w:rsidR="006D25C8" w:rsidRPr="00A83490">
        <w:t xml:space="preserve">…’ </w:t>
      </w:r>
    </w:p>
    <w:p w14:paraId="43F4AE32" w14:textId="77777777" w:rsidR="006E3E88" w:rsidRDefault="006E3E88" w:rsidP="00A83490">
      <w:pPr>
        <w:pStyle w:val="Default"/>
        <w:jc w:val="both"/>
      </w:pPr>
    </w:p>
    <w:p w14:paraId="664BF8DE" w14:textId="65DF8516" w:rsidR="00A83490" w:rsidRPr="00A83490" w:rsidRDefault="00CF4167" w:rsidP="00A83490">
      <w:pPr>
        <w:pStyle w:val="Default"/>
        <w:jc w:val="both"/>
        <w:rPr>
          <w:rFonts w:eastAsiaTheme="minorHAnsi"/>
          <w:lang w:val="en-US" w:eastAsia="en-US"/>
        </w:rPr>
      </w:pPr>
      <w:r w:rsidRPr="00A83490">
        <w:t>P</w:t>
      </w:r>
      <w:r w:rsidR="004915AB" w:rsidRPr="00A83490">
        <w:rPr>
          <w:rFonts w:eastAsia="Calibri"/>
          <w:iCs/>
          <w:lang w:eastAsia="en-US"/>
        </w:rPr>
        <w:t xml:space="preserve">aragraph 180 of the </w:t>
      </w:r>
      <w:r w:rsidR="00B00A66" w:rsidRPr="00A83490">
        <w:rPr>
          <w:rFonts w:eastAsia="Calibri"/>
          <w:iCs/>
          <w:lang w:eastAsia="en-US"/>
        </w:rPr>
        <w:t>Framework</w:t>
      </w:r>
      <w:r w:rsidR="004915AB" w:rsidRPr="00A83490">
        <w:rPr>
          <w:rFonts w:eastAsia="Calibri"/>
          <w:iCs/>
          <w:lang w:eastAsia="en-US"/>
        </w:rPr>
        <w:t xml:space="preserve"> states </w:t>
      </w:r>
      <w:r w:rsidR="006E3E88">
        <w:rPr>
          <w:rFonts w:eastAsia="Calibri"/>
          <w:iCs/>
          <w:lang w:eastAsia="en-US"/>
        </w:rPr>
        <w:t>that</w:t>
      </w:r>
      <w:r w:rsidR="00095D6D">
        <w:rPr>
          <w:rFonts w:eastAsia="Calibri"/>
          <w:iCs/>
          <w:lang w:eastAsia="en-US"/>
        </w:rPr>
        <w:t>,</w:t>
      </w:r>
      <w:r w:rsidR="006E3E88">
        <w:rPr>
          <w:rFonts w:eastAsia="Calibri"/>
          <w:iCs/>
          <w:lang w:eastAsia="en-US"/>
        </w:rPr>
        <w:t xml:space="preserve"> </w:t>
      </w:r>
      <w:r w:rsidR="00A83490" w:rsidRPr="00A83490">
        <w:rPr>
          <w:rFonts w:eastAsia="Calibri"/>
          <w:iCs/>
          <w:lang w:eastAsia="en-US"/>
        </w:rPr>
        <w:t>w</w:t>
      </w:r>
      <w:proofErr w:type="spellStart"/>
      <w:r w:rsidR="004915AB" w:rsidRPr="00A83490">
        <w:rPr>
          <w:rFonts w:eastAsiaTheme="minorHAnsi"/>
          <w:lang w:val="en-US" w:eastAsia="en-US"/>
        </w:rPr>
        <w:t>hen</w:t>
      </w:r>
      <w:proofErr w:type="spellEnd"/>
      <w:r w:rsidR="004915AB" w:rsidRPr="00A83490">
        <w:rPr>
          <w:rFonts w:eastAsiaTheme="minorHAnsi"/>
          <w:lang w:val="en-US" w:eastAsia="en-US"/>
        </w:rPr>
        <w:t xml:space="preserve"> determining planning applications, local planning authorities should apply the following principles</w:t>
      </w:r>
      <w:r w:rsidR="00A83490" w:rsidRPr="00A83490">
        <w:rPr>
          <w:rFonts w:eastAsiaTheme="minorHAnsi"/>
          <w:lang w:val="en-US" w:eastAsia="en-US"/>
        </w:rPr>
        <w:t xml:space="preserve"> (amongst others)</w:t>
      </w:r>
      <w:r w:rsidR="004915AB" w:rsidRPr="00A83490">
        <w:rPr>
          <w:rFonts w:eastAsiaTheme="minorHAnsi"/>
          <w:lang w:val="en-US" w:eastAsia="en-US"/>
        </w:rPr>
        <w:t xml:space="preserve"> -</w:t>
      </w:r>
      <w:r w:rsidR="00A83490">
        <w:rPr>
          <w:rFonts w:eastAsiaTheme="minorHAnsi"/>
          <w:lang w:val="en-US" w:eastAsia="en-US"/>
        </w:rPr>
        <w:t xml:space="preserve"> </w:t>
      </w:r>
      <w:r w:rsidR="004915AB" w:rsidRPr="00A83490">
        <w:rPr>
          <w:rFonts w:eastAsiaTheme="minorHAnsi"/>
          <w:lang w:val="en-US" w:eastAsia="en-US"/>
        </w:rPr>
        <w:t>if significant harm to biodiversity resulting from a development cannot be avoided (through locating on an alternative site with less harmful impacts), adequately mitigated, or, as a last resort, compensated for, then planning permission should be refused</w:t>
      </w:r>
      <w:r w:rsidR="00A83490">
        <w:rPr>
          <w:rFonts w:eastAsiaTheme="minorHAnsi"/>
          <w:lang w:val="en-US" w:eastAsia="en-US"/>
        </w:rPr>
        <w:t>, a</w:t>
      </w:r>
      <w:r w:rsidR="00A83490" w:rsidRPr="00A83490">
        <w:rPr>
          <w:rFonts w:eastAsia="Calibri"/>
          <w:iCs/>
          <w:lang w:eastAsia="en-US"/>
        </w:rPr>
        <w:t>nd</w:t>
      </w:r>
      <w:r w:rsidR="00A83490">
        <w:rPr>
          <w:rFonts w:eastAsia="Calibri"/>
          <w:iCs/>
          <w:lang w:eastAsia="en-US"/>
        </w:rPr>
        <w:t xml:space="preserve">, </w:t>
      </w:r>
      <w:r w:rsidR="00A83490" w:rsidRPr="00A83490">
        <w:rPr>
          <w:rFonts w:eastAsiaTheme="minorHAnsi"/>
          <w:lang w:val="en-US" w:eastAsia="en-US"/>
        </w:rPr>
        <w:t xml:space="preserve">development resulting in the loss or deterioration of irreplaceable habitats (such as ancient woodland and ancient or veteran trees) should be refused, unless there are wholly exceptional </w:t>
      </w:r>
      <w:r w:rsidR="009D3D81">
        <w:rPr>
          <w:rFonts w:eastAsiaTheme="minorHAnsi"/>
          <w:lang w:val="en-US" w:eastAsia="en-US"/>
        </w:rPr>
        <w:t>a</w:t>
      </w:r>
      <w:r w:rsidR="00A83490" w:rsidRPr="00A83490">
        <w:rPr>
          <w:rFonts w:eastAsiaTheme="minorHAnsi"/>
          <w:lang w:val="en-US" w:eastAsia="en-US"/>
        </w:rPr>
        <w:t>nd a suitable compensation strategy exists.</w:t>
      </w:r>
    </w:p>
    <w:p w14:paraId="0B9747CD" w14:textId="77777777" w:rsidR="00A83490" w:rsidRPr="00A83490" w:rsidRDefault="00A83490" w:rsidP="00917AF7">
      <w:pPr>
        <w:autoSpaceDE w:val="0"/>
        <w:autoSpaceDN w:val="0"/>
        <w:adjustRightInd w:val="0"/>
        <w:jc w:val="both"/>
        <w:rPr>
          <w:rFonts w:ascii="Arial" w:eastAsia="Calibri" w:hAnsi="Arial" w:cs="Arial"/>
          <w:iCs/>
          <w:lang w:eastAsia="en-US"/>
        </w:rPr>
      </w:pPr>
    </w:p>
    <w:p w14:paraId="2FB4F621" w14:textId="77777777" w:rsidR="00C93FEB" w:rsidRDefault="00B00A66" w:rsidP="00B00A66">
      <w:pPr>
        <w:autoSpaceDE w:val="0"/>
        <w:autoSpaceDN w:val="0"/>
        <w:adjustRightInd w:val="0"/>
        <w:jc w:val="both"/>
        <w:rPr>
          <w:rFonts w:ascii="Arial" w:eastAsiaTheme="minorHAnsi" w:hAnsi="Arial" w:cs="Arial"/>
          <w:color w:val="000000"/>
          <w:lang w:val="en-US" w:eastAsia="en-US"/>
        </w:rPr>
      </w:pPr>
      <w:r>
        <w:rPr>
          <w:rFonts w:ascii="Arial" w:eastAsia="Calibri" w:hAnsi="Arial" w:cs="Arial"/>
          <w:iCs/>
          <w:lang w:eastAsia="en-US"/>
        </w:rPr>
        <w:t>I</w:t>
      </w:r>
      <w:r w:rsidR="004915AB">
        <w:rPr>
          <w:rFonts w:ascii="Arial" w:eastAsia="Calibri" w:hAnsi="Arial" w:cs="Arial"/>
          <w:iCs/>
          <w:lang w:eastAsia="en-US"/>
        </w:rPr>
        <w:t xml:space="preserve">t is considered the proposed development </w:t>
      </w:r>
      <w:r w:rsidR="004915AB" w:rsidRPr="00692F3A">
        <w:rPr>
          <w:rFonts w:ascii="Arial" w:eastAsiaTheme="minorHAnsi" w:hAnsi="Arial" w:cs="Arial"/>
          <w:color w:val="000000"/>
          <w:lang w:val="en-US" w:eastAsia="en-US"/>
        </w:rPr>
        <w:t xml:space="preserve">conflicts with the principles of </w:t>
      </w:r>
      <w:r w:rsidR="004915AB">
        <w:rPr>
          <w:rFonts w:ascii="Arial" w:eastAsiaTheme="minorHAnsi" w:hAnsi="Arial" w:cs="Arial"/>
          <w:color w:val="000000"/>
          <w:lang w:val="en-US" w:eastAsia="en-US"/>
        </w:rPr>
        <w:t xml:space="preserve">the </w:t>
      </w:r>
      <w:r w:rsidR="004915AB" w:rsidRPr="00692F3A">
        <w:rPr>
          <w:rFonts w:ascii="Arial" w:eastAsiaTheme="minorHAnsi" w:hAnsi="Arial" w:cs="Arial"/>
          <w:color w:val="000000"/>
          <w:lang w:val="en-US" w:eastAsia="en-US"/>
        </w:rPr>
        <w:t>Trowbridge Bat Mitigation Strategy and the Council cannot conclude beyond reasonable scientific doubt that the proposal would not adversely impact the features of the Bath and Bradford on Avon Bats SAC</w:t>
      </w:r>
      <w:r w:rsidR="004915AB">
        <w:rPr>
          <w:rFonts w:ascii="Arial" w:eastAsiaTheme="minorHAnsi" w:hAnsi="Arial" w:cs="Arial"/>
          <w:color w:val="000000"/>
          <w:lang w:val="en-US" w:eastAsia="en-US"/>
        </w:rPr>
        <w:t>,</w:t>
      </w:r>
      <w:r w:rsidR="004915AB" w:rsidRPr="00692F3A">
        <w:rPr>
          <w:rFonts w:ascii="Arial" w:eastAsiaTheme="minorHAnsi" w:hAnsi="Arial" w:cs="Arial"/>
          <w:color w:val="000000"/>
          <w:lang w:val="en-US" w:eastAsia="en-US"/>
        </w:rPr>
        <w:t xml:space="preserve"> both alone and in-combination with other plans and </w:t>
      </w:r>
      <w:r w:rsidR="004915AB" w:rsidRPr="00B00A66">
        <w:rPr>
          <w:rFonts w:ascii="Arial" w:eastAsiaTheme="minorHAnsi" w:hAnsi="Arial" w:cs="Arial"/>
          <w:color w:val="000000"/>
          <w:lang w:val="en-US" w:eastAsia="en-US"/>
        </w:rPr>
        <w:t xml:space="preserve">projects. </w:t>
      </w:r>
    </w:p>
    <w:p w14:paraId="79ED5FE2" w14:textId="77777777" w:rsidR="00C93FEB" w:rsidRDefault="004915AB" w:rsidP="00B00A66">
      <w:pPr>
        <w:autoSpaceDE w:val="0"/>
        <w:autoSpaceDN w:val="0"/>
        <w:adjustRightInd w:val="0"/>
        <w:jc w:val="both"/>
        <w:rPr>
          <w:rFonts w:ascii="Arial" w:eastAsiaTheme="minorHAnsi" w:hAnsi="Arial" w:cs="Arial"/>
          <w:color w:val="000000"/>
          <w:lang w:val="en-US" w:eastAsia="en-US"/>
        </w:rPr>
      </w:pPr>
      <w:r w:rsidRPr="00B00A66">
        <w:rPr>
          <w:rFonts w:ascii="Arial" w:eastAsiaTheme="minorHAnsi" w:hAnsi="Arial" w:cs="Arial"/>
          <w:color w:val="000000"/>
          <w:lang w:val="en-US" w:eastAsia="en-US"/>
        </w:rPr>
        <w:t xml:space="preserve">It has also been concluded by Natural England and the </w:t>
      </w:r>
      <w:r w:rsidR="00C93FEB">
        <w:rPr>
          <w:rFonts w:ascii="Arial" w:eastAsiaTheme="minorHAnsi" w:hAnsi="Arial" w:cs="Arial"/>
          <w:color w:val="000000"/>
          <w:lang w:val="en-US" w:eastAsia="en-US"/>
        </w:rPr>
        <w:t>C</w:t>
      </w:r>
      <w:r w:rsidRPr="00B00A66">
        <w:rPr>
          <w:rFonts w:ascii="Arial" w:eastAsiaTheme="minorHAnsi" w:hAnsi="Arial" w:cs="Arial"/>
          <w:color w:val="000000"/>
          <w:lang w:val="en-US" w:eastAsia="en-US"/>
        </w:rPr>
        <w:t>ouncil’s ecology team that it is unlikely th</w:t>
      </w:r>
      <w:r w:rsidR="00C93FEB">
        <w:rPr>
          <w:rFonts w:ascii="Arial" w:eastAsiaTheme="minorHAnsi" w:hAnsi="Arial" w:cs="Arial"/>
          <w:color w:val="000000"/>
          <w:lang w:val="en-US" w:eastAsia="en-US"/>
        </w:rPr>
        <w:t>at the</w:t>
      </w:r>
      <w:r w:rsidRPr="00B00A66">
        <w:rPr>
          <w:rFonts w:ascii="Arial" w:eastAsiaTheme="minorHAnsi" w:hAnsi="Arial" w:cs="Arial"/>
          <w:color w:val="000000"/>
          <w:lang w:val="en-US" w:eastAsia="en-US"/>
        </w:rPr>
        <w:t xml:space="preserve"> development w</w:t>
      </w:r>
      <w:r w:rsidR="00C93FEB">
        <w:rPr>
          <w:rFonts w:ascii="Arial" w:eastAsiaTheme="minorHAnsi" w:hAnsi="Arial" w:cs="Arial"/>
          <w:color w:val="000000"/>
          <w:lang w:val="en-US" w:eastAsia="en-US"/>
        </w:rPr>
        <w:t>ould</w:t>
      </w:r>
      <w:r w:rsidRPr="00B00A66">
        <w:rPr>
          <w:rFonts w:ascii="Arial" w:eastAsiaTheme="minorHAnsi" w:hAnsi="Arial" w:cs="Arial"/>
          <w:color w:val="000000"/>
          <w:lang w:val="en-US" w:eastAsia="en-US"/>
        </w:rPr>
        <w:t xml:space="preserve"> be able to provide sufficient mitigation to avoid impacts in this location.</w:t>
      </w:r>
      <w:r w:rsidR="00B00A66" w:rsidRPr="00B00A66">
        <w:rPr>
          <w:rFonts w:ascii="Arial" w:eastAsiaTheme="minorHAnsi" w:hAnsi="Arial" w:cs="Arial"/>
          <w:color w:val="000000"/>
          <w:lang w:val="en-US" w:eastAsia="en-US"/>
        </w:rPr>
        <w:t xml:space="preserve"> </w:t>
      </w:r>
    </w:p>
    <w:p w14:paraId="48E99DDD" w14:textId="77777777" w:rsidR="00C93FEB" w:rsidRDefault="00C93FEB" w:rsidP="00B00A66">
      <w:pPr>
        <w:autoSpaceDE w:val="0"/>
        <w:autoSpaceDN w:val="0"/>
        <w:adjustRightInd w:val="0"/>
        <w:jc w:val="both"/>
        <w:rPr>
          <w:rFonts w:ascii="Arial" w:eastAsiaTheme="minorHAnsi" w:hAnsi="Arial" w:cs="Arial"/>
          <w:color w:val="000000"/>
          <w:lang w:val="en-US" w:eastAsia="en-US"/>
        </w:rPr>
      </w:pPr>
    </w:p>
    <w:p w14:paraId="45AA2D35" w14:textId="22844F79" w:rsidR="00B00A66" w:rsidRPr="00C93FEB" w:rsidRDefault="00B00A66" w:rsidP="00B00A66">
      <w:pPr>
        <w:autoSpaceDE w:val="0"/>
        <w:autoSpaceDN w:val="0"/>
        <w:adjustRightInd w:val="0"/>
        <w:jc w:val="both"/>
        <w:rPr>
          <w:rFonts w:ascii="Arial" w:hAnsi="Arial" w:cs="Arial"/>
          <w:b/>
          <w:bCs/>
        </w:rPr>
      </w:pPr>
      <w:r w:rsidRPr="00C93FEB">
        <w:rPr>
          <w:rFonts w:ascii="Arial" w:eastAsiaTheme="minorHAnsi" w:hAnsi="Arial" w:cs="Arial"/>
          <w:b/>
          <w:bCs/>
          <w:lang w:val="en-US" w:eastAsia="en-US"/>
        </w:rPr>
        <w:t xml:space="preserve">As such </w:t>
      </w:r>
      <w:r w:rsidRPr="00C93FEB">
        <w:rPr>
          <w:rFonts w:ascii="Arial" w:hAnsi="Arial" w:cs="Arial"/>
          <w:b/>
          <w:bCs/>
        </w:rPr>
        <w:t xml:space="preserve">paragraph </w:t>
      </w:r>
      <w:r w:rsidR="00CF4167" w:rsidRPr="00C93FEB">
        <w:rPr>
          <w:rFonts w:ascii="Arial" w:hAnsi="Arial" w:cs="Arial"/>
          <w:b/>
          <w:bCs/>
        </w:rPr>
        <w:t xml:space="preserve">180 </w:t>
      </w:r>
      <w:r w:rsidRPr="00C93FEB">
        <w:rPr>
          <w:rFonts w:ascii="Arial" w:hAnsi="Arial" w:cs="Arial"/>
          <w:b/>
          <w:bCs/>
        </w:rPr>
        <w:t xml:space="preserve">of the Framework provides a clear </w:t>
      </w:r>
      <w:r w:rsidRPr="00C93FEB">
        <w:rPr>
          <w:rFonts w:ascii="Arial" w:eastAsiaTheme="minorHAnsi" w:hAnsi="Arial" w:cs="Arial"/>
          <w:b/>
          <w:bCs/>
          <w:color w:val="000000"/>
          <w:lang w:val="en-US" w:eastAsia="en-US"/>
        </w:rPr>
        <w:t xml:space="preserve">reason for refusing the development and </w:t>
      </w:r>
      <w:r w:rsidRPr="00C93FEB">
        <w:rPr>
          <w:rFonts w:ascii="Arial" w:hAnsi="Arial" w:cs="Arial"/>
          <w:b/>
          <w:bCs/>
        </w:rPr>
        <w:t>paragraph 11 (d) (ii) of the Framework is not engaged.</w:t>
      </w:r>
    </w:p>
    <w:p w14:paraId="2C952AC3" w14:textId="77777777" w:rsidR="00BB58A0" w:rsidRDefault="00BB58A0" w:rsidP="00917AF7">
      <w:pPr>
        <w:jc w:val="both"/>
        <w:rPr>
          <w:rFonts w:ascii="Arial" w:hAnsi="Arial" w:cs="Arial"/>
        </w:rPr>
      </w:pPr>
    </w:p>
    <w:p w14:paraId="4E5792E4" w14:textId="77777777" w:rsidR="00C93FEB" w:rsidRDefault="007849D8" w:rsidP="00301DDC">
      <w:pPr>
        <w:jc w:val="both"/>
        <w:rPr>
          <w:rFonts w:ascii="Arial" w:hAnsi="Arial" w:cs="Arial"/>
        </w:rPr>
      </w:pPr>
      <w:r w:rsidRPr="00E41D92">
        <w:rPr>
          <w:rFonts w:ascii="Arial" w:hAnsi="Arial" w:cs="Arial"/>
          <w:bCs/>
          <w:u w:val="single"/>
        </w:rPr>
        <w:t>Impact on the character and appearance of the area</w:t>
      </w:r>
      <w:r w:rsidR="00C93FEB">
        <w:rPr>
          <w:rFonts w:ascii="Arial" w:hAnsi="Arial" w:cs="Arial"/>
          <w:bCs/>
          <w:u w:val="single"/>
        </w:rPr>
        <w:t xml:space="preserve"> </w:t>
      </w:r>
      <w:r w:rsidR="00C93FEB">
        <w:rPr>
          <w:rFonts w:ascii="Arial" w:hAnsi="Arial" w:cs="Arial"/>
          <w:bCs/>
        </w:rPr>
        <w:t>-</w:t>
      </w:r>
      <w:r w:rsidR="00C93FEB">
        <w:rPr>
          <w:rFonts w:ascii="Arial" w:hAnsi="Arial" w:cs="Arial"/>
        </w:rPr>
        <w:t xml:space="preserve"> </w:t>
      </w:r>
      <w:r w:rsidRPr="00E41D92">
        <w:rPr>
          <w:rFonts w:ascii="Arial" w:hAnsi="Arial" w:cs="Arial"/>
        </w:rPr>
        <w:t xml:space="preserve">Core Policy 51 of the WCS outlines that development should protect, conserve and where possible enhance landscape character and must not have a harmful impact upon landscape character. The policy requires applications to demonstrate how development proposals conserve and where possible enhance landscape character through sensitive design, landscape mitigation and enhancement measures.  </w:t>
      </w:r>
    </w:p>
    <w:p w14:paraId="0F5B50E8" w14:textId="77777777" w:rsidR="00C93FEB" w:rsidRDefault="00C93FEB" w:rsidP="00301DDC">
      <w:pPr>
        <w:jc w:val="both"/>
        <w:rPr>
          <w:rFonts w:ascii="Arial" w:hAnsi="Arial" w:cs="Arial"/>
        </w:rPr>
      </w:pPr>
    </w:p>
    <w:p w14:paraId="44A24249" w14:textId="77777777" w:rsidR="00C93FEB" w:rsidRDefault="007849D8" w:rsidP="00301DDC">
      <w:pPr>
        <w:jc w:val="both"/>
        <w:rPr>
          <w:rFonts w:ascii="Arial" w:hAnsi="Arial" w:cs="Arial"/>
          <w:color w:val="000000"/>
        </w:rPr>
      </w:pPr>
      <w:r w:rsidRPr="00E41D92">
        <w:rPr>
          <w:rFonts w:ascii="Arial" w:hAnsi="Arial" w:cs="Arial"/>
        </w:rPr>
        <w:t xml:space="preserve">Core Policy 57 </w:t>
      </w:r>
      <w:r w:rsidRPr="00E41D92">
        <w:rPr>
          <w:rFonts w:ascii="Arial" w:hAnsi="Arial" w:cs="Arial"/>
          <w:color w:val="000000"/>
        </w:rPr>
        <w:t xml:space="preserve">requires a high standard of design in all new developments and states that development should </w:t>
      </w:r>
      <w:r w:rsidRPr="00301DDC">
        <w:rPr>
          <w:rFonts w:ascii="Arial" w:hAnsi="Arial" w:cs="Arial"/>
          <w:color w:val="000000"/>
        </w:rPr>
        <w:t xml:space="preserve">respond positively to the existing townscape and landscape in terms of building layout, built form, height, mass, scale, building line, plot size, design, </w:t>
      </w:r>
      <w:r w:rsidR="00C93FEB" w:rsidRPr="00301DDC">
        <w:rPr>
          <w:rFonts w:ascii="Arial" w:hAnsi="Arial" w:cs="Arial"/>
          <w:color w:val="000000"/>
        </w:rPr>
        <w:t>materials,</w:t>
      </w:r>
      <w:r w:rsidRPr="00301DDC">
        <w:rPr>
          <w:rFonts w:ascii="Arial" w:hAnsi="Arial" w:cs="Arial"/>
          <w:color w:val="000000"/>
        </w:rPr>
        <w:t xml:space="preserve"> and streetscape.</w:t>
      </w:r>
      <w:r w:rsidR="00CB787E">
        <w:rPr>
          <w:rFonts w:ascii="Arial" w:hAnsi="Arial" w:cs="Arial"/>
          <w:color w:val="000000"/>
        </w:rPr>
        <w:t xml:space="preserve"> </w:t>
      </w:r>
    </w:p>
    <w:p w14:paraId="64AD282E" w14:textId="77777777" w:rsidR="00C93FEB" w:rsidRDefault="00C93FEB" w:rsidP="00301DDC">
      <w:pPr>
        <w:jc w:val="both"/>
        <w:rPr>
          <w:rFonts w:ascii="Arial" w:hAnsi="Arial" w:cs="Arial"/>
          <w:color w:val="000000"/>
        </w:rPr>
      </w:pPr>
    </w:p>
    <w:p w14:paraId="3E999244" w14:textId="1FD5B5D3" w:rsidR="00301DDC" w:rsidRPr="00C93FEB" w:rsidRDefault="00301DDC" w:rsidP="00301DDC">
      <w:pPr>
        <w:jc w:val="both"/>
        <w:rPr>
          <w:rFonts w:ascii="Arial" w:hAnsi="Arial" w:cs="Arial"/>
        </w:rPr>
      </w:pPr>
      <w:r w:rsidRPr="00301DDC">
        <w:rPr>
          <w:rFonts w:ascii="Arial" w:hAnsi="Arial" w:cs="Arial"/>
          <w:color w:val="181818"/>
          <w:shd w:val="clear" w:color="auto" w:fill="FFFFFF"/>
        </w:rPr>
        <w:t xml:space="preserve">Paragraph 174 of the NPPF states planning decisions should </w:t>
      </w:r>
      <w:r w:rsidRPr="00301DDC">
        <w:rPr>
          <w:rFonts w:ascii="Arial" w:eastAsiaTheme="minorHAnsi" w:hAnsi="Arial" w:cs="Arial"/>
          <w:color w:val="000000"/>
          <w:lang w:val="en-US" w:eastAsia="en-US"/>
        </w:rPr>
        <w:t xml:space="preserve">recognise the intrinsic character and beauty of the countryside, and the wider benefits from natural capital and ecosystem services.  </w:t>
      </w:r>
    </w:p>
    <w:p w14:paraId="248D0DE0" w14:textId="77777777" w:rsidR="00301DDC" w:rsidRDefault="00301DDC" w:rsidP="00917AF7">
      <w:pPr>
        <w:jc w:val="both"/>
        <w:rPr>
          <w:rFonts w:ascii="Arial" w:hAnsi="Arial" w:cs="Arial"/>
          <w:color w:val="181818"/>
          <w:shd w:val="clear" w:color="auto" w:fill="FFFFFF"/>
        </w:rPr>
      </w:pPr>
    </w:p>
    <w:p w14:paraId="525A15AD" w14:textId="77777777" w:rsidR="009063FD" w:rsidRDefault="009063FD" w:rsidP="009063FD">
      <w:pPr>
        <w:jc w:val="both"/>
        <w:rPr>
          <w:rFonts w:ascii="Arial" w:hAnsi="Arial" w:cs="Arial"/>
          <w:color w:val="000000"/>
        </w:rPr>
      </w:pPr>
      <w:r w:rsidRPr="00917AF7">
        <w:rPr>
          <w:rFonts w:ascii="Arial" w:eastAsiaTheme="minorHAnsi" w:hAnsi="Arial" w:cs="Arial"/>
          <w:lang w:val="en-US" w:eastAsia="en-US"/>
        </w:rPr>
        <w:t xml:space="preserve">The application site </w:t>
      </w:r>
      <w:r>
        <w:rPr>
          <w:rFonts w:ascii="Arial" w:eastAsiaTheme="minorHAnsi" w:hAnsi="Arial" w:cs="Arial"/>
          <w:lang w:val="en-US" w:eastAsia="en-US"/>
        </w:rPr>
        <w:t xml:space="preserve">is located in the open countryside opposite residential development at Heywood. </w:t>
      </w:r>
      <w:r w:rsidRPr="00917AF7">
        <w:rPr>
          <w:rFonts w:ascii="Arial" w:hAnsi="Arial" w:cs="Arial"/>
          <w:color w:val="000000"/>
        </w:rPr>
        <w:t>Bordering the north and northeast of the site is Round Wood while to the northwest are open fields. The southwest border of the site consists of a stone wall and hedgerows. The main site has been cleared but aerial photos indicate shrubs and trees were located on site</w:t>
      </w:r>
      <w:r>
        <w:rPr>
          <w:rFonts w:ascii="Arial" w:hAnsi="Arial" w:cs="Arial"/>
          <w:color w:val="000000"/>
        </w:rPr>
        <w:t>.</w:t>
      </w:r>
    </w:p>
    <w:p w14:paraId="64FE7CBD" w14:textId="77777777" w:rsidR="009063FD" w:rsidRDefault="009063FD" w:rsidP="009063FD">
      <w:pPr>
        <w:jc w:val="both"/>
        <w:rPr>
          <w:rFonts w:ascii="Arial" w:hAnsi="Arial" w:cs="Arial"/>
          <w:color w:val="000000"/>
        </w:rPr>
      </w:pPr>
    </w:p>
    <w:p w14:paraId="12045846" w14:textId="77777777" w:rsidR="00DB192F" w:rsidRDefault="002F7B15" w:rsidP="00917AF7">
      <w:pPr>
        <w:jc w:val="both"/>
        <w:rPr>
          <w:rFonts w:ascii="Arial" w:hAnsi="Arial" w:cs="Arial"/>
          <w:color w:val="000000"/>
        </w:rPr>
      </w:pPr>
      <w:r>
        <w:rPr>
          <w:rFonts w:ascii="Arial" w:hAnsi="Arial" w:cs="Arial"/>
          <w:color w:val="181818"/>
          <w:shd w:val="clear" w:color="auto" w:fill="FFFFFF"/>
        </w:rPr>
        <w:t xml:space="preserve">The proposed development would involve the erection of 4 relatively large dwellings on an area of </w:t>
      </w:r>
      <w:r w:rsidR="0066058C">
        <w:rPr>
          <w:rFonts w:ascii="Arial" w:hAnsi="Arial" w:cs="Arial"/>
          <w:color w:val="181818"/>
          <w:shd w:val="clear" w:color="auto" w:fill="FFFFFF"/>
        </w:rPr>
        <w:t>agricultural</w:t>
      </w:r>
      <w:r>
        <w:rPr>
          <w:rFonts w:ascii="Arial" w:hAnsi="Arial" w:cs="Arial"/>
          <w:color w:val="181818"/>
          <w:shd w:val="clear" w:color="auto" w:fill="FFFFFF"/>
        </w:rPr>
        <w:t xml:space="preserve"> land to </w:t>
      </w:r>
      <w:r w:rsidR="0066058C">
        <w:rPr>
          <w:rFonts w:ascii="Arial" w:hAnsi="Arial" w:cs="Arial"/>
          <w:color w:val="181818"/>
          <w:shd w:val="clear" w:color="auto" w:fill="FFFFFF"/>
        </w:rPr>
        <w:t xml:space="preserve">the </w:t>
      </w:r>
      <w:r>
        <w:rPr>
          <w:rFonts w:ascii="Arial" w:hAnsi="Arial" w:cs="Arial"/>
          <w:color w:val="181818"/>
          <w:shd w:val="clear" w:color="auto" w:fill="FFFFFF"/>
        </w:rPr>
        <w:t xml:space="preserve">north of Church </w:t>
      </w:r>
      <w:r w:rsidR="0066058C">
        <w:rPr>
          <w:rFonts w:ascii="Arial" w:hAnsi="Arial" w:cs="Arial"/>
          <w:color w:val="181818"/>
          <w:shd w:val="clear" w:color="auto" w:fill="FFFFFF"/>
        </w:rPr>
        <w:t>Road</w:t>
      </w:r>
      <w:r>
        <w:rPr>
          <w:rFonts w:ascii="Arial" w:hAnsi="Arial" w:cs="Arial"/>
          <w:color w:val="181818"/>
          <w:shd w:val="clear" w:color="auto" w:fill="FFFFFF"/>
        </w:rPr>
        <w:t xml:space="preserve"> where the character </w:t>
      </w:r>
      <w:r w:rsidR="00707945">
        <w:rPr>
          <w:rFonts w:ascii="Arial" w:hAnsi="Arial" w:cs="Arial"/>
          <w:color w:val="181818"/>
          <w:shd w:val="clear" w:color="auto" w:fill="FFFFFF"/>
        </w:rPr>
        <w:t xml:space="preserve">is </w:t>
      </w:r>
      <w:r>
        <w:rPr>
          <w:rFonts w:ascii="Arial" w:hAnsi="Arial" w:cs="Arial"/>
          <w:color w:val="181818"/>
          <w:shd w:val="clear" w:color="auto" w:fill="FFFFFF"/>
        </w:rPr>
        <w:t>one of</w:t>
      </w:r>
      <w:r w:rsidR="00CB787E">
        <w:rPr>
          <w:rFonts w:ascii="Arial" w:hAnsi="Arial" w:cs="Arial"/>
          <w:color w:val="181818"/>
          <w:shd w:val="clear" w:color="auto" w:fill="FFFFFF"/>
        </w:rPr>
        <w:t xml:space="preserve"> </w:t>
      </w:r>
      <w:r w:rsidR="00707945" w:rsidRPr="001200A2">
        <w:rPr>
          <w:rFonts w:ascii="Arial" w:hAnsi="Arial" w:cs="Arial"/>
          <w:color w:val="181818"/>
          <w:shd w:val="clear" w:color="auto" w:fill="FFFFFF"/>
        </w:rPr>
        <w:t>an open</w:t>
      </w:r>
      <w:r w:rsidRPr="001200A2">
        <w:rPr>
          <w:rFonts w:ascii="Arial" w:hAnsi="Arial" w:cs="Arial"/>
          <w:color w:val="181818"/>
          <w:shd w:val="clear" w:color="auto" w:fill="FFFFFF"/>
        </w:rPr>
        <w:t xml:space="preserve"> rural setting </w:t>
      </w:r>
      <w:r w:rsidR="00707945" w:rsidRPr="001200A2">
        <w:rPr>
          <w:rFonts w:ascii="Arial" w:hAnsi="Arial" w:cs="Arial"/>
          <w:color w:val="181818"/>
          <w:shd w:val="clear" w:color="auto" w:fill="FFFFFF"/>
        </w:rPr>
        <w:t xml:space="preserve">set against the </w:t>
      </w:r>
      <w:r w:rsidR="0066058C" w:rsidRPr="001200A2">
        <w:rPr>
          <w:rFonts w:ascii="Arial" w:hAnsi="Arial" w:cs="Arial"/>
          <w:color w:val="181818"/>
          <w:shd w:val="clear" w:color="auto" w:fill="FFFFFF"/>
        </w:rPr>
        <w:t xml:space="preserve">backdrop of </w:t>
      </w:r>
      <w:r w:rsidR="00707945" w:rsidRPr="001200A2">
        <w:rPr>
          <w:rFonts w:ascii="Arial" w:hAnsi="Arial" w:cs="Arial"/>
          <w:color w:val="000000"/>
        </w:rPr>
        <w:t xml:space="preserve">Round Wood. </w:t>
      </w:r>
      <w:r w:rsidR="008669F5">
        <w:rPr>
          <w:rFonts w:ascii="Arial" w:hAnsi="Arial" w:cs="Arial"/>
          <w:color w:val="000000"/>
        </w:rPr>
        <w:t xml:space="preserve">The </w:t>
      </w:r>
      <w:r w:rsidR="00DB192F">
        <w:rPr>
          <w:rFonts w:ascii="Arial" w:hAnsi="Arial" w:cs="Arial"/>
          <w:color w:val="000000"/>
        </w:rPr>
        <w:t>scheme</w:t>
      </w:r>
      <w:r w:rsidR="00CB787E">
        <w:rPr>
          <w:rFonts w:ascii="Arial" w:hAnsi="Arial" w:cs="Arial"/>
          <w:color w:val="000000"/>
        </w:rPr>
        <w:t xml:space="preserve"> </w:t>
      </w:r>
      <w:r w:rsidR="00DB192F">
        <w:rPr>
          <w:rFonts w:ascii="Arial" w:hAnsi="Arial" w:cs="Arial"/>
          <w:color w:val="000000"/>
        </w:rPr>
        <w:t xml:space="preserve">would also include additional tree planting however there is limited information submitted with regards landscaping of the site. </w:t>
      </w:r>
    </w:p>
    <w:p w14:paraId="4BBB2156" w14:textId="77777777" w:rsidR="002F7B15" w:rsidRPr="001200A2" w:rsidRDefault="002F7B15" w:rsidP="00917AF7">
      <w:pPr>
        <w:jc w:val="both"/>
        <w:rPr>
          <w:rFonts w:ascii="Arial" w:hAnsi="Arial" w:cs="Arial"/>
          <w:color w:val="181818"/>
          <w:shd w:val="clear" w:color="auto" w:fill="FFFFFF"/>
        </w:rPr>
      </w:pPr>
    </w:p>
    <w:p w14:paraId="64FACB03" w14:textId="2E4BBC8B" w:rsidR="00086FC7" w:rsidRPr="001200A2" w:rsidRDefault="00086FC7" w:rsidP="00086FC7">
      <w:pPr>
        <w:jc w:val="both"/>
        <w:rPr>
          <w:rFonts w:ascii="Arial" w:hAnsi="Arial" w:cs="Arial"/>
        </w:rPr>
      </w:pPr>
      <w:r w:rsidRPr="001200A2">
        <w:rPr>
          <w:rFonts w:ascii="Arial" w:hAnsi="Arial" w:cs="Arial"/>
        </w:rPr>
        <w:t xml:space="preserve">The Inspector in </w:t>
      </w:r>
      <w:r w:rsidR="00124254">
        <w:rPr>
          <w:rFonts w:ascii="Arial" w:hAnsi="Arial" w:cs="Arial"/>
        </w:rPr>
        <w:t xml:space="preserve">determining the appeal for refused </w:t>
      </w:r>
      <w:r w:rsidRPr="001200A2">
        <w:rPr>
          <w:rFonts w:ascii="Arial" w:hAnsi="Arial" w:cs="Arial"/>
        </w:rPr>
        <w:t>application 16/01261/FUL for four dwellings in the approximate same site</w:t>
      </w:r>
      <w:r w:rsidR="00CB787E">
        <w:rPr>
          <w:rFonts w:ascii="Arial" w:hAnsi="Arial" w:cs="Arial"/>
        </w:rPr>
        <w:t xml:space="preserve"> and </w:t>
      </w:r>
      <w:r w:rsidRPr="001200A2">
        <w:rPr>
          <w:rFonts w:ascii="Arial" w:hAnsi="Arial" w:cs="Arial"/>
        </w:rPr>
        <w:t>location as the current proposal</w:t>
      </w:r>
      <w:r w:rsidR="00124254">
        <w:rPr>
          <w:rFonts w:ascii="Arial" w:hAnsi="Arial" w:cs="Arial"/>
        </w:rPr>
        <w:t xml:space="preserve">, argued </w:t>
      </w:r>
      <w:r w:rsidRPr="001200A2">
        <w:rPr>
          <w:rFonts w:ascii="Arial" w:hAnsi="Arial" w:cs="Arial"/>
        </w:rPr>
        <w:t>(</w:t>
      </w:r>
      <w:r w:rsidR="00124254">
        <w:rPr>
          <w:rFonts w:ascii="Arial" w:hAnsi="Arial" w:cs="Arial"/>
        </w:rPr>
        <w:t xml:space="preserve">at </w:t>
      </w:r>
      <w:r w:rsidR="001200A2" w:rsidRPr="001200A2">
        <w:rPr>
          <w:rFonts w:ascii="Arial" w:hAnsi="Arial" w:cs="Arial"/>
        </w:rPr>
        <w:t>paragraph 11</w:t>
      </w:r>
      <w:r w:rsidRPr="001200A2">
        <w:rPr>
          <w:rFonts w:ascii="Arial" w:hAnsi="Arial" w:cs="Arial"/>
        </w:rPr>
        <w:t xml:space="preserve">) – </w:t>
      </w:r>
    </w:p>
    <w:p w14:paraId="044B2C14" w14:textId="77777777" w:rsidR="009063FD" w:rsidRPr="001200A2" w:rsidRDefault="009063FD" w:rsidP="00917AF7">
      <w:pPr>
        <w:jc w:val="both"/>
        <w:rPr>
          <w:rFonts w:ascii="Arial" w:hAnsi="Arial" w:cs="Arial"/>
          <w:color w:val="181818"/>
          <w:shd w:val="clear" w:color="auto" w:fill="FFFFFF"/>
        </w:rPr>
      </w:pPr>
    </w:p>
    <w:p w14:paraId="52E6A3A7" w14:textId="77777777" w:rsidR="002F7B15" w:rsidRPr="001200A2" w:rsidRDefault="001200A2" w:rsidP="00917AF7">
      <w:pPr>
        <w:jc w:val="both"/>
        <w:rPr>
          <w:rFonts w:ascii="Arial" w:hAnsi="Arial" w:cs="Arial"/>
          <w:color w:val="181818"/>
          <w:shd w:val="clear" w:color="auto" w:fill="FFFFFF"/>
        </w:rPr>
      </w:pPr>
      <w:r w:rsidRPr="001200A2">
        <w:rPr>
          <w:rFonts w:ascii="Arial" w:hAnsi="Arial" w:cs="Arial"/>
        </w:rPr>
        <w:t>‘</w:t>
      </w:r>
      <w:r w:rsidR="002F7B15" w:rsidRPr="001200A2">
        <w:rPr>
          <w:rFonts w:ascii="Arial" w:hAnsi="Arial" w:cs="Arial"/>
          <w:i/>
        </w:rPr>
        <w:t>The introduction of 4 new dwellings in this location would significantly alter this part of Church Road. It would introduce a considerable amount of built form where presently there is none which would be out of keeping with the prevailing pattern of development.</w:t>
      </w:r>
      <w:r w:rsidRPr="001200A2">
        <w:rPr>
          <w:rFonts w:ascii="Arial" w:hAnsi="Arial" w:cs="Arial"/>
        </w:rPr>
        <w:t>’</w:t>
      </w:r>
    </w:p>
    <w:p w14:paraId="752113D5" w14:textId="77777777" w:rsidR="002F7B15" w:rsidRPr="001200A2" w:rsidRDefault="002F7B15" w:rsidP="00917AF7">
      <w:pPr>
        <w:jc w:val="both"/>
        <w:rPr>
          <w:rFonts w:ascii="Arial" w:hAnsi="Arial" w:cs="Arial"/>
          <w:color w:val="181818"/>
          <w:shd w:val="clear" w:color="auto" w:fill="FFFFFF"/>
        </w:rPr>
      </w:pPr>
    </w:p>
    <w:p w14:paraId="1102CE3D" w14:textId="0E66F0D7" w:rsidR="001200A2" w:rsidRPr="001200A2" w:rsidRDefault="001200A2" w:rsidP="00917AF7">
      <w:pPr>
        <w:jc w:val="both"/>
        <w:rPr>
          <w:rFonts w:ascii="Arial" w:hAnsi="Arial" w:cs="Arial"/>
          <w:color w:val="181818"/>
          <w:shd w:val="clear" w:color="auto" w:fill="FFFFFF"/>
        </w:rPr>
      </w:pPr>
      <w:r w:rsidRPr="001200A2">
        <w:rPr>
          <w:rFonts w:ascii="Arial" w:hAnsi="Arial" w:cs="Arial"/>
          <w:color w:val="181818"/>
          <w:shd w:val="clear" w:color="auto" w:fill="FFFFFF"/>
        </w:rPr>
        <w:t xml:space="preserve">The Inspector continued </w:t>
      </w:r>
      <w:r w:rsidR="00FA4209">
        <w:rPr>
          <w:rFonts w:ascii="Arial" w:hAnsi="Arial" w:cs="Arial"/>
          <w:color w:val="181818"/>
          <w:shd w:val="clear" w:color="auto" w:fill="FFFFFF"/>
        </w:rPr>
        <w:t>(</w:t>
      </w:r>
      <w:r w:rsidR="00124254">
        <w:rPr>
          <w:rFonts w:ascii="Arial" w:hAnsi="Arial" w:cs="Arial"/>
          <w:color w:val="181818"/>
          <w:shd w:val="clear" w:color="auto" w:fill="FFFFFF"/>
        </w:rPr>
        <w:t xml:space="preserve">at </w:t>
      </w:r>
      <w:r w:rsidR="00FA4209">
        <w:rPr>
          <w:rFonts w:ascii="Arial" w:hAnsi="Arial" w:cs="Arial"/>
          <w:color w:val="181818"/>
          <w:shd w:val="clear" w:color="auto" w:fill="FFFFFF"/>
        </w:rPr>
        <w:t xml:space="preserve">paragraph 12) </w:t>
      </w:r>
      <w:r w:rsidRPr="001200A2">
        <w:rPr>
          <w:rFonts w:ascii="Arial" w:hAnsi="Arial" w:cs="Arial"/>
          <w:color w:val="181818"/>
          <w:shd w:val="clear" w:color="auto" w:fill="FFFFFF"/>
        </w:rPr>
        <w:t xml:space="preserve">- </w:t>
      </w:r>
    </w:p>
    <w:p w14:paraId="33AEB761" w14:textId="77777777" w:rsidR="001200A2" w:rsidRPr="001200A2" w:rsidRDefault="001200A2" w:rsidP="00917AF7">
      <w:pPr>
        <w:jc w:val="both"/>
        <w:rPr>
          <w:rFonts w:ascii="Arial" w:hAnsi="Arial" w:cs="Arial"/>
          <w:color w:val="181818"/>
          <w:shd w:val="clear" w:color="auto" w:fill="FFFFFF"/>
        </w:rPr>
      </w:pPr>
    </w:p>
    <w:p w14:paraId="50BDC713" w14:textId="77777777" w:rsidR="002F7B15" w:rsidRPr="001200A2" w:rsidRDefault="001200A2" w:rsidP="00917AF7">
      <w:pPr>
        <w:jc w:val="both"/>
        <w:rPr>
          <w:rFonts w:ascii="Arial" w:hAnsi="Arial" w:cs="Arial"/>
          <w:color w:val="181818"/>
          <w:shd w:val="clear" w:color="auto" w:fill="FFFFFF"/>
        </w:rPr>
      </w:pPr>
      <w:r w:rsidRPr="001200A2">
        <w:rPr>
          <w:rFonts w:ascii="Arial" w:hAnsi="Arial" w:cs="Arial"/>
          <w:i/>
        </w:rPr>
        <w:t>‘</w:t>
      </w:r>
      <w:r w:rsidR="002F7B15" w:rsidRPr="001200A2">
        <w:rPr>
          <w:rFonts w:ascii="Arial" w:hAnsi="Arial" w:cs="Arial"/>
          <w:i/>
        </w:rPr>
        <w:t>Furthermore, other than the church</w:t>
      </w:r>
      <w:r w:rsidR="00CB787E">
        <w:rPr>
          <w:rFonts w:ascii="Arial" w:hAnsi="Arial" w:cs="Arial"/>
          <w:i/>
        </w:rPr>
        <w:t xml:space="preserve"> </w:t>
      </w:r>
      <w:r w:rsidR="003358C1" w:rsidRPr="003358C1">
        <w:rPr>
          <w:rFonts w:ascii="Arial" w:hAnsi="Arial" w:cs="Arial"/>
        </w:rPr>
        <w:t>(now a dwelling)</w:t>
      </w:r>
      <w:r w:rsidR="003358C1">
        <w:rPr>
          <w:rFonts w:ascii="Arial" w:hAnsi="Arial" w:cs="Arial"/>
        </w:rPr>
        <w:t>,</w:t>
      </w:r>
      <w:r w:rsidR="002F7B15" w:rsidRPr="001200A2">
        <w:rPr>
          <w:rFonts w:ascii="Arial" w:hAnsi="Arial" w:cs="Arial"/>
          <w:i/>
        </w:rPr>
        <w:t xml:space="preserve"> the proposed dwellings would be the only buildings situated along the northern side of Church Road. As a result, they would appear highly visible both in the immediate vicinity and the wider landscape. They would urbanise an area of open countryside, negatively impacting on the open nature of the surroundings. This would result in a significant detriment to the character of the surrounding area</w:t>
      </w:r>
      <w:r w:rsidR="002F7B15" w:rsidRPr="001200A2">
        <w:rPr>
          <w:rFonts w:ascii="Arial" w:hAnsi="Arial" w:cs="Arial"/>
        </w:rPr>
        <w:t>.</w:t>
      </w:r>
      <w:r w:rsidRPr="001200A2">
        <w:rPr>
          <w:rFonts w:ascii="Arial" w:hAnsi="Arial" w:cs="Arial"/>
        </w:rPr>
        <w:t>’</w:t>
      </w:r>
    </w:p>
    <w:p w14:paraId="1B8AFEA5" w14:textId="77777777" w:rsidR="002F7B15" w:rsidRPr="001200A2" w:rsidRDefault="002F7B15" w:rsidP="00917AF7">
      <w:pPr>
        <w:jc w:val="both"/>
        <w:rPr>
          <w:rFonts w:ascii="Arial" w:hAnsi="Arial" w:cs="Arial"/>
          <w:color w:val="181818"/>
          <w:shd w:val="clear" w:color="auto" w:fill="FFFFFF"/>
        </w:rPr>
      </w:pPr>
    </w:p>
    <w:p w14:paraId="3E57B225" w14:textId="7A347F25" w:rsidR="002F7B15" w:rsidRPr="001200A2" w:rsidRDefault="00124254" w:rsidP="00917AF7">
      <w:pPr>
        <w:jc w:val="both"/>
        <w:rPr>
          <w:rFonts w:ascii="Arial" w:hAnsi="Arial" w:cs="Arial"/>
        </w:rPr>
      </w:pPr>
      <w:r>
        <w:rPr>
          <w:rFonts w:ascii="Arial" w:hAnsi="Arial" w:cs="Arial"/>
        </w:rPr>
        <w:t>and</w:t>
      </w:r>
      <w:r w:rsidR="002F7B15" w:rsidRPr="001200A2">
        <w:rPr>
          <w:rFonts w:ascii="Arial" w:hAnsi="Arial" w:cs="Arial"/>
        </w:rPr>
        <w:t xml:space="preserve"> conclude</w:t>
      </w:r>
      <w:r w:rsidR="006971B2">
        <w:rPr>
          <w:rFonts w:ascii="Arial" w:hAnsi="Arial" w:cs="Arial"/>
        </w:rPr>
        <w:t>d</w:t>
      </w:r>
      <w:r w:rsidR="002F7B15" w:rsidRPr="001200A2">
        <w:rPr>
          <w:rFonts w:ascii="Arial" w:hAnsi="Arial" w:cs="Arial"/>
        </w:rPr>
        <w:t xml:space="preserve"> (</w:t>
      </w:r>
      <w:r>
        <w:rPr>
          <w:rFonts w:ascii="Arial" w:hAnsi="Arial" w:cs="Arial"/>
        </w:rPr>
        <w:t xml:space="preserve">at </w:t>
      </w:r>
      <w:r w:rsidR="002F7B15" w:rsidRPr="001200A2">
        <w:rPr>
          <w:rFonts w:ascii="Arial" w:hAnsi="Arial" w:cs="Arial"/>
        </w:rPr>
        <w:t xml:space="preserve">paragraph 13) - </w:t>
      </w:r>
    </w:p>
    <w:p w14:paraId="455A03BE" w14:textId="77777777" w:rsidR="002F7B15" w:rsidRPr="001200A2" w:rsidRDefault="002F7B15" w:rsidP="00917AF7">
      <w:pPr>
        <w:jc w:val="both"/>
        <w:rPr>
          <w:rFonts w:ascii="Arial" w:hAnsi="Arial" w:cs="Arial"/>
        </w:rPr>
      </w:pPr>
    </w:p>
    <w:p w14:paraId="294E62BF" w14:textId="77777777" w:rsidR="00301DDC" w:rsidRPr="001200A2" w:rsidRDefault="001200A2" w:rsidP="00917AF7">
      <w:pPr>
        <w:jc w:val="both"/>
        <w:rPr>
          <w:rFonts w:ascii="Arial" w:hAnsi="Arial" w:cs="Arial"/>
        </w:rPr>
      </w:pPr>
      <w:r>
        <w:rPr>
          <w:rFonts w:ascii="Arial" w:hAnsi="Arial" w:cs="Arial"/>
          <w:i/>
        </w:rPr>
        <w:t>‘</w:t>
      </w:r>
      <w:r w:rsidR="002F7B15" w:rsidRPr="001200A2">
        <w:rPr>
          <w:rFonts w:ascii="Arial" w:hAnsi="Arial" w:cs="Arial"/>
          <w:i/>
        </w:rPr>
        <w:t>Consequently, I find that the proposal would be harmful to the character and appearance of the surrounding area. This would be contrary to CS Policies CP51 &amp; CP57 which, amongst other things, seek to protect against such harm</w:t>
      </w:r>
      <w:r w:rsidR="002F7B15" w:rsidRPr="001200A2">
        <w:rPr>
          <w:rFonts w:ascii="Arial" w:hAnsi="Arial" w:cs="Arial"/>
        </w:rPr>
        <w:t>.</w:t>
      </w:r>
      <w:r>
        <w:rPr>
          <w:rFonts w:ascii="Arial" w:hAnsi="Arial" w:cs="Arial"/>
        </w:rPr>
        <w:t>’</w:t>
      </w:r>
    </w:p>
    <w:p w14:paraId="3F2F013E" w14:textId="77777777" w:rsidR="002F7B15" w:rsidRPr="001200A2" w:rsidRDefault="002F7B15" w:rsidP="00917AF7">
      <w:pPr>
        <w:jc w:val="both"/>
        <w:rPr>
          <w:rFonts w:ascii="Arial" w:hAnsi="Arial" w:cs="Arial"/>
        </w:rPr>
      </w:pPr>
    </w:p>
    <w:p w14:paraId="2E13A5DB" w14:textId="77777777" w:rsidR="006553BE" w:rsidRDefault="00686694" w:rsidP="00917AF7">
      <w:pPr>
        <w:jc w:val="both"/>
        <w:rPr>
          <w:rFonts w:ascii="Arial" w:hAnsi="Arial" w:cs="Arial"/>
        </w:rPr>
      </w:pPr>
      <w:r>
        <w:rPr>
          <w:rFonts w:ascii="Arial" w:hAnsi="Arial" w:cs="Arial"/>
        </w:rPr>
        <w:t>Th</w:t>
      </w:r>
      <w:r w:rsidR="006553BE">
        <w:rPr>
          <w:rFonts w:ascii="Arial" w:hAnsi="Arial" w:cs="Arial"/>
        </w:rPr>
        <w:t>is fresh application is not supported and would result in the</w:t>
      </w:r>
      <w:r>
        <w:rPr>
          <w:rFonts w:ascii="Arial" w:hAnsi="Arial" w:cs="Arial"/>
        </w:rPr>
        <w:t xml:space="preserve"> proposed </w:t>
      </w:r>
      <w:r w:rsidR="00C504EC">
        <w:rPr>
          <w:rFonts w:ascii="Arial" w:hAnsi="Arial" w:cs="Arial"/>
        </w:rPr>
        <w:t>dwellings</w:t>
      </w:r>
      <w:r>
        <w:rPr>
          <w:rFonts w:ascii="Arial" w:hAnsi="Arial" w:cs="Arial"/>
        </w:rPr>
        <w:t xml:space="preserve"> be</w:t>
      </w:r>
      <w:r w:rsidR="006553BE">
        <w:rPr>
          <w:rFonts w:ascii="Arial" w:hAnsi="Arial" w:cs="Arial"/>
        </w:rPr>
        <w:t>ing</w:t>
      </w:r>
      <w:r>
        <w:rPr>
          <w:rFonts w:ascii="Arial" w:hAnsi="Arial" w:cs="Arial"/>
        </w:rPr>
        <w:t xml:space="preserve"> high</w:t>
      </w:r>
      <w:r w:rsidR="00C504EC">
        <w:rPr>
          <w:rFonts w:ascii="Arial" w:hAnsi="Arial" w:cs="Arial"/>
        </w:rPr>
        <w:t>l</w:t>
      </w:r>
      <w:r>
        <w:rPr>
          <w:rFonts w:ascii="Arial" w:hAnsi="Arial" w:cs="Arial"/>
        </w:rPr>
        <w:t xml:space="preserve">y </w:t>
      </w:r>
      <w:r w:rsidR="00C504EC">
        <w:rPr>
          <w:rFonts w:ascii="Arial" w:hAnsi="Arial" w:cs="Arial"/>
        </w:rPr>
        <w:t>visible</w:t>
      </w:r>
      <w:r>
        <w:rPr>
          <w:rFonts w:ascii="Arial" w:hAnsi="Arial" w:cs="Arial"/>
        </w:rPr>
        <w:t xml:space="preserve"> in the landscape and wo</w:t>
      </w:r>
      <w:r w:rsidR="00C504EC">
        <w:rPr>
          <w:rFonts w:ascii="Arial" w:hAnsi="Arial" w:cs="Arial"/>
        </w:rPr>
        <w:t>ul</w:t>
      </w:r>
      <w:r>
        <w:rPr>
          <w:rFonts w:ascii="Arial" w:hAnsi="Arial" w:cs="Arial"/>
        </w:rPr>
        <w:t xml:space="preserve">d harm the </w:t>
      </w:r>
      <w:r w:rsidR="00C504EC">
        <w:rPr>
          <w:rFonts w:ascii="Arial" w:hAnsi="Arial" w:cs="Arial"/>
        </w:rPr>
        <w:t>open</w:t>
      </w:r>
      <w:r>
        <w:rPr>
          <w:rFonts w:ascii="Arial" w:hAnsi="Arial" w:cs="Arial"/>
        </w:rPr>
        <w:t xml:space="preserve"> ru</w:t>
      </w:r>
      <w:r w:rsidR="00C504EC">
        <w:rPr>
          <w:rFonts w:ascii="Arial" w:hAnsi="Arial" w:cs="Arial"/>
        </w:rPr>
        <w:t>r</w:t>
      </w:r>
      <w:r>
        <w:rPr>
          <w:rFonts w:ascii="Arial" w:hAnsi="Arial" w:cs="Arial"/>
        </w:rPr>
        <w:t xml:space="preserve">al nature of the </w:t>
      </w:r>
      <w:r w:rsidR="00CB787E">
        <w:rPr>
          <w:rFonts w:ascii="Arial" w:hAnsi="Arial" w:cs="Arial"/>
        </w:rPr>
        <w:t>area</w:t>
      </w:r>
      <w:r>
        <w:rPr>
          <w:rFonts w:ascii="Arial" w:hAnsi="Arial" w:cs="Arial"/>
        </w:rPr>
        <w:t xml:space="preserve">. </w:t>
      </w:r>
    </w:p>
    <w:p w14:paraId="0C021ED7" w14:textId="77777777" w:rsidR="006553BE" w:rsidRDefault="006553BE" w:rsidP="00917AF7">
      <w:pPr>
        <w:jc w:val="both"/>
        <w:rPr>
          <w:rFonts w:ascii="Arial" w:hAnsi="Arial" w:cs="Arial"/>
        </w:rPr>
      </w:pPr>
    </w:p>
    <w:p w14:paraId="094F88C9" w14:textId="42CEA0F8" w:rsidR="008669F5" w:rsidRDefault="008669F5" w:rsidP="00917AF7">
      <w:pPr>
        <w:jc w:val="both"/>
        <w:rPr>
          <w:rFonts w:ascii="Arial" w:hAnsi="Arial" w:cs="Arial"/>
          <w:color w:val="000000"/>
        </w:rPr>
      </w:pPr>
      <w:r w:rsidRPr="00844180">
        <w:rPr>
          <w:rFonts w:ascii="Arial" w:eastAsiaTheme="minorHAnsi" w:hAnsi="Arial" w:cs="Arial"/>
          <w:color w:val="000000"/>
          <w:lang w:val="en-US" w:eastAsia="en-US"/>
        </w:rPr>
        <w:t>The new dwelling</w:t>
      </w:r>
      <w:r>
        <w:rPr>
          <w:rFonts w:ascii="Arial" w:eastAsiaTheme="minorHAnsi" w:hAnsi="Arial" w:cs="Arial"/>
          <w:color w:val="000000"/>
          <w:lang w:val="en-US" w:eastAsia="en-US"/>
        </w:rPr>
        <w:t>s</w:t>
      </w:r>
      <w:r w:rsidRPr="00844180">
        <w:rPr>
          <w:rFonts w:ascii="Arial" w:eastAsiaTheme="minorHAnsi" w:hAnsi="Arial" w:cs="Arial"/>
          <w:color w:val="000000"/>
          <w:lang w:val="en-US" w:eastAsia="en-US"/>
        </w:rPr>
        <w:t xml:space="preserve"> would be visible from </w:t>
      </w:r>
      <w:r>
        <w:rPr>
          <w:rFonts w:ascii="Arial" w:eastAsiaTheme="minorHAnsi" w:hAnsi="Arial" w:cs="Arial"/>
          <w:color w:val="000000"/>
          <w:lang w:val="en-US" w:eastAsia="en-US"/>
        </w:rPr>
        <w:t xml:space="preserve">Church </w:t>
      </w:r>
      <w:r w:rsidR="00450E7C">
        <w:rPr>
          <w:rFonts w:ascii="Arial" w:eastAsiaTheme="minorHAnsi" w:hAnsi="Arial" w:cs="Arial"/>
          <w:color w:val="000000"/>
          <w:lang w:val="en-US" w:eastAsia="en-US"/>
        </w:rPr>
        <w:t>Road</w:t>
      </w:r>
      <w:r>
        <w:rPr>
          <w:rFonts w:ascii="Arial" w:eastAsiaTheme="minorHAnsi" w:hAnsi="Arial" w:cs="Arial"/>
          <w:color w:val="000000"/>
          <w:lang w:val="en-US" w:eastAsia="en-US"/>
        </w:rPr>
        <w:t xml:space="preserve"> and to some extent from the open fields to the northwest</w:t>
      </w:r>
      <w:r w:rsidR="00474AFA">
        <w:rPr>
          <w:rFonts w:ascii="Arial" w:eastAsiaTheme="minorHAnsi" w:hAnsi="Arial" w:cs="Arial"/>
          <w:color w:val="000000"/>
          <w:lang w:val="en-US" w:eastAsia="en-US"/>
        </w:rPr>
        <w:t>. I</w:t>
      </w:r>
      <w:r w:rsidR="00474AFA">
        <w:rPr>
          <w:rFonts w:ascii="Arial" w:hAnsi="Arial" w:cs="Arial"/>
        </w:rPr>
        <w:t xml:space="preserve">t is considered </w:t>
      </w:r>
      <w:r w:rsidR="00474AFA" w:rsidRPr="00D853EB">
        <w:rPr>
          <w:rFonts w:ascii="Arial" w:hAnsi="Arial" w:cs="Arial"/>
        </w:rPr>
        <w:t>the scheme would result in the urbanisation of th</w:t>
      </w:r>
      <w:r w:rsidR="00474AFA">
        <w:rPr>
          <w:rFonts w:ascii="Arial" w:hAnsi="Arial" w:cs="Arial"/>
        </w:rPr>
        <w:t xml:space="preserve">is </w:t>
      </w:r>
      <w:r w:rsidR="00474AFA" w:rsidRPr="00D853EB">
        <w:rPr>
          <w:rFonts w:ascii="Arial" w:hAnsi="Arial" w:cs="Arial"/>
        </w:rPr>
        <w:t>countryside</w:t>
      </w:r>
      <w:r w:rsidR="00474AFA">
        <w:rPr>
          <w:rFonts w:ascii="Arial" w:hAnsi="Arial" w:cs="Arial"/>
        </w:rPr>
        <w:t xml:space="preserve"> location</w:t>
      </w:r>
      <w:r w:rsidR="00CB787E">
        <w:rPr>
          <w:rFonts w:ascii="Arial" w:hAnsi="Arial" w:cs="Arial"/>
        </w:rPr>
        <w:t xml:space="preserve"> </w:t>
      </w:r>
      <w:r w:rsidR="00474AFA">
        <w:rPr>
          <w:rFonts w:ascii="Arial" w:hAnsi="Arial" w:cs="Arial"/>
        </w:rPr>
        <w:t xml:space="preserve">and loss of rural character in this relatively prominent location within the landscape. </w:t>
      </w:r>
      <w:r w:rsidR="00474AFA" w:rsidRPr="00D853EB">
        <w:rPr>
          <w:rFonts w:ascii="Arial" w:hAnsi="Arial" w:cs="Arial"/>
        </w:rPr>
        <w:t xml:space="preserve">The site would lose its function and appearance as </w:t>
      </w:r>
      <w:r w:rsidR="00605960">
        <w:rPr>
          <w:rFonts w:ascii="Arial" w:hAnsi="Arial" w:cs="Arial"/>
        </w:rPr>
        <w:t>agricultural land</w:t>
      </w:r>
      <w:r w:rsidR="00474AFA" w:rsidRPr="00D853EB">
        <w:rPr>
          <w:rFonts w:ascii="Arial" w:hAnsi="Arial" w:cs="Arial"/>
        </w:rPr>
        <w:t>, which in turn influences the openness of the site and its role as part of the countryside.</w:t>
      </w:r>
      <w:r w:rsidR="00CB787E">
        <w:rPr>
          <w:rFonts w:ascii="Arial" w:hAnsi="Arial" w:cs="Arial"/>
        </w:rPr>
        <w:t xml:space="preserve"> </w:t>
      </w:r>
      <w:r w:rsidR="00474AFA" w:rsidRPr="00D853EB">
        <w:rPr>
          <w:rFonts w:ascii="Arial" w:hAnsi="Arial" w:cs="Arial"/>
        </w:rPr>
        <w:t>While technically part of the</w:t>
      </w:r>
      <w:r w:rsidR="00474AFA">
        <w:rPr>
          <w:rFonts w:ascii="Arial" w:hAnsi="Arial" w:cs="Arial"/>
        </w:rPr>
        <w:t xml:space="preserve"> housing development</w:t>
      </w:r>
      <w:r w:rsidR="00474AFA" w:rsidRPr="00D853EB">
        <w:rPr>
          <w:rFonts w:ascii="Arial" w:hAnsi="Arial" w:cs="Arial"/>
        </w:rPr>
        <w:t xml:space="preserve"> site would remain green space, much of this would be transformed into amenity space with a landscape structure reflecting that use</w:t>
      </w:r>
      <w:r w:rsidR="00474AFA">
        <w:rPr>
          <w:rFonts w:ascii="Arial" w:hAnsi="Arial" w:cs="Arial"/>
        </w:rPr>
        <w:t xml:space="preserve"> including residential garden space and hardstanding for the driveway and parking.</w:t>
      </w:r>
      <w:r w:rsidR="00663E72" w:rsidRPr="00D853EB">
        <w:rPr>
          <w:rFonts w:ascii="Arial" w:hAnsi="Arial" w:cs="Arial"/>
        </w:rPr>
        <w:t xml:space="preserve">The character of the site as </w:t>
      </w:r>
      <w:r w:rsidR="00663E72">
        <w:rPr>
          <w:rFonts w:ascii="Arial" w:hAnsi="Arial" w:cs="Arial"/>
        </w:rPr>
        <w:t xml:space="preserve">rural </w:t>
      </w:r>
      <w:r w:rsidR="00663E72" w:rsidRPr="00D853EB">
        <w:rPr>
          <w:rFonts w:ascii="Arial" w:hAnsi="Arial" w:cs="Arial"/>
        </w:rPr>
        <w:t xml:space="preserve">fields would be lost, with the remaining green space </w:t>
      </w:r>
      <w:r w:rsidR="00663E72">
        <w:rPr>
          <w:rFonts w:ascii="Arial" w:hAnsi="Arial" w:cs="Arial"/>
        </w:rPr>
        <w:t>being</w:t>
      </w:r>
      <w:r w:rsidR="00663E72" w:rsidRPr="00D853EB">
        <w:rPr>
          <w:rFonts w:ascii="Arial" w:hAnsi="Arial" w:cs="Arial"/>
        </w:rPr>
        <w:t xml:space="preserve"> visually subservient to the dwelling</w:t>
      </w:r>
      <w:r w:rsidR="00663E72">
        <w:rPr>
          <w:rFonts w:ascii="Arial" w:hAnsi="Arial" w:cs="Arial"/>
        </w:rPr>
        <w:t>s</w:t>
      </w:r>
      <w:r w:rsidR="00663E72" w:rsidRPr="00D853EB">
        <w:rPr>
          <w:rFonts w:ascii="Arial" w:hAnsi="Arial" w:cs="Arial"/>
        </w:rPr>
        <w:t>.</w:t>
      </w:r>
    </w:p>
    <w:p w14:paraId="4B3F31A7" w14:textId="77777777" w:rsidR="009460D3" w:rsidRDefault="009460D3" w:rsidP="00917AF7">
      <w:pPr>
        <w:jc w:val="both"/>
        <w:rPr>
          <w:rFonts w:ascii="Arial" w:eastAsiaTheme="minorHAnsi" w:hAnsi="Arial" w:cs="Arial"/>
          <w:color w:val="000000"/>
          <w:lang w:val="en-US" w:eastAsia="en-US"/>
        </w:rPr>
      </w:pPr>
    </w:p>
    <w:p w14:paraId="7CEDCDB1" w14:textId="77777777" w:rsidR="00C76DA1" w:rsidRDefault="00663E72" w:rsidP="00680EE2">
      <w:pPr>
        <w:jc w:val="both"/>
        <w:rPr>
          <w:rFonts w:ascii="Arial" w:hAnsi="Arial" w:cs="Arial"/>
          <w:color w:val="181818"/>
          <w:shd w:val="clear" w:color="auto" w:fill="FFFFFF"/>
        </w:rPr>
      </w:pPr>
      <w:r w:rsidRPr="008D081C">
        <w:rPr>
          <w:rFonts w:ascii="Arial" w:hAnsi="Arial" w:cs="Arial"/>
        </w:rPr>
        <w:t>In terms of the proposed memorial park</w:t>
      </w:r>
      <w:r w:rsidR="008D081C">
        <w:rPr>
          <w:rFonts w:ascii="Arial" w:hAnsi="Arial" w:cs="Arial"/>
        </w:rPr>
        <w:t>, t</w:t>
      </w:r>
      <w:r w:rsidR="008D081C" w:rsidRPr="008D081C">
        <w:rPr>
          <w:rFonts w:ascii="Arial" w:hAnsi="Arial" w:cs="Arial"/>
          <w:color w:val="181818"/>
          <w:shd w:val="clear" w:color="auto" w:fill="FFFFFF"/>
        </w:rPr>
        <w:t xml:space="preserve">here is </w:t>
      </w:r>
      <w:r w:rsidR="008D081C">
        <w:rPr>
          <w:rFonts w:ascii="Arial" w:hAnsi="Arial" w:cs="Arial"/>
          <w:color w:val="181818"/>
          <w:shd w:val="clear" w:color="auto" w:fill="FFFFFF"/>
        </w:rPr>
        <w:t xml:space="preserve">very limited </w:t>
      </w:r>
      <w:r w:rsidR="008D081C" w:rsidRPr="008D081C">
        <w:rPr>
          <w:rFonts w:ascii="Arial" w:hAnsi="Arial" w:cs="Arial"/>
          <w:color w:val="181818"/>
          <w:shd w:val="clear" w:color="auto" w:fill="FFFFFF"/>
        </w:rPr>
        <w:t xml:space="preserve">information provided by the applicant as to what this significant area of </w:t>
      </w:r>
      <w:r w:rsidR="008D081C">
        <w:rPr>
          <w:rFonts w:ascii="Arial" w:hAnsi="Arial" w:cs="Arial"/>
          <w:color w:val="181818"/>
          <w:shd w:val="clear" w:color="auto" w:fill="FFFFFF"/>
        </w:rPr>
        <w:t xml:space="preserve">public open space </w:t>
      </w:r>
      <w:r w:rsidR="008D081C" w:rsidRPr="008D081C">
        <w:rPr>
          <w:rFonts w:ascii="Arial" w:hAnsi="Arial" w:cs="Arial"/>
          <w:color w:val="181818"/>
          <w:shd w:val="clear" w:color="auto" w:fill="FFFFFF"/>
        </w:rPr>
        <w:t>would contain</w:t>
      </w:r>
      <w:r w:rsidR="008D081C">
        <w:rPr>
          <w:rFonts w:ascii="Arial" w:hAnsi="Arial" w:cs="Arial"/>
          <w:color w:val="181818"/>
          <w:shd w:val="clear" w:color="auto" w:fill="FFFFFF"/>
        </w:rPr>
        <w:t xml:space="preserve"> such as details of any</w:t>
      </w:r>
      <w:r w:rsidR="008D081C" w:rsidRPr="008D081C">
        <w:rPr>
          <w:rFonts w:ascii="Arial" w:hAnsi="Arial" w:cs="Arial"/>
          <w:color w:val="181818"/>
          <w:shd w:val="clear" w:color="auto" w:fill="FFFFFF"/>
        </w:rPr>
        <w:t xml:space="preserve"> planting</w:t>
      </w:r>
      <w:r w:rsidR="008D081C">
        <w:rPr>
          <w:rFonts w:ascii="Arial" w:hAnsi="Arial" w:cs="Arial"/>
          <w:color w:val="181818"/>
          <w:shd w:val="clear" w:color="auto" w:fill="FFFFFF"/>
        </w:rPr>
        <w:t xml:space="preserve">, </w:t>
      </w:r>
      <w:r w:rsidR="008D081C" w:rsidRPr="008D081C">
        <w:rPr>
          <w:rFonts w:ascii="Arial" w:hAnsi="Arial" w:cs="Arial"/>
          <w:color w:val="181818"/>
          <w:shd w:val="clear" w:color="auto" w:fill="FFFFFF"/>
        </w:rPr>
        <w:t>footpaths</w:t>
      </w:r>
      <w:r w:rsidR="008D081C">
        <w:rPr>
          <w:rFonts w:ascii="Arial" w:hAnsi="Arial" w:cs="Arial"/>
          <w:color w:val="181818"/>
          <w:shd w:val="clear" w:color="auto" w:fill="FFFFFF"/>
        </w:rPr>
        <w:t xml:space="preserve">, </w:t>
      </w:r>
      <w:r w:rsidR="008D081C" w:rsidRPr="008D081C">
        <w:rPr>
          <w:rFonts w:ascii="Arial" w:hAnsi="Arial" w:cs="Arial"/>
          <w:color w:val="181818"/>
          <w:shd w:val="clear" w:color="auto" w:fill="FFFFFF"/>
        </w:rPr>
        <w:t>play equipment</w:t>
      </w:r>
      <w:r w:rsidR="008D081C">
        <w:rPr>
          <w:rFonts w:ascii="Arial" w:hAnsi="Arial" w:cs="Arial"/>
          <w:color w:val="181818"/>
          <w:shd w:val="clear" w:color="auto" w:fill="FFFFFF"/>
        </w:rPr>
        <w:t xml:space="preserve">, </w:t>
      </w:r>
      <w:r w:rsidR="008D081C" w:rsidRPr="008D081C">
        <w:rPr>
          <w:rFonts w:ascii="Arial" w:hAnsi="Arial" w:cs="Arial"/>
          <w:color w:val="181818"/>
          <w:shd w:val="clear" w:color="auto" w:fill="FFFFFF"/>
        </w:rPr>
        <w:t>seats</w:t>
      </w:r>
      <w:r w:rsidR="008D081C">
        <w:rPr>
          <w:rFonts w:ascii="Arial" w:hAnsi="Arial" w:cs="Arial"/>
          <w:color w:val="181818"/>
          <w:shd w:val="clear" w:color="auto" w:fill="FFFFFF"/>
        </w:rPr>
        <w:t xml:space="preserve"> or </w:t>
      </w:r>
      <w:r w:rsidR="008D081C" w:rsidRPr="008D081C">
        <w:rPr>
          <w:rFonts w:ascii="Arial" w:hAnsi="Arial" w:cs="Arial"/>
          <w:color w:val="181818"/>
          <w:shd w:val="clear" w:color="auto" w:fill="FFFFFF"/>
        </w:rPr>
        <w:t>bins</w:t>
      </w:r>
      <w:r w:rsidR="008D081C">
        <w:rPr>
          <w:rFonts w:ascii="Arial" w:hAnsi="Arial" w:cs="Arial"/>
          <w:color w:val="181818"/>
          <w:shd w:val="clear" w:color="auto" w:fill="FFFFFF"/>
        </w:rPr>
        <w:t xml:space="preserve"> etc. </w:t>
      </w:r>
    </w:p>
    <w:p w14:paraId="6FF04F4C" w14:textId="77777777" w:rsidR="00C76DA1" w:rsidRDefault="00C76DA1" w:rsidP="00680EE2">
      <w:pPr>
        <w:jc w:val="both"/>
        <w:rPr>
          <w:rFonts w:ascii="Arial" w:hAnsi="Arial" w:cs="Arial"/>
          <w:color w:val="181818"/>
          <w:shd w:val="clear" w:color="auto" w:fill="FFFFFF"/>
        </w:rPr>
      </w:pPr>
    </w:p>
    <w:p w14:paraId="5022A23D" w14:textId="77777777" w:rsidR="00C76DA1" w:rsidRDefault="00B318AC" w:rsidP="00680EE2">
      <w:pPr>
        <w:jc w:val="both"/>
        <w:rPr>
          <w:rFonts w:ascii="Arial" w:hAnsi="Arial" w:cs="Arial"/>
          <w:color w:val="181818"/>
          <w:shd w:val="clear" w:color="auto" w:fill="FFFFFF"/>
        </w:rPr>
      </w:pPr>
      <w:r>
        <w:rPr>
          <w:rFonts w:ascii="Arial" w:hAnsi="Arial" w:cs="Arial"/>
          <w:color w:val="181818"/>
          <w:shd w:val="clear" w:color="auto" w:fill="FFFFFF"/>
        </w:rPr>
        <w:t>Section 6</w:t>
      </w:r>
      <w:r w:rsidR="007F3DE2">
        <w:rPr>
          <w:rFonts w:ascii="Arial" w:hAnsi="Arial" w:cs="Arial"/>
          <w:color w:val="181818"/>
          <w:shd w:val="clear" w:color="auto" w:fill="FFFFFF"/>
        </w:rPr>
        <w:t xml:space="preserve"> of the submitted supporting statement advises the park would be gifted to the local community and its layout would be determined by the local community. </w:t>
      </w:r>
    </w:p>
    <w:p w14:paraId="10CE4692" w14:textId="77777777" w:rsidR="00C76DA1" w:rsidRDefault="00C76DA1" w:rsidP="00680EE2">
      <w:pPr>
        <w:jc w:val="both"/>
        <w:rPr>
          <w:rFonts w:ascii="Arial" w:hAnsi="Arial" w:cs="Arial"/>
          <w:color w:val="181818"/>
          <w:shd w:val="clear" w:color="auto" w:fill="FFFFFF"/>
        </w:rPr>
      </w:pPr>
    </w:p>
    <w:p w14:paraId="5260BB11" w14:textId="5667A589" w:rsidR="00680EE2" w:rsidRDefault="00C76DA1" w:rsidP="00680EE2">
      <w:pPr>
        <w:jc w:val="both"/>
        <w:rPr>
          <w:rFonts w:ascii="Arial" w:hAnsi="Arial" w:cs="Arial"/>
          <w:color w:val="181818"/>
          <w:shd w:val="clear" w:color="auto" w:fill="FFFFFF"/>
        </w:rPr>
      </w:pPr>
      <w:r>
        <w:rPr>
          <w:rFonts w:ascii="Arial" w:hAnsi="Arial" w:cs="Arial"/>
          <w:color w:val="181818"/>
          <w:shd w:val="clear" w:color="auto" w:fill="FFFFFF"/>
        </w:rPr>
        <w:t>However,</w:t>
      </w:r>
      <w:r w:rsidR="00256882">
        <w:rPr>
          <w:rFonts w:ascii="Arial" w:hAnsi="Arial" w:cs="Arial"/>
          <w:color w:val="181818"/>
          <w:shd w:val="clear" w:color="auto" w:fill="FFFFFF"/>
        </w:rPr>
        <w:t xml:space="preserve"> at the time of writing this report </w:t>
      </w:r>
      <w:r w:rsidR="007F3DE2">
        <w:rPr>
          <w:rFonts w:ascii="Arial" w:hAnsi="Arial" w:cs="Arial"/>
          <w:color w:val="181818"/>
          <w:shd w:val="clear" w:color="auto" w:fill="FFFFFF"/>
        </w:rPr>
        <w:t>i</w:t>
      </w:r>
      <w:r w:rsidR="008D081C">
        <w:rPr>
          <w:rFonts w:ascii="Arial" w:hAnsi="Arial" w:cs="Arial"/>
          <w:color w:val="181818"/>
          <w:shd w:val="clear" w:color="auto" w:fill="FFFFFF"/>
        </w:rPr>
        <w:t xml:space="preserve">t is unclear </w:t>
      </w:r>
      <w:r w:rsidR="008D081C" w:rsidRPr="008D081C">
        <w:rPr>
          <w:rFonts w:ascii="Arial" w:hAnsi="Arial" w:cs="Arial"/>
          <w:color w:val="181818"/>
          <w:shd w:val="clear" w:color="auto" w:fill="FFFFFF"/>
        </w:rPr>
        <w:t>how the site would be maintained and who would be responsible for maintaining it</w:t>
      </w:r>
      <w:r w:rsidR="00256882">
        <w:rPr>
          <w:rFonts w:ascii="Arial" w:hAnsi="Arial" w:cs="Arial"/>
          <w:color w:val="181818"/>
          <w:shd w:val="clear" w:color="auto" w:fill="FFFFFF"/>
        </w:rPr>
        <w:t xml:space="preserve">. </w:t>
      </w:r>
      <w:r w:rsidR="00A005B5">
        <w:rPr>
          <w:rFonts w:ascii="Arial" w:hAnsi="Arial" w:cs="Arial"/>
          <w:color w:val="181818"/>
          <w:shd w:val="clear" w:color="auto" w:fill="FFFFFF"/>
        </w:rPr>
        <w:t xml:space="preserve">The land </w:t>
      </w:r>
      <w:r w:rsidR="00680EE2">
        <w:rPr>
          <w:rFonts w:ascii="Arial" w:hAnsi="Arial" w:cs="Arial"/>
          <w:color w:val="181818"/>
          <w:shd w:val="clear" w:color="auto" w:fill="FFFFFF"/>
        </w:rPr>
        <w:t xml:space="preserve">allocated as a memorial park </w:t>
      </w:r>
      <w:r w:rsidR="00A005B5">
        <w:rPr>
          <w:rFonts w:ascii="Arial" w:hAnsi="Arial" w:cs="Arial"/>
          <w:color w:val="181818"/>
          <w:shd w:val="clear" w:color="auto" w:fill="FFFFFF"/>
        </w:rPr>
        <w:t>is currently in use as an agricultural field and d</w:t>
      </w:r>
      <w:r w:rsidR="00680EE2">
        <w:rPr>
          <w:rFonts w:ascii="Arial" w:hAnsi="Arial" w:cs="Arial"/>
          <w:color w:val="181818"/>
          <w:shd w:val="clear" w:color="auto" w:fill="FFFFFF"/>
        </w:rPr>
        <w:t>u</w:t>
      </w:r>
      <w:r w:rsidR="00A005B5">
        <w:rPr>
          <w:rFonts w:ascii="Arial" w:hAnsi="Arial" w:cs="Arial"/>
          <w:color w:val="181818"/>
          <w:shd w:val="clear" w:color="auto" w:fill="FFFFFF"/>
        </w:rPr>
        <w:t>e to the lack of inf</w:t>
      </w:r>
      <w:r w:rsidR="00680EE2">
        <w:rPr>
          <w:rFonts w:ascii="Arial" w:hAnsi="Arial" w:cs="Arial"/>
          <w:color w:val="181818"/>
          <w:shd w:val="clear" w:color="auto" w:fill="FFFFFF"/>
        </w:rPr>
        <w:t>o</w:t>
      </w:r>
      <w:r w:rsidR="00A005B5">
        <w:rPr>
          <w:rFonts w:ascii="Arial" w:hAnsi="Arial" w:cs="Arial"/>
          <w:color w:val="181818"/>
          <w:shd w:val="clear" w:color="auto" w:fill="FFFFFF"/>
        </w:rPr>
        <w:t>r</w:t>
      </w:r>
      <w:r w:rsidR="00680EE2">
        <w:rPr>
          <w:rFonts w:ascii="Arial" w:hAnsi="Arial" w:cs="Arial"/>
          <w:color w:val="181818"/>
          <w:shd w:val="clear" w:color="auto" w:fill="FFFFFF"/>
        </w:rPr>
        <w:t>m</w:t>
      </w:r>
      <w:r w:rsidR="00A005B5">
        <w:rPr>
          <w:rFonts w:ascii="Arial" w:hAnsi="Arial" w:cs="Arial"/>
          <w:color w:val="181818"/>
          <w:shd w:val="clear" w:color="auto" w:fill="FFFFFF"/>
        </w:rPr>
        <w:t xml:space="preserve">ation </w:t>
      </w:r>
      <w:r w:rsidR="009460D3">
        <w:rPr>
          <w:rFonts w:ascii="Arial" w:hAnsi="Arial" w:cs="Arial"/>
          <w:color w:val="181818"/>
          <w:shd w:val="clear" w:color="auto" w:fill="FFFFFF"/>
        </w:rPr>
        <w:t>submitted regarding its use</w:t>
      </w:r>
      <w:r w:rsidR="00FF0184">
        <w:rPr>
          <w:rFonts w:ascii="Arial" w:hAnsi="Arial" w:cs="Arial"/>
          <w:color w:val="181818"/>
          <w:shd w:val="clear" w:color="auto" w:fill="FFFFFF"/>
        </w:rPr>
        <w:t>,</w:t>
      </w:r>
      <w:r w:rsidR="009460D3">
        <w:rPr>
          <w:rFonts w:ascii="Arial" w:hAnsi="Arial" w:cs="Arial"/>
          <w:color w:val="181818"/>
          <w:shd w:val="clear" w:color="auto" w:fill="FFFFFF"/>
        </w:rPr>
        <w:t xml:space="preserve"> </w:t>
      </w:r>
      <w:r w:rsidR="00A005B5">
        <w:rPr>
          <w:rFonts w:ascii="Arial" w:hAnsi="Arial" w:cs="Arial"/>
          <w:color w:val="181818"/>
          <w:shd w:val="clear" w:color="auto" w:fill="FFFFFF"/>
        </w:rPr>
        <w:t xml:space="preserve">the </w:t>
      </w:r>
      <w:r w:rsidR="00FF0184">
        <w:rPr>
          <w:rFonts w:ascii="Arial" w:hAnsi="Arial" w:cs="Arial"/>
          <w:color w:val="181818"/>
          <w:shd w:val="clear" w:color="auto" w:fill="FFFFFF"/>
        </w:rPr>
        <w:t>C</w:t>
      </w:r>
      <w:r w:rsidR="00680EE2">
        <w:rPr>
          <w:rFonts w:ascii="Arial" w:hAnsi="Arial" w:cs="Arial"/>
          <w:color w:val="181818"/>
          <w:shd w:val="clear" w:color="auto" w:fill="FFFFFF"/>
        </w:rPr>
        <w:t>ouncil</w:t>
      </w:r>
      <w:r w:rsidR="00A005B5">
        <w:rPr>
          <w:rFonts w:ascii="Arial" w:hAnsi="Arial" w:cs="Arial"/>
          <w:color w:val="181818"/>
          <w:shd w:val="clear" w:color="auto" w:fill="FFFFFF"/>
        </w:rPr>
        <w:t xml:space="preserve"> cannot fully determine</w:t>
      </w:r>
      <w:r w:rsidR="00CB787E">
        <w:rPr>
          <w:rFonts w:ascii="Arial" w:hAnsi="Arial" w:cs="Arial"/>
          <w:color w:val="181818"/>
          <w:shd w:val="clear" w:color="auto" w:fill="FFFFFF"/>
        </w:rPr>
        <w:t xml:space="preserve"> </w:t>
      </w:r>
      <w:r w:rsidR="00680EE2">
        <w:rPr>
          <w:rFonts w:ascii="Arial" w:hAnsi="Arial" w:cs="Arial"/>
          <w:color w:val="181818"/>
          <w:shd w:val="clear" w:color="auto" w:fill="FFFFFF"/>
        </w:rPr>
        <w:t>the impact of th</w:t>
      </w:r>
      <w:r w:rsidR="009460D3">
        <w:rPr>
          <w:rFonts w:ascii="Arial" w:hAnsi="Arial" w:cs="Arial"/>
          <w:color w:val="181818"/>
          <w:shd w:val="clear" w:color="auto" w:fill="FFFFFF"/>
        </w:rPr>
        <w:t>e</w:t>
      </w:r>
      <w:r w:rsidR="00680EE2">
        <w:rPr>
          <w:rFonts w:ascii="Arial" w:hAnsi="Arial" w:cs="Arial"/>
          <w:color w:val="181818"/>
          <w:shd w:val="clear" w:color="auto" w:fill="FFFFFF"/>
        </w:rPr>
        <w:t xml:space="preserve"> change of use and potential loss of </w:t>
      </w:r>
      <w:r w:rsidR="009460D3">
        <w:rPr>
          <w:rFonts w:ascii="Arial" w:hAnsi="Arial" w:cs="Arial"/>
          <w:color w:val="181818"/>
          <w:shd w:val="clear" w:color="auto" w:fill="FFFFFF"/>
        </w:rPr>
        <w:t xml:space="preserve">this land on the rural character of the area. </w:t>
      </w:r>
    </w:p>
    <w:p w14:paraId="63F56E7D" w14:textId="77777777" w:rsidR="009460D3" w:rsidRPr="009460D3" w:rsidRDefault="009460D3" w:rsidP="00680EE2">
      <w:pPr>
        <w:jc w:val="both"/>
        <w:rPr>
          <w:rFonts w:ascii="Arial" w:hAnsi="Arial" w:cs="Arial"/>
          <w:color w:val="181818"/>
          <w:shd w:val="clear" w:color="auto" w:fill="FFFFFF"/>
        </w:rPr>
      </w:pPr>
    </w:p>
    <w:p w14:paraId="0B242EF4" w14:textId="77777777" w:rsidR="00FF0184" w:rsidRPr="00FF0184" w:rsidRDefault="00FF0184" w:rsidP="009460D3">
      <w:pPr>
        <w:jc w:val="both"/>
        <w:rPr>
          <w:rFonts w:ascii="Arial" w:hAnsi="Arial" w:cs="Arial"/>
          <w:b/>
          <w:bCs/>
          <w:color w:val="000000"/>
        </w:rPr>
      </w:pPr>
      <w:r w:rsidRPr="00FF0184">
        <w:rPr>
          <w:rFonts w:ascii="Arial" w:hAnsi="Arial" w:cs="Arial"/>
          <w:b/>
          <w:bCs/>
          <w:color w:val="181818"/>
          <w:shd w:val="clear" w:color="auto" w:fill="FFFFFF"/>
        </w:rPr>
        <w:t xml:space="preserve">On the basis of the above, the </w:t>
      </w:r>
      <w:r w:rsidR="009460D3" w:rsidRPr="00FF0184">
        <w:rPr>
          <w:rFonts w:ascii="Arial" w:hAnsi="Arial" w:cs="Arial"/>
          <w:b/>
          <w:bCs/>
          <w:color w:val="000000"/>
        </w:rPr>
        <w:t xml:space="preserve">proposed development would neither protect nor conserve </w:t>
      </w:r>
      <w:r w:rsidR="009460D3" w:rsidRPr="00FF0184">
        <w:rPr>
          <w:rFonts w:ascii="Arial" w:hAnsi="Arial" w:cs="Arial"/>
          <w:b/>
          <w:bCs/>
        </w:rPr>
        <w:t xml:space="preserve">landscape character and would not respond </w:t>
      </w:r>
      <w:r w:rsidR="009460D3" w:rsidRPr="00FF0184">
        <w:rPr>
          <w:rFonts w:ascii="Arial" w:hAnsi="Arial" w:cs="Arial"/>
          <w:b/>
          <w:bCs/>
          <w:color w:val="000000"/>
        </w:rPr>
        <w:t xml:space="preserve">positively to the existing landscape. </w:t>
      </w:r>
    </w:p>
    <w:p w14:paraId="11D7D4CF" w14:textId="77777777" w:rsidR="00FF0184" w:rsidRPr="00FF0184" w:rsidRDefault="00FF0184" w:rsidP="009460D3">
      <w:pPr>
        <w:jc w:val="both"/>
        <w:rPr>
          <w:rFonts w:ascii="Arial" w:hAnsi="Arial" w:cs="Arial"/>
          <w:b/>
          <w:bCs/>
          <w:color w:val="000000"/>
        </w:rPr>
      </w:pPr>
    </w:p>
    <w:p w14:paraId="599CA027" w14:textId="0629EF8E" w:rsidR="009460D3" w:rsidRPr="00FF0184" w:rsidRDefault="009460D3" w:rsidP="009460D3">
      <w:pPr>
        <w:jc w:val="both"/>
        <w:rPr>
          <w:rFonts w:ascii="Arial" w:hAnsi="Arial" w:cs="Arial"/>
          <w:b/>
          <w:bCs/>
        </w:rPr>
      </w:pPr>
      <w:r w:rsidRPr="00FF0184">
        <w:rPr>
          <w:rFonts w:ascii="Arial" w:hAnsi="Arial" w:cs="Arial"/>
          <w:b/>
          <w:bCs/>
          <w:color w:val="000000"/>
        </w:rPr>
        <w:t xml:space="preserve">In addition due to the lack of information </w:t>
      </w:r>
      <w:r w:rsidR="006C21A3" w:rsidRPr="00FF0184">
        <w:rPr>
          <w:rFonts w:ascii="Arial" w:hAnsi="Arial" w:cs="Arial"/>
          <w:b/>
          <w:bCs/>
          <w:color w:val="000000"/>
        </w:rPr>
        <w:t xml:space="preserve">regarding </w:t>
      </w:r>
      <w:r w:rsidRPr="00FF0184">
        <w:rPr>
          <w:rFonts w:ascii="Arial" w:hAnsi="Arial" w:cs="Arial"/>
          <w:b/>
          <w:bCs/>
          <w:color w:val="000000"/>
        </w:rPr>
        <w:t>the me</w:t>
      </w:r>
      <w:r w:rsidR="006C21A3" w:rsidRPr="00FF0184">
        <w:rPr>
          <w:rFonts w:ascii="Arial" w:hAnsi="Arial" w:cs="Arial"/>
          <w:b/>
          <w:bCs/>
          <w:color w:val="000000"/>
        </w:rPr>
        <w:t>mo</w:t>
      </w:r>
      <w:r w:rsidRPr="00FF0184">
        <w:rPr>
          <w:rFonts w:ascii="Arial" w:hAnsi="Arial" w:cs="Arial"/>
          <w:b/>
          <w:bCs/>
          <w:color w:val="000000"/>
        </w:rPr>
        <w:t xml:space="preserve">rial park and lack </w:t>
      </w:r>
      <w:r w:rsidR="00CB787E" w:rsidRPr="00FF0184">
        <w:rPr>
          <w:rFonts w:ascii="Arial" w:hAnsi="Arial" w:cs="Arial"/>
          <w:b/>
          <w:bCs/>
          <w:color w:val="000000"/>
        </w:rPr>
        <w:t xml:space="preserve">of </w:t>
      </w:r>
      <w:r w:rsidRPr="00FF0184">
        <w:rPr>
          <w:rFonts w:ascii="Arial" w:hAnsi="Arial" w:cs="Arial"/>
          <w:b/>
          <w:bCs/>
          <w:color w:val="181818"/>
          <w:shd w:val="clear" w:color="auto" w:fill="FFFFFF"/>
        </w:rPr>
        <w:t>a</w:t>
      </w:r>
      <w:r w:rsidR="00CB787E" w:rsidRPr="00FF0184">
        <w:rPr>
          <w:rFonts w:ascii="Arial" w:hAnsi="Arial" w:cs="Arial"/>
          <w:b/>
          <w:bCs/>
          <w:color w:val="181818"/>
          <w:shd w:val="clear" w:color="auto" w:fill="FFFFFF"/>
        </w:rPr>
        <w:t xml:space="preserve"> </w:t>
      </w:r>
      <w:r w:rsidRPr="00FF0184">
        <w:rPr>
          <w:rFonts w:ascii="Arial" w:hAnsi="Arial" w:cs="Arial"/>
          <w:b/>
          <w:bCs/>
          <w:color w:val="181818"/>
          <w:shd w:val="clear" w:color="auto" w:fill="FFFFFF"/>
        </w:rPr>
        <w:t xml:space="preserve">landscape mitigation strategy the </w:t>
      </w:r>
      <w:r w:rsidR="006C21A3" w:rsidRPr="00FF0184">
        <w:rPr>
          <w:rFonts w:ascii="Arial" w:hAnsi="Arial" w:cs="Arial"/>
          <w:b/>
          <w:bCs/>
          <w:color w:val="181818"/>
          <w:shd w:val="clear" w:color="auto" w:fill="FFFFFF"/>
        </w:rPr>
        <w:t>council</w:t>
      </w:r>
      <w:r w:rsidR="00CB787E" w:rsidRPr="00FF0184">
        <w:rPr>
          <w:rFonts w:ascii="Arial" w:hAnsi="Arial" w:cs="Arial"/>
          <w:b/>
          <w:bCs/>
          <w:color w:val="181818"/>
          <w:shd w:val="clear" w:color="auto" w:fill="FFFFFF"/>
        </w:rPr>
        <w:t xml:space="preserve"> </w:t>
      </w:r>
      <w:r w:rsidR="006C21A3" w:rsidRPr="00FF0184">
        <w:rPr>
          <w:rFonts w:ascii="Arial" w:hAnsi="Arial" w:cs="Arial"/>
          <w:b/>
          <w:bCs/>
          <w:color w:val="181818"/>
          <w:shd w:val="clear" w:color="auto" w:fill="FFFFFF"/>
        </w:rPr>
        <w:t>cannot</w:t>
      </w:r>
      <w:r w:rsidRPr="00FF0184">
        <w:rPr>
          <w:rFonts w:ascii="Arial" w:hAnsi="Arial" w:cs="Arial"/>
          <w:b/>
          <w:bCs/>
          <w:color w:val="181818"/>
          <w:shd w:val="clear" w:color="auto" w:fill="FFFFFF"/>
        </w:rPr>
        <w:t xml:space="preserve"> fully </w:t>
      </w:r>
      <w:r w:rsidR="006C21A3" w:rsidRPr="00FF0184">
        <w:rPr>
          <w:rFonts w:ascii="Arial" w:hAnsi="Arial" w:cs="Arial"/>
          <w:b/>
          <w:bCs/>
          <w:color w:val="181818"/>
          <w:shd w:val="clear" w:color="auto" w:fill="FFFFFF"/>
        </w:rPr>
        <w:t>demine</w:t>
      </w:r>
      <w:r w:rsidRPr="00FF0184">
        <w:rPr>
          <w:rFonts w:ascii="Arial" w:hAnsi="Arial" w:cs="Arial"/>
          <w:b/>
          <w:bCs/>
          <w:color w:val="181818"/>
          <w:shd w:val="clear" w:color="auto" w:fill="FFFFFF"/>
        </w:rPr>
        <w:t xml:space="preserve"> the</w:t>
      </w:r>
      <w:r w:rsidR="00CB787E" w:rsidRPr="00FF0184">
        <w:rPr>
          <w:rFonts w:ascii="Arial" w:hAnsi="Arial" w:cs="Arial"/>
          <w:b/>
          <w:bCs/>
          <w:color w:val="181818"/>
          <w:shd w:val="clear" w:color="auto" w:fill="FFFFFF"/>
        </w:rPr>
        <w:t xml:space="preserve"> </w:t>
      </w:r>
      <w:r w:rsidR="006C21A3" w:rsidRPr="00FF0184">
        <w:rPr>
          <w:rFonts w:ascii="Arial" w:hAnsi="Arial" w:cs="Arial"/>
          <w:b/>
          <w:bCs/>
          <w:color w:val="181818"/>
          <w:shd w:val="clear" w:color="auto" w:fill="FFFFFF"/>
        </w:rPr>
        <w:t>impact</w:t>
      </w:r>
      <w:r w:rsidRPr="00FF0184">
        <w:rPr>
          <w:rFonts w:ascii="Arial" w:hAnsi="Arial" w:cs="Arial"/>
          <w:b/>
          <w:bCs/>
          <w:color w:val="181818"/>
          <w:shd w:val="clear" w:color="auto" w:fill="FFFFFF"/>
        </w:rPr>
        <w:t xml:space="preserve"> of the </w:t>
      </w:r>
      <w:r w:rsidR="006C21A3" w:rsidRPr="00FF0184">
        <w:rPr>
          <w:rFonts w:ascii="Arial" w:hAnsi="Arial" w:cs="Arial"/>
          <w:b/>
          <w:bCs/>
          <w:color w:val="181818"/>
          <w:shd w:val="clear" w:color="auto" w:fill="FFFFFF"/>
        </w:rPr>
        <w:t xml:space="preserve">scheme on </w:t>
      </w:r>
      <w:r w:rsidR="006C21A3" w:rsidRPr="00FF0184">
        <w:rPr>
          <w:rFonts w:ascii="Arial" w:hAnsi="Arial" w:cs="Arial"/>
          <w:b/>
          <w:bCs/>
        </w:rPr>
        <w:t xml:space="preserve">landscape character. </w:t>
      </w:r>
      <w:r w:rsidRPr="00FF0184">
        <w:rPr>
          <w:rFonts w:ascii="Arial" w:hAnsi="Arial" w:cs="Arial"/>
          <w:b/>
          <w:bCs/>
        </w:rPr>
        <w:t>The development is therefore contrary to Core Policies 51 and 57 of the Wiltshire Core Strategy</w:t>
      </w:r>
      <w:r w:rsidR="006C21A3" w:rsidRPr="00FF0184">
        <w:rPr>
          <w:rFonts w:ascii="Arial" w:hAnsi="Arial" w:cs="Arial"/>
          <w:b/>
          <w:bCs/>
        </w:rPr>
        <w:t xml:space="preserve"> and advice contained in the NPPF</w:t>
      </w:r>
      <w:r w:rsidRPr="00FF0184">
        <w:rPr>
          <w:rFonts w:ascii="Arial" w:hAnsi="Arial" w:cs="Arial"/>
          <w:b/>
          <w:bCs/>
        </w:rPr>
        <w:t xml:space="preserve">. </w:t>
      </w:r>
    </w:p>
    <w:p w14:paraId="68B8E3D6" w14:textId="77777777" w:rsidR="009460D3" w:rsidRDefault="009460D3" w:rsidP="009460D3">
      <w:pPr>
        <w:jc w:val="both"/>
        <w:rPr>
          <w:rFonts w:ascii="Arial" w:eastAsiaTheme="minorHAnsi" w:hAnsi="Arial" w:cs="Arial"/>
          <w:color w:val="000000"/>
          <w:lang w:val="en-US" w:eastAsia="en-US"/>
        </w:rPr>
      </w:pPr>
    </w:p>
    <w:p w14:paraId="067375E7" w14:textId="11C31A8B" w:rsidR="00450E7C" w:rsidRPr="00FF0184" w:rsidRDefault="00E74E47" w:rsidP="00450E7C">
      <w:pPr>
        <w:jc w:val="both"/>
        <w:rPr>
          <w:rFonts w:ascii="Arial" w:hAnsi="Arial" w:cs="Arial"/>
        </w:rPr>
      </w:pPr>
      <w:r w:rsidRPr="00D853EB">
        <w:rPr>
          <w:rFonts w:ascii="Arial" w:hAnsi="Arial" w:cs="Arial"/>
          <w:u w:val="single"/>
        </w:rPr>
        <w:t xml:space="preserve">Ecology </w:t>
      </w:r>
      <w:r w:rsidR="00FF0184">
        <w:rPr>
          <w:rFonts w:ascii="Arial" w:hAnsi="Arial" w:cs="Arial"/>
          <w:u w:val="single"/>
        </w:rPr>
        <w:t>I</w:t>
      </w:r>
      <w:r w:rsidRPr="00D853EB">
        <w:rPr>
          <w:rFonts w:ascii="Arial" w:hAnsi="Arial" w:cs="Arial"/>
          <w:u w:val="single"/>
        </w:rPr>
        <w:t>ssues</w:t>
      </w:r>
      <w:r w:rsidR="00FF0184">
        <w:rPr>
          <w:rFonts w:ascii="Arial" w:hAnsi="Arial" w:cs="Arial"/>
        </w:rPr>
        <w:t xml:space="preserve"> - </w:t>
      </w:r>
      <w:r w:rsidRPr="00D853EB">
        <w:rPr>
          <w:rFonts w:ascii="Arial" w:hAnsi="Arial" w:cs="Arial"/>
        </w:rPr>
        <w:t xml:space="preserve">WCS Core Policy 50 requires that all development proposals must demonstrate how they protect features of nature conservation and geological value as part of the design rationale. There is an expectation that such features shall be retained, buffered, and </w:t>
      </w:r>
      <w:r w:rsidRPr="00450E7C">
        <w:rPr>
          <w:rFonts w:ascii="Arial" w:hAnsi="Arial" w:cs="Arial"/>
        </w:rPr>
        <w:t xml:space="preserve">managed favourably in order to maintain their ecological value, connectivity and functionality in the long-term. Furthermore, the policy specifies that all development should seek opportunities to enhance biodiversity. </w:t>
      </w:r>
      <w:r w:rsidR="00450E7C" w:rsidRPr="00450E7C">
        <w:rPr>
          <w:rFonts w:ascii="Arial" w:hAnsi="Arial" w:cs="Arial"/>
        </w:rPr>
        <w:t>P</w:t>
      </w:r>
      <w:r w:rsidR="00450E7C" w:rsidRPr="00450E7C">
        <w:rPr>
          <w:rFonts w:ascii="Arial" w:eastAsia="Calibri" w:hAnsi="Arial" w:cs="Arial"/>
          <w:iCs/>
          <w:lang w:eastAsia="en-US"/>
        </w:rPr>
        <w:t xml:space="preserve">aragraph 180 of the Framework states </w:t>
      </w:r>
      <w:r w:rsidR="00450E7C" w:rsidRPr="00450E7C">
        <w:rPr>
          <w:rFonts w:ascii="Arial" w:eastAsiaTheme="minorHAnsi" w:hAnsi="Arial" w:cs="Arial"/>
          <w:lang w:val="en-US" w:eastAsia="en-US"/>
        </w:rPr>
        <w:t xml:space="preserve">if significant harm to biodiversity resulting from a development cannot be avoided, adequately mitigated or compensated then planning permission should be refused. </w:t>
      </w:r>
    </w:p>
    <w:p w14:paraId="167ECA28" w14:textId="77777777" w:rsidR="00E74E47" w:rsidRPr="00450E7C" w:rsidRDefault="00E74E47" w:rsidP="009460D3">
      <w:pPr>
        <w:jc w:val="both"/>
        <w:rPr>
          <w:rFonts w:ascii="Arial" w:eastAsiaTheme="minorHAnsi" w:hAnsi="Arial" w:cs="Arial"/>
          <w:color w:val="000000"/>
          <w:lang w:val="en-US" w:eastAsia="en-US"/>
        </w:rPr>
      </w:pPr>
    </w:p>
    <w:p w14:paraId="191E0C97" w14:textId="77777777" w:rsidR="00E74E47" w:rsidRDefault="00E74E47" w:rsidP="00E74E47">
      <w:pPr>
        <w:jc w:val="both"/>
        <w:rPr>
          <w:rFonts w:ascii="Arial" w:hAnsi="Arial" w:cs="Arial"/>
        </w:rPr>
      </w:pPr>
      <w:r w:rsidRPr="00721526">
        <w:rPr>
          <w:rFonts w:ascii="Arial" w:hAnsi="Arial" w:cs="Arial"/>
        </w:rPr>
        <w:t xml:space="preserve">The application site is located within the red high-risk zone of the Trowbridge Bat Mitigation Strategy (TBMS) SPD. The site is </w:t>
      </w:r>
      <w:r w:rsidR="002A2D09">
        <w:rPr>
          <w:rFonts w:ascii="Arial" w:hAnsi="Arial" w:cs="Arial"/>
        </w:rPr>
        <w:t>also</w:t>
      </w:r>
      <w:r w:rsidR="0043796A">
        <w:rPr>
          <w:rFonts w:ascii="Arial" w:hAnsi="Arial" w:cs="Arial"/>
        </w:rPr>
        <w:t xml:space="preserve"> located</w:t>
      </w:r>
      <w:r w:rsidRPr="00721526">
        <w:rPr>
          <w:rFonts w:ascii="Arial" w:hAnsi="Arial" w:cs="Arial"/>
        </w:rPr>
        <w:t xml:space="preserve"> adjacent to Round Wood and Picket and Clanger woodlands which are known to support maternity roosts for Bechstein’s bat. </w:t>
      </w:r>
      <w:r w:rsidR="00812B01" w:rsidRPr="00721526">
        <w:rPr>
          <w:rFonts w:ascii="Arial" w:hAnsi="Arial" w:cs="Arial"/>
        </w:rPr>
        <w:t>Round Wood</w:t>
      </w:r>
      <w:r w:rsidR="0043796A">
        <w:rPr>
          <w:rFonts w:ascii="Arial" w:hAnsi="Arial" w:cs="Arial"/>
        </w:rPr>
        <w:t xml:space="preserve"> is also </w:t>
      </w:r>
      <w:r w:rsidR="00812B01" w:rsidRPr="00721526">
        <w:rPr>
          <w:rFonts w:ascii="Arial" w:hAnsi="Arial" w:cs="Arial"/>
        </w:rPr>
        <w:t>a County Wildlife Site, ancient woodland site and priority habitat</w:t>
      </w:r>
      <w:r w:rsidR="0043796A">
        <w:rPr>
          <w:rFonts w:ascii="Arial" w:hAnsi="Arial" w:cs="Arial"/>
        </w:rPr>
        <w:t xml:space="preserve">. </w:t>
      </w:r>
    </w:p>
    <w:p w14:paraId="30D5CF34" w14:textId="77777777" w:rsidR="0043796A" w:rsidRPr="00721526" w:rsidRDefault="0043796A" w:rsidP="00E74E47">
      <w:pPr>
        <w:jc w:val="both"/>
        <w:rPr>
          <w:rFonts w:ascii="Arial" w:hAnsi="Arial" w:cs="Arial"/>
        </w:rPr>
      </w:pPr>
    </w:p>
    <w:p w14:paraId="157AC945" w14:textId="77777777" w:rsidR="00680EE2" w:rsidRPr="00721526" w:rsidRDefault="00E74E47" w:rsidP="00E74E47">
      <w:pPr>
        <w:jc w:val="both"/>
        <w:rPr>
          <w:rFonts w:ascii="Arial" w:hAnsi="Arial" w:cs="Arial"/>
          <w:color w:val="181818"/>
          <w:shd w:val="clear" w:color="auto" w:fill="FFFFFF"/>
        </w:rPr>
      </w:pPr>
      <w:r w:rsidRPr="00721526">
        <w:rPr>
          <w:rFonts w:ascii="Arial" w:hAnsi="Arial" w:cs="Arial"/>
        </w:rPr>
        <w:t>New development of greenfield or residential brownfield sites within this zone is considered highly likely to result in unacceptable risks to bat populations as a result of increased recreational pressure on key woodland sites and as a result of habitat loss.</w:t>
      </w:r>
      <w:r w:rsidR="00812B01" w:rsidRPr="00721526">
        <w:rPr>
          <w:rFonts w:ascii="Arial" w:hAnsi="Arial" w:cs="Arial"/>
        </w:rPr>
        <w:t xml:space="preserve"> In </w:t>
      </w:r>
      <w:r w:rsidR="00391B8C" w:rsidRPr="00721526">
        <w:rPr>
          <w:rFonts w:ascii="Arial" w:hAnsi="Arial" w:cs="Arial"/>
        </w:rPr>
        <w:t>addition</w:t>
      </w:r>
      <w:r w:rsidR="00812B01" w:rsidRPr="00721526">
        <w:rPr>
          <w:rFonts w:ascii="Arial" w:hAnsi="Arial" w:cs="Arial"/>
        </w:rPr>
        <w:t xml:space="preserve"> the development footprint is located within the 15 m</w:t>
      </w:r>
      <w:r w:rsidR="00391B8C">
        <w:rPr>
          <w:rFonts w:ascii="Arial" w:hAnsi="Arial" w:cs="Arial"/>
        </w:rPr>
        <w:t>etres of</w:t>
      </w:r>
      <w:r w:rsidR="00812B01" w:rsidRPr="00721526">
        <w:rPr>
          <w:rFonts w:ascii="Arial" w:hAnsi="Arial" w:cs="Arial"/>
        </w:rPr>
        <w:t xml:space="preserve"> ancient woodland buffer and the proposals therefore have the potential to impact the integrity of trees associated with the ancient woodland through impacts to the root protection area</w:t>
      </w:r>
    </w:p>
    <w:p w14:paraId="22882B91" w14:textId="77777777" w:rsidR="006C21A3" w:rsidRPr="00721526" w:rsidRDefault="006C21A3" w:rsidP="006C21A3">
      <w:pPr>
        <w:ind w:firstLine="720"/>
        <w:jc w:val="both"/>
        <w:rPr>
          <w:rFonts w:ascii="Arial" w:hAnsi="Arial" w:cs="Arial"/>
          <w:color w:val="181818"/>
          <w:shd w:val="clear" w:color="auto" w:fill="FFFFFF"/>
        </w:rPr>
      </w:pPr>
    </w:p>
    <w:p w14:paraId="5CFC28CC" w14:textId="77777777" w:rsidR="009063FD" w:rsidRPr="00721526" w:rsidRDefault="00B6121F" w:rsidP="00917AF7">
      <w:pPr>
        <w:jc w:val="both"/>
        <w:rPr>
          <w:rFonts w:ascii="Arial" w:hAnsi="Arial" w:cs="Arial"/>
        </w:rPr>
      </w:pPr>
      <w:r w:rsidRPr="00721526">
        <w:rPr>
          <w:rFonts w:ascii="Arial" w:hAnsi="Arial" w:cs="Arial"/>
        </w:rPr>
        <w:t>The application site is located within a consultation zone for bats associated with the Bath &amp; Bradford on Avon Bats SAC and therefore has potential to result in significant adverse impact on the special features of that site. Appropriate Assessment (AA) under Section 63 of the Habitats Regulations must be carried out by the relevant Competent Authority (the LPA) to determine the potential significant effects and the suitability of any measures proposed to avoid or mitigate those effects.</w:t>
      </w:r>
      <w:r w:rsidR="00CB787E">
        <w:rPr>
          <w:rFonts w:ascii="Arial" w:hAnsi="Arial" w:cs="Arial"/>
        </w:rPr>
        <w:t xml:space="preserve"> </w:t>
      </w:r>
      <w:r w:rsidR="00F92632" w:rsidRPr="00721526">
        <w:rPr>
          <w:rFonts w:ascii="Arial" w:hAnsi="Arial" w:cs="Arial"/>
        </w:rPr>
        <w:t>However it is considered insufficient information has been submitted to enable the AA to be undertaken, which must be concluded favourably, and the conclusion agreed with Natural England prior to the application being determined.</w:t>
      </w:r>
    </w:p>
    <w:p w14:paraId="50B6131E" w14:textId="77777777" w:rsidR="00B6121F" w:rsidRPr="00721526" w:rsidRDefault="00B6121F" w:rsidP="00917AF7">
      <w:pPr>
        <w:jc w:val="both"/>
        <w:rPr>
          <w:rFonts w:ascii="Arial" w:hAnsi="Arial" w:cs="Arial"/>
        </w:rPr>
      </w:pPr>
    </w:p>
    <w:p w14:paraId="74084D26" w14:textId="77777777" w:rsidR="00B6121F" w:rsidRPr="00721526" w:rsidRDefault="00AD35FC" w:rsidP="00917AF7">
      <w:pPr>
        <w:jc w:val="both"/>
        <w:rPr>
          <w:rFonts w:ascii="Arial" w:hAnsi="Arial" w:cs="Arial"/>
        </w:rPr>
      </w:pPr>
      <w:r w:rsidRPr="00721526">
        <w:rPr>
          <w:rFonts w:ascii="Arial" w:hAnsi="Arial" w:cs="Arial"/>
        </w:rPr>
        <w:t>It should be noted however that as set out in the TBMS, it is unlikely that development in the red zone will be able to provide adequate mitigation to enable an assessment under the Habitats Regulations to conclude, beyond reasonable scientific doubt, no adverse effect on the integrity of the SAC.</w:t>
      </w:r>
    </w:p>
    <w:p w14:paraId="7D84902E" w14:textId="77777777" w:rsidR="006C21A3" w:rsidRPr="00721526" w:rsidRDefault="006C21A3" w:rsidP="00917AF7">
      <w:pPr>
        <w:jc w:val="both"/>
        <w:rPr>
          <w:rFonts w:ascii="Arial" w:hAnsi="Arial" w:cs="Arial"/>
        </w:rPr>
      </w:pPr>
    </w:p>
    <w:p w14:paraId="619C2BC5" w14:textId="77777777" w:rsidR="00A97C84" w:rsidRPr="00721526" w:rsidRDefault="00A97C84" w:rsidP="00917AF7">
      <w:pPr>
        <w:jc w:val="both"/>
        <w:rPr>
          <w:rFonts w:ascii="Arial" w:hAnsi="Arial" w:cs="Arial"/>
        </w:rPr>
      </w:pPr>
      <w:r w:rsidRPr="00721526">
        <w:rPr>
          <w:rFonts w:ascii="Arial" w:hAnsi="Arial" w:cs="Arial"/>
        </w:rPr>
        <w:t>The ecology interest on the area proposed for housing appears to have been reduced by the deliberate clearance of the site earlier this year. A review of aerial imagery (dated May 2023) shows signs of recent clearance on the site while previous aerial imagery (dated April 2021) show the site to have supported young to semi-mature trees, scrub and grassland/ruderal. These habitats could have supported multiple protected/notable species, especially given the proximity and connectivity of the site to other suitable habitats.</w:t>
      </w:r>
    </w:p>
    <w:p w14:paraId="3F481688" w14:textId="77777777" w:rsidR="00A97C84" w:rsidRPr="00721526" w:rsidRDefault="00A97C84" w:rsidP="00917AF7">
      <w:pPr>
        <w:jc w:val="both"/>
        <w:rPr>
          <w:rFonts w:ascii="Arial" w:hAnsi="Arial" w:cs="Arial"/>
        </w:rPr>
      </w:pPr>
    </w:p>
    <w:p w14:paraId="4B9543CF" w14:textId="77777777" w:rsidR="00A97C84" w:rsidRPr="00721526" w:rsidRDefault="00933E11" w:rsidP="00917AF7">
      <w:pPr>
        <w:jc w:val="both"/>
        <w:rPr>
          <w:rFonts w:ascii="Arial" w:hAnsi="Arial" w:cs="Arial"/>
        </w:rPr>
      </w:pPr>
      <w:r w:rsidRPr="00721526">
        <w:rPr>
          <w:rFonts w:ascii="Arial" w:hAnsi="Arial" w:cs="Arial"/>
        </w:rPr>
        <w:t>However, an Ecological Assessment has not been submitted in support of this application and therefore there is insufficient information to determine potential impacts of the development on habitats and protected/notable species.</w:t>
      </w:r>
    </w:p>
    <w:p w14:paraId="38574553" w14:textId="77777777" w:rsidR="00A97C84" w:rsidRPr="00721526" w:rsidRDefault="00A97C84" w:rsidP="00917AF7">
      <w:pPr>
        <w:jc w:val="both"/>
        <w:rPr>
          <w:rFonts w:ascii="Arial" w:hAnsi="Arial" w:cs="Arial"/>
        </w:rPr>
      </w:pPr>
    </w:p>
    <w:p w14:paraId="070B54ED" w14:textId="77777777" w:rsidR="009A4CAF" w:rsidRPr="00721526" w:rsidRDefault="00760CE1" w:rsidP="00917AF7">
      <w:pPr>
        <w:jc w:val="both"/>
        <w:rPr>
          <w:rFonts w:ascii="Arial" w:hAnsi="Arial" w:cs="Arial"/>
        </w:rPr>
      </w:pPr>
      <w:r w:rsidRPr="00721526">
        <w:rPr>
          <w:rFonts w:ascii="Arial" w:hAnsi="Arial" w:cs="Arial"/>
        </w:rPr>
        <w:t>Core Policy 50 of the Wiltshire Core Strategy requires all development to demonstrate no net loss of biodiversity. The NPPF also encourages applications to deliver measurable net gains (para</w:t>
      </w:r>
      <w:r w:rsidR="0051166C">
        <w:rPr>
          <w:rFonts w:ascii="Arial" w:hAnsi="Arial" w:cs="Arial"/>
        </w:rPr>
        <w:t>graph</w:t>
      </w:r>
      <w:r w:rsidRPr="00721526">
        <w:rPr>
          <w:rFonts w:ascii="Arial" w:hAnsi="Arial" w:cs="Arial"/>
        </w:rPr>
        <w:t xml:space="preserve"> 174d) and the government has signalled its intention to bring forward legislation to require development to deliver 10% net biodiversity gain. The Council expects all applications to demonstrate no net loss of biodiversity and where appropriate to deliver a net gain. Evidence of no net loss of biodiversity has not been submitted and measures to deliver net gain not proposed.</w:t>
      </w:r>
      <w:r w:rsidR="00AE31FB" w:rsidRPr="00721526">
        <w:rPr>
          <w:rFonts w:ascii="Arial" w:hAnsi="Arial" w:cs="Arial"/>
        </w:rPr>
        <w:t xml:space="preserve"> The scheme also proposes a memorial park alongside the residential development, however no assessment of the impacts to ecological features has been provided.</w:t>
      </w:r>
      <w:r w:rsidR="00CB787E">
        <w:rPr>
          <w:rFonts w:ascii="Arial" w:hAnsi="Arial" w:cs="Arial"/>
        </w:rPr>
        <w:t xml:space="preserve"> </w:t>
      </w:r>
      <w:r w:rsidR="009A4CAF" w:rsidRPr="00721526">
        <w:rPr>
          <w:rFonts w:ascii="Arial" w:hAnsi="Arial" w:cs="Arial"/>
        </w:rPr>
        <w:t xml:space="preserve">The development is therefore not supported by the council’s ecology team who conclude – </w:t>
      </w:r>
    </w:p>
    <w:p w14:paraId="58C5BE6B" w14:textId="77777777" w:rsidR="00721526" w:rsidRPr="00721526" w:rsidRDefault="00721526" w:rsidP="00917AF7">
      <w:pPr>
        <w:jc w:val="both"/>
        <w:rPr>
          <w:rFonts w:ascii="Arial" w:hAnsi="Arial" w:cs="Arial"/>
        </w:rPr>
      </w:pPr>
    </w:p>
    <w:p w14:paraId="35270329" w14:textId="77777777" w:rsidR="009A4CAF" w:rsidRPr="00721526" w:rsidRDefault="009A4CAF" w:rsidP="00917AF7">
      <w:pPr>
        <w:jc w:val="both"/>
        <w:rPr>
          <w:rFonts w:ascii="Arial" w:hAnsi="Arial" w:cs="Arial"/>
        </w:rPr>
      </w:pPr>
      <w:r w:rsidRPr="00721526">
        <w:rPr>
          <w:rFonts w:ascii="Arial" w:hAnsi="Arial" w:cs="Arial"/>
        </w:rPr>
        <w:t>‘</w:t>
      </w:r>
      <w:r w:rsidRPr="00721526">
        <w:rPr>
          <w:rFonts w:ascii="Arial" w:hAnsi="Arial" w:cs="Arial"/>
          <w:i/>
        </w:rPr>
        <w:t>The LPA ecology team object to the principle of this development in its current location. It is unlikely that development in the red zone will be able to provide adequate mitigation to enable an assessment under the Habitats Regulations to conclude, beyond reasonable scientific doubt, no adverse effect on the integrity of the SAC</w:t>
      </w:r>
      <w:r w:rsidRPr="00721526">
        <w:rPr>
          <w:rFonts w:ascii="Arial" w:hAnsi="Arial" w:cs="Arial"/>
        </w:rPr>
        <w:t>.’</w:t>
      </w:r>
    </w:p>
    <w:p w14:paraId="34B11223" w14:textId="77777777" w:rsidR="009A4CAF" w:rsidRPr="00721526" w:rsidRDefault="009A4CAF" w:rsidP="00917AF7">
      <w:pPr>
        <w:jc w:val="both"/>
        <w:rPr>
          <w:rFonts w:ascii="Arial" w:hAnsi="Arial" w:cs="Arial"/>
        </w:rPr>
      </w:pPr>
    </w:p>
    <w:p w14:paraId="0811A52E" w14:textId="33D7EDC7" w:rsidR="009A4CAF" w:rsidRPr="00721526" w:rsidRDefault="009A4CAF" w:rsidP="00917AF7">
      <w:pPr>
        <w:jc w:val="both"/>
        <w:rPr>
          <w:rFonts w:ascii="Arial" w:hAnsi="Arial" w:cs="Arial"/>
        </w:rPr>
      </w:pPr>
      <w:r w:rsidRPr="00721526">
        <w:rPr>
          <w:rFonts w:ascii="Arial" w:hAnsi="Arial" w:cs="Arial"/>
        </w:rPr>
        <w:t xml:space="preserve">In addition </w:t>
      </w:r>
      <w:r w:rsidR="00721526" w:rsidRPr="00721526">
        <w:rPr>
          <w:rFonts w:ascii="Arial" w:hAnsi="Arial" w:cs="Arial"/>
        </w:rPr>
        <w:t>Natural England object</w:t>
      </w:r>
      <w:r w:rsidR="00E57FF3">
        <w:rPr>
          <w:rFonts w:ascii="Arial" w:hAnsi="Arial" w:cs="Arial"/>
        </w:rPr>
        <w:t>s</w:t>
      </w:r>
      <w:r w:rsidR="00721526" w:rsidRPr="00721526">
        <w:rPr>
          <w:rFonts w:ascii="Arial" w:hAnsi="Arial" w:cs="Arial"/>
        </w:rPr>
        <w:t xml:space="preserve"> to </w:t>
      </w:r>
      <w:r w:rsidR="00E57FF3">
        <w:rPr>
          <w:rFonts w:ascii="Arial" w:hAnsi="Arial" w:cs="Arial"/>
        </w:rPr>
        <w:t xml:space="preserve">this </w:t>
      </w:r>
      <w:r w:rsidR="00721526" w:rsidRPr="00721526">
        <w:rPr>
          <w:rFonts w:ascii="Arial" w:hAnsi="Arial" w:cs="Arial"/>
        </w:rPr>
        <w:t>development and state</w:t>
      </w:r>
      <w:r w:rsidR="00E57FF3">
        <w:rPr>
          <w:rFonts w:ascii="Arial" w:hAnsi="Arial" w:cs="Arial"/>
        </w:rPr>
        <w:t>s</w:t>
      </w:r>
      <w:r w:rsidR="00721526" w:rsidRPr="00721526">
        <w:rPr>
          <w:rFonts w:ascii="Arial" w:hAnsi="Arial" w:cs="Arial"/>
        </w:rPr>
        <w:t xml:space="preserve"> – </w:t>
      </w:r>
    </w:p>
    <w:p w14:paraId="27FA8EBC" w14:textId="77777777" w:rsidR="00721526" w:rsidRPr="00721526" w:rsidRDefault="00721526" w:rsidP="00917AF7">
      <w:pPr>
        <w:jc w:val="both"/>
        <w:rPr>
          <w:rFonts w:ascii="Arial" w:hAnsi="Arial" w:cs="Arial"/>
        </w:rPr>
      </w:pPr>
    </w:p>
    <w:p w14:paraId="52427E8A" w14:textId="77777777" w:rsidR="00721526" w:rsidRPr="00721526" w:rsidRDefault="00721526" w:rsidP="00917AF7">
      <w:pPr>
        <w:jc w:val="both"/>
        <w:rPr>
          <w:rFonts w:ascii="Arial" w:hAnsi="Arial" w:cs="Arial"/>
        </w:rPr>
      </w:pPr>
      <w:r w:rsidRPr="00721526">
        <w:rPr>
          <w:rFonts w:ascii="Arial" w:hAnsi="Arial" w:cs="Arial"/>
        </w:rPr>
        <w:t>‘</w:t>
      </w:r>
      <w:r w:rsidRPr="00721526">
        <w:rPr>
          <w:rFonts w:ascii="Arial" w:hAnsi="Arial" w:cs="Arial"/>
          <w:i/>
        </w:rPr>
        <w:t>The proposed scheme, and any development in this location, is likely to be harmful to the scheduled ancient woodland and result in high risks to the bat SAC populations and we would not be able to conclude no adverse effects on the integrity of the Bath &amp; Bradford on Avon Bat SAC</w:t>
      </w:r>
      <w:r w:rsidRPr="00721526">
        <w:rPr>
          <w:rFonts w:ascii="Arial" w:hAnsi="Arial" w:cs="Arial"/>
        </w:rPr>
        <w:t>.’</w:t>
      </w:r>
    </w:p>
    <w:p w14:paraId="5BFD4F78" w14:textId="77777777" w:rsidR="00BF7298" w:rsidRPr="001200A2" w:rsidRDefault="00BF7298" w:rsidP="00BF7298">
      <w:pPr>
        <w:jc w:val="both"/>
        <w:rPr>
          <w:rFonts w:ascii="Arial" w:hAnsi="Arial" w:cs="Arial"/>
          <w:color w:val="181818"/>
          <w:shd w:val="clear" w:color="auto" w:fill="FFFFFF"/>
        </w:rPr>
      </w:pPr>
    </w:p>
    <w:p w14:paraId="1FDE988B" w14:textId="604B324B" w:rsidR="00BF7298" w:rsidRPr="001200A2" w:rsidRDefault="00E64A5F" w:rsidP="00BF7298">
      <w:pPr>
        <w:jc w:val="both"/>
        <w:rPr>
          <w:rFonts w:ascii="Arial" w:hAnsi="Arial" w:cs="Arial"/>
        </w:rPr>
      </w:pPr>
      <w:r>
        <w:rPr>
          <w:rFonts w:ascii="Arial" w:hAnsi="Arial" w:cs="Arial"/>
        </w:rPr>
        <w:t>In terms of ecology issues t</w:t>
      </w:r>
      <w:r w:rsidR="00BF7298" w:rsidRPr="001200A2">
        <w:rPr>
          <w:rFonts w:ascii="Arial" w:hAnsi="Arial" w:cs="Arial"/>
        </w:rPr>
        <w:t xml:space="preserve">he Inspector </w:t>
      </w:r>
      <w:r w:rsidR="00E57FF3">
        <w:rPr>
          <w:rFonts w:ascii="Arial" w:hAnsi="Arial" w:cs="Arial"/>
        </w:rPr>
        <w:t xml:space="preserve">determining the appeal for refused </w:t>
      </w:r>
      <w:r w:rsidR="00BF7298" w:rsidRPr="001200A2">
        <w:rPr>
          <w:rFonts w:ascii="Arial" w:hAnsi="Arial" w:cs="Arial"/>
        </w:rPr>
        <w:t xml:space="preserve">application 16/01261/FUL </w:t>
      </w:r>
      <w:r w:rsidR="00E57FF3">
        <w:rPr>
          <w:rFonts w:ascii="Arial" w:hAnsi="Arial" w:cs="Arial"/>
        </w:rPr>
        <w:t xml:space="preserve">argued </w:t>
      </w:r>
      <w:r w:rsidR="00BF7298" w:rsidRPr="001200A2">
        <w:rPr>
          <w:rFonts w:ascii="Arial" w:hAnsi="Arial" w:cs="Arial"/>
        </w:rPr>
        <w:t>(</w:t>
      </w:r>
      <w:r w:rsidR="00E57FF3">
        <w:rPr>
          <w:rFonts w:ascii="Arial" w:hAnsi="Arial" w:cs="Arial"/>
        </w:rPr>
        <w:t xml:space="preserve">at </w:t>
      </w:r>
      <w:r w:rsidR="00BF7298" w:rsidRPr="001200A2">
        <w:rPr>
          <w:rFonts w:ascii="Arial" w:hAnsi="Arial" w:cs="Arial"/>
        </w:rPr>
        <w:t>paragraph 1</w:t>
      </w:r>
      <w:r w:rsidR="00BF7298">
        <w:rPr>
          <w:rFonts w:ascii="Arial" w:hAnsi="Arial" w:cs="Arial"/>
        </w:rPr>
        <w:t>6</w:t>
      </w:r>
      <w:r w:rsidR="00BF7298" w:rsidRPr="001200A2">
        <w:rPr>
          <w:rFonts w:ascii="Arial" w:hAnsi="Arial" w:cs="Arial"/>
        </w:rPr>
        <w:t xml:space="preserve">) – </w:t>
      </w:r>
    </w:p>
    <w:p w14:paraId="398EE031" w14:textId="77777777" w:rsidR="00BF7298" w:rsidRDefault="00BF7298" w:rsidP="00917AF7">
      <w:pPr>
        <w:jc w:val="both"/>
        <w:rPr>
          <w:rFonts w:ascii="Arial" w:hAnsi="Arial" w:cs="Arial"/>
        </w:rPr>
      </w:pPr>
    </w:p>
    <w:p w14:paraId="393B8D85" w14:textId="77777777" w:rsidR="00BF7298" w:rsidRPr="00BF7298" w:rsidRDefault="00BF7298" w:rsidP="00917AF7">
      <w:pPr>
        <w:jc w:val="both"/>
        <w:rPr>
          <w:rFonts w:ascii="Arial" w:hAnsi="Arial" w:cs="Arial"/>
          <w:i/>
        </w:rPr>
      </w:pPr>
      <w:r w:rsidRPr="00BF7298">
        <w:rPr>
          <w:rFonts w:ascii="Arial" w:hAnsi="Arial" w:cs="Arial"/>
          <w:i/>
        </w:rPr>
        <w:t>‘In view of its proximity to ancient woodland and the surrounding countryside, I consider there to be a reasonable likelihood that sensitive wildlife species and habitats will be disturbed. Although the appellant has submitted an Extended Habitats Survey and a Reptile Mitigation and Compensation Report, this information is now out-of-date and can no longer be relied on. In the absence of more up to date information, I cannot be satisfied that any disturbance could be adequately managed and, accordingly, I find the proposal would be contrary to CS Policy CP50.’</w:t>
      </w:r>
    </w:p>
    <w:p w14:paraId="3CB0F95D" w14:textId="77777777" w:rsidR="009A4CAF" w:rsidRDefault="009A4CAF" w:rsidP="00917AF7">
      <w:pPr>
        <w:jc w:val="both"/>
        <w:rPr>
          <w:rFonts w:ascii="Arial" w:hAnsi="Arial" w:cs="Arial"/>
        </w:rPr>
      </w:pPr>
    </w:p>
    <w:p w14:paraId="24763E73" w14:textId="77777777" w:rsidR="00930D57" w:rsidRPr="000C62B4" w:rsidRDefault="00930D57" w:rsidP="0098124B">
      <w:pPr>
        <w:jc w:val="both"/>
        <w:rPr>
          <w:rFonts w:ascii="Arial" w:eastAsiaTheme="minorHAnsi" w:hAnsi="Arial" w:cs="Arial"/>
          <w:b/>
          <w:bCs/>
          <w:color w:val="000000"/>
          <w:lang w:val="en-US" w:eastAsia="en-US"/>
        </w:rPr>
      </w:pPr>
      <w:r w:rsidRPr="000C62B4">
        <w:rPr>
          <w:rFonts w:ascii="Arial" w:eastAsiaTheme="minorHAnsi" w:hAnsi="Arial" w:cs="Arial"/>
          <w:b/>
          <w:bCs/>
          <w:color w:val="000000"/>
          <w:lang w:val="en-US" w:eastAsia="en-US"/>
        </w:rPr>
        <w:t>For this fresh application, there</w:t>
      </w:r>
      <w:r w:rsidR="002A2036" w:rsidRPr="000C62B4">
        <w:rPr>
          <w:rFonts w:ascii="Arial" w:eastAsiaTheme="minorHAnsi" w:hAnsi="Arial" w:cs="Arial"/>
          <w:b/>
          <w:bCs/>
          <w:color w:val="000000"/>
          <w:lang w:val="en-US" w:eastAsia="en-US"/>
        </w:rPr>
        <w:t xml:space="preserve"> are </w:t>
      </w:r>
      <w:r w:rsidRPr="000C62B4">
        <w:rPr>
          <w:rFonts w:ascii="Arial" w:eastAsiaTheme="minorHAnsi" w:hAnsi="Arial" w:cs="Arial"/>
          <w:b/>
          <w:bCs/>
          <w:color w:val="000000"/>
          <w:lang w:val="en-US" w:eastAsia="en-US"/>
        </w:rPr>
        <w:t xml:space="preserve">substantive </w:t>
      </w:r>
      <w:r w:rsidR="002A2036" w:rsidRPr="000C62B4">
        <w:rPr>
          <w:rFonts w:ascii="Arial" w:eastAsiaTheme="minorHAnsi" w:hAnsi="Arial" w:cs="Arial"/>
          <w:b/>
          <w:bCs/>
          <w:color w:val="000000"/>
          <w:lang w:val="en-US" w:eastAsia="en-US"/>
        </w:rPr>
        <w:t xml:space="preserve">objections to the proposed development from Natural England and the </w:t>
      </w:r>
      <w:r w:rsidRPr="000C62B4">
        <w:rPr>
          <w:rFonts w:ascii="Arial" w:eastAsiaTheme="minorHAnsi" w:hAnsi="Arial" w:cs="Arial"/>
          <w:b/>
          <w:bCs/>
          <w:color w:val="000000"/>
          <w:lang w:val="en-US" w:eastAsia="en-US"/>
        </w:rPr>
        <w:t>C</w:t>
      </w:r>
      <w:r w:rsidR="002A2036" w:rsidRPr="000C62B4">
        <w:rPr>
          <w:rFonts w:ascii="Arial" w:eastAsiaTheme="minorHAnsi" w:hAnsi="Arial" w:cs="Arial"/>
          <w:b/>
          <w:bCs/>
          <w:color w:val="000000"/>
          <w:lang w:val="en-US" w:eastAsia="en-US"/>
        </w:rPr>
        <w:t xml:space="preserve">ouncil’s ecology team. The development conflicts with the principles of </w:t>
      </w:r>
      <w:r w:rsidR="002E359F" w:rsidRPr="000C62B4">
        <w:rPr>
          <w:rFonts w:ascii="Arial" w:eastAsiaTheme="minorHAnsi" w:hAnsi="Arial" w:cs="Arial"/>
          <w:b/>
          <w:bCs/>
          <w:color w:val="000000"/>
          <w:lang w:val="en-US" w:eastAsia="en-US"/>
        </w:rPr>
        <w:t xml:space="preserve">the </w:t>
      </w:r>
      <w:r w:rsidR="002A2036" w:rsidRPr="000C62B4">
        <w:rPr>
          <w:rFonts w:ascii="Arial" w:eastAsiaTheme="minorHAnsi" w:hAnsi="Arial" w:cs="Arial"/>
          <w:b/>
          <w:bCs/>
          <w:color w:val="000000"/>
          <w:lang w:val="en-US" w:eastAsia="en-US"/>
        </w:rPr>
        <w:t xml:space="preserve">Trowbridge Bat Mitigation Strategy and the Council cannot conclude beyond reasonable scientific doubt that the proposal would not adversely impact the features of the Bath and Bradford on Avon Bats SAC both alone and in-combination with other plans and projects. It is unlikely the development will be able to provide sufficient mitigation to avoid impacts in this location. </w:t>
      </w:r>
    </w:p>
    <w:p w14:paraId="4BD12B11" w14:textId="77777777" w:rsidR="000C62B4" w:rsidRPr="000C62B4" w:rsidRDefault="000C62B4" w:rsidP="0098124B">
      <w:pPr>
        <w:jc w:val="both"/>
        <w:rPr>
          <w:rFonts w:ascii="Arial" w:eastAsiaTheme="minorHAnsi" w:hAnsi="Arial" w:cs="Arial"/>
          <w:b/>
          <w:bCs/>
          <w:color w:val="000000"/>
          <w:lang w:val="en-US" w:eastAsia="en-US"/>
        </w:rPr>
      </w:pPr>
    </w:p>
    <w:p w14:paraId="6C5B3AA7" w14:textId="5D7432A7" w:rsidR="0098124B" w:rsidRPr="000C62B4" w:rsidRDefault="002A2036" w:rsidP="0098124B">
      <w:pPr>
        <w:jc w:val="both"/>
        <w:rPr>
          <w:rFonts w:ascii="Arial" w:eastAsiaTheme="minorHAnsi" w:hAnsi="Arial" w:cs="Arial"/>
          <w:b/>
          <w:bCs/>
          <w:color w:val="000000"/>
          <w:lang w:val="en-US" w:eastAsia="en-US"/>
        </w:rPr>
      </w:pPr>
      <w:r w:rsidRPr="000C62B4">
        <w:rPr>
          <w:rFonts w:ascii="Arial" w:eastAsiaTheme="minorHAnsi" w:hAnsi="Arial" w:cs="Arial"/>
          <w:b/>
          <w:bCs/>
          <w:color w:val="000000"/>
          <w:lang w:val="en-US" w:eastAsia="en-US"/>
        </w:rPr>
        <w:t xml:space="preserve">The development is </w:t>
      </w:r>
      <w:r w:rsidRPr="000C62B4">
        <w:rPr>
          <w:rFonts w:ascii="Arial" w:hAnsi="Arial" w:cs="Arial"/>
          <w:b/>
          <w:bCs/>
        </w:rPr>
        <w:t>contrary to Core Policy 50 of the WCS and ad</w:t>
      </w:r>
      <w:r w:rsidR="0098124B" w:rsidRPr="000C62B4">
        <w:rPr>
          <w:rFonts w:ascii="Arial" w:hAnsi="Arial" w:cs="Arial"/>
          <w:b/>
          <w:bCs/>
        </w:rPr>
        <w:t>vice contained in the Framework including p</w:t>
      </w:r>
      <w:r w:rsidR="0098124B" w:rsidRPr="000C62B4">
        <w:rPr>
          <w:rFonts w:ascii="Arial" w:eastAsia="Calibri" w:hAnsi="Arial" w:cs="Arial"/>
          <w:b/>
          <w:bCs/>
          <w:iCs/>
          <w:lang w:eastAsia="en-US"/>
        </w:rPr>
        <w:t xml:space="preserve">aragraph 180 which states </w:t>
      </w:r>
      <w:r w:rsidR="0098124B" w:rsidRPr="000C62B4">
        <w:rPr>
          <w:rFonts w:ascii="Arial" w:eastAsiaTheme="minorHAnsi" w:hAnsi="Arial" w:cs="Arial"/>
          <w:b/>
          <w:bCs/>
          <w:lang w:val="en-US" w:eastAsia="en-US"/>
        </w:rPr>
        <w:t xml:space="preserve">if significant harm to biodiversity resulting from a development cannot be avoided, adequately mitigated or compensated then planning permission should be refused. </w:t>
      </w:r>
    </w:p>
    <w:p w14:paraId="02E5F8A8" w14:textId="77777777" w:rsidR="0098124B" w:rsidRPr="00294F2C" w:rsidRDefault="0098124B" w:rsidP="00917AF7">
      <w:pPr>
        <w:jc w:val="both"/>
        <w:rPr>
          <w:rFonts w:ascii="Arial" w:hAnsi="Arial" w:cs="Arial"/>
        </w:rPr>
      </w:pPr>
    </w:p>
    <w:p w14:paraId="7FFEB9A8" w14:textId="721A9532" w:rsidR="00294F2C" w:rsidRPr="000C62B4" w:rsidRDefault="00294F2C" w:rsidP="00294F2C">
      <w:pPr>
        <w:jc w:val="both"/>
        <w:rPr>
          <w:rFonts w:ascii="Arial" w:eastAsiaTheme="minorHAnsi" w:hAnsi="Arial" w:cs="Arial"/>
          <w:color w:val="000000"/>
          <w:lang w:val="en-US" w:eastAsia="en-US"/>
        </w:rPr>
      </w:pPr>
      <w:r w:rsidRPr="00294F2C">
        <w:rPr>
          <w:rFonts w:ascii="Arial" w:eastAsiaTheme="minorHAnsi" w:hAnsi="Arial" w:cs="Arial"/>
          <w:color w:val="000000"/>
          <w:u w:val="single"/>
          <w:lang w:val="en-US" w:eastAsia="en-US"/>
        </w:rPr>
        <w:t>Impact on neighbour amenity</w:t>
      </w:r>
      <w:r w:rsidR="000C62B4">
        <w:rPr>
          <w:rFonts w:ascii="Arial" w:eastAsiaTheme="minorHAnsi" w:hAnsi="Arial" w:cs="Arial"/>
          <w:color w:val="000000"/>
          <w:lang w:val="en-US" w:eastAsia="en-US"/>
        </w:rPr>
        <w:t xml:space="preserve"> - </w:t>
      </w:r>
      <w:r w:rsidRPr="00294F2C">
        <w:rPr>
          <w:rFonts w:ascii="Arial" w:hAnsi="Arial" w:cs="Arial"/>
        </w:rPr>
        <w:t>Core Policy 57 of the WCS requires a high standard of design in all new developments and that development has regard to the compatibility of adjoining buildings and uses, the impact on the amenities of existing occupants and ensuring that appropriate levels of amenity are achievable within the development.</w:t>
      </w:r>
    </w:p>
    <w:p w14:paraId="6A255D96" w14:textId="77777777" w:rsidR="00F602C8" w:rsidRPr="00F602C8" w:rsidRDefault="00F602C8" w:rsidP="00917AF7">
      <w:pPr>
        <w:jc w:val="both"/>
        <w:rPr>
          <w:rFonts w:ascii="Arial" w:hAnsi="Arial" w:cs="Arial"/>
        </w:rPr>
      </w:pPr>
    </w:p>
    <w:p w14:paraId="36843190" w14:textId="77777777" w:rsidR="00B92FED" w:rsidRPr="00897205" w:rsidRDefault="00F602C8" w:rsidP="00F602C8">
      <w:pPr>
        <w:jc w:val="both"/>
        <w:rPr>
          <w:rFonts w:ascii="Arial" w:hAnsi="Arial" w:cs="Arial"/>
          <w:b/>
          <w:bCs/>
        </w:rPr>
      </w:pPr>
      <w:r w:rsidRPr="00897205">
        <w:rPr>
          <w:rFonts w:ascii="Arial" w:hAnsi="Arial" w:cs="Arial"/>
          <w:b/>
          <w:bCs/>
        </w:rPr>
        <w:t>The nearest residential properties to the site are located on the opposite side of Church Road</w:t>
      </w:r>
      <w:r w:rsidR="00865F67" w:rsidRPr="00897205">
        <w:rPr>
          <w:rFonts w:ascii="Arial" w:hAnsi="Arial" w:cs="Arial"/>
          <w:b/>
          <w:bCs/>
        </w:rPr>
        <w:t xml:space="preserve"> to the southwest</w:t>
      </w:r>
      <w:r w:rsidR="009F4826" w:rsidRPr="00897205">
        <w:rPr>
          <w:rFonts w:ascii="Arial" w:hAnsi="Arial" w:cs="Arial"/>
          <w:b/>
          <w:bCs/>
        </w:rPr>
        <w:t>. T</w:t>
      </w:r>
      <w:r w:rsidR="002910C9" w:rsidRPr="00897205">
        <w:rPr>
          <w:rFonts w:ascii="Arial" w:hAnsi="Arial" w:cs="Arial"/>
          <w:b/>
          <w:bCs/>
        </w:rPr>
        <w:t xml:space="preserve">he </w:t>
      </w:r>
      <w:r w:rsidR="0033601D" w:rsidRPr="00897205">
        <w:rPr>
          <w:rFonts w:ascii="Arial" w:hAnsi="Arial" w:cs="Arial"/>
          <w:b/>
          <w:bCs/>
        </w:rPr>
        <w:t xml:space="preserve">Old </w:t>
      </w:r>
      <w:r w:rsidR="00F23409" w:rsidRPr="00897205">
        <w:rPr>
          <w:rFonts w:ascii="Arial" w:hAnsi="Arial" w:cs="Arial"/>
          <w:b/>
          <w:bCs/>
        </w:rPr>
        <w:t>Church</w:t>
      </w:r>
      <w:r w:rsidR="002910C9" w:rsidRPr="00897205">
        <w:rPr>
          <w:rFonts w:ascii="Arial" w:hAnsi="Arial" w:cs="Arial"/>
          <w:b/>
          <w:bCs/>
        </w:rPr>
        <w:t xml:space="preserve"> is located </w:t>
      </w:r>
      <w:r w:rsidR="005A4725" w:rsidRPr="00897205">
        <w:rPr>
          <w:rFonts w:ascii="Arial" w:hAnsi="Arial" w:cs="Arial"/>
          <w:b/>
          <w:bCs/>
        </w:rPr>
        <w:t>approx. 80 metres</w:t>
      </w:r>
      <w:r w:rsidR="002910C9" w:rsidRPr="00897205">
        <w:rPr>
          <w:rFonts w:ascii="Arial" w:hAnsi="Arial" w:cs="Arial"/>
          <w:b/>
          <w:bCs/>
        </w:rPr>
        <w:t xml:space="preserve"> to</w:t>
      </w:r>
      <w:r w:rsidR="00172D9F" w:rsidRPr="00897205">
        <w:rPr>
          <w:rFonts w:ascii="Arial" w:hAnsi="Arial" w:cs="Arial"/>
          <w:b/>
          <w:bCs/>
        </w:rPr>
        <w:t xml:space="preserve"> </w:t>
      </w:r>
      <w:r w:rsidR="002910C9" w:rsidRPr="00897205">
        <w:rPr>
          <w:rFonts w:ascii="Arial" w:hAnsi="Arial" w:cs="Arial"/>
          <w:b/>
          <w:bCs/>
        </w:rPr>
        <w:t>th</w:t>
      </w:r>
      <w:r w:rsidR="00865F67" w:rsidRPr="00897205">
        <w:rPr>
          <w:rFonts w:ascii="Arial" w:hAnsi="Arial" w:cs="Arial"/>
          <w:b/>
          <w:bCs/>
        </w:rPr>
        <w:t>e</w:t>
      </w:r>
      <w:r w:rsidR="002910C9" w:rsidRPr="00897205">
        <w:rPr>
          <w:rFonts w:ascii="Arial" w:hAnsi="Arial" w:cs="Arial"/>
          <w:b/>
          <w:bCs/>
        </w:rPr>
        <w:t xml:space="preserve"> east while </w:t>
      </w:r>
      <w:r w:rsidR="00B5752A" w:rsidRPr="00897205">
        <w:rPr>
          <w:rFonts w:ascii="Arial" w:hAnsi="Arial" w:cs="Arial"/>
          <w:b/>
          <w:bCs/>
        </w:rPr>
        <w:t xml:space="preserve">Heywood Equestrian Centre is located approx. 50 metres to the </w:t>
      </w:r>
      <w:r w:rsidR="00F23409" w:rsidRPr="00897205">
        <w:rPr>
          <w:rFonts w:ascii="Arial" w:hAnsi="Arial" w:cs="Arial"/>
          <w:b/>
          <w:bCs/>
        </w:rPr>
        <w:t>northeast</w:t>
      </w:r>
      <w:r w:rsidR="00B5752A" w:rsidRPr="00897205">
        <w:rPr>
          <w:rFonts w:ascii="Arial" w:hAnsi="Arial" w:cs="Arial"/>
          <w:b/>
          <w:bCs/>
        </w:rPr>
        <w:t>.</w:t>
      </w:r>
      <w:r w:rsidR="00172D9F" w:rsidRPr="00897205">
        <w:rPr>
          <w:rFonts w:ascii="Arial" w:hAnsi="Arial" w:cs="Arial"/>
          <w:b/>
          <w:bCs/>
        </w:rPr>
        <w:t xml:space="preserve"> </w:t>
      </w:r>
      <w:r w:rsidR="00EA0130" w:rsidRPr="00897205">
        <w:rPr>
          <w:rFonts w:ascii="Arial" w:hAnsi="Arial" w:cs="Arial"/>
          <w:b/>
          <w:bCs/>
        </w:rPr>
        <w:t xml:space="preserve">Due to these separation distances and </w:t>
      </w:r>
      <w:r w:rsidR="00A045E2" w:rsidRPr="00897205">
        <w:rPr>
          <w:rFonts w:ascii="Arial" w:hAnsi="Arial" w:cs="Arial"/>
          <w:b/>
          <w:bCs/>
        </w:rPr>
        <w:t>the proposed layout of the dwellings</w:t>
      </w:r>
      <w:r w:rsidR="00A40588" w:rsidRPr="00897205">
        <w:rPr>
          <w:rFonts w:ascii="Arial" w:hAnsi="Arial" w:cs="Arial"/>
          <w:b/>
          <w:bCs/>
        </w:rPr>
        <w:t xml:space="preserve"> it is </w:t>
      </w:r>
      <w:r w:rsidR="00A379B4" w:rsidRPr="00897205">
        <w:rPr>
          <w:rFonts w:ascii="Arial" w:hAnsi="Arial" w:cs="Arial"/>
          <w:b/>
          <w:bCs/>
        </w:rPr>
        <w:t>considered the scheme would not result in overlooking or loss of privacy to adjacent resi</w:t>
      </w:r>
      <w:r w:rsidR="00CB0C64" w:rsidRPr="00897205">
        <w:rPr>
          <w:rFonts w:ascii="Arial" w:hAnsi="Arial" w:cs="Arial"/>
          <w:b/>
          <w:bCs/>
        </w:rPr>
        <w:t>den</w:t>
      </w:r>
      <w:r w:rsidR="00A379B4" w:rsidRPr="00897205">
        <w:rPr>
          <w:rFonts w:ascii="Arial" w:hAnsi="Arial" w:cs="Arial"/>
          <w:b/>
          <w:bCs/>
        </w:rPr>
        <w:t>ts or cause harm in terms of over shadowing / overbearing imp</w:t>
      </w:r>
      <w:r w:rsidR="00CB0C64" w:rsidRPr="00897205">
        <w:rPr>
          <w:rFonts w:ascii="Arial" w:hAnsi="Arial" w:cs="Arial"/>
          <w:b/>
          <w:bCs/>
        </w:rPr>
        <w:t>a</w:t>
      </w:r>
      <w:r w:rsidR="00A379B4" w:rsidRPr="00897205">
        <w:rPr>
          <w:rFonts w:ascii="Arial" w:hAnsi="Arial" w:cs="Arial"/>
          <w:b/>
          <w:bCs/>
        </w:rPr>
        <w:t xml:space="preserve">ct. </w:t>
      </w:r>
      <w:r w:rsidR="005B098F" w:rsidRPr="00897205">
        <w:rPr>
          <w:rFonts w:ascii="Arial" w:hAnsi="Arial" w:cs="Arial"/>
          <w:b/>
          <w:bCs/>
        </w:rPr>
        <w:t xml:space="preserve">In </w:t>
      </w:r>
      <w:r w:rsidR="003A1695" w:rsidRPr="00897205">
        <w:rPr>
          <w:rFonts w:ascii="Arial" w:hAnsi="Arial" w:cs="Arial"/>
          <w:b/>
          <w:bCs/>
        </w:rPr>
        <w:t>addition,</w:t>
      </w:r>
      <w:r w:rsidR="00172D9F" w:rsidRPr="00897205">
        <w:rPr>
          <w:rFonts w:ascii="Arial" w:hAnsi="Arial" w:cs="Arial"/>
          <w:b/>
          <w:bCs/>
        </w:rPr>
        <w:t xml:space="preserve"> </w:t>
      </w:r>
      <w:r w:rsidR="003A1695" w:rsidRPr="00897205">
        <w:rPr>
          <w:rFonts w:ascii="Arial" w:hAnsi="Arial" w:cs="Arial"/>
          <w:b/>
          <w:bCs/>
        </w:rPr>
        <w:t>it is considered</w:t>
      </w:r>
      <w:r w:rsidR="008C6ABC" w:rsidRPr="00897205">
        <w:rPr>
          <w:rFonts w:ascii="Arial" w:hAnsi="Arial" w:cs="Arial"/>
          <w:b/>
          <w:bCs/>
        </w:rPr>
        <w:t xml:space="preserve"> the</w:t>
      </w:r>
      <w:r w:rsidR="00B92FED" w:rsidRPr="00897205">
        <w:rPr>
          <w:rFonts w:ascii="Arial" w:hAnsi="Arial" w:cs="Arial"/>
          <w:b/>
          <w:bCs/>
        </w:rPr>
        <w:t xml:space="preserve">re </w:t>
      </w:r>
      <w:r w:rsidR="00F44328" w:rsidRPr="00897205">
        <w:rPr>
          <w:rFonts w:ascii="Arial" w:hAnsi="Arial" w:cs="Arial"/>
          <w:b/>
          <w:bCs/>
        </w:rPr>
        <w:t>would be</w:t>
      </w:r>
      <w:r w:rsidR="00172D9F" w:rsidRPr="00897205">
        <w:rPr>
          <w:rFonts w:ascii="Arial" w:hAnsi="Arial" w:cs="Arial"/>
          <w:b/>
          <w:bCs/>
        </w:rPr>
        <w:t xml:space="preserve"> </w:t>
      </w:r>
      <w:r w:rsidR="00B92FED" w:rsidRPr="00897205">
        <w:rPr>
          <w:rFonts w:ascii="Arial" w:hAnsi="Arial" w:cs="Arial"/>
          <w:b/>
          <w:bCs/>
        </w:rPr>
        <w:t xml:space="preserve">sufficient amenity space </w:t>
      </w:r>
      <w:r w:rsidR="00F44328" w:rsidRPr="00897205">
        <w:rPr>
          <w:rFonts w:ascii="Arial" w:hAnsi="Arial" w:cs="Arial"/>
          <w:b/>
          <w:bCs/>
        </w:rPr>
        <w:t xml:space="preserve">available </w:t>
      </w:r>
      <w:r w:rsidR="00B92FED" w:rsidRPr="00897205">
        <w:rPr>
          <w:rFonts w:ascii="Arial" w:hAnsi="Arial" w:cs="Arial"/>
          <w:b/>
          <w:bCs/>
        </w:rPr>
        <w:t>for future occupiers</w:t>
      </w:r>
      <w:r w:rsidR="00F44328" w:rsidRPr="00897205">
        <w:rPr>
          <w:rFonts w:ascii="Arial" w:hAnsi="Arial" w:cs="Arial"/>
          <w:b/>
          <w:bCs/>
        </w:rPr>
        <w:t xml:space="preserve"> of the development. </w:t>
      </w:r>
    </w:p>
    <w:p w14:paraId="086E34A3" w14:textId="77777777" w:rsidR="002A2036" w:rsidRPr="00F602C8" w:rsidRDefault="002A2036" w:rsidP="00917AF7">
      <w:pPr>
        <w:jc w:val="both"/>
        <w:rPr>
          <w:rFonts w:ascii="Arial" w:hAnsi="Arial" w:cs="Arial"/>
        </w:rPr>
      </w:pPr>
    </w:p>
    <w:p w14:paraId="14C099B9" w14:textId="5ABEA943" w:rsidR="00B36275" w:rsidRPr="00897205" w:rsidRDefault="003E6341" w:rsidP="00917AF7">
      <w:pPr>
        <w:jc w:val="both"/>
        <w:rPr>
          <w:rFonts w:ascii="Arial" w:hAnsi="Arial" w:cs="Arial"/>
        </w:rPr>
      </w:pPr>
      <w:r w:rsidRPr="0002296C">
        <w:rPr>
          <w:rFonts w:ascii="Arial" w:eastAsia="Calibri" w:hAnsi="Arial" w:cs="Arial"/>
          <w:u w:val="single"/>
        </w:rPr>
        <w:t>Highways Issues</w:t>
      </w:r>
      <w:r w:rsidR="00897205">
        <w:rPr>
          <w:rFonts w:ascii="Arial" w:eastAsia="Calibri" w:hAnsi="Arial" w:cs="Arial"/>
        </w:rPr>
        <w:t xml:space="preserve"> -</w:t>
      </w:r>
      <w:r w:rsidR="00897205">
        <w:rPr>
          <w:rFonts w:ascii="Arial" w:hAnsi="Arial" w:cs="Arial"/>
        </w:rPr>
        <w:t xml:space="preserve"> </w:t>
      </w:r>
      <w:r w:rsidR="00B8419F">
        <w:rPr>
          <w:rFonts w:ascii="Arial" w:hAnsi="Arial" w:cs="Arial"/>
        </w:rPr>
        <w:t xml:space="preserve">The proposed </w:t>
      </w:r>
      <w:r w:rsidR="00F730D8">
        <w:rPr>
          <w:rFonts w:ascii="Arial" w:hAnsi="Arial" w:cs="Arial"/>
        </w:rPr>
        <w:t xml:space="preserve">housing development and </w:t>
      </w:r>
      <w:r w:rsidR="00514D61">
        <w:rPr>
          <w:rFonts w:ascii="Arial" w:hAnsi="Arial" w:cs="Arial"/>
        </w:rPr>
        <w:t>m</w:t>
      </w:r>
      <w:r w:rsidR="00F730D8">
        <w:rPr>
          <w:rFonts w:ascii="Arial" w:hAnsi="Arial" w:cs="Arial"/>
        </w:rPr>
        <w:t xml:space="preserve">emorial park would each </w:t>
      </w:r>
      <w:r w:rsidR="00B8419F">
        <w:rPr>
          <w:rFonts w:ascii="Arial" w:hAnsi="Arial" w:cs="Arial"/>
        </w:rPr>
        <w:t>be served by an access off</w:t>
      </w:r>
      <w:r w:rsidR="00811069">
        <w:rPr>
          <w:rFonts w:ascii="Arial" w:hAnsi="Arial" w:cs="Arial"/>
        </w:rPr>
        <w:t xml:space="preserve"> Church Road. </w:t>
      </w:r>
      <w:r w:rsidR="00EF7510" w:rsidRPr="00917AF7">
        <w:rPr>
          <w:rFonts w:ascii="Arial" w:hAnsi="Arial" w:cs="Arial"/>
          <w:color w:val="181818"/>
          <w:shd w:val="clear" w:color="auto" w:fill="FFFFFF"/>
        </w:rPr>
        <w:t>The existing access to serve the new dwellings is well formed and offers sufficient visibility in both directions.</w:t>
      </w:r>
      <w:r w:rsidR="00514D61">
        <w:rPr>
          <w:rFonts w:ascii="Arial" w:hAnsi="Arial" w:cs="Arial"/>
          <w:color w:val="181818"/>
          <w:shd w:val="clear" w:color="auto" w:fill="FFFFFF"/>
        </w:rPr>
        <w:t xml:space="preserve"> </w:t>
      </w:r>
      <w:r w:rsidR="007D2AF7" w:rsidRPr="00917AF7">
        <w:rPr>
          <w:rFonts w:ascii="Arial" w:hAnsi="Arial" w:cs="Arial"/>
          <w:color w:val="181818"/>
          <w:shd w:val="clear" w:color="auto" w:fill="FFFFFF"/>
        </w:rPr>
        <w:t>The</w:t>
      </w:r>
      <w:r w:rsidR="00B36275">
        <w:rPr>
          <w:rFonts w:ascii="Arial" w:hAnsi="Arial" w:cs="Arial"/>
          <w:color w:val="181818"/>
          <w:shd w:val="clear" w:color="auto" w:fill="FFFFFF"/>
        </w:rPr>
        <w:t xml:space="preserve"> </w:t>
      </w:r>
      <w:r w:rsidR="00897205">
        <w:rPr>
          <w:rFonts w:ascii="Arial" w:hAnsi="Arial" w:cs="Arial"/>
          <w:color w:val="181818"/>
          <w:shd w:val="clear" w:color="auto" w:fill="FFFFFF"/>
        </w:rPr>
        <w:t>C</w:t>
      </w:r>
      <w:r w:rsidR="00B116D0">
        <w:rPr>
          <w:rFonts w:ascii="Arial" w:hAnsi="Arial" w:cs="Arial"/>
          <w:color w:val="181818"/>
          <w:shd w:val="clear" w:color="auto" w:fill="FFFFFF"/>
        </w:rPr>
        <w:t>ouncil’s</w:t>
      </w:r>
      <w:r w:rsidR="00B36275">
        <w:rPr>
          <w:rFonts w:ascii="Arial" w:hAnsi="Arial" w:cs="Arial"/>
          <w:color w:val="181818"/>
          <w:shd w:val="clear" w:color="auto" w:fill="FFFFFF"/>
        </w:rPr>
        <w:t xml:space="preserve"> highways team raise some concerns regarding the </w:t>
      </w:r>
      <w:r w:rsidR="007D2AF7" w:rsidRPr="00917AF7">
        <w:rPr>
          <w:rFonts w:ascii="Arial" w:hAnsi="Arial" w:cs="Arial"/>
          <w:color w:val="181818"/>
          <w:shd w:val="clear" w:color="auto" w:fill="FFFFFF"/>
        </w:rPr>
        <w:t>access serving the community park</w:t>
      </w:r>
      <w:r w:rsidR="00B36275">
        <w:rPr>
          <w:rFonts w:ascii="Arial" w:hAnsi="Arial" w:cs="Arial"/>
          <w:color w:val="181818"/>
          <w:shd w:val="clear" w:color="auto" w:fill="FFFFFF"/>
        </w:rPr>
        <w:t xml:space="preserve"> and advise this </w:t>
      </w:r>
      <w:r w:rsidR="0008394E">
        <w:rPr>
          <w:rFonts w:ascii="Arial" w:hAnsi="Arial" w:cs="Arial"/>
          <w:color w:val="181818"/>
          <w:shd w:val="clear" w:color="auto" w:fill="FFFFFF"/>
        </w:rPr>
        <w:t>would</w:t>
      </w:r>
      <w:r w:rsidR="00B36275">
        <w:rPr>
          <w:rFonts w:ascii="Arial" w:hAnsi="Arial" w:cs="Arial"/>
          <w:color w:val="181818"/>
          <w:shd w:val="clear" w:color="auto" w:fill="FFFFFF"/>
        </w:rPr>
        <w:t xml:space="preserve"> need to be upgraded. </w:t>
      </w:r>
    </w:p>
    <w:p w14:paraId="3BD61970" w14:textId="77777777" w:rsidR="008814AE" w:rsidRDefault="008814AE" w:rsidP="00917AF7">
      <w:pPr>
        <w:jc w:val="both"/>
        <w:rPr>
          <w:rFonts w:ascii="Arial" w:hAnsi="Arial" w:cs="Arial"/>
          <w:color w:val="181818"/>
          <w:shd w:val="clear" w:color="auto" w:fill="FFFFFF"/>
        </w:rPr>
      </w:pPr>
    </w:p>
    <w:p w14:paraId="1F9A9F41" w14:textId="70EC7455" w:rsidR="00EC064D" w:rsidRDefault="00836D57" w:rsidP="00836D57">
      <w:pPr>
        <w:jc w:val="both"/>
        <w:rPr>
          <w:rFonts w:ascii="Arial" w:hAnsi="Arial" w:cs="Arial"/>
        </w:rPr>
      </w:pPr>
      <w:r>
        <w:rPr>
          <w:rFonts w:ascii="Arial" w:hAnsi="Arial" w:cs="Arial"/>
        </w:rPr>
        <w:t>Each dwelling would be served by a double garage with space to the front of each property to accommodate 2 vehicles.</w:t>
      </w:r>
      <w:r w:rsidR="009B756C">
        <w:rPr>
          <w:rFonts w:ascii="Arial" w:hAnsi="Arial" w:cs="Arial"/>
        </w:rPr>
        <w:t xml:space="preserve"> As such the development complies with </w:t>
      </w:r>
      <w:r w:rsidR="0008394E">
        <w:rPr>
          <w:rFonts w:ascii="Arial" w:hAnsi="Arial" w:cs="Arial"/>
        </w:rPr>
        <w:t>C</w:t>
      </w:r>
      <w:r w:rsidR="009B756C">
        <w:rPr>
          <w:rFonts w:ascii="Arial" w:hAnsi="Arial" w:cs="Arial"/>
        </w:rPr>
        <w:t>ouncil</w:t>
      </w:r>
      <w:r w:rsidR="00EC064D">
        <w:rPr>
          <w:rFonts w:ascii="Arial" w:hAnsi="Arial" w:cs="Arial"/>
        </w:rPr>
        <w:t xml:space="preserve"> parking standards.</w:t>
      </w:r>
    </w:p>
    <w:p w14:paraId="09DC319F" w14:textId="77777777" w:rsidR="00EC064D" w:rsidRDefault="00EC064D" w:rsidP="00836D57">
      <w:pPr>
        <w:jc w:val="both"/>
        <w:rPr>
          <w:rFonts w:ascii="Arial" w:hAnsi="Arial" w:cs="Arial"/>
        </w:rPr>
      </w:pPr>
    </w:p>
    <w:p w14:paraId="5F684C4B" w14:textId="09199E8A" w:rsidR="009D7852" w:rsidRPr="0008394E" w:rsidRDefault="009D7852" w:rsidP="00836D57">
      <w:pPr>
        <w:jc w:val="both"/>
        <w:rPr>
          <w:rFonts w:ascii="Arial" w:hAnsi="Arial" w:cs="Arial"/>
          <w:b/>
          <w:bCs/>
        </w:rPr>
      </w:pPr>
      <w:r w:rsidRPr="0008394E">
        <w:rPr>
          <w:rFonts w:ascii="Arial" w:hAnsi="Arial" w:cs="Arial"/>
          <w:b/>
          <w:bCs/>
        </w:rPr>
        <w:t>In addition</w:t>
      </w:r>
      <w:r w:rsidR="00117E6F" w:rsidRPr="0008394E">
        <w:rPr>
          <w:rFonts w:ascii="Arial" w:hAnsi="Arial" w:cs="Arial"/>
          <w:b/>
          <w:bCs/>
        </w:rPr>
        <w:t>,</w:t>
      </w:r>
      <w:r w:rsidRPr="0008394E">
        <w:rPr>
          <w:rFonts w:ascii="Arial" w:hAnsi="Arial" w:cs="Arial"/>
          <w:b/>
          <w:bCs/>
        </w:rPr>
        <w:t xml:space="preserve"> the </w:t>
      </w:r>
      <w:r w:rsidR="0008394E" w:rsidRPr="0008394E">
        <w:rPr>
          <w:rFonts w:ascii="Arial" w:hAnsi="Arial" w:cs="Arial"/>
          <w:b/>
          <w:bCs/>
        </w:rPr>
        <w:t>C</w:t>
      </w:r>
      <w:r w:rsidR="00117E6F" w:rsidRPr="0008394E">
        <w:rPr>
          <w:rFonts w:ascii="Arial" w:hAnsi="Arial" w:cs="Arial"/>
          <w:b/>
          <w:bCs/>
        </w:rPr>
        <w:t>ouncil’s</w:t>
      </w:r>
      <w:r w:rsidRPr="0008394E">
        <w:rPr>
          <w:rFonts w:ascii="Arial" w:hAnsi="Arial" w:cs="Arial"/>
          <w:b/>
          <w:bCs/>
        </w:rPr>
        <w:t xml:space="preserve"> highway team have r</w:t>
      </w:r>
      <w:r w:rsidR="00117E6F" w:rsidRPr="0008394E">
        <w:rPr>
          <w:rFonts w:ascii="Arial" w:hAnsi="Arial" w:cs="Arial"/>
          <w:b/>
          <w:bCs/>
        </w:rPr>
        <w:t xml:space="preserve">aised </w:t>
      </w:r>
      <w:r w:rsidRPr="0008394E">
        <w:rPr>
          <w:rFonts w:ascii="Arial" w:hAnsi="Arial" w:cs="Arial"/>
          <w:b/>
          <w:bCs/>
        </w:rPr>
        <w:t>c</w:t>
      </w:r>
      <w:r w:rsidR="00117E6F" w:rsidRPr="0008394E">
        <w:rPr>
          <w:rFonts w:ascii="Arial" w:hAnsi="Arial" w:cs="Arial"/>
          <w:b/>
          <w:bCs/>
        </w:rPr>
        <w:t>o</w:t>
      </w:r>
      <w:r w:rsidRPr="0008394E">
        <w:rPr>
          <w:rFonts w:ascii="Arial" w:hAnsi="Arial" w:cs="Arial"/>
          <w:b/>
          <w:bCs/>
        </w:rPr>
        <w:t>n</w:t>
      </w:r>
      <w:r w:rsidR="00117E6F" w:rsidRPr="0008394E">
        <w:rPr>
          <w:rFonts w:ascii="Arial" w:hAnsi="Arial" w:cs="Arial"/>
          <w:b/>
          <w:bCs/>
        </w:rPr>
        <w:t>c</w:t>
      </w:r>
      <w:r w:rsidRPr="0008394E">
        <w:rPr>
          <w:rFonts w:ascii="Arial" w:hAnsi="Arial" w:cs="Arial"/>
          <w:b/>
          <w:bCs/>
        </w:rPr>
        <w:t>er</w:t>
      </w:r>
      <w:r w:rsidR="00117E6F" w:rsidRPr="0008394E">
        <w:rPr>
          <w:rFonts w:ascii="Arial" w:hAnsi="Arial" w:cs="Arial"/>
          <w:b/>
          <w:bCs/>
        </w:rPr>
        <w:t>n</w:t>
      </w:r>
      <w:r w:rsidRPr="0008394E">
        <w:rPr>
          <w:rFonts w:ascii="Arial" w:hAnsi="Arial" w:cs="Arial"/>
          <w:b/>
          <w:bCs/>
        </w:rPr>
        <w:t xml:space="preserve">s </w:t>
      </w:r>
      <w:r w:rsidR="00117E6F" w:rsidRPr="0008394E">
        <w:rPr>
          <w:rFonts w:ascii="Arial" w:hAnsi="Arial" w:cs="Arial"/>
          <w:b/>
          <w:bCs/>
        </w:rPr>
        <w:t xml:space="preserve">regarding </w:t>
      </w:r>
      <w:r w:rsidRPr="0008394E">
        <w:rPr>
          <w:rFonts w:ascii="Arial" w:hAnsi="Arial" w:cs="Arial"/>
          <w:b/>
          <w:bCs/>
        </w:rPr>
        <w:t>the sus</w:t>
      </w:r>
      <w:r w:rsidR="00117E6F" w:rsidRPr="0008394E">
        <w:rPr>
          <w:rFonts w:ascii="Arial" w:hAnsi="Arial" w:cs="Arial"/>
          <w:b/>
          <w:bCs/>
        </w:rPr>
        <w:t>tainability</w:t>
      </w:r>
      <w:r w:rsidRPr="0008394E">
        <w:rPr>
          <w:rFonts w:ascii="Arial" w:hAnsi="Arial" w:cs="Arial"/>
          <w:b/>
          <w:bCs/>
        </w:rPr>
        <w:t xml:space="preserve"> of the site and adv</w:t>
      </w:r>
      <w:r w:rsidR="00F664FE" w:rsidRPr="0008394E">
        <w:rPr>
          <w:rFonts w:ascii="Arial" w:hAnsi="Arial" w:cs="Arial"/>
          <w:b/>
          <w:bCs/>
        </w:rPr>
        <w:t>i</w:t>
      </w:r>
      <w:r w:rsidRPr="0008394E">
        <w:rPr>
          <w:rFonts w:ascii="Arial" w:hAnsi="Arial" w:cs="Arial"/>
          <w:b/>
          <w:bCs/>
        </w:rPr>
        <w:t xml:space="preserve">se the </w:t>
      </w:r>
      <w:r w:rsidR="00F664FE" w:rsidRPr="0008394E">
        <w:rPr>
          <w:rFonts w:ascii="Arial" w:hAnsi="Arial" w:cs="Arial"/>
          <w:b/>
          <w:bCs/>
        </w:rPr>
        <w:t>scheme</w:t>
      </w:r>
      <w:r w:rsidR="00514D61" w:rsidRPr="0008394E">
        <w:rPr>
          <w:rFonts w:ascii="Arial" w:hAnsi="Arial" w:cs="Arial"/>
          <w:b/>
          <w:bCs/>
        </w:rPr>
        <w:t xml:space="preserve"> </w:t>
      </w:r>
      <w:r w:rsidR="00F664FE" w:rsidRPr="0008394E">
        <w:rPr>
          <w:rFonts w:ascii="Arial" w:hAnsi="Arial" w:cs="Arial"/>
          <w:b/>
          <w:bCs/>
        </w:rPr>
        <w:t>fails</w:t>
      </w:r>
      <w:r w:rsidRPr="0008394E">
        <w:rPr>
          <w:rFonts w:ascii="Arial" w:hAnsi="Arial" w:cs="Arial"/>
          <w:b/>
          <w:bCs/>
        </w:rPr>
        <w:t xml:space="preserve"> to comply </w:t>
      </w:r>
      <w:r w:rsidR="00F664FE" w:rsidRPr="0008394E">
        <w:rPr>
          <w:rFonts w:ascii="Arial" w:hAnsi="Arial" w:cs="Arial"/>
          <w:b/>
          <w:bCs/>
        </w:rPr>
        <w:t>with</w:t>
      </w:r>
      <w:r w:rsidR="00514D61" w:rsidRPr="0008394E">
        <w:rPr>
          <w:rFonts w:ascii="Arial" w:hAnsi="Arial" w:cs="Arial"/>
          <w:b/>
          <w:bCs/>
        </w:rPr>
        <w:t xml:space="preserve"> </w:t>
      </w:r>
      <w:r w:rsidRPr="0008394E">
        <w:rPr>
          <w:rFonts w:ascii="Arial" w:hAnsi="Arial" w:cs="Arial"/>
          <w:b/>
          <w:bCs/>
          <w:color w:val="181818"/>
          <w:shd w:val="clear" w:color="auto" w:fill="FFFFFF"/>
        </w:rPr>
        <w:t>Core Policies 57, 60 and 61 of the WCS.</w:t>
      </w:r>
    </w:p>
    <w:p w14:paraId="21B4534D" w14:textId="77777777" w:rsidR="008C3BAC" w:rsidRDefault="008C3BAC" w:rsidP="00836D57">
      <w:pPr>
        <w:jc w:val="both"/>
        <w:rPr>
          <w:rFonts w:ascii="Arial" w:hAnsi="Arial" w:cs="Arial"/>
        </w:rPr>
      </w:pPr>
    </w:p>
    <w:p w14:paraId="5E2F0C9E" w14:textId="778338B3" w:rsidR="00157FA6" w:rsidRDefault="00772009" w:rsidP="00917AF7">
      <w:pPr>
        <w:jc w:val="both"/>
        <w:rPr>
          <w:rFonts w:ascii="Arial" w:hAnsi="Arial" w:cs="Arial"/>
        </w:rPr>
      </w:pPr>
      <w:r w:rsidRPr="00772009">
        <w:rPr>
          <w:rFonts w:ascii="Arial" w:hAnsi="Arial" w:cs="Arial"/>
          <w:u w:val="single"/>
        </w:rPr>
        <w:t xml:space="preserve">Drainage </w:t>
      </w:r>
      <w:r w:rsidR="0008394E">
        <w:rPr>
          <w:rFonts w:ascii="Arial" w:hAnsi="Arial" w:cs="Arial"/>
          <w:u w:val="single"/>
        </w:rPr>
        <w:t>I</w:t>
      </w:r>
      <w:r w:rsidRPr="00772009">
        <w:rPr>
          <w:rFonts w:ascii="Arial" w:hAnsi="Arial" w:cs="Arial"/>
          <w:u w:val="single"/>
        </w:rPr>
        <w:t>ssues</w:t>
      </w:r>
      <w:r w:rsidR="0008394E">
        <w:rPr>
          <w:rFonts w:ascii="Arial" w:hAnsi="Arial" w:cs="Arial"/>
        </w:rPr>
        <w:t xml:space="preserve"> - </w:t>
      </w:r>
      <w:r w:rsidR="001804DC">
        <w:rPr>
          <w:rFonts w:ascii="Arial" w:hAnsi="Arial" w:cs="Arial"/>
        </w:rPr>
        <w:t xml:space="preserve">In terms of surface water drainage the scheme proposes use of soakaways. In terms of foul water </w:t>
      </w:r>
      <w:r w:rsidR="00157FA6">
        <w:rPr>
          <w:rFonts w:ascii="Arial" w:hAnsi="Arial" w:cs="Arial"/>
        </w:rPr>
        <w:t>drainage,</w:t>
      </w:r>
      <w:r w:rsidR="001804DC">
        <w:rPr>
          <w:rFonts w:ascii="Arial" w:hAnsi="Arial" w:cs="Arial"/>
        </w:rPr>
        <w:t xml:space="preserve"> the scheme proposes access </w:t>
      </w:r>
      <w:r w:rsidR="00B36275">
        <w:rPr>
          <w:rFonts w:ascii="Arial" w:hAnsi="Arial" w:cs="Arial"/>
        </w:rPr>
        <w:t xml:space="preserve">to </w:t>
      </w:r>
      <w:r w:rsidR="001804DC">
        <w:rPr>
          <w:rFonts w:ascii="Arial" w:hAnsi="Arial" w:cs="Arial"/>
        </w:rPr>
        <w:t xml:space="preserve">the mains sewer. </w:t>
      </w:r>
    </w:p>
    <w:p w14:paraId="0B44B261" w14:textId="77777777" w:rsidR="00157FA6" w:rsidRDefault="00157FA6" w:rsidP="00917AF7">
      <w:pPr>
        <w:jc w:val="both"/>
        <w:rPr>
          <w:rFonts w:ascii="Arial" w:hAnsi="Arial" w:cs="Arial"/>
        </w:rPr>
      </w:pPr>
    </w:p>
    <w:p w14:paraId="2A8E41D5" w14:textId="54426E42" w:rsidR="001804DC" w:rsidRPr="00157FA6" w:rsidRDefault="00157FA6" w:rsidP="00917AF7">
      <w:pPr>
        <w:jc w:val="both"/>
        <w:rPr>
          <w:rFonts w:ascii="Arial" w:hAnsi="Arial" w:cs="Arial"/>
          <w:b/>
          <w:bCs/>
        </w:rPr>
      </w:pPr>
      <w:r w:rsidRPr="00157FA6">
        <w:rPr>
          <w:rFonts w:ascii="Arial" w:hAnsi="Arial" w:cs="Arial"/>
          <w:b/>
          <w:bCs/>
        </w:rPr>
        <w:t xml:space="preserve">No </w:t>
      </w:r>
      <w:r w:rsidR="001804DC" w:rsidRPr="00157FA6">
        <w:rPr>
          <w:rFonts w:ascii="Arial" w:hAnsi="Arial" w:cs="Arial"/>
          <w:b/>
          <w:bCs/>
        </w:rPr>
        <w:t xml:space="preserve">objections to the scheme </w:t>
      </w:r>
      <w:r w:rsidRPr="00157FA6">
        <w:rPr>
          <w:rFonts w:ascii="Arial" w:hAnsi="Arial" w:cs="Arial"/>
          <w:b/>
          <w:bCs/>
        </w:rPr>
        <w:t xml:space="preserve">have been raised </w:t>
      </w:r>
      <w:r w:rsidR="001804DC" w:rsidRPr="00157FA6">
        <w:rPr>
          <w:rFonts w:ascii="Arial" w:hAnsi="Arial" w:cs="Arial"/>
          <w:b/>
          <w:bCs/>
        </w:rPr>
        <w:t xml:space="preserve">from the </w:t>
      </w:r>
      <w:r w:rsidR="0008394E" w:rsidRPr="00157FA6">
        <w:rPr>
          <w:rFonts w:ascii="Arial" w:hAnsi="Arial" w:cs="Arial"/>
          <w:b/>
          <w:bCs/>
        </w:rPr>
        <w:t>C</w:t>
      </w:r>
      <w:r w:rsidR="001804DC" w:rsidRPr="00157FA6">
        <w:rPr>
          <w:rFonts w:ascii="Arial" w:hAnsi="Arial" w:cs="Arial"/>
          <w:b/>
          <w:bCs/>
        </w:rPr>
        <w:t xml:space="preserve">ouncil’s drainage team. </w:t>
      </w:r>
    </w:p>
    <w:p w14:paraId="2E804F90" w14:textId="77777777" w:rsidR="00605960" w:rsidRPr="00157FA6" w:rsidRDefault="00605960" w:rsidP="00917AF7">
      <w:pPr>
        <w:jc w:val="both"/>
        <w:rPr>
          <w:rFonts w:ascii="Arial" w:hAnsi="Arial" w:cs="Arial"/>
          <w:b/>
          <w:bCs/>
        </w:rPr>
      </w:pPr>
    </w:p>
    <w:p w14:paraId="0B791039" w14:textId="77777777" w:rsidR="008D68F0" w:rsidRPr="00031A9A" w:rsidRDefault="00031A9A" w:rsidP="008D68F0">
      <w:pPr>
        <w:jc w:val="both"/>
        <w:rPr>
          <w:rFonts w:ascii="Arial" w:hAnsi="Arial" w:cs="Arial"/>
          <w:b/>
          <w:u w:val="single"/>
        </w:rPr>
      </w:pPr>
      <w:r w:rsidRPr="00031A9A">
        <w:rPr>
          <w:rFonts w:ascii="Arial" w:hAnsi="Arial" w:cs="Arial"/>
          <w:b/>
          <w:u w:val="single"/>
        </w:rPr>
        <w:t>CONCLUSION (THE PLANNING BALANCE)</w:t>
      </w:r>
    </w:p>
    <w:p w14:paraId="3E700411" w14:textId="77777777" w:rsidR="007D2AF7" w:rsidRDefault="007D2AF7" w:rsidP="00917AF7">
      <w:pPr>
        <w:jc w:val="both"/>
        <w:rPr>
          <w:rFonts w:ascii="Arial" w:hAnsi="Arial" w:cs="Arial"/>
        </w:rPr>
      </w:pPr>
    </w:p>
    <w:p w14:paraId="6A58E434" w14:textId="77777777" w:rsidR="00BB716F" w:rsidRDefault="008D68F0" w:rsidP="00917AF7">
      <w:pPr>
        <w:jc w:val="both"/>
        <w:rPr>
          <w:rFonts w:ascii="Arial" w:hAnsi="Arial" w:cs="Arial"/>
        </w:rPr>
      </w:pPr>
      <w:r w:rsidRPr="0050668C">
        <w:rPr>
          <w:rFonts w:ascii="Arial" w:hAnsi="Arial" w:cs="Arial"/>
        </w:rPr>
        <w:t>Planning law requires that applications for planning permission must be determined in accordance with the development plan unless material considerations indicate otherwise.</w:t>
      </w:r>
      <w:r w:rsidRPr="008D68F0">
        <w:rPr>
          <w:rFonts w:ascii="Arial" w:hAnsi="Arial" w:cs="Arial"/>
        </w:rPr>
        <w:t xml:space="preserve"> </w:t>
      </w:r>
      <w:r w:rsidRPr="0050668C">
        <w:rPr>
          <w:rFonts w:ascii="Arial" w:hAnsi="Arial" w:cs="Arial"/>
        </w:rPr>
        <w:t>The application is seeking</w:t>
      </w:r>
      <w:r>
        <w:rPr>
          <w:rFonts w:ascii="Arial" w:hAnsi="Arial" w:cs="Arial"/>
        </w:rPr>
        <w:t xml:space="preserve"> full planning permission for the erection of 4 5 bedroom dwellings and associated landscaping and access</w:t>
      </w:r>
      <w:r w:rsidR="00207F87">
        <w:rPr>
          <w:rFonts w:ascii="Arial" w:hAnsi="Arial" w:cs="Arial"/>
        </w:rPr>
        <w:t>.</w:t>
      </w:r>
      <w:r>
        <w:rPr>
          <w:rFonts w:ascii="Arial" w:hAnsi="Arial" w:cs="Arial"/>
        </w:rPr>
        <w:t xml:space="preserve"> In addition the </w:t>
      </w:r>
      <w:r w:rsidR="009C3E18">
        <w:rPr>
          <w:rFonts w:ascii="Arial" w:hAnsi="Arial" w:cs="Arial"/>
        </w:rPr>
        <w:t>scheme</w:t>
      </w:r>
      <w:r>
        <w:rPr>
          <w:rFonts w:ascii="Arial" w:hAnsi="Arial" w:cs="Arial"/>
        </w:rPr>
        <w:t xml:space="preserve"> proposes use of land as a memorial park.</w:t>
      </w:r>
      <w:r w:rsidR="009C3E18">
        <w:rPr>
          <w:rFonts w:ascii="Arial" w:hAnsi="Arial" w:cs="Arial"/>
        </w:rPr>
        <w:t xml:space="preserve"> </w:t>
      </w:r>
      <w:r w:rsidR="00BB716F" w:rsidRPr="00AC6608">
        <w:rPr>
          <w:rFonts w:ascii="Arial" w:hAnsi="Arial" w:cs="Arial"/>
        </w:rPr>
        <w:t xml:space="preserve">The </w:t>
      </w:r>
      <w:r w:rsidR="009C3E18">
        <w:rPr>
          <w:rFonts w:ascii="Arial" w:hAnsi="Arial" w:cs="Arial"/>
        </w:rPr>
        <w:t>application site</w:t>
      </w:r>
      <w:r w:rsidR="00BB716F" w:rsidRPr="00AC6608">
        <w:rPr>
          <w:rFonts w:ascii="Arial" w:hAnsi="Arial" w:cs="Arial"/>
        </w:rPr>
        <w:t xml:space="preserve"> is located outside any settlement boundary and within the open countryside, although the site does directly border existing</w:t>
      </w:r>
      <w:r w:rsidR="00BB716F">
        <w:rPr>
          <w:rFonts w:ascii="Arial" w:hAnsi="Arial" w:cs="Arial"/>
        </w:rPr>
        <w:t xml:space="preserve"> residential development at Heywood, </w:t>
      </w:r>
      <w:r w:rsidR="00BB716F" w:rsidRPr="00AC6608">
        <w:rPr>
          <w:rFonts w:ascii="Arial" w:hAnsi="Arial" w:cs="Arial"/>
        </w:rPr>
        <w:t>the development does not accord with the spatial strategy within the development plan.</w:t>
      </w:r>
    </w:p>
    <w:p w14:paraId="6F378B89" w14:textId="77777777" w:rsidR="00BB716F" w:rsidRPr="009D7EE8" w:rsidRDefault="00BB716F" w:rsidP="00917AF7">
      <w:pPr>
        <w:jc w:val="both"/>
        <w:rPr>
          <w:rFonts w:ascii="Arial" w:hAnsi="Arial" w:cs="Arial"/>
        </w:rPr>
      </w:pPr>
    </w:p>
    <w:p w14:paraId="40F0EF25" w14:textId="77777777" w:rsidR="003874DE" w:rsidRDefault="00C076E0" w:rsidP="003874DE">
      <w:pPr>
        <w:jc w:val="both"/>
        <w:rPr>
          <w:rFonts w:ascii="Arial" w:eastAsiaTheme="minorHAnsi" w:hAnsi="Arial" w:cs="Arial"/>
          <w:lang w:val="en-US" w:eastAsia="en-US"/>
        </w:rPr>
      </w:pPr>
      <w:r w:rsidRPr="009D7EE8">
        <w:rPr>
          <w:rFonts w:ascii="Arial" w:hAnsi="Arial" w:cs="Arial"/>
        </w:rPr>
        <w:t xml:space="preserve">There would be some short-term benefits afforded to the construction phase of the development through direct and indirect job creation and the future householders of the </w:t>
      </w:r>
      <w:r w:rsidRPr="00CD5B8D">
        <w:rPr>
          <w:rFonts w:ascii="Arial" w:hAnsi="Arial" w:cs="Arial"/>
        </w:rPr>
        <w:t xml:space="preserve">property would pay council tax. In addition the development would contribute towards CIL infrastructure funding in the area. These benefits can cumulatively be given moderate weight in the planning balance. </w:t>
      </w:r>
      <w:r w:rsidR="005527AD" w:rsidRPr="00CD5B8D">
        <w:rPr>
          <w:rFonts w:ascii="Arial" w:hAnsi="Arial" w:cs="Arial"/>
        </w:rPr>
        <w:t xml:space="preserve">In addition the scheme would provide 4 market dwellings </w:t>
      </w:r>
      <w:r w:rsidR="00CD5B8D" w:rsidRPr="00CD5B8D">
        <w:rPr>
          <w:rFonts w:ascii="Arial" w:hAnsi="Arial" w:cs="Arial"/>
        </w:rPr>
        <w:t>however this would have only a limited impact on housing land supply.</w:t>
      </w:r>
      <w:r w:rsidR="003874DE" w:rsidRPr="003874DE">
        <w:rPr>
          <w:rFonts w:ascii="Arial" w:eastAsiaTheme="minorHAnsi" w:hAnsi="Arial" w:cs="Arial"/>
          <w:lang w:val="en-US" w:eastAsia="en-US"/>
        </w:rPr>
        <w:t xml:space="preserve"> </w:t>
      </w:r>
      <w:r w:rsidR="003874DE">
        <w:rPr>
          <w:rFonts w:ascii="Arial" w:eastAsiaTheme="minorHAnsi" w:hAnsi="Arial" w:cs="Arial"/>
          <w:lang w:val="en-US" w:eastAsia="en-US"/>
        </w:rPr>
        <w:t xml:space="preserve">Reference has been made to the properties being ‘eco’ homes however very little information has been submitted by the applicants with regards this as such only very limited weight </w:t>
      </w:r>
      <w:r w:rsidR="00207F87">
        <w:rPr>
          <w:rFonts w:ascii="Arial" w:eastAsiaTheme="minorHAnsi" w:hAnsi="Arial" w:cs="Arial"/>
          <w:lang w:val="en-US" w:eastAsia="en-US"/>
        </w:rPr>
        <w:t>can</w:t>
      </w:r>
      <w:r w:rsidR="003874DE">
        <w:rPr>
          <w:rFonts w:ascii="Arial" w:eastAsiaTheme="minorHAnsi" w:hAnsi="Arial" w:cs="Arial"/>
          <w:lang w:val="en-US" w:eastAsia="en-US"/>
        </w:rPr>
        <w:t xml:space="preserve"> be given to this in the planning balance. </w:t>
      </w:r>
    </w:p>
    <w:p w14:paraId="76133954" w14:textId="77777777" w:rsidR="00C076E0" w:rsidRPr="00CD5B8D" w:rsidRDefault="00C076E0" w:rsidP="00C076E0">
      <w:pPr>
        <w:pStyle w:val="NoSpacing"/>
        <w:jc w:val="both"/>
        <w:rPr>
          <w:rFonts w:ascii="Arial" w:hAnsi="Arial" w:cs="Arial"/>
          <w:sz w:val="24"/>
          <w:szCs w:val="24"/>
        </w:rPr>
      </w:pPr>
    </w:p>
    <w:p w14:paraId="5A8B3204" w14:textId="77777777" w:rsidR="00C076E0" w:rsidRPr="009D7EE8" w:rsidRDefault="006E4D74" w:rsidP="00C076E0">
      <w:pPr>
        <w:pStyle w:val="NoSpacing"/>
        <w:jc w:val="both"/>
        <w:rPr>
          <w:rFonts w:ascii="Arial" w:hAnsi="Arial" w:cs="Arial"/>
          <w:sz w:val="24"/>
          <w:szCs w:val="24"/>
        </w:rPr>
      </w:pPr>
      <w:r w:rsidRPr="00CD5B8D">
        <w:rPr>
          <w:rFonts w:ascii="Arial" w:hAnsi="Arial" w:cs="Arial"/>
          <w:sz w:val="24"/>
          <w:szCs w:val="24"/>
        </w:rPr>
        <w:t>O</w:t>
      </w:r>
      <w:r w:rsidR="00C076E0" w:rsidRPr="00CD5B8D">
        <w:rPr>
          <w:rFonts w:ascii="Arial" w:hAnsi="Arial" w:cs="Arial"/>
          <w:sz w:val="24"/>
          <w:szCs w:val="24"/>
        </w:rPr>
        <w:t>fficers are satisfied that the proposed development would not harm neighbouring</w:t>
      </w:r>
      <w:r w:rsidR="00C076E0" w:rsidRPr="009D7EE8">
        <w:rPr>
          <w:rFonts w:ascii="Arial" w:hAnsi="Arial" w:cs="Arial"/>
          <w:sz w:val="24"/>
          <w:szCs w:val="24"/>
        </w:rPr>
        <w:t xml:space="preserve"> residential properties or the amenities of the occupiers and sufficient off road parking can be provided on site. </w:t>
      </w:r>
      <w:r w:rsidR="009E5B40">
        <w:rPr>
          <w:rFonts w:ascii="Arial" w:hAnsi="Arial" w:cs="Arial"/>
          <w:sz w:val="24"/>
          <w:szCs w:val="24"/>
        </w:rPr>
        <w:t>I</w:t>
      </w:r>
      <w:r w:rsidR="00C076E0" w:rsidRPr="009D7EE8">
        <w:rPr>
          <w:rFonts w:ascii="Arial" w:hAnsi="Arial" w:cs="Arial"/>
          <w:sz w:val="24"/>
          <w:szCs w:val="24"/>
        </w:rPr>
        <w:t>n addition the housing scheme would be served by a safe access to the road network. Subject to conditions it is considered suitable drainage connections can be made.</w:t>
      </w:r>
    </w:p>
    <w:p w14:paraId="290AAFE0" w14:textId="77777777" w:rsidR="00C076E0" w:rsidRPr="00CC69B1" w:rsidRDefault="00C076E0" w:rsidP="00C076E0">
      <w:pPr>
        <w:pStyle w:val="NoSpacing"/>
        <w:jc w:val="both"/>
        <w:rPr>
          <w:rFonts w:ascii="Arial" w:hAnsi="Arial" w:cs="Arial"/>
          <w:sz w:val="24"/>
          <w:szCs w:val="24"/>
        </w:rPr>
      </w:pPr>
    </w:p>
    <w:p w14:paraId="1A09F7D9" w14:textId="77777777" w:rsidR="00927F0B" w:rsidRDefault="0000553D" w:rsidP="00CC69B1">
      <w:pPr>
        <w:pStyle w:val="NoSpacing"/>
        <w:jc w:val="both"/>
        <w:rPr>
          <w:rFonts w:ascii="Arial" w:hAnsi="Arial" w:cs="Arial"/>
          <w:sz w:val="24"/>
          <w:szCs w:val="24"/>
        </w:rPr>
      </w:pPr>
      <w:r w:rsidRPr="00CC69B1">
        <w:rPr>
          <w:rFonts w:ascii="Arial" w:hAnsi="Arial" w:cs="Arial"/>
          <w:sz w:val="24"/>
          <w:szCs w:val="24"/>
        </w:rPr>
        <w:t>In</w:t>
      </w:r>
      <w:r w:rsidR="00BB716F" w:rsidRPr="00CC69B1">
        <w:rPr>
          <w:rFonts w:ascii="Arial" w:hAnsi="Arial" w:cs="Arial"/>
          <w:sz w:val="24"/>
          <w:szCs w:val="24"/>
        </w:rPr>
        <w:t xml:space="preserve"> terms of the negative impacts of the development the scheme would cause harm to the rural character of the area</w:t>
      </w:r>
      <w:r w:rsidR="009D7EE8" w:rsidRPr="00CC69B1">
        <w:rPr>
          <w:rFonts w:ascii="Arial" w:hAnsi="Arial" w:cs="Arial"/>
          <w:sz w:val="24"/>
          <w:szCs w:val="24"/>
        </w:rPr>
        <w:t xml:space="preserve"> with the introduction of a considerable amount of built </w:t>
      </w:r>
      <w:r w:rsidR="00207F87">
        <w:rPr>
          <w:rFonts w:ascii="Arial" w:hAnsi="Arial" w:cs="Arial"/>
          <w:sz w:val="24"/>
          <w:szCs w:val="24"/>
        </w:rPr>
        <w:t>development</w:t>
      </w:r>
      <w:r w:rsidR="009D7EE8" w:rsidRPr="00CC69B1">
        <w:rPr>
          <w:rFonts w:ascii="Arial" w:hAnsi="Arial" w:cs="Arial"/>
          <w:sz w:val="24"/>
          <w:szCs w:val="24"/>
        </w:rPr>
        <w:t xml:space="preserve"> where presently there is none, which would be out of keeping with the prevailing pattern of development and rural character of the area. </w:t>
      </w:r>
      <w:r w:rsidR="008C2D7E" w:rsidRPr="00CC69B1">
        <w:rPr>
          <w:rFonts w:ascii="Arial" w:hAnsi="Arial" w:cs="Arial"/>
          <w:sz w:val="24"/>
          <w:szCs w:val="24"/>
        </w:rPr>
        <w:t>I</w:t>
      </w:r>
      <w:r w:rsidRPr="00CC69B1">
        <w:rPr>
          <w:rFonts w:ascii="Arial" w:hAnsi="Arial" w:cs="Arial"/>
          <w:sz w:val="24"/>
          <w:szCs w:val="24"/>
        </w:rPr>
        <w:t>n addition</w:t>
      </w:r>
      <w:r w:rsidR="008C2D7E" w:rsidRPr="00CC69B1">
        <w:rPr>
          <w:rFonts w:ascii="Arial" w:hAnsi="Arial" w:cs="Arial"/>
          <w:sz w:val="24"/>
          <w:szCs w:val="24"/>
        </w:rPr>
        <w:t>,</w:t>
      </w:r>
      <w:r w:rsidRPr="00CC69B1">
        <w:rPr>
          <w:rFonts w:ascii="Arial" w:hAnsi="Arial" w:cs="Arial"/>
          <w:sz w:val="24"/>
          <w:szCs w:val="24"/>
        </w:rPr>
        <w:t xml:space="preserve"> </w:t>
      </w:r>
      <w:r w:rsidR="008C2D7E" w:rsidRPr="00CC69B1">
        <w:rPr>
          <w:rFonts w:ascii="Arial" w:hAnsi="Arial" w:cs="Arial"/>
          <w:sz w:val="24"/>
          <w:szCs w:val="24"/>
        </w:rPr>
        <w:t>due to the</w:t>
      </w:r>
      <w:r w:rsidRPr="00CC69B1">
        <w:rPr>
          <w:rFonts w:ascii="Arial" w:hAnsi="Arial" w:cs="Arial"/>
          <w:sz w:val="24"/>
          <w:szCs w:val="24"/>
        </w:rPr>
        <w:t xml:space="preserve"> limited information submitted with regards </w:t>
      </w:r>
      <w:r w:rsidR="008C2D7E" w:rsidRPr="00CC69B1">
        <w:rPr>
          <w:rFonts w:ascii="Arial" w:hAnsi="Arial" w:cs="Arial"/>
          <w:sz w:val="24"/>
          <w:szCs w:val="24"/>
        </w:rPr>
        <w:t>landscaping of the memorial park the council cannot fully determine the impact of the scheme on landscape character</w:t>
      </w:r>
      <w:r w:rsidR="00927F0B">
        <w:rPr>
          <w:rFonts w:ascii="Arial" w:hAnsi="Arial" w:cs="Arial"/>
          <w:sz w:val="24"/>
          <w:szCs w:val="24"/>
        </w:rPr>
        <w:t>.</w:t>
      </w:r>
      <w:r w:rsidR="008C2D7E" w:rsidRPr="00CC69B1">
        <w:rPr>
          <w:rFonts w:ascii="Arial" w:hAnsi="Arial" w:cs="Arial"/>
          <w:sz w:val="24"/>
          <w:szCs w:val="24"/>
        </w:rPr>
        <w:t xml:space="preserve"> </w:t>
      </w:r>
      <w:r w:rsidR="00927F0B">
        <w:rPr>
          <w:rFonts w:ascii="Arial" w:hAnsi="Arial" w:cs="Arial"/>
          <w:sz w:val="24"/>
          <w:szCs w:val="24"/>
        </w:rPr>
        <w:t>This must be given significant weight in the planning balance.</w:t>
      </w:r>
    </w:p>
    <w:p w14:paraId="0B7600A6" w14:textId="77777777" w:rsidR="00CC69B1" w:rsidRDefault="00CC69B1" w:rsidP="00CC69B1">
      <w:pPr>
        <w:pStyle w:val="NoSpacing"/>
        <w:jc w:val="both"/>
        <w:rPr>
          <w:rFonts w:ascii="Arial" w:hAnsi="Arial" w:cs="Arial"/>
          <w:sz w:val="24"/>
          <w:szCs w:val="24"/>
        </w:rPr>
      </w:pPr>
    </w:p>
    <w:p w14:paraId="4903985A" w14:textId="77777777" w:rsidR="00927F0B" w:rsidRDefault="009C3E18" w:rsidP="00927F0B">
      <w:pPr>
        <w:pStyle w:val="NoSpacing"/>
        <w:jc w:val="both"/>
        <w:rPr>
          <w:rFonts w:ascii="Arial" w:hAnsi="Arial" w:cs="Arial"/>
          <w:sz w:val="24"/>
          <w:szCs w:val="24"/>
        </w:rPr>
      </w:pPr>
      <w:r w:rsidRPr="00CC69B1">
        <w:rPr>
          <w:rFonts w:ascii="Arial" w:hAnsi="Arial" w:cs="Arial"/>
          <w:sz w:val="24"/>
          <w:szCs w:val="24"/>
        </w:rPr>
        <w:t>Further, t</w:t>
      </w:r>
      <w:r w:rsidR="00721AC8" w:rsidRPr="00CC69B1">
        <w:rPr>
          <w:rFonts w:ascii="Arial" w:hAnsi="Arial" w:cs="Arial"/>
          <w:sz w:val="24"/>
          <w:szCs w:val="24"/>
        </w:rPr>
        <w:t>he application site is located within the red high-risk zone of the Trowbridge Bat Mitigation Strategy (TBMS) SPD</w:t>
      </w:r>
      <w:r w:rsidR="00E87A46" w:rsidRPr="00CC69B1">
        <w:rPr>
          <w:rFonts w:ascii="Arial" w:hAnsi="Arial" w:cs="Arial"/>
          <w:sz w:val="24"/>
          <w:szCs w:val="24"/>
        </w:rPr>
        <w:t xml:space="preserve"> </w:t>
      </w:r>
      <w:r w:rsidR="00721AC8" w:rsidRPr="00CC69B1">
        <w:rPr>
          <w:rFonts w:ascii="Arial" w:hAnsi="Arial" w:cs="Arial"/>
          <w:sz w:val="24"/>
          <w:szCs w:val="24"/>
        </w:rPr>
        <w:t>located adjacent to Round Wood and Picket and Clanger woodlands which are known to support maternity roosts for Bechstein’s bat.</w:t>
      </w:r>
      <w:r w:rsidR="00E87A46" w:rsidRPr="00CC69B1">
        <w:rPr>
          <w:rFonts w:ascii="Arial" w:hAnsi="Arial" w:cs="Arial"/>
          <w:sz w:val="24"/>
          <w:szCs w:val="24"/>
        </w:rPr>
        <w:t xml:space="preserve"> </w:t>
      </w:r>
      <w:r w:rsidR="00721AC8" w:rsidRPr="00CC69B1">
        <w:rPr>
          <w:rFonts w:ascii="Arial" w:hAnsi="Arial" w:cs="Arial"/>
          <w:sz w:val="24"/>
          <w:szCs w:val="24"/>
        </w:rPr>
        <w:t xml:space="preserve">New development of greenfield </w:t>
      </w:r>
      <w:r w:rsidR="00E87A46" w:rsidRPr="00CC69B1">
        <w:rPr>
          <w:rFonts w:ascii="Arial" w:hAnsi="Arial" w:cs="Arial"/>
          <w:sz w:val="24"/>
          <w:szCs w:val="24"/>
        </w:rPr>
        <w:t xml:space="preserve">and </w:t>
      </w:r>
      <w:r w:rsidR="00721AC8" w:rsidRPr="00CC69B1">
        <w:rPr>
          <w:rFonts w:ascii="Arial" w:hAnsi="Arial" w:cs="Arial"/>
          <w:sz w:val="24"/>
          <w:szCs w:val="24"/>
        </w:rPr>
        <w:t xml:space="preserve">residential brownfield sites within this zone is considered highly likely to result in unacceptable risks to bat populations as a result of increased recreational pressure on key woodland sites and as a result of habitat loss. </w:t>
      </w:r>
      <w:r w:rsidR="000D54AB">
        <w:rPr>
          <w:rFonts w:ascii="Arial" w:hAnsi="Arial" w:cs="Arial"/>
          <w:sz w:val="24"/>
          <w:szCs w:val="24"/>
        </w:rPr>
        <w:t xml:space="preserve">With insufficient </w:t>
      </w:r>
      <w:r w:rsidR="006A22DA">
        <w:rPr>
          <w:rFonts w:ascii="Arial" w:hAnsi="Arial" w:cs="Arial"/>
          <w:sz w:val="24"/>
          <w:szCs w:val="24"/>
        </w:rPr>
        <w:t xml:space="preserve">information </w:t>
      </w:r>
      <w:r w:rsidR="000D54AB">
        <w:rPr>
          <w:rFonts w:ascii="Arial" w:hAnsi="Arial" w:cs="Arial"/>
          <w:sz w:val="24"/>
          <w:szCs w:val="24"/>
        </w:rPr>
        <w:t>submitted to allow the council to fully determine the impact of the scheme on these habitats t</w:t>
      </w:r>
      <w:r w:rsidR="00927F0B">
        <w:rPr>
          <w:rFonts w:ascii="Arial" w:hAnsi="Arial" w:cs="Arial"/>
          <w:sz w:val="24"/>
          <w:szCs w:val="24"/>
        </w:rPr>
        <w:t>his also must be given significant weight in the planning balance.</w:t>
      </w:r>
    </w:p>
    <w:p w14:paraId="29F88971" w14:textId="77777777" w:rsidR="00E87A46" w:rsidRPr="00CC69B1" w:rsidRDefault="00E87A46" w:rsidP="00721AC8">
      <w:pPr>
        <w:jc w:val="both"/>
        <w:rPr>
          <w:rFonts w:ascii="Arial" w:hAnsi="Arial" w:cs="Arial"/>
        </w:rPr>
      </w:pPr>
    </w:p>
    <w:p w14:paraId="3EBD783C" w14:textId="77777777" w:rsidR="00CB228D" w:rsidRPr="00AC6608" w:rsidRDefault="009C3E18" w:rsidP="00CC69B1">
      <w:pPr>
        <w:ind w:right="-22"/>
        <w:jc w:val="both"/>
        <w:rPr>
          <w:rFonts w:ascii="Arial" w:hAnsi="Arial" w:cs="Arial"/>
        </w:rPr>
      </w:pPr>
      <w:r>
        <w:rPr>
          <w:rFonts w:ascii="Arial" w:hAnsi="Arial" w:cs="Arial"/>
        </w:rPr>
        <w:t>A</w:t>
      </w:r>
      <w:r w:rsidRPr="00AC6608">
        <w:rPr>
          <w:rFonts w:ascii="Arial" w:hAnsi="Arial" w:cs="Arial"/>
        </w:rPr>
        <w:t>t the time of appraising this application, the Council cannot demonstrate a 5-year housing land supply</w:t>
      </w:r>
      <w:r>
        <w:rPr>
          <w:rFonts w:ascii="Arial" w:hAnsi="Arial" w:cs="Arial"/>
        </w:rPr>
        <w:t xml:space="preserve">. However it is considered that due to the potential harm the development would cause to protected species and habitats, </w:t>
      </w:r>
      <w:r w:rsidRPr="00B00A66">
        <w:rPr>
          <w:rFonts w:ascii="Arial" w:hAnsi="Arial" w:cs="Arial"/>
        </w:rPr>
        <w:t>paragraph 11 (d) (i</w:t>
      </w:r>
      <w:r>
        <w:rPr>
          <w:rFonts w:ascii="Arial" w:hAnsi="Arial" w:cs="Arial"/>
        </w:rPr>
        <w:t>i</w:t>
      </w:r>
      <w:r w:rsidRPr="00B00A66">
        <w:rPr>
          <w:rFonts w:ascii="Arial" w:hAnsi="Arial" w:cs="Arial"/>
        </w:rPr>
        <w:t>)</w:t>
      </w:r>
      <w:r>
        <w:rPr>
          <w:rFonts w:ascii="Arial" w:hAnsi="Arial" w:cs="Arial"/>
        </w:rPr>
        <w:t xml:space="preserve"> of the Framework is not engaged</w:t>
      </w:r>
      <w:r w:rsidR="00CC69B1">
        <w:rPr>
          <w:rFonts w:ascii="Arial" w:hAnsi="Arial" w:cs="Arial"/>
        </w:rPr>
        <w:t>. T</w:t>
      </w:r>
      <w:r w:rsidR="00CB228D" w:rsidRPr="00AC6608">
        <w:rPr>
          <w:rFonts w:ascii="Arial" w:hAnsi="Arial" w:cs="Arial"/>
        </w:rPr>
        <w:t xml:space="preserve">he development has </w:t>
      </w:r>
      <w:r w:rsidR="00CC69B1">
        <w:rPr>
          <w:rFonts w:ascii="Arial" w:hAnsi="Arial" w:cs="Arial"/>
        </w:rPr>
        <w:t xml:space="preserve">therefore </w:t>
      </w:r>
      <w:r w:rsidR="00CB228D" w:rsidRPr="00AC6608">
        <w:rPr>
          <w:rFonts w:ascii="Arial" w:hAnsi="Arial" w:cs="Arial"/>
        </w:rPr>
        <w:t xml:space="preserve">been assessed against policies of the Council’s local plan and the Framework and it is considered the adverse impacts of the development significantly and demonstrably outweigh the benefits in this case. As such the development is recommended for </w:t>
      </w:r>
      <w:r w:rsidR="00CB228D">
        <w:rPr>
          <w:rFonts w:ascii="Arial" w:hAnsi="Arial" w:cs="Arial"/>
        </w:rPr>
        <w:t>refusal</w:t>
      </w:r>
      <w:r w:rsidR="00CB228D" w:rsidRPr="00AC6608">
        <w:rPr>
          <w:rFonts w:ascii="Arial" w:hAnsi="Arial" w:cs="Arial"/>
        </w:rPr>
        <w:t>.</w:t>
      </w:r>
    </w:p>
    <w:p w14:paraId="05BA7AE1" w14:textId="77777777" w:rsidR="00326898" w:rsidRDefault="00326898" w:rsidP="00917AF7">
      <w:pPr>
        <w:jc w:val="both"/>
        <w:rPr>
          <w:rFonts w:ascii="Arial" w:hAnsi="Arial" w:cs="Arial"/>
        </w:rPr>
      </w:pPr>
    </w:p>
    <w:p w14:paraId="5E08BE7C" w14:textId="1FDE054E" w:rsidR="00326898" w:rsidRPr="00326898" w:rsidRDefault="00326898" w:rsidP="00326898">
      <w:pPr>
        <w:jc w:val="both"/>
        <w:rPr>
          <w:rFonts w:ascii="Arial" w:hAnsi="Arial" w:cs="Arial"/>
          <w:b/>
          <w:u w:val="single"/>
        </w:rPr>
      </w:pPr>
      <w:r w:rsidRPr="00326898">
        <w:rPr>
          <w:rFonts w:ascii="Arial" w:hAnsi="Arial" w:cs="Arial"/>
          <w:b/>
          <w:u w:val="single"/>
        </w:rPr>
        <w:t>RECOMMENDATION</w:t>
      </w:r>
      <w:r w:rsidRPr="00031A9A">
        <w:rPr>
          <w:rFonts w:ascii="Arial" w:hAnsi="Arial" w:cs="Arial"/>
          <w:b/>
        </w:rPr>
        <w:t>:</w:t>
      </w:r>
      <w:r w:rsidR="000D54AB">
        <w:rPr>
          <w:rFonts w:ascii="Arial" w:hAnsi="Arial" w:cs="Arial"/>
          <w:b/>
        </w:rPr>
        <w:t xml:space="preserve"> Refuse</w:t>
      </w:r>
      <w:r w:rsidR="00157FA6">
        <w:rPr>
          <w:rFonts w:ascii="Arial" w:hAnsi="Arial" w:cs="Arial"/>
          <w:b/>
        </w:rPr>
        <w:t xml:space="preserve"> on the following grounds:</w:t>
      </w:r>
    </w:p>
    <w:p w14:paraId="10809675" w14:textId="77777777" w:rsidR="00326898" w:rsidRDefault="00326898" w:rsidP="00917AF7">
      <w:pPr>
        <w:jc w:val="both"/>
        <w:rPr>
          <w:rFonts w:ascii="Arial" w:hAnsi="Arial" w:cs="Arial"/>
        </w:rPr>
      </w:pPr>
    </w:p>
    <w:p w14:paraId="3018C033" w14:textId="77777777" w:rsidR="004F3976" w:rsidRPr="00066537" w:rsidRDefault="00773EC4" w:rsidP="00066537">
      <w:pPr>
        <w:pStyle w:val="ListParagraph"/>
        <w:numPr>
          <w:ilvl w:val="0"/>
          <w:numId w:val="10"/>
        </w:numPr>
        <w:jc w:val="both"/>
        <w:rPr>
          <w:rFonts w:ascii="Arial" w:hAnsi="Arial" w:cs="Arial"/>
        </w:rPr>
      </w:pPr>
      <w:r w:rsidRPr="00066537">
        <w:rPr>
          <w:rFonts w:ascii="Arial" w:hAnsi="Arial"/>
        </w:rPr>
        <w:t xml:space="preserve">The site lies in the open countryside beyond the limits of development of any settlement identified for sustainable development in the settlement strategy of the Wiltshire Core Strategy. The proposal therefore conflicts with policies CP1 and CP2 of the Wiltshire Core Strategy (WCS) and does not meet the criteria for any of the exceptions to these policies set out in paragraph 4.25 of the WCS. Furthermore, the proposed development would be poorly served by local services, facilities and amenities such that the occupants of the dwellings would likely be heavily reliant on the use of private cars for the majority of routine journeys. </w:t>
      </w:r>
      <w:r w:rsidR="004F3976" w:rsidRPr="00066537">
        <w:rPr>
          <w:rFonts w:ascii="Arial" w:hAnsi="Arial"/>
        </w:rPr>
        <w:t>The</w:t>
      </w:r>
      <w:r w:rsidR="004F3976" w:rsidRPr="00066537">
        <w:rPr>
          <w:rFonts w:ascii="Arial" w:hAnsi="Arial" w:cs="Arial"/>
        </w:rPr>
        <w:t xml:space="preserve"> application is considered to be an inappropriate, unsustainable form of development which would significantly and demonstrably outweigh the benefit of providing four additional dwellings in an open countryside location. As such the proposal, in the absence of suitable justification, is not considered to represent sustainable development being </w:t>
      </w:r>
      <w:r w:rsidR="004F3976" w:rsidRPr="00207F87">
        <w:rPr>
          <w:rFonts w:ascii="Arial" w:hAnsi="Arial" w:cs="Arial"/>
        </w:rPr>
        <w:t>contrary to Core Policies 1, 2, 32, 60, 61 and 62</w:t>
      </w:r>
      <w:r w:rsidR="004F3976" w:rsidRPr="00066537">
        <w:rPr>
          <w:rFonts w:ascii="Arial" w:hAnsi="Arial" w:cs="Arial"/>
        </w:rPr>
        <w:t xml:space="preserve"> of the Wiltshire Core Strategy and the policies of the National Planning Policy Framework taken as a whole.</w:t>
      </w:r>
    </w:p>
    <w:p w14:paraId="4092391F" w14:textId="77777777" w:rsidR="004F3976" w:rsidRDefault="004F3976" w:rsidP="00917AF7">
      <w:pPr>
        <w:jc w:val="both"/>
        <w:rPr>
          <w:rFonts w:ascii="Arial" w:hAnsi="Arial"/>
        </w:rPr>
      </w:pPr>
    </w:p>
    <w:p w14:paraId="44A636E0" w14:textId="77777777" w:rsidR="00066537" w:rsidRPr="00066537" w:rsidRDefault="00066537" w:rsidP="00066537">
      <w:pPr>
        <w:pStyle w:val="ListParagraph"/>
        <w:numPr>
          <w:ilvl w:val="0"/>
          <w:numId w:val="10"/>
        </w:numPr>
        <w:autoSpaceDE w:val="0"/>
        <w:autoSpaceDN w:val="0"/>
        <w:adjustRightInd w:val="0"/>
        <w:jc w:val="both"/>
        <w:rPr>
          <w:rFonts w:ascii="Arial" w:hAnsi="Arial" w:cs="Arial"/>
        </w:rPr>
      </w:pPr>
      <w:r w:rsidRPr="00066537">
        <w:rPr>
          <w:rFonts w:ascii="Arial" w:hAnsi="Arial" w:cs="Arial"/>
        </w:rPr>
        <w:t>The proposed development, by reason of its siting, scale, design and visual impact, would detract from the rural character of the area and would result in the urbanisation of the rural landscape. The proposed development therefore fails to conserve and where possible enhance landscape character or relate positively to its landscape setting and is contrary to Core Policies 51 and 57 of the Wiltshire Core Strategy.</w:t>
      </w:r>
    </w:p>
    <w:p w14:paraId="3793F655" w14:textId="77777777" w:rsidR="004F3976" w:rsidRDefault="004F3976" w:rsidP="00917AF7">
      <w:pPr>
        <w:jc w:val="both"/>
        <w:rPr>
          <w:rFonts w:ascii="Arial" w:hAnsi="Arial"/>
        </w:rPr>
      </w:pPr>
    </w:p>
    <w:p w14:paraId="425DF53E" w14:textId="77777777" w:rsidR="00781FF9" w:rsidRPr="00F87BAE" w:rsidRDefault="00781FF9" w:rsidP="003444B8">
      <w:pPr>
        <w:pStyle w:val="ListParagraph"/>
        <w:numPr>
          <w:ilvl w:val="0"/>
          <w:numId w:val="10"/>
        </w:numPr>
        <w:jc w:val="both"/>
        <w:rPr>
          <w:rFonts w:ascii="Arial" w:hAnsi="Arial" w:cs="Arial"/>
        </w:rPr>
      </w:pPr>
      <w:r w:rsidRPr="00F87BAE">
        <w:rPr>
          <w:rFonts w:ascii="Arial" w:hAnsi="Arial" w:cs="Arial"/>
        </w:rPr>
        <w:t>The applicant has failed to provide sufficient information to determine ecological impacts, including the extent to which the proposed development would impact upon priority habitat types</w:t>
      </w:r>
      <w:r w:rsidR="00AF4C21" w:rsidRPr="00F87BAE">
        <w:rPr>
          <w:rFonts w:ascii="Arial" w:hAnsi="Arial" w:cs="Arial"/>
        </w:rPr>
        <w:t>,</w:t>
      </w:r>
      <w:r w:rsidRPr="00F87BAE">
        <w:rPr>
          <w:rFonts w:ascii="Arial" w:hAnsi="Arial" w:cs="Arial"/>
        </w:rPr>
        <w:t xml:space="preserve"> protected / notable species</w:t>
      </w:r>
      <w:r w:rsidR="00AF4C21" w:rsidRPr="00F87BAE">
        <w:rPr>
          <w:rFonts w:ascii="Arial" w:hAnsi="Arial" w:cs="Arial"/>
        </w:rPr>
        <w:t xml:space="preserve"> </w:t>
      </w:r>
      <w:r w:rsidRPr="00F87BAE">
        <w:rPr>
          <w:rFonts w:ascii="Arial" w:hAnsi="Arial" w:cs="Arial"/>
        </w:rPr>
        <w:t>which are reasonably likely to be present and affected by the development</w:t>
      </w:r>
      <w:r w:rsidR="00AF4C21" w:rsidRPr="00F87BAE">
        <w:rPr>
          <w:rFonts w:ascii="Arial" w:hAnsi="Arial" w:cs="Arial"/>
        </w:rPr>
        <w:t xml:space="preserve"> and </w:t>
      </w:r>
      <w:r w:rsidR="00AF4C21" w:rsidRPr="00F87BAE">
        <w:rPr>
          <w:rFonts w:ascii="Arial" w:hAnsi="Arial"/>
        </w:rPr>
        <w:t>adjacent protected woodland</w:t>
      </w:r>
      <w:r w:rsidRPr="00F87BAE">
        <w:rPr>
          <w:rFonts w:ascii="Arial" w:hAnsi="Arial" w:cs="Arial"/>
        </w:rPr>
        <w:t xml:space="preserve">; and, as a consequence, the application is not considered to be environmentally sustainable. </w:t>
      </w:r>
      <w:r w:rsidRPr="00F87BAE">
        <w:rPr>
          <w:rFonts w:ascii="Arial" w:eastAsiaTheme="minorHAnsi" w:hAnsi="Arial" w:cs="Arial"/>
          <w:color w:val="000000"/>
          <w:lang w:val="en-US" w:eastAsia="en-US"/>
        </w:rPr>
        <w:t xml:space="preserve">The development conflicts with the principles of the Trowbridge Bat Mitigation Strategy and the Council cannot conclude beyond reasonable scientific doubt that the proposal would not adversely impact the features of the Bath and Bradford on Avon Bats SAC both alone and in-combination with other plans and projects. It is unlikely the development will be able to provide sufficient mitigation to avoid impacts in this location. The development is therefore </w:t>
      </w:r>
      <w:r w:rsidRPr="00F87BAE">
        <w:rPr>
          <w:rFonts w:ascii="Arial" w:hAnsi="Arial" w:cs="Arial"/>
        </w:rPr>
        <w:t xml:space="preserve">contrary to Core Policy 50 of the </w:t>
      </w:r>
      <w:r w:rsidR="00A3722D" w:rsidRPr="00F87BAE">
        <w:rPr>
          <w:rFonts w:ascii="Arial" w:hAnsi="Arial" w:cs="Arial"/>
        </w:rPr>
        <w:t>Wiltshire Core Strategy</w:t>
      </w:r>
      <w:r w:rsidRPr="00F87BAE">
        <w:rPr>
          <w:rFonts w:ascii="Arial" w:hAnsi="Arial" w:cs="Arial"/>
        </w:rPr>
        <w:t xml:space="preserve"> and</w:t>
      </w:r>
      <w:r w:rsidR="00F87BAE" w:rsidRPr="00F87BAE">
        <w:rPr>
          <w:rFonts w:ascii="Arial" w:hAnsi="Arial" w:cs="Arial"/>
        </w:rPr>
        <w:t xml:space="preserve"> paragraph</w:t>
      </w:r>
      <w:r w:rsidR="00F87BAE">
        <w:rPr>
          <w:rFonts w:ascii="Arial" w:hAnsi="Arial" w:cs="Arial"/>
        </w:rPr>
        <w:t>s</w:t>
      </w:r>
      <w:r w:rsidR="00F87BAE" w:rsidRPr="00F87BAE">
        <w:rPr>
          <w:rFonts w:ascii="Arial" w:hAnsi="Arial" w:cs="Arial"/>
        </w:rPr>
        <w:t xml:space="preserve"> 174 and 180 of the </w:t>
      </w:r>
      <w:r w:rsidRPr="00F87BAE">
        <w:rPr>
          <w:rFonts w:ascii="Arial" w:hAnsi="Arial" w:cs="Arial"/>
        </w:rPr>
        <w:t>Framework.</w:t>
      </w:r>
    </w:p>
    <w:p w14:paraId="2996279D" w14:textId="77777777" w:rsidR="004F3976" w:rsidRDefault="004F3976" w:rsidP="003444B8">
      <w:pPr>
        <w:jc w:val="both"/>
        <w:rPr>
          <w:rFonts w:ascii="Arial" w:hAnsi="Arial"/>
        </w:rPr>
      </w:pPr>
    </w:p>
    <w:p w14:paraId="23CABB10" w14:textId="7C17E76D" w:rsidR="00EB15A5" w:rsidRDefault="00773EC4" w:rsidP="003444B8">
      <w:pPr>
        <w:spacing w:after="120"/>
        <w:jc w:val="both"/>
        <w:rPr>
          <w:rFonts w:ascii="Arial" w:hAnsi="Arial"/>
        </w:rPr>
      </w:pPr>
      <w:r w:rsidRPr="001D650E">
        <w:rPr>
          <w:rFonts w:ascii="Arial" w:hAnsi="Arial"/>
          <w:b/>
        </w:rPr>
        <w:t>INFORMATIVE</w:t>
      </w:r>
      <w:r w:rsidR="003444B8">
        <w:rPr>
          <w:rFonts w:ascii="Arial" w:hAnsi="Arial"/>
          <w:b/>
        </w:rPr>
        <w:t xml:space="preserve"> TO APPLICANT</w:t>
      </w:r>
      <w:r w:rsidRPr="001D650E">
        <w:rPr>
          <w:rFonts w:ascii="Arial" w:hAnsi="Arial"/>
          <w:b/>
        </w:rPr>
        <w:t>:</w:t>
      </w:r>
      <w:r>
        <w:rPr>
          <w:rFonts w:ascii="Arial" w:hAnsi="Arial"/>
          <w:b/>
        </w:rPr>
        <w:t xml:space="preserve"> </w:t>
      </w:r>
      <w:r>
        <w:rPr>
          <w:rFonts w:ascii="Arial" w:hAnsi="Arial"/>
        </w:rPr>
        <w:t>As the proposal is in clear conflict with the policies of the development plan, appeal</w:t>
      </w:r>
      <w:r w:rsidR="003444B8">
        <w:rPr>
          <w:rFonts w:ascii="Arial" w:hAnsi="Arial"/>
        </w:rPr>
        <w:t>s</w:t>
      </w:r>
      <w:r>
        <w:rPr>
          <w:rFonts w:ascii="Arial" w:hAnsi="Arial"/>
        </w:rPr>
        <w:t xml:space="preserve"> on this site ha</w:t>
      </w:r>
      <w:r w:rsidR="003444B8">
        <w:rPr>
          <w:rFonts w:ascii="Arial" w:hAnsi="Arial"/>
        </w:rPr>
        <w:t xml:space="preserve">ve </w:t>
      </w:r>
      <w:r>
        <w:rPr>
          <w:rFonts w:ascii="Arial" w:hAnsi="Arial"/>
        </w:rPr>
        <w:t>previously been dismissed</w:t>
      </w:r>
      <w:r w:rsidR="003444B8">
        <w:rPr>
          <w:rFonts w:ascii="Arial" w:hAnsi="Arial"/>
        </w:rPr>
        <w:t xml:space="preserve">, and there is an </w:t>
      </w:r>
      <w:r w:rsidR="00EB15A5">
        <w:rPr>
          <w:rFonts w:ascii="Arial" w:hAnsi="Arial"/>
        </w:rPr>
        <w:t>in-principle</w:t>
      </w:r>
      <w:r w:rsidR="003444B8">
        <w:rPr>
          <w:rFonts w:ascii="Arial" w:hAnsi="Arial"/>
        </w:rPr>
        <w:t xml:space="preserve"> objection to the scheme from Natural England, </w:t>
      </w:r>
      <w:r>
        <w:rPr>
          <w:rFonts w:ascii="Arial" w:hAnsi="Arial"/>
        </w:rPr>
        <w:t xml:space="preserve">the applicant is advised that the Council believes that any appeal against this decision would have no reasonable prospect of succeeding. </w:t>
      </w:r>
    </w:p>
    <w:p w14:paraId="007A6E95" w14:textId="0A52C135" w:rsidR="003444B8" w:rsidRDefault="00773EC4" w:rsidP="003444B8">
      <w:pPr>
        <w:spacing w:after="120"/>
        <w:jc w:val="both"/>
        <w:rPr>
          <w:rFonts w:ascii="Arial" w:hAnsi="Arial"/>
        </w:rPr>
      </w:pPr>
      <w:r>
        <w:rPr>
          <w:rFonts w:ascii="Arial" w:hAnsi="Arial"/>
        </w:rPr>
        <w:t xml:space="preserve">Accordingly, the applicant is advised that if an appeal is submitted the Council will be making an application for a full award of its costs incurred in dealing with the appeal, based on substantive grounds. </w:t>
      </w:r>
    </w:p>
    <w:p w14:paraId="73F0F49C" w14:textId="77777777" w:rsidR="00AC2F26" w:rsidRPr="00917AF7" w:rsidRDefault="00AC2F26" w:rsidP="00917AF7">
      <w:pPr>
        <w:jc w:val="both"/>
        <w:rPr>
          <w:rFonts w:ascii="Arial" w:hAnsi="Arial" w:cs="Arial"/>
        </w:rPr>
      </w:pPr>
    </w:p>
    <w:sectPr w:rsidR="00AC2F26" w:rsidRPr="00917AF7" w:rsidSect="00FD303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F31B8"/>
    <w:multiLevelType w:val="hybridMultilevel"/>
    <w:tmpl w:val="17EAE398"/>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214A11"/>
    <w:multiLevelType w:val="hybridMultilevel"/>
    <w:tmpl w:val="5440905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D041322"/>
    <w:multiLevelType w:val="hybridMultilevel"/>
    <w:tmpl w:val="9FC27B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A0E0D"/>
    <w:multiLevelType w:val="hybridMultilevel"/>
    <w:tmpl w:val="D59A1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C96DAF"/>
    <w:multiLevelType w:val="hybridMultilevel"/>
    <w:tmpl w:val="2AE63F4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D66F21"/>
    <w:multiLevelType w:val="hybridMultilevel"/>
    <w:tmpl w:val="3048A3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37E25D2"/>
    <w:multiLevelType w:val="hybridMultilevel"/>
    <w:tmpl w:val="E8A0C8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BEB6122"/>
    <w:multiLevelType w:val="hybridMultilevel"/>
    <w:tmpl w:val="B2944C40"/>
    <w:lvl w:ilvl="0" w:tplc="C26AFA0E">
      <w:start w:val="3"/>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952237"/>
    <w:multiLevelType w:val="hybridMultilevel"/>
    <w:tmpl w:val="5440905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9190694"/>
    <w:multiLevelType w:val="hybridMultilevel"/>
    <w:tmpl w:val="CD4EB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3181958">
    <w:abstractNumId w:val="9"/>
  </w:num>
  <w:num w:numId="2" w16cid:durableId="9500140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5435782">
    <w:abstractNumId w:val="8"/>
  </w:num>
  <w:num w:numId="4" w16cid:durableId="83839758">
    <w:abstractNumId w:val="5"/>
  </w:num>
  <w:num w:numId="5" w16cid:durableId="1130247701">
    <w:abstractNumId w:val="1"/>
  </w:num>
  <w:num w:numId="6" w16cid:durableId="804394946">
    <w:abstractNumId w:val="0"/>
  </w:num>
  <w:num w:numId="7" w16cid:durableId="1937206581">
    <w:abstractNumId w:val="7"/>
  </w:num>
  <w:num w:numId="8" w16cid:durableId="789711239">
    <w:abstractNumId w:val="2"/>
  </w:num>
  <w:num w:numId="9" w16cid:durableId="487987755">
    <w:abstractNumId w:val="6"/>
  </w:num>
  <w:num w:numId="10" w16cid:durableId="585456047">
    <w:abstractNumId w:val="4"/>
  </w:num>
  <w:num w:numId="11" w16cid:durableId="141311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B84ADE"/>
    <w:rsid w:val="0000553D"/>
    <w:rsid w:val="00025F21"/>
    <w:rsid w:val="00031A9A"/>
    <w:rsid w:val="000327B4"/>
    <w:rsid w:val="000411B3"/>
    <w:rsid w:val="000418C3"/>
    <w:rsid w:val="00044519"/>
    <w:rsid w:val="000479F2"/>
    <w:rsid w:val="0005051F"/>
    <w:rsid w:val="00064CB5"/>
    <w:rsid w:val="00066537"/>
    <w:rsid w:val="00066CF7"/>
    <w:rsid w:val="00072175"/>
    <w:rsid w:val="00077CAA"/>
    <w:rsid w:val="00077EF4"/>
    <w:rsid w:val="0008304A"/>
    <w:rsid w:val="0008394E"/>
    <w:rsid w:val="00086FC7"/>
    <w:rsid w:val="00090914"/>
    <w:rsid w:val="00091B2A"/>
    <w:rsid w:val="00094B1E"/>
    <w:rsid w:val="0009573A"/>
    <w:rsid w:val="00095D6D"/>
    <w:rsid w:val="00095DD1"/>
    <w:rsid w:val="000A294E"/>
    <w:rsid w:val="000A7DDF"/>
    <w:rsid w:val="000B24DD"/>
    <w:rsid w:val="000B6AC9"/>
    <w:rsid w:val="000C51EE"/>
    <w:rsid w:val="000C62B4"/>
    <w:rsid w:val="000D1C88"/>
    <w:rsid w:val="000D4354"/>
    <w:rsid w:val="000D54AB"/>
    <w:rsid w:val="000E1539"/>
    <w:rsid w:val="000E709B"/>
    <w:rsid w:val="000F2D96"/>
    <w:rsid w:val="00100411"/>
    <w:rsid w:val="00100AC8"/>
    <w:rsid w:val="0010120B"/>
    <w:rsid w:val="00114313"/>
    <w:rsid w:val="00114B8C"/>
    <w:rsid w:val="00115644"/>
    <w:rsid w:val="00117E6F"/>
    <w:rsid w:val="001200A2"/>
    <w:rsid w:val="00124254"/>
    <w:rsid w:val="0012735B"/>
    <w:rsid w:val="0014341D"/>
    <w:rsid w:val="00151BD1"/>
    <w:rsid w:val="00151E7D"/>
    <w:rsid w:val="00157FA6"/>
    <w:rsid w:val="00166E4E"/>
    <w:rsid w:val="00172D9F"/>
    <w:rsid w:val="001804DC"/>
    <w:rsid w:val="001838B0"/>
    <w:rsid w:val="00193321"/>
    <w:rsid w:val="00195362"/>
    <w:rsid w:val="001A6ACB"/>
    <w:rsid w:val="001B08B1"/>
    <w:rsid w:val="001C655B"/>
    <w:rsid w:val="001E7397"/>
    <w:rsid w:val="001F3DF3"/>
    <w:rsid w:val="001F50A2"/>
    <w:rsid w:val="00202FBD"/>
    <w:rsid w:val="00207F87"/>
    <w:rsid w:val="002256F8"/>
    <w:rsid w:val="00232806"/>
    <w:rsid w:val="00235322"/>
    <w:rsid w:val="00245503"/>
    <w:rsid w:val="00251BDD"/>
    <w:rsid w:val="00256882"/>
    <w:rsid w:val="00256F23"/>
    <w:rsid w:val="00260DF4"/>
    <w:rsid w:val="00285FF7"/>
    <w:rsid w:val="002910C9"/>
    <w:rsid w:val="00294F2C"/>
    <w:rsid w:val="00297B0B"/>
    <w:rsid w:val="002A2036"/>
    <w:rsid w:val="002A2D09"/>
    <w:rsid w:val="002A4B3B"/>
    <w:rsid w:val="002B6D1E"/>
    <w:rsid w:val="002C0A0F"/>
    <w:rsid w:val="002C4363"/>
    <w:rsid w:val="002C7F0D"/>
    <w:rsid w:val="002D59D7"/>
    <w:rsid w:val="002D7221"/>
    <w:rsid w:val="002D7DC8"/>
    <w:rsid w:val="002E2073"/>
    <w:rsid w:val="002E23DC"/>
    <w:rsid w:val="002E359F"/>
    <w:rsid w:val="002E5E53"/>
    <w:rsid w:val="002F4447"/>
    <w:rsid w:val="002F7B15"/>
    <w:rsid w:val="00301DDC"/>
    <w:rsid w:val="00311C23"/>
    <w:rsid w:val="00326898"/>
    <w:rsid w:val="003358C1"/>
    <w:rsid w:val="00335ABF"/>
    <w:rsid w:val="0033601D"/>
    <w:rsid w:val="00336923"/>
    <w:rsid w:val="00342252"/>
    <w:rsid w:val="003444B8"/>
    <w:rsid w:val="0034546B"/>
    <w:rsid w:val="00351F4E"/>
    <w:rsid w:val="00355B3F"/>
    <w:rsid w:val="00355D6B"/>
    <w:rsid w:val="0036265C"/>
    <w:rsid w:val="00366438"/>
    <w:rsid w:val="003664DC"/>
    <w:rsid w:val="00377CB5"/>
    <w:rsid w:val="003874DE"/>
    <w:rsid w:val="00391B8C"/>
    <w:rsid w:val="003A1695"/>
    <w:rsid w:val="003C2A03"/>
    <w:rsid w:val="003C43F7"/>
    <w:rsid w:val="003C4F22"/>
    <w:rsid w:val="003C767E"/>
    <w:rsid w:val="003D0170"/>
    <w:rsid w:val="003D2D3A"/>
    <w:rsid w:val="003D318A"/>
    <w:rsid w:val="003D3A8F"/>
    <w:rsid w:val="003D76C7"/>
    <w:rsid w:val="003E6341"/>
    <w:rsid w:val="003F4045"/>
    <w:rsid w:val="003F68FB"/>
    <w:rsid w:val="0040013A"/>
    <w:rsid w:val="004010A8"/>
    <w:rsid w:val="00411B84"/>
    <w:rsid w:val="004216CD"/>
    <w:rsid w:val="00421724"/>
    <w:rsid w:val="00436577"/>
    <w:rsid w:val="0043796A"/>
    <w:rsid w:val="00441B00"/>
    <w:rsid w:val="004449D3"/>
    <w:rsid w:val="00450E7C"/>
    <w:rsid w:val="004566C4"/>
    <w:rsid w:val="004711DB"/>
    <w:rsid w:val="00474AFA"/>
    <w:rsid w:val="00474DDE"/>
    <w:rsid w:val="00476FB9"/>
    <w:rsid w:val="004915AB"/>
    <w:rsid w:val="00491692"/>
    <w:rsid w:val="00495393"/>
    <w:rsid w:val="004A5716"/>
    <w:rsid w:val="004A7C1D"/>
    <w:rsid w:val="004B10B4"/>
    <w:rsid w:val="004B7BA9"/>
    <w:rsid w:val="004C181F"/>
    <w:rsid w:val="004C6FB1"/>
    <w:rsid w:val="004E4DED"/>
    <w:rsid w:val="004F3976"/>
    <w:rsid w:val="004F5C6D"/>
    <w:rsid w:val="005112C2"/>
    <w:rsid w:val="0051166C"/>
    <w:rsid w:val="00512478"/>
    <w:rsid w:val="00514D61"/>
    <w:rsid w:val="005153BF"/>
    <w:rsid w:val="005166B3"/>
    <w:rsid w:val="0052173C"/>
    <w:rsid w:val="005310F1"/>
    <w:rsid w:val="0053225C"/>
    <w:rsid w:val="0053664E"/>
    <w:rsid w:val="005527AD"/>
    <w:rsid w:val="00557492"/>
    <w:rsid w:val="005655FE"/>
    <w:rsid w:val="00582D58"/>
    <w:rsid w:val="005904D3"/>
    <w:rsid w:val="0059345C"/>
    <w:rsid w:val="00593CB6"/>
    <w:rsid w:val="00595E61"/>
    <w:rsid w:val="0059668D"/>
    <w:rsid w:val="005A26C1"/>
    <w:rsid w:val="005A4725"/>
    <w:rsid w:val="005A67D7"/>
    <w:rsid w:val="005B098F"/>
    <w:rsid w:val="005B67E5"/>
    <w:rsid w:val="005B6869"/>
    <w:rsid w:val="005C3178"/>
    <w:rsid w:val="005E2CA8"/>
    <w:rsid w:val="005F2DE5"/>
    <w:rsid w:val="005F5E44"/>
    <w:rsid w:val="00605960"/>
    <w:rsid w:val="00612F89"/>
    <w:rsid w:val="00625A57"/>
    <w:rsid w:val="006341D7"/>
    <w:rsid w:val="00634FFD"/>
    <w:rsid w:val="00640C62"/>
    <w:rsid w:val="00651D95"/>
    <w:rsid w:val="00652A20"/>
    <w:rsid w:val="006553BE"/>
    <w:rsid w:val="0066058C"/>
    <w:rsid w:val="0066070C"/>
    <w:rsid w:val="00663E72"/>
    <w:rsid w:val="006709D2"/>
    <w:rsid w:val="0067239F"/>
    <w:rsid w:val="0067281F"/>
    <w:rsid w:val="00676A32"/>
    <w:rsid w:val="00680EE2"/>
    <w:rsid w:val="00686694"/>
    <w:rsid w:val="00687624"/>
    <w:rsid w:val="006903A1"/>
    <w:rsid w:val="00692F3A"/>
    <w:rsid w:val="006971B2"/>
    <w:rsid w:val="00697C98"/>
    <w:rsid w:val="006A05E8"/>
    <w:rsid w:val="006A08C8"/>
    <w:rsid w:val="006A22DA"/>
    <w:rsid w:val="006B4AB6"/>
    <w:rsid w:val="006B514B"/>
    <w:rsid w:val="006C04DE"/>
    <w:rsid w:val="006C21A3"/>
    <w:rsid w:val="006D25C8"/>
    <w:rsid w:val="006E127C"/>
    <w:rsid w:val="006E3E88"/>
    <w:rsid w:val="006E47BB"/>
    <w:rsid w:val="006E4D74"/>
    <w:rsid w:val="006E7388"/>
    <w:rsid w:val="00700475"/>
    <w:rsid w:val="00707945"/>
    <w:rsid w:val="00715B03"/>
    <w:rsid w:val="00721526"/>
    <w:rsid w:val="00721AC8"/>
    <w:rsid w:val="007303B1"/>
    <w:rsid w:val="00734090"/>
    <w:rsid w:val="00747F3C"/>
    <w:rsid w:val="0075387A"/>
    <w:rsid w:val="00760CE1"/>
    <w:rsid w:val="00766A3A"/>
    <w:rsid w:val="00772009"/>
    <w:rsid w:val="00773EC4"/>
    <w:rsid w:val="00774DC2"/>
    <w:rsid w:val="00781FF9"/>
    <w:rsid w:val="007849D8"/>
    <w:rsid w:val="00796205"/>
    <w:rsid w:val="007B3A8B"/>
    <w:rsid w:val="007B7775"/>
    <w:rsid w:val="007C19D7"/>
    <w:rsid w:val="007D21E6"/>
    <w:rsid w:val="007D2AF7"/>
    <w:rsid w:val="007F2AB4"/>
    <w:rsid w:val="007F3DE2"/>
    <w:rsid w:val="00802F4E"/>
    <w:rsid w:val="008067FD"/>
    <w:rsid w:val="00811069"/>
    <w:rsid w:val="00812B01"/>
    <w:rsid w:val="00813131"/>
    <w:rsid w:val="00813BD8"/>
    <w:rsid w:val="00821E96"/>
    <w:rsid w:val="00823401"/>
    <w:rsid w:val="00825658"/>
    <w:rsid w:val="00830C43"/>
    <w:rsid w:val="00831093"/>
    <w:rsid w:val="00832442"/>
    <w:rsid w:val="0083330C"/>
    <w:rsid w:val="00836D57"/>
    <w:rsid w:val="00843BAC"/>
    <w:rsid w:val="008512B1"/>
    <w:rsid w:val="00865F67"/>
    <w:rsid w:val="008669F5"/>
    <w:rsid w:val="0087015D"/>
    <w:rsid w:val="008814AE"/>
    <w:rsid w:val="0088487F"/>
    <w:rsid w:val="00892DCA"/>
    <w:rsid w:val="00897205"/>
    <w:rsid w:val="008A1524"/>
    <w:rsid w:val="008A2CA9"/>
    <w:rsid w:val="008B1ACF"/>
    <w:rsid w:val="008C2D7E"/>
    <w:rsid w:val="008C3BAC"/>
    <w:rsid w:val="008C4A97"/>
    <w:rsid w:val="008C694D"/>
    <w:rsid w:val="008C6ABC"/>
    <w:rsid w:val="008D081C"/>
    <w:rsid w:val="008D68F0"/>
    <w:rsid w:val="008F04C4"/>
    <w:rsid w:val="008F5872"/>
    <w:rsid w:val="009063FD"/>
    <w:rsid w:val="00912877"/>
    <w:rsid w:val="00917AF7"/>
    <w:rsid w:val="0092525D"/>
    <w:rsid w:val="00927F0B"/>
    <w:rsid w:val="00930D57"/>
    <w:rsid w:val="00933E11"/>
    <w:rsid w:val="0094009D"/>
    <w:rsid w:val="009460D3"/>
    <w:rsid w:val="00947D5A"/>
    <w:rsid w:val="009612F9"/>
    <w:rsid w:val="00962FD1"/>
    <w:rsid w:val="009676FC"/>
    <w:rsid w:val="009747E4"/>
    <w:rsid w:val="00976525"/>
    <w:rsid w:val="0098124B"/>
    <w:rsid w:val="00985596"/>
    <w:rsid w:val="009873E0"/>
    <w:rsid w:val="0098787F"/>
    <w:rsid w:val="00995C57"/>
    <w:rsid w:val="009A0BC3"/>
    <w:rsid w:val="009A1139"/>
    <w:rsid w:val="009A4CAF"/>
    <w:rsid w:val="009B6274"/>
    <w:rsid w:val="009B756C"/>
    <w:rsid w:val="009C3E18"/>
    <w:rsid w:val="009C45D0"/>
    <w:rsid w:val="009D00D2"/>
    <w:rsid w:val="009D3D81"/>
    <w:rsid w:val="009D6EBA"/>
    <w:rsid w:val="009D7852"/>
    <w:rsid w:val="009D7EE8"/>
    <w:rsid w:val="009E5B40"/>
    <w:rsid w:val="009F4826"/>
    <w:rsid w:val="009F664D"/>
    <w:rsid w:val="00A005B5"/>
    <w:rsid w:val="00A0209B"/>
    <w:rsid w:val="00A045E2"/>
    <w:rsid w:val="00A113FE"/>
    <w:rsid w:val="00A32AAF"/>
    <w:rsid w:val="00A35DC3"/>
    <w:rsid w:val="00A3722D"/>
    <w:rsid w:val="00A379B4"/>
    <w:rsid w:val="00A40588"/>
    <w:rsid w:val="00A6615F"/>
    <w:rsid w:val="00A83490"/>
    <w:rsid w:val="00A97C84"/>
    <w:rsid w:val="00AB181F"/>
    <w:rsid w:val="00AB5071"/>
    <w:rsid w:val="00AC2F26"/>
    <w:rsid w:val="00AC5627"/>
    <w:rsid w:val="00AC67E0"/>
    <w:rsid w:val="00AC71A2"/>
    <w:rsid w:val="00AC7B2C"/>
    <w:rsid w:val="00AD3198"/>
    <w:rsid w:val="00AD35FC"/>
    <w:rsid w:val="00AE1E94"/>
    <w:rsid w:val="00AE31FB"/>
    <w:rsid w:val="00AF4C21"/>
    <w:rsid w:val="00B00A66"/>
    <w:rsid w:val="00B10762"/>
    <w:rsid w:val="00B116D0"/>
    <w:rsid w:val="00B11849"/>
    <w:rsid w:val="00B11BEE"/>
    <w:rsid w:val="00B15FE3"/>
    <w:rsid w:val="00B30A8F"/>
    <w:rsid w:val="00B31085"/>
    <w:rsid w:val="00B318AC"/>
    <w:rsid w:val="00B3417B"/>
    <w:rsid w:val="00B36275"/>
    <w:rsid w:val="00B51AFB"/>
    <w:rsid w:val="00B5752A"/>
    <w:rsid w:val="00B6121F"/>
    <w:rsid w:val="00B6284A"/>
    <w:rsid w:val="00B661F9"/>
    <w:rsid w:val="00B70C89"/>
    <w:rsid w:val="00B765A7"/>
    <w:rsid w:val="00B8160E"/>
    <w:rsid w:val="00B8419F"/>
    <w:rsid w:val="00B84ADE"/>
    <w:rsid w:val="00B86C39"/>
    <w:rsid w:val="00B90897"/>
    <w:rsid w:val="00B90E8D"/>
    <w:rsid w:val="00B92FED"/>
    <w:rsid w:val="00B9705A"/>
    <w:rsid w:val="00BA3B92"/>
    <w:rsid w:val="00BB2162"/>
    <w:rsid w:val="00BB5751"/>
    <w:rsid w:val="00BB58A0"/>
    <w:rsid w:val="00BB716F"/>
    <w:rsid w:val="00BC18B5"/>
    <w:rsid w:val="00BC1D62"/>
    <w:rsid w:val="00BC31EC"/>
    <w:rsid w:val="00BD5773"/>
    <w:rsid w:val="00BF2385"/>
    <w:rsid w:val="00BF3150"/>
    <w:rsid w:val="00BF53F7"/>
    <w:rsid w:val="00BF67CF"/>
    <w:rsid w:val="00BF7298"/>
    <w:rsid w:val="00C01906"/>
    <w:rsid w:val="00C076E0"/>
    <w:rsid w:val="00C1465E"/>
    <w:rsid w:val="00C15D89"/>
    <w:rsid w:val="00C20EA6"/>
    <w:rsid w:val="00C36BD8"/>
    <w:rsid w:val="00C445D1"/>
    <w:rsid w:val="00C504EC"/>
    <w:rsid w:val="00C67AED"/>
    <w:rsid w:val="00C71AD2"/>
    <w:rsid w:val="00C76DA1"/>
    <w:rsid w:val="00C93FEB"/>
    <w:rsid w:val="00CA03B4"/>
    <w:rsid w:val="00CB0C64"/>
    <w:rsid w:val="00CB228D"/>
    <w:rsid w:val="00CB787E"/>
    <w:rsid w:val="00CC09BC"/>
    <w:rsid w:val="00CC69B1"/>
    <w:rsid w:val="00CD5B8D"/>
    <w:rsid w:val="00CE30EF"/>
    <w:rsid w:val="00CF4167"/>
    <w:rsid w:val="00CF46A8"/>
    <w:rsid w:val="00CF7304"/>
    <w:rsid w:val="00D003AF"/>
    <w:rsid w:val="00D21AF6"/>
    <w:rsid w:val="00D26A02"/>
    <w:rsid w:val="00D27EB3"/>
    <w:rsid w:val="00D32A7F"/>
    <w:rsid w:val="00D41B80"/>
    <w:rsid w:val="00D50698"/>
    <w:rsid w:val="00D62C29"/>
    <w:rsid w:val="00D66CE7"/>
    <w:rsid w:val="00D67C65"/>
    <w:rsid w:val="00D81AE3"/>
    <w:rsid w:val="00D858B8"/>
    <w:rsid w:val="00D859DF"/>
    <w:rsid w:val="00D930EF"/>
    <w:rsid w:val="00DB016B"/>
    <w:rsid w:val="00DB0CA1"/>
    <w:rsid w:val="00DB192F"/>
    <w:rsid w:val="00DB197A"/>
    <w:rsid w:val="00DC0BA6"/>
    <w:rsid w:val="00DC4059"/>
    <w:rsid w:val="00DE3DAA"/>
    <w:rsid w:val="00DF3E5E"/>
    <w:rsid w:val="00E142D8"/>
    <w:rsid w:val="00E14F8F"/>
    <w:rsid w:val="00E31E66"/>
    <w:rsid w:val="00E31F2C"/>
    <w:rsid w:val="00E3652D"/>
    <w:rsid w:val="00E43298"/>
    <w:rsid w:val="00E45D9B"/>
    <w:rsid w:val="00E468D3"/>
    <w:rsid w:val="00E529ED"/>
    <w:rsid w:val="00E555FD"/>
    <w:rsid w:val="00E57FF3"/>
    <w:rsid w:val="00E64A5F"/>
    <w:rsid w:val="00E66FDE"/>
    <w:rsid w:val="00E74E47"/>
    <w:rsid w:val="00E808B0"/>
    <w:rsid w:val="00E82F5A"/>
    <w:rsid w:val="00E833EE"/>
    <w:rsid w:val="00E83F52"/>
    <w:rsid w:val="00E856F8"/>
    <w:rsid w:val="00E87A46"/>
    <w:rsid w:val="00E90C27"/>
    <w:rsid w:val="00EA0130"/>
    <w:rsid w:val="00EB15A5"/>
    <w:rsid w:val="00EB4243"/>
    <w:rsid w:val="00EB4755"/>
    <w:rsid w:val="00EC064D"/>
    <w:rsid w:val="00ED4DF8"/>
    <w:rsid w:val="00ED729F"/>
    <w:rsid w:val="00EE0F69"/>
    <w:rsid w:val="00EE7FC7"/>
    <w:rsid w:val="00EF3384"/>
    <w:rsid w:val="00EF7510"/>
    <w:rsid w:val="00F109FA"/>
    <w:rsid w:val="00F1139B"/>
    <w:rsid w:val="00F23409"/>
    <w:rsid w:val="00F3428F"/>
    <w:rsid w:val="00F44328"/>
    <w:rsid w:val="00F570BF"/>
    <w:rsid w:val="00F60001"/>
    <w:rsid w:val="00F602C8"/>
    <w:rsid w:val="00F664FE"/>
    <w:rsid w:val="00F730D8"/>
    <w:rsid w:val="00F74D7B"/>
    <w:rsid w:val="00F80652"/>
    <w:rsid w:val="00F83E0B"/>
    <w:rsid w:val="00F87BAE"/>
    <w:rsid w:val="00F92632"/>
    <w:rsid w:val="00FA0261"/>
    <w:rsid w:val="00FA4209"/>
    <w:rsid w:val="00FA7A07"/>
    <w:rsid w:val="00FB7C46"/>
    <w:rsid w:val="00FC583A"/>
    <w:rsid w:val="00FD1404"/>
    <w:rsid w:val="00FD14F6"/>
    <w:rsid w:val="00FD3036"/>
    <w:rsid w:val="00FE0421"/>
    <w:rsid w:val="00FF01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1CFB7"/>
  <w15:docId w15:val="{9CEF9DDB-B195-47A8-841C-9D1B198C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AD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84ADE"/>
    <w:pPr>
      <w:autoSpaceDE w:val="0"/>
      <w:autoSpaceDN w:val="0"/>
      <w:adjustRightInd w:val="0"/>
      <w:spacing w:after="0" w:line="240" w:lineRule="auto"/>
    </w:pPr>
    <w:rPr>
      <w:rFonts w:ascii="Arial" w:eastAsia="Times New Roman" w:hAnsi="Arial" w:cs="Arial"/>
      <w:color w:val="000000"/>
      <w:sz w:val="24"/>
      <w:szCs w:val="24"/>
      <w:lang w:val="en-GB" w:eastAsia="en-GB"/>
    </w:rPr>
  </w:style>
  <w:style w:type="paragraph" w:styleId="ListParagraph">
    <w:name w:val="List Paragraph"/>
    <w:basedOn w:val="Normal"/>
    <w:uiPriority w:val="34"/>
    <w:qFormat/>
    <w:rsid w:val="00193321"/>
    <w:pPr>
      <w:ind w:left="720"/>
      <w:contextualSpacing/>
    </w:pPr>
  </w:style>
  <w:style w:type="paragraph" w:styleId="NoSpacing">
    <w:name w:val="No Spacing"/>
    <w:uiPriority w:val="1"/>
    <w:qFormat/>
    <w:rsid w:val="00235322"/>
    <w:pPr>
      <w:spacing w:after="0" w:line="240" w:lineRule="auto"/>
    </w:pPr>
    <w:rPr>
      <w:rFonts w:ascii="Calibri" w:eastAsia="Calibri" w:hAnsi="Calibri" w:cs="Times New Roman"/>
      <w:lang w:val="en-GB"/>
    </w:rPr>
  </w:style>
  <w:style w:type="paragraph" w:customStyle="1" w:styleId="Letterbody">
    <w:name w:val="Letter body"/>
    <w:basedOn w:val="Normal"/>
    <w:rsid w:val="00EE0F69"/>
    <w:pPr>
      <w:tabs>
        <w:tab w:val="left" w:pos="1701"/>
      </w:tabs>
      <w:jc w:val="both"/>
    </w:pPr>
    <w:rPr>
      <w:rFonts w:ascii="Arial" w:hAnsi="Arial"/>
      <w:szCs w:val="20"/>
    </w:rPr>
  </w:style>
  <w:style w:type="character" w:customStyle="1" w:styleId="fontstyle01">
    <w:name w:val="fontstyle01"/>
    <w:basedOn w:val="DefaultParagraphFont"/>
    <w:rsid w:val="00AC71A2"/>
    <w:rPr>
      <w:rFonts w:ascii="Arial-BoldMT" w:hAnsi="Arial-BoldMT" w:hint="default"/>
      <w:b/>
      <w:bCs/>
      <w:i w:val="0"/>
      <w:iCs w:val="0"/>
      <w:color w:val="000000"/>
      <w:sz w:val="22"/>
      <w:szCs w:val="22"/>
    </w:rPr>
  </w:style>
  <w:style w:type="character" w:customStyle="1" w:styleId="fontstyle21">
    <w:name w:val="fontstyle21"/>
    <w:basedOn w:val="DefaultParagraphFont"/>
    <w:rsid w:val="00AC71A2"/>
    <w:rPr>
      <w:rFonts w:ascii="ArialMT" w:hAnsi="ArialMT" w:hint="default"/>
      <w:b w:val="0"/>
      <w:bCs w:val="0"/>
      <w:i w:val="0"/>
      <w:iCs w:val="0"/>
      <w:color w:val="000000"/>
      <w:sz w:val="22"/>
      <w:szCs w:val="22"/>
    </w:rPr>
  </w:style>
  <w:style w:type="paragraph" w:styleId="BalloonText">
    <w:name w:val="Balloon Text"/>
    <w:basedOn w:val="Normal"/>
    <w:link w:val="BalloonTextChar"/>
    <w:uiPriority w:val="99"/>
    <w:semiHidden/>
    <w:unhideWhenUsed/>
    <w:rsid w:val="002A4B3B"/>
    <w:rPr>
      <w:rFonts w:ascii="Tahoma" w:hAnsi="Tahoma" w:cs="Tahoma"/>
      <w:sz w:val="16"/>
      <w:szCs w:val="16"/>
    </w:rPr>
  </w:style>
  <w:style w:type="character" w:customStyle="1" w:styleId="BalloonTextChar">
    <w:name w:val="Balloon Text Char"/>
    <w:basedOn w:val="DefaultParagraphFont"/>
    <w:link w:val="BalloonText"/>
    <w:uiPriority w:val="99"/>
    <w:semiHidden/>
    <w:rsid w:val="002A4B3B"/>
    <w:rPr>
      <w:rFonts w:ascii="Tahoma" w:eastAsia="Times New Roman" w:hAnsi="Tahoma" w:cs="Tahoma"/>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26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25</Pages>
  <Words>9232</Words>
  <Characters>52626</Characters>
  <Application>Microsoft Office Word</Application>
  <DocSecurity>0</DocSecurity>
  <Lines>438</Lines>
  <Paragraphs>123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Housing Land Supply Statement May 2023 (with baseline date of April 2022)</vt:lpstr>
    </vt:vector>
  </TitlesOfParts>
  <Company>Grizli777</Company>
  <LinksUpToDate>false</LinksUpToDate>
  <CharactersWithSpaces>61735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Green, Kenny</cp:lastModifiedBy>
  <cp:revision>19</cp:revision>
  <dcterms:created xsi:type="dcterms:W3CDTF">2023-10-30T14:52:00Z</dcterms:created>
  <dcterms:modified xsi:type="dcterms:W3CDTF">2023-10-30T15:06:00Z</dcterms:modified>
</cp:coreProperties>
</file>