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E8269" w14:textId="77777777" w:rsidR="00AA4713" w:rsidRDefault="00000000">
      <w:pPr>
        <w:spacing w:after="0"/>
        <w:ind w:right="67"/>
        <w:jc w:val="center"/>
      </w:pPr>
      <w:r>
        <w:rPr>
          <w:b/>
          <w:sz w:val="36"/>
        </w:rPr>
        <w:t>Design &amp; Access Statement</w:t>
      </w:r>
      <w:r>
        <w:rPr>
          <w:sz w:val="36"/>
        </w:rPr>
        <w:t xml:space="preserve"> </w:t>
      </w:r>
    </w:p>
    <w:p w14:paraId="601DA8CB" w14:textId="77777777" w:rsidR="00AA4713" w:rsidRDefault="00000000">
      <w:pPr>
        <w:spacing w:after="0"/>
        <w:ind w:left="125"/>
      </w:pPr>
      <w:r>
        <w:rPr>
          <w:b/>
          <w:sz w:val="36"/>
        </w:rPr>
        <w:t xml:space="preserve">Statements to Accompany Applications for Listed Building Consent </w:t>
      </w:r>
    </w:p>
    <w:p w14:paraId="53785B48" w14:textId="52204FF5" w:rsidR="00AA4713" w:rsidRDefault="00AA4713">
      <w:pPr>
        <w:spacing w:after="0"/>
      </w:pPr>
    </w:p>
    <w:p w14:paraId="26A42495" w14:textId="67FE042B" w:rsidR="0013068A" w:rsidRDefault="0013068A" w:rsidP="0013068A">
      <w:pPr>
        <w:spacing w:after="5" w:line="250" w:lineRule="auto"/>
        <w:ind w:left="-5" w:hanging="10"/>
        <w:rPr>
          <w:rFonts w:ascii="Arial" w:eastAsia="Arial" w:hAnsi="Arial" w:cs="Arial"/>
          <w:b/>
          <w:sz w:val="24"/>
        </w:rPr>
      </w:pPr>
      <w:r w:rsidRPr="0013068A">
        <w:rPr>
          <w:rFonts w:ascii="Arial" w:eastAsia="Arial" w:hAnsi="Arial" w:cs="Arial"/>
          <w:b/>
          <w:sz w:val="24"/>
        </w:rPr>
        <w:t>Project Details</w:t>
      </w:r>
    </w:p>
    <w:p w14:paraId="3F7CC994" w14:textId="77777777" w:rsidR="0013068A" w:rsidRPr="0013068A" w:rsidRDefault="0013068A" w:rsidP="0013068A">
      <w:pPr>
        <w:spacing w:after="5" w:line="250" w:lineRule="auto"/>
        <w:ind w:left="-5" w:hanging="10"/>
        <w:rPr>
          <w:rFonts w:ascii="Arial" w:eastAsia="Arial" w:hAnsi="Arial" w:cs="Arial"/>
          <w:b/>
          <w:sz w:val="24"/>
        </w:rPr>
      </w:pPr>
    </w:p>
    <w:p w14:paraId="640947D3" w14:textId="323A3773" w:rsidR="0013068A" w:rsidRPr="00465878" w:rsidRDefault="0013068A" w:rsidP="00465878">
      <w:pPr>
        <w:numPr>
          <w:ilvl w:val="0"/>
          <w:numId w:val="2"/>
        </w:numPr>
        <w:spacing w:after="0"/>
        <w:rPr>
          <w:sz w:val="20"/>
          <w:szCs w:val="20"/>
        </w:rPr>
      </w:pPr>
      <w:r w:rsidRPr="00465878">
        <w:rPr>
          <w:b/>
          <w:bCs/>
        </w:rPr>
        <w:t>Site Address</w:t>
      </w:r>
      <w:r w:rsidRPr="0013068A">
        <w:t xml:space="preserve">: </w:t>
      </w:r>
      <w:r w:rsidR="00465878" w:rsidRPr="00A62C7C">
        <w:rPr>
          <w:szCs w:val="22"/>
        </w:rPr>
        <w:t>The Classic Architecture Co, St. Edith's, Kingsbury Square, Wilton, Salisbury, SP2 0BA</w:t>
      </w:r>
    </w:p>
    <w:p w14:paraId="0F32EEC1" w14:textId="772BBD47" w:rsidR="0013068A" w:rsidRPr="0013068A" w:rsidRDefault="0013068A" w:rsidP="0013068A">
      <w:pPr>
        <w:numPr>
          <w:ilvl w:val="0"/>
          <w:numId w:val="2"/>
        </w:numPr>
        <w:spacing w:after="0"/>
      </w:pPr>
      <w:r w:rsidRPr="0013068A">
        <w:rPr>
          <w:b/>
          <w:bCs/>
        </w:rPr>
        <w:t>Applicant</w:t>
      </w:r>
      <w:r w:rsidRPr="0013068A">
        <w:t xml:space="preserve">: </w:t>
      </w:r>
      <w:r>
        <w:t>Mr Peter Griffin</w:t>
      </w:r>
    </w:p>
    <w:p w14:paraId="1CE1F443" w14:textId="2D71FFAF" w:rsidR="00F93C4C" w:rsidRDefault="0013068A" w:rsidP="0013068A">
      <w:pPr>
        <w:numPr>
          <w:ilvl w:val="0"/>
          <w:numId w:val="2"/>
        </w:numPr>
        <w:spacing w:after="0"/>
      </w:pPr>
      <w:r w:rsidRPr="00F93C4C">
        <w:rPr>
          <w:b/>
          <w:bCs/>
        </w:rPr>
        <w:t>Date</w:t>
      </w:r>
      <w:r w:rsidRPr="0013068A">
        <w:t xml:space="preserve">: </w:t>
      </w:r>
      <w:r w:rsidR="00465878">
        <w:t>17</w:t>
      </w:r>
      <w:r w:rsidRPr="0013068A">
        <w:t xml:space="preserve"> </w:t>
      </w:r>
      <w:r w:rsidR="0027375E">
        <w:t>August</w:t>
      </w:r>
      <w:r w:rsidRPr="0013068A">
        <w:t xml:space="preserve"> 202</w:t>
      </w:r>
      <w:r w:rsidR="00F93C4C">
        <w:t>6</w:t>
      </w:r>
    </w:p>
    <w:p w14:paraId="42FF19FA" w14:textId="096AB66B" w:rsidR="0013068A" w:rsidRPr="0013068A" w:rsidRDefault="0013068A" w:rsidP="0013068A">
      <w:pPr>
        <w:numPr>
          <w:ilvl w:val="0"/>
          <w:numId w:val="2"/>
        </w:numPr>
        <w:spacing w:after="0"/>
      </w:pPr>
      <w:r w:rsidRPr="00F93C4C">
        <w:rPr>
          <w:b/>
          <w:bCs/>
        </w:rPr>
        <w:t>Proposal</w:t>
      </w:r>
      <w:r w:rsidRPr="0013068A">
        <w:t xml:space="preserve">: Installation of a telecommunications cable within a Grade </w:t>
      </w:r>
      <w:r w:rsidR="00465878">
        <w:t>I</w:t>
      </w:r>
      <w:r w:rsidR="00AC7AC3">
        <w:t>I</w:t>
      </w:r>
      <w:r w:rsidRPr="0013068A">
        <w:t xml:space="preserve"> listed building to provide </w:t>
      </w:r>
      <w:r w:rsidR="000676D2">
        <w:t>fibre</w:t>
      </w:r>
      <w:r w:rsidRPr="0013068A">
        <w:t xml:space="preserve"> connectivity</w:t>
      </w:r>
    </w:p>
    <w:p w14:paraId="216A22AC" w14:textId="77777777" w:rsidR="0013068A" w:rsidRDefault="0013068A">
      <w:pPr>
        <w:spacing w:after="0"/>
      </w:pPr>
    </w:p>
    <w:p w14:paraId="278FA800" w14:textId="77777777" w:rsidR="0013068A" w:rsidRDefault="0013068A">
      <w:pPr>
        <w:spacing w:after="0"/>
      </w:pPr>
    </w:p>
    <w:p w14:paraId="0ECE593C" w14:textId="77777777" w:rsidR="00465878" w:rsidRDefault="00465878">
      <w:pPr>
        <w:spacing w:after="0"/>
      </w:pPr>
    </w:p>
    <w:p w14:paraId="0B788044" w14:textId="77777777" w:rsidR="00465878" w:rsidRDefault="00465878">
      <w:pPr>
        <w:spacing w:after="0"/>
      </w:pPr>
    </w:p>
    <w:p w14:paraId="4C70D755" w14:textId="77777777" w:rsidR="0013068A" w:rsidRDefault="0013068A">
      <w:pPr>
        <w:spacing w:after="0"/>
      </w:pPr>
    </w:p>
    <w:p w14:paraId="4B52BB16" w14:textId="77777777" w:rsidR="00AA4713" w:rsidRDefault="00000000">
      <w:pPr>
        <w:spacing w:after="5" w:line="250" w:lineRule="auto"/>
        <w:ind w:left="-5" w:hanging="10"/>
      </w:pPr>
      <w:r>
        <w:rPr>
          <w:rFonts w:ascii="Arial" w:eastAsia="Arial" w:hAnsi="Arial" w:cs="Arial"/>
          <w:b/>
          <w:sz w:val="24"/>
        </w:rPr>
        <w:t xml:space="preserve">Brief Description of Development </w:t>
      </w:r>
      <w:r>
        <w:rPr>
          <w:rFonts w:ascii="Arial" w:eastAsia="Arial" w:hAnsi="Arial" w:cs="Arial"/>
          <w:sz w:val="24"/>
        </w:rPr>
        <w:t xml:space="preserve"> </w:t>
      </w:r>
    </w:p>
    <w:p w14:paraId="3FE02457" w14:textId="77777777" w:rsidR="00AA4713" w:rsidRDefault="00000000">
      <w:pPr>
        <w:spacing w:after="69"/>
      </w:pPr>
      <w:r>
        <w:rPr>
          <w:rFonts w:ascii="Arial" w:eastAsia="Arial" w:hAnsi="Arial" w:cs="Arial"/>
          <w:sz w:val="16"/>
        </w:rPr>
        <w:t xml:space="preserve"> </w:t>
      </w:r>
    </w:p>
    <w:p w14:paraId="5791C3FA" w14:textId="25FDD647" w:rsidR="00AA4713" w:rsidRDefault="00000000" w:rsidP="00465878">
      <w:pPr>
        <w:rPr>
          <w:rFonts w:ascii="Arial" w:eastAsia="Arial" w:hAnsi="Arial" w:cs="Arial"/>
          <w:sz w:val="20"/>
        </w:rPr>
      </w:pPr>
      <w:sdt>
        <w:sdtPr>
          <w:rPr>
            <w:bCs/>
          </w:rPr>
          <w:id w:val="1517654418"/>
          <w:placeholder>
            <w:docPart w:val="C0635D22E7AF4E0A8BE1E7767269FEB4"/>
          </w:placeholder>
        </w:sdtPr>
        <w:sdtEndPr>
          <w:rPr>
            <w:rFonts w:ascii="Arial" w:eastAsia="Arial" w:hAnsi="Arial" w:cs="Arial"/>
            <w:bCs w:val="0"/>
            <w:sz w:val="20"/>
          </w:rPr>
        </w:sdtEndPr>
        <w:sdtContent>
          <w:r w:rsidR="00465878" w:rsidRPr="00465878">
            <w:rPr>
              <w:bCs/>
            </w:rPr>
            <w:t>This Design and Access Statement accompanies an application for Listed Building Consent for the installation of a fibre telecommunications connection at St Edith's Roman Catholic Church, 5 Kingsbury Square.</w:t>
          </w:r>
          <w:r w:rsidR="00465878">
            <w:rPr>
              <w:bCs/>
            </w:rPr>
            <w:t xml:space="preserve"> </w:t>
          </w:r>
          <w:r w:rsidR="00465878" w:rsidRPr="00465878">
            <w:rPr>
              <w:bCs/>
            </w:rPr>
            <w:t>The proposal seeks to provide a high-speed fibre connection to support the ongoing operational requirements of the building. The installation has been designed to minimise visual impact and avoid unnecessary intervention to the historic fabric of the Grade II listed building.</w:t>
          </w:r>
          <w:r w:rsidR="00465878">
            <w:rPr>
              <w:bCs/>
            </w:rPr>
            <w:t xml:space="preserve"> </w:t>
          </w:r>
        </w:sdtContent>
      </w:sdt>
      <w:r>
        <w:rPr>
          <w:rFonts w:ascii="Arial" w:eastAsia="Arial" w:hAnsi="Arial" w:cs="Arial"/>
          <w:sz w:val="20"/>
        </w:rPr>
        <w:t xml:space="preserve"> </w:t>
      </w:r>
    </w:p>
    <w:p w14:paraId="62C5CF65" w14:textId="77777777" w:rsidR="00465878" w:rsidRDefault="00465878" w:rsidP="00465878">
      <w:pPr>
        <w:rPr>
          <w:rFonts w:ascii="Arial" w:eastAsia="Arial" w:hAnsi="Arial" w:cs="Arial"/>
          <w:sz w:val="20"/>
        </w:rPr>
      </w:pPr>
    </w:p>
    <w:p w14:paraId="28A1AEDC" w14:textId="77777777" w:rsidR="00465878" w:rsidRDefault="00465878" w:rsidP="00465878"/>
    <w:p w14:paraId="715E79B9" w14:textId="77777777" w:rsidR="00465878" w:rsidRDefault="00465878" w:rsidP="00465878"/>
    <w:p w14:paraId="0E1840C4" w14:textId="77777777" w:rsidR="00AA4713" w:rsidRDefault="00000000">
      <w:pPr>
        <w:spacing w:after="5" w:line="250" w:lineRule="auto"/>
        <w:ind w:left="-5" w:hanging="10"/>
      </w:pPr>
      <w:r>
        <w:rPr>
          <w:rFonts w:ascii="Arial" w:eastAsia="Arial" w:hAnsi="Arial" w:cs="Arial"/>
          <w:b/>
          <w:sz w:val="24"/>
        </w:rPr>
        <w:t>Explain the design principles and concepts that have been applied to the works:</w:t>
      </w:r>
      <w:r>
        <w:rPr>
          <w:rFonts w:ascii="Arial" w:eastAsia="Arial" w:hAnsi="Arial" w:cs="Arial"/>
          <w:sz w:val="24"/>
        </w:rPr>
        <w:t xml:space="preserve"> </w:t>
      </w:r>
    </w:p>
    <w:p w14:paraId="537944BE" w14:textId="77777777" w:rsidR="00AA4713" w:rsidRDefault="00000000">
      <w:pPr>
        <w:spacing w:after="31"/>
      </w:pPr>
      <w:r>
        <w:rPr>
          <w:rFonts w:ascii="Arial" w:eastAsia="Arial" w:hAnsi="Arial" w:cs="Arial"/>
          <w:sz w:val="20"/>
        </w:rPr>
        <w:t xml:space="preserve"> </w:t>
      </w:r>
    </w:p>
    <w:p w14:paraId="0C6211DF" w14:textId="77777777" w:rsidR="00465878" w:rsidRDefault="00465878" w:rsidP="00465878">
      <w:pPr>
        <w:spacing w:after="21"/>
        <w:rPr>
          <w:rFonts w:ascii="Aptos" w:eastAsia="Aptos" w:hAnsi="Aptos" w:cs="Times New Roman"/>
          <w:color w:val="auto"/>
          <w:szCs w:val="22"/>
          <w:lang w:eastAsia="en-US"/>
        </w:rPr>
      </w:pPr>
      <w:r w:rsidRPr="00465878">
        <w:rPr>
          <w:rFonts w:ascii="Aptos" w:eastAsia="Aptos" w:hAnsi="Aptos" w:cs="Times New Roman"/>
          <w:color w:val="auto"/>
          <w:szCs w:val="22"/>
          <w:lang w:eastAsia="en-US"/>
        </w:rPr>
        <w:t>The design approach has been guided by established conservation principles, namely:</w:t>
      </w:r>
    </w:p>
    <w:p w14:paraId="10F80084" w14:textId="77777777" w:rsidR="00465878" w:rsidRPr="00465878" w:rsidRDefault="00465878" w:rsidP="00465878">
      <w:pPr>
        <w:spacing w:after="21"/>
        <w:rPr>
          <w:rFonts w:ascii="Aptos" w:eastAsia="Aptos" w:hAnsi="Aptos" w:cs="Times New Roman"/>
          <w:color w:val="auto"/>
          <w:szCs w:val="22"/>
          <w:lang w:eastAsia="en-US"/>
        </w:rPr>
      </w:pPr>
    </w:p>
    <w:p w14:paraId="29545561" w14:textId="77777777" w:rsidR="00465878" w:rsidRPr="00465878" w:rsidRDefault="00465878" w:rsidP="00465878">
      <w:pPr>
        <w:numPr>
          <w:ilvl w:val="0"/>
          <w:numId w:val="4"/>
        </w:numPr>
        <w:spacing w:after="21"/>
        <w:rPr>
          <w:rFonts w:ascii="Aptos" w:eastAsia="Aptos" w:hAnsi="Aptos" w:cs="Times New Roman"/>
          <w:color w:val="auto"/>
          <w:szCs w:val="22"/>
          <w:lang w:eastAsia="en-US"/>
        </w:rPr>
      </w:pPr>
      <w:r w:rsidRPr="00465878">
        <w:rPr>
          <w:rFonts w:ascii="Aptos" w:eastAsia="Aptos" w:hAnsi="Aptos" w:cs="Times New Roman"/>
          <w:color w:val="auto"/>
          <w:szCs w:val="22"/>
          <w:lang w:eastAsia="en-US"/>
        </w:rPr>
        <w:t>Preservation of the building's special architectural and historic interest.</w:t>
      </w:r>
    </w:p>
    <w:p w14:paraId="235C3B03" w14:textId="77777777" w:rsidR="00465878" w:rsidRPr="00465878" w:rsidRDefault="00465878" w:rsidP="00465878">
      <w:pPr>
        <w:numPr>
          <w:ilvl w:val="0"/>
          <w:numId w:val="4"/>
        </w:numPr>
        <w:spacing w:after="21"/>
        <w:rPr>
          <w:rFonts w:ascii="Aptos" w:eastAsia="Aptos" w:hAnsi="Aptos" w:cs="Times New Roman"/>
          <w:color w:val="auto"/>
          <w:szCs w:val="22"/>
          <w:lang w:eastAsia="en-US"/>
        </w:rPr>
      </w:pPr>
      <w:r w:rsidRPr="00465878">
        <w:rPr>
          <w:rFonts w:ascii="Aptos" w:eastAsia="Aptos" w:hAnsi="Aptos" w:cs="Times New Roman"/>
          <w:color w:val="auto"/>
          <w:szCs w:val="22"/>
          <w:lang w:eastAsia="en-US"/>
        </w:rPr>
        <w:t>Minimisation of intervention into historic fabric.</w:t>
      </w:r>
    </w:p>
    <w:p w14:paraId="2450B497" w14:textId="77777777" w:rsidR="00465878" w:rsidRPr="00465878" w:rsidRDefault="00465878" w:rsidP="00465878">
      <w:pPr>
        <w:numPr>
          <w:ilvl w:val="0"/>
          <w:numId w:val="4"/>
        </w:numPr>
        <w:spacing w:after="21"/>
        <w:rPr>
          <w:rFonts w:ascii="Aptos" w:eastAsia="Aptos" w:hAnsi="Aptos" w:cs="Times New Roman"/>
          <w:color w:val="auto"/>
          <w:szCs w:val="22"/>
          <w:lang w:eastAsia="en-US"/>
        </w:rPr>
      </w:pPr>
      <w:r w:rsidRPr="00465878">
        <w:rPr>
          <w:rFonts w:ascii="Aptos" w:eastAsia="Aptos" w:hAnsi="Aptos" w:cs="Times New Roman"/>
          <w:color w:val="auto"/>
          <w:szCs w:val="22"/>
          <w:lang w:eastAsia="en-US"/>
        </w:rPr>
        <w:t>Use of existing routes and openings wherever possible.</w:t>
      </w:r>
    </w:p>
    <w:p w14:paraId="472CB7CE" w14:textId="77777777" w:rsidR="00465878" w:rsidRPr="00465878" w:rsidRDefault="00465878" w:rsidP="00465878">
      <w:pPr>
        <w:numPr>
          <w:ilvl w:val="0"/>
          <w:numId w:val="4"/>
        </w:numPr>
        <w:spacing w:after="21"/>
        <w:rPr>
          <w:rFonts w:ascii="Aptos" w:eastAsia="Aptos" w:hAnsi="Aptos" w:cs="Times New Roman"/>
          <w:color w:val="auto"/>
          <w:szCs w:val="22"/>
          <w:lang w:eastAsia="en-US"/>
        </w:rPr>
      </w:pPr>
      <w:r w:rsidRPr="00465878">
        <w:rPr>
          <w:rFonts w:ascii="Aptos" w:eastAsia="Aptos" w:hAnsi="Aptos" w:cs="Times New Roman"/>
          <w:color w:val="auto"/>
          <w:szCs w:val="22"/>
          <w:lang w:eastAsia="en-US"/>
        </w:rPr>
        <w:t>Reduction of visual impact on principal elevations.</w:t>
      </w:r>
    </w:p>
    <w:p w14:paraId="19944775" w14:textId="77777777" w:rsidR="00465878" w:rsidRDefault="00465878" w:rsidP="00465878">
      <w:pPr>
        <w:numPr>
          <w:ilvl w:val="0"/>
          <w:numId w:val="4"/>
        </w:numPr>
        <w:spacing w:after="21"/>
        <w:rPr>
          <w:rFonts w:ascii="Aptos" w:eastAsia="Aptos" w:hAnsi="Aptos" w:cs="Times New Roman"/>
          <w:color w:val="auto"/>
          <w:szCs w:val="22"/>
          <w:lang w:eastAsia="en-US"/>
        </w:rPr>
      </w:pPr>
      <w:r w:rsidRPr="00465878">
        <w:rPr>
          <w:rFonts w:ascii="Aptos" w:eastAsia="Aptos" w:hAnsi="Aptos" w:cs="Times New Roman"/>
          <w:color w:val="auto"/>
          <w:szCs w:val="22"/>
          <w:lang w:eastAsia="en-US"/>
        </w:rPr>
        <w:t>Reversibility of works where practicable.</w:t>
      </w:r>
    </w:p>
    <w:p w14:paraId="73153081" w14:textId="77777777" w:rsidR="00465878" w:rsidRPr="00465878" w:rsidRDefault="00465878" w:rsidP="00465878">
      <w:pPr>
        <w:spacing w:after="21"/>
        <w:ind w:left="720"/>
        <w:rPr>
          <w:rFonts w:ascii="Aptos" w:eastAsia="Aptos" w:hAnsi="Aptos" w:cs="Times New Roman"/>
          <w:color w:val="auto"/>
          <w:szCs w:val="22"/>
          <w:lang w:eastAsia="en-US"/>
        </w:rPr>
      </w:pPr>
    </w:p>
    <w:p w14:paraId="68862360" w14:textId="77777777" w:rsidR="00465878" w:rsidRPr="00465878" w:rsidRDefault="00465878" w:rsidP="00465878">
      <w:pPr>
        <w:spacing w:after="21"/>
        <w:rPr>
          <w:rFonts w:ascii="Aptos" w:eastAsia="Aptos" w:hAnsi="Aptos" w:cs="Times New Roman"/>
          <w:color w:val="auto"/>
          <w:szCs w:val="22"/>
          <w:lang w:eastAsia="en-US"/>
        </w:rPr>
      </w:pPr>
      <w:r w:rsidRPr="00465878">
        <w:rPr>
          <w:rFonts w:ascii="Aptos" w:eastAsia="Aptos" w:hAnsi="Aptos" w:cs="Times New Roman"/>
          <w:color w:val="auto"/>
          <w:szCs w:val="22"/>
          <w:lang w:eastAsia="en-US"/>
        </w:rPr>
        <w:t>The proposed fibre installation has therefore been designed to follow existing service routes and to be concealed wherever possible behind existing architectural features.</w:t>
      </w:r>
    </w:p>
    <w:p w14:paraId="727AD3B9" w14:textId="77777777" w:rsidR="0027375E" w:rsidRDefault="0027375E">
      <w:pPr>
        <w:spacing w:after="5" w:line="250" w:lineRule="auto"/>
        <w:ind w:left="-5" w:hanging="10"/>
      </w:pPr>
    </w:p>
    <w:p w14:paraId="319F2B3F" w14:textId="77777777" w:rsidR="00465878" w:rsidRDefault="00465878">
      <w:pPr>
        <w:spacing w:after="5" w:line="250" w:lineRule="auto"/>
        <w:ind w:left="-5" w:hanging="10"/>
      </w:pPr>
    </w:p>
    <w:p w14:paraId="4FB02DD6" w14:textId="77777777" w:rsidR="00465878" w:rsidRDefault="00465878">
      <w:pPr>
        <w:spacing w:after="5" w:line="250" w:lineRule="auto"/>
        <w:ind w:left="-5" w:hanging="10"/>
      </w:pPr>
    </w:p>
    <w:p w14:paraId="5AEB7969" w14:textId="77777777" w:rsidR="00465878" w:rsidRDefault="00465878">
      <w:pPr>
        <w:spacing w:after="5" w:line="250" w:lineRule="auto"/>
        <w:ind w:left="-5" w:hanging="10"/>
      </w:pPr>
    </w:p>
    <w:p w14:paraId="38BDEB1F" w14:textId="77777777" w:rsidR="00465878" w:rsidRDefault="00465878">
      <w:pPr>
        <w:spacing w:after="5" w:line="250" w:lineRule="auto"/>
        <w:ind w:left="-5" w:hanging="10"/>
      </w:pPr>
    </w:p>
    <w:p w14:paraId="1E30A7AB" w14:textId="77777777" w:rsidR="00465878" w:rsidRDefault="00465878">
      <w:pPr>
        <w:spacing w:after="5" w:line="250" w:lineRule="auto"/>
        <w:ind w:left="-5" w:hanging="10"/>
        <w:rPr>
          <w:rFonts w:ascii="Arial" w:eastAsia="Arial" w:hAnsi="Arial" w:cs="Arial"/>
          <w:b/>
          <w:sz w:val="24"/>
        </w:rPr>
      </w:pPr>
    </w:p>
    <w:p w14:paraId="592C2FD6" w14:textId="77777777" w:rsidR="00465878" w:rsidRDefault="00465878">
      <w:pPr>
        <w:spacing w:after="5" w:line="250" w:lineRule="auto"/>
        <w:ind w:left="-5" w:hanging="10"/>
        <w:rPr>
          <w:rFonts w:ascii="Arial" w:eastAsia="Arial" w:hAnsi="Arial" w:cs="Arial"/>
          <w:b/>
          <w:sz w:val="24"/>
        </w:rPr>
      </w:pPr>
    </w:p>
    <w:p w14:paraId="5B3B6EF6" w14:textId="77777777" w:rsidR="00465878" w:rsidRDefault="00465878">
      <w:pPr>
        <w:spacing w:after="5" w:line="250" w:lineRule="auto"/>
        <w:ind w:left="-5" w:hanging="10"/>
        <w:rPr>
          <w:rFonts w:ascii="Arial" w:eastAsia="Arial" w:hAnsi="Arial" w:cs="Arial"/>
          <w:b/>
          <w:sz w:val="24"/>
        </w:rPr>
      </w:pPr>
    </w:p>
    <w:p w14:paraId="7F050B60" w14:textId="77777777" w:rsidR="0027375E" w:rsidRDefault="0027375E">
      <w:pPr>
        <w:spacing w:after="5" w:line="250" w:lineRule="auto"/>
        <w:ind w:left="-5" w:hanging="10"/>
        <w:rPr>
          <w:rFonts w:ascii="Arial" w:eastAsia="Arial" w:hAnsi="Arial" w:cs="Arial"/>
          <w:b/>
          <w:sz w:val="24"/>
        </w:rPr>
      </w:pPr>
    </w:p>
    <w:p w14:paraId="55A4DB5A" w14:textId="6D194F53" w:rsidR="00AA4713" w:rsidRDefault="00000000">
      <w:pPr>
        <w:spacing w:after="5" w:line="250" w:lineRule="auto"/>
        <w:ind w:left="-5" w:hanging="10"/>
      </w:pPr>
      <w:r>
        <w:rPr>
          <w:rFonts w:ascii="Arial" w:eastAsia="Arial" w:hAnsi="Arial" w:cs="Arial"/>
          <w:b/>
          <w:sz w:val="24"/>
        </w:rPr>
        <w:t xml:space="preserve">Explain how the design principles and concepts that have been applied to the works take account of the special architectural or historic importance of the building; </w:t>
      </w:r>
    </w:p>
    <w:p w14:paraId="307FE05E" w14:textId="77777777" w:rsidR="00AA4713" w:rsidRDefault="00000000">
      <w:pPr>
        <w:spacing w:after="0"/>
      </w:pPr>
      <w:r>
        <w:rPr>
          <w:rFonts w:ascii="Arial" w:eastAsia="Arial" w:hAnsi="Arial" w:cs="Arial"/>
          <w:b/>
          <w:sz w:val="24"/>
        </w:rPr>
        <w:t xml:space="preserve"> </w:t>
      </w:r>
    </w:p>
    <w:p w14:paraId="13CF6A2B" w14:textId="23D919A5" w:rsidR="006470EE" w:rsidRPr="006470EE" w:rsidRDefault="006470EE" w:rsidP="006470EE">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 w:val="24"/>
        </w:rPr>
      </w:pPr>
      <w:r w:rsidRPr="006470EE">
        <w:rPr>
          <w:rFonts w:ascii="Arial" w:eastAsia="Arial" w:hAnsi="Arial" w:cs="Arial"/>
          <w:color w:val="auto"/>
          <w:sz w:val="24"/>
        </w:rPr>
        <w:t>The historical information of the building has been viewed under the listed details on the Historic England website. Given the details provided and the minor nature of the works, this proposal appears to have minimal impact on the architectural and historic significance of this listed building.</w:t>
      </w:r>
    </w:p>
    <w:p w14:paraId="1728C140" w14:textId="77777777" w:rsidR="006470EE" w:rsidRPr="006470EE" w:rsidRDefault="006470EE" w:rsidP="006470EE">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 w:val="24"/>
        </w:rPr>
      </w:pPr>
    </w:p>
    <w:p w14:paraId="485CD368" w14:textId="77777777" w:rsidR="00465878" w:rsidRPr="00465878" w:rsidRDefault="00465878" w:rsidP="00465878">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 w:val="24"/>
        </w:rPr>
      </w:pPr>
      <w:r w:rsidRPr="00465878">
        <w:rPr>
          <w:rFonts w:ascii="Arial" w:eastAsia="Arial" w:hAnsi="Arial" w:cs="Arial"/>
          <w:color w:val="auto"/>
          <w:sz w:val="24"/>
        </w:rPr>
        <w:t>The proposed works comprise:</w:t>
      </w:r>
    </w:p>
    <w:p w14:paraId="2C27260F" w14:textId="77777777" w:rsidR="00465878" w:rsidRPr="00465878" w:rsidRDefault="00465878" w:rsidP="00465878">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 w:val="24"/>
        </w:rPr>
      </w:pPr>
    </w:p>
    <w:p w14:paraId="74EBC8CA" w14:textId="43E0AA72" w:rsidR="00465878" w:rsidRPr="00465878" w:rsidRDefault="00465878" w:rsidP="00465878">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 w:val="24"/>
        </w:rPr>
      </w:pPr>
      <w:r>
        <w:rPr>
          <w:rFonts w:ascii="Arial" w:eastAsia="Arial" w:hAnsi="Arial" w:cs="Arial"/>
          <w:color w:val="auto"/>
          <w:sz w:val="24"/>
        </w:rPr>
        <w:t xml:space="preserve">- </w:t>
      </w:r>
      <w:r w:rsidRPr="00465878">
        <w:rPr>
          <w:rFonts w:ascii="Arial" w:eastAsia="Arial" w:hAnsi="Arial" w:cs="Arial"/>
          <w:color w:val="auto"/>
          <w:sz w:val="24"/>
        </w:rPr>
        <w:t>Installation of an overhead fibre cable connection from the existing telecommunications network.</w:t>
      </w:r>
    </w:p>
    <w:p w14:paraId="1482E831" w14:textId="24088E6A" w:rsidR="00465878" w:rsidRPr="00465878" w:rsidRDefault="00465878" w:rsidP="00465878">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 w:val="24"/>
        </w:rPr>
      </w:pPr>
      <w:r>
        <w:rPr>
          <w:rFonts w:ascii="Arial" w:eastAsia="Arial" w:hAnsi="Arial" w:cs="Arial"/>
          <w:color w:val="auto"/>
          <w:sz w:val="24"/>
        </w:rPr>
        <w:t xml:space="preserve">- </w:t>
      </w:r>
      <w:r w:rsidRPr="00465878">
        <w:rPr>
          <w:rFonts w:ascii="Arial" w:eastAsia="Arial" w:hAnsi="Arial" w:cs="Arial"/>
          <w:color w:val="auto"/>
          <w:sz w:val="24"/>
        </w:rPr>
        <w:t>Routing of the cable along an existing cable path on the building.</w:t>
      </w:r>
    </w:p>
    <w:p w14:paraId="7D126E8C" w14:textId="670708E2" w:rsidR="00465878" w:rsidRPr="00465878" w:rsidRDefault="00465878" w:rsidP="00465878">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 w:val="24"/>
        </w:rPr>
      </w:pPr>
      <w:r>
        <w:rPr>
          <w:rFonts w:ascii="Arial" w:eastAsia="Arial" w:hAnsi="Arial" w:cs="Arial"/>
          <w:color w:val="auto"/>
          <w:sz w:val="24"/>
        </w:rPr>
        <w:t xml:space="preserve">- </w:t>
      </w:r>
      <w:r w:rsidRPr="00465878">
        <w:rPr>
          <w:rFonts w:ascii="Arial" w:eastAsia="Arial" w:hAnsi="Arial" w:cs="Arial"/>
          <w:color w:val="auto"/>
          <w:sz w:val="24"/>
        </w:rPr>
        <w:t>Running the cable beneath the projecting eaves/architectural ledge to reduce visibility from street level.</w:t>
      </w:r>
    </w:p>
    <w:p w14:paraId="4727ED64" w14:textId="7CC87848" w:rsidR="00465878" w:rsidRPr="00465878" w:rsidRDefault="00465878" w:rsidP="00465878">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 w:val="24"/>
        </w:rPr>
      </w:pPr>
      <w:r>
        <w:rPr>
          <w:rFonts w:ascii="Arial" w:eastAsia="Arial" w:hAnsi="Arial" w:cs="Arial"/>
          <w:color w:val="auto"/>
          <w:sz w:val="24"/>
        </w:rPr>
        <w:t xml:space="preserve">- </w:t>
      </w:r>
      <w:r w:rsidRPr="00465878">
        <w:rPr>
          <w:rFonts w:ascii="Arial" w:eastAsia="Arial" w:hAnsi="Arial" w:cs="Arial"/>
          <w:color w:val="auto"/>
          <w:sz w:val="24"/>
        </w:rPr>
        <w:t>Routing behind an existing rainwater downpipe wherever possible.</w:t>
      </w:r>
    </w:p>
    <w:p w14:paraId="61CAEAF8" w14:textId="7BEFFE38" w:rsidR="00465878" w:rsidRPr="00465878" w:rsidRDefault="00465878" w:rsidP="00465878">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 w:val="24"/>
        </w:rPr>
      </w:pPr>
      <w:r>
        <w:rPr>
          <w:rFonts w:ascii="Arial" w:eastAsia="Arial" w:hAnsi="Arial" w:cs="Arial"/>
          <w:color w:val="auto"/>
          <w:sz w:val="24"/>
        </w:rPr>
        <w:t xml:space="preserve">- </w:t>
      </w:r>
      <w:r w:rsidRPr="00465878">
        <w:rPr>
          <w:rFonts w:ascii="Arial" w:eastAsia="Arial" w:hAnsi="Arial" w:cs="Arial"/>
          <w:color w:val="auto"/>
          <w:sz w:val="24"/>
        </w:rPr>
        <w:t>Bringing the cable to an existing wall vent.</w:t>
      </w:r>
    </w:p>
    <w:p w14:paraId="40A51D89" w14:textId="1CEA8319" w:rsidR="00465878" w:rsidRPr="00465878" w:rsidRDefault="00465878" w:rsidP="00465878">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 w:val="24"/>
        </w:rPr>
      </w:pPr>
      <w:r>
        <w:rPr>
          <w:rFonts w:ascii="Arial" w:eastAsia="Arial" w:hAnsi="Arial" w:cs="Arial"/>
          <w:color w:val="auto"/>
          <w:sz w:val="24"/>
        </w:rPr>
        <w:t xml:space="preserve">- </w:t>
      </w:r>
      <w:r w:rsidRPr="00465878">
        <w:rPr>
          <w:rFonts w:ascii="Arial" w:eastAsia="Arial" w:hAnsi="Arial" w:cs="Arial"/>
          <w:color w:val="auto"/>
          <w:sz w:val="24"/>
        </w:rPr>
        <w:t>Using an existing drilled hole to pass the cable into the building.</w:t>
      </w:r>
    </w:p>
    <w:p w14:paraId="196AEAC3" w14:textId="75442017" w:rsidR="00465878" w:rsidRPr="00465878" w:rsidRDefault="00465878" w:rsidP="00465878">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 w:val="24"/>
        </w:rPr>
      </w:pPr>
      <w:r>
        <w:rPr>
          <w:rFonts w:ascii="Arial" w:eastAsia="Arial" w:hAnsi="Arial" w:cs="Arial"/>
          <w:color w:val="auto"/>
          <w:sz w:val="24"/>
        </w:rPr>
        <w:t xml:space="preserve">- </w:t>
      </w:r>
      <w:r w:rsidRPr="00465878">
        <w:rPr>
          <w:rFonts w:ascii="Arial" w:eastAsia="Arial" w:hAnsi="Arial" w:cs="Arial"/>
          <w:color w:val="auto"/>
          <w:sz w:val="24"/>
        </w:rPr>
        <w:t>Termination of the fibre connection within an existing communications cabinet located on the first floor.</w:t>
      </w:r>
    </w:p>
    <w:p w14:paraId="35BCF416" w14:textId="77777777" w:rsidR="00465878" w:rsidRPr="00465878" w:rsidRDefault="00465878" w:rsidP="00465878">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 w:val="24"/>
        </w:rPr>
      </w:pPr>
    </w:p>
    <w:p w14:paraId="63FD4F3C" w14:textId="2CECC124" w:rsidR="0027375E" w:rsidRDefault="00465878" w:rsidP="00465878">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 w:val="24"/>
        </w:rPr>
      </w:pPr>
      <w:r w:rsidRPr="00465878">
        <w:rPr>
          <w:rFonts w:ascii="Arial" w:eastAsia="Arial" w:hAnsi="Arial" w:cs="Arial"/>
          <w:color w:val="auto"/>
          <w:sz w:val="24"/>
        </w:rPr>
        <w:t>The installation avoids decorative architectural features and does not require the formation of any new openings through the external walls.</w:t>
      </w:r>
    </w:p>
    <w:p w14:paraId="2077FA70" w14:textId="77777777" w:rsidR="00465878" w:rsidRPr="006470EE" w:rsidRDefault="00465878" w:rsidP="00465878">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 w:val="24"/>
        </w:rPr>
      </w:pPr>
    </w:p>
    <w:p w14:paraId="67E6DC13" w14:textId="7DD69F97" w:rsidR="00863946" w:rsidRPr="006470EE" w:rsidRDefault="006470EE" w:rsidP="006470EE">
      <w:pPr>
        <w:pBdr>
          <w:top w:val="single" w:sz="4" w:space="0" w:color="000000"/>
          <w:left w:val="single" w:sz="4" w:space="0" w:color="000000"/>
          <w:bottom w:val="single" w:sz="4" w:space="0" w:color="000000"/>
          <w:right w:val="single" w:sz="4" w:space="0" w:color="000000"/>
        </w:pBdr>
        <w:spacing w:after="0"/>
        <w:ind w:left="113"/>
        <w:rPr>
          <w:rFonts w:ascii="Arial" w:eastAsia="Arial" w:hAnsi="Arial" w:cs="Arial"/>
          <w:color w:val="auto"/>
          <w:sz w:val="24"/>
        </w:rPr>
      </w:pPr>
      <w:r w:rsidRPr="006470EE">
        <w:rPr>
          <w:rFonts w:ascii="Arial" w:eastAsia="Arial" w:hAnsi="Arial" w:cs="Arial"/>
          <w:color w:val="auto"/>
          <w:sz w:val="24"/>
        </w:rPr>
        <w:t>Photographs of the proposed route have been provided as supporting information to be reviewed as part of this application.</w:t>
      </w:r>
    </w:p>
    <w:p w14:paraId="7DE58EDC" w14:textId="0883D57E" w:rsidR="00AA4713" w:rsidRDefault="00000000" w:rsidP="00DF554C">
      <w:pPr>
        <w:spacing w:after="0"/>
      </w:pPr>
      <w:r>
        <w:rPr>
          <w:rFonts w:ascii="Arial" w:eastAsia="Arial" w:hAnsi="Arial" w:cs="Arial"/>
          <w:sz w:val="20"/>
        </w:rPr>
        <w:t xml:space="preserve">  </w:t>
      </w:r>
    </w:p>
    <w:p w14:paraId="57225A97" w14:textId="77777777" w:rsidR="00863946" w:rsidRDefault="00863946">
      <w:pPr>
        <w:spacing w:after="0"/>
        <w:jc w:val="center"/>
        <w:rPr>
          <w:rFonts w:ascii="Arial" w:eastAsia="Arial" w:hAnsi="Arial" w:cs="Arial"/>
          <w:sz w:val="24"/>
        </w:rPr>
      </w:pPr>
    </w:p>
    <w:p w14:paraId="6AA680DC" w14:textId="2E000024" w:rsidR="00AA4713" w:rsidRDefault="00000000">
      <w:pPr>
        <w:spacing w:after="0"/>
        <w:jc w:val="center"/>
      </w:pPr>
      <w:r>
        <w:rPr>
          <w:rFonts w:ascii="Arial" w:eastAsia="Arial" w:hAnsi="Arial" w:cs="Arial"/>
          <w:sz w:val="24"/>
        </w:rPr>
        <w:t xml:space="preserve"> </w:t>
      </w:r>
    </w:p>
    <w:p w14:paraId="72A797A2" w14:textId="77777777" w:rsidR="00AE0E56" w:rsidRDefault="00AE0E56">
      <w:pPr>
        <w:spacing w:after="5" w:line="249" w:lineRule="auto"/>
        <w:ind w:left="-5" w:right="59" w:hanging="10"/>
        <w:rPr>
          <w:rFonts w:ascii="Arial" w:eastAsia="Arial" w:hAnsi="Arial" w:cs="Arial"/>
          <w:b/>
        </w:rPr>
      </w:pPr>
    </w:p>
    <w:p w14:paraId="10AA6A57" w14:textId="242AA187" w:rsidR="00AA4713" w:rsidRDefault="00863946">
      <w:pPr>
        <w:spacing w:after="5" w:line="249" w:lineRule="auto"/>
        <w:ind w:left="-5" w:right="59" w:hanging="10"/>
      </w:pPr>
      <w:r>
        <w:rPr>
          <w:rFonts w:ascii="Arial" w:eastAsia="Arial" w:hAnsi="Arial" w:cs="Arial"/>
          <w:b/>
        </w:rPr>
        <w:t xml:space="preserve">Explain how the design principles and concepts that have been applied to the works take account of the building’s setting </w:t>
      </w:r>
      <w:r>
        <w:rPr>
          <w:rFonts w:ascii="Arial" w:eastAsia="Arial" w:hAnsi="Arial" w:cs="Arial"/>
          <w:sz w:val="24"/>
        </w:rPr>
        <w:t xml:space="preserve"> </w:t>
      </w:r>
    </w:p>
    <w:p w14:paraId="74BE4D17" w14:textId="77777777" w:rsidR="00AA4713" w:rsidRDefault="00000000">
      <w:pPr>
        <w:spacing w:after="0"/>
        <w:jc w:val="right"/>
      </w:pPr>
      <w:r>
        <w:rPr>
          <w:rFonts w:ascii="Arial" w:eastAsia="Arial" w:hAnsi="Arial" w:cs="Arial"/>
          <w:sz w:val="24"/>
        </w:rPr>
        <w:t xml:space="preserve"> </w:t>
      </w:r>
    </w:p>
    <w:p w14:paraId="7AE0EEFD" w14:textId="1D4DEC32" w:rsidR="00AA4713" w:rsidRDefault="00000000" w:rsidP="00F93C4C">
      <w:pPr>
        <w:pBdr>
          <w:top w:val="single" w:sz="4" w:space="0" w:color="000000"/>
          <w:left w:val="single" w:sz="4" w:space="0" w:color="000000"/>
          <w:bottom w:val="single" w:sz="4" w:space="0" w:color="000000"/>
          <w:right w:val="single" w:sz="4" w:space="0" w:color="000000"/>
        </w:pBdr>
        <w:spacing w:after="0"/>
        <w:ind w:left="105" w:right="65"/>
      </w:pPr>
      <w:r>
        <w:rPr>
          <w:rFonts w:ascii="Arial" w:eastAsia="Arial" w:hAnsi="Arial" w:cs="Arial"/>
          <w:b/>
        </w:rPr>
        <w:t xml:space="preserve"> </w:t>
      </w:r>
      <w:r w:rsidR="00C42FC5" w:rsidRPr="00C42FC5">
        <w:rPr>
          <w:rFonts w:ascii="Arial" w:eastAsia="Arial" w:hAnsi="Arial" w:cs="Arial"/>
          <w:sz w:val="24"/>
        </w:rPr>
        <w:t>The</w:t>
      </w:r>
      <w:r w:rsidR="00C42FC5">
        <w:rPr>
          <w:rFonts w:ascii="Arial" w:eastAsia="Arial" w:hAnsi="Arial" w:cs="Arial"/>
          <w:sz w:val="24"/>
        </w:rPr>
        <w:t xml:space="preserve"> proposed </w:t>
      </w:r>
      <w:r w:rsidR="00C42FC5" w:rsidRPr="00C42FC5">
        <w:rPr>
          <w:rFonts w:ascii="Arial" w:eastAsia="Arial" w:hAnsi="Arial" w:cs="Arial"/>
          <w:sz w:val="24"/>
        </w:rPr>
        <w:t>works</w:t>
      </w:r>
      <w:r w:rsidR="00C42FC5">
        <w:rPr>
          <w:rFonts w:ascii="Arial" w:eastAsia="Arial" w:hAnsi="Arial" w:cs="Arial"/>
          <w:sz w:val="24"/>
        </w:rPr>
        <w:t xml:space="preserve"> are minor when taking in to account the</w:t>
      </w:r>
      <w:r w:rsidR="00C42FC5" w:rsidRPr="00C42FC5">
        <w:rPr>
          <w:rFonts w:ascii="Arial" w:eastAsia="Arial" w:hAnsi="Arial" w:cs="Arial"/>
          <w:sz w:val="24"/>
        </w:rPr>
        <w:t xml:space="preserve"> scale and proportionate to the building’s size and architectural character. This prevents the introduction of elements that would dominate or detract from the historic setting.</w:t>
      </w:r>
      <w:r w:rsidR="00C42FC5">
        <w:rPr>
          <w:rFonts w:ascii="Arial" w:eastAsia="Arial" w:hAnsi="Arial" w:cs="Arial"/>
          <w:sz w:val="24"/>
        </w:rPr>
        <w:t xml:space="preserve"> </w:t>
      </w:r>
    </w:p>
    <w:p w14:paraId="223D54CD" w14:textId="77777777" w:rsidR="00AA4713" w:rsidRDefault="00000000">
      <w:pPr>
        <w:spacing w:after="2"/>
      </w:pPr>
      <w:r>
        <w:rPr>
          <w:rFonts w:ascii="Arial" w:eastAsia="Arial" w:hAnsi="Arial" w:cs="Arial"/>
          <w:sz w:val="20"/>
        </w:rPr>
        <w:t xml:space="preserve"> </w:t>
      </w:r>
    </w:p>
    <w:p w14:paraId="5992CDC8" w14:textId="77777777" w:rsidR="00DF554C" w:rsidRDefault="00DF554C">
      <w:pPr>
        <w:spacing w:after="5" w:line="249" w:lineRule="auto"/>
        <w:ind w:left="-5" w:right="59" w:hanging="10"/>
        <w:rPr>
          <w:rFonts w:ascii="Arial" w:eastAsia="Arial" w:hAnsi="Arial" w:cs="Arial"/>
          <w:b/>
        </w:rPr>
      </w:pPr>
    </w:p>
    <w:p w14:paraId="1EA24975" w14:textId="3BD4461E" w:rsidR="00AA4713" w:rsidRDefault="00000000">
      <w:pPr>
        <w:spacing w:after="5" w:line="249" w:lineRule="auto"/>
        <w:ind w:left="-5" w:right="59" w:hanging="10"/>
      </w:pPr>
      <w:r>
        <w:rPr>
          <w:rFonts w:ascii="Arial" w:eastAsia="Arial" w:hAnsi="Arial" w:cs="Arial"/>
          <w:b/>
        </w:rPr>
        <w:t xml:space="preserve">List of further information submitted as part of this Statement: </w:t>
      </w:r>
      <w:r>
        <w:rPr>
          <w:rFonts w:ascii="Arial" w:eastAsia="Arial" w:hAnsi="Arial" w:cs="Arial"/>
        </w:rPr>
        <w:t xml:space="preserve"> </w:t>
      </w:r>
    </w:p>
    <w:p w14:paraId="52E8DFC6" w14:textId="77777777" w:rsidR="00AA4713" w:rsidRDefault="00000000">
      <w:pPr>
        <w:spacing w:after="0"/>
      </w:pPr>
      <w:r>
        <w:rPr>
          <w:rFonts w:ascii="Arial" w:eastAsia="Arial" w:hAnsi="Arial" w:cs="Arial"/>
          <w:sz w:val="20"/>
        </w:rPr>
        <w:t xml:space="preserve"> </w:t>
      </w:r>
    </w:p>
    <w:p w14:paraId="4ADD99B4" w14:textId="77777777" w:rsidR="00AA4713" w:rsidRDefault="00000000">
      <w:pPr>
        <w:pBdr>
          <w:top w:val="single" w:sz="4" w:space="0" w:color="000000"/>
          <w:left w:val="single" w:sz="4" w:space="0" w:color="000000"/>
          <w:bottom w:val="single" w:sz="4" w:space="0" w:color="000000"/>
          <w:right w:val="single" w:sz="4" w:space="0" w:color="000000"/>
        </w:pBdr>
        <w:spacing w:after="8"/>
        <w:ind w:left="113"/>
      </w:pPr>
      <w:r>
        <w:rPr>
          <w:rFonts w:ascii="Verdana" w:eastAsia="Verdana" w:hAnsi="Verdana" w:cs="Verdana"/>
          <w:color w:val="222222"/>
          <w:sz w:val="18"/>
        </w:rPr>
        <w:t xml:space="preserve"> </w:t>
      </w:r>
    </w:p>
    <w:p w14:paraId="325E6203" w14:textId="18FCF874" w:rsidR="00AA4713" w:rsidRDefault="00000000">
      <w:pPr>
        <w:pBdr>
          <w:top w:val="single" w:sz="4" w:space="0" w:color="000000"/>
          <w:left w:val="single" w:sz="4" w:space="0" w:color="000000"/>
          <w:bottom w:val="single" w:sz="4" w:space="0" w:color="000000"/>
          <w:right w:val="single" w:sz="4" w:space="0" w:color="000000"/>
        </w:pBdr>
        <w:spacing w:after="3" w:line="238" w:lineRule="auto"/>
        <w:ind w:left="113"/>
      </w:pPr>
      <w:r>
        <w:rPr>
          <w:rFonts w:ascii="Arial" w:eastAsia="Arial" w:hAnsi="Arial" w:cs="Arial"/>
        </w:rPr>
        <w:t xml:space="preserve">Heritage Statement  </w:t>
      </w:r>
    </w:p>
    <w:p w14:paraId="69E2DBD6" w14:textId="77777777" w:rsidR="00AA4713" w:rsidRDefault="00000000">
      <w:pPr>
        <w:pBdr>
          <w:top w:val="single" w:sz="4" w:space="0" w:color="000000"/>
          <w:left w:val="single" w:sz="4" w:space="0" w:color="000000"/>
          <w:bottom w:val="single" w:sz="4" w:space="0" w:color="000000"/>
          <w:right w:val="single" w:sz="4" w:space="0" w:color="000000"/>
        </w:pBdr>
        <w:spacing w:after="7"/>
        <w:ind w:left="113"/>
      </w:pPr>
      <w:r>
        <w:rPr>
          <w:rFonts w:ascii="Arial" w:eastAsia="Arial" w:hAnsi="Arial" w:cs="Arial"/>
        </w:rPr>
        <w:t xml:space="preserve"> </w:t>
      </w:r>
    </w:p>
    <w:p w14:paraId="2E565BED" w14:textId="28DD6574" w:rsidR="00AA4713" w:rsidRDefault="00000000" w:rsidP="00465878">
      <w:pPr>
        <w:spacing w:after="220"/>
      </w:pPr>
      <w:r>
        <w:rPr>
          <w:rFonts w:ascii="Arial" w:eastAsia="Arial" w:hAnsi="Arial" w:cs="Arial"/>
          <w:sz w:val="24"/>
        </w:rPr>
        <w:t xml:space="preserve">  </w:t>
      </w:r>
    </w:p>
    <w:sectPr w:rsidR="00AA4713">
      <w:headerReference w:type="even" r:id="rId7"/>
      <w:headerReference w:type="default" r:id="rId8"/>
      <w:footerReference w:type="even" r:id="rId9"/>
      <w:footerReference w:type="default" r:id="rId10"/>
      <w:headerReference w:type="first" r:id="rId11"/>
      <w:footerReference w:type="first" r:id="rId12"/>
      <w:pgSz w:w="11906" w:h="16838"/>
      <w:pgMar w:top="1447" w:right="781" w:bottom="1504" w:left="852"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BF5D4" w14:textId="77777777" w:rsidR="00C83ECF" w:rsidRDefault="00C83ECF">
      <w:pPr>
        <w:spacing w:after="0" w:line="240" w:lineRule="auto"/>
      </w:pPr>
      <w:r>
        <w:separator/>
      </w:r>
    </w:p>
  </w:endnote>
  <w:endnote w:type="continuationSeparator" w:id="0">
    <w:p w14:paraId="37CA8E95" w14:textId="77777777" w:rsidR="00C83ECF" w:rsidRDefault="00C83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CF6F" w14:textId="38107909" w:rsidR="00AA4713" w:rsidRDefault="001E6238">
    <w:pPr>
      <w:spacing w:after="0"/>
      <w:ind w:right="67"/>
      <w:jc w:val="center"/>
    </w:pPr>
    <w:r>
      <w:rPr>
        <w:noProof/>
      </w:rPr>
      <mc:AlternateContent>
        <mc:Choice Requires="wps">
          <w:drawing>
            <wp:anchor distT="0" distB="0" distL="0" distR="0" simplePos="0" relativeHeight="251662336" behindDoc="0" locked="0" layoutInCell="1" allowOverlap="1" wp14:anchorId="6B001AEB" wp14:editId="42E299C2">
              <wp:simplePos x="635" y="635"/>
              <wp:positionH relativeFrom="page">
                <wp:align>right</wp:align>
              </wp:positionH>
              <wp:positionV relativeFrom="page">
                <wp:align>bottom</wp:align>
              </wp:positionV>
              <wp:extent cx="707390" cy="341630"/>
              <wp:effectExtent l="0" t="0" r="0" b="0"/>
              <wp:wrapNone/>
              <wp:docPr id="903610333" name="Text Box 5"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27268047" w14:textId="0B13F445"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B001AEB" id="_x0000_t202" coordsize="21600,21600" o:spt="202" path="m,l,21600r21600,l21600,xe">
              <v:stroke joinstyle="miter"/>
              <v:path gradientshapeok="t" o:connecttype="rect"/>
            </v:shapetype>
            <v:shape id="Text Box 5" o:spid="_x0000_s1028" type="#_x0000_t202" alt="General" style="position:absolute;left:0;text-align:left;margin-left:4.5pt;margin-top:0;width:55.7pt;height:26.9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" filled="f" stroked="f">
              <v:textbox style="mso-fit-shape-to-text:t" inset="0,0,20pt,15pt">
                <w:txbxContent>
                  <w:p w14:paraId="27268047" w14:textId="0B13F445"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v:textbox>
              <w10:wrap anchorx="page" anchory="page"/>
            </v:shape>
          </w:pict>
        </mc:Fallback>
      </mc:AlternateConten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p>
  <w:p w14:paraId="0DBDAA39" w14:textId="77777777" w:rsidR="00AA4713" w:rsidRDefault="00000000">
    <w:pPr>
      <w:spacing w:after="0"/>
    </w:pPr>
    <w:r>
      <w:rPr>
        <w:rFonts w:ascii="Arial" w:eastAsia="Arial" w:hAnsi="Arial" w:cs="Arial"/>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CA11" w14:textId="2993C295" w:rsidR="00AA4713" w:rsidRDefault="001E6238">
    <w:pPr>
      <w:spacing w:after="0"/>
      <w:ind w:right="67"/>
      <w:jc w:val="center"/>
    </w:pPr>
    <w:r>
      <w:rPr>
        <w:noProof/>
      </w:rPr>
      <mc:AlternateContent>
        <mc:Choice Requires="wps">
          <w:drawing>
            <wp:anchor distT="0" distB="0" distL="0" distR="0" simplePos="0" relativeHeight="251663360" behindDoc="0" locked="0" layoutInCell="1" allowOverlap="1" wp14:anchorId="249C855A" wp14:editId="58ECD696">
              <wp:simplePos x="544152" y="9901325"/>
              <wp:positionH relativeFrom="page">
                <wp:align>right</wp:align>
              </wp:positionH>
              <wp:positionV relativeFrom="page">
                <wp:align>bottom</wp:align>
              </wp:positionV>
              <wp:extent cx="707390" cy="341630"/>
              <wp:effectExtent l="0" t="0" r="0" b="0"/>
              <wp:wrapNone/>
              <wp:docPr id="1045408614" name="Text Box 6"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0E2585C5" w14:textId="50898BB1"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49C855A" id="_x0000_t202" coordsize="21600,21600" o:spt="202" path="m,l,21600r21600,l21600,xe">
              <v:stroke joinstyle="miter"/>
              <v:path gradientshapeok="t" o:connecttype="rect"/>
            </v:shapetype>
            <v:shape id="Text Box 6" o:spid="_x0000_s1029" type="#_x0000_t202" alt="General" style="position:absolute;left:0;text-align:left;margin-left:4.5pt;margin-top:0;width:55.7pt;height:26.9pt;z-index:25166336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" filled="f" stroked="f">
              <v:textbox style="mso-fit-shape-to-text:t" inset="0,0,20pt,15pt">
                <w:txbxContent>
                  <w:p w14:paraId="0E2585C5" w14:textId="50898BB1"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v:textbox>
              <w10:wrap anchorx="page" anchory="page"/>
            </v:shape>
          </w:pict>
        </mc:Fallback>
      </mc:AlternateConten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p>
  <w:p w14:paraId="49ABCA0A" w14:textId="77777777" w:rsidR="00AA4713" w:rsidRDefault="00000000">
    <w:pPr>
      <w:spacing w:after="0"/>
    </w:pPr>
    <w:r>
      <w:rPr>
        <w:rFonts w:ascii="Arial" w:eastAsia="Arial" w:hAnsi="Arial" w:cs="Arial"/>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8B70F" w14:textId="324DF3DB" w:rsidR="00AA4713" w:rsidRDefault="001E6238">
    <w:pPr>
      <w:spacing w:after="0"/>
      <w:ind w:right="67"/>
      <w:jc w:val="center"/>
    </w:pPr>
    <w:r>
      <w:rPr>
        <w:noProof/>
      </w:rPr>
      <mc:AlternateContent>
        <mc:Choice Requires="wps">
          <w:drawing>
            <wp:anchor distT="0" distB="0" distL="0" distR="0" simplePos="0" relativeHeight="251661312" behindDoc="0" locked="0" layoutInCell="1" allowOverlap="1" wp14:anchorId="7390F817" wp14:editId="0707D0AF">
              <wp:simplePos x="635" y="635"/>
              <wp:positionH relativeFrom="page">
                <wp:align>right</wp:align>
              </wp:positionH>
              <wp:positionV relativeFrom="page">
                <wp:align>bottom</wp:align>
              </wp:positionV>
              <wp:extent cx="707390" cy="341630"/>
              <wp:effectExtent l="0" t="0" r="0" b="0"/>
              <wp:wrapNone/>
              <wp:docPr id="1087087470" name="Text Box 4"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622136BE" w14:textId="2F3E01CC"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390F817" id="_x0000_t202" coordsize="21600,21600" o:spt="202" path="m,l,21600r21600,l21600,xe">
              <v:stroke joinstyle="miter"/>
              <v:path gradientshapeok="t" o:connecttype="rect"/>
            </v:shapetype>
            <v:shape id="Text Box 4" o:spid="_x0000_s1031" type="#_x0000_t202" alt="General" style="position:absolute;left:0;text-align:left;margin-left:4.5pt;margin-top:0;width:55.7pt;height:26.9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" filled="f" stroked="f">
              <v:textbox style="mso-fit-shape-to-text:t" inset="0,0,20pt,15pt">
                <w:txbxContent>
                  <w:p w14:paraId="622136BE" w14:textId="2F3E01CC"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v:textbox>
              <w10:wrap anchorx="page" anchory="page"/>
            </v:shape>
          </w:pict>
        </mc:Fallback>
      </mc:AlternateConten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 xml:space="preserve"> </w:t>
    </w:r>
  </w:p>
  <w:p w14:paraId="5F23B927" w14:textId="77777777" w:rsidR="00AA4713" w:rsidRDefault="00000000">
    <w:pPr>
      <w:spacing w:after="0"/>
    </w:pPr>
    <w:r>
      <w:rPr>
        <w:rFonts w:ascii="Arial" w:eastAsia="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B1BAD" w14:textId="77777777" w:rsidR="00C83ECF" w:rsidRDefault="00C83ECF">
      <w:pPr>
        <w:spacing w:after="0" w:line="240" w:lineRule="auto"/>
      </w:pPr>
      <w:r>
        <w:separator/>
      </w:r>
    </w:p>
  </w:footnote>
  <w:footnote w:type="continuationSeparator" w:id="0">
    <w:p w14:paraId="4ADBC9D1" w14:textId="77777777" w:rsidR="00C83ECF" w:rsidRDefault="00C83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5738F" w14:textId="385EFF96" w:rsidR="001E6238" w:rsidRDefault="001E6238">
    <w:pPr>
      <w:pStyle w:val="Header"/>
    </w:pPr>
    <w:r>
      <w:rPr>
        <w:noProof/>
      </w:rPr>
      <mc:AlternateContent>
        <mc:Choice Requires="wps">
          <w:drawing>
            <wp:anchor distT="0" distB="0" distL="0" distR="0" simplePos="0" relativeHeight="251659264" behindDoc="0" locked="0" layoutInCell="1" allowOverlap="1" wp14:anchorId="2F7FE75F" wp14:editId="564534C2">
              <wp:simplePos x="635" y="635"/>
              <wp:positionH relativeFrom="page">
                <wp:align>right</wp:align>
              </wp:positionH>
              <wp:positionV relativeFrom="page">
                <wp:align>top</wp:align>
              </wp:positionV>
              <wp:extent cx="707390" cy="341630"/>
              <wp:effectExtent l="0" t="0" r="0" b="1270"/>
              <wp:wrapNone/>
              <wp:docPr id="88419316" name="Text Box 2"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5577BD12" w14:textId="6D9D3C7E"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F7FE75F" id="_x0000_t202" coordsize="21600,21600" o:spt="202" path="m,l,21600r21600,l21600,xe">
              <v:stroke joinstyle="miter"/>
              <v:path gradientshapeok="t" o:connecttype="rect"/>
            </v:shapetype>
            <v:shape id="Text Box 2" o:spid="_x0000_s1026" type="#_x0000_t202" alt="General" style="position:absolute;margin-left:4.5pt;margin-top:0;width:55.7pt;height:26.9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" filled="f" stroked="f">
              <v:textbox style="mso-fit-shape-to-text:t" inset="0,15pt,20pt,0">
                <w:txbxContent>
                  <w:p w14:paraId="5577BD12" w14:textId="6D9D3C7E"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BE37C" w14:textId="563A3560" w:rsidR="001E6238" w:rsidRDefault="001E6238">
    <w:pPr>
      <w:pStyle w:val="Header"/>
    </w:pPr>
    <w:r>
      <w:rPr>
        <w:noProof/>
      </w:rPr>
      <mc:AlternateContent>
        <mc:Choice Requires="wps">
          <w:drawing>
            <wp:anchor distT="0" distB="0" distL="0" distR="0" simplePos="0" relativeHeight="251660288" behindDoc="0" locked="0" layoutInCell="1" allowOverlap="1" wp14:anchorId="121E8B21" wp14:editId="34A3B654">
              <wp:simplePos x="544152" y="460005"/>
              <wp:positionH relativeFrom="page">
                <wp:align>right</wp:align>
              </wp:positionH>
              <wp:positionV relativeFrom="page">
                <wp:align>top</wp:align>
              </wp:positionV>
              <wp:extent cx="707390" cy="341630"/>
              <wp:effectExtent l="0" t="0" r="0" b="1270"/>
              <wp:wrapNone/>
              <wp:docPr id="2135268044" name="Text Box 3"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032DBC79" w14:textId="0CA42927"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21E8B21" id="_x0000_t202" coordsize="21600,21600" o:spt="202" path="m,l,21600r21600,l21600,xe">
              <v:stroke joinstyle="miter"/>
              <v:path gradientshapeok="t" o:connecttype="rect"/>
            </v:shapetype>
            <v:shape id="Text Box 3" o:spid="_x0000_s1027" type="#_x0000_t202" alt="General" style="position:absolute;margin-left:4.5pt;margin-top:0;width:55.7pt;height:26.9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" filled="f" stroked="f">
              <v:textbox style="mso-fit-shape-to-text:t" inset="0,15pt,20pt,0">
                <w:txbxContent>
                  <w:p w14:paraId="032DBC79" w14:textId="0CA42927"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9E77B" w14:textId="2640E8EB" w:rsidR="001E6238" w:rsidRDefault="001E6238">
    <w:pPr>
      <w:pStyle w:val="Header"/>
    </w:pPr>
    <w:r>
      <w:rPr>
        <w:noProof/>
      </w:rPr>
      <mc:AlternateContent>
        <mc:Choice Requires="wps">
          <w:drawing>
            <wp:anchor distT="0" distB="0" distL="0" distR="0" simplePos="0" relativeHeight="251658240" behindDoc="0" locked="0" layoutInCell="1" allowOverlap="1" wp14:anchorId="23345517" wp14:editId="23D204A6">
              <wp:simplePos x="635" y="635"/>
              <wp:positionH relativeFrom="page">
                <wp:align>right</wp:align>
              </wp:positionH>
              <wp:positionV relativeFrom="page">
                <wp:align>top</wp:align>
              </wp:positionV>
              <wp:extent cx="707390" cy="341630"/>
              <wp:effectExtent l="0" t="0" r="0" b="1270"/>
              <wp:wrapNone/>
              <wp:docPr id="2049645363" name="Text Box 1"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07390" cy="341630"/>
                      </a:xfrm>
                      <a:prstGeom prst="rect">
                        <a:avLst/>
                      </a:prstGeom>
                      <a:noFill/>
                      <a:ln>
                        <a:noFill/>
                      </a:ln>
                    </wps:spPr>
                    <wps:txbx>
                      <w:txbxContent>
                        <w:p w14:paraId="4601EE81" w14:textId="5327987D"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3345517" id="_x0000_t202" coordsize="21600,21600" o:spt="202" path="m,l,21600r21600,l21600,xe">
              <v:stroke joinstyle="miter"/>
              <v:path gradientshapeok="t" o:connecttype="rect"/>
            </v:shapetype>
            <v:shape id="Text Box 1" o:spid="_x0000_s1030" type="#_x0000_t202" alt="General" style="position:absolute;margin-left:4.5pt;margin-top:0;width:55.7pt;height:26.9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" filled="f" stroked="f">
              <v:textbox style="mso-fit-shape-to-text:t" inset="0,15pt,20pt,0">
                <w:txbxContent>
                  <w:p w14:paraId="4601EE81" w14:textId="5327987D" w:rsidR="001E6238" w:rsidRPr="001E6238" w:rsidRDefault="001E6238" w:rsidP="001E6238">
                    <w:pPr>
                      <w:spacing w:after="0"/>
                      <w:rPr>
                        <w:rFonts w:ascii="Century Gothic" w:eastAsia="Century Gothic" w:hAnsi="Century Gothic" w:cs="Century Gothic"/>
                        <w:noProof/>
                        <w:color w:val="5514B4"/>
                        <w:sz w:val="18"/>
                        <w:szCs w:val="18"/>
                      </w:rPr>
                    </w:pPr>
                    <w:r w:rsidRPr="001E6238">
                      <w:rPr>
                        <w:rFonts w:ascii="Century Gothic" w:eastAsia="Century Gothic" w:hAnsi="Century Gothic" w:cs="Century Gothic"/>
                        <w:noProof/>
                        <w:color w:val="5514B4"/>
                        <w:sz w:val="18"/>
                        <w:szCs w:val="18"/>
                      </w:rPr>
                      <w:t>General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9354E"/>
    <w:multiLevelType w:val="hybridMultilevel"/>
    <w:tmpl w:val="579217C8"/>
    <w:lvl w:ilvl="0" w:tplc="9558B92C">
      <w:start w:val="1"/>
      <w:numFmt w:val="lowerLetter"/>
      <w:lvlText w:val="%1)"/>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B636CC">
      <w:start w:val="1"/>
      <w:numFmt w:val="lowerLetter"/>
      <w:lvlText w:val="%2"/>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476AD38">
      <w:start w:val="1"/>
      <w:numFmt w:val="lowerRoman"/>
      <w:lvlText w:val="%3"/>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FE26034">
      <w:start w:val="1"/>
      <w:numFmt w:val="decimal"/>
      <w:lvlText w:val="%4"/>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B49A9E">
      <w:start w:val="1"/>
      <w:numFmt w:val="lowerLetter"/>
      <w:lvlText w:val="%5"/>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FC0DF3A">
      <w:start w:val="1"/>
      <w:numFmt w:val="lowerRoman"/>
      <w:lvlText w:val="%6"/>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F346638">
      <w:start w:val="1"/>
      <w:numFmt w:val="decimal"/>
      <w:lvlText w:val="%7"/>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74D0BE">
      <w:start w:val="1"/>
      <w:numFmt w:val="lowerLetter"/>
      <w:lvlText w:val="%8"/>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2546198">
      <w:start w:val="1"/>
      <w:numFmt w:val="lowerRoman"/>
      <w:lvlText w:val="%9"/>
      <w:lvlJc w:val="left"/>
      <w:pPr>
        <w:ind w:left="7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83A4E05"/>
    <w:multiLevelType w:val="multilevel"/>
    <w:tmpl w:val="D1869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9B67F0"/>
    <w:multiLevelType w:val="multilevel"/>
    <w:tmpl w:val="5C3C0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AF6FD0"/>
    <w:multiLevelType w:val="multilevel"/>
    <w:tmpl w:val="C1DA4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481189">
    <w:abstractNumId w:val="0"/>
  </w:num>
  <w:num w:numId="2" w16cid:durableId="2099446095">
    <w:abstractNumId w:val="3"/>
  </w:num>
  <w:num w:numId="3" w16cid:durableId="105515032">
    <w:abstractNumId w:val="1"/>
  </w:num>
  <w:num w:numId="4" w16cid:durableId="704667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713"/>
    <w:rsid w:val="000676D2"/>
    <w:rsid w:val="00073476"/>
    <w:rsid w:val="000957B3"/>
    <w:rsid w:val="001143D6"/>
    <w:rsid w:val="0013068A"/>
    <w:rsid w:val="001E6238"/>
    <w:rsid w:val="00213902"/>
    <w:rsid w:val="00264C2D"/>
    <w:rsid w:val="0027375E"/>
    <w:rsid w:val="002C59DC"/>
    <w:rsid w:val="00303467"/>
    <w:rsid w:val="00383D49"/>
    <w:rsid w:val="003D1646"/>
    <w:rsid w:val="003F06C8"/>
    <w:rsid w:val="00407F2D"/>
    <w:rsid w:val="00410B53"/>
    <w:rsid w:val="00465878"/>
    <w:rsid w:val="00490C1D"/>
    <w:rsid w:val="004A42D9"/>
    <w:rsid w:val="005816D4"/>
    <w:rsid w:val="005954B3"/>
    <w:rsid w:val="005F61A2"/>
    <w:rsid w:val="006470EE"/>
    <w:rsid w:val="007343D2"/>
    <w:rsid w:val="0079555F"/>
    <w:rsid w:val="007B3DA6"/>
    <w:rsid w:val="00863946"/>
    <w:rsid w:val="00884007"/>
    <w:rsid w:val="00991189"/>
    <w:rsid w:val="00A15198"/>
    <w:rsid w:val="00A62C7C"/>
    <w:rsid w:val="00AA37F8"/>
    <w:rsid w:val="00AA4713"/>
    <w:rsid w:val="00AC7AC3"/>
    <w:rsid w:val="00AE0E56"/>
    <w:rsid w:val="00B6760F"/>
    <w:rsid w:val="00B80625"/>
    <w:rsid w:val="00BC3D70"/>
    <w:rsid w:val="00C42FC5"/>
    <w:rsid w:val="00C5062B"/>
    <w:rsid w:val="00C625E2"/>
    <w:rsid w:val="00C83ECF"/>
    <w:rsid w:val="00D402F7"/>
    <w:rsid w:val="00D93B1B"/>
    <w:rsid w:val="00DD4569"/>
    <w:rsid w:val="00DF554C"/>
    <w:rsid w:val="00F27F7B"/>
    <w:rsid w:val="00F8205A"/>
    <w:rsid w:val="00F93C4C"/>
    <w:rsid w:val="00FD46EC"/>
    <w:rsid w:val="00FF1F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A1E99"/>
  <w15:docId w15:val="{62E8C592-00C1-41FD-9F05-6F26B7C0D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1E62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6238"/>
    <w:rPr>
      <w:rFonts w:ascii="Calibri" w:eastAsia="Calibri" w:hAnsi="Calibri" w:cs="Calibri"/>
      <w:color w:val="000000"/>
      <w:sz w:val="22"/>
    </w:rPr>
  </w:style>
  <w:style w:type="character" w:styleId="PlaceholderText">
    <w:name w:val="Placeholder Text"/>
    <w:basedOn w:val="DefaultParagraphFont"/>
    <w:uiPriority w:val="99"/>
    <w:semiHidden/>
    <w:rsid w:val="00465878"/>
  </w:style>
  <w:style w:type="paragraph" w:styleId="NormalWeb">
    <w:name w:val="Normal (Web)"/>
    <w:basedOn w:val="Normal"/>
    <w:uiPriority w:val="99"/>
    <w:semiHidden/>
    <w:unhideWhenUsed/>
    <w:rsid w:val="00465878"/>
    <w:rPr>
      <w:rFonts w:ascii="Times New Roman" w:hAnsi="Times New Roman" w:cs="Times New Roman"/>
      <w:sz w:val="24"/>
    </w:rPr>
  </w:style>
  <w:style w:type="paragraph" w:styleId="ListParagraph">
    <w:name w:val="List Paragraph"/>
    <w:basedOn w:val="Normal"/>
    <w:uiPriority w:val="34"/>
    <w:qFormat/>
    <w:rsid w:val="004658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635D22E7AF4E0A8BE1E7767269FEB4"/>
        <w:category>
          <w:name w:val="General"/>
          <w:gallery w:val="placeholder"/>
        </w:category>
        <w:types>
          <w:type w:val="bbPlcHdr"/>
        </w:types>
        <w:behaviors>
          <w:behavior w:val="content"/>
        </w:behaviors>
        <w:guid w:val="{C55CB334-AB14-4004-AAF0-D7B212813C45}"/>
      </w:docPartPr>
      <w:docPartBody>
        <w:p w:rsidR="00086533" w:rsidRDefault="000B5252" w:rsidP="000B5252">
          <w:pPr>
            <w:pStyle w:val="C0635D22E7AF4E0A8BE1E7767269FEB4"/>
          </w:pPr>
          <w:r w:rsidRPr="00241E4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252"/>
    <w:rsid w:val="00086533"/>
    <w:rsid w:val="000B5252"/>
    <w:rsid w:val="001143D6"/>
    <w:rsid w:val="001F2981"/>
    <w:rsid w:val="00303467"/>
    <w:rsid w:val="00324BB2"/>
    <w:rsid w:val="003F06C8"/>
    <w:rsid w:val="004A42D9"/>
    <w:rsid w:val="005816D4"/>
    <w:rsid w:val="005F61A2"/>
    <w:rsid w:val="00606E6F"/>
    <w:rsid w:val="006355FD"/>
    <w:rsid w:val="00693BDC"/>
    <w:rsid w:val="00980C48"/>
    <w:rsid w:val="00AA37F8"/>
    <w:rsid w:val="00AC3CE3"/>
    <w:rsid w:val="00DE7E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5252"/>
  </w:style>
  <w:style w:type="paragraph" w:customStyle="1" w:styleId="C0635D22E7AF4E0A8BE1E7767269FEB4">
    <w:name w:val="C0635D22E7AF4E0A8BE1E7767269FEB4"/>
    <w:rsid w:val="000B52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Apps - Pumphouse Designs</dc:creator>
  <cp:keywords/>
  <cp:lastModifiedBy>Sunjay Karda (BCLA32 R)</cp:lastModifiedBy>
  <cp:revision>3</cp:revision>
  <dcterms:created xsi:type="dcterms:W3CDTF">2026-08-17T10:35:00Z</dcterms:created>
  <dcterms:modified xsi:type="dcterms:W3CDTF">2026-08-17T11:25:00Z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7a2b1b33,5452bf4,7f459acc</vt:lpwstr>
  </property>
  <property fmtid="{D5CDD505-2E9C-101B-9397-08002B2CF9AE}" pid="3" name="ClassificationContentMarkingHeaderFontProps">
    <vt:lpwstr>#5514b4,9,Century Gothic</vt:lpwstr>
  </property>
  <property fmtid="{D5CDD505-2E9C-101B-9397-08002B2CF9AE}" pid="4" name="ClassificationContentMarkingHeaderText">
    <vt:lpwstr>General</vt:lpwstr>
  </property>
  <property fmtid="{D5CDD505-2E9C-101B-9397-08002B2CF9AE}" pid="5" name="ClassificationContentMarkingFooterShapeIds">
    <vt:lpwstr>40cba36e,35dbffdd,3e4fab66</vt:lpwstr>
  </property>
  <property fmtid="{D5CDD505-2E9C-101B-9397-08002B2CF9AE}" pid="6" name="ClassificationContentMarkingFooterFontProps">
    <vt:lpwstr>#5514b4,9,Century Gothic</vt:lpwstr>
  </property>
  <property fmtid="{D5CDD505-2E9C-101B-9397-08002B2CF9AE}" pid="7" name="ClassificationContentMarkingFooterText">
    <vt:lpwstr>General</vt:lpwstr>
  </property>
  <property fmtid="{D5CDD505-2E9C-101B-9397-08002B2CF9AE}" pid="8" name="MSIP_Label_55818d02-8d25-4bb9-b27c-e4db64670887_Enabled">
    <vt:lpwstr>true</vt:lpwstr>
  </property>
  <property fmtid="{D5CDD505-2E9C-101B-9397-08002B2CF9AE}" pid="9" name="MSIP_Label_55818d02-8d25-4bb9-b27c-e4db64670887_SetDate">
    <vt:lpwstr>2025-11-26T16:03:35Z</vt:lpwstr>
  </property>
  <property fmtid="{D5CDD505-2E9C-101B-9397-08002B2CF9AE}" pid="10" name="MSIP_Label_55818d02-8d25-4bb9-b27c-e4db64670887_Method">
    <vt:lpwstr>Standard</vt:lpwstr>
  </property>
  <property fmtid="{D5CDD505-2E9C-101B-9397-08002B2CF9AE}" pid="11" name="MSIP_Label_55818d02-8d25-4bb9-b27c-e4db64670887_Name">
    <vt:lpwstr>55818d02-8d25-4bb9-b27c-e4db64670887</vt:lpwstr>
  </property>
  <property fmtid="{D5CDD505-2E9C-101B-9397-08002B2CF9AE}" pid="12" name="MSIP_Label_55818d02-8d25-4bb9-b27c-e4db64670887_SiteId">
    <vt:lpwstr>a7f35688-9c00-4d5e-ba41-29f146377ab0</vt:lpwstr>
  </property>
  <property fmtid="{D5CDD505-2E9C-101B-9397-08002B2CF9AE}" pid="13" name="MSIP_Label_55818d02-8d25-4bb9-b27c-e4db64670887_ActionId">
    <vt:lpwstr>8c636f7a-e5b1-4d1a-a48d-9dd245541bf0</vt:lpwstr>
  </property>
  <property fmtid="{D5CDD505-2E9C-101B-9397-08002B2CF9AE}" pid="14" name="MSIP_Label_55818d02-8d25-4bb9-b27c-e4db64670887_ContentBits">
    <vt:lpwstr>3</vt:lpwstr>
  </property>
  <property fmtid="{D5CDD505-2E9C-101B-9397-08002B2CF9AE}" pid="15" name="MSIP_Label_55818d02-8d25-4bb9-b27c-e4db64670887_Tag">
    <vt:lpwstr>10, 3, 0, 1</vt:lpwstr>
  </property>
</Properties>
</file>