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3EFF8" w14:textId="7C202F96" w:rsidR="00A86D7A" w:rsidRPr="00A86D7A" w:rsidRDefault="00A86D7A" w:rsidP="00A86D7A">
      <w:pPr>
        <w:spacing w:after="0" w:line="240" w:lineRule="auto"/>
        <w:rPr>
          <w:rFonts w:ascii="Arial-BoldMT" w:eastAsia="Times New Roman" w:hAnsi="Arial-BoldMT" w:cs="Times New Roman"/>
          <w:b/>
          <w:bCs/>
          <w:color w:val="000000"/>
          <w:kern w:val="0"/>
          <w:lang w:eastAsia="en-GB"/>
          <w14:ligatures w14:val="none"/>
        </w:rPr>
      </w:pPr>
      <w:r w:rsidRPr="00A86D7A">
        <w:rPr>
          <w:rFonts w:ascii="Arial-BoldMT" w:eastAsia="Times New Roman" w:hAnsi="Arial-BoldMT" w:cs="Times New Roman"/>
          <w:b/>
          <w:bCs/>
          <w:color w:val="000000"/>
          <w:kern w:val="0"/>
          <w:lang w:eastAsia="en-GB"/>
          <w14:ligatures w14:val="none"/>
        </w:rPr>
        <w:t>Highway Development Control Consultation Response</w:t>
      </w:r>
    </w:p>
    <w:p w14:paraId="4169BD15" w14:textId="77777777" w:rsidR="00A86D7A" w:rsidRPr="00A86D7A" w:rsidRDefault="00A86D7A" w:rsidP="00A86D7A">
      <w:pPr>
        <w:spacing w:after="0" w:line="240" w:lineRule="auto"/>
        <w:rPr>
          <w:rFonts w:ascii="Arial-BoldMT" w:eastAsia="Times New Roman" w:hAnsi="Arial-BoldMT" w:cs="Times New Roman"/>
          <w:b/>
          <w:bCs/>
          <w:color w:val="000000"/>
          <w:kern w:val="0"/>
          <w:lang w:eastAsia="en-GB"/>
          <w14:ligatures w14:val="none"/>
        </w:rPr>
      </w:pPr>
    </w:p>
    <w:p w14:paraId="1087AD1E" w14:textId="28E0C7BA" w:rsidR="00A86D7A" w:rsidRPr="00A86D7A" w:rsidRDefault="00A86D7A" w:rsidP="00A86D7A">
      <w:pPr>
        <w:spacing w:after="0" w:line="240" w:lineRule="auto"/>
        <w:rPr>
          <w:rFonts w:ascii="Arial-BoldMT" w:eastAsia="Times New Roman" w:hAnsi="Arial-BoldMT" w:cs="Times New Roman"/>
          <w:b/>
          <w:bCs/>
          <w:color w:val="000000"/>
          <w:kern w:val="0"/>
          <w:lang w:eastAsia="en-GB"/>
          <w14:ligatures w14:val="none"/>
        </w:rPr>
      </w:pPr>
      <w:r w:rsidRPr="00A86D7A">
        <w:rPr>
          <w:rFonts w:ascii="Arial-BoldMT" w:eastAsia="Times New Roman" w:hAnsi="Arial-BoldMT" w:cs="Times New Roman"/>
          <w:b/>
          <w:bCs/>
          <w:color w:val="000000"/>
          <w:kern w:val="0"/>
          <w:lang w:eastAsia="en-GB"/>
          <w14:ligatures w14:val="none"/>
        </w:rPr>
        <w:t xml:space="preserve">Planning Application Ref: </w:t>
      </w:r>
      <w:r w:rsidR="00126AE0" w:rsidRPr="00126AE0">
        <w:rPr>
          <w:rFonts w:ascii="Arial-BoldMT" w:eastAsia="Times New Roman" w:hAnsi="Arial-BoldMT" w:cs="Times New Roman"/>
          <w:color w:val="000000"/>
          <w:kern w:val="0"/>
          <w:lang w:eastAsia="en-GB"/>
          <w14:ligatures w14:val="none"/>
        </w:rPr>
        <w:t>PL/2026/02943</w:t>
      </w:r>
    </w:p>
    <w:p w14:paraId="40090D3F" w14:textId="77777777" w:rsidR="00A86D7A" w:rsidRPr="00A86D7A" w:rsidRDefault="00A86D7A" w:rsidP="00A86D7A">
      <w:pPr>
        <w:spacing w:after="0" w:line="240" w:lineRule="auto"/>
        <w:rPr>
          <w:rFonts w:ascii="Arial-BoldMT" w:eastAsia="Times New Roman" w:hAnsi="Arial-BoldMT" w:cs="Times New Roman"/>
          <w:b/>
          <w:bCs/>
          <w:color w:val="000000"/>
          <w:kern w:val="0"/>
          <w:lang w:eastAsia="en-GB"/>
          <w14:ligatures w14:val="none"/>
        </w:rPr>
      </w:pPr>
    </w:p>
    <w:p w14:paraId="6BD4B283" w14:textId="5FFEF3A3" w:rsidR="00A86D7A" w:rsidRPr="00126AE0" w:rsidRDefault="00A86D7A" w:rsidP="00126AE0">
      <w:pPr>
        <w:spacing w:after="0" w:line="240" w:lineRule="auto"/>
        <w:rPr>
          <w:rFonts w:ascii="Arial-BoldMT" w:eastAsia="Times New Roman" w:hAnsi="Arial-BoldMT" w:cs="Times New Roman"/>
          <w:color w:val="000000"/>
          <w:kern w:val="0"/>
          <w:lang w:eastAsia="en-GB"/>
          <w14:ligatures w14:val="none"/>
        </w:rPr>
      </w:pPr>
      <w:r w:rsidRPr="00A86D7A">
        <w:rPr>
          <w:rFonts w:ascii="Arial-BoldMT" w:eastAsia="Times New Roman" w:hAnsi="Arial-BoldMT" w:cs="Times New Roman"/>
          <w:b/>
          <w:bCs/>
          <w:color w:val="000000"/>
          <w:kern w:val="0"/>
          <w:lang w:eastAsia="en-GB"/>
          <w14:ligatures w14:val="none"/>
        </w:rPr>
        <w:t xml:space="preserve">Site Address: </w:t>
      </w:r>
      <w:r w:rsidR="00126AE0" w:rsidRPr="00126AE0">
        <w:rPr>
          <w:rFonts w:ascii="Arial-BoldMT" w:eastAsia="Times New Roman" w:hAnsi="Arial-BoldMT" w:cs="Times New Roman"/>
          <w:color w:val="000000"/>
          <w:kern w:val="0"/>
          <w:lang w:eastAsia="en-GB"/>
          <w14:ligatures w14:val="none"/>
        </w:rPr>
        <w:t>Land off Trowbridge Road, Bradford on Avon</w:t>
      </w:r>
    </w:p>
    <w:p w14:paraId="0E7A34E8" w14:textId="451443E0" w:rsidR="00A86D7A" w:rsidRDefault="00A86D7A" w:rsidP="00A86D7A">
      <w:pPr>
        <w:spacing w:after="0" w:line="240" w:lineRule="auto"/>
        <w:rPr>
          <w:rFonts w:ascii="Arial-BoldMT" w:eastAsia="Times New Roman" w:hAnsi="Arial-BoldMT" w:cs="Times New Roman"/>
          <w:color w:val="000000"/>
          <w:kern w:val="0"/>
          <w:lang w:eastAsia="en-GB"/>
          <w14:ligatures w14:val="none"/>
        </w:rPr>
      </w:pPr>
      <w:r w:rsidRPr="00A86D7A">
        <w:rPr>
          <w:rFonts w:ascii="Arial-BoldMT" w:eastAsia="Times New Roman" w:hAnsi="Arial-BoldMT" w:cs="Times New Roman"/>
          <w:b/>
          <w:bCs/>
          <w:color w:val="000000"/>
          <w:kern w:val="0"/>
          <w:lang w:eastAsia="en-GB"/>
          <w14:ligatures w14:val="none"/>
        </w:rPr>
        <w:t xml:space="preserve">Proposal: </w:t>
      </w:r>
      <w:r w:rsidR="00126AE0" w:rsidRPr="00126AE0">
        <w:rPr>
          <w:rFonts w:ascii="Arial-BoldMT" w:eastAsia="Times New Roman" w:hAnsi="Arial-BoldMT" w:cs="Times New Roman"/>
          <w:color w:val="000000"/>
          <w:kern w:val="0"/>
          <w:lang w:eastAsia="en-GB"/>
          <w14:ligatures w14:val="none"/>
        </w:rPr>
        <w:t>Outline application (with all matters reserved except for access) for the erection of up to 224 residential dwellings (Class C3), 72-bed care home (Class C2), with sports pitch provision, country park, allotments, landscaping and open space.</w:t>
      </w:r>
    </w:p>
    <w:p w14:paraId="7E40BB48" w14:textId="77777777" w:rsidR="00CD6F84" w:rsidRDefault="00CD6F84" w:rsidP="00A86D7A">
      <w:pPr>
        <w:spacing w:after="0" w:line="240" w:lineRule="auto"/>
        <w:rPr>
          <w:rFonts w:ascii="Arial-BoldMT" w:eastAsia="Times New Roman" w:hAnsi="Arial-BoldMT" w:cs="Times New Roman"/>
          <w:color w:val="000000"/>
          <w:kern w:val="0"/>
          <w:lang w:eastAsia="en-GB"/>
          <w14:ligatures w14:val="none"/>
        </w:rPr>
      </w:pPr>
    </w:p>
    <w:p w14:paraId="6B40A8B8" w14:textId="13B1A603" w:rsidR="00CD6F84" w:rsidRDefault="00CD6F84" w:rsidP="00A86D7A">
      <w:pPr>
        <w:spacing w:after="0" w:line="240" w:lineRule="auto"/>
        <w:rPr>
          <w:rFonts w:ascii="Arial-BoldMT" w:eastAsia="Times New Roman" w:hAnsi="Arial-BoldMT" w:cs="Times New Roman"/>
          <w:b/>
          <w:bCs/>
          <w:color w:val="000000"/>
          <w:kern w:val="0"/>
          <w:lang w:eastAsia="en-GB"/>
          <w14:ligatures w14:val="none"/>
        </w:rPr>
      </w:pPr>
      <w:r w:rsidRPr="00CD6F84">
        <w:rPr>
          <w:rFonts w:ascii="Arial-BoldMT" w:eastAsia="Times New Roman" w:hAnsi="Arial-BoldMT" w:cs="Times New Roman"/>
          <w:b/>
          <w:bCs/>
          <w:color w:val="000000"/>
          <w:kern w:val="0"/>
          <w:lang w:eastAsia="en-GB"/>
          <w14:ligatures w14:val="none"/>
        </w:rPr>
        <w:t xml:space="preserve">Date of Further Consultation Response: </w:t>
      </w:r>
      <w:r w:rsidR="00126AE0">
        <w:rPr>
          <w:rFonts w:ascii="Arial-BoldMT" w:eastAsia="Times New Roman" w:hAnsi="Arial-BoldMT" w:cs="Times New Roman"/>
          <w:b/>
          <w:bCs/>
          <w:color w:val="000000"/>
          <w:kern w:val="0"/>
          <w:lang w:eastAsia="en-GB"/>
          <w14:ligatures w14:val="none"/>
        </w:rPr>
        <w:t>02</w:t>
      </w:r>
      <w:r w:rsidR="00126AE0" w:rsidRPr="00126AE0">
        <w:rPr>
          <w:rFonts w:ascii="Arial-BoldMT" w:eastAsia="Times New Roman" w:hAnsi="Arial-BoldMT" w:cs="Times New Roman"/>
          <w:b/>
          <w:bCs/>
          <w:color w:val="000000"/>
          <w:kern w:val="0"/>
          <w:vertAlign w:val="superscript"/>
          <w:lang w:eastAsia="en-GB"/>
          <w14:ligatures w14:val="none"/>
        </w:rPr>
        <w:t>nd</w:t>
      </w:r>
      <w:r w:rsidR="00126AE0">
        <w:rPr>
          <w:rFonts w:ascii="Arial-BoldMT" w:eastAsia="Times New Roman" w:hAnsi="Arial-BoldMT" w:cs="Times New Roman"/>
          <w:b/>
          <w:bCs/>
          <w:color w:val="000000"/>
          <w:kern w:val="0"/>
          <w:lang w:eastAsia="en-GB"/>
          <w14:ligatures w14:val="none"/>
        </w:rPr>
        <w:t xml:space="preserve"> July </w:t>
      </w:r>
      <w:r w:rsidR="008F1E8A">
        <w:rPr>
          <w:rFonts w:ascii="Arial-BoldMT" w:eastAsia="Times New Roman" w:hAnsi="Arial-BoldMT" w:cs="Times New Roman"/>
          <w:b/>
          <w:bCs/>
          <w:color w:val="000000"/>
          <w:kern w:val="0"/>
          <w:lang w:eastAsia="en-GB"/>
          <w14:ligatures w14:val="none"/>
        </w:rPr>
        <w:t>202</w:t>
      </w:r>
      <w:r w:rsidR="00126AE0">
        <w:rPr>
          <w:rFonts w:ascii="Arial-BoldMT" w:eastAsia="Times New Roman" w:hAnsi="Arial-BoldMT" w:cs="Times New Roman"/>
          <w:b/>
          <w:bCs/>
          <w:color w:val="000000"/>
          <w:kern w:val="0"/>
          <w:lang w:eastAsia="en-GB"/>
          <w14:ligatures w14:val="none"/>
        </w:rPr>
        <w:t>6</w:t>
      </w:r>
      <w:r w:rsidR="008F1E8A">
        <w:rPr>
          <w:rFonts w:ascii="Arial-BoldMT" w:eastAsia="Times New Roman" w:hAnsi="Arial-BoldMT" w:cs="Times New Roman"/>
          <w:b/>
          <w:bCs/>
          <w:color w:val="000000"/>
          <w:kern w:val="0"/>
          <w:lang w:eastAsia="en-GB"/>
          <w14:ligatures w14:val="none"/>
        </w:rPr>
        <w:t xml:space="preserve"> </w:t>
      </w:r>
    </w:p>
    <w:p w14:paraId="4B6ECAD8" w14:textId="77777777" w:rsidR="00C40AD4" w:rsidRDefault="00C40AD4" w:rsidP="00A86D7A">
      <w:pPr>
        <w:spacing w:after="0" w:line="240" w:lineRule="auto"/>
        <w:rPr>
          <w:rFonts w:ascii="Arial-BoldMT" w:eastAsia="Times New Roman" w:hAnsi="Arial-BoldMT" w:cs="Times New Roman"/>
          <w:b/>
          <w:bCs/>
          <w:color w:val="000000"/>
          <w:kern w:val="0"/>
          <w:lang w:eastAsia="en-GB"/>
          <w14:ligatures w14:val="none"/>
        </w:rPr>
      </w:pPr>
    </w:p>
    <w:p w14:paraId="6A0070DF" w14:textId="3EB5CD83" w:rsidR="00C40AD4" w:rsidRDefault="00C40AD4" w:rsidP="00A86D7A">
      <w:pPr>
        <w:spacing w:after="0" w:line="240" w:lineRule="auto"/>
        <w:rPr>
          <w:rFonts w:ascii="Arial-BoldMT" w:eastAsia="Times New Roman" w:hAnsi="Arial-BoldMT" w:cs="Times New Roman"/>
          <w:b/>
          <w:bCs/>
          <w:color w:val="000000"/>
          <w:kern w:val="0"/>
          <w:lang w:eastAsia="en-GB"/>
          <w14:ligatures w14:val="none"/>
        </w:rPr>
      </w:pPr>
      <w:r>
        <w:rPr>
          <w:rFonts w:ascii="Arial-BoldMT" w:eastAsia="Times New Roman" w:hAnsi="Arial-BoldMT" w:cs="Times New Roman"/>
          <w:b/>
          <w:bCs/>
          <w:color w:val="000000"/>
          <w:kern w:val="0"/>
          <w:lang w:eastAsia="en-GB"/>
          <w14:ligatures w14:val="none"/>
        </w:rPr>
        <w:t>________________________________________________________________</w:t>
      </w:r>
    </w:p>
    <w:p w14:paraId="5B6C78EA" w14:textId="77777777" w:rsidR="001716EB" w:rsidRDefault="001716EB" w:rsidP="00A86D7A">
      <w:pPr>
        <w:spacing w:after="0" w:line="240" w:lineRule="auto"/>
        <w:rPr>
          <w:rFonts w:ascii="Arial-BoldMT" w:eastAsia="Times New Roman" w:hAnsi="Arial-BoldMT" w:cs="Times New Roman"/>
          <w:b/>
          <w:bCs/>
          <w:color w:val="000000"/>
          <w:kern w:val="0"/>
          <w:lang w:eastAsia="en-GB"/>
          <w14:ligatures w14:val="none"/>
        </w:rPr>
      </w:pPr>
    </w:p>
    <w:p w14:paraId="7CA6556A" w14:textId="65232C90" w:rsidR="001716EB" w:rsidRDefault="001716EB" w:rsidP="00A86D7A">
      <w:pPr>
        <w:spacing w:after="0" w:line="240" w:lineRule="auto"/>
        <w:rPr>
          <w:rFonts w:ascii="Arial-BoldMT" w:eastAsia="Times New Roman" w:hAnsi="Arial-BoldMT" w:cs="Times New Roman"/>
          <w:b/>
          <w:bCs/>
          <w:color w:val="000000"/>
          <w:kern w:val="0"/>
          <w:lang w:eastAsia="en-GB"/>
          <w14:ligatures w14:val="none"/>
        </w:rPr>
      </w:pPr>
      <w:r>
        <w:rPr>
          <w:rFonts w:ascii="Arial-BoldMT" w:eastAsia="Times New Roman" w:hAnsi="Arial-BoldMT" w:cs="Times New Roman"/>
          <w:b/>
          <w:bCs/>
          <w:color w:val="000000"/>
          <w:kern w:val="0"/>
          <w:lang w:eastAsia="en-GB"/>
          <w14:ligatures w14:val="none"/>
        </w:rPr>
        <w:t xml:space="preserve">These comments have been provided by the Council’s </w:t>
      </w:r>
      <w:r w:rsidR="00F41387">
        <w:rPr>
          <w:rFonts w:ascii="Arial-BoldMT" w:eastAsia="Times New Roman" w:hAnsi="Arial-BoldMT" w:cs="Times New Roman"/>
          <w:b/>
          <w:bCs/>
          <w:color w:val="000000"/>
          <w:kern w:val="0"/>
          <w:lang w:eastAsia="en-GB"/>
          <w14:ligatures w14:val="none"/>
        </w:rPr>
        <w:t xml:space="preserve">consultants Atkins Realis, but have been reviewed, adjusted where necessary, and are therefore the comments of the Highway Authority. </w:t>
      </w:r>
    </w:p>
    <w:p w14:paraId="28669378" w14:textId="77777777" w:rsidR="005F659C" w:rsidRDefault="005F659C" w:rsidP="00A86D7A">
      <w:pPr>
        <w:spacing w:after="0" w:line="240" w:lineRule="auto"/>
        <w:rPr>
          <w:rFonts w:ascii="Arial-BoldMT" w:eastAsia="Times New Roman" w:hAnsi="Arial-BoldMT" w:cs="Times New Roman"/>
          <w:b/>
          <w:bCs/>
          <w:color w:val="000000"/>
          <w:kern w:val="0"/>
          <w:lang w:eastAsia="en-GB"/>
          <w14:ligatures w14:val="none"/>
        </w:rPr>
      </w:pPr>
    </w:p>
    <w:p w14:paraId="27D44D73" w14:textId="41676BF2" w:rsidR="005F659C" w:rsidRPr="006C1C01" w:rsidRDefault="009D4D16" w:rsidP="00A86D7A">
      <w:pPr>
        <w:spacing w:after="0" w:line="240" w:lineRule="auto"/>
        <w:rPr>
          <w:rFonts w:ascii="Brush Script MT" w:eastAsia="Times New Roman" w:hAnsi="Brush Script MT" w:cs="Times New Roman"/>
          <w:b/>
          <w:bCs/>
          <w:color w:val="000000"/>
          <w:kern w:val="0"/>
          <w:sz w:val="32"/>
          <w:szCs w:val="32"/>
          <w:lang w:eastAsia="en-GB"/>
          <w14:ligatures w14:val="none"/>
        </w:rPr>
      </w:pPr>
      <w:proofErr w:type="spellStart"/>
      <w:r w:rsidRPr="006C1C01">
        <w:rPr>
          <w:rFonts w:ascii="Brush Script MT" w:eastAsia="Times New Roman" w:hAnsi="Brush Script MT" w:cs="Times New Roman"/>
          <w:b/>
          <w:bCs/>
          <w:color w:val="000000"/>
          <w:kern w:val="0"/>
          <w:sz w:val="32"/>
          <w:szCs w:val="32"/>
          <w:lang w:eastAsia="en-GB"/>
          <w14:ligatures w14:val="none"/>
        </w:rPr>
        <w:t>MarkWiltshire</w:t>
      </w:r>
      <w:proofErr w:type="spellEnd"/>
    </w:p>
    <w:p w14:paraId="721BD4C4" w14:textId="77777777" w:rsidR="00B169C7" w:rsidRDefault="00B169C7" w:rsidP="00A86D7A">
      <w:pPr>
        <w:spacing w:after="0" w:line="240" w:lineRule="auto"/>
        <w:rPr>
          <w:rFonts w:ascii="Arial-BoldMT" w:eastAsia="Times New Roman" w:hAnsi="Arial-BoldMT" w:cs="Times New Roman"/>
          <w:b/>
          <w:bCs/>
          <w:color w:val="000000"/>
          <w:kern w:val="0"/>
          <w:lang w:eastAsia="en-GB"/>
          <w14:ligatures w14:val="none"/>
        </w:rPr>
      </w:pPr>
    </w:p>
    <w:p w14:paraId="782DACEC" w14:textId="77777777" w:rsidR="00B169C7" w:rsidRPr="005F659C" w:rsidRDefault="00B169C7" w:rsidP="00B169C7">
      <w:pPr>
        <w:spacing w:after="0" w:line="240" w:lineRule="auto"/>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5F659C">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t>Mark Wiltshire MIHE        </w:t>
      </w:r>
    </w:p>
    <w:p w14:paraId="0B4FCFAD" w14:textId="77777777" w:rsidR="00B169C7" w:rsidRPr="005F659C" w:rsidRDefault="00B169C7" w:rsidP="00B169C7">
      <w:pPr>
        <w:spacing w:after="0" w:line="240" w:lineRule="auto"/>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5F659C">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t>Principal Transport and Development Manager  </w:t>
      </w:r>
    </w:p>
    <w:p w14:paraId="0FDECFBB" w14:textId="77777777" w:rsidR="00B169C7" w:rsidRPr="005F659C" w:rsidRDefault="00B169C7" w:rsidP="00B169C7">
      <w:pPr>
        <w:spacing w:after="0" w:line="240" w:lineRule="auto"/>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5F659C">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Highways Development Management </w:t>
      </w:r>
    </w:p>
    <w:p w14:paraId="71D3EF07" w14:textId="080FA033" w:rsidR="00B169C7" w:rsidRPr="00B169C7" w:rsidRDefault="00B169C7" w:rsidP="00B169C7">
      <w:pPr>
        <w:spacing w:after="0" w:line="240" w:lineRule="auto"/>
        <w:rPr>
          <w:rFonts w:ascii="Arial-BoldMT" w:eastAsia="Times New Roman" w:hAnsi="Arial-BoldMT" w:cs="Times New Roman"/>
          <w:b/>
          <w:bCs/>
          <w:i/>
          <w:iCs/>
          <w:color w:val="000000"/>
          <w:kern w:val="0"/>
          <w:lang w:eastAsia="en-GB"/>
          <w14:ligatures w14:val="none"/>
        </w:rPr>
      </w:pPr>
      <w:r w:rsidRPr="00B169C7">
        <w:rPr>
          <w:rFonts w:ascii="Arial-BoldMT" w:eastAsia="Times New Roman" w:hAnsi="Arial-BoldMT" w:cs="Times New Roman"/>
          <w:b/>
          <w:bCs/>
          <w:color w:val="000000"/>
          <w:kern w:val="0"/>
          <w:lang w:eastAsia="en-GB"/>
          <w14:ligatures w14:val="none"/>
        </w:rPr>
        <w:drawing>
          <wp:inline distT="0" distB="0" distL="0" distR="0" wp14:anchorId="4663A7EB" wp14:editId="410C185E">
            <wp:extent cx="1778000" cy="603250"/>
            <wp:effectExtent l="0" t="0" r="12700" b="6350"/>
            <wp:docPr id="13595604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778000" cy="603250"/>
                    </a:xfrm>
                    <a:prstGeom prst="rect">
                      <a:avLst/>
                    </a:prstGeom>
                    <a:noFill/>
                    <a:ln>
                      <a:noFill/>
                    </a:ln>
                  </pic:spPr>
                </pic:pic>
              </a:graphicData>
            </a:graphic>
          </wp:inline>
        </w:drawing>
      </w:r>
    </w:p>
    <w:p w14:paraId="10775B4C" w14:textId="6A85E54A" w:rsidR="00B169C7" w:rsidRPr="005F659C" w:rsidRDefault="00B169C7" w:rsidP="00B169C7">
      <w:pPr>
        <w:spacing w:after="0" w:line="240" w:lineRule="auto"/>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5F659C">
        <w:rPr>
          <w:rFonts w:ascii="Arial-BoldMT" w:eastAsia="Times New Roman" w:hAnsi="Arial-BoldMT" w:cs="Times New Roman"/>
          <w:b/>
          <w:bCs/>
          <w:color w:val="0F9ED5" w:themeColor="accent4"/>
          <w:kern w:val="0"/>
          <w:lang w:eastAsia="en-GB"/>
          <w14:textOutline w14:w="0" w14:cap="flat" w14:cmpd="sng" w14:algn="ctr">
            <w14:noFill/>
            <w14:prstDash w14:val="solid"/>
            <w14:round/>
          </w14:textOutline>
          <w14:props3d w14:extrusionH="57150" w14:contourW="0" w14:prstMaterial="softEdge">
            <w14:bevelT w14:w="25400" w14:h="38100" w14:prst="circle"/>
          </w14:props3d>
          <w14:ligatures w14:val="none"/>
        </w:rPr>
        <w:t>Trowbridge, BA14 8JN</w:t>
      </w:r>
    </w:p>
    <w:p w14:paraId="0BEFB362" w14:textId="545E6C66" w:rsidR="00F5795E" w:rsidRDefault="005F659C" w:rsidP="00F5795E">
      <w:pPr>
        <w:spacing w:after="0" w:line="240" w:lineRule="auto"/>
        <w:rPr>
          <w:rFonts w:ascii="Arial-BoldMT" w:eastAsia="Times New Roman" w:hAnsi="Arial-BoldMT" w:cs="Times New Roman"/>
          <w:b/>
          <w:bCs/>
          <w:color w:val="000000"/>
          <w:kern w:val="0"/>
          <w:lang w:eastAsia="en-GB"/>
          <w14:ligatures w14:val="none"/>
        </w:rPr>
      </w:pPr>
      <w:r>
        <w:rPr>
          <w:rFonts w:ascii="Arial-BoldMT" w:eastAsia="Times New Roman" w:hAnsi="Arial-BoldMT" w:cs="Times New Roman"/>
          <w:b/>
          <w:bCs/>
          <w:color w:val="000000"/>
          <w:kern w:val="0"/>
          <w:lang w:eastAsia="en-GB"/>
          <w14:ligatures w14:val="none"/>
        </w:rPr>
        <w:t>_________________________________________________________________</w:t>
      </w:r>
    </w:p>
    <w:p w14:paraId="4568E3DD" w14:textId="77777777" w:rsidR="005F659C" w:rsidRDefault="005F659C" w:rsidP="00F5795E">
      <w:pPr>
        <w:spacing w:after="0" w:line="240" w:lineRule="auto"/>
        <w:rPr>
          <w:rFonts w:ascii="Arial-BoldMT" w:eastAsia="Times New Roman" w:hAnsi="Arial-BoldMT" w:cs="Times New Roman"/>
          <w:b/>
          <w:bCs/>
          <w:kern w:val="0"/>
          <w:u w:val="single"/>
          <w:lang w:eastAsia="en-GB"/>
          <w14:ligatures w14:val="none"/>
        </w:rPr>
      </w:pPr>
    </w:p>
    <w:p w14:paraId="3E67E2E5" w14:textId="4B4F89DE" w:rsidR="00F5795E" w:rsidRPr="00C34C82" w:rsidRDefault="00F5795E" w:rsidP="00F5795E">
      <w:pPr>
        <w:spacing w:after="0" w:line="240" w:lineRule="auto"/>
        <w:rPr>
          <w:rFonts w:ascii="Arial-BoldMT" w:eastAsia="Times New Roman" w:hAnsi="Arial-BoldMT" w:cs="Times New Roman"/>
          <w:b/>
          <w:bCs/>
          <w:kern w:val="0"/>
          <w:u w:val="single"/>
          <w:lang w:eastAsia="en-GB"/>
          <w14:ligatures w14:val="none"/>
        </w:rPr>
      </w:pPr>
      <w:r w:rsidRPr="00C34C82">
        <w:rPr>
          <w:rFonts w:ascii="Arial-BoldMT" w:eastAsia="Times New Roman" w:hAnsi="Arial-BoldMT" w:cs="Times New Roman"/>
          <w:b/>
          <w:bCs/>
          <w:kern w:val="0"/>
          <w:u w:val="single"/>
          <w:lang w:eastAsia="en-GB"/>
          <w14:ligatures w14:val="none"/>
        </w:rPr>
        <w:t xml:space="preserve">Submissions Reviewed </w:t>
      </w:r>
    </w:p>
    <w:p w14:paraId="47A8CBF6" w14:textId="77777777" w:rsidR="00F5795E" w:rsidRPr="00C34C82" w:rsidRDefault="00F5795E" w:rsidP="00F5795E">
      <w:pPr>
        <w:spacing w:after="0" w:line="240" w:lineRule="auto"/>
        <w:rPr>
          <w:rFonts w:ascii="Arial-BoldMT" w:eastAsia="Times New Roman" w:hAnsi="Arial-BoldMT" w:cs="Times New Roman"/>
          <w:b/>
          <w:bCs/>
          <w:kern w:val="0"/>
          <w:lang w:eastAsia="en-GB"/>
          <w14:ligatures w14:val="none"/>
        </w:rPr>
      </w:pPr>
    </w:p>
    <w:p w14:paraId="21B4CA82" w14:textId="086BEB08" w:rsidR="00F5795E" w:rsidRPr="00C34C82" w:rsidRDefault="00F5795E"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 xml:space="preserve">The following </w:t>
      </w:r>
      <w:r w:rsidR="00E748EC" w:rsidRPr="00C34C82">
        <w:rPr>
          <w:rFonts w:ascii="Arial-BoldMT" w:eastAsia="Times New Roman" w:hAnsi="Arial-BoldMT" w:cs="Times New Roman"/>
          <w:kern w:val="0"/>
          <w:lang w:eastAsia="en-GB"/>
          <w14:ligatures w14:val="none"/>
        </w:rPr>
        <w:t>documents</w:t>
      </w:r>
      <w:r w:rsidRPr="00C34C82">
        <w:rPr>
          <w:rFonts w:ascii="Arial-BoldMT" w:eastAsia="Times New Roman" w:hAnsi="Arial-BoldMT" w:cs="Times New Roman"/>
          <w:kern w:val="0"/>
          <w:lang w:eastAsia="en-GB"/>
          <w14:ligatures w14:val="none"/>
        </w:rPr>
        <w:t xml:space="preserve"> ha</w:t>
      </w:r>
      <w:r w:rsidR="00E748EC" w:rsidRPr="00C34C82">
        <w:rPr>
          <w:rFonts w:ascii="Arial-BoldMT" w:eastAsia="Times New Roman" w:hAnsi="Arial-BoldMT" w:cs="Times New Roman"/>
          <w:kern w:val="0"/>
          <w:lang w:eastAsia="en-GB"/>
          <w14:ligatures w14:val="none"/>
        </w:rPr>
        <w:t xml:space="preserve">ve </w:t>
      </w:r>
      <w:r w:rsidRPr="00C34C82">
        <w:rPr>
          <w:rFonts w:ascii="Arial-BoldMT" w:eastAsia="Times New Roman" w:hAnsi="Arial-BoldMT" w:cs="Times New Roman"/>
          <w:kern w:val="0"/>
          <w:lang w:eastAsia="en-GB"/>
          <w14:ligatures w14:val="none"/>
        </w:rPr>
        <w:t>been reviewed</w:t>
      </w:r>
    </w:p>
    <w:p w14:paraId="0CCBCDD0" w14:textId="77777777" w:rsidR="00F5795E" w:rsidRPr="00C34C82" w:rsidRDefault="00F5795E" w:rsidP="00F5795E">
      <w:pPr>
        <w:spacing w:after="0" w:line="240" w:lineRule="auto"/>
        <w:rPr>
          <w:rFonts w:ascii="Arial-BoldMT" w:eastAsia="Times New Roman" w:hAnsi="Arial-BoldMT" w:cs="Times New Roman"/>
          <w:kern w:val="0"/>
          <w:lang w:eastAsia="en-GB"/>
          <w14:ligatures w14:val="none"/>
        </w:rPr>
      </w:pPr>
    </w:p>
    <w:p w14:paraId="440F9928" w14:textId="0239FD7D" w:rsidR="00F5795E" w:rsidRPr="00C34C82" w:rsidRDefault="00F5795E"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Design and Access Statement</w:t>
      </w:r>
    </w:p>
    <w:p w14:paraId="6FC8DE86" w14:textId="080DA083" w:rsidR="00911A7B" w:rsidRPr="00C34C82" w:rsidRDefault="00F5795E"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 xml:space="preserve">Transport </w:t>
      </w:r>
      <w:r w:rsidR="00D32FFD" w:rsidRPr="00C34C82">
        <w:rPr>
          <w:rFonts w:ascii="Arial-BoldMT" w:eastAsia="Times New Roman" w:hAnsi="Arial-BoldMT" w:cs="Times New Roman"/>
          <w:kern w:val="0"/>
          <w:lang w:eastAsia="en-GB"/>
          <w14:ligatures w14:val="none"/>
        </w:rPr>
        <w:t>Assessment</w:t>
      </w:r>
      <w:r w:rsidR="00DD6E8A" w:rsidRPr="00C34C82">
        <w:rPr>
          <w:rFonts w:ascii="Arial-BoldMT" w:eastAsia="Times New Roman" w:hAnsi="Arial-BoldMT" w:cs="Times New Roman"/>
          <w:kern w:val="0"/>
          <w:lang w:eastAsia="en-GB"/>
          <w14:ligatures w14:val="none"/>
        </w:rPr>
        <w:t xml:space="preserve"> (</w:t>
      </w:r>
      <w:r w:rsidR="00126AE0" w:rsidRPr="00C34C82">
        <w:rPr>
          <w:rFonts w:ascii="Arial-BoldMT" w:eastAsia="Times New Roman" w:hAnsi="Arial-BoldMT" w:cs="Times New Roman"/>
          <w:kern w:val="0"/>
          <w:lang w:eastAsia="en-GB"/>
          <w14:ligatures w14:val="none"/>
        </w:rPr>
        <w:t>May 2026</w:t>
      </w:r>
      <w:r w:rsidR="00465AFA" w:rsidRPr="00C34C82">
        <w:rPr>
          <w:rFonts w:ascii="Arial-BoldMT" w:eastAsia="Times New Roman" w:hAnsi="Arial-BoldMT" w:cs="Times New Roman"/>
          <w:kern w:val="0"/>
          <w:lang w:eastAsia="en-GB"/>
          <w14:ligatures w14:val="none"/>
        </w:rPr>
        <w:t>)</w:t>
      </w:r>
    </w:p>
    <w:p w14:paraId="5863298F" w14:textId="592D6B27" w:rsidR="0070040E" w:rsidRPr="00C34C82" w:rsidRDefault="00126AE0"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 xml:space="preserve">Framework </w:t>
      </w:r>
      <w:r w:rsidR="00F5795E" w:rsidRPr="00C34C82">
        <w:rPr>
          <w:rFonts w:ascii="Arial-BoldMT" w:eastAsia="Times New Roman" w:hAnsi="Arial-BoldMT" w:cs="Times New Roman"/>
          <w:kern w:val="0"/>
          <w:lang w:eastAsia="en-GB"/>
          <w14:ligatures w14:val="none"/>
        </w:rPr>
        <w:t xml:space="preserve">Travel Plan </w:t>
      </w:r>
    </w:p>
    <w:p w14:paraId="4D6074D1" w14:textId="255A3043" w:rsidR="00F5795E" w:rsidRPr="00C34C82" w:rsidRDefault="00F5795E"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 xml:space="preserve">Illustrative </w:t>
      </w:r>
      <w:r w:rsidR="00126AE0" w:rsidRPr="00C34C82">
        <w:rPr>
          <w:rFonts w:ascii="Arial-BoldMT" w:eastAsia="Times New Roman" w:hAnsi="Arial-BoldMT" w:cs="Times New Roman"/>
          <w:kern w:val="0"/>
          <w:lang w:eastAsia="en-GB"/>
          <w14:ligatures w14:val="none"/>
        </w:rPr>
        <w:t>Masterplan Layout</w:t>
      </w:r>
    </w:p>
    <w:p w14:paraId="1F919489" w14:textId="528D5206" w:rsidR="00DA0DD9" w:rsidRPr="00C34C82" w:rsidRDefault="00126AE0"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Planning Statement</w:t>
      </w:r>
    </w:p>
    <w:p w14:paraId="0C61F166" w14:textId="77777777" w:rsidR="002B7DB3" w:rsidRPr="00C34C82" w:rsidRDefault="002B7DB3" w:rsidP="00F5795E">
      <w:pPr>
        <w:spacing w:after="0" w:line="240" w:lineRule="auto"/>
        <w:rPr>
          <w:rFonts w:ascii="Arial-BoldMT" w:eastAsia="Times New Roman" w:hAnsi="Arial-BoldMT" w:cs="Times New Roman"/>
          <w:kern w:val="0"/>
          <w:lang w:eastAsia="en-GB"/>
          <w14:ligatures w14:val="none"/>
        </w:rPr>
      </w:pPr>
    </w:p>
    <w:p w14:paraId="72D42D41" w14:textId="2A0E523D" w:rsidR="00842E24" w:rsidRPr="00BC53B2" w:rsidRDefault="009E5C73" w:rsidP="00F5795E">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kern w:val="0"/>
          <w:lang w:eastAsia="en-GB"/>
          <w14:ligatures w14:val="none"/>
        </w:rPr>
        <w:t xml:space="preserve">I refer to the </w:t>
      </w:r>
      <w:r w:rsidR="00B60AA2" w:rsidRPr="00C34C82">
        <w:rPr>
          <w:rFonts w:ascii="Arial-BoldMT" w:eastAsia="Times New Roman" w:hAnsi="Arial-BoldMT" w:cs="Times New Roman"/>
          <w:kern w:val="0"/>
          <w:lang w:eastAsia="en-GB"/>
          <w14:ligatures w14:val="none"/>
        </w:rPr>
        <w:t xml:space="preserve">above </w:t>
      </w:r>
      <w:r w:rsidR="00B96062" w:rsidRPr="00C34C82">
        <w:rPr>
          <w:rFonts w:ascii="Arial-BoldMT" w:eastAsia="Times New Roman" w:hAnsi="Arial-BoldMT" w:cs="Times New Roman"/>
          <w:kern w:val="0"/>
          <w:lang w:eastAsia="en-GB"/>
          <w14:ligatures w14:val="none"/>
        </w:rPr>
        <w:t>information and revised plans</w:t>
      </w:r>
      <w:r w:rsidR="002C2221" w:rsidRPr="00C34C82">
        <w:rPr>
          <w:rFonts w:ascii="Arial-BoldMT" w:eastAsia="Times New Roman" w:hAnsi="Arial-BoldMT" w:cs="Times New Roman"/>
          <w:kern w:val="0"/>
          <w:lang w:eastAsia="en-GB"/>
          <w14:ligatures w14:val="none"/>
        </w:rPr>
        <w:t xml:space="preserve"> regarding the </w:t>
      </w:r>
      <w:r w:rsidRPr="00C34C82">
        <w:rPr>
          <w:rFonts w:ascii="Arial-BoldMT" w:eastAsia="Times New Roman" w:hAnsi="Arial-BoldMT" w:cs="Times New Roman"/>
          <w:kern w:val="0"/>
          <w:lang w:eastAsia="en-GB"/>
          <w14:ligatures w14:val="none"/>
        </w:rPr>
        <w:t xml:space="preserve">above planning </w:t>
      </w:r>
      <w:proofErr w:type="gramStart"/>
      <w:r w:rsidRPr="00C34C82">
        <w:rPr>
          <w:rFonts w:ascii="Arial-BoldMT" w:eastAsia="Times New Roman" w:hAnsi="Arial-BoldMT" w:cs="Times New Roman"/>
          <w:kern w:val="0"/>
          <w:lang w:eastAsia="en-GB"/>
          <w14:ligatures w14:val="none"/>
        </w:rPr>
        <w:t>application, and</w:t>
      </w:r>
      <w:proofErr w:type="gramEnd"/>
      <w:r w:rsidRPr="00C34C82">
        <w:rPr>
          <w:rFonts w:ascii="Arial-BoldMT" w:eastAsia="Times New Roman" w:hAnsi="Arial-BoldMT" w:cs="Times New Roman"/>
          <w:kern w:val="0"/>
          <w:lang w:eastAsia="en-GB"/>
          <w14:ligatures w14:val="none"/>
        </w:rPr>
        <w:t xml:space="preserve"> would comment as follows</w:t>
      </w:r>
      <w:r w:rsidR="00E147DA" w:rsidRPr="00C34C82">
        <w:rPr>
          <w:rFonts w:ascii="Arial-BoldMT" w:eastAsia="Times New Roman" w:hAnsi="Arial-BoldMT" w:cs="Times New Roman"/>
          <w:kern w:val="0"/>
          <w:lang w:eastAsia="en-GB"/>
          <w14:ligatures w14:val="none"/>
        </w:rPr>
        <w:t>.</w:t>
      </w:r>
    </w:p>
    <w:p w14:paraId="5908D2CC" w14:textId="77777777" w:rsidR="00E04675" w:rsidRDefault="00E04675" w:rsidP="00F5795E">
      <w:pPr>
        <w:spacing w:after="0" w:line="240" w:lineRule="auto"/>
        <w:rPr>
          <w:rFonts w:ascii="Arial-BoldMT" w:eastAsia="Times New Roman" w:hAnsi="Arial-BoldMT" w:cs="Times New Roman"/>
          <w:color w:val="000000"/>
          <w:kern w:val="0"/>
          <w:lang w:eastAsia="en-GB"/>
          <w14:ligatures w14:val="none"/>
        </w:rPr>
      </w:pPr>
    </w:p>
    <w:p w14:paraId="11AAA1FF" w14:textId="05CB5CE7" w:rsidR="0057649A" w:rsidRPr="00C34C82" w:rsidRDefault="0057649A" w:rsidP="00DD0795">
      <w:pPr>
        <w:spacing w:after="0" w:line="240" w:lineRule="auto"/>
        <w:rPr>
          <w:rFonts w:ascii="Arial-BoldMT" w:eastAsia="Times New Roman" w:hAnsi="Arial-BoldMT" w:cs="Times New Roman"/>
          <w:color w:val="000000"/>
          <w:kern w:val="0"/>
          <w:u w:val="single"/>
          <w:lang w:eastAsia="en-GB"/>
          <w14:ligatures w14:val="none"/>
        </w:rPr>
      </w:pPr>
      <w:r w:rsidRPr="00C34C82">
        <w:rPr>
          <w:rFonts w:ascii="Arial-BoldMT" w:eastAsia="Times New Roman" w:hAnsi="Arial-BoldMT" w:cs="Times New Roman"/>
          <w:color w:val="000000"/>
          <w:kern w:val="0"/>
          <w:u w:val="single"/>
          <w:lang w:eastAsia="en-GB"/>
          <w14:ligatures w14:val="none"/>
        </w:rPr>
        <w:t xml:space="preserve">Proposed </w:t>
      </w:r>
      <w:r w:rsidR="005C64C7" w:rsidRPr="00C34C82">
        <w:rPr>
          <w:rFonts w:ascii="Arial-BoldMT" w:eastAsia="Times New Roman" w:hAnsi="Arial-BoldMT" w:cs="Times New Roman"/>
          <w:color w:val="000000"/>
          <w:kern w:val="0"/>
          <w:u w:val="single"/>
          <w:lang w:eastAsia="en-GB"/>
          <w14:ligatures w14:val="none"/>
        </w:rPr>
        <w:t xml:space="preserve">Site </w:t>
      </w:r>
      <w:r w:rsidRPr="00C34C82">
        <w:rPr>
          <w:rFonts w:ascii="Arial-BoldMT" w:eastAsia="Times New Roman" w:hAnsi="Arial-BoldMT" w:cs="Times New Roman"/>
          <w:color w:val="000000"/>
          <w:kern w:val="0"/>
          <w:u w:val="single"/>
          <w:lang w:eastAsia="en-GB"/>
          <w14:ligatures w14:val="none"/>
        </w:rPr>
        <w:t>Access</w:t>
      </w:r>
    </w:p>
    <w:p w14:paraId="295A7250" w14:textId="77777777" w:rsidR="0057649A" w:rsidRPr="00C34C82" w:rsidRDefault="0057649A" w:rsidP="00DD0795">
      <w:pPr>
        <w:spacing w:after="0" w:line="240" w:lineRule="auto"/>
        <w:rPr>
          <w:rFonts w:ascii="Arial-BoldMT" w:eastAsia="Times New Roman" w:hAnsi="Arial-BoldMT" w:cs="Times New Roman"/>
          <w:color w:val="000000"/>
          <w:kern w:val="0"/>
          <w:lang w:eastAsia="en-GB"/>
          <w14:ligatures w14:val="none"/>
        </w:rPr>
      </w:pPr>
    </w:p>
    <w:p w14:paraId="60A11BAD" w14:textId="5ADDC197" w:rsidR="00911A7B" w:rsidRDefault="00126AE0" w:rsidP="00126AE0">
      <w:p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 xml:space="preserve">The existing site is presently accessed via an agricultural field gate on Trowbridge Road. Access to the </w:t>
      </w:r>
      <w:r w:rsidR="003216B0" w:rsidRPr="00C34C82">
        <w:rPr>
          <w:rFonts w:ascii="Arial-BoldMT" w:eastAsia="Times New Roman" w:hAnsi="Arial-BoldMT" w:cs="Times New Roman"/>
          <w:color w:val="000000"/>
          <w:kern w:val="0"/>
          <w:lang w:eastAsia="en-GB"/>
          <w14:ligatures w14:val="none"/>
        </w:rPr>
        <w:t xml:space="preserve">proposed </w:t>
      </w:r>
      <w:r w:rsidRPr="00C34C82">
        <w:rPr>
          <w:rFonts w:ascii="Arial-BoldMT" w:eastAsia="Times New Roman" w:hAnsi="Arial-BoldMT" w:cs="Times New Roman"/>
          <w:color w:val="000000"/>
          <w:kern w:val="0"/>
          <w:lang w:eastAsia="en-GB"/>
          <w14:ligatures w14:val="none"/>
        </w:rPr>
        <w:t>site will be achieved via a new priority junction arrangement, incorporating a ghost island</w:t>
      </w:r>
      <w:r w:rsidR="00086227" w:rsidRPr="00C34C82">
        <w:rPr>
          <w:rFonts w:ascii="Arial-BoldMT" w:eastAsia="Times New Roman" w:hAnsi="Arial-BoldMT" w:cs="Times New Roman"/>
          <w:color w:val="000000"/>
          <w:kern w:val="0"/>
          <w:lang w:eastAsia="en-GB"/>
          <w14:ligatures w14:val="none"/>
        </w:rPr>
        <w:t xml:space="preserve"> </w:t>
      </w:r>
      <w:r w:rsidRPr="00C34C82">
        <w:rPr>
          <w:rFonts w:ascii="Arial-BoldMT" w:eastAsia="Times New Roman" w:hAnsi="Arial-BoldMT" w:cs="Times New Roman"/>
          <w:color w:val="000000"/>
          <w:kern w:val="0"/>
          <w:lang w:eastAsia="en-GB"/>
          <w14:ligatures w14:val="none"/>
        </w:rPr>
        <w:t>right turn lane.</w:t>
      </w:r>
      <w:r w:rsidR="003216B0" w:rsidRPr="00C34C82">
        <w:rPr>
          <w:rFonts w:ascii="Arial-BoldMT" w:eastAsia="Times New Roman" w:hAnsi="Arial-BoldMT" w:cs="Times New Roman"/>
          <w:color w:val="000000"/>
          <w:kern w:val="0"/>
          <w:lang w:eastAsia="en-GB"/>
          <w14:ligatures w14:val="none"/>
        </w:rPr>
        <w:t xml:space="preserve"> The proposed access will compromise a junction with a</w:t>
      </w:r>
      <w:r w:rsidRPr="00C34C82">
        <w:rPr>
          <w:rFonts w:ascii="Arial-BoldMT" w:eastAsia="Times New Roman" w:hAnsi="Arial-BoldMT" w:cs="Times New Roman"/>
          <w:color w:val="000000"/>
          <w:kern w:val="0"/>
          <w:lang w:eastAsia="en-GB"/>
          <w14:ligatures w14:val="none"/>
        </w:rPr>
        <w:t xml:space="preserve"> 5.5m wide carriageway</w:t>
      </w:r>
      <w:r w:rsidR="003216B0" w:rsidRPr="00C34C82">
        <w:rPr>
          <w:rFonts w:ascii="Arial-BoldMT" w:eastAsia="Times New Roman" w:hAnsi="Arial-BoldMT" w:cs="Times New Roman"/>
          <w:color w:val="000000"/>
          <w:kern w:val="0"/>
          <w:lang w:eastAsia="en-GB"/>
          <w14:ligatures w14:val="none"/>
        </w:rPr>
        <w:t xml:space="preserve"> and </w:t>
      </w:r>
      <w:r w:rsidRPr="00C34C82">
        <w:rPr>
          <w:rFonts w:ascii="Arial-BoldMT" w:eastAsia="Times New Roman" w:hAnsi="Arial-BoldMT" w:cs="Times New Roman"/>
          <w:color w:val="000000"/>
          <w:kern w:val="0"/>
          <w:lang w:eastAsia="en-GB"/>
          <w14:ligatures w14:val="none"/>
        </w:rPr>
        <w:t xml:space="preserve">a 6m junction radii either side </w:t>
      </w:r>
      <w:r w:rsidR="003216B0" w:rsidRPr="00C34C82">
        <w:rPr>
          <w:rFonts w:ascii="Arial-BoldMT" w:eastAsia="Times New Roman" w:hAnsi="Arial-BoldMT" w:cs="Times New Roman"/>
          <w:color w:val="000000"/>
          <w:kern w:val="0"/>
          <w:lang w:eastAsia="en-GB"/>
          <w14:ligatures w14:val="none"/>
        </w:rPr>
        <w:t>of the junction.</w:t>
      </w:r>
      <w:r w:rsidR="003216B0">
        <w:rPr>
          <w:rFonts w:ascii="Arial-BoldMT" w:eastAsia="Times New Roman" w:hAnsi="Arial-BoldMT" w:cs="Times New Roman"/>
          <w:color w:val="000000"/>
          <w:kern w:val="0"/>
          <w:lang w:eastAsia="en-GB"/>
          <w14:ligatures w14:val="none"/>
        </w:rPr>
        <w:t xml:space="preserve"> It is recommended a 2m footway is also supplied either side of the proposed junction to facilitate pedestrian movements from the site and on to </w:t>
      </w:r>
      <w:r w:rsidR="00995A9C">
        <w:rPr>
          <w:rFonts w:ascii="Arial-BoldMT" w:eastAsia="Times New Roman" w:hAnsi="Arial-BoldMT" w:cs="Times New Roman"/>
          <w:color w:val="000000"/>
          <w:kern w:val="0"/>
          <w:lang w:eastAsia="en-GB"/>
          <w14:ligatures w14:val="none"/>
        </w:rPr>
        <w:t>Trowbridge Road</w:t>
      </w:r>
      <w:r w:rsidR="00B423FA">
        <w:rPr>
          <w:rFonts w:ascii="Arial-BoldMT" w:eastAsia="Times New Roman" w:hAnsi="Arial-BoldMT" w:cs="Times New Roman"/>
          <w:color w:val="000000"/>
          <w:kern w:val="0"/>
          <w:lang w:eastAsia="en-GB"/>
          <w14:ligatures w14:val="none"/>
        </w:rPr>
        <w:t xml:space="preserve"> itself</w:t>
      </w:r>
      <w:r w:rsidR="00995A9C">
        <w:rPr>
          <w:rFonts w:ascii="Arial-BoldMT" w:eastAsia="Times New Roman" w:hAnsi="Arial-BoldMT" w:cs="Times New Roman"/>
          <w:color w:val="000000"/>
          <w:kern w:val="0"/>
          <w:lang w:eastAsia="en-GB"/>
          <w14:ligatures w14:val="none"/>
        </w:rPr>
        <w:t xml:space="preserve">. </w:t>
      </w:r>
      <w:r w:rsidR="00BD5C7F" w:rsidRPr="00BD5C7F">
        <w:rPr>
          <w:rFonts w:ascii="Arial-BoldMT" w:eastAsia="Times New Roman" w:hAnsi="Arial-BoldMT" w:cs="Times New Roman"/>
          <w:color w:val="000000"/>
          <w:kern w:val="0"/>
          <w:lang w:eastAsia="en-GB"/>
          <w14:ligatures w14:val="none"/>
        </w:rPr>
        <w:t xml:space="preserve">A proposed informal crossing with a pedestrian refuge on Trowbridge Road should help facilitate Active Travel and reduce vehicle journeys. </w:t>
      </w:r>
      <w:r w:rsidR="00086227">
        <w:rPr>
          <w:rFonts w:ascii="Arial-BoldMT" w:eastAsia="Times New Roman" w:hAnsi="Arial-BoldMT" w:cs="Times New Roman"/>
          <w:color w:val="000000"/>
          <w:kern w:val="0"/>
          <w:lang w:eastAsia="en-GB"/>
          <w14:ligatures w14:val="none"/>
        </w:rPr>
        <w:t>It is proposed that the existing slip ingress/egress is removed at Trowbridge Road/Moulton Drive</w:t>
      </w:r>
      <w:r w:rsidR="00BD5C7F">
        <w:rPr>
          <w:rFonts w:ascii="Arial-BoldMT" w:eastAsia="Times New Roman" w:hAnsi="Arial-BoldMT" w:cs="Times New Roman"/>
          <w:color w:val="000000"/>
          <w:kern w:val="0"/>
          <w:lang w:eastAsia="en-GB"/>
          <w14:ligatures w14:val="none"/>
        </w:rPr>
        <w:t xml:space="preserve"> and kerb radii is tightened up. </w:t>
      </w:r>
      <w:proofErr w:type="gramStart"/>
      <w:r w:rsidR="00BD5C7F">
        <w:rPr>
          <w:rFonts w:ascii="Arial-BoldMT" w:eastAsia="Times New Roman" w:hAnsi="Arial-BoldMT" w:cs="Times New Roman"/>
          <w:color w:val="000000"/>
          <w:kern w:val="0"/>
          <w:lang w:eastAsia="en-GB"/>
          <w14:ligatures w14:val="none"/>
        </w:rPr>
        <w:t>Also</w:t>
      </w:r>
      <w:proofErr w:type="gramEnd"/>
      <w:r w:rsidR="00086227">
        <w:rPr>
          <w:rFonts w:ascii="Arial-BoldMT" w:eastAsia="Times New Roman" w:hAnsi="Arial-BoldMT" w:cs="Times New Roman"/>
          <w:color w:val="000000"/>
          <w:kern w:val="0"/>
          <w:lang w:eastAsia="en-GB"/>
          <w14:ligatures w14:val="none"/>
        </w:rPr>
        <w:t xml:space="preserve"> an informal crossing</w:t>
      </w:r>
      <w:r w:rsidR="00BD5C7F">
        <w:rPr>
          <w:rFonts w:ascii="Arial-BoldMT" w:eastAsia="Times New Roman" w:hAnsi="Arial-BoldMT" w:cs="Times New Roman"/>
          <w:color w:val="000000"/>
          <w:kern w:val="0"/>
          <w:lang w:eastAsia="en-GB"/>
          <w14:ligatures w14:val="none"/>
        </w:rPr>
        <w:t xml:space="preserve"> will be relocated on Trowbridge Road/Moulton Drive and tactile paving with dropped kerbs </w:t>
      </w:r>
      <w:r w:rsidR="00BD5C7F">
        <w:rPr>
          <w:rFonts w:ascii="Arial-BoldMT" w:eastAsia="Times New Roman" w:hAnsi="Arial-BoldMT" w:cs="Times New Roman"/>
          <w:color w:val="000000"/>
          <w:kern w:val="0"/>
          <w:lang w:eastAsia="en-GB"/>
          <w14:ligatures w14:val="none"/>
        </w:rPr>
        <w:lastRenderedPageBreak/>
        <w:t>will be supplied</w:t>
      </w:r>
      <w:r w:rsidR="00086227">
        <w:rPr>
          <w:rFonts w:ascii="Arial-BoldMT" w:eastAsia="Times New Roman" w:hAnsi="Arial-BoldMT" w:cs="Times New Roman"/>
          <w:color w:val="000000"/>
          <w:kern w:val="0"/>
          <w:lang w:eastAsia="en-GB"/>
          <w14:ligatures w14:val="none"/>
        </w:rPr>
        <w:t xml:space="preserve">. </w:t>
      </w:r>
      <w:r w:rsidR="00086227" w:rsidRPr="00C34C82">
        <w:rPr>
          <w:rFonts w:ascii="Arial-BoldMT" w:eastAsia="Times New Roman" w:hAnsi="Arial-BoldMT" w:cs="Times New Roman"/>
          <w:color w:val="000000"/>
          <w:kern w:val="0"/>
          <w:lang w:eastAsia="en-GB"/>
          <w14:ligatures w14:val="none"/>
        </w:rPr>
        <w:t xml:space="preserve">It is anticipated that these measures will reduce vehicle speeds at the junction of Trowbridge Road/Moulton Drive and the informal crossing facilitate active travel. </w:t>
      </w:r>
      <w:r w:rsidR="00E37698" w:rsidRPr="00C34C82">
        <w:rPr>
          <w:rFonts w:ascii="Arial-BoldMT" w:eastAsia="Times New Roman" w:hAnsi="Arial-BoldMT" w:cs="Times New Roman"/>
          <w:color w:val="000000"/>
          <w:kern w:val="0"/>
          <w:lang w:eastAsia="en-GB"/>
          <w14:ligatures w14:val="none"/>
        </w:rPr>
        <w:t xml:space="preserve">The proposed site access can </w:t>
      </w:r>
      <w:r w:rsidR="005E5A74" w:rsidRPr="00C34C82">
        <w:rPr>
          <w:rFonts w:ascii="Arial-BoldMT" w:eastAsia="Times New Roman" w:hAnsi="Arial-BoldMT" w:cs="Times New Roman"/>
          <w:color w:val="000000"/>
          <w:kern w:val="0"/>
          <w:lang w:eastAsia="en-GB"/>
          <w14:ligatures w14:val="none"/>
        </w:rPr>
        <w:t>be found</w:t>
      </w:r>
      <w:r w:rsidR="00E37698" w:rsidRPr="00C34C82">
        <w:rPr>
          <w:rFonts w:ascii="Arial-BoldMT" w:eastAsia="Times New Roman" w:hAnsi="Arial-BoldMT" w:cs="Times New Roman"/>
          <w:color w:val="000000"/>
          <w:kern w:val="0"/>
          <w:lang w:eastAsia="en-GB"/>
          <w14:ligatures w14:val="none"/>
        </w:rPr>
        <w:t xml:space="preserve"> in drawing 250372-RAP-XX-XX-DR-TP-3200 in Appendix K of the TA (Transport Assessment).</w:t>
      </w:r>
      <w:r w:rsidR="00E37698">
        <w:rPr>
          <w:rFonts w:ascii="Arial-BoldMT" w:eastAsia="Times New Roman" w:hAnsi="Arial-BoldMT" w:cs="Times New Roman"/>
          <w:color w:val="000000"/>
          <w:kern w:val="0"/>
          <w:lang w:eastAsia="en-GB"/>
          <w14:ligatures w14:val="none"/>
        </w:rPr>
        <w:t xml:space="preserve"> </w:t>
      </w:r>
    </w:p>
    <w:p w14:paraId="243E5876" w14:textId="77777777" w:rsidR="00911A7B" w:rsidRDefault="00911A7B" w:rsidP="00126AE0">
      <w:pPr>
        <w:spacing w:after="0" w:line="240" w:lineRule="auto"/>
        <w:rPr>
          <w:rFonts w:ascii="Arial-BoldMT" w:eastAsia="Times New Roman" w:hAnsi="Arial-BoldMT" w:cs="Times New Roman"/>
          <w:color w:val="000000"/>
          <w:kern w:val="0"/>
          <w:lang w:eastAsia="en-GB"/>
          <w14:ligatures w14:val="none"/>
        </w:rPr>
      </w:pPr>
    </w:p>
    <w:p w14:paraId="1DBD229F" w14:textId="0E195971" w:rsidR="005E5A74" w:rsidRPr="00423CC4" w:rsidRDefault="00911A7B" w:rsidP="005E5A74">
      <w:pPr>
        <w:spacing w:after="0" w:line="240" w:lineRule="auto"/>
        <w:rPr>
          <w:rFonts w:ascii="Arial-BoldMT" w:eastAsia="Times New Roman" w:hAnsi="Arial-BoldMT" w:cs="Times New Roman"/>
          <w:kern w:val="0"/>
          <w:lang w:eastAsia="en-GB"/>
          <w14:ligatures w14:val="none"/>
        </w:rPr>
      </w:pPr>
      <w:r w:rsidRPr="00423CC4">
        <w:rPr>
          <w:rFonts w:ascii="Arial-BoldMT" w:eastAsia="Times New Roman" w:hAnsi="Arial-BoldMT" w:cs="Times New Roman"/>
          <w:kern w:val="0"/>
          <w:lang w:eastAsia="en-GB"/>
          <w14:ligatures w14:val="none"/>
        </w:rPr>
        <w:t xml:space="preserve">Wiltshire Council Passenger Transport Team colleagues have suggested that </w:t>
      </w:r>
      <w:r w:rsidR="005E5A74" w:rsidRPr="00423CC4">
        <w:rPr>
          <w:rFonts w:ascii="Arial-BoldMT" w:eastAsia="Times New Roman" w:hAnsi="Arial-BoldMT" w:cs="Times New Roman"/>
          <w:kern w:val="0"/>
          <w:lang w:eastAsia="en-GB"/>
          <w14:ligatures w14:val="none"/>
        </w:rPr>
        <w:t>the southbound bus stop</w:t>
      </w:r>
      <w:r w:rsidRPr="00423CC4">
        <w:rPr>
          <w:rFonts w:ascii="Arial-BoldMT" w:eastAsia="Times New Roman" w:hAnsi="Arial-BoldMT" w:cs="Times New Roman"/>
          <w:kern w:val="0"/>
          <w:lang w:eastAsia="en-GB"/>
          <w14:ligatures w14:val="none"/>
        </w:rPr>
        <w:t xml:space="preserve">, in the vicinity of the proposed junction to the site, is </w:t>
      </w:r>
      <w:r w:rsidR="005E5A74" w:rsidRPr="00423CC4">
        <w:rPr>
          <w:rFonts w:ascii="Arial-BoldMT" w:eastAsia="Times New Roman" w:hAnsi="Arial-BoldMT" w:cs="Times New Roman"/>
          <w:kern w:val="0"/>
          <w:lang w:eastAsia="en-GB"/>
          <w14:ligatures w14:val="none"/>
        </w:rPr>
        <w:t>moved to be closer to its northbound equivalent</w:t>
      </w:r>
      <w:r w:rsidR="00BD5C7F" w:rsidRPr="00423CC4">
        <w:rPr>
          <w:rFonts w:ascii="Arial-BoldMT" w:eastAsia="Times New Roman" w:hAnsi="Arial-BoldMT" w:cs="Times New Roman"/>
          <w:kern w:val="0"/>
          <w:lang w:eastAsia="en-GB"/>
          <w14:ligatures w14:val="none"/>
        </w:rPr>
        <w:t xml:space="preserve">. This should aid pedestrian traffic to the </w:t>
      </w:r>
      <w:r w:rsidR="00B423FA" w:rsidRPr="00423CC4">
        <w:rPr>
          <w:rFonts w:ascii="Arial-BoldMT" w:eastAsia="Times New Roman" w:hAnsi="Arial-BoldMT" w:cs="Times New Roman"/>
          <w:kern w:val="0"/>
          <w:lang w:eastAsia="en-GB"/>
          <w14:ligatures w14:val="none"/>
        </w:rPr>
        <w:t>bus shelters and make them</w:t>
      </w:r>
      <w:r w:rsidR="00BD5C7F" w:rsidRPr="00423CC4">
        <w:rPr>
          <w:rFonts w:ascii="Arial-BoldMT" w:eastAsia="Times New Roman" w:hAnsi="Arial-BoldMT" w:cs="Times New Roman"/>
          <w:kern w:val="0"/>
          <w:lang w:eastAsia="en-GB"/>
          <w14:ligatures w14:val="none"/>
        </w:rPr>
        <w:t xml:space="preserve"> more amendable.</w:t>
      </w:r>
    </w:p>
    <w:p w14:paraId="58023AE1" w14:textId="77777777" w:rsidR="00E37698" w:rsidRDefault="00E37698" w:rsidP="00126AE0">
      <w:pPr>
        <w:spacing w:after="0" w:line="240" w:lineRule="auto"/>
        <w:rPr>
          <w:rFonts w:ascii="Arial-BoldMT" w:eastAsia="Times New Roman" w:hAnsi="Arial-BoldMT" w:cs="Times New Roman"/>
          <w:color w:val="000000"/>
          <w:kern w:val="0"/>
          <w:lang w:eastAsia="en-GB"/>
          <w14:ligatures w14:val="none"/>
        </w:rPr>
      </w:pPr>
    </w:p>
    <w:p w14:paraId="43B0637A" w14:textId="46B87F87" w:rsidR="00283C2B" w:rsidRPr="00C34C82" w:rsidRDefault="00283C2B" w:rsidP="00283C2B">
      <w:p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The highway speed surveys were undertaken in the vicinity of the site along Trowbridge Road. The survey entailed an ATC (automatic traffic count) over a 7-day period recorded the highest 85th%ile of</w:t>
      </w:r>
    </w:p>
    <w:p w14:paraId="60E523A6" w14:textId="77777777" w:rsidR="00283C2B" w:rsidRPr="00C34C82" w:rsidRDefault="00283C2B" w:rsidP="00283C2B">
      <w:pPr>
        <w:spacing w:after="0" w:line="240" w:lineRule="auto"/>
        <w:rPr>
          <w:rFonts w:ascii="Arial-BoldMT" w:eastAsia="Times New Roman" w:hAnsi="Arial-BoldMT" w:cs="Times New Roman"/>
          <w:color w:val="000000"/>
          <w:kern w:val="0"/>
          <w:lang w:eastAsia="en-GB"/>
          <w14:ligatures w14:val="none"/>
        </w:rPr>
      </w:pPr>
    </w:p>
    <w:p w14:paraId="51957976" w14:textId="467EDC79" w:rsidR="00283C2B" w:rsidRPr="00C34C82" w:rsidRDefault="00283C2B" w:rsidP="002E356E">
      <w:pPr>
        <w:pStyle w:val="ListParagraph"/>
        <w:numPr>
          <w:ilvl w:val="0"/>
          <w:numId w:val="9"/>
        </w:num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33.6mph Northwest bound</w:t>
      </w:r>
    </w:p>
    <w:p w14:paraId="6E617BC1" w14:textId="7FB7BA9C" w:rsidR="00283C2B" w:rsidRPr="00C34C82" w:rsidRDefault="00283C2B" w:rsidP="002E356E">
      <w:pPr>
        <w:pStyle w:val="ListParagraph"/>
        <w:numPr>
          <w:ilvl w:val="0"/>
          <w:numId w:val="9"/>
        </w:num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 xml:space="preserve">33.9mph Southeast bound </w:t>
      </w:r>
    </w:p>
    <w:p w14:paraId="2CD59DCA" w14:textId="77777777" w:rsidR="00283C2B" w:rsidRPr="00C34C82" w:rsidRDefault="00283C2B" w:rsidP="00283C2B">
      <w:pPr>
        <w:spacing w:after="0" w:line="240" w:lineRule="auto"/>
        <w:rPr>
          <w:rFonts w:ascii="Arial-BoldMT" w:eastAsia="Times New Roman" w:hAnsi="Arial-BoldMT" w:cs="Times New Roman"/>
          <w:color w:val="000000"/>
          <w:kern w:val="0"/>
          <w:lang w:eastAsia="en-GB"/>
          <w14:ligatures w14:val="none"/>
        </w:rPr>
      </w:pPr>
    </w:p>
    <w:p w14:paraId="46537528" w14:textId="530FC62A" w:rsidR="00283C2B" w:rsidRPr="00C34C82" w:rsidRDefault="00283C2B" w:rsidP="00980263">
      <w:pPr>
        <w:spacing w:after="0" w:line="240" w:lineRule="auto"/>
        <w:rPr>
          <w:rFonts w:ascii="Arial-BoldMT" w:eastAsia="Times New Roman" w:hAnsi="Arial-BoldMT" w:cs="Times New Roman"/>
          <w:color w:val="0070C0"/>
          <w:kern w:val="0"/>
          <w:lang w:eastAsia="en-GB"/>
          <w14:ligatures w14:val="none"/>
        </w:rPr>
      </w:pPr>
      <w:r w:rsidRPr="00C34C82">
        <w:rPr>
          <w:rFonts w:ascii="Arial-BoldMT" w:eastAsia="Times New Roman" w:hAnsi="Arial-BoldMT" w:cs="Times New Roman"/>
          <w:color w:val="000000"/>
          <w:kern w:val="0"/>
          <w:lang w:eastAsia="en-GB"/>
          <w14:ligatures w14:val="none"/>
        </w:rPr>
        <w:t xml:space="preserve">The posted speed limit for this area is 30mph and the recorded speed survey </w:t>
      </w:r>
      <w:r w:rsidR="00734DDF" w:rsidRPr="00C34C82">
        <w:rPr>
          <w:rFonts w:ascii="Arial-BoldMT" w:eastAsia="Times New Roman" w:hAnsi="Arial-BoldMT" w:cs="Times New Roman"/>
          <w:color w:val="000000"/>
          <w:kern w:val="0"/>
          <w:lang w:eastAsia="en-GB"/>
          <w14:ligatures w14:val="none"/>
        </w:rPr>
        <w:t xml:space="preserve">above shows speed levels as would be expected for a </w:t>
      </w:r>
      <w:proofErr w:type="spellStart"/>
      <w:r w:rsidR="00734DDF" w:rsidRPr="00C34C82">
        <w:rPr>
          <w:rFonts w:ascii="Arial-BoldMT" w:eastAsia="Times New Roman" w:hAnsi="Arial-BoldMT" w:cs="Times New Roman"/>
          <w:color w:val="000000"/>
          <w:kern w:val="0"/>
          <w:lang w:eastAsia="en-GB"/>
          <w14:ligatures w14:val="none"/>
        </w:rPr>
        <w:t>well controlled</w:t>
      </w:r>
      <w:proofErr w:type="spellEnd"/>
      <w:r w:rsidR="00734DDF" w:rsidRPr="00C34C82">
        <w:rPr>
          <w:rFonts w:ascii="Arial-BoldMT" w:eastAsia="Times New Roman" w:hAnsi="Arial-BoldMT" w:cs="Times New Roman"/>
          <w:color w:val="000000"/>
          <w:kern w:val="0"/>
          <w:lang w:eastAsia="en-GB"/>
          <w14:ligatures w14:val="none"/>
        </w:rPr>
        <w:t xml:space="preserve"> 30mph limit</w:t>
      </w:r>
      <w:r w:rsidR="003D70CD" w:rsidRPr="00C34C82">
        <w:rPr>
          <w:rFonts w:ascii="Arial-BoldMT" w:eastAsia="Times New Roman" w:hAnsi="Arial-BoldMT" w:cs="Times New Roman"/>
          <w:color w:val="000000"/>
          <w:kern w:val="0"/>
          <w:lang w:eastAsia="en-GB"/>
          <w14:ligatures w14:val="none"/>
        </w:rPr>
        <w:t xml:space="preserve">, </w:t>
      </w:r>
      <w:proofErr w:type="spellStart"/>
      <w:r w:rsidR="003D70CD" w:rsidRPr="00C34C82">
        <w:rPr>
          <w:rFonts w:ascii="Arial-BoldMT" w:eastAsia="Times New Roman" w:hAnsi="Arial-BoldMT" w:cs="Times New Roman"/>
          <w:color w:val="000000"/>
          <w:kern w:val="0"/>
          <w:lang w:eastAsia="en-GB"/>
          <w14:ligatures w14:val="none"/>
        </w:rPr>
        <w:t>ie</w:t>
      </w:r>
      <w:proofErr w:type="spellEnd"/>
      <w:r w:rsidR="003D70CD" w:rsidRPr="00C34C82">
        <w:rPr>
          <w:rFonts w:ascii="Arial-BoldMT" w:eastAsia="Times New Roman" w:hAnsi="Arial-BoldMT" w:cs="Times New Roman"/>
          <w:color w:val="000000"/>
          <w:kern w:val="0"/>
          <w:lang w:eastAsia="en-GB"/>
          <w14:ligatures w14:val="none"/>
        </w:rPr>
        <w:t xml:space="preserve"> no particular speeding issue </w:t>
      </w:r>
      <w:r w:rsidRPr="00C34C82">
        <w:rPr>
          <w:rFonts w:ascii="Arial-BoldMT" w:eastAsia="Times New Roman" w:hAnsi="Arial-BoldMT" w:cs="Times New Roman"/>
          <w:color w:val="000000"/>
          <w:kern w:val="0"/>
          <w:lang w:eastAsia="en-GB"/>
          <w14:ligatures w14:val="none"/>
        </w:rPr>
        <w:t xml:space="preserve">is </w:t>
      </w:r>
      <w:r w:rsidR="003D70CD" w:rsidRPr="00C34C82">
        <w:rPr>
          <w:rFonts w:ascii="Arial-BoldMT" w:eastAsia="Times New Roman" w:hAnsi="Arial-BoldMT" w:cs="Times New Roman"/>
          <w:color w:val="000000"/>
          <w:kern w:val="0"/>
          <w:lang w:eastAsia="en-GB"/>
          <w14:ligatures w14:val="none"/>
        </w:rPr>
        <w:t xml:space="preserve">indicated. </w:t>
      </w:r>
      <w:r w:rsidRPr="00C34C82">
        <w:rPr>
          <w:rFonts w:ascii="Arial-BoldMT" w:eastAsia="Times New Roman" w:hAnsi="Arial-BoldMT" w:cs="Times New Roman"/>
          <w:color w:val="000000"/>
          <w:kern w:val="0"/>
          <w:lang w:eastAsia="en-GB"/>
          <w14:ligatures w14:val="none"/>
        </w:rPr>
        <w:t>Drawing 250372-RAP-XX-XX-DR-TP-3200 (Appendix K, TA), illustrate proposed visibility splays (55.3m and 54.5m) that correspond to national guidance (</w:t>
      </w:r>
      <w:proofErr w:type="spellStart"/>
      <w:r w:rsidRPr="00C34C82">
        <w:rPr>
          <w:rFonts w:ascii="Arial-BoldMT" w:eastAsia="Times New Roman" w:hAnsi="Arial-BoldMT" w:cs="Times New Roman"/>
          <w:color w:val="000000"/>
          <w:kern w:val="0"/>
          <w:lang w:eastAsia="en-GB"/>
          <w14:ligatures w14:val="none"/>
        </w:rPr>
        <w:t>MfS</w:t>
      </w:r>
      <w:proofErr w:type="spellEnd"/>
      <w:r w:rsidRPr="00C34C82">
        <w:rPr>
          <w:rFonts w:ascii="Arial-BoldMT" w:eastAsia="Times New Roman" w:hAnsi="Arial-BoldMT" w:cs="Times New Roman"/>
          <w:color w:val="000000"/>
          <w:kern w:val="0"/>
          <w:lang w:eastAsia="en-GB"/>
          <w14:ligatures w14:val="none"/>
        </w:rPr>
        <w:t xml:space="preserve"> 7.5.3 – 7.5.5) and </w:t>
      </w:r>
      <w:r w:rsidR="00BC7D55" w:rsidRPr="00C34C82">
        <w:rPr>
          <w:rFonts w:ascii="Arial-BoldMT" w:eastAsia="Times New Roman" w:hAnsi="Arial-BoldMT" w:cs="Times New Roman"/>
          <w:color w:val="000000"/>
          <w:kern w:val="0"/>
          <w:lang w:eastAsia="en-GB"/>
          <w14:ligatures w14:val="none"/>
        </w:rPr>
        <w:t>are therefore correct</w:t>
      </w:r>
      <w:r w:rsidRPr="00C34C82">
        <w:rPr>
          <w:rFonts w:ascii="Arial-BoldMT" w:eastAsia="Times New Roman" w:hAnsi="Arial-BoldMT" w:cs="Times New Roman"/>
          <w:color w:val="000000"/>
          <w:kern w:val="0"/>
          <w:lang w:eastAsia="en-GB"/>
          <w14:ligatures w14:val="none"/>
        </w:rPr>
        <w:t xml:space="preserve">. </w:t>
      </w:r>
    </w:p>
    <w:p w14:paraId="10B87EB5" w14:textId="77777777" w:rsidR="00D309A3" w:rsidRPr="00C34C82" w:rsidRDefault="00D309A3" w:rsidP="00126AE0">
      <w:pPr>
        <w:spacing w:after="0" w:line="240" w:lineRule="auto"/>
        <w:rPr>
          <w:rFonts w:ascii="Arial-BoldMT" w:eastAsia="Times New Roman" w:hAnsi="Arial-BoldMT" w:cs="Times New Roman"/>
          <w:color w:val="000000"/>
          <w:kern w:val="0"/>
          <w:lang w:eastAsia="en-GB"/>
          <w14:ligatures w14:val="none"/>
        </w:rPr>
      </w:pPr>
    </w:p>
    <w:p w14:paraId="5449E2DF" w14:textId="57F0C0AD" w:rsidR="00283C2B" w:rsidRDefault="00D309A3" w:rsidP="00D309A3">
      <w:pPr>
        <w:spacing w:after="0" w:line="240" w:lineRule="auto"/>
        <w:rPr>
          <w:rFonts w:ascii="Arial-BoldMT" w:eastAsia="Times New Roman" w:hAnsi="Arial-BoldMT" w:cs="Times New Roman"/>
          <w:kern w:val="0"/>
          <w:lang w:eastAsia="en-GB"/>
          <w14:ligatures w14:val="none"/>
        </w:rPr>
      </w:pPr>
      <w:r w:rsidRPr="00C34C82">
        <w:rPr>
          <w:rFonts w:ascii="Arial-BoldMT" w:eastAsia="Times New Roman" w:hAnsi="Arial-BoldMT" w:cs="Times New Roman"/>
          <w:color w:val="000000"/>
          <w:kern w:val="0"/>
          <w:lang w:eastAsia="en-GB"/>
          <w14:ligatures w14:val="none"/>
        </w:rPr>
        <w:t xml:space="preserve">It should be noted there are no annotated visibility splays for the uncontrolled crossing on Trowbridge Road on the drawing 250372-RAP-XX-XX-DR-TP-3200 supplied in Appendix K of the TA. </w:t>
      </w:r>
      <w:r w:rsidR="00E975A4" w:rsidRPr="00C34C82">
        <w:rPr>
          <w:rFonts w:ascii="Arial-BoldMT" w:eastAsia="Times New Roman" w:hAnsi="Arial-BoldMT" w:cs="Times New Roman"/>
          <w:color w:val="000000"/>
          <w:kern w:val="0"/>
          <w:lang w:eastAsia="en-GB"/>
          <w14:ligatures w14:val="none"/>
        </w:rPr>
        <w:t>Revised plans must detail</w:t>
      </w:r>
      <w:r w:rsidR="00E975A4">
        <w:rPr>
          <w:rFonts w:ascii="Arial-BoldMT" w:eastAsia="Times New Roman" w:hAnsi="Arial-BoldMT" w:cs="Times New Roman"/>
          <w:color w:val="000000"/>
          <w:kern w:val="0"/>
          <w:lang w:eastAsia="en-GB"/>
          <w14:ligatures w14:val="none"/>
        </w:rPr>
        <w:t xml:space="preserve"> </w:t>
      </w:r>
      <w:r>
        <w:rPr>
          <w:rFonts w:ascii="Arial-BoldMT" w:eastAsia="Times New Roman" w:hAnsi="Arial-BoldMT" w:cs="Times New Roman"/>
          <w:kern w:val="0"/>
          <w:lang w:eastAsia="en-GB"/>
          <w14:ligatures w14:val="none"/>
        </w:rPr>
        <w:t>visibility splays for the informal crossing</w:t>
      </w:r>
      <w:r w:rsidR="00B423FA">
        <w:rPr>
          <w:rFonts w:ascii="Arial-BoldMT" w:eastAsia="Times New Roman" w:hAnsi="Arial-BoldMT" w:cs="Times New Roman"/>
          <w:kern w:val="0"/>
          <w:lang w:eastAsia="en-GB"/>
          <w14:ligatures w14:val="none"/>
        </w:rPr>
        <w:t>s</w:t>
      </w:r>
      <w:r>
        <w:rPr>
          <w:rFonts w:ascii="Arial-BoldMT" w:eastAsia="Times New Roman" w:hAnsi="Arial-BoldMT" w:cs="Times New Roman"/>
          <w:kern w:val="0"/>
          <w:lang w:eastAsia="en-GB"/>
          <w14:ligatures w14:val="none"/>
        </w:rPr>
        <w:t xml:space="preserve"> on Trowbridge Road</w:t>
      </w:r>
      <w:r w:rsidR="00B423FA">
        <w:rPr>
          <w:rFonts w:ascii="Arial-BoldMT" w:eastAsia="Times New Roman" w:hAnsi="Arial-BoldMT" w:cs="Times New Roman"/>
          <w:kern w:val="0"/>
          <w:lang w:eastAsia="en-GB"/>
          <w14:ligatures w14:val="none"/>
        </w:rPr>
        <w:t xml:space="preserve">, Trowbridge Road/Moulton Drive and proposed site access </w:t>
      </w:r>
      <w:proofErr w:type="gramStart"/>
      <w:r w:rsidR="00B423FA">
        <w:rPr>
          <w:rFonts w:ascii="Arial-BoldMT" w:eastAsia="Times New Roman" w:hAnsi="Arial-BoldMT" w:cs="Times New Roman"/>
          <w:kern w:val="0"/>
          <w:lang w:eastAsia="en-GB"/>
          <w14:ligatures w14:val="none"/>
        </w:rPr>
        <w:t>and also</w:t>
      </w:r>
      <w:proofErr w:type="gramEnd"/>
      <w:r w:rsidR="00B423FA">
        <w:rPr>
          <w:rFonts w:ascii="Arial-BoldMT" w:eastAsia="Times New Roman" w:hAnsi="Arial-BoldMT" w:cs="Times New Roman"/>
          <w:kern w:val="0"/>
          <w:lang w:eastAsia="en-GB"/>
          <w14:ligatures w14:val="none"/>
        </w:rPr>
        <w:t xml:space="preserve"> for vehicular site access on to Trowbridge Road. Also </w:t>
      </w:r>
      <w:r>
        <w:rPr>
          <w:rFonts w:ascii="Arial-BoldMT" w:eastAsia="Times New Roman" w:hAnsi="Arial-BoldMT" w:cs="Times New Roman"/>
          <w:kern w:val="0"/>
          <w:lang w:eastAsia="en-GB"/>
          <w14:ligatures w14:val="none"/>
        </w:rPr>
        <w:t>swept path analysis</w:t>
      </w:r>
      <w:r w:rsidR="00AA39CA">
        <w:rPr>
          <w:rFonts w:ascii="Arial-BoldMT" w:eastAsia="Times New Roman" w:hAnsi="Arial-BoldMT" w:cs="Times New Roman"/>
          <w:kern w:val="0"/>
          <w:lang w:eastAsia="en-GB"/>
          <w14:ligatures w14:val="none"/>
        </w:rPr>
        <w:t xml:space="preserve"> (tracking)</w:t>
      </w:r>
      <w:r w:rsidR="00B423FA">
        <w:rPr>
          <w:rFonts w:ascii="Arial-BoldMT" w:eastAsia="Times New Roman" w:hAnsi="Arial-BoldMT" w:cs="Times New Roman"/>
          <w:kern w:val="0"/>
          <w:lang w:eastAsia="en-GB"/>
          <w14:ligatures w14:val="none"/>
        </w:rPr>
        <w:t xml:space="preserve"> should be supplied</w:t>
      </w:r>
      <w:r>
        <w:rPr>
          <w:rFonts w:ascii="Arial-BoldMT" w:eastAsia="Times New Roman" w:hAnsi="Arial-BoldMT" w:cs="Times New Roman"/>
          <w:kern w:val="0"/>
          <w:lang w:eastAsia="en-GB"/>
          <w14:ligatures w14:val="none"/>
        </w:rPr>
        <w:t xml:space="preserve"> for the proposed site access junction </w:t>
      </w:r>
      <w:proofErr w:type="gramStart"/>
      <w:r>
        <w:rPr>
          <w:rFonts w:ascii="Arial-BoldMT" w:eastAsia="Times New Roman" w:hAnsi="Arial-BoldMT" w:cs="Times New Roman"/>
          <w:kern w:val="0"/>
          <w:lang w:eastAsia="en-GB"/>
          <w14:ligatures w14:val="none"/>
        </w:rPr>
        <w:t>and also</w:t>
      </w:r>
      <w:proofErr w:type="gramEnd"/>
      <w:r>
        <w:rPr>
          <w:rFonts w:ascii="Arial-BoldMT" w:eastAsia="Times New Roman" w:hAnsi="Arial-BoldMT" w:cs="Times New Roman"/>
          <w:kern w:val="0"/>
          <w:lang w:eastAsia="en-GB"/>
          <w14:ligatures w14:val="none"/>
        </w:rPr>
        <w:t xml:space="preserve"> for the amended junction of Trowbridge Road/Moulton Road</w:t>
      </w:r>
      <w:r w:rsidR="00E975A4">
        <w:rPr>
          <w:rFonts w:ascii="Arial-BoldMT" w:eastAsia="Times New Roman" w:hAnsi="Arial-BoldMT" w:cs="Times New Roman"/>
          <w:kern w:val="0"/>
          <w:lang w:eastAsia="en-GB"/>
          <w14:ligatures w14:val="none"/>
        </w:rPr>
        <w:t xml:space="preserve">. </w:t>
      </w:r>
      <w:r w:rsidR="001A0B16" w:rsidRPr="001A0B16">
        <w:t xml:space="preserve"> </w:t>
      </w:r>
      <w:r w:rsidR="00AA39CA">
        <w:rPr>
          <w:rFonts w:ascii="Arial-BoldMT" w:eastAsia="Times New Roman" w:hAnsi="Arial-BoldMT" w:cs="Times New Roman"/>
          <w:kern w:val="0"/>
          <w:lang w:eastAsia="en-GB"/>
          <w14:ligatures w14:val="none"/>
        </w:rPr>
        <w:t xml:space="preserve">Swept path analysis </w:t>
      </w:r>
      <w:r w:rsidR="008A3C0D">
        <w:rPr>
          <w:rFonts w:ascii="Arial-BoldMT" w:eastAsia="Times New Roman" w:hAnsi="Arial-BoldMT" w:cs="Times New Roman"/>
          <w:kern w:val="0"/>
          <w:lang w:eastAsia="en-GB"/>
          <w14:ligatures w14:val="none"/>
        </w:rPr>
        <w:t>for the proposed access and amended junction at Trowbridge Road/Moulton Road should entail a refuse vehicle and additionally for the proposed junction a coach. Furthermore</w:t>
      </w:r>
      <w:r w:rsidR="001A0B16">
        <w:rPr>
          <w:rFonts w:ascii="Arial-BoldMT" w:eastAsia="Times New Roman" w:hAnsi="Arial-BoldMT" w:cs="Times New Roman"/>
          <w:kern w:val="0"/>
          <w:lang w:eastAsia="en-GB"/>
          <w14:ligatures w14:val="none"/>
        </w:rPr>
        <w:t xml:space="preserve">, when the application is submitted for reserve matters, the potential for coach </w:t>
      </w:r>
      <w:r w:rsidR="00AA39CA">
        <w:rPr>
          <w:rFonts w:ascii="Arial-BoldMT" w:eastAsia="Times New Roman" w:hAnsi="Arial-BoldMT" w:cs="Times New Roman"/>
          <w:kern w:val="0"/>
          <w:lang w:eastAsia="en-GB"/>
          <w14:ligatures w14:val="none"/>
        </w:rPr>
        <w:t xml:space="preserve">and car </w:t>
      </w:r>
      <w:r w:rsidR="001A0B16">
        <w:rPr>
          <w:rFonts w:ascii="Arial-BoldMT" w:eastAsia="Times New Roman" w:hAnsi="Arial-BoldMT" w:cs="Times New Roman"/>
          <w:kern w:val="0"/>
          <w:lang w:eastAsia="en-GB"/>
          <w14:ligatures w14:val="none"/>
        </w:rPr>
        <w:t xml:space="preserve">parking should be set aside </w:t>
      </w:r>
      <w:r w:rsidR="008A3C0D">
        <w:rPr>
          <w:rFonts w:ascii="Arial-BoldMT" w:eastAsia="Times New Roman" w:hAnsi="Arial-BoldMT" w:cs="Times New Roman"/>
          <w:kern w:val="0"/>
          <w:lang w:eastAsia="en-GB"/>
          <w14:ligatures w14:val="none"/>
        </w:rPr>
        <w:t xml:space="preserve">for the sports pitch </w:t>
      </w:r>
      <w:r w:rsidR="001A0B16">
        <w:rPr>
          <w:rFonts w:ascii="Arial-BoldMT" w:eastAsia="Times New Roman" w:hAnsi="Arial-BoldMT" w:cs="Times New Roman"/>
          <w:kern w:val="0"/>
          <w:lang w:eastAsia="en-GB"/>
          <w14:ligatures w14:val="none"/>
        </w:rPr>
        <w:t>and ensure vehicle</w:t>
      </w:r>
      <w:r w:rsidR="008A3C0D">
        <w:rPr>
          <w:rFonts w:ascii="Arial-BoldMT" w:eastAsia="Times New Roman" w:hAnsi="Arial-BoldMT" w:cs="Times New Roman"/>
          <w:kern w:val="0"/>
          <w:lang w:eastAsia="en-GB"/>
          <w14:ligatures w14:val="none"/>
        </w:rPr>
        <w:t>s</w:t>
      </w:r>
      <w:r w:rsidR="001A0B16">
        <w:rPr>
          <w:rFonts w:ascii="Arial-BoldMT" w:eastAsia="Times New Roman" w:hAnsi="Arial-BoldMT" w:cs="Times New Roman"/>
          <w:kern w:val="0"/>
          <w:lang w:eastAsia="en-GB"/>
          <w14:ligatures w14:val="none"/>
        </w:rPr>
        <w:t xml:space="preserve"> can leave site in a forward gear. Additionally, </w:t>
      </w:r>
      <w:r w:rsidR="00AA39CA">
        <w:rPr>
          <w:rFonts w:ascii="Arial-BoldMT" w:eastAsia="Times New Roman" w:hAnsi="Arial-BoldMT" w:cs="Times New Roman"/>
          <w:kern w:val="0"/>
          <w:lang w:eastAsia="en-GB"/>
          <w14:ligatures w14:val="none"/>
        </w:rPr>
        <w:t xml:space="preserve">car </w:t>
      </w:r>
      <w:r w:rsidR="001A0B16">
        <w:rPr>
          <w:rFonts w:ascii="Arial-BoldMT" w:eastAsia="Times New Roman" w:hAnsi="Arial-BoldMT" w:cs="Times New Roman"/>
          <w:kern w:val="0"/>
          <w:lang w:eastAsia="en-GB"/>
          <w14:ligatures w14:val="none"/>
        </w:rPr>
        <w:t xml:space="preserve">parking should be catered for </w:t>
      </w:r>
      <w:r w:rsidR="008A3C0D">
        <w:rPr>
          <w:rFonts w:ascii="Arial-BoldMT" w:eastAsia="Times New Roman" w:hAnsi="Arial-BoldMT" w:cs="Times New Roman"/>
          <w:kern w:val="0"/>
          <w:lang w:eastAsia="en-GB"/>
          <w14:ligatures w14:val="none"/>
        </w:rPr>
        <w:t xml:space="preserve">the proposed allotments </w:t>
      </w:r>
      <w:r w:rsidR="00AA39CA">
        <w:rPr>
          <w:rFonts w:ascii="Arial-BoldMT" w:eastAsia="Times New Roman" w:hAnsi="Arial-BoldMT" w:cs="Times New Roman"/>
          <w:kern w:val="0"/>
          <w:lang w:eastAsia="en-GB"/>
          <w14:ligatures w14:val="none"/>
        </w:rPr>
        <w:t xml:space="preserve">to ensure no overspill or anti-social parking. </w:t>
      </w:r>
    </w:p>
    <w:p w14:paraId="5137CDB8" w14:textId="77777777" w:rsidR="00AA39CA" w:rsidRPr="00AA39CA" w:rsidRDefault="00AA39CA" w:rsidP="00D309A3">
      <w:pPr>
        <w:spacing w:after="0" w:line="240" w:lineRule="auto"/>
        <w:rPr>
          <w:rFonts w:ascii="Arial-BoldMT" w:eastAsia="Times New Roman" w:hAnsi="Arial-BoldMT" w:cs="Times New Roman"/>
          <w:kern w:val="0"/>
          <w:lang w:eastAsia="en-GB"/>
          <w14:ligatures w14:val="none"/>
        </w:rPr>
      </w:pPr>
    </w:p>
    <w:p w14:paraId="55E2DB49" w14:textId="3E0986A2" w:rsidR="008221EA" w:rsidRDefault="00995A9C" w:rsidP="008221EA">
      <w:pPr>
        <w:spacing w:after="0" w:line="240" w:lineRule="auto"/>
        <w:rPr>
          <w:rFonts w:ascii="Arial-BoldMT" w:eastAsia="Times New Roman" w:hAnsi="Arial-BoldMT" w:cs="Times New Roman"/>
          <w:color w:val="000000"/>
          <w:kern w:val="0"/>
          <w:lang w:eastAsia="en-GB"/>
          <w14:ligatures w14:val="none"/>
        </w:rPr>
      </w:pPr>
      <w:r>
        <w:rPr>
          <w:rFonts w:ascii="Arial-BoldMT" w:eastAsia="Times New Roman" w:hAnsi="Arial-BoldMT" w:cs="Times New Roman"/>
          <w:color w:val="000000"/>
          <w:kern w:val="0"/>
          <w:lang w:eastAsia="en-GB"/>
          <w14:ligatures w14:val="none"/>
        </w:rPr>
        <w:t xml:space="preserve">The TA references a potential emergency access via </w:t>
      </w:r>
      <w:r w:rsidR="008221EA">
        <w:rPr>
          <w:rFonts w:ascii="Arial-BoldMT" w:eastAsia="Times New Roman" w:hAnsi="Arial-BoldMT" w:cs="Times New Roman"/>
          <w:color w:val="000000"/>
          <w:kern w:val="0"/>
          <w:lang w:eastAsia="en-GB"/>
          <w14:ligatures w14:val="none"/>
        </w:rPr>
        <w:t xml:space="preserve">the lane that is connected to the sailing club. It is unclear though how this will </w:t>
      </w:r>
      <w:r w:rsidR="005E5A74">
        <w:rPr>
          <w:rFonts w:ascii="Arial-BoldMT" w:eastAsia="Times New Roman" w:hAnsi="Arial-BoldMT" w:cs="Times New Roman"/>
          <w:color w:val="000000"/>
          <w:kern w:val="0"/>
          <w:lang w:eastAsia="en-GB"/>
          <w14:ligatures w14:val="none"/>
        </w:rPr>
        <w:t>operate;</w:t>
      </w:r>
      <w:r w:rsidR="008221EA">
        <w:rPr>
          <w:rFonts w:ascii="Arial-BoldMT" w:eastAsia="Times New Roman" w:hAnsi="Arial-BoldMT" w:cs="Times New Roman"/>
          <w:color w:val="000000"/>
          <w:kern w:val="0"/>
          <w:lang w:eastAsia="en-GB"/>
          <w14:ligatures w14:val="none"/>
        </w:rPr>
        <w:t xml:space="preserve"> further investigation is </w:t>
      </w:r>
      <w:r w:rsidR="008A3C0D">
        <w:rPr>
          <w:rFonts w:ascii="Arial-BoldMT" w:eastAsia="Times New Roman" w:hAnsi="Arial-BoldMT" w:cs="Times New Roman"/>
          <w:color w:val="000000"/>
          <w:kern w:val="0"/>
          <w:lang w:eastAsia="en-GB"/>
          <w14:ligatures w14:val="none"/>
        </w:rPr>
        <w:t>considered</w:t>
      </w:r>
      <w:r w:rsidR="008221EA">
        <w:rPr>
          <w:rFonts w:ascii="Arial-BoldMT" w:eastAsia="Times New Roman" w:hAnsi="Arial-BoldMT" w:cs="Times New Roman"/>
          <w:color w:val="000000"/>
          <w:kern w:val="0"/>
          <w:lang w:eastAsia="en-GB"/>
          <w14:ligatures w14:val="none"/>
        </w:rPr>
        <w:t xml:space="preserve"> to understand if this would be feasible or if another location for emergency access is required. </w:t>
      </w:r>
    </w:p>
    <w:p w14:paraId="0EB5DD8F" w14:textId="77777777" w:rsidR="00E344E4" w:rsidRDefault="00E344E4" w:rsidP="00DD0795">
      <w:pPr>
        <w:spacing w:after="0" w:line="240" w:lineRule="auto"/>
        <w:rPr>
          <w:rFonts w:ascii="Arial-BoldMT" w:eastAsia="Times New Roman" w:hAnsi="Arial-BoldMT" w:cs="Times New Roman"/>
          <w:color w:val="000000"/>
          <w:kern w:val="0"/>
          <w:lang w:eastAsia="en-GB"/>
          <w14:ligatures w14:val="none"/>
        </w:rPr>
      </w:pPr>
    </w:p>
    <w:p w14:paraId="61AFB6FA" w14:textId="4A27FE70" w:rsidR="00C9626C" w:rsidRPr="00C34C82" w:rsidRDefault="00C9626C" w:rsidP="00DD0795">
      <w:pPr>
        <w:spacing w:after="0" w:line="240" w:lineRule="auto"/>
        <w:rPr>
          <w:rFonts w:ascii="Arial-BoldMT" w:eastAsia="Times New Roman" w:hAnsi="Arial-BoldMT" w:cs="Times New Roman"/>
          <w:color w:val="000000"/>
          <w:kern w:val="0"/>
          <w:u w:val="single"/>
          <w:lang w:eastAsia="en-GB"/>
          <w14:ligatures w14:val="none"/>
        </w:rPr>
      </w:pPr>
      <w:r w:rsidRPr="00C34C82">
        <w:rPr>
          <w:rFonts w:ascii="Arial-BoldMT" w:eastAsia="Times New Roman" w:hAnsi="Arial-BoldMT" w:cs="Times New Roman"/>
          <w:color w:val="000000"/>
          <w:kern w:val="0"/>
          <w:u w:val="single"/>
          <w:lang w:eastAsia="en-GB"/>
          <w14:ligatures w14:val="none"/>
        </w:rPr>
        <w:t>Highway Safety</w:t>
      </w:r>
    </w:p>
    <w:p w14:paraId="008F85AE" w14:textId="77777777" w:rsidR="00AE6501" w:rsidRPr="00C34C82" w:rsidRDefault="00AE6501" w:rsidP="00DD0795">
      <w:pPr>
        <w:spacing w:after="0" w:line="240" w:lineRule="auto"/>
        <w:rPr>
          <w:rFonts w:ascii="Arial-BoldMT" w:eastAsia="Times New Roman" w:hAnsi="Arial-BoldMT" w:cs="Times New Roman"/>
          <w:color w:val="000000"/>
          <w:kern w:val="0"/>
          <w:lang w:eastAsia="en-GB"/>
          <w14:ligatures w14:val="none"/>
        </w:rPr>
      </w:pPr>
    </w:p>
    <w:p w14:paraId="217FC63F" w14:textId="207ADB40" w:rsidR="00D94E79" w:rsidRPr="00D94E79" w:rsidRDefault="00E64765" w:rsidP="00980263">
      <w:pPr>
        <w:spacing w:after="0" w:line="240" w:lineRule="auto"/>
        <w:rPr>
          <w:rFonts w:ascii="Arial-BoldMT" w:eastAsia="Times New Roman" w:hAnsi="Arial-BoldMT" w:cs="Times New Roman"/>
          <w:color w:val="0070C0"/>
          <w:kern w:val="0"/>
          <w:lang w:eastAsia="en-GB"/>
          <w14:ligatures w14:val="none"/>
        </w:rPr>
      </w:pPr>
      <w:r w:rsidRPr="00C34C82">
        <w:rPr>
          <w:rFonts w:ascii="Arial-BoldMT" w:eastAsia="Times New Roman" w:hAnsi="Arial-BoldMT" w:cs="Times New Roman"/>
          <w:color w:val="000000"/>
          <w:kern w:val="0"/>
          <w:lang w:eastAsia="en-GB"/>
          <w14:ligatures w14:val="none"/>
        </w:rPr>
        <w:t xml:space="preserve">Personal Injury Collision (PIC) </w:t>
      </w:r>
      <w:r w:rsidR="00AE6501" w:rsidRPr="00C34C82">
        <w:rPr>
          <w:rFonts w:ascii="Arial-BoldMT" w:eastAsia="Times New Roman" w:hAnsi="Arial-BoldMT" w:cs="Times New Roman"/>
          <w:color w:val="000000"/>
          <w:kern w:val="0"/>
          <w:lang w:eastAsia="en-GB"/>
          <w14:ligatures w14:val="none"/>
        </w:rPr>
        <w:t>data has been obtained from Wiltshire Council for</w:t>
      </w:r>
      <w:r w:rsidR="0029751E" w:rsidRPr="00C34C82">
        <w:rPr>
          <w:rFonts w:ascii="Arial-BoldMT" w:eastAsia="Times New Roman" w:hAnsi="Arial-BoldMT" w:cs="Times New Roman"/>
          <w:color w:val="000000"/>
          <w:kern w:val="0"/>
          <w:lang w:eastAsia="en-GB"/>
          <w14:ligatures w14:val="none"/>
        </w:rPr>
        <w:t xml:space="preserve"> </w:t>
      </w:r>
      <w:r w:rsidR="00D8100F" w:rsidRPr="00C34C82">
        <w:rPr>
          <w:rFonts w:ascii="Arial-BoldMT" w:eastAsia="Times New Roman" w:hAnsi="Arial-BoldMT" w:cs="Times New Roman"/>
          <w:color w:val="000000"/>
          <w:kern w:val="0"/>
          <w:lang w:eastAsia="en-GB"/>
          <w14:ligatures w14:val="none"/>
        </w:rPr>
        <w:t>roads</w:t>
      </w:r>
      <w:r w:rsidR="0029751E" w:rsidRPr="00C34C82">
        <w:rPr>
          <w:rFonts w:ascii="Arial-BoldMT" w:eastAsia="Times New Roman" w:hAnsi="Arial-BoldMT" w:cs="Times New Roman"/>
          <w:color w:val="000000"/>
          <w:kern w:val="0"/>
          <w:lang w:eastAsia="en-GB"/>
          <w14:ligatures w14:val="none"/>
        </w:rPr>
        <w:t xml:space="preserve"> in proximity to the site, ranging from </w:t>
      </w:r>
      <w:r w:rsidRPr="00C34C82">
        <w:rPr>
          <w:rFonts w:ascii="Arial-BoldMT" w:eastAsia="Times New Roman" w:hAnsi="Arial-BoldMT" w:cs="Times New Roman"/>
          <w:color w:val="000000"/>
          <w:kern w:val="0"/>
          <w:lang w:eastAsia="en-GB"/>
          <w14:ligatures w14:val="none"/>
        </w:rPr>
        <w:t>1st December 2020 to 3rd December 2025</w:t>
      </w:r>
      <w:r w:rsidR="00D94E79" w:rsidRPr="00C34C82">
        <w:rPr>
          <w:rFonts w:ascii="Arial-BoldMT" w:eastAsia="Times New Roman" w:hAnsi="Arial-BoldMT" w:cs="Times New Roman"/>
          <w:color w:val="000000"/>
          <w:kern w:val="0"/>
          <w:lang w:eastAsia="en-GB"/>
          <w14:ligatures w14:val="none"/>
        </w:rPr>
        <w:t xml:space="preserve"> (see Appendix C, TA)</w:t>
      </w:r>
      <w:r w:rsidR="0029751E" w:rsidRPr="00C34C82">
        <w:rPr>
          <w:rFonts w:ascii="Arial-BoldMT" w:eastAsia="Times New Roman" w:hAnsi="Arial-BoldMT" w:cs="Times New Roman"/>
          <w:color w:val="000000"/>
          <w:kern w:val="0"/>
          <w:lang w:eastAsia="en-GB"/>
          <w14:ligatures w14:val="none"/>
        </w:rPr>
        <w:t xml:space="preserve">. A total of </w:t>
      </w:r>
      <w:r w:rsidRPr="00C34C82">
        <w:rPr>
          <w:rFonts w:ascii="Arial-BoldMT" w:eastAsia="Times New Roman" w:hAnsi="Arial-BoldMT" w:cs="Times New Roman"/>
          <w:color w:val="000000"/>
          <w:kern w:val="0"/>
          <w:lang w:eastAsia="en-GB"/>
          <w14:ligatures w14:val="none"/>
        </w:rPr>
        <w:t>41</w:t>
      </w:r>
      <w:r w:rsidR="0029751E" w:rsidRPr="00C34C82">
        <w:rPr>
          <w:rFonts w:ascii="Arial-BoldMT" w:eastAsia="Times New Roman" w:hAnsi="Arial-BoldMT" w:cs="Times New Roman"/>
          <w:color w:val="000000"/>
          <w:kern w:val="0"/>
          <w:lang w:eastAsia="en-GB"/>
          <w14:ligatures w14:val="none"/>
        </w:rPr>
        <w:t xml:space="preserve"> </w:t>
      </w:r>
      <w:r w:rsidRPr="00C34C82">
        <w:rPr>
          <w:rFonts w:ascii="Arial-BoldMT" w:eastAsia="Times New Roman" w:hAnsi="Arial-BoldMT" w:cs="Times New Roman"/>
          <w:color w:val="000000"/>
          <w:kern w:val="0"/>
          <w:lang w:eastAsia="en-GB"/>
          <w14:ligatures w14:val="none"/>
        </w:rPr>
        <w:t>PI</w:t>
      </w:r>
      <w:r w:rsidR="0029751E" w:rsidRPr="00C34C82">
        <w:rPr>
          <w:rFonts w:ascii="Arial-BoldMT" w:eastAsia="Times New Roman" w:hAnsi="Arial-BoldMT" w:cs="Times New Roman"/>
          <w:color w:val="000000"/>
          <w:kern w:val="0"/>
          <w:lang w:eastAsia="en-GB"/>
          <w14:ligatures w14:val="none"/>
        </w:rPr>
        <w:t xml:space="preserve">Cs </w:t>
      </w:r>
      <w:r w:rsidR="005E5A74" w:rsidRPr="00C34C82">
        <w:rPr>
          <w:rFonts w:ascii="Arial-BoldMT" w:eastAsia="Times New Roman" w:hAnsi="Arial-BoldMT" w:cs="Times New Roman"/>
          <w:color w:val="000000"/>
          <w:kern w:val="0"/>
          <w:lang w:eastAsia="en-GB"/>
          <w14:ligatures w14:val="none"/>
        </w:rPr>
        <w:t>has</w:t>
      </w:r>
      <w:r w:rsidR="0029751E" w:rsidRPr="00C34C82">
        <w:rPr>
          <w:rFonts w:ascii="Arial-BoldMT" w:eastAsia="Times New Roman" w:hAnsi="Arial-BoldMT" w:cs="Times New Roman"/>
          <w:color w:val="000000"/>
          <w:kern w:val="0"/>
          <w:lang w:eastAsia="en-GB"/>
          <w14:ligatures w14:val="none"/>
        </w:rPr>
        <w:t xml:space="preserve"> </w:t>
      </w:r>
      <w:r w:rsidR="00144341" w:rsidRPr="00C34C82">
        <w:rPr>
          <w:rFonts w:ascii="Arial-BoldMT" w:eastAsia="Times New Roman" w:hAnsi="Arial-BoldMT" w:cs="Times New Roman"/>
          <w:color w:val="000000"/>
          <w:kern w:val="0"/>
          <w:lang w:eastAsia="en-GB"/>
          <w14:ligatures w14:val="none"/>
        </w:rPr>
        <w:t>been recorded</w:t>
      </w:r>
      <w:r w:rsidR="00D94E79" w:rsidRPr="00C34C82">
        <w:rPr>
          <w:rFonts w:ascii="Arial-BoldMT" w:eastAsia="Times New Roman" w:hAnsi="Arial-BoldMT" w:cs="Times New Roman"/>
          <w:color w:val="000000"/>
          <w:kern w:val="0"/>
          <w:lang w:eastAsia="en-GB"/>
          <w14:ligatures w14:val="none"/>
        </w:rPr>
        <w:t xml:space="preserve"> over this </w:t>
      </w:r>
      <w:proofErr w:type="gramStart"/>
      <w:r w:rsidR="00D94E79" w:rsidRPr="00C34C82">
        <w:rPr>
          <w:rFonts w:ascii="Arial-BoldMT" w:eastAsia="Times New Roman" w:hAnsi="Arial-BoldMT" w:cs="Times New Roman"/>
          <w:color w:val="000000"/>
          <w:kern w:val="0"/>
          <w:lang w:eastAsia="en-GB"/>
          <w14:ligatures w14:val="none"/>
        </w:rPr>
        <w:t>time period</w:t>
      </w:r>
      <w:proofErr w:type="gramEnd"/>
      <w:r w:rsidR="00D94E79" w:rsidRPr="00C34C82">
        <w:rPr>
          <w:rFonts w:ascii="Arial-BoldMT" w:eastAsia="Times New Roman" w:hAnsi="Arial-BoldMT" w:cs="Times New Roman"/>
          <w:color w:val="000000"/>
          <w:kern w:val="0"/>
          <w:lang w:eastAsia="en-GB"/>
          <w14:ligatures w14:val="none"/>
        </w:rPr>
        <w:t>. Based upon the analysis undertake</w:t>
      </w:r>
      <w:r w:rsidR="00B423FA" w:rsidRPr="00C34C82">
        <w:rPr>
          <w:rFonts w:ascii="Arial-BoldMT" w:eastAsia="Times New Roman" w:hAnsi="Arial-BoldMT" w:cs="Times New Roman"/>
          <w:color w:val="000000"/>
          <w:kern w:val="0"/>
          <w:lang w:eastAsia="en-GB"/>
          <w14:ligatures w14:val="none"/>
        </w:rPr>
        <w:t>n</w:t>
      </w:r>
      <w:r w:rsidR="00D94E79" w:rsidRPr="00C34C82">
        <w:rPr>
          <w:rFonts w:ascii="Arial-BoldMT" w:eastAsia="Times New Roman" w:hAnsi="Arial-BoldMT" w:cs="Times New Roman"/>
          <w:color w:val="000000"/>
          <w:kern w:val="0"/>
          <w:lang w:eastAsia="en-GB"/>
          <w14:ligatures w14:val="none"/>
        </w:rPr>
        <w:t xml:space="preserve"> in the TA there have been no cluster of collisions of five or more collision across the study area. </w:t>
      </w:r>
      <w:r w:rsidR="00980263" w:rsidRPr="00C34C82">
        <w:rPr>
          <w:rFonts w:ascii="Arial-BoldMT" w:eastAsia="Times New Roman" w:hAnsi="Arial-BoldMT" w:cs="Times New Roman"/>
          <w:color w:val="000000"/>
          <w:kern w:val="0"/>
          <w:lang w:eastAsia="en-GB"/>
          <w14:ligatures w14:val="none"/>
        </w:rPr>
        <w:t xml:space="preserve">It should be noted that the recorded accident data has one collision </w:t>
      </w:r>
      <w:proofErr w:type="gramStart"/>
      <w:r w:rsidR="00980263" w:rsidRPr="00C34C82">
        <w:rPr>
          <w:rFonts w:ascii="Arial-BoldMT" w:eastAsia="Times New Roman" w:hAnsi="Arial-BoldMT" w:cs="Times New Roman"/>
          <w:color w:val="000000"/>
          <w:kern w:val="0"/>
          <w:lang w:eastAsia="en-GB"/>
          <w14:ligatures w14:val="none"/>
        </w:rPr>
        <w:t>in close proximity to</w:t>
      </w:r>
      <w:proofErr w:type="gramEnd"/>
      <w:r w:rsidR="00980263" w:rsidRPr="00C34C82">
        <w:rPr>
          <w:rFonts w:ascii="Arial-BoldMT" w:eastAsia="Times New Roman" w:hAnsi="Arial-BoldMT" w:cs="Times New Roman"/>
          <w:color w:val="000000"/>
          <w:kern w:val="0"/>
          <w:lang w:eastAsia="en-GB"/>
          <w14:ligatures w14:val="none"/>
        </w:rPr>
        <w:t xml:space="preserve"> Trowbridge Road/Moulton Drive (61859/21). This collision took place 27/06/21 and involved two cars and </w:t>
      </w:r>
      <w:r w:rsidR="00B423FA" w:rsidRPr="00C34C82">
        <w:rPr>
          <w:rFonts w:ascii="Arial-BoldMT" w:eastAsia="Times New Roman" w:hAnsi="Arial-BoldMT" w:cs="Times New Roman"/>
          <w:color w:val="000000"/>
          <w:kern w:val="0"/>
          <w:lang w:eastAsia="en-GB"/>
          <w14:ligatures w14:val="none"/>
        </w:rPr>
        <w:t>was</w:t>
      </w:r>
      <w:r w:rsidR="00980263" w:rsidRPr="00C34C82">
        <w:rPr>
          <w:rFonts w:ascii="Arial-BoldMT" w:eastAsia="Times New Roman" w:hAnsi="Arial-BoldMT" w:cs="Times New Roman"/>
          <w:color w:val="000000"/>
          <w:kern w:val="0"/>
          <w:lang w:eastAsia="en-GB"/>
          <w14:ligatures w14:val="none"/>
        </w:rPr>
        <w:t xml:space="preserve"> a rear shunt collision due to the vehicle in front braking suddenly. The other closest </w:t>
      </w:r>
      <w:r w:rsidR="005E5A74" w:rsidRPr="00C34C82">
        <w:rPr>
          <w:rFonts w:ascii="Arial-BoldMT" w:eastAsia="Times New Roman" w:hAnsi="Arial-BoldMT" w:cs="Times New Roman"/>
          <w:color w:val="000000"/>
          <w:kern w:val="0"/>
          <w:lang w:eastAsia="en-GB"/>
          <w14:ligatures w14:val="none"/>
        </w:rPr>
        <w:t>location</w:t>
      </w:r>
      <w:r w:rsidR="00980263" w:rsidRPr="00C34C82">
        <w:rPr>
          <w:rFonts w:ascii="Arial-BoldMT" w:eastAsia="Times New Roman" w:hAnsi="Arial-BoldMT" w:cs="Times New Roman"/>
          <w:color w:val="000000"/>
          <w:kern w:val="0"/>
          <w:lang w:eastAsia="en-GB"/>
          <w14:ligatures w14:val="none"/>
        </w:rPr>
        <w:t xml:space="preserve"> to the proposed site</w:t>
      </w:r>
      <w:r w:rsidR="00B423FA" w:rsidRPr="00C34C82">
        <w:rPr>
          <w:rFonts w:ascii="Arial-BoldMT" w:eastAsia="Times New Roman" w:hAnsi="Arial-BoldMT" w:cs="Times New Roman"/>
          <w:color w:val="000000"/>
          <w:kern w:val="0"/>
          <w:lang w:eastAsia="en-GB"/>
          <w14:ligatures w14:val="none"/>
        </w:rPr>
        <w:t xml:space="preserve"> for a </w:t>
      </w:r>
      <w:proofErr w:type="gramStart"/>
      <w:r w:rsidR="00B423FA" w:rsidRPr="00C34C82">
        <w:rPr>
          <w:rFonts w:ascii="Arial-BoldMT" w:eastAsia="Times New Roman" w:hAnsi="Arial-BoldMT" w:cs="Times New Roman"/>
          <w:color w:val="000000"/>
          <w:kern w:val="0"/>
          <w:lang w:eastAsia="en-GB"/>
          <w14:ligatures w14:val="none"/>
        </w:rPr>
        <w:t>collisions</w:t>
      </w:r>
      <w:proofErr w:type="gramEnd"/>
      <w:r w:rsidR="00980263" w:rsidRPr="00C34C82">
        <w:rPr>
          <w:rFonts w:ascii="Arial-BoldMT" w:eastAsia="Times New Roman" w:hAnsi="Arial-BoldMT" w:cs="Times New Roman"/>
          <w:color w:val="000000"/>
          <w:kern w:val="0"/>
          <w:lang w:eastAsia="en-GB"/>
          <w14:ligatures w14:val="none"/>
        </w:rPr>
        <w:t xml:space="preserve"> is the stone bridge on Trowbridge Road and the roundabout at Trowbridge Road/Poulton. </w:t>
      </w:r>
      <w:r w:rsidR="00D94E79" w:rsidRPr="00C34C82">
        <w:rPr>
          <w:rFonts w:ascii="Arial-BoldMT" w:eastAsia="Times New Roman" w:hAnsi="Arial-BoldMT" w:cs="Times New Roman"/>
          <w:color w:val="000000"/>
          <w:kern w:val="0"/>
          <w:lang w:eastAsia="en-GB"/>
          <w14:ligatures w14:val="none"/>
        </w:rPr>
        <w:t>The evidence suggests that most</w:t>
      </w:r>
      <w:r w:rsidR="00D94E79" w:rsidRPr="00C34C82">
        <w:rPr>
          <w:rFonts w:ascii="Arial-BoldMT" w:eastAsia="Times New Roman" w:hAnsi="Arial-BoldMT" w:cs="Times New Roman"/>
          <w:color w:val="000000" w:themeColor="text1"/>
          <w:kern w:val="0"/>
          <w:lang w:eastAsia="en-GB"/>
          <w14:ligatures w14:val="none"/>
        </w:rPr>
        <w:t xml:space="preserve"> of the recorded collisions were due to driver or pedestrian error. The highway safety review concludes that there are no inherent highway safety concerns that could be exacerbated by the proposed development</w:t>
      </w:r>
      <w:r w:rsidR="00040A83" w:rsidRPr="00C34C82">
        <w:rPr>
          <w:rFonts w:ascii="Arial-BoldMT" w:eastAsia="Times New Roman" w:hAnsi="Arial-BoldMT" w:cs="Times New Roman"/>
          <w:color w:val="000000" w:themeColor="text1"/>
          <w:kern w:val="0"/>
          <w:lang w:eastAsia="en-GB"/>
          <w14:ligatures w14:val="none"/>
        </w:rPr>
        <w:t xml:space="preserve">. </w:t>
      </w:r>
      <w:proofErr w:type="gramStart"/>
      <w:r w:rsidR="002A45A8" w:rsidRPr="00C34C82">
        <w:rPr>
          <w:rFonts w:ascii="Arial-BoldMT" w:eastAsia="Times New Roman" w:hAnsi="Arial-BoldMT" w:cs="Times New Roman"/>
          <w:color w:val="000000" w:themeColor="text1"/>
          <w:kern w:val="0"/>
          <w:lang w:eastAsia="en-GB"/>
          <w14:ligatures w14:val="none"/>
        </w:rPr>
        <w:t>A</w:t>
      </w:r>
      <w:proofErr w:type="gramEnd"/>
      <w:r w:rsidR="00040A83" w:rsidRPr="00C34C82">
        <w:rPr>
          <w:rFonts w:ascii="Arial-BoldMT" w:eastAsia="Times New Roman" w:hAnsi="Arial-BoldMT" w:cs="Times New Roman"/>
          <w:color w:val="000000" w:themeColor="text1"/>
          <w:kern w:val="0"/>
          <w:lang w:eastAsia="en-GB"/>
          <w14:ligatures w14:val="none"/>
        </w:rPr>
        <w:t xml:space="preserve"> RSA </w:t>
      </w:r>
      <w:r w:rsidR="001E5C01" w:rsidRPr="00C34C82">
        <w:rPr>
          <w:rFonts w:ascii="Arial-BoldMT" w:eastAsia="Times New Roman" w:hAnsi="Arial-BoldMT" w:cs="Times New Roman"/>
          <w:color w:val="000000" w:themeColor="text1"/>
          <w:kern w:val="0"/>
          <w:lang w:eastAsia="en-GB"/>
          <w14:ligatures w14:val="none"/>
        </w:rPr>
        <w:t>will be undertaken before any highway works are carried out and a further RSA Stage 3 on completion of those works</w:t>
      </w:r>
      <w:r w:rsidR="00E8165E" w:rsidRPr="00C34C82">
        <w:rPr>
          <w:rFonts w:ascii="Arial-BoldMT" w:eastAsia="Times New Roman" w:hAnsi="Arial-BoldMT" w:cs="Times New Roman"/>
          <w:color w:val="000000" w:themeColor="text1"/>
          <w:kern w:val="0"/>
          <w:lang w:eastAsia="en-GB"/>
          <w14:ligatures w14:val="none"/>
        </w:rPr>
        <w:t>.</w:t>
      </w:r>
      <w:r w:rsidR="00E8165E">
        <w:rPr>
          <w:rFonts w:ascii="Arial-BoldMT" w:eastAsia="Times New Roman" w:hAnsi="Arial-BoldMT" w:cs="Times New Roman"/>
          <w:color w:val="000000" w:themeColor="text1"/>
          <w:kern w:val="0"/>
          <w:lang w:eastAsia="en-GB"/>
          <w14:ligatures w14:val="none"/>
        </w:rPr>
        <w:t xml:space="preserve"> </w:t>
      </w:r>
      <w:r w:rsidR="00040A83">
        <w:rPr>
          <w:rFonts w:ascii="Arial-BoldMT" w:eastAsia="Times New Roman" w:hAnsi="Arial-BoldMT" w:cs="Times New Roman"/>
          <w:color w:val="000000" w:themeColor="text1"/>
          <w:kern w:val="0"/>
          <w:lang w:eastAsia="en-GB"/>
          <w14:ligatures w14:val="none"/>
        </w:rPr>
        <w:t xml:space="preserve"> </w:t>
      </w:r>
    </w:p>
    <w:p w14:paraId="37018EE1" w14:textId="77777777" w:rsidR="0007557D" w:rsidRDefault="0007557D" w:rsidP="00DD0795">
      <w:pPr>
        <w:spacing w:after="0" w:line="240" w:lineRule="auto"/>
        <w:rPr>
          <w:rFonts w:ascii="Arial-BoldMT" w:eastAsia="Times New Roman" w:hAnsi="Arial-BoldMT" w:cs="Times New Roman"/>
          <w:color w:val="000000"/>
          <w:kern w:val="0"/>
          <w:lang w:eastAsia="en-GB"/>
          <w14:ligatures w14:val="none"/>
        </w:rPr>
      </w:pPr>
    </w:p>
    <w:p w14:paraId="1A28C2BC" w14:textId="1E37D55D" w:rsidR="00454537" w:rsidRPr="00C34C82" w:rsidRDefault="00454537" w:rsidP="00DD0795">
      <w:pPr>
        <w:spacing w:after="0" w:line="240" w:lineRule="auto"/>
        <w:rPr>
          <w:rFonts w:ascii="Arial-BoldMT" w:eastAsia="Times New Roman" w:hAnsi="Arial-BoldMT" w:cs="Times New Roman"/>
          <w:color w:val="000000"/>
          <w:kern w:val="0"/>
          <w:u w:val="single"/>
          <w:lang w:eastAsia="en-GB"/>
          <w14:ligatures w14:val="none"/>
        </w:rPr>
      </w:pPr>
      <w:r w:rsidRPr="00C34C82">
        <w:rPr>
          <w:rFonts w:ascii="Arial-BoldMT" w:eastAsia="Times New Roman" w:hAnsi="Arial-BoldMT" w:cs="Times New Roman"/>
          <w:color w:val="000000"/>
          <w:kern w:val="0"/>
          <w:u w:val="single"/>
          <w:lang w:eastAsia="en-GB"/>
          <w14:ligatures w14:val="none"/>
        </w:rPr>
        <w:t xml:space="preserve">Sustainability </w:t>
      </w:r>
    </w:p>
    <w:p w14:paraId="0E55DA1D" w14:textId="77777777" w:rsidR="00DC4D04" w:rsidRPr="00C34C82" w:rsidRDefault="00DC4D04" w:rsidP="00DD0795">
      <w:pPr>
        <w:spacing w:after="0" w:line="240" w:lineRule="auto"/>
        <w:rPr>
          <w:rFonts w:ascii="Arial-BoldMT" w:eastAsia="Times New Roman" w:hAnsi="Arial-BoldMT" w:cs="Times New Roman"/>
          <w:color w:val="000000"/>
          <w:kern w:val="0"/>
          <w:lang w:eastAsia="en-GB"/>
          <w14:ligatures w14:val="none"/>
        </w:rPr>
      </w:pPr>
    </w:p>
    <w:p w14:paraId="39F73A7F" w14:textId="25B624E3" w:rsidR="00040A83" w:rsidRPr="00C34C82" w:rsidRDefault="00DC4D04" w:rsidP="00040A83">
      <w:p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 xml:space="preserve">The proposed site </w:t>
      </w:r>
      <w:r w:rsidR="00E968E4" w:rsidRPr="00C34C82">
        <w:rPr>
          <w:rFonts w:ascii="Arial-BoldMT" w:eastAsia="Times New Roman" w:hAnsi="Arial-BoldMT" w:cs="Times New Roman"/>
          <w:color w:val="000000"/>
          <w:kern w:val="0"/>
          <w:lang w:eastAsia="en-GB"/>
          <w14:ligatures w14:val="none"/>
        </w:rPr>
        <w:t>is within walking and cycling distance</w:t>
      </w:r>
      <w:r w:rsidR="00DB6E4F" w:rsidRPr="00C34C82">
        <w:rPr>
          <w:rFonts w:ascii="Arial-BoldMT" w:eastAsia="Times New Roman" w:hAnsi="Arial-BoldMT" w:cs="Times New Roman"/>
          <w:color w:val="000000"/>
          <w:kern w:val="0"/>
          <w:lang w:eastAsia="en-GB"/>
          <w14:ligatures w14:val="none"/>
        </w:rPr>
        <w:t xml:space="preserve"> of </w:t>
      </w:r>
      <w:proofErr w:type="gramStart"/>
      <w:r w:rsidR="00DB6E4F" w:rsidRPr="00C34C82">
        <w:rPr>
          <w:rFonts w:ascii="Arial-BoldMT" w:eastAsia="Times New Roman" w:hAnsi="Arial-BoldMT" w:cs="Times New Roman"/>
          <w:color w:val="000000"/>
          <w:kern w:val="0"/>
          <w:lang w:eastAsia="en-GB"/>
          <w14:ligatures w14:val="none"/>
        </w:rPr>
        <w:t>a number of</w:t>
      </w:r>
      <w:proofErr w:type="gramEnd"/>
      <w:r w:rsidR="00DB6E4F" w:rsidRPr="00C34C82">
        <w:rPr>
          <w:rFonts w:ascii="Arial-BoldMT" w:eastAsia="Times New Roman" w:hAnsi="Arial-BoldMT" w:cs="Times New Roman"/>
          <w:color w:val="000000"/>
          <w:kern w:val="0"/>
          <w:lang w:eastAsia="en-GB"/>
          <w14:ligatures w14:val="none"/>
        </w:rPr>
        <w:t xml:space="preserve"> commercial </w:t>
      </w:r>
      <w:r w:rsidR="00C221AF" w:rsidRPr="00C34C82">
        <w:rPr>
          <w:rFonts w:ascii="Arial-BoldMT" w:eastAsia="Times New Roman" w:hAnsi="Arial-BoldMT" w:cs="Times New Roman"/>
          <w:color w:val="000000"/>
          <w:kern w:val="0"/>
          <w:lang w:eastAsia="en-GB"/>
          <w14:ligatures w14:val="none"/>
        </w:rPr>
        <w:t>properties,</w:t>
      </w:r>
      <w:r w:rsidR="003B7C6C" w:rsidRPr="00C34C82">
        <w:rPr>
          <w:rFonts w:ascii="Arial-BoldMT" w:eastAsia="Times New Roman" w:hAnsi="Arial-BoldMT" w:cs="Times New Roman"/>
          <w:color w:val="000000"/>
          <w:kern w:val="0"/>
          <w:lang w:eastAsia="en-GB"/>
          <w14:ligatures w14:val="none"/>
        </w:rPr>
        <w:t xml:space="preserve"> Schools and Medical establishments. </w:t>
      </w:r>
      <w:r w:rsidR="00123587" w:rsidRPr="00C34C82">
        <w:rPr>
          <w:rFonts w:ascii="Arial-BoldMT" w:eastAsia="Times New Roman" w:hAnsi="Arial-BoldMT" w:cs="Times New Roman"/>
          <w:color w:val="000000"/>
          <w:kern w:val="0"/>
          <w:lang w:eastAsia="en-GB"/>
          <w14:ligatures w14:val="none"/>
        </w:rPr>
        <w:t>The proximity of these establishments in relation to the site can be found in table 4</w:t>
      </w:r>
      <w:r w:rsidR="00444ED8" w:rsidRPr="00C34C82">
        <w:rPr>
          <w:rFonts w:ascii="Arial-BoldMT" w:eastAsia="Times New Roman" w:hAnsi="Arial-BoldMT" w:cs="Times New Roman"/>
          <w:color w:val="000000"/>
          <w:kern w:val="0"/>
          <w:lang w:eastAsia="en-GB"/>
          <w14:ligatures w14:val="none"/>
        </w:rPr>
        <w:t xml:space="preserve">.1 and most of these are within a 20mins walk. </w:t>
      </w:r>
      <w:r w:rsidR="00714A0F" w:rsidRPr="00C34C82">
        <w:rPr>
          <w:rFonts w:ascii="Arial-BoldMT" w:eastAsia="Times New Roman" w:hAnsi="Arial-BoldMT" w:cs="Times New Roman"/>
          <w:color w:val="000000"/>
          <w:kern w:val="0"/>
          <w:lang w:eastAsia="en-GB"/>
          <w14:ligatures w14:val="none"/>
        </w:rPr>
        <w:t xml:space="preserve">Trowbridge Road has a footway either side of the carriageway which connects to Bradford-on-Avon. </w:t>
      </w:r>
      <w:r w:rsidR="007E46D7" w:rsidRPr="00C34C82">
        <w:rPr>
          <w:rFonts w:ascii="Arial-BoldMT" w:eastAsia="Times New Roman" w:hAnsi="Arial-BoldMT" w:cs="Times New Roman"/>
          <w:color w:val="000000"/>
          <w:kern w:val="0"/>
          <w:lang w:eastAsia="en-GB"/>
          <w14:ligatures w14:val="none"/>
        </w:rPr>
        <w:t xml:space="preserve">The proposed site interfaces with local </w:t>
      </w:r>
      <w:proofErr w:type="spellStart"/>
      <w:r w:rsidR="007E46D7" w:rsidRPr="00C34C82">
        <w:rPr>
          <w:rFonts w:ascii="Arial-BoldMT" w:eastAsia="Times New Roman" w:hAnsi="Arial-BoldMT" w:cs="Times New Roman"/>
          <w:color w:val="000000"/>
          <w:kern w:val="0"/>
          <w:lang w:eastAsia="en-GB"/>
          <w14:ligatures w14:val="none"/>
        </w:rPr>
        <w:t>PRoW</w:t>
      </w:r>
      <w:proofErr w:type="spellEnd"/>
      <w:r w:rsidR="007E46D7" w:rsidRPr="00C34C82">
        <w:rPr>
          <w:rFonts w:ascii="Arial-BoldMT" w:eastAsia="Times New Roman" w:hAnsi="Arial-BoldMT" w:cs="Times New Roman"/>
          <w:color w:val="000000"/>
          <w:kern w:val="0"/>
          <w:lang w:eastAsia="en-GB"/>
          <w14:ligatures w14:val="none"/>
        </w:rPr>
        <w:t xml:space="preserve"> network which would enable future residents to connect to Bradford-on Avon and the wider community. </w:t>
      </w:r>
      <w:r w:rsidR="00040A83" w:rsidRPr="00C34C82">
        <w:rPr>
          <w:rFonts w:ascii="Arial-BoldMT" w:eastAsia="Times New Roman" w:hAnsi="Arial-BoldMT" w:cs="Times New Roman"/>
          <w:color w:val="000000"/>
          <w:kern w:val="0"/>
          <w:lang w:eastAsia="en-GB"/>
          <w14:ligatures w14:val="none"/>
        </w:rPr>
        <w:t>In addition, the development proposals include a new mobility hub, community sports</w:t>
      </w:r>
      <w:r w:rsidR="00B423FA" w:rsidRPr="00C34C82">
        <w:rPr>
          <w:rFonts w:ascii="Arial-BoldMT" w:eastAsia="Times New Roman" w:hAnsi="Arial-BoldMT" w:cs="Times New Roman"/>
          <w:color w:val="000000"/>
          <w:kern w:val="0"/>
          <w:lang w:eastAsia="en-GB"/>
          <w14:ligatures w14:val="none"/>
        </w:rPr>
        <w:t xml:space="preserve"> </w:t>
      </w:r>
      <w:r w:rsidR="00040A83" w:rsidRPr="00C34C82">
        <w:rPr>
          <w:rFonts w:ascii="Arial-BoldMT" w:eastAsia="Times New Roman" w:hAnsi="Arial-BoldMT" w:cs="Times New Roman"/>
          <w:color w:val="000000"/>
          <w:kern w:val="0"/>
          <w:lang w:eastAsia="en-GB"/>
          <w14:ligatures w14:val="none"/>
        </w:rPr>
        <w:t>pitches and allotments, which are within easy walking distance of new residents on the site,</w:t>
      </w:r>
    </w:p>
    <w:p w14:paraId="5EDFD660" w14:textId="5C8BDB66" w:rsidR="00123587" w:rsidRPr="00C34C82" w:rsidRDefault="00040A83" w:rsidP="00040A83">
      <w:p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as well as the wider community</w:t>
      </w:r>
    </w:p>
    <w:p w14:paraId="073C2E32" w14:textId="77777777" w:rsidR="00523588" w:rsidRPr="00C34C82" w:rsidRDefault="00523588" w:rsidP="00DD0795">
      <w:pPr>
        <w:spacing w:after="0" w:line="240" w:lineRule="auto"/>
        <w:rPr>
          <w:rFonts w:ascii="Arial-BoldMT" w:eastAsia="Times New Roman" w:hAnsi="Arial-BoldMT" w:cs="Times New Roman"/>
          <w:color w:val="000000"/>
          <w:kern w:val="0"/>
          <w:lang w:eastAsia="en-GB"/>
          <w14:ligatures w14:val="none"/>
        </w:rPr>
      </w:pPr>
    </w:p>
    <w:p w14:paraId="5928B407" w14:textId="38ED9E9F" w:rsidR="009D0A82" w:rsidRDefault="00523588" w:rsidP="00523588">
      <w:pPr>
        <w:spacing w:after="0" w:line="240" w:lineRule="auto"/>
        <w:rPr>
          <w:rFonts w:ascii="Arial-BoldMT" w:eastAsia="Times New Roman" w:hAnsi="Arial-BoldMT" w:cs="Times New Roman"/>
          <w:color w:val="000000"/>
          <w:kern w:val="0"/>
          <w:lang w:eastAsia="en-GB"/>
          <w14:ligatures w14:val="none"/>
        </w:rPr>
      </w:pPr>
      <w:r w:rsidRPr="00C34C82">
        <w:rPr>
          <w:rFonts w:ascii="Arial-BoldMT" w:eastAsia="Times New Roman" w:hAnsi="Arial-BoldMT" w:cs="Times New Roman"/>
          <w:color w:val="000000"/>
          <w:kern w:val="0"/>
          <w:lang w:eastAsia="en-GB"/>
          <w14:ligatures w14:val="none"/>
        </w:rPr>
        <w:t xml:space="preserve">Bradford-on-Avon is served by National Cycle Route 4 (NCR4) which runs to the south of the town via the Kennet and Avon canal path. The route provides a western connection to Bath and Bristol, and an eastern route to Trowbridge and Devizes. The nearest connection to the NCR4 is to the south of the site via Trowbridge Road, some 120m from the </w:t>
      </w:r>
      <w:r w:rsidR="00B423FA" w:rsidRPr="00C34C82">
        <w:rPr>
          <w:rFonts w:ascii="Arial-BoldMT" w:eastAsia="Times New Roman" w:hAnsi="Arial-BoldMT" w:cs="Times New Roman"/>
          <w:color w:val="000000"/>
          <w:kern w:val="0"/>
          <w:lang w:eastAsia="en-GB"/>
          <w14:ligatures w14:val="none"/>
        </w:rPr>
        <w:t xml:space="preserve">proposed </w:t>
      </w:r>
      <w:r w:rsidRPr="00C34C82">
        <w:rPr>
          <w:rFonts w:ascii="Arial-BoldMT" w:eastAsia="Times New Roman" w:hAnsi="Arial-BoldMT" w:cs="Times New Roman"/>
          <w:color w:val="000000"/>
          <w:kern w:val="0"/>
          <w:lang w:eastAsia="en-GB"/>
          <w14:ligatures w14:val="none"/>
        </w:rPr>
        <w:t>site access. Wiltshire Council have also produced a ‘Bradford-on-Avon Active Travel Map’ (see Appendix G, TA) which illustrates cycling infrastructure and recommended cycling routes in the town itself.</w:t>
      </w:r>
      <w:r>
        <w:rPr>
          <w:rFonts w:ascii="Arial-BoldMT" w:eastAsia="Times New Roman" w:hAnsi="Arial-BoldMT" w:cs="Times New Roman"/>
          <w:color w:val="000000"/>
          <w:kern w:val="0"/>
          <w:lang w:eastAsia="en-GB"/>
          <w14:ligatures w14:val="none"/>
        </w:rPr>
        <w:t xml:space="preserve"> </w:t>
      </w:r>
    </w:p>
    <w:p w14:paraId="1A0D576D" w14:textId="77777777" w:rsidR="00F86D0E" w:rsidRDefault="00F86D0E" w:rsidP="00523588">
      <w:pPr>
        <w:spacing w:after="0" w:line="240" w:lineRule="auto"/>
        <w:rPr>
          <w:rFonts w:ascii="Arial-BoldMT" w:eastAsia="Times New Roman" w:hAnsi="Arial-BoldMT" w:cs="Times New Roman"/>
          <w:color w:val="000000"/>
          <w:kern w:val="0"/>
          <w:lang w:eastAsia="en-GB"/>
          <w14:ligatures w14:val="none"/>
        </w:rPr>
      </w:pPr>
    </w:p>
    <w:p w14:paraId="7EF04D2B" w14:textId="4962B7D4" w:rsidR="00F86D0E" w:rsidRPr="00F27A81" w:rsidRDefault="00F86D0E" w:rsidP="00523588">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Trowbridge Road has two bus stops </w:t>
      </w:r>
      <w:proofErr w:type="gramStart"/>
      <w:r w:rsidRPr="00F27A81">
        <w:rPr>
          <w:rFonts w:ascii="Arial-BoldMT" w:eastAsia="Times New Roman" w:hAnsi="Arial-BoldMT" w:cs="Times New Roman"/>
          <w:color w:val="000000"/>
          <w:kern w:val="0"/>
          <w:lang w:eastAsia="en-GB"/>
          <w14:ligatures w14:val="none"/>
        </w:rPr>
        <w:t>in close proximity to</w:t>
      </w:r>
      <w:proofErr w:type="gramEnd"/>
      <w:r w:rsidRPr="00F27A81">
        <w:rPr>
          <w:rFonts w:ascii="Arial-BoldMT" w:eastAsia="Times New Roman" w:hAnsi="Arial-BoldMT" w:cs="Times New Roman"/>
          <w:color w:val="000000"/>
          <w:kern w:val="0"/>
          <w:lang w:eastAsia="en-GB"/>
          <w14:ligatures w14:val="none"/>
        </w:rPr>
        <w:t xml:space="preserve"> the site</w:t>
      </w:r>
      <w:r w:rsidR="00B85F2D" w:rsidRPr="00F27A81">
        <w:rPr>
          <w:rFonts w:ascii="Arial-BoldMT" w:eastAsia="Times New Roman" w:hAnsi="Arial-BoldMT" w:cs="Times New Roman"/>
          <w:color w:val="000000"/>
          <w:kern w:val="0"/>
          <w:lang w:eastAsia="en-GB"/>
          <w14:ligatures w14:val="none"/>
        </w:rPr>
        <w:t xml:space="preserve"> and are served by 3 buses that connect locally and to wider destinations such as Bath and Trowbridge (table 4.2, TA). Weekday frequency for these buses </w:t>
      </w:r>
      <w:proofErr w:type="gramStart"/>
      <w:r w:rsidR="00B85F2D" w:rsidRPr="00F27A81">
        <w:rPr>
          <w:rFonts w:ascii="Arial-BoldMT" w:eastAsia="Times New Roman" w:hAnsi="Arial-BoldMT" w:cs="Times New Roman"/>
          <w:color w:val="000000"/>
          <w:kern w:val="0"/>
          <w:lang w:eastAsia="en-GB"/>
          <w14:ligatures w14:val="none"/>
        </w:rPr>
        <w:t>are</w:t>
      </w:r>
      <w:proofErr w:type="gramEnd"/>
      <w:r w:rsidR="00B85F2D" w:rsidRPr="00F27A81">
        <w:rPr>
          <w:rFonts w:ascii="Arial-BoldMT" w:eastAsia="Times New Roman" w:hAnsi="Arial-BoldMT" w:cs="Times New Roman"/>
          <w:color w:val="000000"/>
          <w:kern w:val="0"/>
          <w:lang w:eastAsia="en-GB"/>
          <w14:ligatures w14:val="none"/>
        </w:rPr>
        <w:t xml:space="preserve"> hourly. The proposed site is located approximately 1.2km from Bradford-on-Avon train station. The train station is served by GWR with direct services to Bristol Temple Meads, Bath, Trowbridge, Cardiff Central and indirect connection (one change) to London Paddington. The train station is circa a 20mins walk from the proposed site, 6mins cycle journey or 4 to 6 mins bus journey. </w:t>
      </w:r>
    </w:p>
    <w:p w14:paraId="6BF93EE0" w14:textId="77777777" w:rsidR="00123587" w:rsidRPr="00F27A81" w:rsidRDefault="00123587" w:rsidP="00DD0795">
      <w:pPr>
        <w:spacing w:after="0" w:line="240" w:lineRule="auto"/>
        <w:rPr>
          <w:rFonts w:ascii="Arial-BoldMT" w:eastAsia="Times New Roman" w:hAnsi="Arial-BoldMT" w:cs="Times New Roman"/>
          <w:color w:val="000000"/>
          <w:kern w:val="0"/>
          <w:lang w:eastAsia="en-GB"/>
          <w14:ligatures w14:val="none"/>
        </w:rPr>
      </w:pPr>
    </w:p>
    <w:p w14:paraId="694B1756" w14:textId="010869B8" w:rsidR="00440236" w:rsidRPr="00F27A81" w:rsidRDefault="00440236" w:rsidP="0044023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The submitted residential travel plan identifies </w:t>
      </w:r>
      <w:proofErr w:type="gramStart"/>
      <w:r w:rsidRPr="00F27A81">
        <w:rPr>
          <w:rFonts w:ascii="Arial-BoldMT" w:eastAsia="Times New Roman" w:hAnsi="Arial-BoldMT" w:cs="Times New Roman"/>
          <w:color w:val="000000"/>
          <w:kern w:val="0"/>
          <w:lang w:eastAsia="en-GB"/>
          <w14:ligatures w14:val="none"/>
        </w:rPr>
        <w:t>a number of</w:t>
      </w:r>
      <w:proofErr w:type="gramEnd"/>
      <w:r w:rsidRPr="00F27A81">
        <w:rPr>
          <w:rFonts w:ascii="Arial-BoldMT" w:eastAsia="Times New Roman" w:hAnsi="Arial-BoldMT" w:cs="Times New Roman"/>
          <w:color w:val="000000"/>
          <w:kern w:val="0"/>
          <w:lang w:eastAsia="en-GB"/>
          <w14:ligatures w14:val="none"/>
        </w:rPr>
        <w:t xml:space="preserve"> key initiatives that could lead to less carbon journeys, such as Green Travel Vouchers </w:t>
      </w:r>
      <w:r w:rsidR="00820F28" w:rsidRPr="00F27A81">
        <w:rPr>
          <w:rFonts w:ascii="Arial-BoldMT" w:eastAsia="Times New Roman" w:hAnsi="Arial-BoldMT" w:cs="Times New Roman"/>
          <w:color w:val="000000"/>
          <w:kern w:val="0"/>
          <w:lang w:eastAsia="en-GB"/>
          <w14:ligatures w14:val="none"/>
        </w:rPr>
        <w:t xml:space="preserve">which will </w:t>
      </w:r>
      <w:r w:rsidRPr="00F27A81">
        <w:rPr>
          <w:rFonts w:ascii="Arial-BoldMT" w:eastAsia="Times New Roman" w:hAnsi="Arial-BoldMT" w:cs="Times New Roman"/>
          <w:color w:val="000000"/>
          <w:kern w:val="0"/>
          <w:lang w:eastAsia="en-GB"/>
          <w14:ligatures w14:val="none"/>
        </w:rPr>
        <w:t xml:space="preserve">be offered to each dwelling upon first occupation. A baseline travel survey will be undertaken and then </w:t>
      </w:r>
      <w:proofErr w:type="gramStart"/>
      <w:r w:rsidRPr="00F27A81">
        <w:rPr>
          <w:rFonts w:ascii="Arial-BoldMT" w:eastAsia="Times New Roman" w:hAnsi="Arial-BoldMT" w:cs="Times New Roman"/>
          <w:color w:val="000000"/>
          <w:kern w:val="0"/>
          <w:lang w:eastAsia="en-GB"/>
          <w14:ligatures w14:val="none"/>
        </w:rPr>
        <w:t>a number of</w:t>
      </w:r>
      <w:proofErr w:type="gramEnd"/>
      <w:r w:rsidRPr="00F27A81">
        <w:rPr>
          <w:rFonts w:ascii="Arial-BoldMT" w:eastAsia="Times New Roman" w:hAnsi="Arial-BoldMT" w:cs="Times New Roman"/>
          <w:color w:val="000000"/>
          <w:kern w:val="0"/>
          <w:lang w:eastAsia="en-GB"/>
          <w14:ligatures w14:val="none"/>
        </w:rPr>
        <w:t xml:space="preserve"> initiatives are proposed such </w:t>
      </w:r>
      <w:r w:rsidR="00B423FA" w:rsidRPr="00F27A81">
        <w:rPr>
          <w:rFonts w:ascii="Arial-BoldMT" w:eastAsia="Times New Roman" w:hAnsi="Arial-BoldMT" w:cs="Times New Roman"/>
          <w:color w:val="000000"/>
          <w:kern w:val="0"/>
          <w:lang w:eastAsia="en-GB"/>
          <w14:ligatures w14:val="none"/>
        </w:rPr>
        <w:t xml:space="preserve">as </w:t>
      </w:r>
      <w:r w:rsidRPr="00F27A81">
        <w:rPr>
          <w:rFonts w:ascii="Arial-BoldMT" w:eastAsia="Times New Roman" w:hAnsi="Arial-BoldMT" w:cs="Times New Roman"/>
          <w:color w:val="000000"/>
          <w:kern w:val="0"/>
          <w:lang w:eastAsia="en-GB"/>
          <w14:ligatures w14:val="none"/>
        </w:rPr>
        <w:t xml:space="preserve">providing </w:t>
      </w:r>
      <w:r w:rsidR="00280934" w:rsidRPr="00F27A81">
        <w:rPr>
          <w:rFonts w:ascii="Arial-BoldMT" w:eastAsia="Times New Roman" w:hAnsi="Arial-BoldMT" w:cs="Times New Roman"/>
          <w:color w:val="000000"/>
          <w:kern w:val="0"/>
          <w:lang w:eastAsia="en-GB"/>
          <w14:ligatures w14:val="none"/>
        </w:rPr>
        <w:t>public transport</w:t>
      </w:r>
      <w:r w:rsidR="00B423FA" w:rsidRPr="00F27A81">
        <w:rPr>
          <w:rFonts w:ascii="Arial-BoldMT" w:eastAsia="Times New Roman" w:hAnsi="Arial-BoldMT" w:cs="Times New Roman"/>
          <w:color w:val="000000"/>
          <w:kern w:val="0"/>
          <w:lang w:eastAsia="en-GB"/>
          <w14:ligatures w14:val="none"/>
        </w:rPr>
        <w:t>,</w:t>
      </w:r>
      <w:r w:rsidR="00280934" w:rsidRPr="00F27A81">
        <w:rPr>
          <w:rFonts w:ascii="Arial-BoldMT" w:eastAsia="Times New Roman" w:hAnsi="Arial-BoldMT" w:cs="Times New Roman"/>
          <w:color w:val="000000"/>
          <w:kern w:val="0"/>
          <w:lang w:eastAsia="en-GB"/>
          <w14:ligatures w14:val="none"/>
        </w:rPr>
        <w:t xml:space="preserve"> walking and cycling informatio</w:t>
      </w:r>
      <w:r w:rsidR="00B423FA" w:rsidRPr="00F27A81">
        <w:rPr>
          <w:rFonts w:ascii="Arial-BoldMT" w:eastAsia="Times New Roman" w:hAnsi="Arial-BoldMT" w:cs="Times New Roman"/>
          <w:color w:val="000000"/>
          <w:kern w:val="0"/>
          <w:lang w:eastAsia="en-GB"/>
          <w14:ligatures w14:val="none"/>
        </w:rPr>
        <w:t xml:space="preserve">n. These proposals </w:t>
      </w:r>
      <w:r w:rsidRPr="00F27A81">
        <w:rPr>
          <w:rFonts w:ascii="Arial-BoldMT" w:eastAsia="Times New Roman" w:hAnsi="Arial-BoldMT" w:cs="Times New Roman"/>
          <w:color w:val="000000"/>
          <w:kern w:val="0"/>
          <w:lang w:eastAsia="en-GB"/>
          <w14:ligatures w14:val="none"/>
        </w:rPr>
        <w:t>could meet the potential reduction in 10% of car journeys from the site</w:t>
      </w:r>
      <w:r w:rsidR="00B423FA" w:rsidRPr="00F27A81">
        <w:rPr>
          <w:rFonts w:ascii="Arial-BoldMT" w:eastAsia="Times New Roman" w:hAnsi="Arial-BoldMT" w:cs="Times New Roman"/>
          <w:color w:val="000000"/>
          <w:kern w:val="0"/>
          <w:lang w:eastAsia="en-GB"/>
          <w14:ligatures w14:val="none"/>
        </w:rPr>
        <w:t xml:space="preserve"> which the travel plan aims for</w:t>
      </w:r>
      <w:r w:rsidRPr="00F27A81">
        <w:rPr>
          <w:rFonts w:ascii="Arial-BoldMT" w:eastAsia="Times New Roman" w:hAnsi="Arial-BoldMT" w:cs="Times New Roman"/>
          <w:color w:val="000000"/>
          <w:kern w:val="0"/>
          <w:lang w:eastAsia="en-GB"/>
          <w14:ligatures w14:val="none"/>
        </w:rPr>
        <w:t xml:space="preserve">.  </w:t>
      </w:r>
      <w:r w:rsidR="00280934" w:rsidRPr="00F27A81">
        <w:rPr>
          <w:rFonts w:ascii="Arial-BoldMT" w:eastAsia="Times New Roman" w:hAnsi="Arial-BoldMT" w:cs="Times New Roman"/>
          <w:color w:val="000000"/>
          <w:kern w:val="0"/>
          <w:lang w:eastAsia="en-GB"/>
          <w14:ligatures w14:val="none"/>
        </w:rPr>
        <w:t>The proposed site should adhere to Wiltshire Council’s minimum parking standards. The site then, will align with Local Authority guidance and should reduce carbon journeys from the proposed residential site.</w:t>
      </w:r>
    </w:p>
    <w:p w14:paraId="5505AF9C" w14:textId="77777777" w:rsidR="00296563" w:rsidRPr="00F27A81" w:rsidRDefault="00296563" w:rsidP="00DD0795">
      <w:pPr>
        <w:spacing w:after="0" w:line="240" w:lineRule="auto"/>
        <w:rPr>
          <w:rFonts w:ascii="Arial-BoldMT" w:eastAsia="Times New Roman" w:hAnsi="Arial-BoldMT" w:cs="Times New Roman"/>
          <w:color w:val="000000"/>
          <w:kern w:val="0"/>
          <w:lang w:eastAsia="en-GB"/>
          <w14:ligatures w14:val="none"/>
        </w:rPr>
      </w:pPr>
    </w:p>
    <w:p w14:paraId="5BF972FC" w14:textId="06B30BFE" w:rsidR="00296563" w:rsidRDefault="00040A83" w:rsidP="00040A83">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Councillor George P. Simmonds </w:t>
      </w:r>
      <w:r w:rsidR="001E4696" w:rsidRPr="00F27A81">
        <w:rPr>
          <w:rFonts w:ascii="Arial-BoldMT" w:eastAsia="Times New Roman" w:hAnsi="Arial-BoldMT" w:cs="Times New Roman"/>
          <w:color w:val="000000"/>
          <w:kern w:val="0"/>
          <w:lang w:eastAsia="en-GB"/>
          <w14:ligatures w14:val="none"/>
        </w:rPr>
        <w:t xml:space="preserve">has </w:t>
      </w:r>
      <w:r w:rsidRPr="00F27A81">
        <w:rPr>
          <w:rFonts w:ascii="Arial-BoldMT" w:eastAsia="Times New Roman" w:hAnsi="Arial-BoldMT" w:cs="Times New Roman"/>
          <w:color w:val="000000"/>
          <w:kern w:val="0"/>
          <w:lang w:eastAsia="en-GB"/>
          <w14:ligatures w14:val="none"/>
        </w:rPr>
        <w:t>formally requested that this site is called into strategic planning committee. The Councillor</w:t>
      </w:r>
      <w:r w:rsidR="001E4696" w:rsidRPr="00F27A81">
        <w:rPr>
          <w:rFonts w:ascii="Arial-BoldMT" w:eastAsia="Times New Roman" w:hAnsi="Arial-BoldMT" w:cs="Times New Roman"/>
          <w:color w:val="000000"/>
          <w:kern w:val="0"/>
          <w:lang w:eastAsia="en-GB"/>
          <w14:ligatures w14:val="none"/>
        </w:rPr>
        <w:t xml:space="preserve"> has</w:t>
      </w:r>
      <w:r w:rsidRPr="00F27A81">
        <w:rPr>
          <w:rFonts w:ascii="Arial-BoldMT" w:eastAsia="Times New Roman" w:hAnsi="Arial-BoldMT" w:cs="Times New Roman"/>
          <w:color w:val="000000"/>
          <w:kern w:val="0"/>
          <w:lang w:eastAsia="en-GB"/>
          <w14:ligatures w14:val="none"/>
        </w:rPr>
        <w:t xml:space="preserve"> raised </w:t>
      </w:r>
      <w:proofErr w:type="gramStart"/>
      <w:r w:rsidR="00B423FA" w:rsidRPr="00F27A81">
        <w:rPr>
          <w:rFonts w:ascii="Arial-BoldMT" w:eastAsia="Times New Roman" w:hAnsi="Arial-BoldMT" w:cs="Times New Roman"/>
          <w:color w:val="000000"/>
          <w:kern w:val="0"/>
          <w:lang w:eastAsia="en-GB"/>
          <w14:ligatures w14:val="none"/>
        </w:rPr>
        <w:t>a</w:t>
      </w:r>
      <w:r w:rsidRPr="00F27A81">
        <w:rPr>
          <w:rFonts w:ascii="Arial-BoldMT" w:eastAsia="Times New Roman" w:hAnsi="Arial-BoldMT" w:cs="Times New Roman"/>
          <w:color w:val="000000"/>
          <w:kern w:val="0"/>
          <w:lang w:eastAsia="en-GB"/>
          <w14:ligatures w14:val="none"/>
        </w:rPr>
        <w:t xml:space="preserve"> number of</w:t>
      </w:r>
      <w:proofErr w:type="gramEnd"/>
      <w:r w:rsidRPr="00F27A81">
        <w:rPr>
          <w:rFonts w:ascii="Arial-BoldMT" w:eastAsia="Times New Roman" w:hAnsi="Arial-BoldMT" w:cs="Times New Roman"/>
          <w:color w:val="000000"/>
          <w:kern w:val="0"/>
          <w:lang w:eastAsia="en-GB"/>
          <w14:ligatures w14:val="none"/>
        </w:rPr>
        <w:t xml:space="preserve"> objections such as transport sustainability, including car dependency and the adequacy of active travel assessment. </w:t>
      </w:r>
      <w:r w:rsidR="00280934" w:rsidRPr="00F27A81">
        <w:rPr>
          <w:rFonts w:ascii="Arial-BoldMT" w:eastAsia="Times New Roman" w:hAnsi="Arial-BoldMT" w:cs="Times New Roman"/>
          <w:color w:val="000000"/>
          <w:kern w:val="0"/>
          <w:lang w:eastAsia="en-GB"/>
          <w14:ligatures w14:val="none"/>
        </w:rPr>
        <w:t xml:space="preserve">Given the proposed site location, its </w:t>
      </w:r>
      <w:proofErr w:type="gramStart"/>
      <w:r w:rsidR="00280934" w:rsidRPr="00F27A81">
        <w:rPr>
          <w:rFonts w:ascii="Arial-BoldMT" w:eastAsia="Times New Roman" w:hAnsi="Arial-BoldMT" w:cs="Times New Roman"/>
          <w:color w:val="000000"/>
          <w:kern w:val="0"/>
          <w:lang w:eastAsia="en-GB"/>
          <w14:ligatures w14:val="none"/>
        </w:rPr>
        <w:t>close proximity</w:t>
      </w:r>
      <w:proofErr w:type="gramEnd"/>
      <w:r w:rsidR="00280934" w:rsidRPr="00F27A81">
        <w:rPr>
          <w:rFonts w:ascii="Arial-BoldMT" w:eastAsia="Times New Roman" w:hAnsi="Arial-BoldMT" w:cs="Times New Roman"/>
          <w:color w:val="000000"/>
          <w:kern w:val="0"/>
          <w:lang w:eastAsia="en-GB"/>
          <w14:ligatures w14:val="none"/>
        </w:rPr>
        <w:t xml:space="preserve"> to public transp</w:t>
      </w:r>
      <w:r w:rsidR="009D0A82" w:rsidRPr="00F27A81">
        <w:rPr>
          <w:rFonts w:ascii="Arial-BoldMT" w:eastAsia="Times New Roman" w:hAnsi="Arial-BoldMT" w:cs="Times New Roman"/>
          <w:color w:val="000000"/>
          <w:kern w:val="0"/>
          <w:lang w:eastAsia="en-GB"/>
          <w14:ligatures w14:val="none"/>
        </w:rPr>
        <w:t>o</w:t>
      </w:r>
      <w:r w:rsidR="00280934" w:rsidRPr="00F27A81">
        <w:rPr>
          <w:rFonts w:ascii="Arial-BoldMT" w:eastAsia="Times New Roman" w:hAnsi="Arial-BoldMT" w:cs="Times New Roman"/>
          <w:color w:val="000000"/>
          <w:kern w:val="0"/>
          <w:lang w:eastAsia="en-GB"/>
          <w14:ligatures w14:val="none"/>
        </w:rPr>
        <w:t>rt</w:t>
      </w:r>
      <w:r w:rsidR="009D0A82" w:rsidRPr="00F27A81">
        <w:rPr>
          <w:rFonts w:ascii="Arial-BoldMT" w:eastAsia="Times New Roman" w:hAnsi="Arial-BoldMT" w:cs="Times New Roman"/>
          <w:color w:val="000000"/>
          <w:kern w:val="0"/>
          <w:lang w:eastAsia="en-GB"/>
          <w14:ligatures w14:val="none"/>
        </w:rPr>
        <w:t xml:space="preserve"> and the option of non-carbon journeys</w:t>
      </w:r>
      <w:r w:rsidRPr="00F27A81">
        <w:rPr>
          <w:rFonts w:ascii="Arial-BoldMT" w:eastAsia="Times New Roman" w:hAnsi="Arial-BoldMT" w:cs="Times New Roman"/>
          <w:color w:val="000000"/>
          <w:kern w:val="0"/>
          <w:lang w:eastAsia="en-GB"/>
          <w14:ligatures w14:val="none"/>
        </w:rPr>
        <w:t>, a</w:t>
      </w:r>
      <w:r w:rsidR="007E2A3A" w:rsidRPr="00F27A81">
        <w:rPr>
          <w:rFonts w:ascii="Arial-BoldMT" w:eastAsia="Times New Roman" w:hAnsi="Arial-BoldMT" w:cs="Times New Roman"/>
          <w:color w:val="000000"/>
          <w:kern w:val="0"/>
          <w:lang w:eastAsia="en-GB"/>
          <w14:ligatures w14:val="none"/>
        </w:rPr>
        <w:t xml:space="preserve">nd the sought for substantial active travel improvement </w:t>
      </w:r>
      <w:r w:rsidR="00382E97" w:rsidRPr="00F27A81">
        <w:rPr>
          <w:rFonts w:ascii="Arial-BoldMT" w:eastAsia="Times New Roman" w:hAnsi="Arial-BoldMT" w:cs="Times New Roman"/>
          <w:color w:val="000000"/>
          <w:kern w:val="0"/>
          <w:lang w:eastAsia="en-GB"/>
          <w14:ligatures w14:val="none"/>
        </w:rPr>
        <w:t>financial contributions, a</w:t>
      </w:r>
      <w:r w:rsidRPr="00F27A81">
        <w:rPr>
          <w:rFonts w:ascii="Arial-BoldMT" w:eastAsia="Times New Roman" w:hAnsi="Arial-BoldMT" w:cs="Times New Roman"/>
          <w:color w:val="000000"/>
          <w:kern w:val="0"/>
          <w:lang w:eastAsia="en-GB"/>
          <w14:ligatures w14:val="none"/>
        </w:rPr>
        <w:t xml:space="preserve">n objection on these grounds </w:t>
      </w:r>
      <w:r w:rsidR="00382E97" w:rsidRPr="00F27A81">
        <w:rPr>
          <w:rFonts w:ascii="Arial-BoldMT" w:eastAsia="Times New Roman" w:hAnsi="Arial-BoldMT" w:cs="Times New Roman"/>
          <w:color w:val="000000"/>
          <w:kern w:val="0"/>
          <w:lang w:eastAsia="en-GB"/>
          <w14:ligatures w14:val="none"/>
        </w:rPr>
        <w:t>could not be justif</w:t>
      </w:r>
      <w:r w:rsidR="000A44D9" w:rsidRPr="00F27A81">
        <w:rPr>
          <w:rFonts w:ascii="Arial-BoldMT" w:eastAsia="Times New Roman" w:hAnsi="Arial-BoldMT" w:cs="Times New Roman"/>
          <w:color w:val="000000"/>
          <w:kern w:val="0"/>
          <w:lang w:eastAsia="en-GB"/>
          <w14:ligatures w14:val="none"/>
        </w:rPr>
        <w:t>i</w:t>
      </w:r>
      <w:r w:rsidR="00382E97" w:rsidRPr="00F27A81">
        <w:rPr>
          <w:rFonts w:ascii="Arial-BoldMT" w:eastAsia="Times New Roman" w:hAnsi="Arial-BoldMT" w:cs="Times New Roman"/>
          <w:color w:val="000000"/>
          <w:kern w:val="0"/>
          <w:lang w:eastAsia="en-GB"/>
          <w14:ligatures w14:val="none"/>
        </w:rPr>
        <w:t>ed</w:t>
      </w:r>
      <w:r w:rsidR="00473AC9" w:rsidRPr="00F27A81">
        <w:rPr>
          <w:rFonts w:ascii="Arial-BoldMT" w:eastAsia="Times New Roman" w:hAnsi="Arial-BoldMT" w:cs="Times New Roman"/>
          <w:color w:val="000000"/>
          <w:kern w:val="0"/>
          <w:lang w:eastAsia="en-GB"/>
          <w14:ligatures w14:val="none"/>
        </w:rPr>
        <w:t xml:space="preserve"> at appeal</w:t>
      </w:r>
      <w:r w:rsidRPr="00F27A81">
        <w:rPr>
          <w:rFonts w:ascii="Arial-BoldMT" w:eastAsia="Times New Roman" w:hAnsi="Arial-BoldMT" w:cs="Times New Roman"/>
          <w:color w:val="000000"/>
          <w:kern w:val="0"/>
          <w:lang w:eastAsia="en-GB"/>
          <w14:ligatures w14:val="none"/>
        </w:rPr>
        <w:t>.</w:t>
      </w:r>
      <w:r>
        <w:rPr>
          <w:rFonts w:ascii="Arial-BoldMT" w:eastAsia="Times New Roman" w:hAnsi="Arial-BoldMT" w:cs="Times New Roman"/>
          <w:color w:val="000000"/>
          <w:kern w:val="0"/>
          <w:lang w:eastAsia="en-GB"/>
          <w14:ligatures w14:val="none"/>
        </w:rPr>
        <w:t xml:space="preserve"> </w:t>
      </w:r>
      <w:r w:rsidR="009D0A82">
        <w:rPr>
          <w:rFonts w:ascii="Arial-BoldMT" w:eastAsia="Times New Roman" w:hAnsi="Arial-BoldMT" w:cs="Times New Roman"/>
          <w:color w:val="000000"/>
          <w:kern w:val="0"/>
          <w:lang w:eastAsia="en-GB"/>
          <w14:ligatures w14:val="none"/>
        </w:rPr>
        <w:t xml:space="preserve"> </w:t>
      </w:r>
    </w:p>
    <w:p w14:paraId="439B9E8F" w14:textId="77777777" w:rsidR="00454537" w:rsidRDefault="00454537" w:rsidP="00DD0795">
      <w:pPr>
        <w:spacing w:after="0" w:line="240" w:lineRule="auto"/>
        <w:rPr>
          <w:rFonts w:ascii="Arial-BoldMT" w:eastAsia="Times New Roman" w:hAnsi="Arial-BoldMT" w:cs="Times New Roman"/>
          <w:color w:val="000000"/>
          <w:kern w:val="0"/>
          <w:lang w:eastAsia="en-GB"/>
          <w14:ligatures w14:val="none"/>
        </w:rPr>
      </w:pPr>
    </w:p>
    <w:p w14:paraId="2DC0371D" w14:textId="366A456B" w:rsidR="00C9626C" w:rsidRPr="00F27A81" w:rsidRDefault="00AE6501" w:rsidP="00DD0795">
      <w:pPr>
        <w:spacing w:after="0" w:line="240" w:lineRule="auto"/>
        <w:rPr>
          <w:rFonts w:ascii="Arial-BoldMT" w:eastAsia="Times New Roman" w:hAnsi="Arial-BoldMT" w:cs="Times New Roman"/>
          <w:color w:val="000000"/>
          <w:kern w:val="0"/>
          <w:u w:val="single"/>
          <w:lang w:eastAsia="en-GB"/>
          <w14:ligatures w14:val="none"/>
        </w:rPr>
      </w:pPr>
      <w:r w:rsidRPr="00F27A81">
        <w:rPr>
          <w:rFonts w:ascii="Arial-BoldMT" w:eastAsia="Times New Roman" w:hAnsi="Arial-BoldMT" w:cs="Times New Roman"/>
          <w:color w:val="000000"/>
          <w:kern w:val="0"/>
          <w:u w:val="single"/>
          <w:lang w:eastAsia="en-GB"/>
          <w14:ligatures w14:val="none"/>
        </w:rPr>
        <w:t xml:space="preserve">Traffic </w:t>
      </w:r>
      <w:r w:rsidR="00CC54D6" w:rsidRPr="00F27A81">
        <w:rPr>
          <w:rFonts w:ascii="Arial-BoldMT" w:eastAsia="Times New Roman" w:hAnsi="Arial-BoldMT" w:cs="Times New Roman"/>
          <w:color w:val="000000"/>
          <w:kern w:val="0"/>
          <w:u w:val="single"/>
          <w:lang w:eastAsia="en-GB"/>
          <w14:ligatures w14:val="none"/>
        </w:rPr>
        <w:t>A</w:t>
      </w:r>
      <w:r w:rsidRPr="00F27A81">
        <w:rPr>
          <w:rFonts w:ascii="Arial-BoldMT" w:eastAsia="Times New Roman" w:hAnsi="Arial-BoldMT" w:cs="Times New Roman"/>
          <w:color w:val="000000"/>
          <w:kern w:val="0"/>
          <w:u w:val="single"/>
          <w:lang w:eastAsia="en-GB"/>
          <w14:ligatures w14:val="none"/>
        </w:rPr>
        <w:t xml:space="preserve">nalysis </w:t>
      </w:r>
    </w:p>
    <w:p w14:paraId="0819D29B" w14:textId="77777777" w:rsidR="00C06EFC" w:rsidRPr="00F27A81" w:rsidRDefault="00C06EFC" w:rsidP="00DD0795">
      <w:pPr>
        <w:spacing w:after="0" w:line="240" w:lineRule="auto"/>
        <w:rPr>
          <w:rFonts w:ascii="Arial-BoldMT" w:eastAsia="Times New Roman" w:hAnsi="Arial-BoldMT" w:cs="Times New Roman"/>
          <w:color w:val="000000"/>
          <w:kern w:val="0"/>
          <w:lang w:eastAsia="en-GB"/>
          <w14:ligatures w14:val="none"/>
        </w:rPr>
      </w:pPr>
    </w:p>
    <w:p w14:paraId="611AC595" w14:textId="36C037DA" w:rsidR="00EE2FDB" w:rsidRPr="00F27A81" w:rsidRDefault="003A3C9B" w:rsidP="00DD0795">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A Manual Classified Counts (MTC) surveys were undertaken on the Tuesday 24th June </w:t>
      </w:r>
      <w:proofErr w:type="gramStart"/>
      <w:r w:rsidRPr="00F27A81">
        <w:rPr>
          <w:rFonts w:ascii="Arial-BoldMT" w:eastAsia="Times New Roman" w:hAnsi="Arial-BoldMT" w:cs="Times New Roman"/>
          <w:color w:val="000000"/>
          <w:kern w:val="0"/>
          <w:lang w:eastAsia="en-GB"/>
          <w14:ligatures w14:val="none"/>
        </w:rPr>
        <w:t>2025</w:t>
      </w:r>
      <w:proofErr w:type="gramEnd"/>
      <w:r w:rsidR="004A0519" w:rsidRPr="00F27A81">
        <w:rPr>
          <w:rFonts w:ascii="Arial-BoldMT" w:eastAsia="Times New Roman" w:hAnsi="Arial-BoldMT" w:cs="Times New Roman"/>
          <w:color w:val="000000"/>
          <w:kern w:val="0"/>
          <w:lang w:eastAsia="en-GB"/>
          <w14:ligatures w14:val="none"/>
        </w:rPr>
        <w:t xml:space="preserve"> and this encompassed Trowbridge Road (Appendix O, TA)</w:t>
      </w:r>
      <w:r w:rsidR="00C617EA" w:rsidRPr="00F27A81">
        <w:rPr>
          <w:rFonts w:ascii="Arial-BoldMT" w:eastAsia="Times New Roman" w:hAnsi="Arial-BoldMT" w:cs="Times New Roman"/>
          <w:color w:val="000000"/>
          <w:kern w:val="0"/>
          <w:lang w:eastAsia="en-GB"/>
          <w14:ligatures w14:val="none"/>
        </w:rPr>
        <w:t xml:space="preserve">. </w:t>
      </w:r>
      <w:r w:rsidR="00E45CC2" w:rsidRPr="00F27A81">
        <w:rPr>
          <w:rFonts w:ascii="Arial-BoldMT" w:eastAsia="Times New Roman" w:hAnsi="Arial-BoldMT" w:cs="Times New Roman"/>
          <w:color w:val="000000"/>
          <w:kern w:val="0"/>
          <w:lang w:eastAsia="en-GB"/>
          <w14:ligatures w14:val="none"/>
        </w:rPr>
        <w:t xml:space="preserve">The </w:t>
      </w:r>
      <w:r w:rsidR="00DE6DB2" w:rsidRPr="00F27A81">
        <w:rPr>
          <w:rFonts w:ascii="Arial-BoldMT" w:eastAsia="Times New Roman" w:hAnsi="Arial-BoldMT" w:cs="Times New Roman"/>
          <w:color w:val="000000"/>
          <w:kern w:val="0"/>
          <w:lang w:eastAsia="en-GB"/>
          <w14:ligatures w14:val="none"/>
        </w:rPr>
        <w:t xml:space="preserve">two-way </w:t>
      </w:r>
      <w:r w:rsidR="00075B69" w:rsidRPr="00F27A81">
        <w:rPr>
          <w:rFonts w:ascii="Arial-BoldMT" w:eastAsia="Times New Roman" w:hAnsi="Arial-BoldMT" w:cs="Times New Roman"/>
          <w:color w:val="000000"/>
          <w:kern w:val="0"/>
          <w:lang w:eastAsia="en-GB"/>
          <w14:ligatures w14:val="none"/>
        </w:rPr>
        <w:t xml:space="preserve">weekday </w:t>
      </w:r>
      <w:r w:rsidR="00DE6DB2" w:rsidRPr="00F27A81">
        <w:rPr>
          <w:rFonts w:ascii="Arial-BoldMT" w:eastAsia="Times New Roman" w:hAnsi="Arial-BoldMT" w:cs="Times New Roman"/>
          <w:color w:val="000000"/>
          <w:kern w:val="0"/>
          <w:lang w:eastAsia="en-GB"/>
          <w14:ligatures w14:val="none"/>
        </w:rPr>
        <w:t xml:space="preserve">traffic flow from the </w:t>
      </w:r>
      <w:r w:rsidR="00C617EA" w:rsidRPr="00F27A81">
        <w:rPr>
          <w:rFonts w:ascii="Arial-BoldMT" w:eastAsia="Times New Roman" w:hAnsi="Arial-BoldMT" w:cs="Times New Roman"/>
          <w:color w:val="000000"/>
          <w:kern w:val="0"/>
          <w:lang w:eastAsia="en-GB"/>
          <w14:ligatures w14:val="none"/>
        </w:rPr>
        <w:t>MTC</w:t>
      </w:r>
      <w:r w:rsidR="00E45CC2" w:rsidRPr="00F27A81">
        <w:rPr>
          <w:rFonts w:ascii="Arial-BoldMT" w:eastAsia="Times New Roman" w:hAnsi="Arial-BoldMT" w:cs="Times New Roman"/>
          <w:color w:val="000000"/>
          <w:kern w:val="0"/>
          <w:lang w:eastAsia="en-GB"/>
          <w14:ligatures w14:val="none"/>
        </w:rPr>
        <w:t xml:space="preserve"> </w:t>
      </w:r>
      <w:r w:rsidR="00075B69" w:rsidRPr="00F27A81">
        <w:rPr>
          <w:rFonts w:ascii="Arial-BoldMT" w:eastAsia="Times New Roman" w:hAnsi="Arial-BoldMT" w:cs="Times New Roman"/>
          <w:color w:val="000000"/>
          <w:kern w:val="0"/>
          <w:lang w:eastAsia="en-GB"/>
          <w14:ligatures w14:val="none"/>
        </w:rPr>
        <w:t>survey</w:t>
      </w:r>
      <w:r w:rsidR="006E299A" w:rsidRPr="00F27A81">
        <w:rPr>
          <w:rFonts w:ascii="Arial-BoldMT" w:eastAsia="Times New Roman" w:hAnsi="Arial-BoldMT" w:cs="Times New Roman"/>
          <w:color w:val="000000"/>
          <w:kern w:val="0"/>
          <w:lang w:eastAsia="en-GB"/>
          <w14:ligatures w14:val="none"/>
        </w:rPr>
        <w:t xml:space="preserve"> for peak periods</w:t>
      </w:r>
      <w:r w:rsidR="00997D1C" w:rsidRPr="00F27A81">
        <w:rPr>
          <w:rFonts w:ascii="Arial-BoldMT" w:eastAsia="Times New Roman" w:hAnsi="Arial-BoldMT" w:cs="Times New Roman"/>
          <w:color w:val="000000"/>
          <w:kern w:val="0"/>
          <w:lang w:eastAsia="en-GB"/>
          <w14:ligatures w14:val="none"/>
        </w:rPr>
        <w:t xml:space="preserve"> (AM peak period 08.00 – 09:00 and PM peak period</w:t>
      </w:r>
      <w:r w:rsidR="006E23DF" w:rsidRPr="00F27A81">
        <w:rPr>
          <w:rFonts w:ascii="Arial-BoldMT" w:eastAsia="Times New Roman" w:hAnsi="Arial-BoldMT" w:cs="Times New Roman"/>
          <w:color w:val="000000"/>
          <w:kern w:val="0"/>
          <w:lang w:eastAsia="en-GB"/>
          <w14:ligatures w14:val="none"/>
        </w:rPr>
        <w:t xml:space="preserve"> </w:t>
      </w:r>
      <w:r w:rsidR="00997D1C" w:rsidRPr="00F27A81">
        <w:rPr>
          <w:rFonts w:ascii="Arial-BoldMT" w:eastAsia="Times New Roman" w:hAnsi="Arial-BoldMT" w:cs="Times New Roman"/>
          <w:color w:val="000000"/>
          <w:kern w:val="0"/>
          <w:lang w:eastAsia="en-GB"/>
          <w14:ligatures w14:val="none"/>
        </w:rPr>
        <w:t>17:00 – 18:00)</w:t>
      </w:r>
      <w:r w:rsidR="006E299A" w:rsidRPr="00F27A81">
        <w:rPr>
          <w:rFonts w:ascii="Arial-BoldMT" w:eastAsia="Times New Roman" w:hAnsi="Arial-BoldMT" w:cs="Times New Roman"/>
          <w:color w:val="000000"/>
          <w:kern w:val="0"/>
          <w:lang w:eastAsia="en-GB"/>
          <w14:ligatures w14:val="none"/>
        </w:rPr>
        <w:t xml:space="preserve"> </w:t>
      </w:r>
      <w:r w:rsidR="00C617EA" w:rsidRPr="00F27A81">
        <w:rPr>
          <w:rFonts w:ascii="Arial-BoldMT" w:eastAsia="Times New Roman" w:hAnsi="Arial-BoldMT" w:cs="Times New Roman"/>
          <w:color w:val="000000"/>
          <w:kern w:val="0"/>
          <w:lang w:eastAsia="en-GB"/>
          <w14:ligatures w14:val="none"/>
        </w:rPr>
        <w:t xml:space="preserve">for Trowbridge Road </w:t>
      </w:r>
      <w:r w:rsidR="00D27E4E" w:rsidRPr="00F27A81">
        <w:rPr>
          <w:rFonts w:ascii="Arial-BoldMT" w:eastAsia="Times New Roman" w:hAnsi="Arial-BoldMT" w:cs="Times New Roman"/>
          <w:kern w:val="0"/>
          <w:lang w:eastAsia="en-GB"/>
          <w14:ligatures w14:val="none"/>
        </w:rPr>
        <w:t>can be</w:t>
      </w:r>
      <w:r w:rsidR="002D1D87" w:rsidRPr="00F27A81">
        <w:rPr>
          <w:rFonts w:ascii="Arial-BoldMT" w:eastAsia="Times New Roman" w:hAnsi="Arial-BoldMT" w:cs="Times New Roman"/>
          <w:kern w:val="0"/>
          <w:lang w:eastAsia="en-GB"/>
          <w14:ligatures w14:val="none"/>
        </w:rPr>
        <w:t xml:space="preserve"> </w:t>
      </w:r>
      <w:r w:rsidR="00E45CC2" w:rsidRPr="00F27A81">
        <w:rPr>
          <w:rFonts w:ascii="Arial-BoldMT" w:eastAsia="Times New Roman" w:hAnsi="Arial-BoldMT" w:cs="Times New Roman"/>
          <w:color w:val="000000"/>
          <w:kern w:val="0"/>
          <w:lang w:eastAsia="en-GB"/>
          <w14:ligatures w14:val="none"/>
        </w:rPr>
        <w:t xml:space="preserve">found </w:t>
      </w:r>
      <w:r w:rsidR="00D27E4E" w:rsidRPr="00F27A81">
        <w:rPr>
          <w:rFonts w:ascii="Arial-BoldMT" w:eastAsia="Times New Roman" w:hAnsi="Arial-BoldMT" w:cs="Times New Roman"/>
          <w:color w:val="000000"/>
          <w:kern w:val="0"/>
          <w:lang w:eastAsia="en-GB"/>
          <w14:ligatures w14:val="none"/>
        </w:rPr>
        <w:t>below</w:t>
      </w:r>
      <w:r w:rsidR="006E23DF" w:rsidRPr="00F27A81">
        <w:rPr>
          <w:rFonts w:ascii="Arial-BoldMT" w:eastAsia="Times New Roman" w:hAnsi="Arial-BoldMT" w:cs="Times New Roman"/>
          <w:color w:val="000000"/>
          <w:kern w:val="0"/>
          <w:lang w:eastAsia="en-GB"/>
          <w14:ligatures w14:val="none"/>
        </w:rPr>
        <w:t xml:space="preserve"> (see </w:t>
      </w:r>
      <w:r w:rsidR="00C617EA" w:rsidRPr="00F27A81">
        <w:rPr>
          <w:rFonts w:ascii="Arial-BoldMT" w:eastAsia="Times New Roman" w:hAnsi="Arial-BoldMT" w:cs="Times New Roman"/>
          <w:color w:val="000000"/>
          <w:kern w:val="0"/>
          <w:lang w:eastAsia="en-GB"/>
          <w14:ligatures w14:val="none"/>
        </w:rPr>
        <w:t>Appendix P</w:t>
      </w:r>
      <w:r w:rsidR="006E23DF" w:rsidRPr="00F27A81">
        <w:rPr>
          <w:rFonts w:ascii="Arial-BoldMT" w:eastAsia="Times New Roman" w:hAnsi="Arial-BoldMT" w:cs="Times New Roman"/>
          <w:color w:val="000000"/>
          <w:kern w:val="0"/>
          <w:lang w:eastAsia="en-GB"/>
          <w14:ligatures w14:val="none"/>
        </w:rPr>
        <w:t>, TA)</w:t>
      </w:r>
      <w:r w:rsidR="00E45CC2" w:rsidRPr="00F27A81">
        <w:rPr>
          <w:rFonts w:ascii="Arial-BoldMT" w:eastAsia="Times New Roman" w:hAnsi="Arial-BoldMT" w:cs="Times New Roman"/>
          <w:color w:val="000000"/>
          <w:kern w:val="0"/>
          <w:lang w:eastAsia="en-GB"/>
          <w14:ligatures w14:val="none"/>
        </w:rPr>
        <w:t>;</w:t>
      </w:r>
    </w:p>
    <w:p w14:paraId="29D2C56D" w14:textId="77777777" w:rsidR="002D1D87" w:rsidRPr="00F27A81" w:rsidRDefault="002D1D87" w:rsidP="00DD0795">
      <w:pPr>
        <w:spacing w:after="0" w:line="240" w:lineRule="auto"/>
        <w:rPr>
          <w:rFonts w:ascii="Arial-BoldMT" w:eastAsia="Times New Roman" w:hAnsi="Arial-BoldMT" w:cs="Times New Roman"/>
          <w:color w:val="000000"/>
          <w:kern w:val="0"/>
          <w:lang w:eastAsia="en-GB"/>
          <w14:ligatures w14:val="none"/>
        </w:rPr>
      </w:pPr>
    </w:p>
    <w:p w14:paraId="33CAFAF3" w14:textId="3A580FBE" w:rsidR="002D1D87" w:rsidRPr="00F27A81" w:rsidRDefault="00997D1C" w:rsidP="009260D2">
      <w:pPr>
        <w:pStyle w:val="ListParagraph"/>
        <w:numPr>
          <w:ilvl w:val="0"/>
          <w:numId w:val="1"/>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AM peak period</w:t>
      </w:r>
      <w:r w:rsidR="00505172" w:rsidRPr="00F27A81">
        <w:rPr>
          <w:rFonts w:ascii="Arial-BoldMT" w:eastAsia="Times New Roman" w:hAnsi="Arial-BoldMT" w:cs="Times New Roman"/>
          <w:color w:val="000000"/>
          <w:kern w:val="0"/>
          <w:lang w:eastAsia="en-GB"/>
          <w14:ligatures w14:val="none"/>
        </w:rPr>
        <w:t xml:space="preserve"> – </w:t>
      </w:r>
      <w:r w:rsidR="00C617EA" w:rsidRPr="00F27A81">
        <w:rPr>
          <w:rFonts w:ascii="Arial-BoldMT" w:eastAsia="Times New Roman" w:hAnsi="Arial-BoldMT" w:cs="Times New Roman"/>
          <w:color w:val="000000"/>
          <w:kern w:val="0"/>
          <w:lang w:eastAsia="en-GB"/>
          <w14:ligatures w14:val="none"/>
        </w:rPr>
        <w:t>656</w:t>
      </w:r>
      <w:r w:rsidR="00C40ACF" w:rsidRPr="00F27A81">
        <w:rPr>
          <w:rFonts w:ascii="Arial-BoldMT" w:eastAsia="Times New Roman" w:hAnsi="Arial-BoldMT" w:cs="Times New Roman"/>
          <w:color w:val="000000"/>
          <w:kern w:val="0"/>
          <w:lang w:eastAsia="en-GB"/>
          <w14:ligatures w14:val="none"/>
        </w:rPr>
        <w:t xml:space="preserve"> vehicles</w:t>
      </w:r>
    </w:p>
    <w:p w14:paraId="45E4DFBE" w14:textId="5E81DF0C" w:rsidR="00C40ACF" w:rsidRPr="00F27A81" w:rsidRDefault="00997D1C" w:rsidP="009260D2">
      <w:pPr>
        <w:pStyle w:val="ListParagraph"/>
        <w:numPr>
          <w:ilvl w:val="0"/>
          <w:numId w:val="1"/>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PM peak period</w:t>
      </w:r>
      <w:r w:rsidR="00505172" w:rsidRPr="00F27A81">
        <w:rPr>
          <w:rFonts w:ascii="Arial-BoldMT" w:eastAsia="Times New Roman" w:hAnsi="Arial-BoldMT" w:cs="Times New Roman"/>
          <w:color w:val="000000"/>
          <w:kern w:val="0"/>
          <w:lang w:eastAsia="en-GB"/>
          <w14:ligatures w14:val="none"/>
        </w:rPr>
        <w:t xml:space="preserve"> – </w:t>
      </w:r>
      <w:r w:rsidR="00C617EA" w:rsidRPr="00F27A81">
        <w:rPr>
          <w:rFonts w:ascii="Arial-BoldMT" w:eastAsia="Times New Roman" w:hAnsi="Arial-BoldMT" w:cs="Times New Roman"/>
          <w:color w:val="000000"/>
          <w:kern w:val="0"/>
          <w:lang w:eastAsia="en-GB"/>
          <w14:ligatures w14:val="none"/>
        </w:rPr>
        <w:t>635</w:t>
      </w:r>
      <w:r w:rsidR="00E45CC2" w:rsidRPr="00F27A81">
        <w:rPr>
          <w:rFonts w:ascii="Arial-BoldMT" w:eastAsia="Times New Roman" w:hAnsi="Arial-BoldMT" w:cs="Times New Roman"/>
          <w:color w:val="000000"/>
          <w:kern w:val="0"/>
          <w:lang w:eastAsia="en-GB"/>
          <w14:ligatures w14:val="none"/>
        </w:rPr>
        <w:t xml:space="preserve"> vehicles</w:t>
      </w:r>
    </w:p>
    <w:p w14:paraId="1FBDC0E0" w14:textId="77777777" w:rsidR="00E45CC2" w:rsidRPr="00F27A81" w:rsidRDefault="00E45CC2" w:rsidP="00DD0795">
      <w:pPr>
        <w:spacing w:after="0" w:line="240" w:lineRule="auto"/>
        <w:rPr>
          <w:rFonts w:ascii="Arial-BoldMT" w:eastAsia="Times New Roman" w:hAnsi="Arial-BoldMT" w:cs="Times New Roman"/>
          <w:color w:val="000000"/>
          <w:kern w:val="0"/>
          <w:lang w:eastAsia="en-GB"/>
          <w14:ligatures w14:val="none"/>
        </w:rPr>
      </w:pPr>
    </w:p>
    <w:p w14:paraId="3AA49C4E" w14:textId="44B30DE9" w:rsidR="005F57F4" w:rsidRPr="00F27A81" w:rsidRDefault="00E45CC2" w:rsidP="00DD0795">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lastRenderedPageBreak/>
        <w:t>Th</w:t>
      </w:r>
      <w:r w:rsidR="00E50A81" w:rsidRPr="00F27A81">
        <w:rPr>
          <w:rFonts w:ascii="Arial-BoldMT" w:eastAsia="Times New Roman" w:hAnsi="Arial-BoldMT" w:cs="Times New Roman"/>
          <w:color w:val="000000"/>
          <w:kern w:val="0"/>
          <w:lang w:eastAsia="en-GB"/>
          <w14:ligatures w14:val="none"/>
        </w:rPr>
        <w:t xml:space="preserve">e number of vehicles recorded during the peak period equates to one vehicle </w:t>
      </w:r>
      <w:r w:rsidR="004949F4" w:rsidRPr="00F27A81">
        <w:rPr>
          <w:rFonts w:ascii="Arial-BoldMT" w:eastAsia="Times New Roman" w:hAnsi="Arial-BoldMT" w:cs="Times New Roman"/>
          <w:color w:val="000000"/>
          <w:kern w:val="0"/>
          <w:lang w:eastAsia="en-GB"/>
          <w14:ligatures w14:val="none"/>
        </w:rPr>
        <w:t xml:space="preserve">every </w:t>
      </w:r>
      <w:r w:rsidR="00E35142" w:rsidRPr="00F27A81">
        <w:rPr>
          <w:rFonts w:ascii="Arial-BoldMT" w:eastAsia="Times New Roman" w:hAnsi="Arial-BoldMT" w:cs="Times New Roman"/>
          <w:color w:val="000000"/>
          <w:kern w:val="0"/>
          <w:lang w:eastAsia="en-GB"/>
          <w14:ligatures w14:val="none"/>
        </w:rPr>
        <w:t>5</w:t>
      </w:r>
      <w:r w:rsidR="00DC34B8" w:rsidRPr="00F27A81">
        <w:rPr>
          <w:rFonts w:ascii="Arial-BoldMT" w:eastAsia="Times New Roman" w:hAnsi="Arial-BoldMT" w:cs="Times New Roman"/>
          <w:color w:val="000000"/>
          <w:kern w:val="0"/>
          <w:lang w:eastAsia="en-GB"/>
          <w14:ligatures w14:val="none"/>
        </w:rPr>
        <w:t>.48</w:t>
      </w:r>
      <w:r w:rsidR="004949F4" w:rsidRPr="00F27A81">
        <w:rPr>
          <w:rFonts w:ascii="Arial-BoldMT" w:eastAsia="Times New Roman" w:hAnsi="Arial-BoldMT" w:cs="Times New Roman"/>
          <w:color w:val="000000"/>
          <w:kern w:val="0"/>
          <w:lang w:eastAsia="en-GB"/>
          <w14:ligatures w14:val="none"/>
        </w:rPr>
        <w:t xml:space="preserve"> seconds. </w:t>
      </w:r>
      <w:r w:rsidR="00A74123" w:rsidRPr="00F27A81">
        <w:rPr>
          <w:rFonts w:ascii="Arial-BoldMT" w:eastAsia="Times New Roman" w:hAnsi="Arial-BoldMT" w:cs="Times New Roman"/>
          <w:color w:val="000000"/>
          <w:kern w:val="0"/>
          <w:lang w:eastAsia="en-GB"/>
          <w14:ligatures w14:val="none"/>
        </w:rPr>
        <w:t>As noted</w:t>
      </w:r>
      <w:r w:rsidR="005F57F4" w:rsidRPr="00F27A81">
        <w:rPr>
          <w:rFonts w:ascii="Arial-BoldMT" w:eastAsia="Times New Roman" w:hAnsi="Arial-BoldMT" w:cs="Times New Roman"/>
          <w:color w:val="000000"/>
          <w:kern w:val="0"/>
          <w:lang w:eastAsia="en-GB"/>
          <w14:ligatures w14:val="none"/>
        </w:rPr>
        <w:t>,</w:t>
      </w:r>
      <w:r w:rsidR="00A74123" w:rsidRPr="00F27A81">
        <w:rPr>
          <w:rFonts w:ascii="Arial-BoldMT" w:eastAsia="Times New Roman" w:hAnsi="Arial-BoldMT" w:cs="Times New Roman"/>
          <w:color w:val="000000"/>
          <w:kern w:val="0"/>
          <w:lang w:eastAsia="en-GB"/>
          <w14:ligatures w14:val="none"/>
        </w:rPr>
        <w:t xml:space="preserve"> </w:t>
      </w:r>
      <w:r w:rsidR="006939F6" w:rsidRPr="00F27A81">
        <w:rPr>
          <w:rFonts w:ascii="Arial-BoldMT" w:eastAsia="Times New Roman" w:hAnsi="Arial-BoldMT" w:cs="Times New Roman"/>
          <w:color w:val="000000"/>
          <w:kern w:val="0"/>
          <w:lang w:eastAsia="en-GB"/>
          <w14:ligatures w14:val="none"/>
        </w:rPr>
        <w:t>the 85</w:t>
      </w:r>
      <w:r w:rsidR="006939F6" w:rsidRPr="00F27A81">
        <w:rPr>
          <w:rFonts w:ascii="Arial-BoldMT" w:eastAsia="Times New Roman" w:hAnsi="Arial-BoldMT" w:cs="Times New Roman"/>
          <w:color w:val="000000"/>
          <w:kern w:val="0"/>
          <w:vertAlign w:val="superscript"/>
          <w:lang w:eastAsia="en-GB"/>
          <w14:ligatures w14:val="none"/>
        </w:rPr>
        <w:t>th</w:t>
      </w:r>
      <w:r w:rsidR="006939F6" w:rsidRPr="00F27A81">
        <w:rPr>
          <w:rFonts w:ascii="Arial-BoldMT" w:eastAsia="Times New Roman" w:hAnsi="Arial-BoldMT" w:cs="Times New Roman"/>
          <w:color w:val="000000"/>
          <w:kern w:val="0"/>
          <w:lang w:eastAsia="en-GB"/>
          <w14:ligatures w14:val="none"/>
        </w:rPr>
        <w:t xml:space="preserve">%ile is </w:t>
      </w:r>
      <w:r w:rsidR="00DC34B8" w:rsidRPr="00F27A81">
        <w:rPr>
          <w:rFonts w:ascii="Arial-BoldMT" w:eastAsia="Times New Roman" w:hAnsi="Arial-BoldMT" w:cs="Times New Roman"/>
          <w:color w:val="000000"/>
          <w:kern w:val="0"/>
          <w:lang w:eastAsia="en-GB"/>
          <w14:ligatures w14:val="none"/>
        </w:rPr>
        <w:t xml:space="preserve">above </w:t>
      </w:r>
      <w:r w:rsidR="006939F6" w:rsidRPr="00F27A81">
        <w:rPr>
          <w:rFonts w:ascii="Arial-BoldMT" w:eastAsia="Times New Roman" w:hAnsi="Arial-BoldMT" w:cs="Times New Roman"/>
          <w:color w:val="000000"/>
          <w:kern w:val="0"/>
          <w:lang w:eastAsia="en-GB"/>
          <w14:ligatures w14:val="none"/>
        </w:rPr>
        <w:t>the posted speed limit of 30mph</w:t>
      </w:r>
      <w:r w:rsidR="005F57F4" w:rsidRPr="00F27A81">
        <w:rPr>
          <w:rFonts w:ascii="Arial-BoldMT" w:eastAsia="Times New Roman" w:hAnsi="Arial-BoldMT" w:cs="Times New Roman"/>
          <w:color w:val="000000"/>
          <w:kern w:val="0"/>
          <w:lang w:eastAsia="en-GB"/>
          <w14:ligatures w14:val="none"/>
        </w:rPr>
        <w:t xml:space="preserve"> but proposed visibility splays meet national guidance</w:t>
      </w:r>
      <w:r w:rsidR="00CC6A0D" w:rsidRPr="00F27A81">
        <w:rPr>
          <w:rFonts w:ascii="Arial-BoldMT" w:eastAsia="Times New Roman" w:hAnsi="Arial-BoldMT" w:cs="Times New Roman"/>
          <w:color w:val="000000"/>
          <w:kern w:val="0"/>
          <w:lang w:eastAsia="en-GB"/>
          <w14:ligatures w14:val="none"/>
        </w:rPr>
        <w:t>.</w:t>
      </w:r>
      <w:r w:rsidR="003834F9" w:rsidRPr="00F27A81">
        <w:rPr>
          <w:rFonts w:ascii="Arial-BoldMT" w:eastAsia="Times New Roman" w:hAnsi="Arial-BoldMT" w:cs="Times New Roman"/>
          <w:color w:val="000000"/>
          <w:kern w:val="0"/>
          <w:lang w:eastAsia="en-GB"/>
          <w14:ligatures w14:val="none"/>
        </w:rPr>
        <w:t xml:space="preserve"> Given the existing traffic information, </w:t>
      </w:r>
      <w:bookmarkStart w:id="0" w:name="_Hlk214970539"/>
      <w:r w:rsidR="003834F9" w:rsidRPr="00F27A81">
        <w:rPr>
          <w:rFonts w:ascii="Arial-BoldMT" w:eastAsia="Times New Roman" w:hAnsi="Arial-BoldMT" w:cs="Times New Roman"/>
          <w:color w:val="000000"/>
          <w:kern w:val="0"/>
          <w:lang w:eastAsia="en-GB"/>
          <w14:ligatures w14:val="none"/>
        </w:rPr>
        <w:t>i</w:t>
      </w:r>
      <w:r w:rsidR="005F57F4" w:rsidRPr="00F27A81">
        <w:rPr>
          <w:rFonts w:ascii="Arial-BoldMT" w:eastAsia="Times New Roman" w:hAnsi="Arial-BoldMT" w:cs="Times New Roman"/>
          <w:color w:val="000000"/>
          <w:kern w:val="0"/>
          <w:lang w:eastAsia="en-GB"/>
          <w14:ligatures w14:val="none"/>
        </w:rPr>
        <w:t xml:space="preserve">t is considered there is existing capacity on Trowbridge Road to facilitate further development. </w:t>
      </w:r>
    </w:p>
    <w:p w14:paraId="0D8DF1E7" w14:textId="77777777" w:rsidR="005F57F4" w:rsidRPr="00F27A81" w:rsidRDefault="005F57F4" w:rsidP="00DD0795">
      <w:pPr>
        <w:spacing w:after="0" w:line="240" w:lineRule="auto"/>
        <w:rPr>
          <w:rFonts w:ascii="Arial-BoldMT" w:eastAsia="Times New Roman" w:hAnsi="Arial-BoldMT" w:cs="Times New Roman"/>
          <w:color w:val="000000"/>
          <w:kern w:val="0"/>
          <w:lang w:eastAsia="en-GB"/>
          <w14:ligatures w14:val="none"/>
        </w:rPr>
      </w:pPr>
    </w:p>
    <w:p w14:paraId="7DE0AA0F" w14:textId="22D9DABC" w:rsidR="00040A83" w:rsidRPr="00F27A81" w:rsidRDefault="00040A83" w:rsidP="00DD0795">
      <w:pPr>
        <w:spacing w:after="0" w:line="240" w:lineRule="auto"/>
        <w:rPr>
          <w:rFonts w:ascii="Arial-BoldMT" w:eastAsia="Times New Roman" w:hAnsi="Arial-BoldMT" w:cs="Times New Roman"/>
          <w:color w:val="000000"/>
          <w:kern w:val="0"/>
          <w:lang w:eastAsia="en-GB"/>
          <w14:ligatures w14:val="none"/>
        </w:rPr>
      </w:pPr>
      <w:proofErr w:type="gramStart"/>
      <w:r w:rsidRPr="00F27A81">
        <w:rPr>
          <w:rFonts w:ascii="Arial-BoldMT" w:eastAsia="Times New Roman" w:hAnsi="Arial-BoldMT" w:cs="Times New Roman"/>
          <w:color w:val="000000"/>
          <w:kern w:val="0"/>
          <w:lang w:eastAsia="en-GB"/>
          <w14:ligatures w14:val="none"/>
        </w:rPr>
        <w:t>A number of</w:t>
      </w:r>
      <w:proofErr w:type="gramEnd"/>
      <w:r w:rsidRPr="00F27A81">
        <w:rPr>
          <w:rFonts w:ascii="Arial-BoldMT" w:eastAsia="Times New Roman" w:hAnsi="Arial-BoldMT" w:cs="Times New Roman"/>
          <w:color w:val="000000"/>
          <w:kern w:val="0"/>
          <w:lang w:eastAsia="en-GB"/>
          <w14:ligatures w14:val="none"/>
        </w:rPr>
        <w:t xml:space="preserve"> objections were raised given the existing highway network </w:t>
      </w:r>
      <w:proofErr w:type="gramStart"/>
      <w:r w:rsidRPr="00F27A81">
        <w:rPr>
          <w:rFonts w:ascii="Arial-BoldMT" w:eastAsia="Times New Roman" w:hAnsi="Arial-BoldMT" w:cs="Times New Roman"/>
          <w:color w:val="000000"/>
          <w:kern w:val="0"/>
          <w:lang w:eastAsia="en-GB"/>
          <w14:ligatures w14:val="none"/>
        </w:rPr>
        <w:t>in close proximity to</w:t>
      </w:r>
      <w:proofErr w:type="gramEnd"/>
      <w:r w:rsidRPr="00F27A81">
        <w:rPr>
          <w:rFonts w:ascii="Arial-BoldMT" w:eastAsia="Times New Roman" w:hAnsi="Arial-BoldMT" w:cs="Times New Roman"/>
          <w:color w:val="000000"/>
          <w:kern w:val="0"/>
          <w:lang w:eastAsia="en-GB"/>
          <w14:ligatures w14:val="none"/>
        </w:rPr>
        <w:t xml:space="preserve"> the junction and </w:t>
      </w:r>
      <w:r w:rsidR="005E5A74" w:rsidRPr="00F27A81">
        <w:rPr>
          <w:rFonts w:ascii="Arial-BoldMT" w:eastAsia="Times New Roman" w:hAnsi="Arial-BoldMT" w:cs="Times New Roman"/>
          <w:color w:val="000000"/>
          <w:kern w:val="0"/>
          <w:lang w:eastAsia="en-GB"/>
          <w14:ligatures w14:val="none"/>
        </w:rPr>
        <w:t xml:space="preserve">its potential for overcapacity should the development go ahead. As demonstrated by the evidence collated, an objection on these grounds </w:t>
      </w:r>
      <w:r w:rsidR="0077232D" w:rsidRPr="00F27A81">
        <w:rPr>
          <w:rFonts w:ascii="Arial-BoldMT" w:eastAsia="Times New Roman" w:hAnsi="Arial-BoldMT" w:cs="Times New Roman"/>
          <w:color w:val="000000"/>
          <w:kern w:val="0"/>
          <w:lang w:eastAsia="en-GB"/>
          <w14:ligatures w14:val="none"/>
        </w:rPr>
        <w:t>c</w:t>
      </w:r>
      <w:r w:rsidR="005E5A74" w:rsidRPr="00F27A81">
        <w:rPr>
          <w:rFonts w:ascii="Arial-BoldMT" w:eastAsia="Times New Roman" w:hAnsi="Arial-BoldMT" w:cs="Times New Roman"/>
          <w:color w:val="000000"/>
          <w:kern w:val="0"/>
          <w:lang w:eastAsia="en-GB"/>
          <w14:ligatures w14:val="none"/>
        </w:rPr>
        <w:t xml:space="preserve">ould </w:t>
      </w:r>
      <w:r w:rsidR="0077232D" w:rsidRPr="00F27A81">
        <w:rPr>
          <w:rFonts w:ascii="Arial-BoldMT" w:eastAsia="Times New Roman" w:hAnsi="Arial-BoldMT" w:cs="Times New Roman"/>
          <w:color w:val="000000"/>
          <w:kern w:val="0"/>
          <w:lang w:eastAsia="en-GB"/>
          <w14:ligatures w14:val="none"/>
        </w:rPr>
        <w:t xml:space="preserve">not </w:t>
      </w:r>
      <w:r w:rsidR="005E5A74" w:rsidRPr="00F27A81">
        <w:rPr>
          <w:rFonts w:ascii="Arial-BoldMT" w:eastAsia="Times New Roman" w:hAnsi="Arial-BoldMT" w:cs="Times New Roman"/>
          <w:color w:val="000000"/>
          <w:kern w:val="0"/>
          <w:lang w:eastAsia="en-GB"/>
          <w14:ligatures w14:val="none"/>
        </w:rPr>
        <w:t>be</w:t>
      </w:r>
      <w:r w:rsidR="0077232D" w:rsidRPr="00F27A81">
        <w:rPr>
          <w:rFonts w:ascii="Arial-BoldMT" w:eastAsia="Times New Roman" w:hAnsi="Arial-BoldMT" w:cs="Times New Roman"/>
          <w:color w:val="000000"/>
          <w:kern w:val="0"/>
          <w:lang w:eastAsia="en-GB"/>
          <w14:ligatures w14:val="none"/>
        </w:rPr>
        <w:t xml:space="preserve"> justified</w:t>
      </w:r>
      <w:r w:rsidR="005E5A74" w:rsidRPr="00F27A81">
        <w:rPr>
          <w:rFonts w:ascii="Arial-BoldMT" w:eastAsia="Times New Roman" w:hAnsi="Arial-BoldMT" w:cs="Times New Roman"/>
          <w:color w:val="000000"/>
          <w:kern w:val="0"/>
          <w:lang w:eastAsia="en-GB"/>
          <w14:ligatures w14:val="none"/>
        </w:rPr>
        <w:t xml:space="preserve">. </w:t>
      </w:r>
    </w:p>
    <w:bookmarkEnd w:id="0"/>
    <w:p w14:paraId="049586A7" w14:textId="77777777" w:rsidR="00963314" w:rsidRPr="00F27A81" w:rsidRDefault="00963314" w:rsidP="00DD0795">
      <w:pPr>
        <w:spacing w:after="0" w:line="240" w:lineRule="auto"/>
        <w:rPr>
          <w:rFonts w:ascii="Arial-BoldMT" w:eastAsia="Times New Roman" w:hAnsi="Arial-BoldMT" w:cs="Times New Roman"/>
          <w:color w:val="000000"/>
          <w:kern w:val="0"/>
          <w:lang w:eastAsia="en-GB"/>
          <w14:ligatures w14:val="none"/>
        </w:rPr>
      </w:pPr>
    </w:p>
    <w:p w14:paraId="6382B212" w14:textId="640DE84C" w:rsidR="006F7F86" w:rsidRPr="00F27A81" w:rsidRDefault="006F7F86" w:rsidP="00DD0795">
      <w:pPr>
        <w:spacing w:after="0" w:line="240" w:lineRule="auto"/>
        <w:rPr>
          <w:rFonts w:ascii="Arial-BoldMT" w:eastAsia="Times New Roman" w:hAnsi="Arial-BoldMT" w:cs="Times New Roman"/>
          <w:kern w:val="0"/>
          <w:u w:val="single"/>
          <w:lang w:eastAsia="en-GB"/>
          <w14:ligatures w14:val="none"/>
        </w:rPr>
      </w:pPr>
      <w:r w:rsidRPr="00F27A81">
        <w:rPr>
          <w:rFonts w:ascii="Arial-BoldMT" w:eastAsia="Times New Roman" w:hAnsi="Arial-BoldMT" w:cs="Times New Roman"/>
          <w:kern w:val="0"/>
          <w:u w:val="single"/>
          <w:lang w:eastAsia="en-GB"/>
          <w14:ligatures w14:val="none"/>
        </w:rPr>
        <w:t>Traffic Generation</w:t>
      </w:r>
    </w:p>
    <w:p w14:paraId="4EEB57FA" w14:textId="77777777" w:rsidR="00DB2AA4" w:rsidRPr="00F27A81" w:rsidRDefault="00DB2AA4" w:rsidP="00DD0795">
      <w:pPr>
        <w:spacing w:after="0" w:line="240" w:lineRule="auto"/>
        <w:rPr>
          <w:rFonts w:ascii="Arial-BoldMT" w:eastAsia="Times New Roman" w:hAnsi="Arial-BoldMT" w:cs="Times New Roman"/>
          <w:color w:val="000000"/>
          <w:kern w:val="0"/>
          <w:lang w:eastAsia="en-GB"/>
          <w14:ligatures w14:val="none"/>
        </w:rPr>
      </w:pPr>
    </w:p>
    <w:p w14:paraId="15690BE3" w14:textId="7DF7E8BF" w:rsidR="00DB2AA4" w:rsidRPr="00F27A81" w:rsidRDefault="00DB2AA4" w:rsidP="00DD0795">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To forecast traffic generation from the proposed </w:t>
      </w:r>
      <w:r w:rsidR="005F57F4" w:rsidRPr="00F27A81">
        <w:rPr>
          <w:rFonts w:ascii="Arial-BoldMT" w:eastAsia="Times New Roman" w:hAnsi="Arial-BoldMT" w:cs="Times New Roman"/>
          <w:color w:val="000000"/>
          <w:kern w:val="0"/>
          <w:lang w:eastAsia="en-GB"/>
          <w14:ligatures w14:val="none"/>
        </w:rPr>
        <w:t>site</w:t>
      </w:r>
      <w:r w:rsidR="00D637C7" w:rsidRPr="00F27A81">
        <w:rPr>
          <w:rFonts w:ascii="Arial-BoldMT" w:eastAsia="Times New Roman" w:hAnsi="Arial-BoldMT" w:cs="Times New Roman"/>
          <w:color w:val="000000"/>
          <w:kern w:val="0"/>
          <w:lang w:eastAsia="en-GB"/>
          <w14:ligatures w14:val="none"/>
        </w:rPr>
        <w:t xml:space="preserve">, TRICS database has been utilised. </w:t>
      </w:r>
      <w:r w:rsidR="001F7EC2" w:rsidRPr="00F27A81">
        <w:rPr>
          <w:rFonts w:ascii="Arial-BoldMT" w:eastAsia="Times New Roman" w:hAnsi="Arial-BoldMT" w:cs="Times New Roman"/>
          <w:color w:val="000000"/>
          <w:kern w:val="0"/>
          <w:lang w:eastAsia="en-GB"/>
          <w14:ligatures w14:val="none"/>
        </w:rPr>
        <w:t xml:space="preserve">TRICS is an industry standard database to forecast traffic generation </w:t>
      </w:r>
      <w:r w:rsidR="00DD2C90" w:rsidRPr="00F27A81">
        <w:rPr>
          <w:rFonts w:ascii="Arial-BoldMT" w:eastAsia="Times New Roman" w:hAnsi="Arial-BoldMT" w:cs="Times New Roman"/>
          <w:color w:val="000000"/>
          <w:kern w:val="0"/>
          <w:lang w:eastAsia="en-GB"/>
          <w14:ligatures w14:val="none"/>
        </w:rPr>
        <w:t xml:space="preserve">(see Appendix </w:t>
      </w:r>
      <w:r w:rsidR="001F7EC2" w:rsidRPr="00F27A81">
        <w:rPr>
          <w:rFonts w:ascii="Arial-BoldMT" w:eastAsia="Times New Roman" w:hAnsi="Arial-BoldMT" w:cs="Times New Roman"/>
          <w:color w:val="000000"/>
          <w:kern w:val="0"/>
          <w:lang w:eastAsia="en-GB"/>
          <w14:ligatures w14:val="none"/>
        </w:rPr>
        <w:t>M</w:t>
      </w:r>
      <w:r w:rsidR="00DD2C90" w:rsidRPr="00F27A81">
        <w:rPr>
          <w:rFonts w:ascii="Arial-BoldMT" w:eastAsia="Times New Roman" w:hAnsi="Arial-BoldMT" w:cs="Times New Roman"/>
          <w:color w:val="000000"/>
          <w:kern w:val="0"/>
          <w:lang w:eastAsia="en-GB"/>
          <w14:ligatures w14:val="none"/>
        </w:rPr>
        <w:t>, TA)</w:t>
      </w:r>
      <w:r w:rsidR="00380231" w:rsidRPr="00F27A81">
        <w:rPr>
          <w:rFonts w:ascii="Arial-BoldMT" w:eastAsia="Times New Roman" w:hAnsi="Arial-BoldMT" w:cs="Times New Roman"/>
          <w:color w:val="000000"/>
          <w:kern w:val="0"/>
          <w:lang w:eastAsia="en-GB"/>
          <w14:ligatures w14:val="none"/>
        </w:rPr>
        <w:t xml:space="preserve">. </w:t>
      </w:r>
      <w:r w:rsidR="00006054" w:rsidRPr="00F27A81">
        <w:rPr>
          <w:rFonts w:ascii="Arial-BoldMT" w:eastAsia="Times New Roman" w:hAnsi="Arial-BoldMT" w:cs="Times New Roman"/>
          <w:color w:val="000000"/>
          <w:kern w:val="0"/>
          <w:lang w:eastAsia="en-GB"/>
          <w14:ligatures w14:val="none"/>
        </w:rPr>
        <w:t xml:space="preserve">National Travel Survey data (6.11, TA) and </w:t>
      </w:r>
      <w:r w:rsidR="001F7EC2" w:rsidRPr="00F27A81">
        <w:rPr>
          <w:rFonts w:ascii="Arial-BoldMT" w:eastAsia="Times New Roman" w:hAnsi="Arial-BoldMT" w:cs="Times New Roman"/>
          <w:color w:val="000000"/>
          <w:kern w:val="0"/>
          <w:lang w:eastAsia="en-GB"/>
          <w14:ligatures w14:val="none"/>
        </w:rPr>
        <w:t xml:space="preserve">2011 census data </w:t>
      </w:r>
      <w:r w:rsidR="00D4074E" w:rsidRPr="00F27A81">
        <w:rPr>
          <w:rFonts w:ascii="Arial-BoldMT" w:eastAsia="Times New Roman" w:hAnsi="Arial-BoldMT" w:cs="Times New Roman"/>
          <w:color w:val="000000"/>
          <w:kern w:val="0"/>
          <w:lang w:eastAsia="en-GB"/>
          <w14:ligatures w14:val="none"/>
        </w:rPr>
        <w:t xml:space="preserve">for commuting/business trips </w:t>
      </w:r>
      <w:r w:rsidR="001F7EC2" w:rsidRPr="00F27A81">
        <w:rPr>
          <w:rFonts w:ascii="Arial-BoldMT" w:eastAsia="Times New Roman" w:hAnsi="Arial-BoldMT" w:cs="Times New Roman"/>
          <w:color w:val="000000"/>
          <w:kern w:val="0"/>
          <w:lang w:eastAsia="en-GB"/>
          <w14:ligatures w14:val="none"/>
        </w:rPr>
        <w:t>was employed (</w:t>
      </w:r>
      <w:r w:rsidR="00006054" w:rsidRPr="00F27A81">
        <w:rPr>
          <w:rFonts w:ascii="Arial-BoldMT" w:eastAsia="Times New Roman" w:hAnsi="Arial-BoldMT" w:cs="Times New Roman"/>
          <w:color w:val="000000"/>
          <w:kern w:val="0"/>
          <w:lang w:eastAsia="en-GB"/>
          <w14:ligatures w14:val="none"/>
        </w:rPr>
        <w:t>6.15, TA</w:t>
      </w:r>
      <w:r w:rsidR="001F7EC2" w:rsidRPr="00F27A81">
        <w:rPr>
          <w:rFonts w:ascii="Arial-BoldMT" w:eastAsia="Times New Roman" w:hAnsi="Arial-BoldMT" w:cs="Times New Roman"/>
          <w:color w:val="000000"/>
          <w:kern w:val="0"/>
          <w:lang w:eastAsia="en-GB"/>
          <w14:ligatures w14:val="none"/>
        </w:rPr>
        <w:t xml:space="preserve">) </w:t>
      </w:r>
      <w:r w:rsidR="00006054" w:rsidRPr="00F27A81">
        <w:rPr>
          <w:rFonts w:ascii="Arial-BoldMT" w:eastAsia="Times New Roman" w:hAnsi="Arial-BoldMT" w:cs="Times New Roman"/>
          <w:color w:val="000000"/>
          <w:kern w:val="0"/>
          <w:lang w:eastAsia="en-GB"/>
          <w14:ligatures w14:val="none"/>
        </w:rPr>
        <w:t>to understand how people travel and</w:t>
      </w:r>
      <w:r w:rsidR="005528D5" w:rsidRPr="00F27A81">
        <w:rPr>
          <w:rFonts w:ascii="Arial-BoldMT" w:eastAsia="Times New Roman" w:hAnsi="Arial-BoldMT" w:cs="Times New Roman"/>
          <w:color w:val="000000"/>
          <w:kern w:val="0"/>
          <w:lang w:eastAsia="en-GB"/>
          <w14:ligatures w14:val="none"/>
        </w:rPr>
        <w:t xml:space="preserve"> </w:t>
      </w:r>
      <w:r w:rsidR="00006054" w:rsidRPr="00F27A81">
        <w:rPr>
          <w:rFonts w:ascii="Arial-BoldMT" w:eastAsia="Times New Roman" w:hAnsi="Arial-BoldMT" w:cs="Times New Roman"/>
          <w:color w:val="000000"/>
          <w:kern w:val="0"/>
          <w:lang w:eastAsia="en-GB"/>
          <w14:ligatures w14:val="none"/>
        </w:rPr>
        <w:t xml:space="preserve">the likely impact upon the highway. It should be noted that 2011 data </w:t>
      </w:r>
      <w:proofErr w:type="gramStart"/>
      <w:r w:rsidR="00006054" w:rsidRPr="00F27A81">
        <w:rPr>
          <w:rFonts w:ascii="Arial-BoldMT" w:eastAsia="Times New Roman" w:hAnsi="Arial-BoldMT" w:cs="Times New Roman"/>
          <w:color w:val="000000"/>
          <w:kern w:val="0"/>
          <w:lang w:eastAsia="en-GB"/>
          <w14:ligatures w14:val="none"/>
        </w:rPr>
        <w:t>has</w:t>
      </w:r>
      <w:proofErr w:type="gramEnd"/>
      <w:r w:rsidR="00006054" w:rsidRPr="00F27A81">
        <w:rPr>
          <w:rFonts w:ascii="Arial-BoldMT" w:eastAsia="Times New Roman" w:hAnsi="Arial-BoldMT" w:cs="Times New Roman"/>
          <w:color w:val="000000"/>
          <w:kern w:val="0"/>
          <w:lang w:eastAsia="en-GB"/>
          <w14:ligatures w14:val="none"/>
        </w:rPr>
        <w:t xml:space="preserve"> been utilised since 2021 was undertaken during COVID. </w:t>
      </w:r>
      <w:r w:rsidR="0018012A" w:rsidRPr="00F27A81">
        <w:rPr>
          <w:rFonts w:ascii="Arial-BoldMT" w:eastAsia="Times New Roman" w:hAnsi="Arial-BoldMT" w:cs="Times New Roman"/>
          <w:color w:val="000000"/>
          <w:kern w:val="0"/>
          <w:lang w:eastAsia="en-GB"/>
          <w14:ligatures w14:val="none"/>
        </w:rPr>
        <w:t xml:space="preserve">Two-way traffic generation from the </w:t>
      </w:r>
      <w:r w:rsidR="00006054" w:rsidRPr="00F27A81">
        <w:rPr>
          <w:rFonts w:ascii="Arial-BoldMT" w:eastAsia="Times New Roman" w:hAnsi="Arial-BoldMT" w:cs="Times New Roman"/>
          <w:color w:val="000000"/>
          <w:kern w:val="0"/>
          <w:lang w:eastAsia="en-GB"/>
          <w14:ligatures w14:val="none"/>
        </w:rPr>
        <w:t xml:space="preserve">entire </w:t>
      </w:r>
      <w:r w:rsidR="0018012A" w:rsidRPr="00F27A81">
        <w:rPr>
          <w:rFonts w:ascii="Arial-BoldMT" w:eastAsia="Times New Roman" w:hAnsi="Arial-BoldMT" w:cs="Times New Roman"/>
          <w:color w:val="000000"/>
          <w:kern w:val="0"/>
          <w:lang w:eastAsia="en-GB"/>
          <w14:ligatures w14:val="none"/>
        </w:rPr>
        <w:t>site for peak periods are</w:t>
      </w:r>
      <w:r w:rsidR="002E396F" w:rsidRPr="00F27A81">
        <w:rPr>
          <w:rFonts w:ascii="Arial-BoldMT" w:eastAsia="Times New Roman" w:hAnsi="Arial-BoldMT" w:cs="Times New Roman"/>
          <w:color w:val="000000"/>
          <w:kern w:val="0"/>
          <w:lang w:eastAsia="en-GB"/>
          <w14:ligatures w14:val="none"/>
        </w:rPr>
        <w:t xml:space="preserve"> (see table </w:t>
      </w:r>
      <w:r w:rsidR="00006054" w:rsidRPr="00F27A81">
        <w:rPr>
          <w:rFonts w:ascii="Arial-BoldMT" w:eastAsia="Times New Roman" w:hAnsi="Arial-BoldMT" w:cs="Times New Roman"/>
          <w:color w:val="000000"/>
          <w:kern w:val="0"/>
          <w:lang w:eastAsia="en-GB"/>
          <w14:ligatures w14:val="none"/>
        </w:rPr>
        <w:t>6.</w:t>
      </w:r>
      <w:r w:rsidR="002E396F" w:rsidRPr="00F27A81">
        <w:rPr>
          <w:rFonts w:ascii="Arial-BoldMT" w:eastAsia="Times New Roman" w:hAnsi="Arial-BoldMT" w:cs="Times New Roman"/>
          <w:color w:val="000000"/>
          <w:kern w:val="0"/>
          <w:lang w:eastAsia="en-GB"/>
          <w14:ligatures w14:val="none"/>
        </w:rPr>
        <w:t>1</w:t>
      </w:r>
      <w:r w:rsidR="00006054" w:rsidRPr="00F27A81">
        <w:rPr>
          <w:rFonts w:ascii="Arial-BoldMT" w:eastAsia="Times New Roman" w:hAnsi="Arial-BoldMT" w:cs="Times New Roman"/>
          <w:color w:val="000000"/>
          <w:kern w:val="0"/>
          <w:lang w:eastAsia="en-GB"/>
          <w14:ligatures w14:val="none"/>
        </w:rPr>
        <w:t>4</w:t>
      </w:r>
      <w:r w:rsidR="00761CE7" w:rsidRPr="00F27A81">
        <w:rPr>
          <w:rFonts w:ascii="Arial-BoldMT" w:eastAsia="Times New Roman" w:hAnsi="Arial-BoldMT" w:cs="Times New Roman"/>
          <w:color w:val="000000"/>
          <w:kern w:val="0"/>
          <w:lang w:eastAsia="en-GB"/>
          <w14:ligatures w14:val="none"/>
        </w:rPr>
        <w:t>, TA</w:t>
      </w:r>
      <w:r w:rsidR="002E396F" w:rsidRPr="00F27A81">
        <w:rPr>
          <w:rFonts w:ascii="Arial-BoldMT" w:eastAsia="Times New Roman" w:hAnsi="Arial-BoldMT" w:cs="Times New Roman"/>
          <w:color w:val="000000"/>
          <w:kern w:val="0"/>
          <w:lang w:eastAsia="en-GB"/>
          <w14:ligatures w14:val="none"/>
        </w:rPr>
        <w:t>)</w:t>
      </w:r>
      <w:r w:rsidR="0051474D" w:rsidRPr="00F27A81">
        <w:rPr>
          <w:rFonts w:ascii="Arial-BoldMT" w:eastAsia="Times New Roman" w:hAnsi="Arial-BoldMT" w:cs="Times New Roman"/>
          <w:color w:val="000000"/>
          <w:kern w:val="0"/>
          <w:lang w:eastAsia="en-GB"/>
          <w14:ligatures w14:val="none"/>
        </w:rPr>
        <w:t>;</w:t>
      </w:r>
    </w:p>
    <w:p w14:paraId="14A953DE" w14:textId="77777777" w:rsidR="0051474D" w:rsidRPr="000063D4" w:rsidRDefault="0051474D" w:rsidP="00DD0795">
      <w:pPr>
        <w:spacing w:after="0" w:line="240" w:lineRule="auto"/>
        <w:rPr>
          <w:rFonts w:ascii="Arial-BoldMT" w:eastAsia="Times New Roman" w:hAnsi="Arial-BoldMT" w:cs="Times New Roman"/>
          <w:color w:val="000000"/>
          <w:kern w:val="0"/>
          <w:highlight w:val="yellow"/>
          <w:lang w:eastAsia="en-GB"/>
          <w14:ligatures w14:val="none"/>
        </w:rPr>
      </w:pPr>
    </w:p>
    <w:p w14:paraId="13A2E2D1" w14:textId="4D454FE2" w:rsidR="0051474D" w:rsidRPr="00F27A81" w:rsidRDefault="0051474D" w:rsidP="0051474D">
      <w:pPr>
        <w:pStyle w:val="ListParagraph"/>
        <w:numPr>
          <w:ilvl w:val="0"/>
          <w:numId w:val="1"/>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AM peak period</w:t>
      </w:r>
      <w:r w:rsidR="00505172" w:rsidRPr="00F27A81">
        <w:rPr>
          <w:rFonts w:ascii="Arial-BoldMT" w:eastAsia="Times New Roman" w:hAnsi="Arial-BoldMT" w:cs="Times New Roman"/>
          <w:color w:val="000000"/>
          <w:kern w:val="0"/>
          <w:lang w:eastAsia="en-GB"/>
          <w14:ligatures w14:val="none"/>
        </w:rPr>
        <w:t xml:space="preserve"> – </w:t>
      </w:r>
      <w:r w:rsidR="00006054" w:rsidRPr="00F27A81">
        <w:rPr>
          <w:rFonts w:ascii="Arial-BoldMT" w:eastAsia="Times New Roman" w:hAnsi="Arial-BoldMT" w:cs="Times New Roman"/>
          <w:color w:val="000000"/>
          <w:kern w:val="0"/>
          <w:lang w:eastAsia="en-GB"/>
          <w14:ligatures w14:val="none"/>
        </w:rPr>
        <w:t>149</w:t>
      </w:r>
      <w:r w:rsidRPr="00F27A81">
        <w:rPr>
          <w:rFonts w:ascii="Arial-BoldMT" w:eastAsia="Times New Roman" w:hAnsi="Arial-BoldMT" w:cs="Times New Roman"/>
          <w:color w:val="000000"/>
          <w:kern w:val="0"/>
          <w:lang w:eastAsia="en-GB"/>
          <w14:ligatures w14:val="none"/>
        </w:rPr>
        <w:t xml:space="preserve"> vehicles</w:t>
      </w:r>
    </w:p>
    <w:p w14:paraId="6AE41B5A" w14:textId="446F0475" w:rsidR="0051474D" w:rsidRPr="00F27A81" w:rsidRDefault="0051474D" w:rsidP="0051474D">
      <w:pPr>
        <w:pStyle w:val="ListParagraph"/>
        <w:numPr>
          <w:ilvl w:val="0"/>
          <w:numId w:val="1"/>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PM peak period</w:t>
      </w:r>
      <w:r w:rsidR="00505172" w:rsidRPr="00F27A81">
        <w:rPr>
          <w:rFonts w:ascii="Arial-BoldMT" w:eastAsia="Times New Roman" w:hAnsi="Arial-BoldMT" w:cs="Times New Roman"/>
          <w:color w:val="000000"/>
          <w:kern w:val="0"/>
          <w:lang w:eastAsia="en-GB"/>
          <w14:ligatures w14:val="none"/>
        </w:rPr>
        <w:t xml:space="preserve"> – </w:t>
      </w:r>
      <w:r w:rsidR="00006054" w:rsidRPr="00F27A81">
        <w:rPr>
          <w:rFonts w:ascii="Arial-BoldMT" w:eastAsia="Times New Roman" w:hAnsi="Arial-BoldMT" w:cs="Times New Roman"/>
          <w:color w:val="000000"/>
          <w:kern w:val="0"/>
          <w:lang w:eastAsia="en-GB"/>
          <w14:ligatures w14:val="none"/>
        </w:rPr>
        <w:t>147</w:t>
      </w:r>
      <w:r w:rsidRPr="00F27A81">
        <w:rPr>
          <w:rFonts w:ascii="Arial-BoldMT" w:eastAsia="Times New Roman" w:hAnsi="Arial-BoldMT" w:cs="Times New Roman"/>
          <w:color w:val="000000"/>
          <w:kern w:val="0"/>
          <w:lang w:eastAsia="en-GB"/>
          <w14:ligatures w14:val="none"/>
        </w:rPr>
        <w:t xml:space="preserve"> vehicles</w:t>
      </w:r>
    </w:p>
    <w:p w14:paraId="76075DB5" w14:textId="77777777" w:rsidR="0051474D" w:rsidRPr="00F27A81" w:rsidRDefault="0051474D" w:rsidP="00DD0795">
      <w:pPr>
        <w:spacing w:after="0" w:line="240" w:lineRule="auto"/>
        <w:rPr>
          <w:rFonts w:ascii="Arial-BoldMT" w:eastAsia="Times New Roman" w:hAnsi="Arial-BoldMT" w:cs="Times New Roman"/>
          <w:color w:val="000000"/>
          <w:kern w:val="0"/>
          <w:lang w:eastAsia="en-GB"/>
          <w14:ligatures w14:val="none"/>
        </w:rPr>
      </w:pPr>
    </w:p>
    <w:p w14:paraId="340D87F3" w14:textId="7B740608" w:rsidR="00BE4281" w:rsidRPr="00F27A81" w:rsidRDefault="00B65B33" w:rsidP="00BE4281">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Traffic generation from the site </w:t>
      </w:r>
      <w:r w:rsidR="007F3E26" w:rsidRPr="00F27A81">
        <w:rPr>
          <w:rFonts w:ascii="Arial-BoldMT" w:eastAsia="Times New Roman" w:hAnsi="Arial-BoldMT" w:cs="Times New Roman"/>
          <w:color w:val="000000"/>
          <w:kern w:val="0"/>
          <w:lang w:eastAsia="en-GB"/>
          <w14:ligatures w14:val="none"/>
        </w:rPr>
        <w:t xml:space="preserve">for peak periods </w:t>
      </w:r>
      <w:r w:rsidRPr="00F27A81">
        <w:rPr>
          <w:rFonts w:ascii="Arial-BoldMT" w:eastAsia="Times New Roman" w:hAnsi="Arial-BoldMT" w:cs="Times New Roman"/>
          <w:color w:val="000000"/>
          <w:kern w:val="0"/>
          <w:lang w:eastAsia="en-GB"/>
          <w14:ligatures w14:val="none"/>
        </w:rPr>
        <w:t xml:space="preserve">could equate to one vehicle every </w:t>
      </w:r>
      <w:r w:rsidR="00006054" w:rsidRPr="00F27A81">
        <w:rPr>
          <w:rFonts w:ascii="Arial-BoldMT" w:eastAsia="Times New Roman" w:hAnsi="Arial-BoldMT" w:cs="Times New Roman"/>
          <w:color w:val="000000"/>
          <w:kern w:val="0"/>
          <w:lang w:eastAsia="en-GB"/>
          <w14:ligatures w14:val="none"/>
        </w:rPr>
        <w:t>24</w:t>
      </w:r>
      <w:r w:rsidR="00BE4281" w:rsidRPr="00F27A81">
        <w:rPr>
          <w:rFonts w:ascii="Arial-BoldMT" w:eastAsia="Times New Roman" w:hAnsi="Arial-BoldMT" w:cs="Times New Roman"/>
          <w:color w:val="000000"/>
          <w:kern w:val="0"/>
          <w:lang w:eastAsia="en-GB"/>
          <w14:ligatures w14:val="none"/>
        </w:rPr>
        <w:t xml:space="preserve"> seconds (circa). </w:t>
      </w:r>
    </w:p>
    <w:p w14:paraId="2313138F" w14:textId="77777777" w:rsidR="00006054" w:rsidRPr="00F27A81" w:rsidRDefault="00006054" w:rsidP="00BE4281">
      <w:pPr>
        <w:spacing w:after="0" w:line="240" w:lineRule="auto"/>
        <w:rPr>
          <w:rFonts w:ascii="Arial-BoldMT" w:eastAsia="Times New Roman" w:hAnsi="Arial-BoldMT" w:cs="Times New Roman"/>
          <w:color w:val="000000"/>
          <w:kern w:val="0"/>
          <w:lang w:eastAsia="en-GB"/>
          <w14:ligatures w14:val="none"/>
        </w:rPr>
      </w:pPr>
    </w:p>
    <w:p w14:paraId="263D81F1" w14:textId="6F840A13" w:rsidR="00006054" w:rsidRPr="00F27A81" w:rsidRDefault="00006054" w:rsidP="00BE4281">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It should be noted that the traffic generation forecast is based upon the maximum number of dwellings the site is expected to accommodate (given this is outline planning permission) and does not </w:t>
      </w:r>
      <w:proofErr w:type="gramStart"/>
      <w:r w:rsidRPr="00F27A81">
        <w:rPr>
          <w:rFonts w:ascii="Arial-BoldMT" w:eastAsia="Times New Roman" w:hAnsi="Arial-BoldMT" w:cs="Times New Roman"/>
          <w:color w:val="000000"/>
          <w:kern w:val="0"/>
          <w:lang w:eastAsia="en-GB"/>
          <w14:ligatures w14:val="none"/>
        </w:rPr>
        <w:t>taken</w:t>
      </w:r>
      <w:proofErr w:type="gramEnd"/>
      <w:r w:rsidRPr="00F27A81">
        <w:rPr>
          <w:rFonts w:ascii="Arial-BoldMT" w:eastAsia="Times New Roman" w:hAnsi="Arial-BoldMT" w:cs="Times New Roman"/>
          <w:color w:val="000000"/>
          <w:kern w:val="0"/>
          <w:lang w:eastAsia="en-GB"/>
          <w14:ligatures w14:val="none"/>
        </w:rPr>
        <w:t xml:space="preserve"> into account increased home working due to COVID</w:t>
      </w:r>
      <w:r w:rsidR="0011755D" w:rsidRPr="00F27A81">
        <w:rPr>
          <w:rFonts w:ascii="Arial-BoldMT" w:eastAsia="Times New Roman" w:hAnsi="Arial-BoldMT" w:cs="Times New Roman"/>
          <w:color w:val="000000"/>
          <w:kern w:val="0"/>
          <w:lang w:eastAsia="en-GB"/>
          <w14:ligatures w14:val="none"/>
        </w:rPr>
        <w:t xml:space="preserve"> travel behaviour changes. </w:t>
      </w:r>
    </w:p>
    <w:p w14:paraId="06171F4C" w14:textId="353CEC24" w:rsidR="00AE74FA" w:rsidRPr="00F27A81" w:rsidRDefault="00AE74FA" w:rsidP="00DD0795">
      <w:pPr>
        <w:spacing w:after="0" w:line="240" w:lineRule="auto"/>
        <w:rPr>
          <w:rFonts w:ascii="Arial-BoldMT" w:eastAsia="Times New Roman" w:hAnsi="Arial-BoldMT" w:cs="Times New Roman"/>
          <w:color w:val="000000"/>
          <w:kern w:val="0"/>
          <w:lang w:eastAsia="en-GB"/>
          <w14:ligatures w14:val="none"/>
        </w:rPr>
      </w:pPr>
    </w:p>
    <w:p w14:paraId="202FC7D7" w14:textId="0D9C073F" w:rsidR="00E04675" w:rsidRPr="00F27A81" w:rsidRDefault="00AE74FA" w:rsidP="00DD0795">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It considered given the existing traffic flows and proposed traffic flows </w:t>
      </w:r>
      <w:r w:rsidR="003834F9" w:rsidRPr="00F27A81">
        <w:rPr>
          <w:rFonts w:ascii="Arial-BoldMT" w:eastAsia="Times New Roman" w:hAnsi="Arial-BoldMT" w:cs="Times New Roman"/>
          <w:color w:val="000000"/>
          <w:kern w:val="0"/>
          <w:lang w:eastAsia="en-GB"/>
          <w14:ligatures w14:val="none"/>
        </w:rPr>
        <w:t xml:space="preserve">from the proposed development </w:t>
      </w:r>
      <w:r w:rsidR="00761CE7" w:rsidRPr="00F27A81">
        <w:rPr>
          <w:rFonts w:ascii="Arial-BoldMT" w:eastAsia="Times New Roman" w:hAnsi="Arial-BoldMT" w:cs="Times New Roman"/>
          <w:color w:val="000000"/>
          <w:kern w:val="0"/>
          <w:lang w:eastAsia="en-GB"/>
          <w14:ligatures w14:val="none"/>
        </w:rPr>
        <w:t xml:space="preserve">would have minimal impact upon the existing highway and </w:t>
      </w:r>
      <w:r w:rsidRPr="00F27A81">
        <w:rPr>
          <w:rFonts w:ascii="Arial-BoldMT" w:eastAsia="Times New Roman" w:hAnsi="Arial-BoldMT" w:cs="Times New Roman"/>
          <w:color w:val="000000"/>
          <w:kern w:val="0"/>
          <w:lang w:eastAsia="en-GB"/>
          <w14:ligatures w14:val="none"/>
        </w:rPr>
        <w:t xml:space="preserve">that an objection </w:t>
      </w:r>
      <w:r w:rsidR="00C77293" w:rsidRPr="00F27A81">
        <w:rPr>
          <w:rFonts w:ascii="Arial-BoldMT" w:eastAsia="Times New Roman" w:hAnsi="Arial-BoldMT" w:cs="Times New Roman"/>
          <w:color w:val="000000"/>
          <w:kern w:val="0"/>
          <w:lang w:eastAsia="en-GB"/>
          <w14:ligatures w14:val="none"/>
        </w:rPr>
        <w:t>for</w:t>
      </w:r>
      <w:r w:rsidR="004407AB" w:rsidRPr="00F27A81">
        <w:rPr>
          <w:rFonts w:ascii="Arial-BoldMT" w:eastAsia="Times New Roman" w:hAnsi="Arial-BoldMT" w:cs="Times New Roman"/>
          <w:color w:val="000000"/>
          <w:kern w:val="0"/>
          <w:lang w:eastAsia="en-GB"/>
          <w14:ligatures w14:val="none"/>
        </w:rPr>
        <w:t xml:space="preserve"> tr</w:t>
      </w:r>
      <w:r w:rsidR="00C77293" w:rsidRPr="00F27A81">
        <w:rPr>
          <w:rFonts w:ascii="Arial-BoldMT" w:eastAsia="Times New Roman" w:hAnsi="Arial-BoldMT" w:cs="Times New Roman"/>
          <w:color w:val="000000"/>
          <w:kern w:val="0"/>
          <w:lang w:eastAsia="en-GB"/>
          <w14:ligatures w14:val="none"/>
        </w:rPr>
        <w:t>affic</w:t>
      </w:r>
      <w:r w:rsidR="004407AB" w:rsidRPr="00F27A81">
        <w:rPr>
          <w:rFonts w:ascii="Arial-BoldMT" w:eastAsia="Times New Roman" w:hAnsi="Arial-BoldMT" w:cs="Times New Roman"/>
          <w:color w:val="000000"/>
          <w:kern w:val="0"/>
          <w:lang w:eastAsia="en-GB"/>
          <w14:ligatures w14:val="none"/>
        </w:rPr>
        <w:t xml:space="preserve"> generation from the proposed site </w:t>
      </w:r>
      <w:r w:rsidR="00D626A9" w:rsidRPr="00F27A81">
        <w:rPr>
          <w:rFonts w:ascii="Arial-BoldMT" w:eastAsia="Times New Roman" w:hAnsi="Arial-BoldMT" w:cs="Times New Roman"/>
          <w:color w:val="000000"/>
          <w:kern w:val="0"/>
          <w:lang w:eastAsia="en-GB"/>
          <w14:ligatures w14:val="none"/>
        </w:rPr>
        <w:t>c</w:t>
      </w:r>
      <w:r w:rsidR="004407AB" w:rsidRPr="00F27A81">
        <w:rPr>
          <w:rFonts w:ascii="Arial-BoldMT" w:eastAsia="Times New Roman" w:hAnsi="Arial-BoldMT" w:cs="Times New Roman"/>
          <w:color w:val="000000"/>
          <w:kern w:val="0"/>
          <w:lang w:eastAsia="en-GB"/>
          <w14:ligatures w14:val="none"/>
        </w:rPr>
        <w:t xml:space="preserve">ould </w:t>
      </w:r>
      <w:r w:rsidR="00D626A9" w:rsidRPr="00F27A81">
        <w:rPr>
          <w:rFonts w:ascii="Arial-BoldMT" w:eastAsia="Times New Roman" w:hAnsi="Arial-BoldMT" w:cs="Times New Roman"/>
          <w:color w:val="000000"/>
          <w:kern w:val="0"/>
          <w:lang w:eastAsia="en-GB"/>
          <w14:ligatures w14:val="none"/>
        </w:rPr>
        <w:t xml:space="preserve">not in any way </w:t>
      </w:r>
      <w:r w:rsidR="004407AB" w:rsidRPr="00F27A81">
        <w:rPr>
          <w:rFonts w:ascii="Arial-BoldMT" w:eastAsia="Times New Roman" w:hAnsi="Arial-BoldMT" w:cs="Times New Roman"/>
          <w:color w:val="000000"/>
          <w:kern w:val="0"/>
          <w:lang w:eastAsia="en-GB"/>
          <w14:ligatures w14:val="none"/>
        </w:rPr>
        <w:t xml:space="preserve">be </w:t>
      </w:r>
      <w:r w:rsidR="00D626A9" w:rsidRPr="00F27A81">
        <w:rPr>
          <w:rFonts w:ascii="Arial-BoldMT" w:eastAsia="Times New Roman" w:hAnsi="Arial-BoldMT" w:cs="Times New Roman"/>
          <w:color w:val="000000"/>
          <w:kern w:val="0"/>
          <w:lang w:eastAsia="en-GB"/>
          <w14:ligatures w14:val="none"/>
        </w:rPr>
        <w:t>justified</w:t>
      </w:r>
      <w:r w:rsidR="004407AB" w:rsidRPr="00F27A81">
        <w:rPr>
          <w:rFonts w:ascii="Arial-BoldMT" w:eastAsia="Times New Roman" w:hAnsi="Arial-BoldMT" w:cs="Times New Roman"/>
          <w:color w:val="000000"/>
          <w:kern w:val="0"/>
          <w:lang w:eastAsia="en-GB"/>
          <w14:ligatures w14:val="none"/>
        </w:rPr>
        <w:t xml:space="preserve">. </w:t>
      </w:r>
      <w:r w:rsidR="00DD0795" w:rsidRPr="00F27A81">
        <w:rPr>
          <w:rFonts w:ascii="Arial-BoldMT" w:eastAsia="Times New Roman" w:hAnsi="Arial-BoldMT" w:cs="Times New Roman"/>
          <w:color w:val="000000"/>
          <w:kern w:val="0"/>
          <w:lang w:eastAsia="en-GB"/>
          <w14:ligatures w14:val="none"/>
        </w:rPr>
        <w:cr/>
      </w:r>
    </w:p>
    <w:p w14:paraId="0696AF5E" w14:textId="200D5E4A" w:rsidR="00B44413" w:rsidRPr="00F27A81" w:rsidRDefault="00B44413" w:rsidP="00DD0795">
      <w:pPr>
        <w:spacing w:after="0" w:line="240" w:lineRule="auto"/>
        <w:rPr>
          <w:rFonts w:ascii="Arial-BoldMT" w:eastAsia="Times New Roman" w:hAnsi="Arial-BoldMT" w:cs="Times New Roman"/>
          <w:color w:val="000000"/>
          <w:kern w:val="0"/>
          <w:u w:val="single"/>
          <w:lang w:eastAsia="en-GB"/>
          <w14:ligatures w14:val="none"/>
        </w:rPr>
      </w:pPr>
      <w:r w:rsidRPr="00F27A81">
        <w:rPr>
          <w:rFonts w:ascii="Arial-BoldMT" w:eastAsia="Times New Roman" w:hAnsi="Arial-BoldMT" w:cs="Times New Roman"/>
          <w:color w:val="000000"/>
          <w:kern w:val="0"/>
          <w:u w:val="single"/>
          <w:lang w:eastAsia="en-GB"/>
          <w14:ligatures w14:val="none"/>
        </w:rPr>
        <w:t>Baseline Traffic Data</w:t>
      </w:r>
      <w:r w:rsidR="00A67DEC" w:rsidRPr="00F27A81">
        <w:rPr>
          <w:rFonts w:ascii="Arial-BoldMT" w:eastAsia="Times New Roman" w:hAnsi="Arial-BoldMT" w:cs="Times New Roman"/>
          <w:color w:val="000000"/>
          <w:kern w:val="0"/>
          <w:u w:val="single"/>
          <w:lang w:eastAsia="en-GB"/>
          <w14:ligatures w14:val="none"/>
        </w:rPr>
        <w:t xml:space="preserve">, </w:t>
      </w:r>
      <w:r w:rsidR="00FF2415" w:rsidRPr="00F27A81">
        <w:rPr>
          <w:rFonts w:ascii="Arial-BoldMT" w:eastAsia="Times New Roman" w:hAnsi="Arial-BoldMT" w:cs="Times New Roman"/>
          <w:color w:val="000000"/>
          <w:kern w:val="0"/>
          <w:u w:val="single"/>
          <w:lang w:eastAsia="en-GB"/>
          <w14:ligatures w14:val="none"/>
        </w:rPr>
        <w:t>Traffic Dis</w:t>
      </w:r>
      <w:r w:rsidR="00940CF1" w:rsidRPr="00F27A81">
        <w:rPr>
          <w:rFonts w:ascii="Arial-BoldMT" w:eastAsia="Times New Roman" w:hAnsi="Arial-BoldMT" w:cs="Times New Roman"/>
          <w:color w:val="000000"/>
          <w:kern w:val="0"/>
          <w:u w:val="single"/>
          <w:lang w:eastAsia="en-GB"/>
          <w14:ligatures w14:val="none"/>
        </w:rPr>
        <w:t xml:space="preserve">tribution </w:t>
      </w:r>
      <w:r w:rsidR="00A67DEC" w:rsidRPr="00F27A81">
        <w:rPr>
          <w:rFonts w:ascii="Arial-BoldMT" w:eastAsia="Times New Roman" w:hAnsi="Arial-BoldMT" w:cs="Times New Roman"/>
          <w:color w:val="000000"/>
          <w:kern w:val="0"/>
          <w:u w:val="single"/>
          <w:lang w:eastAsia="en-GB"/>
          <w14:ligatures w14:val="none"/>
        </w:rPr>
        <w:t xml:space="preserve">and Future year scenarios </w:t>
      </w:r>
    </w:p>
    <w:p w14:paraId="58D9C124" w14:textId="77777777" w:rsidR="00B44413" w:rsidRPr="00F27A81" w:rsidRDefault="00B44413" w:rsidP="00DD0795">
      <w:pPr>
        <w:spacing w:after="0" w:line="240" w:lineRule="auto"/>
        <w:rPr>
          <w:rFonts w:ascii="Arial-BoldMT" w:eastAsia="Times New Roman" w:hAnsi="Arial-BoldMT" w:cs="Times New Roman"/>
          <w:color w:val="000000"/>
          <w:kern w:val="0"/>
          <w:lang w:eastAsia="en-GB"/>
          <w14:ligatures w14:val="none"/>
        </w:rPr>
      </w:pPr>
    </w:p>
    <w:p w14:paraId="0C22451F" w14:textId="74A60CDA" w:rsidR="00A6388B" w:rsidRPr="00F27A81" w:rsidRDefault="0011755D" w:rsidP="00EC59D1">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A Manual Classified Counts (MTC) surveys were undertaken on the Tuesday 24th June 2025 and </w:t>
      </w:r>
      <w:r w:rsidR="003834F9" w:rsidRPr="00F27A81">
        <w:rPr>
          <w:rFonts w:ascii="Arial-BoldMT" w:eastAsia="Times New Roman" w:hAnsi="Arial-BoldMT" w:cs="Times New Roman"/>
          <w:color w:val="000000"/>
          <w:kern w:val="0"/>
          <w:lang w:eastAsia="en-GB"/>
          <w14:ligatures w14:val="none"/>
        </w:rPr>
        <w:t>amongst the study area</w:t>
      </w:r>
      <w:r w:rsidRPr="00F27A81">
        <w:rPr>
          <w:rFonts w:ascii="Arial-BoldMT" w:eastAsia="Times New Roman" w:hAnsi="Arial-BoldMT" w:cs="Times New Roman"/>
          <w:color w:val="000000"/>
          <w:kern w:val="0"/>
          <w:lang w:eastAsia="en-GB"/>
          <w14:ligatures w14:val="none"/>
        </w:rPr>
        <w:t xml:space="preserve"> encompassed Trowbridge Road (Appendix O, TA). </w:t>
      </w:r>
      <w:r w:rsidR="00182C03" w:rsidRPr="00F27A81">
        <w:rPr>
          <w:rFonts w:ascii="Arial-BoldMT" w:eastAsia="Times New Roman" w:hAnsi="Arial-BoldMT" w:cs="Times New Roman"/>
          <w:color w:val="000000"/>
          <w:kern w:val="0"/>
          <w:lang w:eastAsia="en-GB"/>
          <w14:ligatures w14:val="none"/>
        </w:rPr>
        <w:t>This type of survey</w:t>
      </w:r>
      <w:r w:rsidR="00FD3F3A" w:rsidRPr="00F27A81">
        <w:rPr>
          <w:rFonts w:ascii="Arial-BoldMT" w:eastAsia="Times New Roman" w:hAnsi="Arial-BoldMT" w:cs="Times New Roman"/>
          <w:color w:val="000000"/>
          <w:kern w:val="0"/>
          <w:lang w:eastAsia="en-GB"/>
          <w14:ligatures w14:val="none"/>
        </w:rPr>
        <w:t xml:space="preserve"> </w:t>
      </w:r>
      <w:r w:rsidR="00FD5C90" w:rsidRPr="00F27A81">
        <w:rPr>
          <w:rFonts w:ascii="Arial-BoldMT" w:eastAsia="Times New Roman" w:hAnsi="Arial-BoldMT" w:cs="Times New Roman"/>
          <w:color w:val="000000"/>
          <w:kern w:val="0"/>
          <w:lang w:eastAsia="en-GB"/>
          <w14:ligatures w14:val="none"/>
        </w:rPr>
        <w:t xml:space="preserve">is </w:t>
      </w:r>
      <w:r w:rsidR="00FD3F3A" w:rsidRPr="00F27A81">
        <w:rPr>
          <w:rFonts w:ascii="Arial-BoldMT" w:eastAsia="Times New Roman" w:hAnsi="Arial-BoldMT" w:cs="Times New Roman"/>
          <w:color w:val="000000"/>
          <w:kern w:val="0"/>
          <w:lang w:eastAsia="en-GB"/>
          <w14:ligatures w14:val="none"/>
        </w:rPr>
        <w:t xml:space="preserve">commonly employed </w:t>
      </w:r>
      <w:r w:rsidR="00772876" w:rsidRPr="00F27A81">
        <w:rPr>
          <w:rFonts w:ascii="Arial-BoldMT" w:eastAsia="Times New Roman" w:hAnsi="Arial-BoldMT" w:cs="Times New Roman"/>
          <w:color w:val="000000"/>
          <w:kern w:val="0"/>
          <w:lang w:eastAsia="en-GB"/>
          <w14:ligatures w14:val="none"/>
        </w:rPr>
        <w:t xml:space="preserve">to understand traffic flows and the data </w:t>
      </w:r>
      <w:r w:rsidR="00E30741" w:rsidRPr="00F27A81">
        <w:rPr>
          <w:rFonts w:ascii="Arial-BoldMT" w:eastAsia="Times New Roman" w:hAnsi="Arial-BoldMT" w:cs="Times New Roman"/>
          <w:color w:val="000000"/>
          <w:kern w:val="0"/>
          <w:lang w:eastAsia="en-GB"/>
          <w14:ligatures w14:val="none"/>
        </w:rPr>
        <w:t>is</w:t>
      </w:r>
      <w:r w:rsidR="00772876" w:rsidRPr="00F27A81">
        <w:rPr>
          <w:rFonts w:ascii="Arial-BoldMT" w:eastAsia="Times New Roman" w:hAnsi="Arial-BoldMT" w:cs="Times New Roman"/>
          <w:color w:val="000000"/>
          <w:kern w:val="0"/>
          <w:lang w:eastAsia="en-GB"/>
          <w14:ligatures w14:val="none"/>
        </w:rPr>
        <w:t xml:space="preserve"> subsequently </w:t>
      </w:r>
      <w:r w:rsidR="003834F9" w:rsidRPr="00F27A81">
        <w:rPr>
          <w:rFonts w:ascii="Arial-BoldMT" w:eastAsia="Times New Roman" w:hAnsi="Arial-BoldMT" w:cs="Times New Roman"/>
          <w:color w:val="000000"/>
          <w:kern w:val="0"/>
          <w:lang w:eastAsia="en-GB"/>
          <w14:ligatures w14:val="none"/>
        </w:rPr>
        <w:t>employed</w:t>
      </w:r>
      <w:r w:rsidR="00A67DEC" w:rsidRPr="00F27A81">
        <w:rPr>
          <w:rFonts w:ascii="Arial-BoldMT" w:eastAsia="Times New Roman" w:hAnsi="Arial-BoldMT" w:cs="Times New Roman"/>
          <w:color w:val="000000"/>
          <w:kern w:val="0"/>
          <w:lang w:eastAsia="en-GB"/>
          <w14:ligatures w14:val="none"/>
        </w:rPr>
        <w:t xml:space="preserve"> in traffic models and </w:t>
      </w:r>
      <w:proofErr w:type="gramStart"/>
      <w:r w:rsidR="00A67DEC" w:rsidRPr="00F27A81">
        <w:rPr>
          <w:rFonts w:ascii="Arial-BoldMT" w:eastAsia="Times New Roman" w:hAnsi="Arial-BoldMT" w:cs="Times New Roman"/>
          <w:color w:val="000000"/>
          <w:kern w:val="0"/>
          <w:lang w:eastAsia="en-GB"/>
          <w14:ligatures w14:val="none"/>
        </w:rPr>
        <w:t>is considered to be</w:t>
      </w:r>
      <w:proofErr w:type="gramEnd"/>
      <w:r w:rsidR="00A67DEC" w:rsidRPr="00F27A81">
        <w:rPr>
          <w:rFonts w:ascii="Arial-BoldMT" w:eastAsia="Times New Roman" w:hAnsi="Arial-BoldMT" w:cs="Times New Roman"/>
          <w:color w:val="000000"/>
          <w:kern w:val="0"/>
          <w:lang w:eastAsia="en-GB"/>
          <w14:ligatures w14:val="none"/>
        </w:rPr>
        <w:t xml:space="preserve"> acceptable. </w:t>
      </w:r>
    </w:p>
    <w:p w14:paraId="7259BD60" w14:textId="77777777" w:rsidR="00FD3F3A" w:rsidRPr="00F27A81" w:rsidRDefault="00FD3F3A" w:rsidP="00EC59D1">
      <w:pPr>
        <w:spacing w:after="0" w:line="240" w:lineRule="auto"/>
        <w:rPr>
          <w:rFonts w:ascii="Arial-BoldMT" w:eastAsia="Times New Roman" w:hAnsi="Arial-BoldMT" w:cs="Times New Roman"/>
          <w:color w:val="000000"/>
          <w:kern w:val="0"/>
          <w:lang w:eastAsia="en-GB"/>
          <w14:ligatures w14:val="none"/>
        </w:rPr>
      </w:pPr>
    </w:p>
    <w:p w14:paraId="502BE2AE" w14:textId="25AF16B0" w:rsidR="00A6388B" w:rsidRPr="00F27A81" w:rsidRDefault="00A6388B" w:rsidP="00EC59D1">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Traffic distribution from the site was assigned </w:t>
      </w:r>
      <w:r w:rsidR="002C2A1E" w:rsidRPr="00F27A81">
        <w:rPr>
          <w:rFonts w:ascii="Arial-BoldMT" w:eastAsia="Times New Roman" w:hAnsi="Arial-BoldMT" w:cs="Times New Roman"/>
          <w:color w:val="000000"/>
          <w:kern w:val="0"/>
          <w:lang w:eastAsia="en-GB"/>
          <w14:ligatures w14:val="none"/>
        </w:rPr>
        <w:t xml:space="preserve">based upon </w:t>
      </w:r>
      <w:r w:rsidR="00D4074E" w:rsidRPr="00F27A81">
        <w:rPr>
          <w:rFonts w:ascii="Arial-BoldMT" w:eastAsia="Times New Roman" w:hAnsi="Arial-BoldMT" w:cs="Times New Roman"/>
          <w:color w:val="000000"/>
          <w:kern w:val="0"/>
          <w:lang w:eastAsia="en-GB"/>
          <w14:ligatures w14:val="none"/>
        </w:rPr>
        <w:t>2011 census data for journey to work travel data (7.1)</w:t>
      </w:r>
      <w:r w:rsidR="00940CF1" w:rsidRPr="00F27A81">
        <w:rPr>
          <w:rFonts w:ascii="Arial-BoldMT" w:eastAsia="Times New Roman" w:hAnsi="Arial-BoldMT" w:cs="Times New Roman"/>
          <w:color w:val="000000"/>
          <w:kern w:val="0"/>
          <w:lang w:eastAsia="en-GB"/>
          <w14:ligatures w14:val="none"/>
        </w:rPr>
        <w:t xml:space="preserve">. </w:t>
      </w:r>
      <w:r w:rsidR="00C9626C" w:rsidRPr="00F27A81">
        <w:rPr>
          <w:rFonts w:ascii="Arial-BoldMT" w:eastAsia="Times New Roman" w:hAnsi="Arial-BoldMT" w:cs="Times New Roman"/>
          <w:color w:val="000000"/>
          <w:kern w:val="0"/>
          <w:lang w:eastAsia="en-GB"/>
          <w14:ligatures w14:val="none"/>
        </w:rPr>
        <w:t xml:space="preserve">This </w:t>
      </w:r>
      <w:proofErr w:type="gramStart"/>
      <w:r w:rsidR="00C9626C" w:rsidRPr="00F27A81">
        <w:rPr>
          <w:rFonts w:ascii="Arial-BoldMT" w:eastAsia="Times New Roman" w:hAnsi="Arial-BoldMT" w:cs="Times New Roman"/>
          <w:color w:val="000000"/>
          <w:kern w:val="0"/>
          <w:lang w:eastAsia="en-GB"/>
          <w14:ligatures w14:val="none"/>
        </w:rPr>
        <w:t>is considered to be</w:t>
      </w:r>
      <w:proofErr w:type="gramEnd"/>
      <w:r w:rsidR="00C9626C" w:rsidRPr="00F27A81">
        <w:rPr>
          <w:rFonts w:ascii="Arial-BoldMT" w:eastAsia="Times New Roman" w:hAnsi="Arial-BoldMT" w:cs="Times New Roman"/>
          <w:color w:val="000000"/>
          <w:kern w:val="0"/>
          <w:lang w:eastAsia="en-GB"/>
          <w14:ligatures w14:val="none"/>
        </w:rPr>
        <w:t xml:space="preserve"> an acceptable methodol</w:t>
      </w:r>
      <w:r w:rsidR="00A479E5" w:rsidRPr="00F27A81">
        <w:rPr>
          <w:rFonts w:ascii="Arial-BoldMT" w:eastAsia="Times New Roman" w:hAnsi="Arial-BoldMT" w:cs="Times New Roman"/>
          <w:color w:val="000000"/>
          <w:kern w:val="0"/>
          <w:lang w:eastAsia="en-GB"/>
          <w14:ligatures w14:val="none"/>
        </w:rPr>
        <w:t xml:space="preserve">ogy to employ </w:t>
      </w:r>
      <w:r w:rsidR="002C3031" w:rsidRPr="00F27A81">
        <w:rPr>
          <w:rFonts w:ascii="Arial-BoldMT" w:eastAsia="Times New Roman" w:hAnsi="Arial-BoldMT" w:cs="Times New Roman"/>
          <w:color w:val="000000"/>
          <w:kern w:val="0"/>
          <w:lang w:eastAsia="en-GB"/>
          <w14:ligatures w14:val="none"/>
        </w:rPr>
        <w:t xml:space="preserve">when assigning traffic generation from a new development. </w:t>
      </w:r>
      <w:r w:rsidR="00D4074E" w:rsidRPr="00F27A81">
        <w:rPr>
          <w:rFonts w:ascii="Arial-BoldMT" w:eastAsia="Times New Roman" w:hAnsi="Arial-BoldMT" w:cs="Times New Roman"/>
          <w:color w:val="000000"/>
          <w:kern w:val="0"/>
          <w:lang w:eastAsia="en-GB"/>
          <w14:ligatures w14:val="none"/>
        </w:rPr>
        <w:t>The study area in question can be found below</w:t>
      </w:r>
    </w:p>
    <w:p w14:paraId="6454C49B" w14:textId="77777777" w:rsidR="0011755D" w:rsidRPr="00F27A81" w:rsidRDefault="0011755D" w:rsidP="00EC59D1">
      <w:pPr>
        <w:spacing w:after="0" w:line="240" w:lineRule="auto"/>
        <w:rPr>
          <w:rFonts w:ascii="Arial-BoldMT" w:eastAsia="Times New Roman" w:hAnsi="Arial-BoldMT" w:cs="Times New Roman"/>
          <w:color w:val="000000"/>
          <w:kern w:val="0"/>
          <w:lang w:eastAsia="en-GB"/>
          <w14:ligatures w14:val="none"/>
        </w:rPr>
      </w:pPr>
    </w:p>
    <w:p w14:paraId="0E8AD5D6" w14:textId="77777777" w:rsidR="00D4074E"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Proposed Site Access / A363 Trowbridge Road Ghost Island Right-turn Lane Junction;</w:t>
      </w:r>
    </w:p>
    <w:p w14:paraId="0722A535" w14:textId="77777777" w:rsidR="00D4074E"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Market Street / B3107 Silver Street / A363 Silver Street Roundabout</w:t>
      </w:r>
      <w:r w:rsidR="00D4074E" w:rsidRPr="00F27A81">
        <w:rPr>
          <w:rFonts w:ascii="Arial-BoldMT" w:eastAsia="Times New Roman" w:hAnsi="Arial-BoldMT" w:cs="Times New Roman"/>
          <w:color w:val="000000"/>
          <w:kern w:val="0"/>
          <w:lang w:eastAsia="en-GB"/>
          <w14:ligatures w14:val="none"/>
        </w:rPr>
        <w:t xml:space="preserve"> </w:t>
      </w:r>
      <w:r w:rsidRPr="00F27A81">
        <w:rPr>
          <w:rFonts w:ascii="Arial-BoldMT" w:eastAsia="Times New Roman" w:hAnsi="Arial-BoldMT" w:cs="Times New Roman"/>
          <w:color w:val="000000"/>
          <w:kern w:val="0"/>
          <w:lang w:eastAsia="en-GB"/>
          <w14:ligatures w14:val="none"/>
        </w:rPr>
        <w:t>Junction;</w:t>
      </w:r>
    </w:p>
    <w:p w14:paraId="1C18387A" w14:textId="77777777" w:rsidR="00D4074E"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St Margaret's Street / A363 Frome Road / Station Approach Roundabout</w:t>
      </w:r>
      <w:r w:rsidR="00D4074E" w:rsidRPr="00F27A81">
        <w:rPr>
          <w:rFonts w:ascii="Arial-BoldMT" w:eastAsia="Times New Roman" w:hAnsi="Arial-BoldMT" w:cs="Times New Roman"/>
          <w:color w:val="000000"/>
          <w:kern w:val="0"/>
          <w:lang w:eastAsia="en-GB"/>
          <w14:ligatures w14:val="none"/>
        </w:rPr>
        <w:t xml:space="preserve"> </w:t>
      </w:r>
      <w:r w:rsidRPr="00F27A81">
        <w:rPr>
          <w:rFonts w:ascii="Arial-BoldMT" w:eastAsia="Times New Roman" w:hAnsi="Arial-BoldMT" w:cs="Times New Roman"/>
          <w:color w:val="000000"/>
          <w:kern w:val="0"/>
          <w:lang w:eastAsia="en-GB"/>
          <w14:ligatures w14:val="none"/>
        </w:rPr>
        <w:t>Junction;</w:t>
      </w:r>
    </w:p>
    <w:p w14:paraId="36289122" w14:textId="77777777" w:rsidR="00D4074E"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Frome Road / A363 Junction Road / B3109 Frome Road Roundabout</w:t>
      </w:r>
      <w:r w:rsidR="00D4074E" w:rsidRPr="00F27A81">
        <w:rPr>
          <w:rFonts w:ascii="Arial-BoldMT" w:eastAsia="Times New Roman" w:hAnsi="Arial-BoldMT" w:cs="Times New Roman"/>
          <w:color w:val="000000"/>
          <w:kern w:val="0"/>
          <w:lang w:eastAsia="en-GB"/>
          <w14:ligatures w14:val="none"/>
        </w:rPr>
        <w:t xml:space="preserve"> </w:t>
      </w:r>
      <w:r w:rsidRPr="00F27A81">
        <w:rPr>
          <w:rFonts w:ascii="Arial-BoldMT" w:eastAsia="Times New Roman" w:hAnsi="Arial-BoldMT" w:cs="Times New Roman"/>
          <w:color w:val="000000"/>
          <w:kern w:val="0"/>
          <w:lang w:eastAsia="en-GB"/>
          <w14:ligatures w14:val="none"/>
        </w:rPr>
        <w:t>Junction;</w:t>
      </w:r>
    </w:p>
    <w:p w14:paraId="3452AB3A" w14:textId="77777777" w:rsidR="00D4074E"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B3109 Frome Road / Moulton Drive Roundabout Junction; and</w:t>
      </w:r>
    </w:p>
    <w:p w14:paraId="6E16558C" w14:textId="640F26DC" w:rsidR="0011755D" w:rsidRPr="00F27A81" w:rsidRDefault="0011755D" w:rsidP="0011755D">
      <w:pPr>
        <w:pStyle w:val="ListParagraph"/>
        <w:numPr>
          <w:ilvl w:val="0"/>
          <w:numId w:val="7"/>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Trowbridge Road / Moulton Drive Ghost Island Right-turn Lane Junction</w:t>
      </w:r>
    </w:p>
    <w:p w14:paraId="4A7D8453" w14:textId="77777777" w:rsidR="002C3031" w:rsidRPr="00F27A81" w:rsidRDefault="002C3031" w:rsidP="00EC59D1">
      <w:pPr>
        <w:spacing w:after="0" w:line="240" w:lineRule="auto"/>
        <w:rPr>
          <w:rFonts w:ascii="Arial-BoldMT" w:eastAsia="Times New Roman" w:hAnsi="Arial-BoldMT" w:cs="Times New Roman"/>
          <w:color w:val="000000"/>
          <w:kern w:val="0"/>
          <w:lang w:eastAsia="en-GB"/>
          <w14:ligatures w14:val="none"/>
        </w:rPr>
      </w:pPr>
    </w:p>
    <w:p w14:paraId="566A1441" w14:textId="4EE214DA" w:rsidR="002C3031" w:rsidRPr="00F27A81" w:rsidRDefault="002C3031" w:rsidP="00EC59D1">
      <w:pPr>
        <w:spacing w:after="0" w:line="240" w:lineRule="auto"/>
        <w:rPr>
          <w:rFonts w:ascii="Arial-BoldMT" w:eastAsia="Times New Roman" w:hAnsi="Arial-BoldMT" w:cs="Times New Roman"/>
          <w:color w:val="000000"/>
          <w:kern w:val="0"/>
          <w:lang w:eastAsia="en-GB"/>
          <w14:ligatures w14:val="none"/>
        </w:rPr>
      </w:pPr>
      <w:proofErr w:type="gramStart"/>
      <w:r w:rsidRPr="00F27A81">
        <w:rPr>
          <w:rFonts w:ascii="Arial-BoldMT" w:eastAsia="Times New Roman" w:hAnsi="Arial-BoldMT" w:cs="Times New Roman"/>
          <w:color w:val="000000"/>
          <w:kern w:val="0"/>
          <w:lang w:eastAsia="en-GB"/>
          <w14:ligatures w14:val="none"/>
        </w:rPr>
        <w:lastRenderedPageBreak/>
        <w:t xml:space="preserve">A </w:t>
      </w:r>
      <w:r w:rsidR="00386600" w:rsidRPr="00F27A81">
        <w:rPr>
          <w:rFonts w:ascii="Arial-BoldMT" w:eastAsia="Times New Roman" w:hAnsi="Arial-BoldMT" w:cs="Times New Roman"/>
          <w:color w:val="000000"/>
          <w:kern w:val="0"/>
          <w:lang w:eastAsia="en-GB"/>
          <w14:ligatures w14:val="none"/>
        </w:rPr>
        <w:t>number of</w:t>
      </w:r>
      <w:proofErr w:type="gramEnd"/>
      <w:r w:rsidR="00386600" w:rsidRPr="00F27A81">
        <w:rPr>
          <w:rFonts w:ascii="Arial-BoldMT" w:eastAsia="Times New Roman" w:hAnsi="Arial-BoldMT" w:cs="Times New Roman"/>
          <w:color w:val="000000"/>
          <w:kern w:val="0"/>
          <w:lang w:eastAsia="en-GB"/>
          <w14:ligatures w14:val="none"/>
        </w:rPr>
        <w:t xml:space="preserve"> years were modelled</w:t>
      </w:r>
      <w:r w:rsidR="00912498" w:rsidRPr="00F27A81">
        <w:rPr>
          <w:rFonts w:ascii="Arial-BoldMT" w:eastAsia="Times New Roman" w:hAnsi="Arial-BoldMT" w:cs="Times New Roman"/>
          <w:color w:val="000000"/>
          <w:kern w:val="0"/>
          <w:lang w:eastAsia="en-GB"/>
          <w14:ligatures w14:val="none"/>
        </w:rPr>
        <w:t xml:space="preserve"> such as base line of 2026, when the proposed development for this application </w:t>
      </w:r>
      <w:r w:rsidR="003834F9" w:rsidRPr="00F27A81">
        <w:rPr>
          <w:rFonts w:ascii="Arial-BoldMT" w:eastAsia="Times New Roman" w:hAnsi="Arial-BoldMT" w:cs="Times New Roman"/>
          <w:color w:val="000000"/>
          <w:kern w:val="0"/>
          <w:lang w:eastAsia="en-GB"/>
          <w14:ligatures w14:val="none"/>
        </w:rPr>
        <w:t>is anticipated to be</w:t>
      </w:r>
      <w:r w:rsidR="00912498" w:rsidRPr="00F27A81">
        <w:rPr>
          <w:rFonts w:ascii="Arial-BoldMT" w:eastAsia="Times New Roman" w:hAnsi="Arial-BoldMT" w:cs="Times New Roman"/>
          <w:color w:val="000000"/>
          <w:kern w:val="0"/>
          <w:lang w:eastAsia="en-GB"/>
          <w14:ligatures w14:val="none"/>
        </w:rPr>
        <w:t xml:space="preserve"> completed in 2031 and</w:t>
      </w:r>
      <w:r w:rsidR="00386600" w:rsidRPr="00F27A81">
        <w:rPr>
          <w:rFonts w:ascii="Arial-BoldMT" w:eastAsia="Times New Roman" w:hAnsi="Arial-BoldMT" w:cs="Times New Roman"/>
          <w:color w:val="000000"/>
          <w:kern w:val="0"/>
          <w:lang w:eastAsia="en-GB"/>
          <w14:ligatures w14:val="none"/>
        </w:rPr>
        <w:t xml:space="preserve"> </w:t>
      </w:r>
      <w:r w:rsidR="003834F9" w:rsidRPr="00F27A81">
        <w:rPr>
          <w:rFonts w:ascii="Arial-BoldMT" w:eastAsia="Times New Roman" w:hAnsi="Arial-BoldMT" w:cs="Times New Roman"/>
          <w:color w:val="000000"/>
          <w:kern w:val="0"/>
          <w:lang w:eastAsia="en-GB"/>
          <w14:ligatures w14:val="none"/>
        </w:rPr>
        <w:t>finalises</w:t>
      </w:r>
      <w:r w:rsidR="00386600" w:rsidRPr="00F27A81">
        <w:rPr>
          <w:rFonts w:ascii="Arial-BoldMT" w:eastAsia="Times New Roman" w:hAnsi="Arial-BoldMT" w:cs="Times New Roman"/>
          <w:color w:val="000000"/>
          <w:kern w:val="0"/>
          <w:lang w:eastAsia="en-GB"/>
          <w14:ligatures w14:val="none"/>
        </w:rPr>
        <w:t xml:space="preserve"> in a </w:t>
      </w:r>
      <w:r w:rsidRPr="00F27A81">
        <w:rPr>
          <w:rFonts w:ascii="Arial-BoldMT" w:eastAsia="Times New Roman" w:hAnsi="Arial-BoldMT" w:cs="Times New Roman"/>
          <w:color w:val="000000"/>
          <w:kern w:val="0"/>
          <w:lang w:eastAsia="en-GB"/>
          <w14:ligatures w14:val="none"/>
        </w:rPr>
        <w:t>future year of 203</w:t>
      </w:r>
      <w:r w:rsidR="00386600" w:rsidRPr="00F27A81">
        <w:rPr>
          <w:rFonts w:ascii="Arial-BoldMT" w:eastAsia="Times New Roman" w:hAnsi="Arial-BoldMT" w:cs="Times New Roman"/>
          <w:color w:val="000000"/>
          <w:kern w:val="0"/>
          <w:lang w:eastAsia="en-GB"/>
          <w14:ligatures w14:val="none"/>
        </w:rPr>
        <w:t>6</w:t>
      </w:r>
      <w:r w:rsidR="003158B4" w:rsidRPr="00F27A81">
        <w:rPr>
          <w:rFonts w:ascii="Arial-BoldMT" w:eastAsia="Times New Roman" w:hAnsi="Arial-BoldMT" w:cs="Times New Roman"/>
          <w:color w:val="000000"/>
          <w:kern w:val="0"/>
          <w:lang w:eastAsia="en-GB"/>
          <w14:ligatures w14:val="none"/>
        </w:rPr>
        <w:t xml:space="preserve"> (</w:t>
      </w:r>
      <w:r w:rsidR="00386600" w:rsidRPr="00F27A81">
        <w:rPr>
          <w:rFonts w:ascii="Arial-BoldMT" w:eastAsia="Times New Roman" w:hAnsi="Arial-BoldMT" w:cs="Times New Roman"/>
          <w:color w:val="000000"/>
          <w:kern w:val="0"/>
          <w:lang w:eastAsia="en-GB"/>
          <w14:ligatures w14:val="none"/>
        </w:rPr>
        <w:t>which encompassed committed developments and future developments, 9.15 TA</w:t>
      </w:r>
      <w:r w:rsidR="003158B4" w:rsidRPr="00F27A81">
        <w:rPr>
          <w:rFonts w:ascii="Arial-BoldMT" w:eastAsia="Times New Roman" w:hAnsi="Arial-BoldMT" w:cs="Times New Roman"/>
          <w:color w:val="000000"/>
          <w:kern w:val="0"/>
          <w:lang w:eastAsia="en-GB"/>
          <w14:ligatures w14:val="none"/>
        </w:rPr>
        <w:t>)</w:t>
      </w:r>
      <w:r w:rsidR="00386600" w:rsidRPr="00F27A81">
        <w:rPr>
          <w:rFonts w:ascii="Arial-BoldMT" w:eastAsia="Times New Roman" w:hAnsi="Arial-BoldMT" w:cs="Times New Roman"/>
          <w:color w:val="000000"/>
          <w:kern w:val="0"/>
          <w:lang w:eastAsia="en-GB"/>
          <w14:ligatures w14:val="none"/>
        </w:rPr>
        <w:t>.</w:t>
      </w:r>
      <w:r w:rsidR="00486063" w:rsidRPr="00F27A81">
        <w:rPr>
          <w:rFonts w:ascii="Arial-BoldMT" w:eastAsia="Times New Roman" w:hAnsi="Arial-BoldMT" w:cs="Times New Roman"/>
          <w:color w:val="000000"/>
          <w:kern w:val="0"/>
          <w:lang w:eastAsia="en-GB"/>
          <w14:ligatures w14:val="none"/>
        </w:rPr>
        <w:t xml:space="preserve"> Th</w:t>
      </w:r>
      <w:r w:rsidR="003834F9" w:rsidRPr="00F27A81">
        <w:rPr>
          <w:rFonts w:ascii="Arial-BoldMT" w:eastAsia="Times New Roman" w:hAnsi="Arial-BoldMT" w:cs="Times New Roman"/>
          <w:color w:val="000000"/>
          <w:kern w:val="0"/>
          <w:lang w:eastAsia="en-GB"/>
          <w14:ligatures w14:val="none"/>
        </w:rPr>
        <w:t>ese scenarios were utilised</w:t>
      </w:r>
      <w:r w:rsidR="00486063" w:rsidRPr="00F27A81">
        <w:rPr>
          <w:rFonts w:ascii="Arial-BoldMT" w:eastAsia="Times New Roman" w:hAnsi="Arial-BoldMT" w:cs="Times New Roman"/>
          <w:color w:val="000000"/>
          <w:kern w:val="0"/>
          <w:lang w:eastAsia="en-GB"/>
          <w14:ligatures w14:val="none"/>
        </w:rPr>
        <w:t xml:space="preserve"> to ensure a robust assessment of traffic generation from the site upon </w:t>
      </w:r>
      <w:r w:rsidR="00F63CFF" w:rsidRPr="00F27A81">
        <w:rPr>
          <w:rFonts w:ascii="Arial-BoldMT" w:eastAsia="Times New Roman" w:hAnsi="Arial-BoldMT" w:cs="Times New Roman"/>
          <w:color w:val="000000"/>
          <w:kern w:val="0"/>
          <w:lang w:eastAsia="en-GB"/>
          <w14:ligatures w14:val="none"/>
        </w:rPr>
        <w:t xml:space="preserve">existing </w:t>
      </w:r>
      <w:r w:rsidR="00486063" w:rsidRPr="00F27A81">
        <w:rPr>
          <w:rFonts w:ascii="Arial-BoldMT" w:eastAsia="Times New Roman" w:hAnsi="Arial-BoldMT" w:cs="Times New Roman"/>
          <w:color w:val="000000"/>
          <w:kern w:val="0"/>
          <w:lang w:eastAsia="en-GB"/>
          <w14:ligatures w14:val="none"/>
        </w:rPr>
        <w:t xml:space="preserve">traffic movements on </w:t>
      </w:r>
      <w:r w:rsidR="00B65680" w:rsidRPr="00F27A81">
        <w:rPr>
          <w:rFonts w:ascii="Arial-BoldMT" w:eastAsia="Times New Roman" w:hAnsi="Arial-BoldMT" w:cs="Times New Roman"/>
          <w:color w:val="000000"/>
          <w:kern w:val="0"/>
          <w:lang w:eastAsia="en-GB"/>
          <w14:ligatures w14:val="none"/>
        </w:rPr>
        <w:t xml:space="preserve">the surrounding </w:t>
      </w:r>
      <w:r w:rsidR="00486063" w:rsidRPr="00F27A81">
        <w:rPr>
          <w:rFonts w:ascii="Arial-BoldMT" w:eastAsia="Times New Roman" w:hAnsi="Arial-BoldMT" w:cs="Times New Roman"/>
          <w:color w:val="000000"/>
          <w:kern w:val="0"/>
          <w:lang w:eastAsia="en-GB"/>
          <w14:ligatures w14:val="none"/>
        </w:rPr>
        <w:t xml:space="preserve">highway. </w:t>
      </w:r>
      <w:r w:rsidR="00501BBB" w:rsidRPr="00F27A81">
        <w:rPr>
          <w:rFonts w:ascii="Arial-BoldMT" w:eastAsia="Times New Roman" w:hAnsi="Arial-BoldMT" w:cs="Times New Roman"/>
          <w:color w:val="000000"/>
          <w:kern w:val="0"/>
          <w:lang w:eastAsia="en-GB"/>
          <w14:ligatures w14:val="none"/>
        </w:rPr>
        <w:t xml:space="preserve">DfT TEMPro growth factors </w:t>
      </w:r>
      <w:r w:rsidR="00FE4F6B" w:rsidRPr="00F27A81">
        <w:rPr>
          <w:rFonts w:ascii="Arial-BoldMT" w:eastAsia="Times New Roman" w:hAnsi="Arial-BoldMT" w:cs="Times New Roman"/>
          <w:color w:val="000000"/>
          <w:kern w:val="0"/>
          <w:lang w:eastAsia="en-GB"/>
          <w14:ligatures w14:val="none"/>
        </w:rPr>
        <w:t>were applied to the 202</w:t>
      </w:r>
      <w:r w:rsidR="00386600" w:rsidRPr="00F27A81">
        <w:rPr>
          <w:rFonts w:ascii="Arial-BoldMT" w:eastAsia="Times New Roman" w:hAnsi="Arial-BoldMT" w:cs="Times New Roman"/>
          <w:color w:val="000000"/>
          <w:kern w:val="0"/>
          <w:lang w:eastAsia="en-GB"/>
          <w14:ligatures w14:val="none"/>
        </w:rPr>
        <w:t>5</w:t>
      </w:r>
      <w:r w:rsidR="00FE4F6B" w:rsidRPr="00F27A81">
        <w:rPr>
          <w:rFonts w:ascii="Arial-BoldMT" w:eastAsia="Times New Roman" w:hAnsi="Arial-BoldMT" w:cs="Times New Roman"/>
          <w:color w:val="000000"/>
          <w:kern w:val="0"/>
          <w:lang w:eastAsia="en-GB"/>
          <w14:ligatures w14:val="none"/>
        </w:rPr>
        <w:t xml:space="preserve"> surveys </w:t>
      </w:r>
      <w:r w:rsidR="00386600" w:rsidRPr="00F27A81">
        <w:rPr>
          <w:rFonts w:ascii="Arial-BoldMT" w:eastAsia="Times New Roman" w:hAnsi="Arial-BoldMT" w:cs="Times New Roman"/>
          <w:color w:val="000000"/>
          <w:kern w:val="0"/>
          <w:lang w:eastAsia="en-GB"/>
          <w14:ligatures w14:val="none"/>
        </w:rPr>
        <w:t>and future traffic generation</w:t>
      </w:r>
      <w:r w:rsidR="003834F9" w:rsidRPr="00F27A81">
        <w:rPr>
          <w:rFonts w:ascii="Arial-BoldMT" w:eastAsia="Times New Roman" w:hAnsi="Arial-BoldMT" w:cs="Times New Roman"/>
          <w:color w:val="000000"/>
          <w:kern w:val="0"/>
          <w:lang w:eastAsia="en-GB"/>
          <w14:ligatures w14:val="none"/>
        </w:rPr>
        <w:t xml:space="preserve"> (9.15, TA). T</w:t>
      </w:r>
      <w:r w:rsidR="00C67F0C" w:rsidRPr="00F27A81">
        <w:rPr>
          <w:rFonts w:ascii="Arial-BoldMT" w:eastAsia="Times New Roman" w:hAnsi="Arial-BoldMT" w:cs="Times New Roman"/>
          <w:color w:val="000000"/>
          <w:kern w:val="0"/>
          <w:lang w:eastAsia="en-GB"/>
          <w14:ligatures w14:val="none"/>
        </w:rPr>
        <w:t xml:space="preserve">his </w:t>
      </w:r>
      <w:proofErr w:type="gramStart"/>
      <w:r w:rsidR="00C67F0C" w:rsidRPr="00F27A81">
        <w:rPr>
          <w:rFonts w:ascii="Arial-BoldMT" w:eastAsia="Times New Roman" w:hAnsi="Arial-BoldMT" w:cs="Times New Roman"/>
          <w:color w:val="000000"/>
          <w:kern w:val="0"/>
          <w:lang w:eastAsia="en-GB"/>
          <w14:ligatures w14:val="none"/>
        </w:rPr>
        <w:t xml:space="preserve">is considered </w:t>
      </w:r>
      <w:r w:rsidR="00A16C52" w:rsidRPr="00F27A81">
        <w:rPr>
          <w:rFonts w:ascii="Arial-BoldMT" w:eastAsia="Times New Roman" w:hAnsi="Arial-BoldMT" w:cs="Times New Roman"/>
          <w:color w:val="000000"/>
          <w:kern w:val="0"/>
          <w:lang w:eastAsia="en-GB"/>
          <w14:ligatures w14:val="none"/>
        </w:rPr>
        <w:t>to be</w:t>
      </w:r>
      <w:proofErr w:type="gramEnd"/>
      <w:r w:rsidR="00A16C52" w:rsidRPr="00F27A81">
        <w:rPr>
          <w:rFonts w:ascii="Arial-BoldMT" w:eastAsia="Times New Roman" w:hAnsi="Arial-BoldMT" w:cs="Times New Roman"/>
          <w:color w:val="000000"/>
          <w:kern w:val="0"/>
          <w:lang w:eastAsia="en-GB"/>
          <w14:ligatures w14:val="none"/>
        </w:rPr>
        <w:t xml:space="preserve"> a robust method</w:t>
      </w:r>
      <w:r w:rsidR="003834F9" w:rsidRPr="00F27A81">
        <w:rPr>
          <w:rFonts w:ascii="Arial-BoldMT" w:eastAsia="Times New Roman" w:hAnsi="Arial-BoldMT" w:cs="Times New Roman"/>
          <w:color w:val="000000"/>
          <w:kern w:val="0"/>
          <w:lang w:eastAsia="en-GB"/>
          <w14:ligatures w14:val="none"/>
        </w:rPr>
        <w:t>ology</w:t>
      </w:r>
      <w:r w:rsidR="00A16C52" w:rsidRPr="00F27A81">
        <w:rPr>
          <w:rFonts w:ascii="Arial-BoldMT" w:eastAsia="Times New Roman" w:hAnsi="Arial-BoldMT" w:cs="Times New Roman"/>
          <w:color w:val="000000"/>
          <w:kern w:val="0"/>
          <w:lang w:eastAsia="en-GB"/>
          <w14:ligatures w14:val="none"/>
        </w:rPr>
        <w:t xml:space="preserve"> to understand future traffic growth</w:t>
      </w:r>
      <w:r w:rsidR="003834F9" w:rsidRPr="00F27A81">
        <w:rPr>
          <w:rFonts w:ascii="Arial-BoldMT" w:eastAsia="Times New Roman" w:hAnsi="Arial-BoldMT" w:cs="Times New Roman"/>
          <w:color w:val="000000"/>
          <w:kern w:val="0"/>
          <w:lang w:eastAsia="en-GB"/>
          <w14:ligatures w14:val="none"/>
        </w:rPr>
        <w:t>.</w:t>
      </w:r>
      <w:r w:rsidR="00A16C52" w:rsidRPr="00F27A81">
        <w:rPr>
          <w:rFonts w:ascii="Arial-BoldMT" w:eastAsia="Times New Roman" w:hAnsi="Arial-BoldMT" w:cs="Times New Roman"/>
          <w:color w:val="000000"/>
          <w:kern w:val="0"/>
          <w:lang w:eastAsia="en-GB"/>
          <w14:ligatures w14:val="none"/>
        </w:rPr>
        <w:t xml:space="preserve"> </w:t>
      </w:r>
    </w:p>
    <w:p w14:paraId="37B1000E" w14:textId="77777777" w:rsidR="00D61537" w:rsidRPr="00693D9F" w:rsidRDefault="00D61537" w:rsidP="00EC59D1">
      <w:pPr>
        <w:spacing w:after="0" w:line="240" w:lineRule="auto"/>
        <w:rPr>
          <w:rFonts w:ascii="Arial-BoldMT" w:eastAsia="Times New Roman" w:hAnsi="Arial-BoldMT" w:cs="Times New Roman"/>
          <w:color w:val="000000"/>
          <w:kern w:val="0"/>
          <w:highlight w:val="yellow"/>
          <w:lang w:eastAsia="en-GB"/>
          <w14:ligatures w14:val="none"/>
        </w:rPr>
      </w:pPr>
    </w:p>
    <w:p w14:paraId="20EA0AB5" w14:textId="5C777D32" w:rsidR="00386600" w:rsidRPr="00F27A81" w:rsidRDefault="003834F9" w:rsidP="00EC59D1">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The </w:t>
      </w:r>
      <w:r w:rsidR="00386600" w:rsidRPr="00F27A81">
        <w:rPr>
          <w:rFonts w:ascii="Arial-BoldMT" w:eastAsia="Times New Roman" w:hAnsi="Arial-BoldMT" w:cs="Times New Roman"/>
          <w:color w:val="000000"/>
          <w:kern w:val="0"/>
          <w:lang w:eastAsia="en-GB"/>
          <w14:ligatures w14:val="none"/>
        </w:rPr>
        <w:t>future development</w:t>
      </w:r>
      <w:r w:rsidRPr="00F27A81">
        <w:rPr>
          <w:rFonts w:ascii="Arial-BoldMT" w:eastAsia="Times New Roman" w:hAnsi="Arial-BoldMT" w:cs="Times New Roman"/>
          <w:color w:val="000000"/>
          <w:kern w:val="0"/>
          <w:lang w:eastAsia="en-GB"/>
          <w14:ligatures w14:val="none"/>
        </w:rPr>
        <w:t xml:space="preserve"> that are not part of this application but have been </w:t>
      </w:r>
      <w:proofErr w:type="gramStart"/>
      <w:r w:rsidRPr="00F27A81">
        <w:rPr>
          <w:rFonts w:ascii="Arial-BoldMT" w:eastAsia="Times New Roman" w:hAnsi="Arial-BoldMT" w:cs="Times New Roman"/>
          <w:color w:val="000000"/>
          <w:kern w:val="0"/>
          <w:lang w:eastAsia="en-GB"/>
          <w14:ligatures w14:val="none"/>
        </w:rPr>
        <w:t>taken into account</w:t>
      </w:r>
      <w:proofErr w:type="gramEnd"/>
      <w:r w:rsidRPr="00F27A81">
        <w:rPr>
          <w:rFonts w:ascii="Arial-BoldMT" w:eastAsia="Times New Roman" w:hAnsi="Arial-BoldMT" w:cs="Times New Roman"/>
          <w:color w:val="000000"/>
          <w:kern w:val="0"/>
          <w:lang w:eastAsia="en-GB"/>
          <w14:ligatures w14:val="none"/>
        </w:rPr>
        <w:t xml:space="preserve"> </w:t>
      </w:r>
      <w:r w:rsidR="00497548" w:rsidRPr="00F27A81">
        <w:rPr>
          <w:rFonts w:ascii="Arial-BoldMT" w:eastAsia="Times New Roman" w:hAnsi="Arial-BoldMT" w:cs="Times New Roman"/>
          <w:color w:val="000000"/>
          <w:kern w:val="0"/>
          <w:lang w:eastAsia="en-GB"/>
          <w14:ligatures w14:val="none"/>
        </w:rPr>
        <w:t xml:space="preserve">for likely traffic impact </w:t>
      </w:r>
      <w:r w:rsidRPr="00F27A81">
        <w:rPr>
          <w:rFonts w:ascii="Arial-BoldMT" w:eastAsia="Times New Roman" w:hAnsi="Arial-BoldMT" w:cs="Times New Roman"/>
          <w:color w:val="000000"/>
          <w:kern w:val="0"/>
          <w:lang w:eastAsia="en-GB"/>
          <w14:ligatures w14:val="none"/>
        </w:rPr>
        <w:t>is the de</w:t>
      </w:r>
      <w:r w:rsidR="00386600" w:rsidRPr="00F27A81">
        <w:rPr>
          <w:rFonts w:ascii="Arial-BoldMT" w:eastAsia="Times New Roman" w:hAnsi="Arial-BoldMT" w:cs="Times New Roman"/>
          <w:color w:val="000000"/>
          <w:kern w:val="0"/>
          <w:lang w:eastAsia="en-GB"/>
          <w14:ligatures w14:val="none"/>
        </w:rPr>
        <w:t>velopment at Ashton Park</w:t>
      </w:r>
      <w:r w:rsidRPr="00F27A81">
        <w:rPr>
          <w:rFonts w:ascii="Arial-BoldMT" w:eastAsia="Times New Roman" w:hAnsi="Arial-BoldMT" w:cs="Times New Roman"/>
          <w:color w:val="000000"/>
          <w:kern w:val="0"/>
          <w:lang w:eastAsia="en-GB"/>
          <w14:ligatures w14:val="none"/>
        </w:rPr>
        <w:t xml:space="preserve">. The Ashton Park development </w:t>
      </w:r>
      <w:r w:rsidR="00386600" w:rsidRPr="00F27A81">
        <w:rPr>
          <w:rFonts w:ascii="Arial-BoldMT" w:eastAsia="Times New Roman" w:hAnsi="Arial-BoldMT" w:cs="Times New Roman"/>
          <w:color w:val="000000"/>
          <w:kern w:val="0"/>
          <w:lang w:eastAsia="en-GB"/>
          <w14:ligatures w14:val="none"/>
        </w:rPr>
        <w:t xml:space="preserve">will result in an additional </w:t>
      </w:r>
      <w:r w:rsidRPr="00F27A81">
        <w:rPr>
          <w:rFonts w:ascii="Arial-BoldMT" w:eastAsia="Times New Roman" w:hAnsi="Arial-BoldMT" w:cs="Times New Roman"/>
          <w:color w:val="000000"/>
          <w:kern w:val="0"/>
          <w:lang w:eastAsia="en-GB"/>
          <w14:ligatures w14:val="none"/>
        </w:rPr>
        <w:t xml:space="preserve">number of </w:t>
      </w:r>
      <w:proofErr w:type="gramStart"/>
      <w:r w:rsidRPr="00F27A81">
        <w:rPr>
          <w:rFonts w:ascii="Arial-BoldMT" w:eastAsia="Times New Roman" w:hAnsi="Arial-BoldMT" w:cs="Times New Roman"/>
          <w:color w:val="000000"/>
          <w:kern w:val="0"/>
          <w:lang w:eastAsia="en-GB"/>
          <w14:ligatures w14:val="none"/>
        </w:rPr>
        <w:t>dwellings</w:t>
      </w:r>
      <w:proofErr w:type="gramEnd"/>
      <w:r w:rsidRPr="00F27A81">
        <w:rPr>
          <w:rFonts w:ascii="Arial-BoldMT" w:eastAsia="Times New Roman" w:hAnsi="Arial-BoldMT" w:cs="Times New Roman"/>
          <w:color w:val="000000"/>
          <w:kern w:val="0"/>
          <w:lang w:eastAsia="en-GB"/>
          <w14:ligatures w14:val="none"/>
        </w:rPr>
        <w:t xml:space="preserve"> and these will be delivered in phases. This will result in the following</w:t>
      </w:r>
    </w:p>
    <w:p w14:paraId="0404CBEE" w14:textId="77777777" w:rsidR="00386600" w:rsidRPr="00F27A81" w:rsidRDefault="00386600" w:rsidP="00EC59D1">
      <w:pPr>
        <w:spacing w:after="0" w:line="240" w:lineRule="auto"/>
        <w:rPr>
          <w:rFonts w:ascii="Arial-BoldMT" w:eastAsia="Times New Roman" w:hAnsi="Arial-BoldMT" w:cs="Times New Roman"/>
          <w:color w:val="000000"/>
          <w:kern w:val="0"/>
          <w:lang w:eastAsia="en-GB"/>
          <w14:ligatures w14:val="none"/>
        </w:rPr>
      </w:pPr>
    </w:p>
    <w:p w14:paraId="6408F660" w14:textId="5E5DA11F" w:rsidR="00386600" w:rsidRPr="00F27A81" w:rsidRDefault="00386600" w:rsidP="00386600">
      <w:pPr>
        <w:pStyle w:val="ListParagraph"/>
        <w:numPr>
          <w:ilvl w:val="0"/>
          <w:numId w:val="8"/>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Phase One – 350 homes;</w:t>
      </w:r>
    </w:p>
    <w:p w14:paraId="46E09F82" w14:textId="7CCA72AA" w:rsidR="00386600" w:rsidRPr="00F27A81" w:rsidRDefault="00386600" w:rsidP="00386600">
      <w:pPr>
        <w:pStyle w:val="ListParagraph"/>
        <w:numPr>
          <w:ilvl w:val="0"/>
          <w:numId w:val="8"/>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Phase Two – 350 homes;</w:t>
      </w:r>
    </w:p>
    <w:p w14:paraId="325427E0" w14:textId="736C6F23" w:rsidR="00386600" w:rsidRPr="00F27A81" w:rsidRDefault="00386600" w:rsidP="00386600">
      <w:pPr>
        <w:pStyle w:val="ListParagraph"/>
        <w:numPr>
          <w:ilvl w:val="0"/>
          <w:numId w:val="8"/>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Phase Three – 725 homes; and</w:t>
      </w:r>
    </w:p>
    <w:p w14:paraId="52D67678" w14:textId="667872E8" w:rsidR="00386600" w:rsidRPr="00F27A81" w:rsidRDefault="00386600" w:rsidP="00386600">
      <w:pPr>
        <w:pStyle w:val="ListParagraph"/>
        <w:numPr>
          <w:ilvl w:val="0"/>
          <w:numId w:val="8"/>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Phase Four – 750 homes</w:t>
      </w:r>
    </w:p>
    <w:p w14:paraId="78E94B44" w14:textId="77777777" w:rsidR="00386600" w:rsidRPr="00693D9F" w:rsidRDefault="00386600" w:rsidP="00EC59D1">
      <w:pPr>
        <w:spacing w:after="0" w:line="240" w:lineRule="auto"/>
        <w:rPr>
          <w:rFonts w:ascii="Arial-BoldMT" w:eastAsia="Times New Roman" w:hAnsi="Arial-BoldMT" w:cs="Times New Roman"/>
          <w:color w:val="000000"/>
          <w:kern w:val="0"/>
          <w:highlight w:val="yellow"/>
          <w:lang w:eastAsia="en-GB"/>
          <w14:ligatures w14:val="none"/>
        </w:rPr>
      </w:pPr>
    </w:p>
    <w:p w14:paraId="79645565" w14:textId="729D9197" w:rsidR="00D44CA8" w:rsidRPr="00F27A81" w:rsidRDefault="005528D5" w:rsidP="005528D5">
      <w:pPr>
        <w:spacing w:after="0" w:line="240" w:lineRule="auto"/>
        <w:rPr>
          <w:rFonts w:ascii="Arial-BoldMT" w:eastAsia="Times New Roman" w:hAnsi="Arial-BoldMT" w:cs="Times New Roman"/>
          <w:color w:val="000000"/>
          <w:kern w:val="0"/>
          <w:lang w:eastAsia="en-GB"/>
          <w14:ligatures w14:val="none"/>
        </w:rPr>
      </w:pPr>
      <w:r w:rsidRPr="00F27A81">
        <w:rPr>
          <w:rFonts w:ascii="ArialMT" w:hAnsi="ArialMT"/>
          <w:color w:val="000000"/>
        </w:rPr>
        <w:t xml:space="preserve">It is forecast that phases one and two will be completed within five years from 2026 and </w:t>
      </w:r>
      <w:r w:rsidR="00912498" w:rsidRPr="00F27A81">
        <w:rPr>
          <w:rFonts w:ascii="ArialMT" w:hAnsi="ArialMT"/>
          <w:color w:val="000000"/>
        </w:rPr>
        <w:t>it is assumed, for the purpose of traffic generation, that phase 3 and 4 will be completed by 2036. Th</w:t>
      </w:r>
      <w:r w:rsidR="00AE2199" w:rsidRPr="00F27A81">
        <w:rPr>
          <w:rFonts w:ascii="ArialMT" w:hAnsi="ArialMT"/>
          <w:color w:val="000000"/>
        </w:rPr>
        <w:t xml:space="preserve">is forecast and assumption </w:t>
      </w:r>
      <w:r w:rsidRPr="00F27A81">
        <w:rPr>
          <w:rFonts w:ascii="ArialMT" w:hAnsi="ArialMT"/>
          <w:color w:val="000000"/>
        </w:rPr>
        <w:t xml:space="preserve">will add robustness to future traffic generation. </w:t>
      </w:r>
    </w:p>
    <w:p w14:paraId="7B9DA919" w14:textId="77777777" w:rsidR="00C9562A" w:rsidRPr="00F27A81" w:rsidRDefault="00C9562A" w:rsidP="00024D66">
      <w:pPr>
        <w:spacing w:after="0" w:line="240" w:lineRule="auto"/>
        <w:rPr>
          <w:rFonts w:ascii="Arial-BoldMT" w:eastAsia="Times New Roman" w:hAnsi="Arial-BoldMT" w:cs="Times New Roman"/>
          <w:color w:val="000000"/>
          <w:kern w:val="0"/>
          <w:lang w:eastAsia="en-GB"/>
          <w14:ligatures w14:val="none"/>
        </w:rPr>
      </w:pPr>
    </w:p>
    <w:p w14:paraId="78BF6EB5" w14:textId="22096FC6" w:rsidR="00C9562A" w:rsidRPr="00F27A81" w:rsidRDefault="007752AB" w:rsidP="00024D6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It is considered that by </w:t>
      </w:r>
      <w:proofErr w:type="gramStart"/>
      <w:r w:rsidRPr="00F27A81">
        <w:rPr>
          <w:rFonts w:ascii="Arial-BoldMT" w:eastAsia="Times New Roman" w:hAnsi="Arial-BoldMT" w:cs="Times New Roman"/>
          <w:color w:val="000000"/>
          <w:kern w:val="0"/>
          <w:lang w:eastAsia="en-GB"/>
          <w14:ligatures w14:val="none"/>
        </w:rPr>
        <w:t>taking into account</w:t>
      </w:r>
      <w:proofErr w:type="gramEnd"/>
      <w:r w:rsidRPr="00F27A81">
        <w:rPr>
          <w:rFonts w:ascii="Arial-BoldMT" w:eastAsia="Times New Roman" w:hAnsi="Arial-BoldMT" w:cs="Times New Roman"/>
          <w:color w:val="000000"/>
          <w:kern w:val="0"/>
          <w:lang w:eastAsia="en-GB"/>
          <w14:ligatures w14:val="none"/>
        </w:rPr>
        <w:t xml:space="preserve"> the above developments </w:t>
      </w:r>
      <w:r w:rsidR="000E268B" w:rsidRPr="00F27A81">
        <w:rPr>
          <w:rFonts w:ascii="Arial-BoldMT" w:eastAsia="Times New Roman" w:hAnsi="Arial-BoldMT" w:cs="Times New Roman"/>
          <w:color w:val="000000"/>
          <w:kern w:val="0"/>
          <w:lang w:eastAsia="en-GB"/>
          <w14:ligatures w14:val="none"/>
        </w:rPr>
        <w:t>and as mentioned</w:t>
      </w:r>
      <w:r w:rsidR="003670E2" w:rsidRPr="00F27A81">
        <w:rPr>
          <w:rFonts w:ascii="Arial-BoldMT" w:eastAsia="Times New Roman" w:hAnsi="Arial-BoldMT" w:cs="Times New Roman"/>
          <w:color w:val="000000"/>
          <w:kern w:val="0"/>
          <w:lang w:eastAsia="en-GB"/>
          <w14:ligatures w14:val="none"/>
        </w:rPr>
        <w:t>, TRICS and TEMP</w:t>
      </w:r>
      <w:r w:rsidR="00693D9F" w:rsidRPr="00F27A81">
        <w:rPr>
          <w:rFonts w:ascii="Arial-BoldMT" w:eastAsia="Times New Roman" w:hAnsi="Arial-BoldMT" w:cs="Times New Roman"/>
          <w:color w:val="000000"/>
          <w:kern w:val="0"/>
          <w:lang w:eastAsia="en-GB"/>
          <w14:ligatures w14:val="none"/>
        </w:rPr>
        <w:t>RO</w:t>
      </w:r>
      <w:r w:rsidR="00497548" w:rsidRPr="00F27A81">
        <w:rPr>
          <w:rFonts w:ascii="Arial-BoldMT" w:eastAsia="Times New Roman" w:hAnsi="Arial-BoldMT" w:cs="Times New Roman"/>
          <w:color w:val="000000"/>
          <w:kern w:val="0"/>
          <w:lang w:eastAsia="en-GB"/>
          <w14:ligatures w14:val="none"/>
        </w:rPr>
        <w:t xml:space="preserve"> factors</w:t>
      </w:r>
      <w:r w:rsidR="003670E2" w:rsidRPr="00F27A81">
        <w:rPr>
          <w:rFonts w:ascii="Arial-BoldMT" w:eastAsia="Times New Roman" w:hAnsi="Arial-BoldMT" w:cs="Times New Roman"/>
          <w:color w:val="000000"/>
          <w:kern w:val="0"/>
          <w:lang w:eastAsia="en-GB"/>
          <w14:ligatures w14:val="none"/>
        </w:rPr>
        <w:t xml:space="preserve">, </w:t>
      </w:r>
      <w:r w:rsidR="00D214E7" w:rsidRPr="00F27A81">
        <w:rPr>
          <w:rFonts w:ascii="Arial-BoldMT" w:eastAsia="Times New Roman" w:hAnsi="Arial-BoldMT" w:cs="Times New Roman"/>
          <w:color w:val="000000"/>
          <w:kern w:val="0"/>
          <w:lang w:eastAsia="en-GB"/>
          <w14:ligatures w14:val="none"/>
        </w:rPr>
        <w:t>the</w:t>
      </w:r>
      <w:r w:rsidRPr="00F27A81">
        <w:rPr>
          <w:rFonts w:ascii="Arial-BoldMT" w:eastAsia="Times New Roman" w:hAnsi="Arial-BoldMT" w:cs="Times New Roman"/>
          <w:color w:val="000000"/>
          <w:kern w:val="0"/>
          <w:lang w:eastAsia="en-GB"/>
          <w14:ligatures w14:val="none"/>
        </w:rPr>
        <w:t xml:space="preserve"> traffic analysis </w:t>
      </w:r>
      <w:r w:rsidR="00D214E7" w:rsidRPr="00F27A81">
        <w:rPr>
          <w:rFonts w:ascii="Arial-BoldMT" w:eastAsia="Times New Roman" w:hAnsi="Arial-BoldMT" w:cs="Times New Roman"/>
          <w:color w:val="000000"/>
          <w:kern w:val="0"/>
          <w:lang w:eastAsia="en-GB"/>
          <w14:ligatures w14:val="none"/>
        </w:rPr>
        <w:t xml:space="preserve">methodology </w:t>
      </w:r>
      <w:r w:rsidRPr="00F27A81">
        <w:rPr>
          <w:rFonts w:ascii="Arial-BoldMT" w:eastAsia="Times New Roman" w:hAnsi="Arial-BoldMT" w:cs="Times New Roman"/>
          <w:color w:val="000000"/>
          <w:kern w:val="0"/>
          <w:lang w:eastAsia="en-GB"/>
          <w14:ligatures w14:val="none"/>
        </w:rPr>
        <w:t>undertaken is robust and acceptable</w:t>
      </w:r>
      <w:r w:rsidR="00497548" w:rsidRPr="00F27A81">
        <w:rPr>
          <w:rFonts w:ascii="Arial-BoldMT" w:eastAsia="Times New Roman" w:hAnsi="Arial-BoldMT" w:cs="Times New Roman"/>
          <w:color w:val="000000"/>
          <w:kern w:val="0"/>
          <w:lang w:eastAsia="en-GB"/>
          <w14:ligatures w14:val="none"/>
        </w:rPr>
        <w:t xml:space="preserve"> and an objection on these grounds would be unsustainable</w:t>
      </w:r>
      <w:r w:rsidR="005528D5" w:rsidRPr="00F27A81">
        <w:rPr>
          <w:rFonts w:ascii="Arial-BoldMT" w:eastAsia="Times New Roman" w:hAnsi="Arial-BoldMT" w:cs="Times New Roman"/>
          <w:color w:val="000000"/>
          <w:kern w:val="0"/>
          <w:lang w:eastAsia="en-GB"/>
          <w14:ligatures w14:val="none"/>
        </w:rPr>
        <w:t>.</w:t>
      </w:r>
    </w:p>
    <w:p w14:paraId="1BF0F51C" w14:textId="77777777" w:rsidR="00D9172D" w:rsidRPr="00F27A81" w:rsidRDefault="00D9172D" w:rsidP="00024D66">
      <w:pPr>
        <w:spacing w:after="0" w:line="240" w:lineRule="auto"/>
        <w:rPr>
          <w:rFonts w:ascii="Arial-BoldMT" w:eastAsia="Times New Roman" w:hAnsi="Arial-BoldMT" w:cs="Times New Roman"/>
          <w:color w:val="000000"/>
          <w:kern w:val="0"/>
          <w:lang w:eastAsia="en-GB"/>
          <w14:ligatures w14:val="none"/>
        </w:rPr>
      </w:pPr>
    </w:p>
    <w:p w14:paraId="483DCED2" w14:textId="5F069E3A" w:rsidR="00983B53" w:rsidRPr="00F27A81" w:rsidRDefault="00983B53" w:rsidP="00024D66">
      <w:pPr>
        <w:spacing w:after="0" w:line="240" w:lineRule="auto"/>
        <w:rPr>
          <w:rFonts w:ascii="Arial-BoldMT" w:eastAsia="Times New Roman" w:hAnsi="Arial-BoldMT" w:cs="Times New Roman"/>
          <w:color w:val="000000"/>
          <w:kern w:val="0"/>
          <w:u w:val="single"/>
          <w:lang w:eastAsia="en-GB"/>
          <w14:ligatures w14:val="none"/>
        </w:rPr>
      </w:pPr>
      <w:r w:rsidRPr="00F27A81">
        <w:rPr>
          <w:rFonts w:ascii="Arial-BoldMT" w:eastAsia="Times New Roman" w:hAnsi="Arial-BoldMT" w:cs="Times New Roman"/>
          <w:color w:val="000000"/>
          <w:kern w:val="0"/>
          <w:u w:val="single"/>
          <w:lang w:eastAsia="en-GB"/>
          <w14:ligatures w14:val="none"/>
        </w:rPr>
        <w:t xml:space="preserve">Traffic Impact Assessment </w:t>
      </w:r>
    </w:p>
    <w:p w14:paraId="09658B6F" w14:textId="77777777" w:rsidR="00765C1D" w:rsidRPr="00F27A81" w:rsidRDefault="00765C1D" w:rsidP="00024D66">
      <w:pPr>
        <w:spacing w:after="0" w:line="240" w:lineRule="auto"/>
        <w:rPr>
          <w:rFonts w:ascii="Arial-BoldMT" w:eastAsia="Times New Roman" w:hAnsi="Arial-BoldMT" w:cs="Times New Roman"/>
          <w:color w:val="000000"/>
          <w:kern w:val="0"/>
          <w:lang w:eastAsia="en-GB"/>
          <w14:ligatures w14:val="none"/>
        </w:rPr>
      </w:pPr>
    </w:p>
    <w:p w14:paraId="36F45691" w14:textId="443FBC1A" w:rsidR="00983B53" w:rsidRPr="00F27A81" w:rsidRDefault="005528D5" w:rsidP="00024D6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The MTC survey</w:t>
      </w:r>
      <w:r w:rsidR="00497548" w:rsidRPr="00F27A81">
        <w:rPr>
          <w:rFonts w:ascii="Arial-BoldMT" w:eastAsia="Times New Roman" w:hAnsi="Arial-BoldMT" w:cs="Times New Roman"/>
          <w:color w:val="000000"/>
          <w:kern w:val="0"/>
          <w:lang w:eastAsia="en-GB"/>
          <w14:ligatures w14:val="none"/>
        </w:rPr>
        <w:t>, Ashton Park</w:t>
      </w:r>
      <w:r w:rsidR="00E17907" w:rsidRPr="00F27A81">
        <w:rPr>
          <w:rFonts w:ascii="Arial-BoldMT" w:eastAsia="Times New Roman" w:hAnsi="Arial-BoldMT" w:cs="Times New Roman"/>
          <w:color w:val="000000"/>
          <w:kern w:val="0"/>
          <w:lang w:eastAsia="en-GB"/>
          <w14:ligatures w14:val="none"/>
        </w:rPr>
        <w:t xml:space="preserve"> development</w:t>
      </w:r>
      <w:r w:rsidR="004505F4" w:rsidRPr="00F27A81">
        <w:rPr>
          <w:rFonts w:ascii="Arial-BoldMT" w:eastAsia="Times New Roman" w:hAnsi="Arial-BoldMT" w:cs="Times New Roman"/>
          <w:color w:val="000000"/>
          <w:kern w:val="0"/>
          <w:lang w:eastAsia="en-GB"/>
          <w14:ligatures w14:val="none"/>
        </w:rPr>
        <w:t xml:space="preserve">, </w:t>
      </w:r>
      <w:r w:rsidR="004D2887" w:rsidRPr="00F27A81">
        <w:rPr>
          <w:rFonts w:ascii="Arial-BoldMT" w:eastAsia="Times New Roman" w:hAnsi="Arial-BoldMT" w:cs="Times New Roman"/>
          <w:color w:val="000000"/>
          <w:kern w:val="0"/>
          <w:lang w:eastAsia="en-GB"/>
          <w14:ligatures w14:val="none"/>
        </w:rPr>
        <w:t xml:space="preserve">TRICS and TEMPro data were employed </w:t>
      </w:r>
      <w:r w:rsidR="00E17907" w:rsidRPr="00F27A81">
        <w:rPr>
          <w:rFonts w:ascii="Arial-BoldMT" w:eastAsia="Times New Roman" w:hAnsi="Arial-BoldMT" w:cs="Times New Roman"/>
          <w:color w:val="000000"/>
          <w:kern w:val="0"/>
          <w:lang w:eastAsia="en-GB"/>
          <w14:ligatures w14:val="none"/>
        </w:rPr>
        <w:t xml:space="preserve">to understand traffic impact from the </w:t>
      </w:r>
      <w:r w:rsidR="004505F4" w:rsidRPr="00F27A81">
        <w:rPr>
          <w:rFonts w:ascii="Arial-BoldMT" w:eastAsia="Times New Roman" w:hAnsi="Arial-BoldMT" w:cs="Times New Roman"/>
          <w:color w:val="000000"/>
          <w:kern w:val="0"/>
          <w:lang w:eastAsia="en-GB"/>
          <w14:ligatures w14:val="none"/>
        </w:rPr>
        <w:t xml:space="preserve">proposed </w:t>
      </w:r>
      <w:r w:rsidRPr="00F27A81">
        <w:rPr>
          <w:rFonts w:ascii="Arial-BoldMT" w:eastAsia="Times New Roman" w:hAnsi="Arial-BoldMT" w:cs="Times New Roman"/>
          <w:color w:val="000000"/>
          <w:kern w:val="0"/>
          <w:lang w:eastAsia="en-GB"/>
          <w14:ligatures w14:val="none"/>
        </w:rPr>
        <w:t>development</w:t>
      </w:r>
      <w:r w:rsidR="007E7A1F" w:rsidRPr="00F27A81">
        <w:rPr>
          <w:rFonts w:ascii="Arial-BoldMT" w:eastAsia="Times New Roman" w:hAnsi="Arial-BoldMT" w:cs="Times New Roman"/>
          <w:color w:val="000000"/>
          <w:kern w:val="0"/>
          <w:lang w:eastAsia="en-GB"/>
          <w14:ligatures w14:val="none"/>
        </w:rPr>
        <w:t xml:space="preserve"> for the 203</w:t>
      </w:r>
      <w:r w:rsidRPr="00F27A81">
        <w:rPr>
          <w:rFonts w:ascii="Arial-BoldMT" w:eastAsia="Times New Roman" w:hAnsi="Arial-BoldMT" w:cs="Times New Roman"/>
          <w:color w:val="000000"/>
          <w:kern w:val="0"/>
          <w:lang w:eastAsia="en-GB"/>
          <w14:ligatures w14:val="none"/>
        </w:rPr>
        <w:t>6</w:t>
      </w:r>
      <w:r w:rsidR="007E7A1F" w:rsidRPr="00F27A81">
        <w:rPr>
          <w:rFonts w:ascii="Arial-BoldMT" w:eastAsia="Times New Roman" w:hAnsi="Arial-BoldMT" w:cs="Times New Roman"/>
          <w:color w:val="000000"/>
          <w:kern w:val="0"/>
          <w:lang w:eastAsia="en-GB"/>
          <w14:ligatures w14:val="none"/>
        </w:rPr>
        <w:t xml:space="preserve"> accum</w:t>
      </w:r>
      <w:r w:rsidR="00986C6B" w:rsidRPr="00F27A81">
        <w:rPr>
          <w:rFonts w:ascii="Arial-BoldMT" w:eastAsia="Times New Roman" w:hAnsi="Arial-BoldMT" w:cs="Times New Roman"/>
          <w:color w:val="000000"/>
          <w:kern w:val="0"/>
          <w:lang w:eastAsia="en-GB"/>
          <w14:ligatures w14:val="none"/>
        </w:rPr>
        <w:t>u</w:t>
      </w:r>
      <w:r w:rsidR="007E7A1F" w:rsidRPr="00F27A81">
        <w:rPr>
          <w:rFonts w:ascii="Arial-BoldMT" w:eastAsia="Times New Roman" w:hAnsi="Arial-BoldMT" w:cs="Times New Roman"/>
          <w:color w:val="000000"/>
          <w:kern w:val="0"/>
          <w:lang w:eastAsia="en-GB"/>
          <w14:ligatures w14:val="none"/>
        </w:rPr>
        <w:t>l</w:t>
      </w:r>
      <w:r w:rsidR="00986C6B" w:rsidRPr="00F27A81">
        <w:rPr>
          <w:rFonts w:ascii="Arial-BoldMT" w:eastAsia="Times New Roman" w:hAnsi="Arial-BoldMT" w:cs="Times New Roman"/>
          <w:color w:val="000000"/>
          <w:kern w:val="0"/>
          <w:lang w:eastAsia="en-GB"/>
          <w14:ligatures w14:val="none"/>
        </w:rPr>
        <w:t>ative</w:t>
      </w:r>
      <w:r w:rsidR="007E7A1F" w:rsidRPr="00F27A81">
        <w:rPr>
          <w:rFonts w:ascii="Arial-BoldMT" w:eastAsia="Times New Roman" w:hAnsi="Arial-BoldMT" w:cs="Times New Roman"/>
          <w:color w:val="000000"/>
          <w:kern w:val="0"/>
          <w:lang w:eastAsia="en-GB"/>
          <w14:ligatures w14:val="none"/>
        </w:rPr>
        <w:t xml:space="preserve"> analysis</w:t>
      </w:r>
      <w:r w:rsidR="004505F4" w:rsidRPr="00F27A81">
        <w:rPr>
          <w:rFonts w:ascii="Arial-BoldMT" w:eastAsia="Times New Roman" w:hAnsi="Arial-BoldMT" w:cs="Times New Roman"/>
          <w:color w:val="000000"/>
          <w:kern w:val="0"/>
          <w:lang w:eastAsia="en-GB"/>
          <w14:ligatures w14:val="none"/>
        </w:rPr>
        <w:t xml:space="preserve">. </w:t>
      </w:r>
      <w:r w:rsidR="000E1163" w:rsidRPr="00F27A81">
        <w:rPr>
          <w:rFonts w:ascii="Arial-BoldMT" w:eastAsia="Times New Roman" w:hAnsi="Arial-BoldMT" w:cs="Times New Roman"/>
          <w:color w:val="000000"/>
          <w:kern w:val="0"/>
          <w:lang w:eastAsia="en-GB"/>
          <w14:ligatures w14:val="none"/>
        </w:rPr>
        <w:t xml:space="preserve">This accumulative data was </w:t>
      </w:r>
      <w:r w:rsidR="00EB2367" w:rsidRPr="00F27A81">
        <w:rPr>
          <w:rFonts w:ascii="Arial-BoldMT" w:eastAsia="Times New Roman" w:hAnsi="Arial-BoldMT" w:cs="Times New Roman"/>
          <w:color w:val="000000"/>
          <w:kern w:val="0"/>
          <w:lang w:eastAsia="en-GB"/>
          <w14:ligatures w14:val="none"/>
        </w:rPr>
        <w:t>applied</w:t>
      </w:r>
      <w:r w:rsidR="00B0257F" w:rsidRPr="00F27A81">
        <w:rPr>
          <w:rFonts w:ascii="Arial-BoldMT" w:eastAsia="Times New Roman" w:hAnsi="Arial-BoldMT" w:cs="Times New Roman"/>
          <w:color w:val="000000"/>
          <w:kern w:val="0"/>
          <w:lang w:eastAsia="en-GB"/>
          <w14:ligatures w14:val="none"/>
        </w:rPr>
        <w:t xml:space="preserve"> to</w:t>
      </w:r>
      <w:r w:rsidR="00EB2367" w:rsidRPr="00F27A81">
        <w:rPr>
          <w:rFonts w:ascii="Arial-BoldMT" w:eastAsia="Times New Roman" w:hAnsi="Arial-BoldMT" w:cs="Times New Roman"/>
          <w:color w:val="000000"/>
          <w:kern w:val="0"/>
          <w:lang w:eastAsia="en-GB"/>
          <w14:ligatures w14:val="none"/>
        </w:rPr>
        <w:t xml:space="preserve"> </w:t>
      </w:r>
      <w:r w:rsidR="00F33E60" w:rsidRPr="00F27A81">
        <w:rPr>
          <w:rFonts w:ascii="Arial-BoldMT" w:eastAsia="Times New Roman" w:hAnsi="Arial-BoldMT" w:cs="Times New Roman"/>
          <w:color w:val="000000"/>
          <w:kern w:val="0"/>
          <w:lang w:eastAsia="en-GB"/>
          <w14:ligatures w14:val="none"/>
        </w:rPr>
        <w:t xml:space="preserve">key junctions within </w:t>
      </w:r>
      <w:r w:rsidR="00497548" w:rsidRPr="00F27A81">
        <w:rPr>
          <w:rFonts w:ascii="Arial-BoldMT" w:eastAsia="Times New Roman" w:hAnsi="Arial-BoldMT" w:cs="Times New Roman"/>
          <w:color w:val="000000"/>
          <w:kern w:val="0"/>
          <w:lang w:eastAsia="en-GB"/>
          <w14:ligatures w14:val="none"/>
        </w:rPr>
        <w:t>Bradford-on-Avon area</w:t>
      </w:r>
      <w:r w:rsidR="00C55F36" w:rsidRPr="00F27A81">
        <w:rPr>
          <w:rFonts w:ascii="Arial-BoldMT" w:eastAsia="Times New Roman" w:hAnsi="Arial-BoldMT" w:cs="Times New Roman"/>
          <w:color w:val="000000"/>
          <w:kern w:val="0"/>
          <w:lang w:eastAsia="en-GB"/>
          <w14:ligatures w14:val="none"/>
        </w:rPr>
        <w:t xml:space="preserve"> </w:t>
      </w:r>
      <w:r w:rsidR="00CE4B56" w:rsidRPr="00F27A81">
        <w:rPr>
          <w:rFonts w:ascii="Arial-BoldMT" w:eastAsia="Times New Roman" w:hAnsi="Arial-BoldMT" w:cs="Times New Roman"/>
          <w:color w:val="000000"/>
          <w:kern w:val="0"/>
          <w:lang w:eastAsia="en-GB"/>
          <w14:ligatures w14:val="none"/>
        </w:rPr>
        <w:t xml:space="preserve">and </w:t>
      </w:r>
      <w:r w:rsidR="00DC518D" w:rsidRPr="00F27A81">
        <w:rPr>
          <w:rFonts w:ascii="Arial-BoldMT" w:eastAsia="Times New Roman" w:hAnsi="Arial-BoldMT" w:cs="Times New Roman"/>
          <w:color w:val="000000"/>
          <w:kern w:val="0"/>
          <w:lang w:eastAsia="en-GB"/>
          <w14:ligatures w14:val="none"/>
        </w:rPr>
        <w:t>industry standard software</w:t>
      </w:r>
      <w:r w:rsidR="00E01449" w:rsidRPr="00F27A81">
        <w:rPr>
          <w:rFonts w:ascii="Arial-BoldMT" w:eastAsia="Times New Roman" w:hAnsi="Arial-BoldMT" w:cs="Times New Roman"/>
          <w:color w:val="000000"/>
          <w:kern w:val="0"/>
          <w:lang w:eastAsia="en-GB"/>
          <w14:ligatures w14:val="none"/>
        </w:rPr>
        <w:t>, Junctions 1</w:t>
      </w:r>
      <w:r w:rsidR="00912498" w:rsidRPr="00F27A81">
        <w:rPr>
          <w:rFonts w:ascii="Arial-BoldMT" w:eastAsia="Times New Roman" w:hAnsi="Arial-BoldMT" w:cs="Times New Roman"/>
          <w:color w:val="000000"/>
          <w:kern w:val="0"/>
          <w:lang w:eastAsia="en-GB"/>
          <w14:ligatures w14:val="none"/>
        </w:rPr>
        <w:t>1</w:t>
      </w:r>
      <w:r w:rsidR="00B0257F" w:rsidRPr="00F27A81">
        <w:rPr>
          <w:rFonts w:ascii="Arial-BoldMT" w:eastAsia="Times New Roman" w:hAnsi="Arial-BoldMT" w:cs="Times New Roman"/>
          <w:color w:val="000000"/>
          <w:kern w:val="0"/>
          <w:lang w:eastAsia="en-GB"/>
          <w14:ligatures w14:val="none"/>
        </w:rPr>
        <w:t xml:space="preserve"> (PICADY and ARCADY) </w:t>
      </w:r>
      <w:r w:rsidR="00CE4B56" w:rsidRPr="00F27A81">
        <w:rPr>
          <w:rFonts w:ascii="Arial-BoldMT" w:eastAsia="Times New Roman" w:hAnsi="Arial-BoldMT" w:cs="Times New Roman"/>
          <w:color w:val="000000"/>
          <w:kern w:val="0"/>
          <w:lang w:eastAsia="en-GB"/>
          <w14:ligatures w14:val="none"/>
        </w:rPr>
        <w:t xml:space="preserve">was employed </w:t>
      </w:r>
      <w:r w:rsidR="00384C3D" w:rsidRPr="00F27A81">
        <w:rPr>
          <w:rFonts w:ascii="Arial-BoldMT" w:eastAsia="Times New Roman" w:hAnsi="Arial-BoldMT" w:cs="Times New Roman"/>
          <w:color w:val="000000"/>
          <w:kern w:val="0"/>
          <w:lang w:eastAsia="en-GB"/>
          <w14:ligatures w14:val="none"/>
        </w:rPr>
        <w:t>to understand the traffic impact. The junctions analysed were as follows</w:t>
      </w:r>
      <w:r w:rsidR="00912498" w:rsidRPr="00F27A81">
        <w:rPr>
          <w:rFonts w:ascii="Arial-BoldMT" w:eastAsia="Times New Roman" w:hAnsi="Arial-BoldMT" w:cs="Times New Roman"/>
          <w:color w:val="000000"/>
          <w:kern w:val="0"/>
          <w:lang w:eastAsia="en-GB"/>
          <w14:ligatures w14:val="none"/>
        </w:rPr>
        <w:t xml:space="preserve"> (see 10.5 onwards, TA)</w:t>
      </w:r>
      <w:r w:rsidR="00384C3D" w:rsidRPr="00F27A81">
        <w:rPr>
          <w:rFonts w:ascii="Arial-BoldMT" w:eastAsia="Times New Roman" w:hAnsi="Arial-BoldMT" w:cs="Times New Roman"/>
          <w:color w:val="000000"/>
          <w:kern w:val="0"/>
          <w:lang w:eastAsia="en-GB"/>
          <w14:ligatures w14:val="none"/>
        </w:rPr>
        <w:t xml:space="preserve">; </w:t>
      </w:r>
    </w:p>
    <w:p w14:paraId="4AEABF5A" w14:textId="77777777" w:rsidR="00384C3D" w:rsidRPr="00F27A81" w:rsidRDefault="00384C3D" w:rsidP="00024D66">
      <w:pPr>
        <w:spacing w:after="0" w:line="240" w:lineRule="auto"/>
        <w:rPr>
          <w:rFonts w:ascii="Arial-BoldMT" w:eastAsia="Times New Roman" w:hAnsi="Arial-BoldMT" w:cs="Times New Roman"/>
          <w:color w:val="000000"/>
          <w:kern w:val="0"/>
          <w:lang w:eastAsia="en-GB"/>
          <w14:ligatures w14:val="none"/>
        </w:rPr>
      </w:pPr>
    </w:p>
    <w:p w14:paraId="529F8742" w14:textId="6078A14F" w:rsidR="002C2AEF" w:rsidRPr="00F27A81" w:rsidRDefault="00912498" w:rsidP="00C90CC6">
      <w:pPr>
        <w:pStyle w:val="ListParagraph"/>
        <w:numPr>
          <w:ilvl w:val="0"/>
          <w:numId w:val="4"/>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A363 Market Street / B3107 Silver Street / A363 Silver Street </w:t>
      </w:r>
    </w:p>
    <w:p w14:paraId="005F6ABA" w14:textId="77777777" w:rsidR="00912498" w:rsidRPr="00F27A81" w:rsidRDefault="00912498" w:rsidP="00024D66">
      <w:pPr>
        <w:pStyle w:val="ListParagraph"/>
        <w:numPr>
          <w:ilvl w:val="0"/>
          <w:numId w:val="4"/>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Saint Margaret’s Street / A363 Frome Road / Station Approach</w:t>
      </w:r>
    </w:p>
    <w:p w14:paraId="50EFD70D" w14:textId="3B7486AD" w:rsidR="00D8694C" w:rsidRPr="00F27A81" w:rsidRDefault="00912498" w:rsidP="00024D66">
      <w:pPr>
        <w:pStyle w:val="ListParagraph"/>
        <w:numPr>
          <w:ilvl w:val="0"/>
          <w:numId w:val="4"/>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Frome Road / B3109 Frome Road / A363 Junction Road</w:t>
      </w:r>
    </w:p>
    <w:p w14:paraId="505FE3D1" w14:textId="6BC0698C" w:rsidR="00912498" w:rsidRPr="00F27A81" w:rsidRDefault="00912498" w:rsidP="00024D66">
      <w:pPr>
        <w:pStyle w:val="ListParagraph"/>
        <w:numPr>
          <w:ilvl w:val="0"/>
          <w:numId w:val="4"/>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B3109 Frome Road / Moulton Drive</w:t>
      </w:r>
    </w:p>
    <w:p w14:paraId="7B24F253" w14:textId="01C44D5C" w:rsidR="00912498" w:rsidRPr="00F27A81" w:rsidRDefault="00912498" w:rsidP="00024D66">
      <w:pPr>
        <w:pStyle w:val="ListParagraph"/>
        <w:numPr>
          <w:ilvl w:val="0"/>
          <w:numId w:val="4"/>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A363 Trowbridge Road / Development Site Access / Moulton Drive</w:t>
      </w:r>
    </w:p>
    <w:p w14:paraId="1D58479A" w14:textId="77777777" w:rsidR="00912498" w:rsidRPr="00F27A81" w:rsidRDefault="00912498" w:rsidP="00024D66">
      <w:pPr>
        <w:spacing w:after="0" w:line="240" w:lineRule="auto"/>
        <w:rPr>
          <w:rFonts w:ascii="Arial-BoldMT" w:eastAsia="Times New Roman" w:hAnsi="Arial-BoldMT" w:cs="Times New Roman"/>
          <w:color w:val="000000"/>
          <w:kern w:val="0"/>
          <w:lang w:eastAsia="en-GB"/>
          <w14:ligatures w14:val="none"/>
        </w:rPr>
      </w:pPr>
    </w:p>
    <w:p w14:paraId="41FC8C9D" w14:textId="41F7B238" w:rsidR="00C90CC6" w:rsidRPr="00F27A81" w:rsidRDefault="00DF088A" w:rsidP="00024D6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 xml:space="preserve">To indicate capacity at a given junction, RFC (ratio to flow capacity), </w:t>
      </w:r>
      <w:r w:rsidR="00497548" w:rsidRPr="00F27A81">
        <w:rPr>
          <w:rFonts w:ascii="Arial-BoldMT" w:eastAsia="Times New Roman" w:hAnsi="Arial-BoldMT" w:cs="Times New Roman"/>
          <w:color w:val="000000"/>
          <w:kern w:val="0"/>
          <w:lang w:eastAsia="en-GB"/>
          <w14:ligatures w14:val="none"/>
        </w:rPr>
        <w:t xml:space="preserve">likely </w:t>
      </w:r>
      <w:r w:rsidRPr="00F27A81">
        <w:rPr>
          <w:rFonts w:ascii="Arial-BoldMT" w:eastAsia="Times New Roman" w:hAnsi="Arial-BoldMT" w:cs="Times New Roman"/>
          <w:color w:val="000000"/>
          <w:kern w:val="0"/>
          <w:lang w:eastAsia="en-GB"/>
          <w14:ligatures w14:val="none"/>
        </w:rPr>
        <w:t>queue lengths and delays are utilised</w:t>
      </w:r>
      <w:r w:rsidR="00643D35" w:rsidRPr="00F27A81">
        <w:rPr>
          <w:rFonts w:ascii="Arial-BoldMT" w:eastAsia="Times New Roman" w:hAnsi="Arial-BoldMT" w:cs="Times New Roman"/>
          <w:color w:val="000000"/>
          <w:kern w:val="0"/>
          <w:lang w:eastAsia="en-GB"/>
          <w14:ligatures w14:val="none"/>
        </w:rPr>
        <w:t xml:space="preserve"> during the AM and PM peak</w:t>
      </w:r>
      <w:r w:rsidR="00BA2F8A" w:rsidRPr="00F27A81">
        <w:rPr>
          <w:rFonts w:ascii="Arial-BoldMT" w:eastAsia="Times New Roman" w:hAnsi="Arial-BoldMT" w:cs="Times New Roman"/>
          <w:color w:val="000000"/>
          <w:kern w:val="0"/>
          <w:lang w:eastAsia="en-GB"/>
          <w14:ligatures w14:val="none"/>
        </w:rPr>
        <w:t xml:space="preserve"> period. The results for </w:t>
      </w:r>
      <w:r w:rsidR="00896965" w:rsidRPr="00F27A81">
        <w:rPr>
          <w:rFonts w:ascii="Arial-BoldMT" w:eastAsia="Times New Roman" w:hAnsi="Arial-BoldMT" w:cs="Times New Roman"/>
          <w:color w:val="000000"/>
          <w:kern w:val="0"/>
          <w:lang w:eastAsia="en-GB"/>
          <w14:ligatures w14:val="none"/>
        </w:rPr>
        <w:t xml:space="preserve">the </w:t>
      </w:r>
      <w:r w:rsidR="001526F3" w:rsidRPr="00F27A81">
        <w:rPr>
          <w:rFonts w:ascii="Arial-BoldMT" w:eastAsia="Times New Roman" w:hAnsi="Arial-BoldMT" w:cs="Times New Roman"/>
          <w:color w:val="000000"/>
          <w:kern w:val="0"/>
          <w:lang w:eastAsia="en-GB"/>
          <w14:ligatures w14:val="none"/>
        </w:rPr>
        <w:t xml:space="preserve">RFC for the proposed site access </w:t>
      </w:r>
      <w:r w:rsidR="00912498" w:rsidRPr="00F27A81">
        <w:rPr>
          <w:rFonts w:ascii="Arial-BoldMT" w:eastAsia="Times New Roman" w:hAnsi="Arial-BoldMT" w:cs="Times New Roman"/>
          <w:color w:val="000000"/>
          <w:kern w:val="0"/>
          <w:lang w:eastAsia="en-GB"/>
          <w14:ligatures w14:val="none"/>
        </w:rPr>
        <w:t xml:space="preserve">for 2031 </w:t>
      </w:r>
      <w:r w:rsidR="00AE2199" w:rsidRPr="00F27A81">
        <w:rPr>
          <w:rFonts w:ascii="Arial-BoldMT" w:eastAsia="Times New Roman" w:hAnsi="Arial-BoldMT" w:cs="Times New Roman"/>
          <w:color w:val="000000"/>
          <w:kern w:val="0"/>
          <w:lang w:eastAsia="en-GB"/>
          <w14:ligatures w14:val="none"/>
        </w:rPr>
        <w:t>(table 10.6, TA)</w:t>
      </w:r>
    </w:p>
    <w:p w14:paraId="6CC9916C" w14:textId="77777777" w:rsidR="001526F3" w:rsidRPr="00D94C84" w:rsidRDefault="001526F3" w:rsidP="00024D66">
      <w:pPr>
        <w:spacing w:after="0" w:line="240" w:lineRule="auto"/>
        <w:rPr>
          <w:rFonts w:ascii="Arial-BoldMT" w:eastAsia="Times New Roman" w:hAnsi="Arial-BoldMT" w:cs="Times New Roman"/>
          <w:color w:val="000000"/>
          <w:kern w:val="0"/>
          <w:highlight w:val="yellow"/>
          <w:lang w:eastAsia="en-GB"/>
          <w14:ligatures w14:val="none"/>
        </w:rPr>
      </w:pPr>
    </w:p>
    <w:p w14:paraId="553CBD83" w14:textId="72EEE513" w:rsidR="00E97785" w:rsidRPr="00F27A81" w:rsidRDefault="00E97785" w:rsidP="00E97785">
      <w:pPr>
        <w:pStyle w:val="ListParagraph"/>
        <w:numPr>
          <w:ilvl w:val="0"/>
          <w:numId w:val="5"/>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0.</w:t>
      </w:r>
      <w:r w:rsidR="00AE2199" w:rsidRPr="00F27A81">
        <w:rPr>
          <w:rFonts w:ascii="Arial-BoldMT" w:eastAsia="Times New Roman" w:hAnsi="Arial-BoldMT" w:cs="Times New Roman"/>
          <w:color w:val="000000"/>
          <w:kern w:val="0"/>
          <w:lang w:eastAsia="en-GB"/>
          <w14:ligatures w14:val="none"/>
        </w:rPr>
        <w:t xml:space="preserve">31 </w:t>
      </w:r>
    </w:p>
    <w:p w14:paraId="2CC0156D" w14:textId="77777777" w:rsidR="00C90CC6" w:rsidRPr="00F27A81" w:rsidRDefault="00C90CC6" w:rsidP="00024D66">
      <w:pPr>
        <w:spacing w:after="0" w:line="240" w:lineRule="auto"/>
        <w:rPr>
          <w:rFonts w:ascii="Arial-BoldMT" w:eastAsia="Times New Roman" w:hAnsi="Arial-BoldMT" w:cs="Times New Roman"/>
          <w:color w:val="000000"/>
          <w:kern w:val="0"/>
          <w:lang w:eastAsia="en-GB"/>
          <w14:ligatures w14:val="none"/>
        </w:rPr>
      </w:pPr>
    </w:p>
    <w:p w14:paraId="2BB27755" w14:textId="25445651" w:rsidR="00912498" w:rsidRPr="00F27A81" w:rsidRDefault="00912498" w:rsidP="00024D6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And for when the site is completed alongside other permitted developments in 2036</w:t>
      </w:r>
    </w:p>
    <w:p w14:paraId="0458057F" w14:textId="77777777" w:rsidR="00912498" w:rsidRPr="00F27A81" w:rsidRDefault="00912498" w:rsidP="00024D66">
      <w:pPr>
        <w:spacing w:after="0" w:line="240" w:lineRule="auto"/>
        <w:rPr>
          <w:rFonts w:ascii="Arial-BoldMT" w:eastAsia="Times New Roman" w:hAnsi="Arial-BoldMT" w:cs="Times New Roman"/>
          <w:color w:val="000000"/>
          <w:kern w:val="0"/>
          <w:lang w:eastAsia="en-GB"/>
          <w14:ligatures w14:val="none"/>
        </w:rPr>
      </w:pPr>
    </w:p>
    <w:p w14:paraId="4CD54237" w14:textId="35425471" w:rsidR="00912498" w:rsidRPr="00F27A81" w:rsidRDefault="00912498" w:rsidP="00912498">
      <w:pPr>
        <w:pStyle w:val="ListParagraph"/>
        <w:numPr>
          <w:ilvl w:val="0"/>
          <w:numId w:val="5"/>
        </w:num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0.</w:t>
      </w:r>
      <w:r w:rsidR="00AE2199" w:rsidRPr="00F27A81">
        <w:rPr>
          <w:rFonts w:ascii="Arial-BoldMT" w:eastAsia="Times New Roman" w:hAnsi="Arial-BoldMT" w:cs="Times New Roman"/>
          <w:color w:val="000000"/>
          <w:kern w:val="0"/>
          <w:lang w:eastAsia="en-GB"/>
          <w14:ligatures w14:val="none"/>
        </w:rPr>
        <w:t>31</w:t>
      </w:r>
    </w:p>
    <w:p w14:paraId="165C97EE" w14:textId="77777777" w:rsidR="00912498" w:rsidRPr="00F27A81" w:rsidRDefault="00912498" w:rsidP="00024D66">
      <w:pPr>
        <w:spacing w:after="0" w:line="240" w:lineRule="auto"/>
        <w:rPr>
          <w:rFonts w:ascii="Arial-BoldMT" w:eastAsia="Times New Roman" w:hAnsi="Arial-BoldMT" w:cs="Times New Roman"/>
          <w:color w:val="000000"/>
          <w:kern w:val="0"/>
          <w:lang w:eastAsia="en-GB"/>
          <w14:ligatures w14:val="none"/>
        </w:rPr>
      </w:pPr>
    </w:p>
    <w:p w14:paraId="2D5D624A" w14:textId="5A669016" w:rsidR="00E97785" w:rsidRPr="00F27A81" w:rsidRDefault="00E97785" w:rsidP="00024D66">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t>An RFC of 0.85</w:t>
      </w:r>
      <w:r w:rsidR="00C30BE9" w:rsidRPr="00F27A81">
        <w:rPr>
          <w:rFonts w:ascii="Arial-BoldMT" w:eastAsia="Times New Roman" w:hAnsi="Arial-BoldMT" w:cs="Times New Roman"/>
          <w:color w:val="000000"/>
          <w:kern w:val="0"/>
          <w:lang w:eastAsia="en-GB"/>
          <w14:ligatures w14:val="none"/>
        </w:rPr>
        <w:t xml:space="preserve"> or over</w:t>
      </w:r>
      <w:r w:rsidRPr="00F27A81">
        <w:rPr>
          <w:rFonts w:ascii="Arial-BoldMT" w:eastAsia="Times New Roman" w:hAnsi="Arial-BoldMT" w:cs="Times New Roman"/>
          <w:color w:val="000000"/>
          <w:kern w:val="0"/>
          <w:lang w:eastAsia="en-GB"/>
          <w14:ligatures w14:val="none"/>
        </w:rPr>
        <w:t xml:space="preserve"> is deemed to </w:t>
      </w:r>
      <w:r w:rsidR="00C30BE9" w:rsidRPr="00F27A81">
        <w:rPr>
          <w:rFonts w:ascii="Arial-BoldMT" w:eastAsia="Times New Roman" w:hAnsi="Arial-BoldMT" w:cs="Times New Roman"/>
          <w:color w:val="000000"/>
          <w:kern w:val="0"/>
          <w:lang w:eastAsia="en-GB"/>
          <w14:ligatures w14:val="none"/>
        </w:rPr>
        <w:t xml:space="preserve">be approaching maximum capacity. </w:t>
      </w:r>
      <w:r w:rsidR="004346FC" w:rsidRPr="00F27A81">
        <w:rPr>
          <w:rFonts w:ascii="Arial-BoldMT" w:eastAsia="Times New Roman" w:hAnsi="Arial-BoldMT" w:cs="Times New Roman"/>
          <w:color w:val="000000"/>
          <w:kern w:val="0"/>
          <w:lang w:eastAsia="en-GB"/>
          <w14:ligatures w14:val="none"/>
        </w:rPr>
        <w:t>The capacity of the proposed junction is well with</w:t>
      </w:r>
      <w:r w:rsidR="00523705" w:rsidRPr="00F27A81">
        <w:rPr>
          <w:rFonts w:ascii="Arial-BoldMT" w:eastAsia="Times New Roman" w:hAnsi="Arial-BoldMT" w:cs="Times New Roman"/>
          <w:color w:val="000000"/>
          <w:kern w:val="0"/>
          <w:lang w:eastAsia="en-GB"/>
          <w14:ligatures w14:val="none"/>
        </w:rPr>
        <w:t xml:space="preserve">in operational limits. </w:t>
      </w:r>
    </w:p>
    <w:p w14:paraId="13BCADF5" w14:textId="77777777" w:rsidR="00523705" w:rsidRPr="00F27A81" w:rsidRDefault="00523705" w:rsidP="00024D66">
      <w:pPr>
        <w:spacing w:after="0" w:line="240" w:lineRule="auto"/>
        <w:rPr>
          <w:rFonts w:ascii="Arial-BoldMT" w:eastAsia="Times New Roman" w:hAnsi="Arial-BoldMT" w:cs="Times New Roman"/>
          <w:color w:val="000000"/>
          <w:kern w:val="0"/>
          <w:lang w:eastAsia="en-GB"/>
          <w14:ligatures w14:val="none"/>
        </w:rPr>
      </w:pPr>
    </w:p>
    <w:p w14:paraId="52BEE878" w14:textId="18E57D7B" w:rsidR="002E356E" w:rsidRPr="00F27A81" w:rsidRDefault="00E60BE8" w:rsidP="002E356E">
      <w:pPr>
        <w:spacing w:after="0" w:line="240" w:lineRule="auto"/>
        <w:rPr>
          <w:rFonts w:ascii="Arial-BoldMT" w:eastAsia="Times New Roman" w:hAnsi="Arial-BoldMT" w:cs="Times New Roman"/>
          <w:color w:val="000000"/>
          <w:kern w:val="0"/>
          <w:lang w:eastAsia="en-GB"/>
          <w14:ligatures w14:val="none"/>
        </w:rPr>
      </w:pPr>
      <w:r w:rsidRPr="00F27A81">
        <w:rPr>
          <w:rFonts w:ascii="Arial-BoldMT" w:eastAsia="Times New Roman" w:hAnsi="Arial-BoldMT" w:cs="Times New Roman"/>
          <w:color w:val="000000"/>
          <w:kern w:val="0"/>
          <w:lang w:eastAsia="en-GB"/>
          <w14:ligatures w14:val="none"/>
        </w:rPr>
        <w:lastRenderedPageBreak/>
        <w:t xml:space="preserve">The highest RFC </w:t>
      </w:r>
      <w:r w:rsidR="007A2BB2" w:rsidRPr="00F27A81">
        <w:rPr>
          <w:rFonts w:ascii="Arial-BoldMT" w:eastAsia="Times New Roman" w:hAnsi="Arial-BoldMT" w:cs="Times New Roman"/>
          <w:color w:val="000000"/>
          <w:kern w:val="0"/>
          <w:lang w:eastAsia="en-GB"/>
          <w14:ligatures w14:val="none"/>
        </w:rPr>
        <w:t xml:space="preserve">for peak periods </w:t>
      </w:r>
      <w:r w:rsidR="00106822" w:rsidRPr="00F27A81">
        <w:rPr>
          <w:rFonts w:ascii="Arial-BoldMT" w:eastAsia="Times New Roman" w:hAnsi="Arial-BoldMT" w:cs="Times New Roman"/>
          <w:color w:val="000000"/>
          <w:kern w:val="0"/>
          <w:lang w:eastAsia="en-GB"/>
          <w14:ligatures w14:val="none"/>
        </w:rPr>
        <w:t>with the 203</w:t>
      </w:r>
      <w:r w:rsidR="00AE2199" w:rsidRPr="00F27A81">
        <w:rPr>
          <w:rFonts w:ascii="Arial-BoldMT" w:eastAsia="Times New Roman" w:hAnsi="Arial-BoldMT" w:cs="Times New Roman"/>
          <w:color w:val="000000"/>
          <w:kern w:val="0"/>
          <w:lang w:eastAsia="en-GB"/>
          <w14:ligatures w14:val="none"/>
        </w:rPr>
        <w:t>6</w:t>
      </w:r>
      <w:r w:rsidR="00106822" w:rsidRPr="00F27A81">
        <w:rPr>
          <w:rFonts w:ascii="Arial-BoldMT" w:eastAsia="Times New Roman" w:hAnsi="Arial-BoldMT" w:cs="Times New Roman"/>
          <w:color w:val="000000"/>
          <w:kern w:val="0"/>
          <w:lang w:eastAsia="en-GB"/>
          <w14:ligatures w14:val="none"/>
        </w:rPr>
        <w:t xml:space="preserve"> scenario </w:t>
      </w:r>
      <w:r w:rsidR="00AE2199" w:rsidRPr="00F27A81">
        <w:rPr>
          <w:rFonts w:ascii="Arial-BoldMT" w:eastAsia="Times New Roman" w:hAnsi="Arial-BoldMT" w:cs="Times New Roman"/>
          <w:color w:val="000000"/>
          <w:kern w:val="0"/>
          <w:lang w:eastAsia="en-GB"/>
          <w14:ligatures w14:val="none"/>
        </w:rPr>
        <w:t>including this proposed development</w:t>
      </w:r>
      <w:r w:rsidR="00106822" w:rsidRPr="00F27A81">
        <w:rPr>
          <w:rFonts w:ascii="Arial-BoldMT" w:eastAsia="Times New Roman" w:hAnsi="Arial-BoldMT" w:cs="Times New Roman"/>
          <w:color w:val="000000"/>
          <w:kern w:val="0"/>
          <w:lang w:eastAsia="en-GB"/>
          <w14:ligatures w14:val="none"/>
        </w:rPr>
        <w:t xml:space="preserve"> </w:t>
      </w:r>
      <w:r w:rsidR="00A63192" w:rsidRPr="00F27A81">
        <w:rPr>
          <w:rFonts w:ascii="Arial-BoldMT" w:eastAsia="Times New Roman" w:hAnsi="Arial-BoldMT" w:cs="Times New Roman"/>
          <w:color w:val="000000"/>
          <w:kern w:val="0"/>
          <w:lang w:eastAsia="en-GB"/>
          <w14:ligatures w14:val="none"/>
        </w:rPr>
        <w:t xml:space="preserve">and </w:t>
      </w:r>
      <w:r w:rsidR="00106822" w:rsidRPr="00F27A81">
        <w:rPr>
          <w:rFonts w:ascii="Arial-BoldMT" w:eastAsia="Times New Roman" w:hAnsi="Arial-BoldMT" w:cs="Times New Roman"/>
          <w:color w:val="000000"/>
          <w:kern w:val="0"/>
          <w:lang w:eastAsia="en-GB"/>
          <w14:ligatures w14:val="none"/>
        </w:rPr>
        <w:t xml:space="preserve">other committed </w:t>
      </w:r>
      <w:proofErr w:type="gramStart"/>
      <w:r w:rsidR="00106822" w:rsidRPr="00F27A81">
        <w:rPr>
          <w:rFonts w:ascii="Arial-BoldMT" w:eastAsia="Times New Roman" w:hAnsi="Arial-BoldMT" w:cs="Times New Roman"/>
          <w:color w:val="000000"/>
          <w:kern w:val="0"/>
          <w:lang w:eastAsia="en-GB"/>
          <w14:ligatures w14:val="none"/>
        </w:rPr>
        <w:t>development</w:t>
      </w:r>
      <w:r w:rsidR="00A63192" w:rsidRPr="00F27A81">
        <w:rPr>
          <w:rFonts w:ascii="Arial-BoldMT" w:eastAsia="Times New Roman" w:hAnsi="Arial-BoldMT" w:cs="Times New Roman"/>
          <w:color w:val="000000"/>
          <w:kern w:val="0"/>
          <w:lang w:eastAsia="en-GB"/>
          <w14:ligatures w14:val="none"/>
        </w:rPr>
        <w:t>’s</w:t>
      </w:r>
      <w:proofErr w:type="gramEnd"/>
      <w:r w:rsidR="00106822" w:rsidRPr="00F27A81">
        <w:rPr>
          <w:rFonts w:ascii="Arial-BoldMT" w:eastAsia="Times New Roman" w:hAnsi="Arial-BoldMT" w:cs="Times New Roman"/>
          <w:color w:val="000000"/>
          <w:kern w:val="0"/>
          <w:lang w:eastAsia="en-GB"/>
          <w14:ligatures w14:val="none"/>
        </w:rPr>
        <w:t xml:space="preserve"> was found to be at</w:t>
      </w:r>
      <w:r w:rsidR="009208A6" w:rsidRPr="00F27A81">
        <w:rPr>
          <w:rFonts w:ascii="Arial-BoldMT" w:eastAsia="Times New Roman" w:hAnsi="Arial-BoldMT" w:cs="Times New Roman"/>
          <w:color w:val="000000"/>
          <w:kern w:val="0"/>
          <w:lang w:eastAsia="en-GB"/>
          <w14:ligatures w14:val="none"/>
        </w:rPr>
        <w:t xml:space="preserve"> </w:t>
      </w:r>
      <w:r w:rsidR="002E356E" w:rsidRPr="00F27A81">
        <w:rPr>
          <w:rFonts w:ascii="Arial-BoldMT" w:eastAsia="Times New Roman" w:hAnsi="Arial-BoldMT" w:cs="Times New Roman"/>
          <w:color w:val="000000"/>
          <w:kern w:val="0"/>
          <w:lang w:eastAsia="en-GB"/>
          <w14:ligatures w14:val="none"/>
        </w:rPr>
        <w:t>A363 Frome Road / B3109 Frome Road / A363 Junction Road</w:t>
      </w:r>
      <w:r w:rsidR="007A2BB2" w:rsidRPr="00F27A81">
        <w:rPr>
          <w:rFonts w:ascii="Arial-BoldMT" w:eastAsia="Times New Roman" w:hAnsi="Arial-BoldMT" w:cs="Times New Roman"/>
          <w:color w:val="000000"/>
          <w:kern w:val="0"/>
          <w:lang w:eastAsia="en-GB"/>
          <w14:ligatures w14:val="none"/>
        </w:rPr>
        <w:t xml:space="preserve"> (AM peak period)</w:t>
      </w:r>
      <w:r w:rsidR="0019743D" w:rsidRPr="00F27A81">
        <w:rPr>
          <w:rFonts w:ascii="Arial-BoldMT" w:eastAsia="Times New Roman" w:hAnsi="Arial-BoldMT" w:cs="Times New Roman"/>
          <w:color w:val="000000"/>
          <w:kern w:val="0"/>
          <w:lang w:eastAsia="en-GB"/>
          <w14:ligatures w14:val="none"/>
        </w:rPr>
        <w:t xml:space="preserve">. The RFC on </w:t>
      </w:r>
      <w:r w:rsidR="002E356E" w:rsidRPr="00F27A81">
        <w:rPr>
          <w:rFonts w:ascii="Arial-BoldMT" w:eastAsia="Times New Roman" w:hAnsi="Arial-BoldMT" w:cs="Times New Roman"/>
          <w:color w:val="000000"/>
          <w:kern w:val="0"/>
          <w:lang w:eastAsia="en-GB"/>
          <w14:ligatures w14:val="none"/>
        </w:rPr>
        <w:t xml:space="preserve">this </w:t>
      </w:r>
      <w:proofErr w:type="gramStart"/>
      <w:r w:rsidR="002E356E" w:rsidRPr="00F27A81">
        <w:rPr>
          <w:rFonts w:ascii="Arial-BoldMT" w:eastAsia="Times New Roman" w:hAnsi="Arial-BoldMT" w:cs="Times New Roman"/>
          <w:color w:val="000000"/>
          <w:kern w:val="0"/>
          <w:lang w:eastAsia="en-GB"/>
          <w14:ligatures w14:val="none"/>
        </w:rPr>
        <w:t>particular arm</w:t>
      </w:r>
      <w:proofErr w:type="gramEnd"/>
      <w:r w:rsidR="002E356E" w:rsidRPr="00F27A81">
        <w:rPr>
          <w:rFonts w:ascii="Arial-BoldMT" w:eastAsia="Times New Roman" w:hAnsi="Arial-BoldMT" w:cs="Times New Roman"/>
          <w:color w:val="000000"/>
          <w:kern w:val="0"/>
          <w:lang w:eastAsia="en-GB"/>
          <w14:ligatures w14:val="none"/>
        </w:rPr>
        <w:t>, B3109 Frome Road (S)</w:t>
      </w:r>
      <w:r w:rsidR="0019743D" w:rsidRPr="00F27A81">
        <w:rPr>
          <w:rFonts w:ascii="Arial-BoldMT" w:eastAsia="Times New Roman" w:hAnsi="Arial-BoldMT" w:cs="Times New Roman"/>
          <w:color w:val="000000"/>
          <w:kern w:val="0"/>
          <w:lang w:eastAsia="en-GB"/>
          <w14:ligatures w14:val="none"/>
        </w:rPr>
        <w:t xml:space="preserve"> </w:t>
      </w:r>
      <w:r w:rsidR="00700908" w:rsidRPr="00F27A81">
        <w:rPr>
          <w:rFonts w:ascii="Arial-BoldMT" w:eastAsia="Times New Roman" w:hAnsi="Arial-BoldMT" w:cs="Times New Roman"/>
          <w:color w:val="000000"/>
          <w:kern w:val="0"/>
          <w:lang w:eastAsia="en-GB"/>
          <w14:ligatures w14:val="none"/>
        </w:rPr>
        <w:t>is 0.</w:t>
      </w:r>
      <w:r w:rsidR="002E356E" w:rsidRPr="00F27A81">
        <w:rPr>
          <w:rFonts w:ascii="Arial-BoldMT" w:eastAsia="Times New Roman" w:hAnsi="Arial-BoldMT" w:cs="Times New Roman"/>
          <w:color w:val="000000"/>
          <w:kern w:val="0"/>
          <w:lang w:eastAsia="en-GB"/>
          <w14:ligatures w14:val="none"/>
        </w:rPr>
        <w:t xml:space="preserve">88 </w:t>
      </w:r>
      <w:r w:rsidR="00A63192" w:rsidRPr="00F27A81">
        <w:rPr>
          <w:rFonts w:ascii="Arial-BoldMT" w:eastAsia="Times New Roman" w:hAnsi="Arial-BoldMT" w:cs="Times New Roman"/>
          <w:color w:val="000000"/>
          <w:kern w:val="0"/>
          <w:lang w:eastAsia="en-GB"/>
          <w14:ligatures w14:val="none"/>
        </w:rPr>
        <w:t>with</w:t>
      </w:r>
      <w:r w:rsidR="002E356E" w:rsidRPr="00F27A81">
        <w:rPr>
          <w:rFonts w:ascii="Arial-BoldMT" w:eastAsia="Times New Roman" w:hAnsi="Arial-BoldMT" w:cs="Times New Roman"/>
          <w:color w:val="000000"/>
          <w:kern w:val="0"/>
          <w:lang w:eastAsia="en-GB"/>
          <w14:ligatures w14:val="none"/>
        </w:rPr>
        <w:t xml:space="preserve"> a 50 second delay</w:t>
      </w:r>
      <w:r w:rsidR="002F1A30" w:rsidRPr="00F27A81">
        <w:rPr>
          <w:rFonts w:ascii="Arial-BoldMT" w:eastAsia="Times New Roman" w:hAnsi="Arial-BoldMT" w:cs="Times New Roman"/>
          <w:color w:val="000000"/>
          <w:kern w:val="0"/>
          <w:lang w:eastAsia="en-GB"/>
          <w14:ligatures w14:val="none"/>
        </w:rPr>
        <w:t xml:space="preserve">. </w:t>
      </w:r>
      <w:r w:rsidR="002E356E" w:rsidRPr="00F27A81">
        <w:rPr>
          <w:rFonts w:ascii="Arial-BoldMT" w:eastAsia="Times New Roman" w:hAnsi="Arial-BoldMT" w:cs="Times New Roman"/>
          <w:color w:val="000000"/>
          <w:kern w:val="0"/>
          <w:lang w:eastAsia="en-GB"/>
          <w14:ligatures w14:val="none"/>
        </w:rPr>
        <w:t xml:space="preserve">It should be noted that other arms of this junction have delays of circa 10 seconds onwards and the RFC indicates the junction is approaching capacity. It should be noted that </w:t>
      </w:r>
      <w:r w:rsidR="00A63192" w:rsidRPr="00F27A81">
        <w:rPr>
          <w:rFonts w:ascii="Arial-BoldMT" w:eastAsia="Times New Roman" w:hAnsi="Arial-BoldMT" w:cs="Times New Roman"/>
          <w:color w:val="000000"/>
          <w:kern w:val="0"/>
          <w:lang w:eastAsia="en-GB"/>
          <w14:ligatures w14:val="none"/>
        </w:rPr>
        <w:t>the</w:t>
      </w:r>
      <w:r w:rsidR="002E356E" w:rsidRPr="00F27A81">
        <w:rPr>
          <w:rFonts w:ascii="Arial-BoldMT" w:eastAsia="Times New Roman" w:hAnsi="Arial-BoldMT" w:cs="Times New Roman"/>
          <w:color w:val="000000"/>
          <w:kern w:val="0"/>
          <w:lang w:eastAsia="en-GB"/>
          <w14:ligatures w14:val="none"/>
        </w:rPr>
        <w:t xml:space="preserve"> addition of </w:t>
      </w:r>
      <w:r w:rsidR="00A63192" w:rsidRPr="00F27A81">
        <w:rPr>
          <w:rFonts w:ascii="Arial-BoldMT" w:eastAsia="Times New Roman" w:hAnsi="Arial-BoldMT" w:cs="Times New Roman"/>
          <w:color w:val="000000"/>
          <w:kern w:val="0"/>
          <w:lang w:eastAsia="en-GB"/>
          <w14:ligatures w14:val="none"/>
        </w:rPr>
        <w:t xml:space="preserve">Ashton Park </w:t>
      </w:r>
      <w:r w:rsidR="002E356E" w:rsidRPr="00F27A81">
        <w:rPr>
          <w:rFonts w:ascii="Arial-BoldMT" w:eastAsia="Times New Roman" w:hAnsi="Arial-BoldMT" w:cs="Times New Roman"/>
          <w:color w:val="000000"/>
          <w:kern w:val="0"/>
          <w:lang w:eastAsia="en-GB"/>
          <w14:ligatures w14:val="none"/>
        </w:rPr>
        <w:t xml:space="preserve">flows </w:t>
      </w:r>
      <w:r w:rsidR="00A63192" w:rsidRPr="00F27A81">
        <w:rPr>
          <w:rFonts w:ascii="Arial-BoldMT" w:eastAsia="Times New Roman" w:hAnsi="Arial-BoldMT" w:cs="Times New Roman"/>
          <w:color w:val="000000"/>
          <w:kern w:val="0"/>
          <w:lang w:eastAsia="en-GB"/>
          <w14:ligatures w14:val="none"/>
        </w:rPr>
        <w:t>on the model</w:t>
      </w:r>
      <w:r w:rsidR="002E356E" w:rsidRPr="00F27A81">
        <w:rPr>
          <w:rFonts w:ascii="Arial-BoldMT" w:eastAsia="Times New Roman" w:hAnsi="Arial-BoldMT" w:cs="Times New Roman"/>
          <w:color w:val="000000"/>
          <w:kern w:val="0"/>
          <w:lang w:eastAsia="en-GB"/>
          <w14:ligatures w14:val="none"/>
        </w:rPr>
        <w:t xml:space="preserve"> has the largest impact on RFC, delays and queues when compared with the impact of development traffic flows. Moreover, the forecast development trips are based on a worst-case trip generation assessment.</w:t>
      </w:r>
    </w:p>
    <w:p w14:paraId="0904298B" w14:textId="77777777" w:rsidR="002E356E" w:rsidRPr="00F27A81" w:rsidRDefault="002E356E" w:rsidP="00024D66">
      <w:pPr>
        <w:spacing w:after="0" w:line="240" w:lineRule="auto"/>
        <w:rPr>
          <w:rFonts w:ascii="Arial-BoldMT" w:eastAsia="Times New Roman" w:hAnsi="Arial-BoldMT" w:cs="Times New Roman"/>
          <w:color w:val="000000"/>
          <w:kern w:val="0"/>
          <w:lang w:eastAsia="en-GB"/>
          <w14:ligatures w14:val="none"/>
        </w:rPr>
      </w:pPr>
    </w:p>
    <w:p w14:paraId="18449C24" w14:textId="77777777" w:rsidR="003B305F" w:rsidRDefault="005E5A74" w:rsidP="005333B3">
      <w:pPr>
        <w:spacing w:after="0" w:line="240" w:lineRule="auto"/>
        <w:rPr>
          <w:rFonts w:ascii="Arial-BoldMT" w:eastAsia="Times New Roman" w:hAnsi="Arial-BoldMT" w:cs="Times New Roman"/>
          <w:color w:val="000000"/>
          <w:kern w:val="0"/>
          <w:lang w:eastAsia="en-GB"/>
          <w14:ligatures w14:val="none"/>
        </w:rPr>
      </w:pPr>
      <w:proofErr w:type="gramStart"/>
      <w:r w:rsidRPr="00F27A81">
        <w:rPr>
          <w:rFonts w:ascii="Arial-BoldMT" w:eastAsia="Times New Roman" w:hAnsi="Arial-BoldMT" w:cs="Times New Roman"/>
          <w:color w:val="000000"/>
          <w:kern w:val="0"/>
          <w:lang w:eastAsia="en-GB"/>
          <w14:ligatures w14:val="none"/>
        </w:rPr>
        <w:t>A number of</w:t>
      </w:r>
      <w:proofErr w:type="gramEnd"/>
      <w:r w:rsidRPr="00F27A81">
        <w:rPr>
          <w:rFonts w:ascii="Arial-BoldMT" w:eastAsia="Times New Roman" w:hAnsi="Arial-BoldMT" w:cs="Times New Roman"/>
          <w:color w:val="000000"/>
          <w:kern w:val="0"/>
          <w:lang w:eastAsia="en-GB"/>
          <w14:ligatures w14:val="none"/>
        </w:rPr>
        <w:t xml:space="preserve"> objections have been raised on the potential for the development to adversely affect traffic movements on the local highway. As demonstrated by the traffic analysis and junction modelling undertaken, an objection on these grounds would be unsustainable.</w:t>
      </w:r>
    </w:p>
    <w:p w14:paraId="53F67AFA" w14:textId="77777777" w:rsidR="0051581D" w:rsidRDefault="0051581D" w:rsidP="005333B3">
      <w:pPr>
        <w:spacing w:after="0" w:line="240" w:lineRule="auto"/>
        <w:rPr>
          <w:rFonts w:ascii="ArialMT" w:eastAsia="Times New Roman" w:hAnsi="ArialMT" w:cs="Times New Roman"/>
          <w:b/>
          <w:bCs/>
          <w:color w:val="000000"/>
          <w:kern w:val="0"/>
          <w:u w:val="single"/>
          <w:lang w:eastAsia="en-GB"/>
          <w14:ligatures w14:val="none"/>
        </w:rPr>
      </w:pPr>
    </w:p>
    <w:p w14:paraId="6A1046B7" w14:textId="2A2120DD" w:rsidR="00853C44" w:rsidRPr="00C820A3" w:rsidRDefault="00853C44" w:rsidP="005333B3">
      <w:pPr>
        <w:spacing w:after="0" w:line="240" w:lineRule="auto"/>
        <w:rPr>
          <w:rFonts w:ascii="ArialMT" w:eastAsia="Times New Roman" w:hAnsi="ArialMT" w:cs="Times New Roman"/>
          <w:color w:val="000000"/>
          <w:kern w:val="0"/>
          <w:u w:val="single"/>
          <w:lang w:eastAsia="en-GB"/>
          <w14:ligatures w14:val="none"/>
        </w:rPr>
      </w:pPr>
      <w:r w:rsidRPr="00C820A3">
        <w:rPr>
          <w:rFonts w:ascii="ArialMT" w:eastAsia="Times New Roman" w:hAnsi="ArialMT" w:cs="Times New Roman"/>
          <w:color w:val="000000"/>
          <w:kern w:val="0"/>
          <w:u w:val="single"/>
          <w:lang w:eastAsia="en-GB"/>
          <w14:ligatures w14:val="none"/>
        </w:rPr>
        <w:t>S106 Contributions</w:t>
      </w:r>
    </w:p>
    <w:p w14:paraId="0BC2D3E0" w14:textId="77777777" w:rsidR="00853C44" w:rsidRDefault="00853C44" w:rsidP="005333B3">
      <w:pPr>
        <w:spacing w:after="0" w:line="240" w:lineRule="auto"/>
        <w:rPr>
          <w:rFonts w:ascii="ArialMT" w:eastAsia="Times New Roman" w:hAnsi="ArialMT" w:cs="Times New Roman"/>
          <w:color w:val="000000"/>
          <w:kern w:val="0"/>
          <w:lang w:eastAsia="en-GB"/>
          <w14:ligatures w14:val="none"/>
        </w:rPr>
      </w:pPr>
    </w:p>
    <w:p w14:paraId="7C8E9F49" w14:textId="0EDD8D82" w:rsidR="00911A7B" w:rsidRPr="003B305F" w:rsidRDefault="00410D9C" w:rsidP="005333B3">
      <w:pPr>
        <w:spacing w:after="0" w:line="240" w:lineRule="auto"/>
        <w:rPr>
          <w:rFonts w:ascii="Arial-BoldMT" w:eastAsia="Times New Roman" w:hAnsi="Arial-BoldMT" w:cs="Times New Roman"/>
          <w:color w:val="000000"/>
          <w:kern w:val="0"/>
          <w:lang w:eastAsia="en-GB"/>
          <w14:ligatures w14:val="none"/>
        </w:rPr>
      </w:pPr>
      <w:r>
        <w:rPr>
          <w:rFonts w:ascii="ArialMT" w:eastAsia="Times New Roman" w:hAnsi="ArialMT" w:cs="Times New Roman"/>
          <w:color w:val="000000"/>
          <w:kern w:val="0"/>
          <w:lang w:eastAsia="en-GB"/>
          <w14:ligatures w14:val="none"/>
        </w:rPr>
        <w:t>Regarding S</w:t>
      </w:r>
      <w:r w:rsidR="00911A7B">
        <w:rPr>
          <w:rFonts w:ascii="ArialMT" w:eastAsia="Times New Roman" w:hAnsi="ArialMT" w:cs="Times New Roman"/>
          <w:color w:val="000000"/>
          <w:kern w:val="0"/>
          <w:lang w:eastAsia="en-GB"/>
          <w14:ligatures w14:val="none"/>
        </w:rPr>
        <w:t>106</w:t>
      </w:r>
      <w:r>
        <w:rPr>
          <w:rFonts w:ascii="ArialMT" w:eastAsia="Times New Roman" w:hAnsi="ArialMT" w:cs="Times New Roman"/>
          <w:color w:val="000000"/>
          <w:kern w:val="0"/>
          <w:lang w:eastAsia="en-GB"/>
          <w14:ligatures w14:val="none"/>
        </w:rPr>
        <w:t xml:space="preserve"> contributions I have the following </w:t>
      </w:r>
      <w:proofErr w:type="gramStart"/>
      <w:r>
        <w:rPr>
          <w:rFonts w:ascii="ArialMT" w:eastAsia="Times New Roman" w:hAnsi="ArialMT" w:cs="Times New Roman"/>
          <w:color w:val="000000"/>
          <w:kern w:val="0"/>
          <w:lang w:eastAsia="en-GB"/>
          <w14:ligatures w14:val="none"/>
        </w:rPr>
        <w:t>comments</w:t>
      </w:r>
      <w:r w:rsidR="0001476B">
        <w:rPr>
          <w:rFonts w:ascii="ArialMT" w:eastAsia="Times New Roman" w:hAnsi="ArialMT" w:cs="Times New Roman"/>
          <w:color w:val="000000"/>
          <w:kern w:val="0"/>
          <w:lang w:eastAsia="en-GB"/>
          <w14:ligatures w14:val="none"/>
        </w:rPr>
        <w:t>:-</w:t>
      </w:r>
      <w:proofErr w:type="gramEnd"/>
      <w:r>
        <w:rPr>
          <w:rFonts w:ascii="ArialMT" w:eastAsia="Times New Roman" w:hAnsi="ArialMT" w:cs="Times New Roman"/>
          <w:color w:val="000000"/>
          <w:kern w:val="0"/>
          <w:lang w:eastAsia="en-GB"/>
          <w14:ligatures w14:val="none"/>
        </w:rPr>
        <w:t xml:space="preserve"> </w:t>
      </w:r>
    </w:p>
    <w:p w14:paraId="36149D49" w14:textId="77777777" w:rsidR="00911A7B" w:rsidRDefault="00911A7B" w:rsidP="005333B3">
      <w:pPr>
        <w:spacing w:after="0" w:line="240" w:lineRule="auto"/>
        <w:rPr>
          <w:rFonts w:ascii="ArialMT" w:eastAsia="Times New Roman" w:hAnsi="ArialMT" w:cs="Times New Roman"/>
          <w:color w:val="000000"/>
          <w:kern w:val="0"/>
          <w:lang w:eastAsia="en-GB"/>
          <w14:ligatures w14:val="none"/>
        </w:rPr>
      </w:pPr>
    </w:p>
    <w:p w14:paraId="318E5DED" w14:textId="7EE65B64" w:rsidR="00BD5C7F" w:rsidRPr="0001476B" w:rsidRDefault="00BD5C7F" w:rsidP="00911A7B">
      <w:pPr>
        <w:spacing w:after="0" w:line="240" w:lineRule="auto"/>
        <w:rPr>
          <w:rFonts w:ascii="ArialMT" w:eastAsia="Times New Roman" w:hAnsi="ArialMT" w:cs="Times New Roman"/>
          <w:kern w:val="0"/>
          <w:lang w:eastAsia="en-GB"/>
          <w14:ligatures w14:val="none"/>
        </w:rPr>
      </w:pPr>
      <w:r w:rsidRPr="0001476B">
        <w:rPr>
          <w:rFonts w:ascii="ArialMT" w:eastAsia="Times New Roman" w:hAnsi="ArialMT" w:cs="Times New Roman"/>
          <w:kern w:val="0"/>
          <w:lang w:eastAsia="en-GB"/>
          <w14:ligatures w14:val="none"/>
        </w:rPr>
        <w:t>Wiltshire Council Passenger Transport Team colleagues have suggested that the southbound bus stop, in the vicinity of the proposed junction to the site, is moved to be closer to its northbound equivalent and would request that both present shelters (which are approaching end of life) be replaced with our current standard shelters from Bus Shelters Limited, with integral timetable displays and bus stop flags. The current cost of this is £12,000 per shelter</w:t>
      </w:r>
      <w:r w:rsidR="00C56B82">
        <w:rPr>
          <w:rFonts w:ascii="ArialMT" w:eastAsia="Times New Roman" w:hAnsi="ArialMT" w:cs="Times New Roman"/>
          <w:kern w:val="0"/>
          <w:lang w:eastAsia="en-GB"/>
          <w14:ligatures w14:val="none"/>
        </w:rPr>
        <w:t xml:space="preserve">, </w:t>
      </w:r>
      <w:r w:rsidR="00C56B82" w:rsidRPr="00C56B82">
        <w:rPr>
          <w:rFonts w:ascii="ArialMT" w:eastAsia="Times New Roman" w:hAnsi="ArialMT" w:cs="Times New Roman"/>
          <w:b/>
          <w:bCs/>
          <w:kern w:val="0"/>
          <w:lang w:eastAsia="en-GB"/>
          <w14:ligatures w14:val="none"/>
        </w:rPr>
        <w:t>(total £24,000).</w:t>
      </w:r>
      <w:r w:rsidR="00C56B82">
        <w:rPr>
          <w:rFonts w:ascii="ArialMT" w:eastAsia="Times New Roman" w:hAnsi="ArialMT" w:cs="Times New Roman"/>
          <w:kern w:val="0"/>
          <w:lang w:eastAsia="en-GB"/>
          <w14:ligatures w14:val="none"/>
        </w:rPr>
        <w:t xml:space="preserve"> </w:t>
      </w:r>
      <w:r w:rsidRPr="0001476B">
        <w:rPr>
          <w:rFonts w:ascii="ArialMT" w:eastAsia="Times New Roman" w:hAnsi="ArialMT" w:cs="Times New Roman"/>
          <w:kern w:val="0"/>
          <w:lang w:eastAsia="en-GB"/>
          <w14:ligatures w14:val="none"/>
        </w:rPr>
        <w:t>We would also require the current Real Time Passenger Information digital displays to be transferred to the new shelters.</w:t>
      </w:r>
    </w:p>
    <w:p w14:paraId="63D839E1" w14:textId="77777777" w:rsidR="00911A7B" w:rsidRPr="0001476B" w:rsidRDefault="00911A7B" w:rsidP="005333B3">
      <w:pPr>
        <w:spacing w:after="0" w:line="240" w:lineRule="auto"/>
        <w:rPr>
          <w:rFonts w:ascii="ArialMT" w:eastAsia="Times New Roman" w:hAnsi="ArialMT" w:cs="Times New Roman"/>
          <w:kern w:val="0"/>
          <w:lang w:eastAsia="en-GB"/>
          <w14:ligatures w14:val="none"/>
        </w:rPr>
      </w:pPr>
    </w:p>
    <w:p w14:paraId="6C9F6C4D" w14:textId="4D8F369D" w:rsidR="00911A7B" w:rsidRPr="0001476B" w:rsidRDefault="00911A7B" w:rsidP="00911A7B">
      <w:pPr>
        <w:spacing w:after="0" w:line="240" w:lineRule="auto"/>
        <w:rPr>
          <w:rFonts w:ascii="ArialMT" w:eastAsia="Times New Roman" w:hAnsi="ArialMT" w:cs="Times New Roman"/>
          <w:kern w:val="0"/>
          <w:lang w:eastAsia="en-GB"/>
          <w14:ligatures w14:val="none"/>
        </w:rPr>
      </w:pPr>
      <w:r w:rsidRPr="0001476B">
        <w:rPr>
          <w:rFonts w:ascii="ArialMT" w:eastAsia="Times New Roman" w:hAnsi="ArialMT" w:cs="Times New Roman"/>
          <w:kern w:val="0"/>
          <w:lang w:eastAsia="en-GB"/>
          <w14:ligatures w14:val="none"/>
        </w:rPr>
        <w:t xml:space="preserve">The D1x service is provided with funding from the UK Government, funding which is due to end in 2027. Although the D1x was started in the expectation that it would become commercially viable, initial growth has slowed and we anticipate that it will need further support. We would therefore propose a contribution </w:t>
      </w:r>
      <w:r w:rsidR="00E86FD7" w:rsidRPr="0001476B">
        <w:rPr>
          <w:rFonts w:ascii="ArialMT" w:eastAsia="Times New Roman" w:hAnsi="ArialMT" w:cs="Times New Roman"/>
          <w:kern w:val="0"/>
          <w:lang w:eastAsia="en-GB"/>
          <w14:ligatures w14:val="none"/>
        </w:rPr>
        <w:t xml:space="preserve">over 3 years which would equate to </w:t>
      </w:r>
      <w:r w:rsidR="00E86FD7" w:rsidRPr="00C56B82">
        <w:rPr>
          <w:rFonts w:ascii="ArialMT" w:eastAsia="Times New Roman" w:hAnsi="ArialMT" w:cs="Times New Roman"/>
          <w:b/>
          <w:bCs/>
          <w:kern w:val="0"/>
          <w:lang w:eastAsia="en-GB"/>
          <w14:ligatures w14:val="none"/>
        </w:rPr>
        <w:t>£187,800</w:t>
      </w:r>
      <w:r w:rsidRPr="0001476B">
        <w:rPr>
          <w:rFonts w:ascii="ArialMT" w:eastAsia="Times New Roman" w:hAnsi="ArialMT" w:cs="Times New Roman"/>
          <w:kern w:val="0"/>
          <w:lang w:eastAsia="en-GB"/>
          <w14:ligatures w14:val="none"/>
        </w:rPr>
        <w:t xml:space="preserve"> to help continue this service. </w:t>
      </w:r>
    </w:p>
    <w:p w14:paraId="5EBDB0F2" w14:textId="77777777" w:rsidR="00423CC4" w:rsidRPr="0001476B" w:rsidRDefault="00423CC4" w:rsidP="00911A7B">
      <w:pPr>
        <w:spacing w:after="0" w:line="240" w:lineRule="auto"/>
        <w:rPr>
          <w:rFonts w:ascii="ArialMT" w:eastAsia="Times New Roman" w:hAnsi="ArialMT" w:cs="Times New Roman"/>
          <w:kern w:val="0"/>
          <w:lang w:eastAsia="en-GB"/>
          <w14:ligatures w14:val="none"/>
        </w:rPr>
      </w:pPr>
    </w:p>
    <w:p w14:paraId="2A11F53F" w14:textId="7F0B13F8" w:rsidR="00423CC4" w:rsidRPr="0001476B" w:rsidRDefault="00423CC4" w:rsidP="00911A7B">
      <w:pPr>
        <w:spacing w:after="0" w:line="240" w:lineRule="auto"/>
        <w:rPr>
          <w:rFonts w:ascii="ArialMT" w:eastAsia="Times New Roman" w:hAnsi="ArialMT" w:cs="Times New Roman"/>
          <w:kern w:val="0"/>
          <w:lang w:eastAsia="en-GB"/>
          <w14:ligatures w14:val="none"/>
        </w:rPr>
      </w:pPr>
      <w:r w:rsidRPr="00965FE5">
        <w:rPr>
          <w:rFonts w:ascii="ArialMT" w:eastAsia="Times New Roman" w:hAnsi="ArialMT" w:cs="Times New Roman"/>
          <w:b/>
          <w:bCs/>
          <w:kern w:val="0"/>
          <w:lang w:eastAsia="en-GB"/>
          <w14:ligatures w14:val="none"/>
        </w:rPr>
        <w:t xml:space="preserve">Attached to this response from the Highway Authority to the planning application </w:t>
      </w:r>
      <w:r w:rsidR="007236B1" w:rsidRPr="00965FE5">
        <w:rPr>
          <w:rFonts w:ascii="ArialMT" w:eastAsia="Times New Roman" w:hAnsi="ArialMT" w:cs="Times New Roman"/>
          <w:b/>
          <w:bCs/>
          <w:kern w:val="0"/>
          <w:lang w:eastAsia="en-GB"/>
          <w14:ligatures w14:val="none"/>
        </w:rPr>
        <w:t xml:space="preserve">are the detailed comments from the </w:t>
      </w:r>
      <w:r w:rsidRPr="00965FE5">
        <w:rPr>
          <w:rFonts w:ascii="ArialMT" w:eastAsia="Times New Roman" w:hAnsi="ArialMT" w:cs="Times New Roman"/>
          <w:b/>
          <w:bCs/>
          <w:kern w:val="0"/>
          <w:lang w:eastAsia="en-GB"/>
          <w14:ligatures w14:val="none"/>
        </w:rPr>
        <w:t>Wiltshire Council Transport Planning Team.</w:t>
      </w:r>
      <w:r w:rsidRPr="0001476B">
        <w:rPr>
          <w:rFonts w:ascii="ArialMT" w:eastAsia="Times New Roman" w:hAnsi="ArialMT" w:cs="Times New Roman"/>
          <w:kern w:val="0"/>
          <w:lang w:eastAsia="en-GB"/>
          <w14:ligatures w14:val="none"/>
        </w:rPr>
        <w:t xml:space="preserve"> They outline the requirement for improvements to LCWIP infrastructure, increase in Green Travel Plan vouchers </w:t>
      </w:r>
      <w:r w:rsidR="00965FE5">
        <w:rPr>
          <w:rFonts w:ascii="ArialMT" w:eastAsia="Times New Roman" w:hAnsi="ArialMT" w:cs="Times New Roman"/>
          <w:kern w:val="0"/>
          <w:lang w:eastAsia="en-GB"/>
          <w14:ligatures w14:val="none"/>
        </w:rPr>
        <w:t xml:space="preserve">to the correct guidance figure of </w:t>
      </w:r>
      <w:r w:rsidR="00965FE5" w:rsidRPr="004F3F7F">
        <w:rPr>
          <w:rFonts w:ascii="ArialMT" w:eastAsia="Times New Roman" w:hAnsi="ArialMT" w:cs="Times New Roman"/>
          <w:b/>
          <w:bCs/>
          <w:kern w:val="0"/>
          <w:lang w:eastAsia="en-GB"/>
          <w14:ligatures w14:val="none"/>
        </w:rPr>
        <w:t>£300 per dwelling</w:t>
      </w:r>
      <w:r w:rsidR="004F3F7F">
        <w:rPr>
          <w:rFonts w:ascii="ArialMT" w:eastAsia="Times New Roman" w:hAnsi="ArialMT" w:cs="Times New Roman"/>
          <w:kern w:val="0"/>
          <w:lang w:eastAsia="en-GB"/>
          <w14:ligatures w14:val="none"/>
        </w:rPr>
        <w:t>, and a t</w:t>
      </w:r>
      <w:r w:rsidRPr="0001476B">
        <w:rPr>
          <w:rFonts w:ascii="ArialMT" w:eastAsia="Times New Roman" w:hAnsi="ArialMT" w:cs="Times New Roman"/>
          <w:kern w:val="0"/>
          <w:lang w:eastAsia="en-GB"/>
          <w14:ligatures w14:val="none"/>
        </w:rPr>
        <w:t>ravel plan monitoring fee</w:t>
      </w:r>
      <w:r w:rsidR="004F3F7F">
        <w:rPr>
          <w:rFonts w:ascii="ArialMT" w:eastAsia="Times New Roman" w:hAnsi="ArialMT" w:cs="Times New Roman"/>
          <w:kern w:val="0"/>
          <w:lang w:eastAsia="en-GB"/>
          <w14:ligatures w14:val="none"/>
        </w:rPr>
        <w:t xml:space="preserve"> of </w:t>
      </w:r>
      <w:r w:rsidR="004F3F7F" w:rsidRPr="004F3F7F">
        <w:rPr>
          <w:rFonts w:ascii="ArialMT" w:eastAsia="Times New Roman" w:hAnsi="ArialMT" w:cs="Times New Roman"/>
          <w:b/>
          <w:bCs/>
          <w:kern w:val="0"/>
          <w:lang w:eastAsia="en-GB"/>
          <w14:ligatures w14:val="none"/>
        </w:rPr>
        <w:t>£7500</w:t>
      </w:r>
      <w:r w:rsidRPr="004F3F7F">
        <w:rPr>
          <w:rFonts w:ascii="ArialMT" w:eastAsia="Times New Roman" w:hAnsi="ArialMT" w:cs="Times New Roman"/>
          <w:b/>
          <w:bCs/>
          <w:kern w:val="0"/>
          <w:lang w:eastAsia="en-GB"/>
          <w14:ligatures w14:val="none"/>
        </w:rPr>
        <w:t>.</w:t>
      </w:r>
      <w:r w:rsidRPr="0001476B">
        <w:rPr>
          <w:rFonts w:ascii="ArialMT" w:eastAsia="Times New Roman" w:hAnsi="ArialMT" w:cs="Times New Roman"/>
          <w:kern w:val="0"/>
          <w:lang w:eastAsia="en-GB"/>
          <w14:ligatures w14:val="none"/>
        </w:rPr>
        <w:t xml:space="preserve"> These requests and improvements should aid Active Travel from the site and around Bradford-on-Avon. The financial contribution they seek is </w:t>
      </w:r>
      <w:r w:rsidRPr="00C56B82">
        <w:rPr>
          <w:rFonts w:ascii="ArialMT" w:eastAsia="Times New Roman" w:hAnsi="ArialMT" w:cs="Times New Roman"/>
          <w:b/>
          <w:bCs/>
          <w:kern w:val="0"/>
          <w:lang w:eastAsia="en-GB"/>
          <w14:ligatures w14:val="none"/>
        </w:rPr>
        <w:t>£621,932</w:t>
      </w:r>
      <w:r w:rsidRPr="0001476B">
        <w:rPr>
          <w:rFonts w:ascii="ArialMT" w:eastAsia="Times New Roman" w:hAnsi="ArialMT" w:cs="Times New Roman"/>
          <w:kern w:val="0"/>
          <w:lang w:eastAsia="en-GB"/>
          <w14:ligatures w14:val="none"/>
        </w:rPr>
        <w:t xml:space="preserve"> based upon the TA.</w:t>
      </w:r>
    </w:p>
    <w:p w14:paraId="759DC8B5" w14:textId="77777777" w:rsidR="00911A7B" w:rsidRDefault="00911A7B" w:rsidP="005333B3">
      <w:pPr>
        <w:spacing w:after="0" w:line="240" w:lineRule="auto"/>
        <w:rPr>
          <w:rFonts w:ascii="ArialMT" w:eastAsia="Times New Roman" w:hAnsi="ArialMT" w:cs="Times New Roman"/>
          <w:color w:val="00B050"/>
          <w:kern w:val="0"/>
          <w:lang w:eastAsia="en-GB"/>
          <w14:ligatures w14:val="none"/>
        </w:rPr>
      </w:pPr>
    </w:p>
    <w:p w14:paraId="6FAA48E6" w14:textId="385BC224" w:rsidR="00410D9C" w:rsidRPr="00A233FF" w:rsidRDefault="00A233FF" w:rsidP="00410D9C">
      <w:pPr>
        <w:spacing w:after="0" w:line="240" w:lineRule="auto"/>
        <w:rPr>
          <w:rFonts w:ascii="ArialMT" w:eastAsia="Times New Roman" w:hAnsi="ArialMT" w:cs="Times New Roman"/>
          <w:kern w:val="0"/>
          <w:u w:val="single"/>
          <w:lang w:eastAsia="en-GB"/>
          <w14:ligatures w14:val="none"/>
        </w:rPr>
      </w:pPr>
      <w:r w:rsidRPr="00A233FF">
        <w:rPr>
          <w:rFonts w:ascii="ArialMT" w:eastAsia="Times New Roman" w:hAnsi="ArialMT" w:cs="Times New Roman"/>
          <w:kern w:val="0"/>
          <w:u w:val="single"/>
          <w:lang w:eastAsia="en-GB"/>
          <w14:ligatures w14:val="none"/>
        </w:rPr>
        <w:t>Revised plans</w:t>
      </w:r>
    </w:p>
    <w:p w14:paraId="47A5907D" w14:textId="77777777" w:rsidR="007842F6" w:rsidRPr="00410D9C" w:rsidRDefault="007842F6" w:rsidP="00410D9C">
      <w:pPr>
        <w:spacing w:after="0" w:line="240" w:lineRule="auto"/>
        <w:rPr>
          <w:rFonts w:ascii="ArialMT" w:eastAsia="Times New Roman" w:hAnsi="ArialMT" w:cs="Times New Roman"/>
          <w:color w:val="0070C0"/>
          <w:kern w:val="0"/>
          <w:lang w:eastAsia="en-GB"/>
          <w14:ligatures w14:val="none"/>
        </w:rPr>
      </w:pPr>
    </w:p>
    <w:p w14:paraId="72BB902B" w14:textId="50E05ADC" w:rsidR="00410D9C" w:rsidRDefault="00410D9C" w:rsidP="00410D9C">
      <w:pPr>
        <w:spacing w:after="0" w:line="240" w:lineRule="auto"/>
        <w:rPr>
          <w:rFonts w:ascii="ArialMT" w:eastAsia="Times New Roman" w:hAnsi="ArialMT" w:cs="Times New Roman"/>
          <w:kern w:val="0"/>
          <w:lang w:eastAsia="en-GB"/>
          <w14:ligatures w14:val="none"/>
        </w:rPr>
      </w:pPr>
      <w:r w:rsidRPr="00376525">
        <w:rPr>
          <w:rFonts w:ascii="ArialMT" w:eastAsia="Times New Roman" w:hAnsi="ArialMT" w:cs="Times New Roman"/>
          <w:kern w:val="0"/>
          <w:lang w:eastAsia="en-GB"/>
          <w14:ligatures w14:val="none"/>
        </w:rPr>
        <w:t xml:space="preserve">Revised plans must be submitted to cover the </w:t>
      </w:r>
      <w:proofErr w:type="gramStart"/>
      <w:r w:rsidRPr="00376525">
        <w:rPr>
          <w:rFonts w:ascii="ArialMT" w:eastAsia="Times New Roman" w:hAnsi="ArialMT" w:cs="Times New Roman"/>
          <w:kern w:val="0"/>
          <w:lang w:eastAsia="en-GB"/>
          <w14:ligatures w14:val="none"/>
        </w:rPr>
        <w:t>following:-</w:t>
      </w:r>
      <w:proofErr w:type="gramEnd"/>
    </w:p>
    <w:p w14:paraId="4DC00D59" w14:textId="77777777" w:rsidR="007E4E79" w:rsidRDefault="007E4E79" w:rsidP="00410D9C">
      <w:pPr>
        <w:spacing w:after="0" w:line="240" w:lineRule="auto"/>
        <w:rPr>
          <w:rFonts w:ascii="ArialMT" w:eastAsia="Times New Roman" w:hAnsi="ArialMT" w:cs="Times New Roman"/>
          <w:kern w:val="0"/>
          <w:lang w:eastAsia="en-GB"/>
          <w14:ligatures w14:val="none"/>
        </w:rPr>
      </w:pPr>
    </w:p>
    <w:p w14:paraId="615BD4A9" w14:textId="79B4B1CE" w:rsidR="007E4E79" w:rsidRDefault="007E4E79"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 xml:space="preserve">All amendments to the Trowbridge Road / Moulton Drive junction and to the point of the site access as set out in the paragraphs under </w:t>
      </w:r>
      <w:r w:rsidR="00C30546">
        <w:rPr>
          <w:rFonts w:ascii="ArialMT" w:eastAsia="Times New Roman" w:hAnsi="ArialMT" w:cs="Times New Roman"/>
          <w:kern w:val="0"/>
          <w:lang w:eastAsia="en-GB"/>
          <w14:ligatures w14:val="none"/>
        </w:rPr>
        <w:t xml:space="preserve">the heading Proposed </w:t>
      </w:r>
      <w:r>
        <w:rPr>
          <w:rFonts w:ascii="ArialMT" w:eastAsia="Times New Roman" w:hAnsi="ArialMT" w:cs="Times New Roman"/>
          <w:kern w:val="0"/>
          <w:lang w:eastAsia="en-GB"/>
          <w14:ligatures w14:val="none"/>
        </w:rPr>
        <w:t xml:space="preserve">Site Access above. </w:t>
      </w:r>
    </w:p>
    <w:p w14:paraId="4E983A19" w14:textId="77777777" w:rsidR="00C30546" w:rsidRDefault="00C30546" w:rsidP="00410D9C">
      <w:pPr>
        <w:spacing w:after="0" w:line="240" w:lineRule="auto"/>
        <w:rPr>
          <w:rFonts w:ascii="ArialMT" w:eastAsia="Times New Roman" w:hAnsi="ArialMT" w:cs="Times New Roman"/>
          <w:kern w:val="0"/>
          <w:lang w:eastAsia="en-GB"/>
          <w14:ligatures w14:val="none"/>
        </w:rPr>
      </w:pPr>
    </w:p>
    <w:p w14:paraId="7F9C04DC" w14:textId="18BA7B87" w:rsidR="00983F3C" w:rsidRDefault="00983F3C"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 xml:space="preserve">Details on the access plan of the correct </w:t>
      </w:r>
      <w:r w:rsidR="00AC6364">
        <w:rPr>
          <w:rFonts w:ascii="ArialMT" w:eastAsia="Times New Roman" w:hAnsi="ArialMT" w:cs="Times New Roman"/>
          <w:kern w:val="0"/>
          <w:lang w:eastAsia="en-GB"/>
          <w14:ligatures w14:val="none"/>
        </w:rPr>
        <w:t xml:space="preserve">visibility splays (see above) at the site access and at the </w:t>
      </w:r>
      <w:r w:rsidR="008C439B">
        <w:rPr>
          <w:rFonts w:ascii="ArialMT" w:eastAsia="Times New Roman" w:hAnsi="ArialMT" w:cs="Times New Roman"/>
          <w:kern w:val="0"/>
          <w:lang w:eastAsia="en-GB"/>
          <w14:ligatures w14:val="none"/>
        </w:rPr>
        <w:t>amended junction of Trowbridge Road / Moulton Drive</w:t>
      </w:r>
      <w:r w:rsidR="00AC6364">
        <w:rPr>
          <w:rFonts w:ascii="ArialMT" w:eastAsia="Times New Roman" w:hAnsi="ArialMT" w:cs="Times New Roman"/>
          <w:kern w:val="0"/>
          <w:lang w:eastAsia="en-GB"/>
          <w14:ligatures w14:val="none"/>
        </w:rPr>
        <w:t xml:space="preserve">. </w:t>
      </w:r>
    </w:p>
    <w:p w14:paraId="45EC88FF" w14:textId="77777777" w:rsidR="00023B12" w:rsidRDefault="00023B12" w:rsidP="00410D9C">
      <w:pPr>
        <w:spacing w:after="0" w:line="240" w:lineRule="auto"/>
        <w:rPr>
          <w:rFonts w:ascii="ArialMT" w:eastAsia="Times New Roman" w:hAnsi="ArialMT" w:cs="Times New Roman"/>
          <w:kern w:val="0"/>
          <w:lang w:eastAsia="en-GB"/>
          <w14:ligatures w14:val="none"/>
        </w:rPr>
      </w:pPr>
    </w:p>
    <w:p w14:paraId="107B2E60" w14:textId="3E7A1F23" w:rsidR="00023B12" w:rsidRDefault="00023B12"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Visibility splays from the proposed uncontrolled crossing</w:t>
      </w:r>
      <w:r w:rsidR="00A47BBF">
        <w:rPr>
          <w:rFonts w:ascii="ArialMT" w:eastAsia="Times New Roman" w:hAnsi="ArialMT" w:cs="Times New Roman"/>
          <w:kern w:val="0"/>
          <w:lang w:eastAsia="en-GB"/>
          <w14:ligatures w14:val="none"/>
        </w:rPr>
        <w:t xml:space="preserve">s. </w:t>
      </w:r>
    </w:p>
    <w:p w14:paraId="40313D05" w14:textId="77777777" w:rsidR="00AC6364" w:rsidRDefault="00AC6364" w:rsidP="00410D9C">
      <w:pPr>
        <w:spacing w:after="0" w:line="240" w:lineRule="auto"/>
        <w:rPr>
          <w:rFonts w:ascii="ArialMT" w:eastAsia="Times New Roman" w:hAnsi="ArialMT" w:cs="Times New Roman"/>
          <w:kern w:val="0"/>
          <w:lang w:eastAsia="en-GB"/>
          <w14:ligatures w14:val="none"/>
        </w:rPr>
      </w:pPr>
    </w:p>
    <w:p w14:paraId="4480D885" w14:textId="7839D5DE" w:rsidR="00C30546" w:rsidRDefault="00C30546"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 xml:space="preserve">Informal crossing points and pedestrian refuge </w:t>
      </w:r>
      <w:r w:rsidR="006D5D4B">
        <w:rPr>
          <w:rFonts w:ascii="ArialMT" w:eastAsia="Times New Roman" w:hAnsi="ArialMT" w:cs="Times New Roman"/>
          <w:kern w:val="0"/>
          <w:lang w:eastAsia="en-GB"/>
          <w14:ligatures w14:val="none"/>
        </w:rPr>
        <w:t xml:space="preserve">as set out under the heading Proposed Site Access above. </w:t>
      </w:r>
    </w:p>
    <w:p w14:paraId="309F1ECD" w14:textId="77777777" w:rsidR="004871E4" w:rsidRDefault="004871E4" w:rsidP="00410D9C">
      <w:pPr>
        <w:spacing w:after="0" w:line="240" w:lineRule="auto"/>
        <w:rPr>
          <w:rFonts w:ascii="ArialMT" w:eastAsia="Times New Roman" w:hAnsi="ArialMT" w:cs="Times New Roman"/>
          <w:kern w:val="0"/>
          <w:lang w:eastAsia="en-GB"/>
          <w14:ligatures w14:val="none"/>
        </w:rPr>
      </w:pPr>
    </w:p>
    <w:p w14:paraId="7760213E" w14:textId="4696BADC" w:rsidR="004871E4" w:rsidRDefault="004871E4"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lastRenderedPageBreak/>
        <w:t xml:space="preserve">Refuse vehicle and coach access vehicle tracking plans as set out </w:t>
      </w:r>
      <w:r w:rsidR="00906B4B">
        <w:rPr>
          <w:rFonts w:ascii="ArialMT" w:eastAsia="Times New Roman" w:hAnsi="ArialMT" w:cs="Times New Roman"/>
          <w:kern w:val="0"/>
          <w:lang w:eastAsia="en-GB"/>
          <w14:ligatures w14:val="none"/>
        </w:rPr>
        <w:t>u</w:t>
      </w:r>
      <w:r>
        <w:rPr>
          <w:rFonts w:ascii="ArialMT" w:eastAsia="Times New Roman" w:hAnsi="ArialMT" w:cs="Times New Roman"/>
          <w:kern w:val="0"/>
          <w:lang w:eastAsia="en-GB"/>
          <w14:ligatures w14:val="none"/>
        </w:rPr>
        <w:t xml:space="preserve">nder the heading </w:t>
      </w:r>
      <w:r w:rsidR="00906B4B">
        <w:rPr>
          <w:rFonts w:ascii="ArialMT" w:eastAsia="Times New Roman" w:hAnsi="ArialMT" w:cs="Times New Roman"/>
          <w:kern w:val="0"/>
          <w:lang w:eastAsia="en-GB"/>
          <w14:ligatures w14:val="none"/>
        </w:rPr>
        <w:t>Proposed Site Access above.</w:t>
      </w:r>
    </w:p>
    <w:p w14:paraId="5472D10B" w14:textId="77777777" w:rsidR="00065810" w:rsidRDefault="00065810" w:rsidP="00410D9C">
      <w:pPr>
        <w:spacing w:after="0" w:line="240" w:lineRule="auto"/>
        <w:rPr>
          <w:rFonts w:ascii="ArialMT" w:eastAsia="Times New Roman" w:hAnsi="ArialMT" w:cs="Times New Roman"/>
          <w:kern w:val="0"/>
          <w:lang w:eastAsia="en-GB"/>
          <w14:ligatures w14:val="none"/>
        </w:rPr>
      </w:pPr>
    </w:p>
    <w:p w14:paraId="18FA5131" w14:textId="31488F9A" w:rsidR="00065810" w:rsidRDefault="00065810"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 xml:space="preserve">Detailed consideration of how to achieve satisfactory </w:t>
      </w:r>
      <w:proofErr w:type="spellStart"/>
      <w:r>
        <w:rPr>
          <w:rFonts w:ascii="ArialMT" w:eastAsia="Times New Roman" w:hAnsi="ArialMT" w:cs="Times New Roman"/>
          <w:kern w:val="0"/>
          <w:lang w:eastAsia="en-GB"/>
          <w14:ligatures w14:val="none"/>
        </w:rPr>
        <w:t>bollarded</w:t>
      </w:r>
      <w:proofErr w:type="spellEnd"/>
      <w:r>
        <w:rPr>
          <w:rFonts w:ascii="ArialMT" w:eastAsia="Times New Roman" w:hAnsi="ArialMT" w:cs="Times New Roman"/>
          <w:kern w:val="0"/>
          <w:lang w:eastAsia="en-GB"/>
          <w14:ligatures w14:val="none"/>
        </w:rPr>
        <w:t xml:space="preserve"> emergency access including a detailed plan of the emergency access point.  </w:t>
      </w:r>
    </w:p>
    <w:p w14:paraId="7A38669F" w14:textId="77777777" w:rsidR="00BD6CD2" w:rsidRDefault="00BD6CD2" w:rsidP="00410D9C">
      <w:pPr>
        <w:spacing w:after="0" w:line="240" w:lineRule="auto"/>
        <w:rPr>
          <w:rFonts w:ascii="ArialMT" w:eastAsia="Times New Roman" w:hAnsi="ArialMT" w:cs="Times New Roman"/>
          <w:kern w:val="0"/>
          <w:lang w:eastAsia="en-GB"/>
          <w14:ligatures w14:val="none"/>
        </w:rPr>
      </w:pPr>
    </w:p>
    <w:p w14:paraId="1EF6DB09" w14:textId="513F0521" w:rsidR="00BD6CD2" w:rsidRPr="00376525" w:rsidRDefault="00BD6CD2" w:rsidP="00410D9C">
      <w:pPr>
        <w:spacing w:after="0" w:line="240" w:lineRule="auto"/>
        <w:rPr>
          <w:rFonts w:ascii="ArialMT" w:eastAsia="Times New Roman" w:hAnsi="ArialMT" w:cs="Times New Roman"/>
          <w:kern w:val="0"/>
          <w:lang w:eastAsia="en-GB"/>
          <w14:ligatures w14:val="none"/>
        </w:rPr>
      </w:pPr>
      <w:r>
        <w:rPr>
          <w:rFonts w:ascii="ArialMT" w:eastAsia="Times New Roman" w:hAnsi="ArialMT" w:cs="Times New Roman"/>
          <w:kern w:val="0"/>
          <w:lang w:eastAsia="en-GB"/>
          <w14:ligatures w14:val="none"/>
        </w:rPr>
        <w:t xml:space="preserve">A detailed and fully dimensioned parameter plan </w:t>
      </w:r>
      <w:r w:rsidR="000433A3">
        <w:rPr>
          <w:rFonts w:ascii="ArialMT" w:eastAsia="Times New Roman" w:hAnsi="ArialMT" w:cs="Times New Roman"/>
          <w:kern w:val="0"/>
          <w:lang w:eastAsia="en-GB"/>
          <w14:ligatures w14:val="none"/>
        </w:rPr>
        <w:t xml:space="preserve">pf the ghost island right turning lane to correspond </w:t>
      </w:r>
      <w:r w:rsidR="00983F3C">
        <w:rPr>
          <w:rFonts w:ascii="ArialMT" w:eastAsia="Times New Roman" w:hAnsi="ArialMT" w:cs="Times New Roman"/>
          <w:kern w:val="0"/>
          <w:lang w:eastAsia="en-GB"/>
          <w14:ligatures w14:val="none"/>
        </w:rPr>
        <w:t xml:space="preserve">DMRB CD123. </w:t>
      </w:r>
    </w:p>
    <w:p w14:paraId="57012668" w14:textId="77777777" w:rsidR="007842F6" w:rsidRPr="00376525" w:rsidRDefault="007842F6" w:rsidP="00410D9C">
      <w:pPr>
        <w:spacing w:after="0" w:line="240" w:lineRule="auto"/>
        <w:rPr>
          <w:rFonts w:ascii="ArialMT" w:eastAsia="Times New Roman" w:hAnsi="ArialMT" w:cs="Times New Roman"/>
          <w:kern w:val="0"/>
          <w:lang w:eastAsia="en-GB"/>
          <w14:ligatures w14:val="none"/>
        </w:rPr>
      </w:pPr>
    </w:p>
    <w:p w14:paraId="55FA217D" w14:textId="5BCED0AF" w:rsidR="00376525" w:rsidRDefault="00376525" w:rsidP="00410D9C">
      <w:pPr>
        <w:spacing w:after="0" w:line="240" w:lineRule="auto"/>
        <w:rPr>
          <w:rFonts w:ascii="ArialMT" w:eastAsia="Times New Roman" w:hAnsi="ArialMT" w:cs="Times New Roman"/>
          <w:kern w:val="0"/>
          <w:u w:val="single"/>
          <w:lang w:eastAsia="en-GB"/>
          <w14:ligatures w14:val="none"/>
        </w:rPr>
      </w:pPr>
      <w:r w:rsidRPr="00376525">
        <w:rPr>
          <w:rFonts w:ascii="ArialMT" w:eastAsia="Times New Roman" w:hAnsi="ArialMT" w:cs="Times New Roman"/>
          <w:kern w:val="0"/>
          <w:u w:val="single"/>
          <w:lang w:eastAsia="en-GB"/>
          <w14:ligatures w14:val="none"/>
        </w:rPr>
        <w:t>Conditions</w:t>
      </w:r>
    </w:p>
    <w:p w14:paraId="6AF12786" w14:textId="77777777" w:rsidR="00376525" w:rsidRDefault="00376525" w:rsidP="00410D9C">
      <w:pPr>
        <w:spacing w:after="0" w:line="240" w:lineRule="auto"/>
        <w:rPr>
          <w:rFonts w:ascii="ArialMT" w:eastAsia="Times New Roman" w:hAnsi="ArialMT" w:cs="Times New Roman"/>
          <w:kern w:val="0"/>
          <w:u w:val="single"/>
          <w:lang w:eastAsia="en-GB"/>
          <w14:ligatures w14:val="none"/>
        </w:rPr>
      </w:pPr>
    </w:p>
    <w:p w14:paraId="7781A78A" w14:textId="362A0984" w:rsidR="00376525" w:rsidRPr="00BF1DEA" w:rsidRDefault="00376525" w:rsidP="00410D9C">
      <w:pPr>
        <w:spacing w:after="0" w:line="240" w:lineRule="auto"/>
        <w:rPr>
          <w:rFonts w:ascii="ArialMT" w:eastAsia="Times New Roman" w:hAnsi="ArialMT" w:cs="Times New Roman"/>
          <w:kern w:val="0"/>
          <w:lang w:eastAsia="en-GB"/>
          <w14:ligatures w14:val="none"/>
        </w:rPr>
      </w:pPr>
      <w:r w:rsidRPr="00BF1DEA">
        <w:rPr>
          <w:rFonts w:ascii="ArialMT" w:eastAsia="Times New Roman" w:hAnsi="ArialMT" w:cs="Times New Roman"/>
          <w:kern w:val="0"/>
          <w:lang w:eastAsia="en-GB"/>
          <w14:ligatures w14:val="none"/>
        </w:rPr>
        <w:t xml:space="preserve">Following </w:t>
      </w:r>
      <w:r w:rsidR="00BF1DEA" w:rsidRPr="00BF1DEA">
        <w:rPr>
          <w:rFonts w:ascii="ArialMT" w:eastAsia="Times New Roman" w:hAnsi="ArialMT" w:cs="Times New Roman"/>
          <w:kern w:val="0"/>
          <w:lang w:eastAsia="en-GB"/>
          <w14:ligatures w14:val="none"/>
        </w:rPr>
        <w:t xml:space="preserve">receipt of acceptable revised plans and agreement to the above S106 contributions, I would recommend conditions. </w:t>
      </w:r>
    </w:p>
    <w:sectPr w:rsidR="00376525" w:rsidRPr="00BF1DE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7F9F" w14:textId="77777777" w:rsidR="004D415E" w:rsidRDefault="004D415E" w:rsidP="00F5795E">
      <w:pPr>
        <w:spacing w:after="0" w:line="240" w:lineRule="auto"/>
      </w:pPr>
      <w:r>
        <w:separator/>
      </w:r>
    </w:p>
  </w:endnote>
  <w:endnote w:type="continuationSeparator" w:id="0">
    <w:p w14:paraId="60B24C1E" w14:textId="77777777" w:rsidR="004D415E" w:rsidRDefault="004D415E" w:rsidP="00F57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BoldMT">
    <w:altName w:val="Arial"/>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268E" w14:textId="5604FD1E" w:rsidR="00F5795E" w:rsidRDefault="00F5795E">
    <w:pPr>
      <w:pStyle w:val="Footer"/>
    </w:pPr>
    <w:r>
      <w:rPr>
        <w:noProof/>
      </w:rPr>
      <mc:AlternateContent>
        <mc:Choice Requires="wps">
          <w:drawing>
            <wp:anchor distT="0" distB="0" distL="0" distR="0" simplePos="0" relativeHeight="251657216" behindDoc="0" locked="0" layoutInCell="1" allowOverlap="1" wp14:anchorId="186F3E38" wp14:editId="0E82D290">
              <wp:simplePos x="635" y="635"/>
              <wp:positionH relativeFrom="page">
                <wp:align>center</wp:align>
              </wp:positionH>
              <wp:positionV relativeFrom="page">
                <wp:align>bottom</wp:align>
              </wp:positionV>
              <wp:extent cx="1990725" cy="347980"/>
              <wp:effectExtent l="0" t="0" r="9525" b="0"/>
              <wp:wrapNone/>
              <wp:docPr id="1130016899"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2B7972EA" w14:textId="6D3A3A65"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6F3E38"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6.75pt;height:27.4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" filled="f" stroked="f">
              <v:textbox style="mso-fit-shape-to-text:t" inset="0,0,0,15pt">
                <w:txbxContent>
                  <w:p w14:paraId="2B7972EA" w14:textId="6D3A3A65"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AB6A" w14:textId="376AC737" w:rsidR="00F5795E" w:rsidRDefault="00F5795E">
    <w:pPr>
      <w:pStyle w:val="Footer"/>
    </w:pPr>
    <w:r>
      <w:rPr>
        <w:noProof/>
      </w:rPr>
      <mc:AlternateContent>
        <mc:Choice Requires="wps">
          <w:drawing>
            <wp:anchor distT="0" distB="0" distL="0" distR="0" simplePos="0" relativeHeight="251658240" behindDoc="0" locked="0" layoutInCell="1" allowOverlap="1" wp14:anchorId="16696419" wp14:editId="7BC31212">
              <wp:simplePos x="914400" y="10071100"/>
              <wp:positionH relativeFrom="page">
                <wp:align>center</wp:align>
              </wp:positionH>
              <wp:positionV relativeFrom="page">
                <wp:align>bottom</wp:align>
              </wp:positionV>
              <wp:extent cx="1990725" cy="347980"/>
              <wp:effectExtent l="0" t="0" r="9525" b="0"/>
              <wp:wrapNone/>
              <wp:docPr id="657413667"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1E978D27" w14:textId="370EC76B"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696419"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6.75pt;height:27.4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" filled="f" stroked="f">
              <v:textbox style="mso-fit-shape-to-text:t" inset="0,0,0,15pt">
                <w:txbxContent>
                  <w:p w14:paraId="1E978D27" w14:textId="370EC76B"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B653" w14:textId="108FF179" w:rsidR="00F5795E" w:rsidRDefault="00F5795E">
    <w:pPr>
      <w:pStyle w:val="Footer"/>
    </w:pPr>
    <w:r>
      <w:rPr>
        <w:noProof/>
      </w:rPr>
      <mc:AlternateContent>
        <mc:Choice Requires="wps">
          <w:drawing>
            <wp:anchor distT="0" distB="0" distL="0" distR="0" simplePos="0" relativeHeight="251656192" behindDoc="0" locked="0" layoutInCell="1" allowOverlap="1" wp14:anchorId="7D2F5877" wp14:editId="7D7FF23F">
              <wp:simplePos x="635" y="635"/>
              <wp:positionH relativeFrom="page">
                <wp:align>center</wp:align>
              </wp:positionH>
              <wp:positionV relativeFrom="page">
                <wp:align>bottom</wp:align>
              </wp:positionV>
              <wp:extent cx="1990725" cy="347980"/>
              <wp:effectExtent l="0" t="0" r="9525" b="0"/>
              <wp:wrapNone/>
              <wp:docPr id="1238991853"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7980"/>
                      </a:xfrm>
                      <a:prstGeom prst="rect">
                        <a:avLst/>
                      </a:prstGeom>
                      <a:noFill/>
                      <a:ln>
                        <a:noFill/>
                      </a:ln>
                    </wps:spPr>
                    <wps:txbx>
                      <w:txbxContent>
                        <w:p w14:paraId="6BDB14AB" w14:textId="4EB4DA22"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2F5877"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6.75pt;height:27.4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" filled="f" stroked="f">
              <v:textbox style="mso-fit-shape-to-text:t" inset="0,0,0,15pt">
                <w:txbxContent>
                  <w:p w14:paraId="6BDB14AB" w14:textId="4EB4DA22" w:rsidR="00F5795E" w:rsidRPr="00F5795E" w:rsidRDefault="00F5795E" w:rsidP="00F5795E">
                    <w:pPr>
                      <w:spacing w:after="0"/>
                      <w:rPr>
                        <w:rFonts w:ascii="Arial" w:eastAsia="Arial" w:hAnsi="Arial" w:cs="Arial"/>
                        <w:noProof/>
                        <w:color w:val="000000"/>
                        <w:sz w:val="20"/>
                        <w:szCs w:val="20"/>
                      </w:rPr>
                    </w:pPr>
                    <w:r w:rsidRPr="00F5795E">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37E3" w14:textId="77777777" w:rsidR="004D415E" w:rsidRDefault="004D415E" w:rsidP="00F5795E">
      <w:pPr>
        <w:spacing w:after="0" w:line="240" w:lineRule="auto"/>
      </w:pPr>
      <w:r>
        <w:separator/>
      </w:r>
    </w:p>
  </w:footnote>
  <w:footnote w:type="continuationSeparator" w:id="0">
    <w:p w14:paraId="4197C30A" w14:textId="77777777" w:rsidR="004D415E" w:rsidRDefault="004D415E" w:rsidP="00F579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CD2D2" w14:textId="77777777" w:rsidR="00A63192" w:rsidRDefault="00A63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3187" w14:textId="177394A4" w:rsidR="00A63192" w:rsidRDefault="00A63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F7E" w14:textId="77777777" w:rsidR="00A63192" w:rsidRDefault="00A63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3B69"/>
    <w:multiLevelType w:val="hybridMultilevel"/>
    <w:tmpl w:val="F6F0D99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149661E6"/>
    <w:multiLevelType w:val="hybridMultilevel"/>
    <w:tmpl w:val="1610A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91932"/>
    <w:multiLevelType w:val="hybridMultilevel"/>
    <w:tmpl w:val="6E30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4801AE"/>
    <w:multiLevelType w:val="hybridMultilevel"/>
    <w:tmpl w:val="3BA81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150243"/>
    <w:multiLevelType w:val="hybridMultilevel"/>
    <w:tmpl w:val="00283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261D0C"/>
    <w:multiLevelType w:val="hybridMultilevel"/>
    <w:tmpl w:val="0A580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2E50D5"/>
    <w:multiLevelType w:val="hybridMultilevel"/>
    <w:tmpl w:val="7F045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2E0B73"/>
    <w:multiLevelType w:val="hybridMultilevel"/>
    <w:tmpl w:val="B136FD9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1427F4"/>
    <w:multiLevelType w:val="hybridMultilevel"/>
    <w:tmpl w:val="D3FAC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5732609">
    <w:abstractNumId w:val="1"/>
  </w:num>
  <w:num w:numId="2" w16cid:durableId="898899802">
    <w:abstractNumId w:val="8"/>
  </w:num>
  <w:num w:numId="3" w16cid:durableId="957376669">
    <w:abstractNumId w:val="2"/>
  </w:num>
  <w:num w:numId="4" w16cid:durableId="1107845475">
    <w:abstractNumId w:val="5"/>
  </w:num>
  <w:num w:numId="5" w16cid:durableId="520509254">
    <w:abstractNumId w:val="7"/>
  </w:num>
  <w:num w:numId="6" w16cid:durableId="1635135325">
    <w:abstractNumId w:val="4"/>
  </w:num>
  <w:num w:numId="7" w16cid:durableId="1724714324">
    <w:abstractNumId w:val="0"/>
  </w:num>
  <w:num w:numId="8" w16cid:durableId="1860318026">
    <w:abstractNumId w:val="6"/>
  </w:num>
  <w:num w:numId="9" w16cid:durableId="1265452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5E"/>
    <w:rsid w:val="000024CC"/>
    <w:rsid w:val="00006054"/>
    <w:rsid w:val="000063D4"/>
    <w:rsid w:val="0001476B"/>
    <w:rsid w:val="00023B12"/>
    <w:rsid w:val="00024D66"/>
    <w:rsid w:val="000263BE"/>
    <w:rsid w:val="000271DE"/>
    <w:rsid w:val="000302A3"/>
    <w:rsid w:val="000317E7"/>
    <w:rsid w:val="00031EEF"/>
    <w:rsid w:val="0003606B"/>
    <w:rsid w:val="00040A83"/>
    <w:rsid w:val="00040E9F"/>
    <w:rsid w:val="00042083"/>
    <w:rsid w:val="000433A3"/>
    <w:rsid w:val="000464E3"/>
    <w:rsid w:val="000466C4"/>
    <w:rsid w:val="00047E95"/>
    <w:rsid w:val="000514AA"/>
    <w:rsid w:val="000516CB"/>
    <w:rsid w:val="0006270F"/>
    <w:rsid w:val="00063EDE"/>
    <w:rsid w:val="0006535D"/>
    <w:rsid w:val="00065810"/>
    <w:rsid w:val="000667AF"/>
    <w:rsid w:val="00070DEE"/>
    <w:rsid w:val="0007557D"/>
    <w:rsid w:val="00075B69"/>
    <w:rsid w:val="00085219"/>
    <w:rsid w:val="00086227"/>
    <w:rsid w:val="00086C46"/>
    <w:rsid w:val="00091045"/>
    <w:rsid w:val="000A0F3E"/>
    <w:rsid w:val="000A3137"/>
    <w:rsid w:val="000A44D9"/>
    <w:rsid w:val="000A5DF7"/>
    <w:rsid w:val="000C73B6"/>
    <w:rsid w:val="000C79F9"/>
    <w:rsid w:val="000D0DD9"/>
    <w:rsid w:val="000D0E47"/>
    <w:rsid w:val="000E1163"/>
    <w:rsid w:val="000E268B"/>
    <w:rsid w:val="000F17A5"/>
    <w:rsid w:val="000F25D5"/>
    <w:rsid w:val="000F26F8"/>
    <w:rsid w:val="000F319D"/>
    <w:rsid w:val="000F5C4D"/>
    <w:rsid w:val="00106822"/>
    <w:rsid w:val="00107241"/>
    <w:rsid w:val="00115F4F"/>
    <w:rsid w:val="0011755D"/>
    <w:rsid w:val="001176B2"/>
    <w:rsid w:val="00122CB7"/>
    <w:rsid w:val="00123587"/>
    <w:rsid w:val="00126AE0"/>
    <w:rsid w:val="00126DE1"/>
    <w:rsid w:val="0014061E"/>
    <w:rsid w:val="00144341"/>
    <w:rsid w:val="001522CC"/>
    <w:rsid w:val="001526F3"/>
    <w:rsid w:val="00154F35"/>
    <w:rsid w:val="001562F8"/>
    <w:rsid w:val="00161825"/>
    <w:rsid w:val="00167692"/>
    <w:rsid w:val="001716EB"/>
    <w:rsid w:val="00177615"/>
    <w:rsid w:val="0018012A"/>
    <w:rsid w:val="0018110A"/>
    <w:rsid w:val="00182C03"/>
    <w:rsid w:val="00193898"/>
    <w:rsid w:val="001953EB"/>
    <w:rsid w:val="0019743D"/>
    <w:rsid w:val="001A0B16"/>
    <w:rsid w:val="001A700E"/>
    <w:rsid w:val="001B43D1"/>
    <w:rsid w:val="001B598E"/>
    <w:rsid w:val="001C51E7"/>
    <w:rsid w:val="001E4696"/>
    <w:rsid w:val="001E5C01"/>
    <w:rsid w:val="001F3F31"/>
    <w:rsid w:val="001F4D22"/>
    <w:rsid w:val="001F613A"/>
    <w:rsid w:val="001F7EC2"/>
    <w:rsid w:val="00206958"/>
    <w:rsid w:val="002169DC"/>
    <w:rsid w:val="00217192"/>
    <w:rsid w:val="00242224"/>
    <w:rsid w:val="002425A7"/>
    <w:rsid w:val="00254640"/>
    <w:rsid w:val="00262DC8"/>
    <w:rsid w:val="0026323B"/>
    <w:rsid w:val="00280934"/>
    <w:rsid w:val="00283C2B"/>
    <w:rsid w:val="00284947"/>
    <w:rsid w:val="002921BE"/>
    <w:rsid w:val="00293160"/>
    <w:rsid w:val="00296336"/>
    <w:rsid w:val="00296563"/>
    <w:rsid w:val="0029751E"/>
    <w:rsid w:val="002A3061"/>
    <w:rsid w:val="002A45A8"/>
    <w:rsid w:val="002B2483"/>
    <w:rsid w:val="002B723F"/>
    <w:rsid w:val="002B7DB3"/>
    <w:rsid w:val="002C2221"/>
    <w:rsid w:val="002C2A1E"/>
    <w:rsid w:val="002C2AEF"/>
    <w:rsid w:val="002C3031"/>
    <w:rsid w:val="002C6DFB"/>
    <w:rsid w:val="002D1D87"/>
    <w:rsid w:val="002D38DC"/>
    <w:rsid w:val="002E356E"/>
    <w:rsid w:val="002E396F"/>
    <w:rsid w:val="002F1A30"/>
    <w:rsid w:val="002F1EA4"/>
    <w:rsid w:val="00302218"/>
    <w:rsid w:val="003158B4"/>
    <w:rsid w:val="00315C92"/>
    <w:rsid w:val="003216B0"/>
    <w:rsid w:val="003222A8"/>
    <w:rsid w:val="00325E37"/>
    <w:rsid w:val="003305A1"/>
    <w:rsid w:val="0033788A"/>
    <w:rsid w:val="003378B5"/>
    <w:rsid w:val="003465CA"/>
    <w:rsid w:val="00362C65"/>
    <w:rsid w:val="0036315A"/>
    <w:rsid w:val="003631EF"/>
    <w:rsid w:val="003670E2"/>
    <w:rsid w:val="00370379"/>
    <w:rsid w:val="00370AC5"/>
    <w:rsid w:val="003756EE"/>
    <w:rsid w:val="003757F1"/>
    <w:rsid w:val="00376525"/>
    <w:rsid w:val="00380231"/>
    <w:rsid w:val="00382E97"/>
    <w:rsid w:val="003834F9"/>
    <w:rsid w:val="00384C3D"/>
    <w:rsid w:val="00386600"/>
    <w:rsid w:val="00387592"/>
    <w:rsid w:val="00390635"/>
    <w:rsid w:val="003A3C9B"/>
    <w:rsid w:val="003A5278"/>
    <w:rsid w:val="003B0F24"/>
    <w:rsid w:val="003B305F"/>
    <w:rsid w:val="003B3365"/>
    <w:rsid w:val="003B7C6C"/>
    <w:rsid w:val="003C0F85"/>
    <w:rsid w:val="003C29FC"/>
    <w:rsid w:val="003D0AE0"/>
    <w:rsid w:val="003D340D"/>
    <w:rsid w:val="003D3FCA"/>
    <w:rsid w:val="003D70CD"/>
    <w:rsid w:val="003F4C0E"/>
    <w:rsid w:val="00401F80"/>
    <w:rsid w:val="00404089"/>
    <w:rsid w:val="00410D9C"/>
    <w:rsid w:val="004116BA"/>
    <w:rsid w:val="00411B4E"/>
    <w:rsid w:val="0041444A"/>
    <w:rsid w:val="0041735A"/>
    <w:rsid w:val="00421DB8"/>
    <w:rsid w:val="00423CC4"/>
    <w:rsid w:val="00427D25"/>
    <w:rsid w:val="00431692"/>
    <w:rsid w:val="00431DDD"/>
    <w:rsid w:val="004346FC"/>
    <w:rsid w:val="0043792D"/>
    <w:rsid w:val="00440236"/>
    <w:rsid w:val="004407AB"/>
    <w:rsid w:val="004407D6"/>
    <w:rsid w:val="00444ED8"/>
    <w:rsid w:val="004505F4"/>
    <w:rsid w:val="004513EA"/>
    <w:rsid w:val="00454537"/>
    <w:rsid w:val="00465AFA"/>
    <w:rsid w:val="00466C7B"/>
    <w:rsid w:val="00470949"/>
    <w:rsid w:val="00473AC9"/>
    <w:rsid w:val="00475B4B"/>
    <w:rsid w:val="00481915"/>
    <w:rsid w:val="00484100"/>
    <w:rsid w:val="00485E82"/>
    <w:rsid w:val="00486063"/>
    <w:rsid w:val="004871E4"/>
    <w:rsid w:val="00487B92"/>
    <w:rsid w:val="004949F4"/>
    <w:rsid w:val="00497548"/>
    <w:rsid w:val="004A0519"/>
    <w:rsid w:val="004A0C28"/>
    <w:rsid w:val="004A5F24"/>
    <w:rsid w:val="004B30A4"/>
    <w:rsid w:val="004C1F1C"/>
    <w:rsid w:val="004C2223"/>
    <w:rsid w:val="004C5FBB"/>
    <w:rsid w:val="004D0D61"/>
    <w:rsid w:val="004D2887"/>
    <w:rsid w:val="004D309C"/>
    <w:rsid w:val="004D3412"/>
    <w:rsid w:val="004D415E"/>
    <w:rsid w:val="004E68A5"/>
    <w:rsid w:val="004E6CB2"/>
    <w:rsid w:val="004F3F7F"/>
    <w:rsid w:val="004F74BA"/>
    <w:rsid w:val="004F76BA"/>
    <w:rsid w:val="00501BBB"/>
    <w:rsid w:val="00502D15"/>
    <w:rsid w:val="00505172"/>
    <w:rsid w:val="0051474D"/>
    <w:rsid w:val="0051581D"/>
    <w:rsid w:val="00523588"/>
    <w:rsid w:val="00523705"/>
    <w:rsid w:val="0052437D"/>
    <w:rsid w:val="005333B3"/>
    <w:rsid w:val="00535810"/>
    <w:rsid w:val="00550F1E"/>
    <w:rsid w:val="005528D5"/>
    <w:rsid w:val="00556E68"/>
    <w:rsid w:val="00560753"/>
    <w:rsid w:val="00566D56"/>
    <w:rsid w:val="005723D7"/>
    <w:rsid w:val="00572791"/>
    <w:rsid w:val="0057649A"/>
    <w:rsid w:val="00592793"/>
    <w:rsid w:val="00594702"/>
    <w:rsid w:val="005A0D9A"/>
    <w:rsid w:val="005C532D"/>
    <w:rsid w:val="005C5A50"/>
    <w:rsid w:val="005C64C7"/>
    <w:rsid w:val="005E10E0"/>
    <w:rsid w:val="005E24A1"/>
    <w:rsid w:val="005E5A74"/>
    <w:rsid w:val="005F57F4"/>
    <w:rsid w:val="005F659C"/>
    <w:rsid w:val="006015EA"/>
    <w:rsid w:val="0060375C"/>
    <w:rsid w:val="006042E4"/>
    <w:rsid w:val="00604CA0"/>
    <w:rsid w:val="006120DE"/>
    <w:rsid w:val="00617A03"/>
    <w:rsid w:val="00623174"/>
    <w:rsid w:val="006242B0"/>
    <w:rsid w:val="00627CA2"/>
    <w:rsid w:val="006303F7"/>
    <w:rsid w:val="006340C2"/>
    <w:rsid w:val="00643325"/>
    <w:rsid w:val="00643D35"/>
    <w:rsid w:val="00653CCC"/>
    <w:rsid w:val="006729A7"/>
    <w:rsid w:val="00674517"/>
    <w:rsid w:val="006939F6"/>
    <w:rsid w:val="00693D9F"/>
    <w:rsid w:val="006B0AC3"/>
    <w:rsid w:val="006B6AE5"/>
    <w:rsid w:val="006B75C3"/>
    <w:rsid w:val="006B7B5F"/>
    <w:rsid w:val="006C05CB"/>
    <w:rsid w:val="006C0D7B"/>
    <w:rsid w:val="006C1C01"/>
    <w:rsid w:val="006D5D4B"/>
    <w:rsid w:val="006E23DF"/>
    <w:rsid w:val="006E299A"/>
    <w:rsid w:val="006E50E4"/>
    <w:rsid w:val="006F7AD4"/>
    <w:rsid w:val="006F7F86"/>
    <w:rsid w:val="0070040E"/>
    <w:rsid w:val="00700908"/>
    <w:rsid w:val="00701C95"/>
    <w:rsid w:val="00702F7A"/>
    <w:rsid w:val="00705FAA"/>
    <w:rsid w:val="00707D69"/>
    <w:rsid w:val="00714A0F"/>
    <w:rsid w:val="007178FD"/>
    <w:rsid w:val="00720FE9"/>
    <w:rsid w:val="00722FA0"/>
    <w:rsid w:val="007236B1"/>
    <w:rsid w:val="00725292"/>
    <w:rsid w:val="00730365"/>
    <w:rsid w:val="0073039E"/>
    <w:rsid w:val="00734DDF"/>
    <w:rsid w:val="007363A1"/>
    <w:rsid w:val="00741909"/>
    <w:rsid w:val="007577D0"/>
    <w:rsid w:val="00761CE7"/>
    <w:rsid w:val="007631AF"/>
    <w:rsid w:val="00765C1D"/>
    <w:rsid w:val="007660E9"/>
    <w:rsid w:val="0077232D"/>
    <w:rsid w:val="00772876"/>
    <w:rsid w:val="007752AB"/>
    <w:rsid w:val="00782AF1"/>
    <w:rsid w:val="007842F6"/>
    <w:rsid w:val="007A2BB2"/>
    <w:rsid w:val="007A409D"/>
    <w:rsid w:val="007B08E1"/>
    <w:rsid w:val="007B445C"/>
    <w:rsid w:val="007B6DBB"/>
    <w:rsid w:val="007C001A"/>
    <w:rsid w:val="007D1894"/>
    <w:rsid w:val="007D52D1"/>
    <w:rsid w:val="007E2394"/>
    <w:rsid w:val="007E2A3A"/>
    <w:rsid w:val="007E46D7"/>
    <w:rsid w:val="007E4E79"/>
    <w:rsid w:val="007E4F0E"/>
    <w:rsid w:val="007E7A1F"/>
    <w:rsid w:val="007F3E26"/>
    <w:rsid w:val="007F4721"/>
    <w:rsid w:val="007F4D2E"/>
    <w:rsid w:val="007F7E73"/>
    <w:rsid w:val="00816E1F"/>
    <w:rsid w:val="00820EB6"/>
    <w:rsid w:val="00820F28"/>
    <w:rsid w:val="008221EA"/>
    <w:rsid w:val="008243A0"/>
    <w:rsid w:val="008256FD"/>
    <w:rsid w:val="008356BA"/>
    <w:rsid w:val="008361B6"/>
    <w:rsid w:val="00836B7D"/>
    <w:rsid w:val="008426B7"/>
    <w:rsid w:val="00842E24"/>
    <w:rsid w:val="00851C24"/>
    <w:rsid w:val="00853C44"/>
    <w:rsid w:val="00855D86"/>
    <w:rsid w:val="0087146D"/>
    <w:rsid w:val="00873260"/>
    <w:rsid w:val="00877D72"/>
    <w:rsid w:val="008838F7"/>
    <w:rsid w:val="00884BCB"/>
    <w:rsid w:val="00896965"/>
    <w:rsid w:val="008A3C0D"/>
    <w:rsid w:val="008B3FFE"/>
    <w:rsid w:val="008B44A7"/>
    <w:rsid w:val="008C3F7C"/>
    <w:rsid w:val="008C439B"/>
    <w:rsid w:val="008C669C"/>
    <w:rsid w:val="008D6732"/>
    <w:rsid w:val="008E1CBA"/>
    <w:rsid w:val="008E2EB4"/>
    <w:rsid w:val="008E3E0C"/>
    <w:rsid w:val="008E5AC4"/>
    <w:rsid w:val="008E69F3"/>
    <w:rsid w:val="008F1E8A"/>
    <w:rsid w:val="008F51AD"/>
    <w:rsid w:val="008F75A0"/>
    <w:rsid w:val="00906B4B"/>
    <w:rsid w:val="00911A7B"/>
    <w:rsid w:val="00912498"/>
    <w:rsid w:val="00913539"/>
    <w:rsid w:val="009208A6"/>
    <w:rsid w:val="00920EA4"/>
    <w:rsid w:val="00922728"/>
    <w:rsid w:val="009237E7"/>
    <w:rsid w:val="009260D2"/>
    <w:rsid w:val="00930E09"/>
    <w:rsid w:val="00931818"/>
    <w:rsid w:val="00936D6B"/>
    <w:rsid w:val="0094079C"/>
    <w:rsid w:val="00940CF1"/>
    <w:rsid w:val="009431AB"/>
    <w:rsid w:val="00943E2C"/>
    <w:rsid w:val="009569C2"/>
    <w:rsid w:val="009632C9"/>
    <w:rsid w:val="00963314"/>
    <w:rsid w:val="00965FE5"/>
    <w:rsid w:val="00971E4D"/>
    <w:rsid w:val="00972F7B"/>
    <w:rsid w:val="00980263"/>
    <w:rsid w:val="0098262A"/>
    <w:rsid w:val="00983987"/>
    <w:rsid w:val="00983B53"/>
    <w:rsid w:val="00983F3C"/>
    <w:rsid w:val="00985F56"/>
    <w:rsid w:val="00986C6B"/>
    <w:rsid w:val="00990289"/>
    <w:rsid w:val="00995A9C"/>
    <w:rsid w:val="00997D1C"/>
    <w:rsid w:val="009A300C"/>
    <w:rsid w:val="009B3FA7"/>
    <w:rsid w:val="009C2AE6"/>
    <w:rsid w:val="009D0A82"/>
    <w:rsid w:val="009D14A3"/>
    <w:rsid w:val="009D196F"/>
    <w:rsid w:val="009D4D16"/>
    <w:rsid w:val="009E5C73"/>
    <w:rsid w:val="009F1D0D"/>
    <w:rsid w:val="009F3723"/>
    <w:rsid w:val="00A04864"/>
    <w:rsid w:val="00A04CFE"/>
    <w:rsid w:val="00A1690C"/>
    <w:rsid w:val="00A16C52"/>
    <w:rsid w:val="00A17854"/>
    <w:rsid w:val="00A233FF"/>
    <w:rsid w:val="00A31D2E"/>
    <w:rsid w:val="00A31F9A"/>
    <w:rsid w:val="00A3433E"/>
    <w:rsid w:val="00A429B9"/>
    <w:rsid w:val="00A4608F"/>
    <w:rsid w:val="00A479E5"/>
    <w:rsid w:val="00A47BBF"/>
    <w:rsid w:val="00A523D7"/>
    <w:rsid w:val="00A63192"/>
    <w:rsid w:val="00A6388B"/>
    <w:rsid w:val="00A66796"/>
    <w:rsid w:val="00A67DEC"/>
    <w:rsid w:val="00A732FA"/>
    <w:rsid w:val="00A738F4"/>
    <w:rsid w:val="00A74123"/>
    <w:rsid w:val="00A8203E"/>
    <w:rsid w:val="00A86D7A"/>
    <w:rsid w:val="00A91A96"/>
    <w:rsid w:val="00A93296"/>
    <w:rsid w:val="00A94C18"/>
    <w:rsid w:val="00A97744"/>
    <w:rsid w:val="00AA2113"/>
    <w:rsid w:val="00AA39CA"/>
    <w:rsid w:val="00AC6364"/>
    <w:rsid w:val="00AD0E68"/>
    <w:rsid w:val="00AD0ECA"/>
    <w:rsid w:val="00AE2199"/>
    <w:rsid w:val="00AE389C"/>
    <w:rsid w:val="00AE4133"/>
    <w:rsid w:val="00AE63C7"/>
    <w:rsid w:val="00AE6501"/>
    <w:rsid w:val="00AE74FA"/>
    <w:rsid w:val="00B0257F"/>
    <w:rsid w:val="00B049E6"/>
    <w:rsid w:val="00B054E1"/>
    <w:rsid w:val="00B06557"/>
    <w:rsid w:val="00B127F8"/>
    <w:rsid w:val="00B1377D"/>
    <w:rsid w:val="00B142C4"/>
    <w:rsid w:val="00B164DA"/>
    <w:rsid w:val="00B169C7"/>
    <w:rsid w:val="00B20497"/>
    <w:rsid w:val="00B403BE"/>
    <w:rsid w:val="00B423FA"/>
    <w:rsid w:val="00B44413"/>
    <w:rsid w:val="00B609DA"/>
    <w:rsid w:val="00B60AA2"/>
    <w:rsid w:val="00B60CED"/>
    <w:rsid w:val="00B619B4"/>
    <w:rsid w:val="00B65680"/>
    <w:rsid w:val="00B65B33"/>
    <w:rsid w:val="00B67603"/>
    <w:rsid w:val="00B821A7"/>
    <w:rsid w:val="00B85F2D"/>
    <w:rsid w:val="00B902EC"/>
    <w:rsid w:val="00B95628"/>
    <w:rsid w:val="00B96062"/>
    <w:rsid w:val="00BA2F8A"/>
    <w:rsid w:val="00BA334F"/>
    <w:rsid w:val="00BC53B2"/>
    <w:rsid w:val="00BC7D55"/>
    <w:rsid w:val="00BD5C7F"/>
    <w:rsid w:val="00BD6CD2"/>
    <w:rsid w:val="00BD6E71"/>
    <w:rsid w:val="00BE4281"/>
    <w:rsid w:val="00BF1DEA"/>
    <w:rsid w:val="00BF3835"/>
    <w:rsid w:val="00BF4850"/>
    <w:rsid w:val="00C06EFC"/>
    <w:rsid w:val="00C13268"/>
    <w:rsid w:val="00C151DB"/>
    <w:rsid w:val="00C1540D"/>
    <w:rsid w:val="00C20849"/>
    <w:rsid w:val="00C221AF"/>
    <w:rsid w:val="00C25F79"/>
    <w:rsid w:val="00C30546"/>
    <w:rsid w:val="00C30BE9"/>
    <w:rsid w:val="00C34C82"/>
    <w:rsid w:val="00C370C4"/>
    <w:rsid w:val="00C375EA"/>
    <w:rsid w:val="00C40ACF"/>
    <w:rsid w:val="00C40AD4"/>
    <w:rsid w:val="00C42C6F"/>
    <w:rsid w:val="00C444C5"/>
    <w:rsid w:val="00C55F36"/>
    <w:rsid w:val="00C56B82"/>
    <w:rsid w:val="00C617EA"/>
    <w:rsid w:val="00C64CF7"/>
    <w:rsid w:val="00C675E6"/>
    <w:rsid w:val="00C67F0C"/>
    <w:rsid w:val="00C70566"/>
    <w:rsid w:val="00C77293"/>
    <w:rsid w:val="00C800D5"/>
    <w:rsid w:val="00C81619"/>
    <w:rsid w:val="00C820A3"/>
    <w:rsid w:val="00C85670"/>
    <w:rsid w:val="00C90CC6"/>
    <w:rsid w:val="00C918B4"/>
    <w:rsid w:val="00C9562A"/>
    <w:rsid w:val="00C9626C"/>
    <w:rsid w:val="00CB27FC"/>
    <w:rsid w:val="00CB3672"/>
    <w:rsid w:val="00CC166A"/>
    <w:rsid w:val="00CC54D6"/>
    <w:rsid w:val="00CC6A0D"/>
    <w:rsid w:val="00CD048C"/>
    <w:rsid w:val="00CD1647"/>
    <w:rsid w:val="00CD6F84"/>
    <w:rsid w:val="00CD7B43"/>
    <w:rsid w:val="00CE4B56"/>
    <w:rsid w:val="00CE6C92"/>
    <w:rsid w:val="00CF190B"/>
    <w:rsid w:val="00CF242B"/>
    <w:rsid w:val="00CF3E45"/>
    <w:rsid w:val="00D01FF4"/>
    <w:rsid w:val="00D036C3"/>
    <w:rsid w:val="00D04BD4"/>
    <w:rsid w:val="00D050D6"/>
    <w:rsid w:val="00D12B7E"/>
    <w:rsid w:val="00D214E7"/>
    <w:rsid w:val="00D25D76"/>
    <w:rsid w:val="00D26B54"/>
    <w:rsid w:val="00D27E4E"/>
    <w:rsid w:val="00D307EC"/>
    <w:rsid w:val="00D309A3"/>
    <w:rsid w:val="00D32FFD"/>
    <w:rsid w:val="00D35EFD"/>
    <w:rsid w:val="00D36113"/>
    <w:rsid w:val="00D4074E"/>
    <w:rsid w:val="00D411D1"/>
    <w:rsid w:val="00D44CA8"/>
    <w:rsid w:val="00D45506"/>
    <w:rsid w:val="00D50CD3"/>
    <w:rsid w:val="00D51C8B"/>
    <w:rsid w:val="00D61537"/>
    <w:rsid w:val="00D626A9"/>
    <w:rsid w:val="00D627B1"/>
    <w:rsid w:val="00D637C7"/>
    <w:rsid w:val="00D63B62"/>
    <w:rsid w:val="00D777D9"/>
    <w:rsid w:val="00D8100F"/>
    <w:rsid w:val="00D8694C"/>
    <w:rsid w:val="00D9172D"/>
    <w:rsid w:val="00D94C84"/>
    <w:rsid w:val="00D94E79"/>
    <w:rsid w:val="00DA0DD9"/>
    <w:rsid w:val="00DA4558"/>
    <w:rsid w:val="00DA4F34"/>
    <w:rsid w:val="00DB0928"/>
    <w:rsid w:val="00DB2AA4"/>
    <w:rsid w:val="00DB6E4F"/>
    <w:rsid w:val="00DC1499"/>
    <w:rsid w:val="00DC34B8"/>
    <w:rsid w:val="00DC4D04"/>
    <w:rsid w:val="00DC518D"/>
    <w:rsid w:val="00DD0795"/>
    <w:rsid w:val="00DD2C90"/>
    <w:rsid w:val="00DD4480"/>
    <w:rsid w:val="00DD6E8A"/>
    <w:rsid w:val="00DE1F07"/>
    <w:rsid w:val="00DE5844"/>
    <w:rsid w:val="00DE6DB2"/>
    <w:rsid w:val="00DF088A"/>
    <w:rsid w:val="00E00DE1"/>
    <w:rsid w:val="00E01449"/>
    <w:rsid w:val="00E04675"/>
    <w:rsid w:val="00E147DA"/>
    <w:rsid w:val="00E14847"/>
    <w:rsid w:val="00E1493B"/>
    <w:rsid w:val="00E17907"/>
    <w:rsid w:val="00E25946"/>
    <w:rsid w:val="00E30741"/>
    <w:rsid w:val="00E344E4"/>
    <w:rsid w:val="00E35142"/>
    <w:rsid w:val="00E37698"/>
    <w:rsid w:val="00E45CC2"/>
    <w:rsid w:val="00E50A81"/>
    <w:rsid w:val="00E51AEC"/>
    <w:rsid w:val="00E53CD8"/>
    <w:rsid w:val="00E60BE8"/>
    <w:rsid w:val="00E64765"/>
    <w:rsid w:val="00E70ADA"/>
    <w:rsid w:val="00E748EC"/>
    <w:rsid w:val="00E75F16"/>
    <w:rsid w:val="00E77D62"/>
    <w:rsid w:val="00E80F00"/>
    <w:rsid w:val="00E815B9"/>
    <w:rsid w:val="00E8165E"/>
    <w:rsid w:val="00E818AD"/>
    <w:rsid w:val="00E863F4"/>
    <w:rsid w:val="00E86FD7"/>
    <w:rsid w:val="00E87FF0"/>
    <w:rsid w:val="00E9225A"/>
    <w:rsid w:val="00E968E4"/>
    <w:rsid w:val="00E975A4"/>
    <w:rsid w:val="00E97785"/>
    <w:rsid w:val="00EA11B9"/>
    <w:rsid w:val="00EB2367"/>
    <w:rsid w:val="00EB7BF3"/>
    <w:rsid w:val="00EC59D1"/>
    <w:rsid w:val="00EE2FDB"/>
    <w:rsid w:val="00EF0405"/>
    <w:rsid w:val="00EF251A"/>
    <w:rsid w:val="00F01465"/>
    <w:rsid w:val="00F10D7A"/>
    <w:rsid w:val="00F12717"/>
    <w:rsid w:val="00F20756"/>
    <w:rsid w:val="00F20DE8"/>
    <w:rsid w:val="00F2391B"/>
    <w:rsid w:val="00F27A81"/>
    <w:rsid w:val="00F33E60"/>
    <w:rsid w:val="00F34CE1"/>
    <w:rsid w:val="00F361B2"/>
    <w:rsid w:val="00F40DF4"/>
    <w:rsid w:val="00F41387"/>
    <w:rsid w:val="00F518DF"/>
    <w:rsid w:val="00F5443D"/>
    <w:rsid w:val="00F5795E"/>
    <w:rsid w:val="00F616BC"/>
    <w:rsid w:val="00F63CFF"/>
    <w:rsid w:val="00F6745A"/>
    <w:rsid w:val="00F714AA"/>
    <w:rsid w:val="00F71666"/>
    <w:rsid w:val="00F829CF"/>
    <w:rsid w:val="00F844FF"/>
    <w:rsid w:val="00F85260"/>
    <w:rsid w:val="00F86D0E"/>
    <w:rsid w:val="00F87E0A"/>
    <w:rsid w:val="00F91205"/>
    <w:rsid w:val="00FA0103"/>
    <w:rsid w:val="00FA4F58"/>
    <w:rsid w:val="00FA6381"/>
    <w:rsid w:val="00FC6456"/>
    <w:rsid w:val="00FC75B8"/>
    <w:rsid w:val="00FD06DB"/>
    <w:rsid w:val="00FD133B"/>
    <w:rsid w:val="00FD319F"/>
    <w:rsid w:val="00FD3F3A"/>
    <w:rsid w:val="00FD5C90"/>
    <w:rsid w:val="00FE4F6B"/>
    <w:rsid w:val="00FF0E12"/>
    <w:rsid w:val="00FF2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FA950"/>
  <w15:chartTrackingRefBased/>
  <w15:docId w15:val="{3975F0A4-1262-4255-ABD9-3BEAC4EC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9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9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9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9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9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9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9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9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9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9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9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9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9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9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9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9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9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95E"/>
    <w:rPr>
      <w:rFonts w:eastAsiaTheme="majorEastAsia" w:cstheme="majorBidi"/>
      <w:color w:val="272727" w:themeColor="text1" w:themeTint="D8"/>
    </w:rPr>
  </w:style>
  <w:style w:type="paragraph" w:styleId="Title">
    <w:name w:val="Title"/>
    <w:basedOn w:val="Normal"/>
    <w:next w:val="Normal"/>
    <w:link w:val="TitleChar"/>
    <w:uiPriority w:val="10"/>
    <w:qFormat/>
    <w:rsid w:val="00F579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9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9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9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95E"/>
    <w:pPr>
      <w:spacing w:before="160"/>
      <w:jc w:val="center"/>
    </w:pPr>
    <w:rPr>
      <w:i/>
      <w:iCs/>
      <w:color w:val="404040" w:themeColor="text1" w:themeTint="BF"/>
    </w:rPr>
  </w:style>
  <w:style w:type="character" w:customStyle="1" w:styleId="QuoteChar">
    <w:name w:val="Quote Char"/>
    <w:basedOn w:val="DefaultParagraphFont"/>
    <w:link w:val="Quote"/>
    <w:uiPriority w:val="29"/>
    <w:rsid w:val="00F5795E"/>
    <w:rPr>
      <w:i/>
      <w:iCs/>
      <w:color w:val="404040" w:themeColor="text1" w:themeTint="BF"/>
    </w:rPr>
  </w:style>
  <w:style w:type="paragraph" w:styleId="ListParagraph">
    <w:name w:val="List Paragraph"/>
    <w:basedOn w:val="Normal"/>
    <w:uiPriority w:val="34"/>
    <w:qFormat/>
    <w:rsid w:val="00F5795E"/>
    <w:pPr>
      <w:ind w:left="720"/>
      <w:contextualSpacing/>
    </w:pPr>
  </w:style>
  <w:style w:type="character" w:styleId="IntenseEmphasis">
    <w:name w:val="Intense Emphasis"/>
    <w:basedOn w:val="DefaultParagraphFont"/>
    <w:uiPriority w:val="21"/>
    <w:qFormat/>
    <w:rsid w:val="00F5795E"/>
    <w:rPr>
      <w:i/>
      <w:iCs/>
      <w:color w:val="0F4761" w:themeColor="accent1" w:themeShade="BF"/>
    </w:rPr>
  </w:style>
  <w:style w:type="paragraph" w:styleId="IntenseQuote">
    <w:name w:val="Intense Quote"/>
    <w:basedOn w:val="Normal"/>
    <w:next w:val="Normal"/>
    <w:link w:val="IntenseQuoteChar"/>
    <w:uiPriority w:val="30"/>
    <w:qFormat/>
    <w:rsid w:val="00F579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95E"/>
    <w:rPr>
      <w:i/>
      <w:iCs/>
      <w:color w:val="0F4761" w:themeColor="accent1" w:themeShade="BF"/>
    </w:rPr>
  </w:style>
  <w:style w:type="character" w:styleId="IntenseReference">
    <w:name w:val="Intense Reference"/>
    <w:basedOn w:val="DefaultParagraphFont"/>
    <w:uiPriority w:val="32"/>
    <w:qFormat/>
    <w:rsid w:val="00F5795E"/>
    <w:rPr>
      <w:b/>
      <w:bCs/>
      <w:smallCaps/>
      <w:color w:val="0F4761" w:themeColor="accent1" w:themeShade="BF"/>
      <w:spacing w:val="5"/>
    </w:rPr>
  </w:style>
  <w:style w:type="paragraph" w:styleId="Footer">
    <w:name w:val="footer"/>
    <w:basedOn w:val="Normal"/>
    <w:link w:val="FooterChar"/>
    <w:uiPriority w:val="99"/>
    <w:unhideWhenUsed/>
    <w:rsid w:val="00F579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95E"/>
  </w:style>
  <w:style w:type="character" w:customStyle="1" w:styleId="fontstyle01">
    <w:name w:val="fontstyle01"/>
    <w:basedOn w:val="DefaultParagraphFont"/>
    <w:rsid w:val="003756EE"/>
    <w:rPr>
      <w:rFonts w:ascii="ArialMT" w:hAnsi="ArialMT" w:hint="default"/>
      <w:b w:val="0"/>
      <w:bCs w:val="0"/>
      <w:i w:val="0"/>
      <w:iCs w:val="0"/>
      <w:color w:val="000000"/>
      <w:sz w:val="40"/>
      <w:szCs w:val="40"/>
    </w:rPr>
  </w:style>
  <w:style w:type="paragraph" w:styleId="Header">
    <w:name w:val="header"/>
    <w:basedOn w:val="Normal"/>
    <w:link w:val="HeaderChar"/>
    <w:uiPriority w:val="99"/>
    <w:unhideWhenUsed/>
    <w:rsid w:val="00A63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D20D1.F66AA1E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7EAE4-9677-4C96-A8B7-A94E4807E721}">
  <ds:schemaRefs>
    <ds:schemaRef ds:uri="http://schemas.openxmlformats.org/officeDocument/2006/bibliography"/>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Normal</Template>
  <TotalTime>2030</TotalTime>
  <Pages>7</Pages>
  <Words>2826</Words>
  <Characters>16112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 Andrew</dc:creator>
  <cp:keywords/>
  <dc:description/>
  <cp:lastModifiedBy>Wiltshire, Mark</cp:lastModifiedBy>
  <cp:revision>550</cp:revision>
  <dcterms:created xsi:type="dcterms:W3CDTF">2025-11-19T09:46:00Z</dcterms:created>
  <dcterms:modified xsi:type="dcterms:W3CDTF">2026-08-03T05:22:00Z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49d983ed,435ab083,272f5623</vt:lpwstr>
  </property>
  <property fmtid="{D5CDD505-2E9C-101B-9397-08002B2CF9AE}" pid="3" name="ClassificationContentMarkingFooterFontProps">
    <vt:lpwstr>#000000,10,Arial</vt:lpwstr>
  </property>
  <property fmtid="{D5CDD505-2E9C-101B-9397-08002B2CF9AE}" pid="4" name="ClassificationContentMarkingFooterText">
    <vt:lpwstr>AtkinsRéalis - Baseline / Référence</vt:lpwstr>
  </property>
</Properties>
</file>