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C8774" w14:textId="77777777" w:rsidR="00F7609E" w:rsidRPr="00CB2E1D" w:rsidRDefault="00097010" w:rsidP="00D50CB3">
      <w:pPr>
        <w:spacing w:after="0" w:line="240" w:lineRule="auto"/>
        <w:jc w:val="both"/>
        <w:rPr>
          <w:rFonts w:ascii="Arial" w:eastAsia="Times New Roman" w:hAnsi="Arial" w:cs="Arial"/>
          <w:b/>
          <w:bCs/>
          <w:kern w:val="0"/>
          <w:sz w:val="28"/>
          <w:szCs w:val="28"/>
          <w:lang w:eastAsia="en-GB"/>
          <w14:ligatures w14:val="none"/>
        </w:rPr>
      </w:pPr>
      <w:r w:rsidRPr="00CB2E1D">
        <w:rPr>
          <w:rFonts w:ascii="Arial" w:eastAsia="Times New Roman" w:hAnsi="Arial" w:cs="Arial"/>
          <w:b/>
          <w:bCs/>
          <w:kern w:val="0"/>
          <w:sz w:val="28"/>
          <w:szCs w:val="28"/>
          <w:lang w:eastAsia="en-GB"/>
          <w14:ligatures w14:val="none"/>
        </w:rPr>
        <w:t xml:space="preserve">APPLICATION FOR </w:t>
      </w:r>
      <w:r w:rsidR="00D22F8E" w:rsidRPr="00CB2E1D">
        <w:rPr>
          <w:rFonts w:ascii="Arial" w:eastAsia="Times New Roman" w:hAnsi="Arial" w:cs="Arial"/>
          <w:b/>
          <w:bCs/>
          <w:kern w:val="0"/>
          <w:sz w:val="28"/>
          <w:szCs w:val="28"/>
          <w:lang w:eastAsia="en-GB"/>
          <w14:ligatures w14:val="none"/>
        </w:rPr>
        <w:t>HOUSEHOLDER</w:t>
      </w:r>
      <w:r w:rsidRPr="00CB2E1D">
        <w:rPr>
          <w:rFonts w:ascii="Arial" w:eastAsia="Times New Roman" w:hAnsi="Arial" w:cs="Arial"/>
          <w:b/>
          <w:bCs/>
          <w:kern w:val="0"/>
          <w:sz w:val="28"/>
          <w:szCs w:val="28"/>
          <w:lang w:eastAsia="en-GB"/>
          <w14:ligatures w14:val="none"/>
        </w:rPr>
        <w:t xml:space="preserve"> PLANNING PERMISSION</w:t>
      </w:r>
    </w:p>
    <w:p w14:paraId="79C56420" w14:textId="77777777" w:rsidR="00097010" w:rsidRPr="00CB2E1D" w:rsidRDefault="00097010" w:rsidP="00D50CB3">
      <w:pPr>
        <w:spacing w:after="0" w:line="240" w:lineRule="auto"/>
        <w:jc w:val="both"/>
        <w:rPr>
          <w:rFonts w:ascii="Arial" w:eastAsia="Times New Roman" w:hAnsi="Arial" w:cs="Arial"/>
          <w:b/>
          <w:bCs/>
          <w:kern w:val="0"/>
          <w:sz w:val="28"/>
          <w:szCs w:val="28"/>
          <w:lang w:eastAsia="en-GB"/>
          <w14:ligatures w14:val="none"/>
        </w:rPr>
      </w:pPr>
      <w:r w:rsidRPr="00CB2E1D">
        <w:rPr>
          <w:rFonts w:ascii="Arial" w:eastAsia="Times New Roman" w:hAnsi="Arial" w:cs="Arial"/>
          <w:b/>
          <w:bCs/>
          <w:kern w:val="0"/>
          <w:sz w:val="28"/>
          <w:szCs w:val="28"/>
          <w:lang w:eastAsia="en-GB"/>
          <w14:ligatures w14:val="none"/>
        </w:rPr>
        <w:t>DEL</w:t>
      </w:r>
      <w:r w:rsidR="000143A5" w:rsidRPr="00CB2E1D">
        <w:rPr>
          <w:rFonts w:ascii="Arial" w:eastAsia="Times New Roman" w:hAnsi="Arial" w:cs="Arial"/>
          <w:b/>
          <w:bCs/>
          <w:kern w:val="0"/>
          <w:sz w:val="28"/>
          <w:szCs w:val="28"/>
          <w:lang w:eastAsia="en-GB"/>
          <w14:ligatures w14:val="none"/>
        </w:rPr>
        <w:t>E</w:t>
      </w:r>
      <w:r w:rsidRPr="00CB2E1D">
        <w:rPr>
          <w:rFonts w:ascii="Arial" w:eastAsia="Times New Roman" w:hAnsi="Arial" w:cs="Arial"/>
          <w:b/>
          <w:bCs/>
          <w:kern w:val="0"/>
          <w:sz w:val="28"/>
          <w:szCs w:val="28"/>
          <w:lang w:eastAsia="en-GB"/>
          <w14:ligatures w14:val="none"/>
        </w:rPr>
        <w:t>GATED REPORT</w:t>
      </w:r>
    </w:p>
    <w:p w14:paraId="249F0A8D" w14:textId="77777777" w:rsidR="00683C17" w:rsidRPr="00CB2E1D" w:rsidRDefault="00683C17" w:rsidP="00D50CB3">
      <w:pPr>
        <w:spacing w:after="0" w:line="240" w:lineRule="auto"/>
        <w:jc w:val="both"/>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rsidRPr="00CB2E1D" w14:paraId="4F7FEB0C" w14:textId="77777777" w:rsidTr="00AA0A02">
        <w:tc>
          <w:tcPr>
            <w:tcW w:w="3681" w:type="dxa"/>
          </w:tcPr>
          <w:p w14:paraId="04647E7F" w14:textId="77777777" w:rsidR="00C35340" w:rsidRPr="00CB2E1D" w:rsidRDefault="00C35340" w:rsidP="00D50CB3">
            <w:pPr>
              <w:jc w:val="both"/>
              <w:rPr>
                <w:rFonts w:ascii="Arial" w:eastAsia="Times New Roman" w:hAnsi="Arial" w:cs="Arial"/>
                <w:b/>
                <w:bCs/>
                <w:kern w:val="0"/>
                <w:sz w:val="22"/>
                <w:szCs w:val="22"/>
                <w:lang w:eastAsia="en-GB"/>
                <w14:ligatures w14:val="none"/>
              </w:rPr>
            </w:pPr>
            <w:r w:rsidRPr="00CB2E1D">
              <w:rPr>
                <w:rFonts w:ascii="Arial" w:eastAsia="Times New Roman" w:hAnsi="Arial" w:cs="Arial"/>
                <w:b/>
                <w:bCs/>
                <w:kern w:val="0"/>
                <w:sz w:val="22"/>
                <w:szCs w:val="22"/>
                <w:lang w:eastAsia="en-GB"/>
                <w14:ligatures w14:val="none"/>
              </w:rPr>
              <w:t>APPLICATION REFERENCE:</w:t>
            </w:r>
          </w:p>
        </w:tc>
        <w:tc>
          <w:tcPr>
            <w:tcW w:w="5335" w:type="dxa"/>
          </w:tcPr>
          <w:p w14:paraId="1E557540" w14:textId="77777777" w:rsidR="00C35340" w:rsidRPr="00CB2E1D" w:rsidRDefault="00C35340" w:rsidP="00D50CB3">
            <w:pPr>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PL/2026/03790</w:t>
            </w:r>
          </w:p>
        </w:tc>
      </w:tr>
      <w:tr w:rsidR="00C35340" w:rsidRPr="00CB2E1D" w14:paraId="3FBE7B11" w14:textId="77777777" w:rsidTr="00AA0A02">
        <w:tc>
          <w:tcPr>
            <w:tcW w:w="3681" w:type="dxa"/>
          </w:tcPr>
          <w:p w14:paraId="7968FA2E" w14:textId="77777777" w:rsidR="00C35340" w:rsidRPr="00CB2E1D" w:rsidRDefault="00C35340" w:rsidP="00D50CB3">
            <w:pPr>
              <w:jc w:val="both"/>
              <w:rPr>
                <w:rFonts w:ascii="Arial" w:eastAsia="Times New Roman" w:hAnsi="Arial" w:cs="Arial"/>
                <w:b/>
                <w:bCs/>
                <w:kern w:val="0"/>
                <w:sz w:val="22"/>
                <w:szCs w:val="22"/>
                <w:lang w:eastAsia="en-GB"/>
                <w14:ligatures w14:val="none"/>
              </w:rPr>
            </w:pPr>
            <w:r w:rsidRPr="00CB2E1D">
              <w:rPr>
                <w:rFonts w:ascii="Arial" w:eastAsia="Times New Roman" w:hAnsi="Arial" w:cs="Arial"/>
                <w:b/>
                <w:bCs/>
                <w:kern w:val="0"/>
                <w:sz w:val="22"/>
                <w:szCs w:val="22"/>
                <w:lang w:eastAsia="en-GB"/>
                <w14:ligatures w14:val="none"/>
              </w:rPr>
              <w:t>APPLICATION TYPE:</w:t>
            </w:r>
          </w:p>
        </w:tc>
        <w:tc>
          <w:tcPr>
            <w:tcW w:w="5335" w:type="dxa"/>
          </w:tcPr>
          <w:p w14:paraId="4B52BA36" w14:textId="77777777" w:rsidR="00C35340" w:rsidRPr="00CB2E1D" w:rsidRDefault="00C35340" w:rsidP="00D50CB3">
            <w:pPr>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Householder planning permission</w:t>
            </w:r>
          </w:p>
        </w:tc>
      </w:tr>
      <w:tr w:rsidR="00C35340" w:rsidRPr="00CB2E1D" w14:paraId="4FA51E2D" w14:textId="77777777" w:rsidTr="00AA0A02">
        <w:tc>
          <w:tcPr>
            <w:tcW w:w="3681" w:type="dxa"/>
          </w:tcPr>
          <w:p w14:paraId="0983FFAA" w14:textId="77777777" w:rsidR="00C35340" w:rsidRPr="00CB2E1D" w:rsidRDefault="00C35340" w:rsidP="00D50CB3">
            <w:pPr>
              <w:jc w:val="both"/>
              <w:rPr>
                <w:rFonts w:ascii="Arial" w:eastAsia="Times New Roman" w:hAnsi="Arial" w:cs="Arial"/>
                <w:b/>
                <w:bCs/>
                <w:kern w:val="0"/>
                <w:sz w:val="22"/>
                <w:szCs w:val="22"/>
                <w:lang w:eastAsia="en-GB"/>
                <w14:ligatures w14:val="none"/>
              </w:rPr>
            </w:pPr>
            <w:r w:rsidRPr="00CB2E1D">
              <w:rPr>
                <w:rFonts w:ascii="Arial" w:eastAsia="Times New Roman" w:hAnsi="Arial" w:cs="Arial"/>
                <w:b/>
                <w:bCs/>
                <w:kern w:val="0"/>
                <w:sz w:val="22"/>
                <w:szCs w:val="22"/>
                <w:lang w:eastAsia="en-GB"/>
                <w14:ligatures w14:val="none"/>
              </w:rPr>
              <w:t>SITE ADDRESS:</w:t>
            </w:r>
          </w:p>
        </w:tc>
        <w:tc>
          <w:tcPr>
            <w:tcW w:w="5335" w:type="dxa"/>
          </w:tcPr>
          <w:p w14:paraId="27F3D0FC" w14:textId="77777777" w:rsidR="00C35340" w:rsidRPr="00CB2E1D" w:rsidRDefault="00C35340" w:rsidP="00D50CB3">
            <w:pPr>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The Old House, Station Road, Semley, Shaftesbury, SP7 9AN</w:t>
            </w:r>
          </w:p>
        </w:tc>
      </w:tr>
      <w:tr w:rsidR="00C35340" w:rsidRPr="00CB2E1D" w14:paraId="5EF1DD5F" w14:textId="77777777" w:rsidTr="00AA0A02">
        <w:tc>
          <w:tcPr>
            <w:tcW w:w="3681" w:type="dxa"/>
          </w:tcPr>
          <w:p w14:paraId="0C837AE5" w14:textId="77777777" w:rsidR="00C35340" w:rsidRPr="00CB2E1D" w:rsidRDefault="00C35340" w:rsidP="00D50CB3">
            <w:pPr>
              <w:jc w:val="both"/>
              <w:rPr>
                <w:rFonts w:ascii="Arial" w:eastAsia="Times New Roman" w:hAnsi="Arial" w:cs="Arial"/>
                <w:b/>
                <w:bCs/>
                <w:kern w:val="0"/>
                <w:sz w:val="22"/>
                <w:szCs w:val="22"/>
                <w:lang w:eastAsia="en-GB"/>
                <w14:ligatures w14:val="none"/>
              </w:rPr>
            </w:pPr>
            <w:r w:rsidRPr="00CB2E1D">
              <w:rPr>
                <w:rFonts w:ascii="Arial" w:eastAsia="Times New Roman" w:hAnsi="Arial" w:cs="Arial"/>
                <w:b/>
                <w:bCs/>
                <w:kern w:val="0"/>
                <w:sz w:val="22"/>
                <w:szCs w:val="22"/>
                <w:lang w:eastAsia="en-GB"/>
                <w14:ligatures w14:val="none"/>
              </w:rPr>
              <w:t>DEVELOPMENT DESCRIPTION:</w:t>
            </w:r>
          </w:p>
        </w:tc>
        <w:tc>
          <w:tcPr>
            <w:tcW w:w="5335" w:type="dxa"/>
          </w:tcPr>
          <w:p w14:paraId="2B0E4ECD" w14:textId="77777777" w:rsidR="00C35340" w:rsidRPr="00CB2E1D" w:rsidRDefault="00C35340" w:rsidP="00D50CB3">
            <w:pPr>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Single storey side porch, utility and shower room</w:t>
            </w:r>
          </w:p>
        </w:tc>
      </w:tr>
      <w:tr w:rsidR="00C35340" w:rsidRPr="00CB2E1D" w14:paraId="06CF87A3" w14:textId="77777777" w:rsidTr="00AA0A02">
        <w:tc>
          <w:tcPr>
            <w:tcW w:w="3681" w:type="dxa"/>
          </w:tcPr>
          <w:p w14:paraId="7FC6699D" w14:textId="77777777" w:rsidR="00C35340" w:rsidRPr="00CB2E1D" w:rsidRDefault="00C35340" w:rsidP="00D50CB3">
            <w:pPr>
              <w:jc w:val="both"/>
              <w:rPr>
                <w:rFonts w:ascii="Arial" w:eastAsia="Times New Roman" w:hAnsi="Arial" w:cs="Arial"/>
                <w:b/>
                <w:bCs/>
                <w:kern w:val="0"/>
                <w:sz w:val="22"/>
                <w:szCs w:val="22"/>
                <w:lang w:eastAsia="en-GB"/>
                <w14:ligatures w14:val="none"/>
              </w:rPr>
            </w:pPr>
            <w:r w:rsidRPr="00CB2E1D">
              <w:rPr>
                <w:rFonts w:ascii="Arial" w:eastAsia="Times New Roman" w:hAnsi="Arial" w:cs="Arial"/>
                <w:b/>
                <w:bCs/>
                <w:kern w:val="0"/>
                <w:sz w:val="22"/>
                <w:szCs w:val="22"/>
                <w:lang w:eastAsia="en-GB"/>
                <w14:ligatures w14:val="none"/>
              </w:rPr>
              <w:t>RECOMMENDATION:</w:t>
            </w:r>
          </w:p>
        </w:tc>
        <w:tc>
          <w:tcPr>
            <w:tcW w:w="5335" w:type="dxa"/>
          </w:tcPr>
          <w:p w14:paraId="79CE9FA5" w14:textId="77777777" w:rsidR="00C35340" w:rsidRPr="00CB2E1D" w:rsidRDefault="00C35340" w:rsidP="00D50CB3">
            <w:pPr>
              <w:jc w:val="both"/>
              <w:rPr>
                <w:rFonts w:ascii="Arial" w:eastAsia="Times New Roman" w:hAnsi="Arial" w:cs="Arial"/>
                <w:b/>
                <w:bCs/>
                <w:kern w:val="0"/>
                <w:sz w:val="22"/>
                <w:szCs w:val="22"/>
                <w:lang w:eastAsia="en-GB"/>
                <w14:ligatures w14:val="none"/>
              </w:rPr>
            </w:pPr>
            <w:r w:rsidRPr="00CB2E1D">
              <w:rPr>
                <w:rFonts w:ascii="Arial" w:eastAsia="Times New Roman" w:hAnsi="Arial" w:cs="Arial"/>
                <w:b/>
                <w:bCs/>
                <w:kern w:val="0"/>
                <w:sz w:val="22"/>
                <w:szCs w:val="22"/>
                <w:lang w:eastAsia="en-GB"/>
                <w14:ligatures w14:val="none"/>
              </w:rPr>
              <w:t>That Planning Permission be GRANTED</w:t>
            </w:r>
          </w:p>
        </w:tc>
      </w:tr>
    </w:tbl>
    <w:p w14:paraId="62933415" w14:textId="77777777" w:rsidR="00F7609E" w:rsidRPr="00CB2E1D" w:rsidRDefault="00F7609E" w:rsidP="00D50CB3">
      <w:pPr>
        <w:spacing w:after="0" w:line="240" w:lineRule="auto"/>
        <w:jc w:val="both"/>
        <w:rPr>
          <w:rFonts w:ascii="Arial" w:eastAsia="Times New Roman" w:hAnsi="Arial" w:cs="Arial"/>
          <w:kern w:val="0"/>
          <w:sz w:val="22"/>
          <w:szCs w:val="22"/>
          <w:lang w:eastAsia="en-GB"/>
          <w14:ligatures w14:val="none"/>
        </w:rPr>
      </w:pPr>
    </w:p>
    <w:p w14:paraId="4441E87D" w14:textId="77777777" w:rsidR="005B0FD5" w:rsidRPr="00CB2E1D" w:rsidRDefault="005B0FD5" w:rsidP="00D50CB3">
      <w:pPr>
        <w:spacing w:after="0" w:line="240" w:lineRule="auto"/>
        <w:jc w:val="both"/>
        <w:outlineLvl w:val="2"/>
        <w:rPr>
          <w:rFonts w:ascii="Arial" w:eastAsia="Times New Roman" w:hAnsi="Arial" w:cs="Arial"/>
          <w:b/>
          <w:bCs/>
          <w:kern w:val="0"/>
          <w:sz w:val="22"/>
          <w:szCs w:val="22"/>
          <w:lang w:eastAsia="en-GB"/>
          <w14:ligatures w14:val="none"/>
        </w:rPr>
      </w:pPr>
      <w:r w:rsidRPr="00CB2E1D">
        <w:rPr>
          <w:rFonts w:ascii="Arial" w:eastAsia="Times New Roman" w:hAnsi="Arial" w:cs="Arial"/>
          <w:b/>
          <w:bCs/>
          <w:kern w:val="0"/>
          <w:sz w:val="22"/>
          <w:szCs w:val="22"/>
          <w:lang w:eastAsia="en-GB"/>
          <w14:ligatures w14:val="none"/>
        </w:rPr>
        <w:t>PROPOSAL</w:t>
      </w:r>
    </w:p>
    <w:p w14:paraId="2F80DB9A" w14:textId="77777777" w:rsidR="005B0FD5" w:rsidRPr="00CB2E1D" w:rsidRDefault="005B0FD5" w:rsidP="00D50CB3">
      <w:pPr>
        <w:spacing w:after="0" w:line="240" w:lineRule="auto"/>
        <w:jc w:val="both"/>
        <w:rPr>
          <w:rFonts w:ascii="Arial" w:eastAsia="Times New Roman" w:hAnsi="Arial" w:cs="Arial"/>
          <w:color w:val="FF0000"/>
          <w:kern w:val="0"/>
          <w:sz w:val="22"/>
          <w:szCs w:val="22"/>
          <w:lang w:eastAsia="en-GB"/>
          <w14:ligatures w14:val="none"/>
        </w:rPr>
      </w:pPr>
    </w:p>
    <w:p w14:paraId="7D7574C3" w14:textId="516901A3" w:rsidR="005B0FD5" w:rsidRPr="00CB2E1D" w:rsidRDefault="005B0FD5" w:rsidP="00D50CB3">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 xml:space="preserve">The proposal seeks planning permission for </w:t>
      </w:r>
      <w:r w:rsidR="00673B12" w:rsidRPr="00CB2E1D">
        <w:rPr>
          <w:rFonts w:ascii="Arial" w:eastAsia="Times New Roman" w:hAnsi="Arial" w:cs="Arial"/>
          <w:color w:val="000000" w:themeColor="text1"/>
          <w:kern w:val="0"/>
          <w:sz w:val="22"/>
          <w:szCs w:val="22"/>
          <w:lang w:eastAsia="en-GB"/>
          <w14:ligatures w14:val="none"/>
        </w:rPr>
        <w:t>a single storey side extension to provide a porch, utility room and shower room.</w:t>
      </w:r>
    </w:p>
    <w:p w14:paraId="37C0ABDB" w14:textId="77777777" w:rsidR="00604B6B" w:rsidRPr="00CB2E1D" w:rsidRDefault="00604B6B" w:rsidP="00D50CB3">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4D3818D3" w14:textId="0B484B6E" w:rsidR="007935A3" w:rsidRPr="00CB2E1D" w:rsidRDefault="00604B6B" w:rsidP="00D50CB3">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Existing and proposed site plans</w:t>
      </w:r>
    </w:p>
    <w:p w14:paraId="1E0D6A88" w14:textId="77777777" w:rsidR="005B0FD5" w:rsidRPr="00CB2E1D" w:rsidRDefault="005B0FD5" w:rsidP="00D50CB3">
      <w:pPr>
        <w:spacing w:after="0" w:line="240" w:lineRule="auto"/>
        <w:jc w:val="both"/>
        <w:outlineLvl w:val="2"/>
        <w:rPr>
          <w:rFonts w:ascii="Arial" w:eastAsia="Times New Roman" w:hAnsi="Arial" w:cs="Arial"/>
          <w:b/>
          <w:bCs/>
          <w:kern w:val="0"/>
          <w:sz w:val="22"/>
          <w:szCs w:val="22"/>
          <w:lang w:eastAsia="en-GB"/>
          <w14:ligatures w14:val="none"/>
        </w:rPr>
      </w:pPr>
    </w:p>
    <w:p w14:paraId="03BCA978" w14:textId="221D8278" w:rsidR="005B0FD5" w:rsidRPr="00CB2E1D" w:rsidRDefault="00E64C41" w:rsidP="00D50CB3">
      <w:pPr>
        <w:spacing w:after="0" w:line="240" w:lineRule="auto"/>
        <w:jc w:val="both"/>
        <w:outlineLvl w:val="2"/>
        <w:rPr>
          <w:rFonts w:ascii="Arial" w:eastAsia="Times New Roman" w:hAnsi="Arial" w:cs="Arial"/>
          <w:b/>
          <w:bCs/>
          <w:kern w:val="0"/>
          <w:sz w:val="22"/>
          <w:szCs w:val="22"/>
          <w:lang w:eastAsia="en-GB"/>
          <w14:ligatures w14:val="none"/>
        </w:rPr>
      </w:pPr>
      <w:r w:rsidRPr="00CB2E1D">
        <w:rPr>
          <w:rFonts w:ascii="Arial" w:eastAsia="Times New Roman" w:hAnsi="Arial" w:cs="Arial"/>
          <w:b/>
          <w:bCs/>
          <w:noProof/>
          <w:kern w:val="0"/>
          <w:sz w:val="22"/>
          <w:szCs w:val="22"/>
          <w:lang w:eastAsia="en-GB"/>
          <w14:ligatures w14:val="none"/>
        </w:rPr>
        <w:drawing>
          <wp:inline distT="0" distB="0" distL="0" distR="0" wp14:anchorId="2F59E33E" wp14:editId="6F126806">
            <wp:extent cx="2442210" cy="1855062"/>
            <wp:effectExtent l="0" t="0" r="0" b="0"/>
            <wp:docPr id="598336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36232" name=""/>
                    <pic:cNvPicPr/>
                  </pic:nvPicPr>
                  <pic:blipFill>
                    <a:blip r:embed="rId8"/>
                    <a:stretch>
                      <a:fillRect/>
                    </a:stretch>
                  </pic:blipFill>
                  <pic:spPr>
                    <a:xfrm>
                      <a:off x="0" y="0"/>
                      <a:ext cx="2450670" cy="1861488"/>
                    </a:xfrm>
                    <a:prstGeom prst="rect">
                      <a:avLst/>
                    </a:prstGeom>
                  </pic:spPr>
                </pic:pic>
              </a:graphicData>
            </a:graphic>
          </wp:inline>
        </w:drawing>
      </w:r>
      <w:r w:rsidR="007935A3" w:rsidRPr="00CB2E1D">
        <w:rPr>
          <w:rFonts w:ascii="Arial" w:eastAsia="Times New Roman" w:hAnsi="Arial" w:cs="Arial"/>
          <w:b/>
          <w:bCs/>
          <w:kern w:val="0"/>
          <w:sz w:val="22"/>
          <w:szCs w:val="22"/>
          <w:lang w:eastAsia="en-GB"/>
          <w14:ligatures w14:val="none"/>
        </w:rPr>
        <w:t xml:space="preserve">  </w:t>
      </w:r>
      <w:r w:rsidR="007935A3" w:rsidRPr="00CB2E1D">
        <w:rPr>
          <w:rFonts w:ascii="Arial" w:eastAsia="Times New Roman" w:hAnsi="Arial" w:cs="Arial"/>
          <w:b/>
          <w:bCs/>
          <w:noProof/>
          <w:kern w:val="0"/>
          <w:sz w:val="22"/>
          <w:szCs w:val="22"/>
          <w:lang w:eastAsia="en-GB"/>
          <w14:ligatures w14:val="none"/>
        </w:rPr>
        <w:drawing>
          <wp:inline distT="0" distB="0" distL="0" distR="0" wp14:anchorId="61230A56" wp14:editId="433C767A">
            <wp:extent cx="2957286" cy="1990090"/>
            <wp:effectExtent l="0" t="0" r="0" b="0"/>
            <wp:docPr id="672872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72799" name=""/>
                    <pic:cNvPicPr/>
                  </pic:nvPicPr>
                  <pic:blipFill>
                    <a:blip r:embed="rId9"/>
                    <a:stretch>
                      <a:fillRect/>
                    </a:stretch>
                  </pic:blipFill>
                  <pic:spPr>
                    <a:xfrm>
                      <a:off x="0" y="0"/>
                      <a:ext cx="2961735" cy="1993084"/>
                    </a:xfrm>
                    <a:prstGeom prst="rect">
                      <a:avLst/>
                    </a:prstGeom>
                  </pic:spPr>
                </pic:pic>
              </a:graphicData>
            </a:graphic>
          </wp:inline>
        </w:drawing>
      </w:r>
    </w:p>
    <w:p w14:paraId="77F252DD" w14:textId="67498A37" w:rsidR="00DD0681" w:rsidRPr="00CB2E1D" w:rsidRDefault="00DD0681" w:rsidP="00D50CB3">
      <w:pPr>
        <w:spacing w:after="0" w:line="240" w:lineRule="auto"/>
        <w:jc w:val="both"/>
        <w:outlineLvl w:val="2"/>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Existing plans</w:t>
      </w:r>
    </w:p>
    <w:p w14:paraId="070BF108" w14:textId="77777777" w:rsidR="00DD0681" w:rsidRPr="00CB2E1D" w:rsidRDefault="00DD0681" w:rsidP="00D50CB3">
      <w:pPr>
        <w:spacing w:after="0" w:line="240" w:lineRule="auto"/>
        <w:jc w:val="both"/>
        <w:outlineLvl w:val="2"/>
        <w:rPr>
          <w:rFonts w:ascii="Arial" w:eastAsia="Times New Roman" w:hAnsi="Arial" w:cs="Arial"/>
          <w:b/>
          <w:bCs/>
          <w:kern w:val="0"/>
          <w:sz w:val="22"/>
          <w:szCs w:val="22"/>
          <w:lang w:eastAsia="en-GB"/>
          <w14:ligatures w14:val="none"/>
        </w:rPr>
      </w:pPr>
    </w:p>
    <w:p w14:paraId="2953F45C" w14:textId="4EA62EFA" w:rsidR="00DD0681" w:rsidRPr="00CB2E1D" w:rsidRDefault="00DD0681" w:rsidP="00D50CB3">
      <w:pPr>
        <w:spacing w:after="0" w:line="240" w:lineRule="auto"/>
        <w:jc w:val="both"/>
        <w:outlineLvl w:val="2"/>
        <w:rPr>
          <w:rFonts w:ascii="Arial" w:eastAsia="Times New Roman" w:hAnsi="Arial" w:cs="Arial"/>
          <w:b/>
          <w:bCs/>
          <w:kern w:val="0"/>
          <w:sz w:val="22"/>
          <w:szCs w:val="22"/>
          <w:lang w:eastAsia="en-GB"/>
          <w14:ligatures w14:val="none"/>
        </w:rPr>
      </w:pPr>
      <w:r w:rsidRPr="00CB2E1D">
        <w:rPr>
          <w:rFonts w:ascii="Arial" w:eastAsia="Times New Roman" w:hAnsi="Arial" w:cs="Arial"/>
          <w:b/>
          <w:bCs/>
          <w:noProof/>
          <w:kern w:val="0"/>
          <w:sz w:val="22"/>
          <w:szCs w:val="22"/>
          <w:lang w:eastAsia="en-GB"/>
          <w14:ligatures w14:val="none"/>
        </w:rPr>
        <w:drawing>
          <wp:inline distT="0" distB="0" distL="0" distR="0" wp14:anchorId="5865115F" wp14:editId="44C49B15">
            <wp:extent cx="5731510" cy="2261870"/>
            <wp:effectExtent l="0" t="0" r="2540" b="5080"/>
            <wp:docPr id="155580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80757" name=""/>
                    <pic:cNvPicPr/>
                  </pic:nvPicPr>
                  <pic:blipFill>
                    <a:blip r:embed="rId10"/>
                    <a:stretch>
                      <a:fillRect/>
                    </a:stretch>
                  </pic:blipFill>
                  <pic:spPr>
                    <a:xfrm>
                      <a:off x="0" y="0"/>
                      <a:ext cx="5731510" cy="2261870"/>
                    </a:xfrm>
                    <a:prstGeom prst="rect">
                      <a:avLst/>
                    </a:prstGeom>
                  </pic:spPr>
                </pic:pic>
              </a:graphicData>
            </a:graphic>
          </wp:inline>
        </w:drawing>
      </w:r>
    </w:p>
    <w:p w14:paraId="1A897847" w14:textId="6BAE85BC" w:rsidR="00DD0681" w:rsidRPr="00CB2E1D" w:rsidRDefault="00DD0681" w:rsidP="00D50CB3">
      <w:pPr>
        <w:spacing w:after="0" w:line="240" w:lineRule="auto"/>
        <w:jc w:val="both"/>
        <w:outlineLvl w:val="2"/>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Proposed plans</w:t>
      </w:r>
    </w:p>
    <w:p w14:paraId="6DBA3C9C" w14:textId="77777777" w:rsidR="00F17344" w:rsidRPr="00CB2E1D" w:rsidRDefault="00F17344" w:rsidP="00D50CB3">
      <w:pPr>
        <w:spacing w:after="0" w:line="240" w:lineRule="auto"/>
        <w:jc w:val="both"/>
        <w:outlineLvl w:val="2"/>
        <w:rPr>
          <w:rFonts w:ascii="Arial" w:eastAsia="Times New Roman" w:hAnsi="Arial" w:cs="Arial"/>
          <w:kern w:val="0"/>
          <w:sz w:val="22"/>
          <w:szCs w:val="22"/>
          <w:lang w:eastAsia="en-GB"/>
          <w14:ligatures w14:val="none"/>
        </w:rPr>
      </w:pPr>
    </w:p>
    <w:p w14:paraId="44C05ADA" w14:textId="0F962691" w:rsidR="00F17344" w:rsidRPr="00CB2E1D" w:rsidRDefault="00F17344" w:rsidP="00D50CB3">
      <w:pPr>
        <w:spacing w:after="0" w:line="240" w:lineRule="auto"/>
        <w:jc w:val="both"/>
        <w:outlineLvl w:val="2"/>
        <w:rPr>
          <w:rFonts w:ascii="Arial" w:eastAsia="Times New Roman" w:hAnsi="Arial" w:cs="Arial"/>
          <w:kern w:val="0"/>
          <w:sz w:val="22"/>
          <w:szCs w:val="22"/>
          <w:lang w:eastAsia="en-GB"/>
          <w14:ligatures w14:val="none"/>
        </w:rPr>
      </w:pPr>
      <w:r w:rsidRPr="00CB2E1D">
        <w:rPr>
          <w:rFonts w:ascii="Arial" w:eastAsia="Times New Roman" w:hAnsi="Arial" w:cs="Arial"/>
          <w:noProof/>
          <w:kern w:val="0"/>
          <w:sz w:val="22"/>
          <w:szCs w:val="22"/>
          <w:lang w:eastAsia="en-GB"/>
          <w14:ligatures w14:val="none"/>
        </w:rPr>
        <w:lastRenderedPageBreak/>
        <w:drawing>
          <wp:inline distT="0" distB="0" distL="0" distR="0" wp14:anchorId="37B6E484" wp14:editId="06B934D2">
            <wp:extent cx="2867660" cy="1991095"/>
            <wp:effectExtent l="0" t="0" r="8890" b="9525"/>
            <wp:docPr id="113942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42495" name=""/>
                    <pic:cNvPicPr/>
                  </pic:nvPicPr>
                  <pic:blipFill>
                    <a:blip r:embed="rId11"/>
                    <a:stretch>
                      <a:fillRect/>
                    </a:stretch>
                  </pic:blipFill>
                  <pic:spPr>
                    <a:xfrm>
                      <a:off x="0" y="0"/>
                      <a:ext cx="2878814" cy="1998839"/>
                    </a:xfrm>
                    <a:prstGeom prst="rect">
                      <a:avLst/>
                    </a:prstGeom>
                  </pic:spPr>
                </pic:pic>
              </a:graphicData>
            </a:graphic>
          </wp:inline>
        </w:drawing>
      </w:r>
      <w:r w:rsidR="00677C40" w:rsidRPr="00CB2E1D">
        <w:rPr>
          <w:rFonts w:ascii="Arial" w:eastAsia="Times New Roman" w:hAnsi="Arial" w:cs="Arial"/>
          <w:kern w:val="0"/>
          <w:sz w:val="22"/>
          <w:szCs w:val="22"/>
          <w:lang w:eastAsia="en-GB"/>
          <w14:ligatures w14:val="none"/>
        </w:rPr>
        <w:t xml:space="preserve">  </w:t>
      </w:r>
      <w:r w:rsidR="00677C40" w:rsidRPr="00CB2E1D">
        <w:rPr>
          <w:rFonts w:ascii="Arial" w:eastAsia="Times New Roman" w:hAnsi="Arial" w:cs="Arial"/>
          <w:noProof/>
          <w:kern w:val="0"/>
          <w:sz w:val="22"/>
          <w:szCs w:val="22"/>
          <w:lang w:eastAsia="en-GB"/>
          <w14:ligatures w14:val="none"/>
        </w:rPr>
        <w:drawing>
          <wp:inline distT="0" distB="0" distL="0" distR="0" wp14:anchorId="0E523722" wp14:editId="23AEDC43">
            <wp:extent cx="2617738" cy="2012950"/>
            <wp:effectExtent l="0" t="0" r="0" b="6350"/>
            <wp:docPr id="1557160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60294" name=""/>
                    <pic:cNvPicPr/>
                  </pic:nvPicPr>
                  <pic:blipFill>
                    <a:blip r:embed="rId12"/>
                    <a:stretch>
                      <a:fillRect/>
                    </a:stretch>
                  </pic:blipFill>
                  <pic:spPr>
                    <a:xfrm>
                      <a:off x="0" y="0"/>
                      <a:ext cx="2626670" cy="2019818"/>
                    </a:xfrm>
                    <a:prstGeom prst="rect">
                      <a:avLst/>
                    </a:prstGeom>
                  </pic:spPr>
                </pic:pic>
              </a:graphicData>
            </a:graphic>
          </wp:inline>
        </w:drawing>
      </w:r>
    </w:p>
    <w:p w14:paraId="1333889A" w14:textId="77777777" w:rsidR="00677C40" w:rsidRPr="00CB2E1D" w:rsidRDefault="00677C40" w:rsidP="00D50CB3">
      <w:pPr>
        <w:spacing w:after="0" w:line="240" w:lineRule="auto"/>
        <w:jc w:val="both"/>
        <w:outlineLvl w:val="2"/>
        <w:rPr>
          <w:rFonts w:ascii="Arial" w:eastAsia="Times New Roman" w:hAnsi="Arial" w:cs="Arial"/>
          <w:kern w:val="0"/>
          <w:sz w:val="22"/>
          <w:szCs w:val="22"/>
          <w:lang w:eastAsia="en-GB"/>
          <w14:ligatures w14:val="none"/>
        </w:rPr>
      </w:pPr>
    </w:p>
    <w:p w14:paraId="5D72D4AE" w14:textId="2BB2EA53" w:rsidR="00677C40" w:rsidRPr="00CB2E1D" w:rsidRDefault="00677C40" w:rsidP="00D50CB3">
      <w:pPr>
        <w:spacing w:after="0" w:line="240" w:lineRule="auto"/>
        <w:jc w:val="both"/>
        <w:outlineLvl w:val="2"/>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 xml:space="preserve">Existing </w:t>
      </w:r>
      <w:r w:rsidR="00136392" w:rsidRPr="00CB2E1D">
        <w:rPr>
          <w:rFonts w:ascii="Arial" w:eastAsia="Times New Roman" w:hAnsi="Arial" w:cs="Arial"/>
          <w:kern w:val="0"/>
          <w:sz w:val="22"/>
          <w:szCs w:val="22"/>
          <w:lang w:eastAsia="en-GB"/>
          <w14:ligatures w14:val="none"/>
        </w:rPr>
        <w:t xml:space="preserve"> and proposed </w:t>
      </w:r>
      <w:r w:rsidR="005707CF" w:rsidRPr="00CB2E1D">
        <w:rPr>
          <w:rFonts w:ascii="Arial" w:eastAsia="Times New Roman" w:hAnsi="Arial" w:cs="Arial"/>
          <w:kern w:val="0"/>
          <w:sz w:val="22"/>
          <w:szCs w:val="22"/>
          <w:lang w:eastAsia="en-GB"/>
          <w14:ligatures w14:val="none"/>
        </w:rPr>
        <w:t xml:space="preserve">front </w:t>
      </w:r>
      <w:r w:rsidRPr="00CB2E1D">
        <w:rPr>
          <w:rFonts w:ascii="Arial" w:eastAsia="Times New Roman" w:hAnsi="Arial" w:cs="Arial"/>
          <w:kern w:val="0"/>
          <w:sz w:val="22"/>
          <w:szCs w:val="22"/>
          <w:lang w:eastAsia="en-GB"/>
          <w14:ligatures w14:val="none"/>
        </w:rPr>
        <w:t>elevation</w:t>
      </w:r>
    </w:p>
    <w:p w14:paraId="07ED46DF" w14:textId="77777777" w:rsidR="00677C40" w:rsidRPr="00CB2E1D" w:rsidRDefault="00677C40" w:rsidP="00D50CB3">
      <w:pPr>
        <w:spacing w:after="0" w:line="240" w:lineRule="auto"/>
        <w:jc w:val="both"/>
        <w:outlineLvl w:val="2"/>
        <w:rPr>
          <w:rFonts w:ascii="Arial" w:eastAsia="Times New Roman" w:hAnsi="Arial" w:cs="Arial"/>
          <w:kern w:val="0"/>
          <w:sz w:val="22"/>
          <w:szCs w:val="22"/>
          <w:lang w:eastAsia="en-GB"/>
          <w14:ligatures w14:val="none"/>
        </w:rPr>
      </w:pPr>
    </w:p>
    <w:p w14:paraId="72825243" w14:textId="28D07FE2" w:rsidR="00677C40" w:rsidRPr="00CB2E1D" w:rsidRDefault="005707CF" w:rsidP="00D50CB3">
      <w:pPr>
        <w:spacing w:after="0" w:line="240" w:lineRule="auto"/>
        <w:jc w:val="both"/>
        <w:outlineLvl w:val="2"/>
        <w:rPr>
          <w:rFonts w:ascii="Arial" w:eastAsia="Times New Roman" w:hAnsi="Arial" w:cs="Arial"/>
          <w:kern w:val="0"/>
          <w:sz w:val="22"/>
          <w:szCs w:val="22"/>
          <w:lang w:eastAsia="en-GB"/>
          <w14:ligatures w14:val="none"/>
        </w:rPr>
      </w:pPr>
      <w:r w:rsidRPr="00CB2E1D">
        <w:rPr>
          <w:rFonts w:ascii="Arial" w:eastAsia="Times New Roman" w:hAnsi="Arial" w:cs="Arial"/>
          <w:noProof/>
          <w:kern w:val="0"/>
          <w:sz w:val="22"/>
          <w:szCs w:val="22"/>
          <w:lang w:eastAsia="en-GB"/>
          <w14:ligatures w14:val="none"/>
        </w:rPr>
        <w:drawing>
          <wp:inline distT="0" distB="0" distL="0" distR="0" wp14:anchorId="3C006E49" wp14:editId="7793CCF2">
            <wp:extent cx="2673487" cy="1320868"/>
            <wp:effectExtent l="0" t="0" r="0" b="0"/>
            <wp:docPr id="1316509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509171" name=""/>
                    <pic:cNvPicPr/>
                  </pic:nvPicPr>
                  <pic:blipFill>
                    <a:blip r:embed="rId13"/>
                    <a:stretch>
                      <a:fillRect/>
                    </a:stretch>
                  </pic:blipFill>
                  <pic:spPr>
                    <a:xfrm>
                      <a:off x="0" y="0"/>
                      <a:ext cx="2673487" cy="1320868"/>
                    </a:xfrm>
                    <a:prstGeom prst="rect">
                      <a:avLst/>
                    </a:prstGeom>
                  </pic:spPr>
                </pic:pic>
              </a:graphicData>
            </a:graphic>
          </wp:inline>
        </w:drawing>
      </w:r>
      <w:r w:rsidR="00136392" w:rsidRPr="00CB2E1D">
        <w:rPr>
          <w:rFonts w:ascii="Arial" w:eastAsia="Times New Roman" w:hAnsi="Arial" w:cs="Arial"/>
          <w:kern w:val="0"/>
          <w:sz w:val="22"/>
          <w:szCs w:val="22"/>
          <w:lang w:eastAsia="en-GB"/>
          <w14:ligatures w14:val="none"/>
        </w:rPr>
        <w:t xml:space="preserve">   </w:t>
      </w:r>
      <w:r w:rsidR="00136392" w:rsidRPr="00CB2E1D">
        <w:rPr>
          <w:rFonts w:ascii="Arial" w:eastAsia="Times New Roman" w:hAnsi="Arial" w:cs="Arial"/>
          <w:noProof/>
          <w:kern w:val="0"/>
          <w:sz w:val="22"/>
          <w:szCs w:val="22"/>
          <w:lang w:eastAsia="en-GB"/>
          <w14:ligatures w14:val="none"/>
        </w:rPr>
        <w:drawing>
          <wp:inline distT="0" distB="0" distL="0" distR="0" wp14:anchorId="61C6C463" wp14:editId="564B375C">
            <wp:extent cx="2694336" cy="1206500"/>
            <wp:effectExtent l="0" t="0" r="0" b="0"/>
            <wp:docPr id="910551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1422" name=""/>
                    <pic:cNvPicPr/>
                  </pic:nvPicPr>
                  <pic:blipFill>
                    <a:blip r:embed="rId14"/>
                    <a:stretch>
                      <a:fillRect/>
                    </a:stretch>
                  </pic:blipFill>
                  <pic:spPr>
                    <a:xfrm>
                      <a:off x="0" y="0"/>
                      <a:ext cx="2696838" cy="1207620"/>
                    </a:xfrm>
                    <a:prstGeom prst="rect">
                      <a:avLst/>
                    </a:prstGeom>
                  </pic:spPr>
                </pic:pic>
              </a:graphicData>
            </a:graphic>
          </wp:inline>
        </w:drawing>
      </w:r>
    </w:p>
    <w:p w14:paraId="3DF3BF6B" w14:textId="76CC05AD" w:rsidR="00136392" w:rsidRPr="00CB2E1D" w:rsidRDefault="00136392" w:rsidP="00136392">
      <w:pPr>
        <w:spacing w:after="0" w:line="240" w:lineRule="auto"/>
        <w:jc w:val="both"/>
        <w:outlineLvl w:val="2"/>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 xml:space="preserve">Existing  and proposed </w:t>
      </w:r>
      <w:r w:rsidR="002565F6" w:rsidRPr="00CB2E1D">
        <w:rPr>
          <w:rFonts w:ascii="Arial" w:eastAsia="Times New Roman" w:hAnsi="Arial" w:cs="Arial"/>
          <w:kern w:val="0"/>
          <w:sz w:val="22"/>
          <w:szCs w:val="22"/>
          <w:lang w:eastAsia="en-GB"/>
          <w14:ligatures w14:val="none"/>
        </w:rPr>
        <w:t xml:space="preserve">rear </w:t>
      </w:r>
      <w:r w:rsidRPr="00CB2E1D">
        <w:rPr>
          <w:rFonts w:ascii="Arial" w:eastAsia="Times New Roman" w:hAnsi="Arial" w:cs="Arial"/>
          <w:kern w:val="0"/>
          <w:sz w:val="22"/>
          <w:szCs w:val="22"/>
          <w:lang w:eastAsia="en-GB"/>
          <w14:ligatures w14:val="none"/>
        </w:rPr>
        <w:t>elevation</w:t>
      </w:r>
    </w:p>
    <w:p w14:paraId="433A2E16" w14:textId="77777777" w:rsidR="00A4023F" w:rsidRPr="00CB2E1D" w:rsidRDefault="00A4023F" w:rsidP="00136392">
      <w:pPr>
        <w:spacing w:after="0" w:line="240" w:lineRule="auto"/>
        <w:jc w:val="both"/>
        <w:outlineLvl w:val="2"/>
        <w:rPr>
          <w:rFonts w:ascii="Arial" w:eastAsia="Times New Roman" w:hAnsi="Arial" w:cs="Arial"/>
          <w:kern w:val="0"/>
          <w:sz w:val="22"/>
          <w:szCs w:val="22"/>
          <w:lang w:eastAsia="en-GB"/>
          <w14:ligatures w14:val="none"/>
        </w:rPr>
      </w:pPr>
    </w:p>
    <w:p w14:paraId="6668E3B1" w14:textId="69585658" w:rsidR="002565F6" w:rsidRPr="00CB2E1D" w:rsidRDefault="00A4023F" w:rsidP="00D50CB3">
      <w:pPr>
        <w:spacing w:after="0" w:line="240" w:lineRule="auto"/>
        <w:jc w:val="both"/>
        <w:outlineLvl w:val="2"/>
        <w:rPr>
          <w:rFonts w:ascii="Arial" w:eastAsia="Times New Roman" w:hAnsi="Arial" w:cs="Arial"/>
          <w:kern w:val="0"/>
          <w:sz w:val="22"/>
          <w:szCs w:val="22"/>
          <w:lang w:eastAsia="en-GB"/>
          <w14:ligatures w14:val="none"/>
        </w:rPr>
      </w:pPr>
      <w:r w:rsidRPr="00CB2E1D">
        <w:rPr>
          <w:rFonts w:ascii="Arial" w:eastAsia="Times New Roman" w:hAnsi="Arial" w:cs="Arial"/>
          <w:noProof/>
          <w:kern w:val="0"/>
          <w:sz w:val="22"/>
          <w:szCs w:val="22"/>
          <w:lang w:eastAsia="en-GB"/>
          <w14:ligatures w14:val="none"/>
        </w:rPr>
        <w:drawing>
          <wp:inline distT="0" distB="0" distL="0" distR="0" wp14:anchorId="6E44EFBE" wp14:editId="2E7A3546">
            <wp:extent cx="2355690" cy="1172210"/>
            <wp:effectExtent l="0" t="0" r="6985" b="8890"/>
            <wp:docPr id="1726212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12254" name=""/>
                    <pic:cNvPicPr/>
                  </pic:nvPicPr>
                  <pic:blipFill>
                    <a:blip r:embed="rId15"/>
                    <a:stretch>
                      <a:fillRect/>
                    </a:stretch>
                  </pic:blipFill>
                  <pic:spPr>
                    <a:xfrm>
                      <a:off x="0" y="0"/>
                      <a:ext cx="2364405" cy="1176547"/>
                    </a:xfrm>
                    <a:prstGeom prst="rect">
                      <a:avLst/>
                    </a:prstGeom>
                  </pic:spPr>
                </pic:pic>
              </a:graphicData>
            </a:graphic>
          </wp:inline>
        </w:drawing>
      </w:r>
      <w:r w:rsidRPr="00CB2E1D">
        <w:rPr>
          <w:rFonts w:ascii="Arial" w:eastAsia="Times New Roman" w:hAnsi="Arial" w:cs="Arial"/>
          <w:kern w:val="0"/>
          <w:sz w:val="22"/>
          <w:szCs w:val="22"/>
          <w:lang w:eastAsia="en-GB"/>
          <w14:ligatures w14:val="none"/>
        </w:rPr>
        <w:t xml:space="preserve">  </w:t>
      </w:r>
      <w:r w:rsidR="002565F6" w:rsidRPr="00CB2E1D">
        <w:rPr>
          <w:rFonts w:ascii="Arial" w:eastAsia="Times New Roman" w:hAnsi="Arial" w:cs="Arial"/>
          <w:noProof/>
          <w:kern w:val="0"/>
          <w:sz w:val="22"/>
          <w:szCs w:val="22"/>
          <w:lang w:eastAsia="en-GB"/>
          <w14:ligatures w14:val="none"/>
        </w:rPr>
        <w:drawing>
          <wp:inline distT="0" distB="0" distL="0" distR="0" wp14:anchorId="4BECCE29" wp14:editId="588789AA">
            <wp:extent cx="3074802" cy="1158875"/>
            <wp:effectExtent l="0" t="0" r="0" b="3175"/>
            <wp:docPr id="1747734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34245" name=""/>
                    <pic:cNvPicPr/>
                  </pic:nvPicPr>
                  <pic:blipFill>
                    <a:blip r:embed="rId16"/>
                    <a:stretch>
                      <a:fillRect/>
                    </a:stretch>
                  </pic:blipFill>
                  <pic:spPr>
                    <a:xfrm>
                      <a:off x="0" y="0"/>
                      <a:ext cx="3112984" cy="1173265"/>
                    </a:xfrm>
                    <a:prstGeom prst="rect">
                      <a:avLst/>
                    </a:prstGeom>
                  </pic:spPr>
                </pic:pic>
              </a:graphicData>
            </a:graphic>
          </wp:inline>
        </w:drawing>
      </w:r>
    </w:p>
    <w:p w14:paraId="70B13F25" w14:textId="391BF58F" w:rsidR="00A4023F" w:rsidRPr="00CB2E1D" w:rsidRDefault="00A4023F" w:rsidP="00A4023F">
      <w:pPr>
        <w:spacing w:after="0" w:line="240" w:lineRule="auto"/>
        <w:jc w:val="both"/>
        <w:outlineLvl w:val="2"/>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Existing  and proposed side elevation</w:t>
      </w:r>
    </w:p>
    <w:p w14:paraId="2037616C" w14:textId="77777777" w:rsidR="00F46AEE" w:rsidRPr="00CB2E1D" w:rsidRDefault="00F46AEE" w:rsidP="00A4023F">
      <w:pPr>
        <w:spacing w:after="0" w:line="240" w:lineRule="auto"/>
        <w:jc w:val="both"/>
        <w:outlineLvl w:val="2"/>
        <w:rPr>
          <w:rFonts w:ascii="Arial" w:eastAsia="Times New Roman" w:hAnsi="Arial" w:cs="Arial"/>
          <w:kern w:val="0"/>
          <w:sz w:val="22"/>
          <w:szCs w:val="22"/>
          <w:lang w:eastAsia="en-GB"/>
          <w14:ligatures w14:val="none"/>
        </w:rPr>
      </w:pPr>
    </w:p>
    <w:p w14:paraId="4C0DD1FF" w14:textId="57D866BA" w:rsidR="00F46AEE" w:rsidRPr="00CB2E1D" w:rsidRDefault="00F46AEE" w:rsidP="00A4023F">
      <w:pPr>
        <w:spacing w:after="0" w:line="240" w:lineRule="auto"/>
        <w:jc w:val="both"/>
        <w:outlineLvl w:val="2"/>
        <w:rPr>
          <w:rFonts w:ascii="Arial" w:eastAsia="Times New Roman" w:hAnsi="Arial" w:cs="Arial"/>
          <w:kern w:val="0"/>
          <w:sz w:val="22"/>
          <w:szCs w:val="22"/>
          <w:lang w:eastAsia="en-GB"/>
          <w14:ligatures w14:val="none"/>
        </w:rPr>
      </w:pPr>
      <w:r w:rsidRPr="00CB2E1D">
        <w:rPr>
          <w:rFonts w:ascii="Arial" w:eastAsia="Times New Roman" w:hAnsi="Arial" w:cs="Arial"/>
          <w:noProof/>
          <w:kern w:val="0"/>
          <w:sz w:val="22"/>
          <w:szCs w:val="22"/>
          <w:lang w:eastAsia="en-GB"/>
          <w14:ligatures w14:val="none"/>
        </w:rPr>
        <w:drawing>
          <wp:inline distT="0" distB="0" distL="0" distR="0" wp14:anchorId="36145023" wp14:editId="445330DF">
            <wp:extent cx="2178162" cy="1352620"/>
            <wp:effectExtent l="0" t="0" r="0" b="0"/>
            <wp:docPr id="1261943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43995" name=""/>
                    <pic:cNvPicPr/>
                  </pic:nvPicPr>
                  <pic:blipFill>
                    <a:blip r:embed="rId17"/>
                    <a:stretch>
                      <a:fillRect/>
                    </a:stretch>
                  </pic:blipFill>
                  <pic:spPr>
                    <a:xfrm>
                      <a:off x="0" y="0"/>
                      <a:ext cx="2178162" cy="1352620"/>
                    </a:xfrm>
                    <a:prstGeom prst="rect">
                      <a:avLst/>
                    </a:prstGeom>
                  </pic:spPr>
                </pic:pic>
              </a:graphicData>
            </a:graphic>
          </wp:inline>
        </w:drawing>
      </w:r>
      <w:r w:rsidR="00425655" w:rsidRPr="00CB2E1D">
        <w:rPr>
          <w:rFonts w:ascii="Arial" w:eastAsia="Times New Roman" w:hAnsi="Arial" w:cs="Arial"/>
          <w:kern w:val="0"/>
          <w:sz w:val="22"/>
          <w:szCs w:val="22"/>
          <w:lang w:eastAsia="en-GB"/>
          <w14:ligatures w14:val="none"/>
        </w:rPr>
        <w:t xml:space="preserve">  </w:t>
      </w:r>
      <w:r w:rsidR="00425655" w:rsidRPr="00CB2E1D">
        <w:rPr>
          <w:rFonts w:ascii="Arial" w:eastAsia="Times New Roman" w:hAnsi="Arial" w:cs="Arial"/>
          <w:noProof/>
          <w:kern w:val="0"/>
          <w:sz w:val="22"/>
          <w:szCs w:val="22"/>
          <w:lang w:eastAsia="en-GB"/>
          <w14:ligatures w14:val="none"/>
        </w:rPr>
        <w:drawing>
          <wp:inline distT="0" distB="0" distL="0" distR="0" wp14:anchorId="23E9C4DD" wp14:editId="5A321D36">
            <wp:extent cx="2082907" cy="1435174"/>
            <wp:effectExtent l="0" t="0" r="0" b="0"/>
            <wp:docPr id="1213892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892726" name=""/>
                    <pic:cNvPicPr/>
                  </pic:nvPicPr>
                  <pic:blipFill>
                    <a:blip r:embed="rId18"/>
                    <a:stretch>
                      <a:fillRect/>
                    </a:stretch>
                  </pic:blipFill>
                  <pic:spPr>
                    <a:xfrm>
                      <a:off x="0" y="0"/>
                      <a:ext cx="2082907" cy="1435174"/>
                    </a:xfrm>
                    <a:prstGeom prst="rect">
                      <a:avLst/>
                    </a:prstGeom>
                  </pic:spPr>
                </pic:pic>
              </a:graphicData>
            </a:graphic>
          </wp:inline>
        </w:drawing>
      </w:r>
    </w:p>
    <w:p w14:paraId="60461CDA" w14:textId="77777777" w:rsidR="00E64C41" w:rsidRPr="00CB2E1D" w:rsidRDefault="00E64C41" w:rsidP="00D50CB3">
      <w:pPr>
        <w:spacing w:after="0" w:line="240" w:lineRule="auto"/>
        <w:jc w:val="both"/>
        <w:outlineLvl w:val="2"/>
        <w:rPr>
          <w:rFonts w:ascii="Arial" w:eastAsia="Times New Roman" w:hAnsi="Arial" w:cs="Arial"/>
          <w:b/>
          <w:bCs/>
          <w:kern w:val="0"/>
          <w:sz w:val="22"/>
          <w:szCs w:val="22"/>
          <w:lang w:eastAsia="en-GB"/>
          <w14:ligatures w14:val="none"/>
        </w:rPr>
      </w:pPr>
    </w:p>
    <w:p w14:paraId="77BE0DB3" w14:textId="77777777" w:rsidR="00683C17" w:rsidRPr="00CB2E1D" w:rsidRDefault="00683C17" w:rsidP="00D50CB3">
      <w:pPr>
        <w:spacing w:after="0" w:line="240" w:lineRule="auto"/>
        <w:jc w:val="both"/>
        <w:outlineLvl w:val="2"/>
        <w:rPr>
          <w:rFonts w:ascii="Arial" w:eastAsia="Times New Roman" w:hAnsi="Arial" w:cs="Arial"/>
          <w:b/>
          <w:bCs/>
          <w:kern w:val="0"/>
          <w:sz w:val="22"/>
          <w:szCs w:val="22"/>
          <w:lang w:eastAsia="en-GB"/>
          <w14:ligatures w14:val="none"/>
        </w:rPr>
      </w:pPr>
      <w:r w:rsidRPr="00CB2E1D">
        <w:rPr>
          <w:rFonts w:ascii="Arial" w:eastAsia="Times New Roman" w:hAnsi="Arial" w:cs="Arial"/>
          <w:b/>
          <w:bCs/>
          <w:kern w:val="0"/>
          <w:sz w:val="22"/>
          <w:szCs w:val="22"/>
          <w:lang w:eastAsia="en-GB"/>
          <w14:ligatures w14:val="none"/>
        </w:rPr>
        <w:t>SITE DESCRIPTION</w:t>
      </w:r>
      <w:r w:rsidR="00F1263F" w:rsidRPr="00CB2E1D">
        <w:rPr>
          <w:rFonts w:ascii="Arial" w:eastAsia="Times New Roman" w:hAnsi="Arial" w:cs="Arial"/>
          <w:b/>
          <w:bCs/>
          <w:kern w:val="0"/>
          <w:sz w:val="22"/>
          <w:szCs w:val="22"/>
          <w:lang w:eastAsia="en-GB"/>
          <w14:ligatures w14:val="none"/>
        </w:rPr>
        <w:t>/CONTEXT</w:t>
      </w:r>
    </w:p>
    <w:p w14:paraId="51207334" w14:textId="77777777" w:rsidR="00683C17" w:rsidRPr="00CB2E1D" w:rsidRDefault="00683C17" w:rsidP="001C17FD">
      <w:pPr>
        <w:spacing w:after="0" w:line="240" w:lineRule="auto"/>
        <w:jc w:val="both"/>
        <w:rPr>
          <w:rFonts w:ascii="Arial" w:eastAsia="Times New Roman" w:hAnsi="Arial" w:cs="Arial"/>
          <w:color w:val="FF0000"/>
          <w:kern w:val="0"/>
          <w:sz w:val="22"/>
          <w:szCs w:val="22"/>
          <w:lang w:eastAsia="en-GB"/>
          <w14:ligatures w14:val="none"/>
        </w:rPr>
      </w:pPr>
    </w:p>
    <w:p w14:paraId="1BA4BD9E" w14:textId="6F828091" w:rsidR="00403E5A" w:rsidRPr="00CB2E1D" w:rsidRDefault="001B36AB" w:rsidP="001C17FD">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 xml:space="preserve">The application site relates to an </w:t>
      </w:r>
      <w:r w:rsidR="00673B12" w:rsidRPr="00CB2E1D">
        <w:rPr>
          <w:rFonts w:ascii="Arial" w:eastAsia="Times New Roman" w:hAnsi="Arial" w:cs="Arial"/>
          <w:color w:val="000000" w:themeColor="text1"/>
          <w:kern w:val="0"/>
          <w:sz w:val="22"/>
          <w:szCs w:val="22"/>
          <w:lang w:eastAsia="en-GB"/>
          <w14:ligatures w14:val="none"/>
        </w:rPr>
        <w:t>existing</w:t>
      </w:r>
      <w:r w:rsidRPr="00CB2E1D">
        <w:rPr>
          <w:rFonts w:ascii="Arial" w:eastAsia="Times New Roman" w:hAnsi="Arial" w:cs="Arial"/>
          <w:color w:val="000000" w:themeColor="text1"/>
          <w:kern w:val="0"/>
          <w:sz w:val="22"/>
          <w:szCs w:val="22"/>
          <w:lang w:eastAsia="en-GB"/>
          <w14:ligatures w14:val="none"/>
        </w:rPr>
        <w:t xml:space="preserve"> extended </w:t>
      </w:r>
      <w:r w:rsidR="00673B12" w:rsidRPr="00CB2E1D">
        <w:rPr>
          <w:rFonts w:ascii="Arial" w:eastAsia="Times New Roman" w:hAnsi="Arial" w:cs="Arial"/>
          <w:color w:val="000000" w:themeColor="text1"/>
          <w:kern w:val="0"/>
          <w:sz w:val="22"/>
          <w:szCs w:val="22"/>
          <w:lang w:eastAsia="en-GB"/>
          <w14:ligatures w14:val="none"/>
        </w:rPr>
        <w:t>detached</w:t>
      </w:r>
      <w:r w:rsidRPr="00CB2E1D">
        <w:rPr>
          <w:rFonts w:ascii="Arial" w:eastAsia="Times New Roman" w:hAnsi="Arial" w:cs="Arial"/>
          <w:color w:val="000000" w:themeColor="text1"/>
          <w:kern w:val="0"/>
          <w:sz w:val="22"/>
          <w:szCs w:val="22"/>
          <w:lang w:eastAsia="en-GB"/>
          <w14:ligatures w14:val="none"/>
        </w:rPr>
        <w:t xml:space="preserve"> </w:t>
      </w:r>
      <w:r w:rsidR="00673B12" w:rsidRPr="00CB2E1D">
        <w:rPr>
          <w:rFonts w:ascii="Arial" w:eastAsia="Times New Roman" w:hAnsi="Arial" w:cs="Arial"/>
          <w:color w:val="000000" w:themeColor="text1"/>
          <w:kern w:val="0"/>
          <w:sz w:val="22"/>
          <w:szCs w:val="22"/>
          <w:lang w:eastAsia="en-GB"/>
          <w14:ligatures w14:val="none"/>
        </w:rPr>
        <w:t>residential</w:t>
      </w:r>
      <w:r w:rsidRPr="00CB2E1D">
        <w:rPr>
          <w:rFonts w:ascii="Arial" w:eastAsia="Times New Roman" w:hAnsi="Arial" w:cs="Arial"/>
          <w:color w:val="000000" w:themeColor="text1"/>
          <w:kern w:val="0"/>
          <w:sz w:val="22"/>
          <w:szCs w:val="22"/>
          <w:lang w:eastAsia="en-GB"/>
          <w14:ligatures w14:val="none"/>
        </w:rPr>
        <w:t xml:space="preserve"> </w:t>
      </w:r>
      <w:r w:rsidR="00673B12" w:rsidRPr="00CB2E1D">
        <w:rPr>
          <w:rFonts w:ascii="Arial" w:eastAsia="Times New Roman" w:hAnsi="Arial" w:cs="Arial"/>
          <w:color w:val="000000" w:themeColor="text1"/>
          <w:kern w:val="0"/>
          <w:sz w:val="22"/>
          <w:szCs w:val="22"/>
          <w:lang w:eastAsia="en-GB"/>
          <w14:ligatures w14:val="none"/>
        </w:rPr>
        <w:t>dwelling</w:t>
      </w:r>
      <w:r w:rsidRPr="00CB2E1D">
        <w:rPr>
          <w:rFonts w:ascii="Arial" w:eastAsia="Times New Roman" w:hAnsi="Arial" w:cs="Arial"/>
          <w:color w:val="000000" w:themeColor="text1"/>
          <w:kern w:val="0"/>
          <w:sz w:val="22"/>
          <w:szCs w:val="22"/>
          <w:lang w:eastAsia="en-GB"/>
          <w14:ligatures w14:val="none"/>
        </w:rPr>
        <w:t xml:space="preserve"> located</w:t>
      </w:r>
      <w:r w:rsidR="001C17FD" w:rsidRPr="00CB2E1D">
        <w:rPr>
          <w:rFonts w:ascii="Arial" w:eastAsia="Times New Roman" w:hAnsi="Arial" w:cs="Arial"/>
          <w:color w:val="000000" w:themeColor="text1"/>
          <w:kern w:val="0"/>
          <w:sz w:val="22"/>
          <w:szCs w:val="22"/>
          <w:lang w:eastAsia="en-GB"/>
          <w14:ligatures w14:val="none"/>
        </w:rPr>
        <w:t xml:space="preserve"> </w:t>
      </w:r>
      <w:r w:rsidRPr="00CB2E1D">
        <w:rPr>
          <w:rFonts w:ascii="Arial" w:eastAsia="Times New Roman" w:hAnsi="Arial" w:cs="Arial"/>
          <w:color w:val="000000" w:themeColor="text1"/>
          <w:kern w:val="0"/>
          <w:sz w:val="22"/>
          <w:szCs w:val="22"/>
          <w:lang w:eastAsia="en-GB"/>
          <w14:ligatures w14:val="none"/>
        </w:rPr>
        <w:t>within a large residential curtilage</w:t>
      </w:r>
      <w:r w:rsidR="004279B4" w:rsidRPr="00CB2E1D">
        <w:rPr>
          <w:rFonts w:ascii="Arial" w:eastAsia="Times New Roman" w:hAnsi="Arial" w:cs="Arial"/>
          <w:color w:val="000000" w:themeColor="text1"/>
          <w:kern w:val="0"/>
          <w:sz w:val="22"/>
          <w:szCs w:val="22"/>
          <w:lang w:eastAsia="en-GB"/>
          <w14:ligatures w14:val="none"/>
        </w:rPr>
        <w:t xml:space="preserve"> on the south side of Station Road in Semley. Semley is </w:t>
      </w:r>
      <w:r w:rsidR="00673B12" w:rsidRPr="00CB2E1D">
        <w:rPr>
          <w:rFonts w:ascii="Arial" w:eastAsia="Times New Roman" w:hAnsi="Arial" w:cs="Arial"/>
          <w:color w:val="000000" w:themeColor="text1"/>
          <w:kern w:val="0"/>
          <w:sz w:val="22"/>
          <w:szCs w:val="22"/>
          <w:lang w:eastAsia="en-GB"/>
          <w14:ligatures w14:val="none"/>
        </w:rPr>
        <w:t xml:space="preserve">defined as a small village without a settlement boundary by Core Polices 1, 2 and 17 of the Wiltshire Core Strategy. </w:t>
      </w:r>
      <w:r w:rsidR="00405A84" w:rsidRPr="00405A84">
        <w:rPr>
          <w:rFonts w:ascii="Arial" w:eastAsia="Times New Roman" w:hAnsi="Arial" w:cs="Arial"/>
          <w:color w:val="000000" w:themeColor="text1"/>
          <w:kern w:val="0"/>
          <w:sz w:val="22"/>
          <w:szCs w:val="22"/>
          <w:lang w:eastAsia="en-GB"/>
          <w14:ligatures w14:val="none"/>
        </w:rPr>
        <w:t>The site is bounded by agricultural fields to the north and east, EG Coles &amp; Son agricultural and groundcare dealership to the south, and residential dwellings at Dairy Cottages to the west.</w:t>
      </w:r>
      <w:r w:rsidR="00397AB5" w:rsidRPr="00CB2E1D">
        <w:rPr>
          <w:rFonts w:ascii="Arial" w:eastAsia="Times New Roman" w:hAnsi="Arial" w:cs="Arial"/>
          <w:color w:val="000000" w:themeColor="text1"/>
          <w:kern w:val="0"/>
          <w:sz w:val="22"/>
          <w:szCs w:val="22"/>
          <w:lang w:eastAsia="en-GB"/>
          <w14:ligatures w14:val="none"/>
        </w:rPr>
        <w:t> </w:t>
      </w:r>
      <w:r w:rsidR="00713150" w:rsidRPr="00CB2E1D">
        <w:rPr>
          <w:rFonts w:ascii="Arial" w:eastAsia="Times New Roman" w:hAnsi="Arial" w:cs="Arial"/>
          <w:color w:val="000000" w:themeColor="text1"/>
          <w:kern w:val="0"/>
          <w:sz w:val="22"/>
          <w:szCs w:val="22"/>
          <w:lang w:eastAsia="en-GB"/>
          <w14:ligatures w14:val="none"/>
        </w:rPr>
        <w:t xml:space="preserve"> </w:t>
      </w:r>
      <w:r w:rsidR="00673B12" w:rsidRPr="00CB2E1D">
        <w:rPr>
          <w:rFonts w:ascii="Arial" w:eastAsia="Times New Roman" w:hAnsi="Arial" w:cs="Arial"/>
          <w:color w:val="000000" w:themeColor="text1"/>
          <w:kern w:val="0"/>
          <w:sz w:val="22"/>
          <w:szCs w:val="22"/>
          <w:lang w:eastAsia="en-GB"/>
          <w14:ligatures w14:val="none"/>
        </w:rPr>
        <w:t>T</w:t>
      </w:r>
      <w:r w:rsidR="00403E5A" w:rsidRPr="00CB2E1D">
        <w:rPr>
          <w:rFonts w:ascii="Arial" w:eastAsia="Times New Roman" w:hAnsi="Arial" w:cs="Arial"/>
          <w:color w:val="000000" w:themeColor="text1"/>
          <w:kern w:val="0"/>
          <w:sz w:val="22"/>
          <w:szCs w:val="22"/>
          <w:lang w:eastAsia="en-GB"/>
          <w14:ligatures w14:val="none"/>
        </w:rPr>
        <w:t>he</w:t>
      </w:r>
      <w:r w:rsidR="00673B12" w:rsidRPr="00CB2E1D">
        <w:rPr>
          <w:rFonts w:ascii="Arial" w:eastAsia="Times New Roman" w:hAnsi="Arial" w:cs="Arial"/>
          <w:color w:val="000000" w:themeColor="text1"/>
          <w:kern w:val="0"/>
          <w:sz w:val="22"/>
          <w:szCs w:val="22"/>
          <w:lang w:eastAsia="en-GB"/>
          <w14:ligatures w14:val="none"/>
        </w:rPr>
        <w:t xml:space="preserve"> site is located within the </w:t>
      </w:r>
      <w:r w:rsidR="00403E5A" w:rsidRPr="00CB2E1D">
        <w:rPr>
          <w:rFonts w:ascii="Arial" w:eastAsia="Times New Roman" w:hAnsi="Arial" w:cs="Arial"/>
          <w:color w:val="000000" w:themeColor="text1"/>
          <w:kern w:val="0"/>
          <w:sz w:val="22"/>
          <w:szCs w:val="22"/>
          <w:lang w:eastAsia="en-GB"/>
          <w14:ligatures w14:val="none"/>
        </w:rPr>
        <w:t xml:space="preserve"> Cranborne Chase and West Wiltshire Downs</w:t>
      </w:r>
      <w:r w:rsidR="00673B12" w:rsidRPr="00CB2E1D">
        <w:rPr>
          <w:rFonts w:ascii="Arial" w:eastAsia="Times New Roman" w:hAnsi="Arial" w:cs="Arial"/>
          <w:color w:val="000000" w:themeColor="text1"/>
          <w:kern w:val="0"/>
          <w:sz w:val="22"/>
          <w:szCs w:val="22"/>
          <w:lang w:eastAsia="en-GB"/>
          <w14:ligatures w14:val="none"/>
        </w:rPr>
        <w:t xml:space="preserve"> National Landscape</w:t>
      </w:r>
      <w:r w:rsidR="00403E5A" w:rsidRPr="00CB2E1D">
        <w:rPr>
          <w:rFonts w:ascii="Arial" w:eastAsia="Times New Roman" w:hAnsi="Arial" w:cs="Arial"/>
          <w:color w:val="000000" w:themeColor="text1"/>
          <w:kern w:val="0"/>
          <w:sz w:val="22"/>
          <w:szCs w:val="22"/>
          <w:lang w:eastAsia="en-GB"/>
          <w14:ligatures w14:val="none"/>
        </w:rPr>
        <w:t xml:space="preserve">. </w:t>
      </w:r>
    </w:p>
    <w:p w14:paraId="0A31A35F" w14:textId="77777777" w:rsidR="00683C17" w:rsidRPr="00CB2E1D" w:rsidRDefault="00683C17" w:rsidP="00D50CB3">
      <w:pPr>
        <w:spacing w:after="0" w:line="240" w:lineRule="auto"/>
        <w:jc w:val="both"/>
        <w:outlineLvl w:val="2"/>
        <w:rPr>
          <w:rFonts w:ascii="Arial" w:eastAsia="Times New Roman" w:hAnsi="Arial" w:cs="Arial"/>
          <w:b/>
          <w:bCs/>
          <w:kern w:val="0"/>
          <w:sz w:val="22"/>
          <w:szCs w:val="22"/>
          <w:lang w:eastAsia="en-GB"/>
          <w14:ligatures w14:val="none"/>
        </w:rPr>
      </w:pPr>
    </w:p>
    <w:p w14:paraId="2D551707" w14:textId="77777777" w:rsidR="00F7609E" w:rsidRPr="00CB2E1D" w:rsidRDefault="00F7609E" w:rsidP="00D50CB3">
      <w:pPr>
        <w:spacing w:after="0" w:line="240" w:lineRule="auto"/>
        <w:jc w:val="both"/>
        <w:outlineLvl w:val="2"/>
        <w:rPr>
          <w:rFonts w:ascii="Arial" w:eastAsia="Times New Roman" w:hAnsi="Arial" w:cs="Arial"/>
          <w:b/>
          <w:bCs/>
          <w:kern w:val="0"/>
          <w:sz w:val="22"/>
          <w:szCs w:val="22"/>
          <w:lang w:eastAsia="en-GB"/>
          <w14:ligatures w14:val="none"/>
        </w:rPr>
      </w:pPr>
      <w:r w:rsidRPr="00CB2E1D">
        <w:rPr>
          <w:rFonts w:ascii="Arial" w:eastAsia="Times New Roman" w:hAnsi="Arial" w:cs="Arial"/>
          <w:b/>
          <w:bCs/>
          <w:kern w:val="0"/>
          <w:sz w:val="22"/>
          <w:szCs w:val="22"/>
          <w:lang w:eastAsia="en-GB"/>
          <w14:ligatures w14:val="none"/>
        </w:rPr>
        <w:lastRenderedPageBreak/>
        <w:t>PLANNING HISTORY</w:t>
      </w:r>
    </w:p>
    <w:p w14:paraId="34614521" w14:textId="77777777" w:rsidR="00631B2E" w:rsidRPr="00CB2E1D" w:rsidRDefault="00631B2E" w:rsidP="00D50CB3">
      <w:pPr>
        <w:spacing w:after="0" w:line="240"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CB2E1D" w14:paraId="7F54EB59" w14:textId="77777777" w:rsidTr="00AA0A02">
        <w:trPr>
          <w:trHeight w:hRule="exact" w:val="20"/>
        </w:trPr>
        <w:tc>
          <w:tcPr>
            <w:tcW w:w="8921" w:type="dxa"/>
            <w:tcBorders>
              <w:bottom w:val="single" w:sz="6" w:space="0" w:color="auto"/>
            </w:tcBorders>
            <w:vAlign w:val="center"/>
            <w:hideMark/>
          </w:tcPr>
          <w:p w14:paraId="12A5D7CF" w14:textId="77777777" w:rsidR="00C35340" w:rsidRPr="00CB2E1D" w:rsidRDefault="00C35340" w:rsidP="00D50CB3">
            <w:pPr>
              <w:spacing w:after="0" w:line="240" w:lineRule="auto"/>
              <w:jc w:val="both"/>
              <w:rPr>
                <w:rFonts w:ascii="Arial" w:hAnsi="Arial" w:cs="Arial"/>
                <w:sz w:val="22"/>
                <w:szCs w:val="22"/>
              </w:rPr>
            </w:pPr>
            <w:bookmarkStart w:id="0" w:name="_bc9eaa23_7b84_4e11_8860_67eb8bbe0c9e"/>
          </w:p>
        </w:tc>
      </w:tr>
      <w:tr w:rsidR="00C35340" w:rsidRPr="00CB2E1D" w14:paraId="5DB32E4E"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7D5BCA6" w14:textId="77777777" w:rsidR="00C35340" w:rsidRPr="00CB2E1D" w:rsidRDefault="00C35340" w:rsidP="00D50CB3">
            <w:pPr>
              <w:spacing w:after="0" w:line="240" w:lineRule="auto"/>
              <w:jc w:val="both"/>
              <w:rPr>
                <w:rFonts w:ascii="Arial" w:hAnsi="Arial" w:cs="Arial"/>
                <w:b/>
                <w:bCs/>
                <w:sz w:val="22"/>
                <w:szCs w:val="22"/>
              </w:rPr>
            </w:pPr>
            <w:r w:rsidRPr="00CB2E1D">
              <w:rPr>
                <w:rFonts w:ascii="Arial" w:hAnsi="Arial" w:cs="Arial"/>
                <w:b/>
                <w:bCs/>
                <w:sz w:val="22"/>
                <w:szCs w:val="22"/>
              </w:rPr>
              <w:t>Proposal / Summary</w:t>
            </w:r>
          </w:p>
        </w:tc>
      </w:tr>
      <w:tr w:rsidR="00C35340" w:rsidRPr="00CB2E1D" w14:paraId="5A2473E3" w14:textId="77777777" w:rsidTr="00AA0A02">
        <w:tc>
          <w:tcPr>
            <w:tcW w:w="8921" w:type="dxa"/>
            <w:tcBorders>
              <w:left w:val="single" w:sz="12" w:space="0" w:color="auto"/>
              <w:bottom w:val="single" w:sz="12" w:space="0" w:color="auto"/>
              <w:right w:val="single" w:sz="12" w:space="0" w:color="auto"/>
            </w:tcBorders>
            <w:vAlign w:val="center"/>
          </w:tcPr>
          <w:p w14:paraId="2A0698E6" w14:textId="77777777" w:rsidR="00C35340" w:rsidRPr="00CB2E1D" w:rsidRDefault="00C35340" w:rsidP="00D50CB3">
            <w:pPr>
              <w:spacing w:after="0" w:line="240" w:lineRule="auto"/>
              <w:jc w:val="both"/>
              <w:rPr>
                <w:rFonts w:ascii="Arial" w:hAnsi="Arial" w:cs="Arial"/>
                <w:sz w:val="22"/>
                <w:szCs w:val="22"/>
              </w:rPr>
            </w:pPr>
            <w:r w:rsidRPr="00CB2E1D">
              <w:rPr>
                <w:rFonts w:ascii="Arial" w:hAnsi="Arial" w:cs="Arial"/>
                <w:sz w:val="22"/>
                <w:szCs w:val="22"/>
              </w:rPr>
              <w:t>S/2004/1198 - Full planning permission Decision - Approve with Conditions Date: 13/7/2004 – TWO STOREY AND FIRST FLOOR EXTENSION</w:t>
            </w:r>
          </w:p>
        </w:tc>
      </w:tr>
      <w:tr w:rsidR="00C35340" w:rsidRPr="00CB2E1D" w14:paraId="705E478D" w14:textId="77777777" w:rsidTr="00AA0A02">
        <w:tc>
          <w:tcPr>
            <w:tcW w:w="8921" w:type="dxa"/>
            <w:tcBorders>
              <w:left w:val="single" w:sz="12" w:space="0" w:color="auto"/>
              <w:bottom w:val="single" w:sz="12" w:space="0" w:color="auto"/>
              <w:right w:val="single" w:sz="12" w:space="0" w:color="auto"/>
            </w:tcBorders>
            <w:vAlign w:val="center"/>
          </w:tcPr>
          <w:p w14:paraId="437EBE7B" w14:textId="77777777" w:rsidR="00C35340" w:rsidRPr="00CB2E1D" w:rsidRDefault="00C35340" w:rsidP="00D50CB3">
            <w:pPr>
              <w:spacing w:after="0" w:line="240" w:lineRule="auto"/>
              <w:jc w:val="both"/>
              <w:rPr>
                <w:rFonts w:ascii="Arial" w:hAnsi="Arial" w:cs="Arial"/>
                <w:sz w:val="22"/>
                <w:szCs w:val="22"/>
              </w:rPr>
            </w:pPr>
            <w:r w:rsidRPr="00CB2E1D">
              <w:rPr>
                <w:rFonts w:ascii="Arial" w:hAnsi="Arial" w:cs="Arial"/>
                <w:sz w:val="22"/>
                <w:szCs w:val="22"/>
              </w:rPr>
              <w:t>S/2005/2055 - Full planning permission Decision - Approve with Conditions Date: 6/12/2005 – 2 STOREY EXTENSION TO PREVIOUSLY APPROVED 2 STOREY EXTENSION (04/1198)</w:t>
            </w:r>
          </w:p>
        </w:tc>
      </w:tr>
      <w:tr w:rsidR="00C35340" w:rsidRPr="00CB2E1D" w14:paraId="543EAA54" w14:textId="77777777" w:rsidTr="00AA0A02">
        <w:tc>
          <w:tcPr>
            <w:tcW w:w="8921" w:type="dxa"/>
            <w:tcBorders>
              <w:left w:val="single" w:sz="12" w:space="0" w:color="auto"/>
              <w:bottom w:val="single" w:sz="12" w:space="0" w:color="auto"/>
              <w:right w:val="single" w:sz="12" w:space="0" w:color="auto"/>
            </w:tcBorders>
            <w:vAlign w:val="center"/>
          </w:tcPr>
          <w:p w14:paraId="6BEBE860" w14:textId="77777777" w:rsidR="00C35340" w:rsidRPr="00CB2E1D" w:rsidRDefault="00C35340" w:rsidP="00D50CB3">
            <w:pPr>
              <w:spacing w:after="0" w:line="240" w:lineRule="auto"/>
              <w:jc w:val="both"/>
              <w:rPr>
                <w:rFonts w:ascii="Arial" w:hAnsi="Arial" w:cs="Arial"/>
                <w:sz w:val="22"/>
                <w:szCs w:val="22"/>
              </w:rPr>
            </w:pPr>
            <w:r w:rsidRPr="00CB2E1D">
              <w:rPr>
                <w:rFonts w:ascii="Arial" w:hAnsi="Arial" w:cs="Arial"/>
                <w:sz w:val="22"/>
                <w:szCs w:val="22"/>
              </w:rPr>
              <w:t>S/2005/2071 - Full planning permission Decision - Approve with Conditions Date: 9/12/2005 – CHANGE OF USE OF AGRICULTURAL LAND TO DOMESTIC GARDEN WITH A TREE SCREEN</w:t>
            </w:r>
          </w:p>
        </w:tc>
      </w:tr>
      <w:tr w:rsidR="00C35340" w:rsidRPr="00CB2E1D" w14:paraId="7885608A" w14:textId="77777777" w:rsidTr="00AA0A02">
        <w:tc>
          <w:tcPr>
            <w:tcW w:w="8921" w:type="dxa"/>
            <w:tcBorders>
              <w:left w:val="single" w:sz="12" w:space="0" w:color="auto"/>
              <w:bottom w:val="single" w:sz="12" w:space="0" w:color="auto"/>
              <w:right w:val="single" w:sz="12" w:space="0" w:color="auto"/>
            </w:tcBorders>
            <w:vAlign w:val="center"/>
          </w:tcPr>
          <w:p w14:paraId="0319314F" w14:textId="77777777" w:rsidR="00C35340" w:rsidRPr="00CB2E1D" w:rsidRDefault="00C35340" w:rsidP="00D50CB3">
            <w:pPr>
              <w:spacing w:after="0" w:line="240" w:lineRule="auto"/>
              <w:jc w:val="both"/>
              <w:rPr>
                <w:rFonts w:ascii="Arial" w:hAnsi="Arial" w:cs="Arial"/>
                <w:sz w:val="22"/>
                <w:szCs w:val="22"/>
              </w:rPr>
            </w:pPr>
            <w:r w:rsidRPr="00CB2E1D">
              <w:rPr>
                <w:rFonts w:ascii="Arial" w:hAnsi="Arial" w:cs="Arial"/>
                <w:sz w:val="22"/>
                <w:szCs w:val="22"/>
              </w:rPr>
              <w:t>17/11760/FUL - Full planning permission Decision - Approve with Conditions Date: 19/1/2018 – Single storey porch extension and installation of roof lights over study.</w:t>
            </w:r>
          </w:p>
        </w:tc>
      </w:tr>
      <w:tr w:rsidR="00C35340" w:rsidRPr="00CB2E1D" w14:paraId="2A8FEE39" w14:textId="77777777" w:rsidTr="00AA0A02">
        <w:tc>
          <w:tcPr>
            <w:tcW w:w="8921" w:type="dxa"/>
            <w:tcBorders>
              <w:top w:val="single" w:sz="12" w:space="0" w:color="auto"/>
            </w:tcBorders>
            <w:vAlign w:val="center"/>
            <w:hideMark/>
          </w:tcPr>
          <w:p w14:paraId="7D791E64" w14:textId="77777777" w:rsidR="00C35340" w:rsidRPr="00CB2E1D" w:rsidRDefault="00C35340" w:rsidP="00D50CB3">
            <w:pPr>
              <w:spacing w:after="0" w:line="240" w:lineRule="auto"/>
              <w:jc w:val="both"/>
              <w:rPr>
                <w:rFonts w:ascii="Arial" w:hAnsi="Arial" w:cs="Arial"/>
                <w:szCs w:val="22"/>
              </w:rPr>
            </w:pPr>
          </w:p>
        </w:tc>
      </w:tr>
      <w:tr w:rsidR="00C35340" w:rsidRPr="00CB2E1D" w14:paraId="596F3878" w14:textId="77777777" w:rsidTr="00AA0A02">
        <w:tc>
          <w:tcPr>
            <w:tcW w:w="8921" w:type="dxa"/>
            <w:vAlign w:val="center"/>
            <w:hideMark/>
          </w:tcPr>
          <w:p w14:paraId="6EB2B8FA" w14:textId="77777777" w:rsidR="00C35340" w:rsidRPr="00CB2E1D" w:rsidRDefault="00C35340" w:rsidP="00D50CB3">
            <w:pPr>
              <w:spacing w:after="0" w:line="240" w:lineRule="auto"/>
              <w:jc w:val="both"/>
              <w:rPr>
                <w:rFonts w:ascii="Arial" w:hAnsi="Arial" w:cs="Arial"/>
                <w:szCs w:val="22"/>
              </w:rPr>
            </w:pPr>
          </w:p>
        </w:tc>
      </w:tr>
      <w:bookmarkEnd w:id="0"/>
    </w:tbl>
    <w:p w14:paraId="70DAFD77" w14:textId="77777777" w:rsidR="00F932D6" w:rsidRPr="00CB2E1D" w:rsidRDefault="00F932D6" w:rsidP="00D50CB3">
      <w:pPr>
        <w:spacing w:after="0" w:line="240" w:lineRule="auto"/>
        <w:jc w:val="both"/>
        <w:rPr>
          <w:rFonts w:ascii="Arial" w:eastAsia="Times New Roman" w:hAnsi="Arial" w:cs="Arial"/>
          <w:b/>
          <w:bCs/>
          <w:kern w:val="0"/>
          <w:sz w:val="22"/>
          <w:szCs w:val="22"/>
          <w:lang w:eastAsia="en-GB"/>
          <w14:ligatures w14:val="none"/>
        </w:rPr>
      </w:pPr>
    </w:p>
    <w:p w14:paraId="1C3AA2F0" w14:textId="77777777" w:rsidR="00683C17" w:rsidRPr="00CB2E1D" w:rsidRDefault="00F7609E" w:rsidP="00D50CB3">
      <w:pPr>
        <w:spacing w:after="0" w:line="240" w:lineRule="auto"/>
        <w:jc w:val="both"/>
        <w:rPr>
          <w:rFonts w:ascii="Arial" w:eastAsia="Times New Roman" w:hAnsi="Arial" w:cs="Arial"/>
          <w:b/>
          <w:bCs/>
          <w:kern w:val="0"/>
          <w:sz w:val="22"/>
          <w:szCs w:val="22"/>
          <w:lang w:eastAsia="en-GB"/>
          <w14:ligatures w14:val="none"/>
        </w:rPr>
      </w:pPr>
      <w:r w:rsidRPr="00CB2E1D">
        <w:rPr>
          <w:rFonts w:ascii="Arial" w:eastAsia="Times New Roman" w:hAnsi="Arial" w:cs="Arial"/>
          <w:b/>
          <w:bCs/>
          <w:kern w:val="0"/>
          <w:sz w:val="22"/>
          <w:szCs w:val="22"/>
          <w:lang w:eastAsia="en-GB"/>
          <w14:ligatures w14:val="none"/>
        </w:rPr>
        <w:t>RELEVANT POLICIES AND GUIDANCE</w:t>
      </w:r>
    </w:p>
    <w:p w14:paraId="727936A5" w14:textId="77777777" w:rsidR="00014BA6" w:rsidRPr="00CB2E1D" w:rsidRDefault="00014BA6" w:rsidP="00D50CB3">
      <w:pPr>
        <w:spacing w:after="0" w:line="240" w:lineRule="auto"/>
        <w:jc w:val="both"/>
        <w:rPr>
          <w:rFonts w:ascii="Arial" w:eastAsia="Times New Roman" w:hAnsi="Arial" w:cs="Arial"/>
          <w:b/>
          <w:bCs/>
          <w:kern w:val="0"/>
          <w:sz w:val="22"/>
          <w:szCs w:val="22"/>
          <w:lang w:eastAsia="en-GB"/>
          <w14:ligatures w14:val="none"/>
        </w:rPr>
      </w:pPr>
    </w:p>
    <w:p w14:paraId="3D5E86E5" w14:textId="77777777" w:rsidR="001E59DF" w:rsidRPr="00CB2E1D" w:rsidRDefault="001E59DF" w:rsidP="001E59DF">
      <w:pPr>
        <w:spacing w:after="0" w:line="240" w:lineRule="auto"/>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 xml:space="preserve">The National Planning Policy Framework (NPPF) </w:t>
      </w:r>
    </w:p>
    <w:p w14:paraId="6FC5E1E9" w14:textId="77777777" w:rsidR="001E59DF" w:rsidRPr="00CB2E1D" w:rsidRDefault="001E59DF" w:rsidP="001E59DF">
      <w:pPr>
        <w:spacing w:after="0" w:line="240" w:lineRule="auto"/>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 xml:space="preserve">The Planning Practice Guidance </w:t>
      </w:r>
    </w:p>
    <w:p w14:paraId="4CF4EDCF" w14:textId="77777777" w:rsidR="001E59DF" w:rsidRPr="00CB2E1D" w:rsidRDefault="001E59DF" w:rsidP="001E59DF">
      <w:pPr>
        <w:spacing w:after="0" w:line="240" w:lineRule="auto"/>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National Design Guide</w:t>
      </w:r>
    </w:p>
    <w:p w14:paraId="19B484FC" w14:textId="77777777" w:rsidR="001E59DF" w:rsidRPr="00CB2E1D" w:rsidRDefault="001E59DF" w:rsidP="00D50CB3">
      <w:pPr>
        <w:spacing w:after="0" w:line="240" w:lineRule="auto"/>
        <w:jc w:val="both"/>
        <w:rPr>
          <w:rFonts w:ascii="Arial" w:eastAsia="Times New Roman" w:hAnsi="Arial" w:cs="Arial"/>
          <w:color w:val="FF0000"/>
          <w:kern w:val="0"/>
          <w:sz w:val="22"/>
          <w:szCs w:val="22"/>
          <w:lang w:eastAsia="en-GB"/>
          <w14:ligatures w14:val="none"/>
        </w:rPr>
      </w:pPr>
    </w:p>
    <w:p w14:paraId="29F3ED53" w14:textId="77777777" w:rsidR="009D5DB0" w:rsidRPr="00CB2E1D" w:rsidRDefault="009D5DB0" w:rsidP="009D5DB0">
      <w:pPr>
        <w:spacing w:after="0" w:line="240" w:lineRule="auto"/>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Wiltshire Core Strategy</w:t>
      </w:r>
    </w:p>
    <w:p w14:paraId="0DE46372" w14:textId="77777777" w:rsidR="009D5DB0" w:rsidRPr="00CB2E1D" w:rsidRDefault="009D5DB0" w:rsidP="009D5DB0">
      <w:pPr>
        <w:spacing w:after="0" w:line="240" w:lineRule="auto"/>
        <w:jc w:val="both"/>
        <w:rPr>
          <w:rFonts w:ascii="Arial" w:eastAsia="Times New Roman" w:hAnsi="Arial" w:cs="Arial"/>
          <w:kern w:val="0"/>
          <w:sz w:val="22"/>
          <w:szCs w:val="22"/>
          <w:lang w:eastAsia="en-GB"/>
          <w14:ligatures w14:val="none"/>
        </w:rPr>
      </w:pPr>
    </w:p>
    <w:p w14:paraId="0DC7BB2C" w14:textId="77777777" w:rsidR="009D5DB0" w:rsidRPr="00CB2E1D" w:rsidRDefault="009D5DB0" w:rsidP="009D5DB0">
      <w:pPr>
        <w:spacing w:after="0" w:line="240" w:lineRule="auto"/>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Core Policy 1: Settlement Strategy</w:t>
      </w:r>
    </w:p>
    <w:p w14:paraId="426447A6" w14:textId="77777777" w:rsidR="009D5DB0" w:rsidRPr="00CB2E1D" w:rsidRDefault="009D5DB0" w:rsidP="009D5DB0">
      <w:pPr>
        <w:spacing w:after="0" w:line="240" w:lineRule="auto"/>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Core Policy 2: Delivery Strategy</w:t>
      </w:r>
    </w:p>
    <w:p w14:paraId="1C1D7BC8" w14:textId="288293C0" w:rsidR="009D5DB0" w:rsidRPr="00CB2E1D" w:rsidRDefault="009D5DB0" w:rsidP="009D5DB0">
      <w:pPr>
        <w:spacing w:after="0" w:line="240" w:lineRule="auto"/>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Core Policy 17: Mere Community Area</w:t>
      </w:r>
    </w:p>
    <w:p w14:paraId="747E51D0" w14:textId="4A928203" w:rsidR="009D5DB0" w:rsidRPr="00CB2E1D" w:rsidRDefault="009D5DB0" w:rsidP="009D5DB0">
      <w:pPr>
        <w:spacing w:after="0" w:line="240" w:lineRule="auto"/>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Core Policy 51: Landscape</w:t>
      </w:r>
    </w:p>
    <w:p w14:paraId="32225E48" w14:textId="77777777" w:rsidR="009D5DB0" w:rsidRPr="00CB2E1D" w:rsidRDefault="009D5DB0" w:rsidP="009D5DB0">
      <w:pPr>
        <w:spacing w:after="0" w:line="240" w:lineRule="auto"/>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Core Policy 50: Biodiversity and Geodiversity</w:t>
      </w:r>
    </w:p>
    <w:p w14:paraId="6B87B397" w14:textId="77777777" w:rsidR="009D5DB0" w:rsidRPr="00CB2E1D" w:rsidRDefault="009D5DB0" w:rsidP="009D5DB0">
      <w:pPr>
        <w:spacing w:after="0" w:line="240" w:lineRule="auto"/>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Core Policy 57: Ensuring High Quality Design &amp; Space Shaping</w:t>
      </w:r>
    </w:p>
    <w:p w14:paraId="5A8CC900" w14:textId="77777777" w:rsidR="0021435E" w:rsidRPr="00CB2E1D" w:rsidRDefault="0021435E" w:rsidP="00D50CB3">
      <w:pPr>
        <w:spacing w:after="0" w:line="240" w:lineRule="auto"/>
        <w:jc w:val="both"/>
        <w:rPr>
          <w:rFonts w:ascii="Arial" w:eastAsia="Times New Roman" w:hAnsi="Arial" w:cs="Arial"/>
          <w:color w:val="FF0000"/>
          <w:kern w:val="0"/>
          <w:sz w:val="22"/>
          <w:szCs w:val="22"/>
          <w:lang w:eastAsia="en-GB"/>
          <w14:ligatures w14:val="none"/>
        </w:rPr>
      </w:pPr>
    </w:p>
    <w:p w14:paraId="6607FAB6" w14:textId="77777777" w:rsidR="00454C71" w:rsidRPr="00CB2E1D" w:rsidRDefault="00454C71" w:rsidP="00D50CB3">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Wiltshire Design Guide</w:t>
      </w:r>
      <w:r w:rsidR="00015ADB" w:rsidRPr="00CB2E1D">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B29FFAB" w14:textId="1FBBE369" w:rsidR="00FA3D27" w:rsidRPr="00CB2E1D" w:rsidRDefault="00963602" w:rsidP="00D50CB3">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Creating Places Design Guide</w:t>
      </w:r>
    </w:p>
    <w:p w14:paraId="13A11571" w14:textId="77777777" w:rsidR="00284692" w:rsidRPr="00CB2E1D" w:rsidRDefault="00284692" w:rsidP="00D50CB3">
      <w:pPr>
        <w:spacing w:after="0" w:line="240" w:lineRule="auto"/>
        <w:jc w:val="both"/>
        <w:rPr>
          <w:rFonts w:ascii="Arial" w:eastAsia="Times New Roman" w:hAnsi="Arial" w:cs="Arial"/>
          <w:b/>
          <w:bCs/>
          <w:color w:val="FF0000"/>
          <w:kern w:val="0"/>
          <w:sz w:val="22"/>
          <w:szCs w:val="22"/>
          <w:lang w:eastAsia="en-GB"/>
          <w14:ligatures w14:val="none"/>
        </w:rPr>
      </w:pPr>
    </w:p>
    <w:p w14:paraId="25C03E6F" w14:textId="77777777" w:rsidR="00D902FA" w:rsidRPr="00CB2E1D" w:rsidRDefault="00F7609E" w:rsidP="00D50CB3">
      <w:pPr>
        <w:spacing w:after="0" w:line="240" w:lineRule="auto"/>
        <w:jc w:val="both"/>
        <w:rPr>
          <w:rFonts w:ascii="Arial" w:eastAsia="Times New Roman" w:hAnsi="Arial" w:cs="Arial"/>
          <w:b/>
          <w:bCs/>
          <w:color w:val="FF0000"/>
          <w:kern w:val="0"/>
          <w:sz w:val="22"/>
          <w:szCs w:val="22"/>
          <w:lang w:eastAsia="en-GB"/>
          <w14:ligatures w14:val="none"/>
        </w:rPr>
      </w:pPr>
      <w:r w:rsidRPr="00CB2E1D">
        <w:rPr>
          <w:rFonts w:ascii="Arial" w:eastAsia="Times New Roman" w:hAnsi="Arial" w:cs="Arial"/>
          <w:b/>
          <w:bCs/>
          <w:kern w:val="0"/>
          <w:sz w:val="22"/>
          <w:szCs w:val="22"/>
          <w:lang w:eastAsia="en-GB"/>
          <w14:ligatures w14:val="none"/>
        </w:rPr>
        <w:t>CONSULTATION</w:t>
      </w:r>
      <w:r w:rsidR="00D902FA" w:rsidRPr="00CB2E1D">
        <w:rPr>
          <w:rFonts w:ascii="Arial" w:eastAsia="Times New Roman" w:hAnsi="Arial" w:cs="Arial"/>
          <w:b/>
          <w:bCs/>
          <w:kern w:val="0"/>
          <w:sz w:val="22"/>
          <w:szCs w:val="22"/>
          <w:lang w:eastAsia="en-GB"/>
          <w14:ligatures w14:val="none"/>
        </w:rPr>
        <w:t xml:space="preserve"> RESPONSES</w:t>
      </w:r>
    </w:p>
    <w:p w14:paraId="5B27EC82" w14:textId="77777777" w:rsidR="00D902FA" w:rsidRPr="00CB2E1D" w:rsidRDefault="00D902FA" w:rsidP="00D50CB3">
      <w:pPr>
        <w:spacing w:after="0" w:line="240" w:lineRule="auto"/>
        <w:jc w:val="both"/>
        <w:rPr>
          <w:rFonts w:ascii="Arial" w:eastAsia="Times New Roman" w:hAnsi="Arial" w:cs="Arial"/>
          <w:b/>
          <w:bCs/>
          <w:color w:val="FF0000"/>
          <w:kern w:val="0"/>
          <w:sz w:val="22"/>
          <w:szCs w:val="22"/>
          <w:lang w:eastAsia="en-GB"/>
          <w14:ligatures w14:val="none"/>
        </w:rPr>
      </w:pPr>
    </w:p>
    <w:p w14:paraId="7389D758" w14:textId="185DF4D4" w:rsidR="005B0FD5" w:rsidRPr="00CB2E1D" w:rsidRDefault="00F7609E" w:rsidP="00D50CB3">
      <w:pPr>
        <w:spacing w:after="0" w:line="240" w:lineRule="auto"/>
        <w:jc w:val="both"/>
        <w:rPr>
          <w:rFonts w:ascii="Arial" w:eastAsia="Times New Roman" w:hAnsi="Arial" w:cs="Arial"/>
          <w:b/>
          <w:bCs/>
          <w:color w:val="FF0000"/>
          <w:kern w:val="0"/>
          <w:sz w:val="22"/>
          <w:szCs w:val="22"/>
          <w:lang w:eastAsia="en-GB"/>
          <w14:ligatures w14:val="none"/>
        </w:rPr>
      </w:pPr>
      <w:r w:rsidRPr="00CB2E1D">
        <w:rPr>
          <w:rFonts w:ascii="Arial" w:eastAsia="Times New Roman" w:hAnsi="Arial" w:cs="Arial"/>
          <w:kern w:val="0"/>
          <w:sz w:val="22"/>
          <w:szCs w:val="22"/>
          <w:u w:val="single"/>
          <w:lang w:eastAsia="en-GB"/>
          <w14:ligatures w14:val="none"/>
        </w:rPr>
        <w:t>Parish Council</w:t>
      </w:r>
      <w:r w:rsidRPr="00CB2E1D">
        <w:rPr>
          <w:rFonts w:ascii="Arial" w:eastAsia="Times New Roman" w:hAnsi="Arial" w:cs="Arial"/>
          <w:kern w:val="0"/>
          <w:sz w:val="22"/>
          <w:szCs w:val="22"/>
          <w:lang w:eastAsia="en-GB"/>
          <w14:ligatures w14:val="none"/>
        </w:rPr>
        <w:t>:</w:t>
      </w:r>
      <w:r w:rsidR="0016162B" w:rsidRPr="00CB2E1D">
        <w:rPr>
          <w:rFonts w:ascii="Arial" w:eastAsia="Times New Roman" w:hAnsi="Arial" w:cs="Arial"/>
          <w:kern w:val="0"/>
          <w:sz w:val="22"/>
          <w:szCs w:val="22"/>
          <w:lang w:eastAsia="en-GB"/>
          <w14:ligatures w14:val="none"/>
        </w:rPr>
        <w:t xml:space="preserve"> </w:t>
      </w:r>
      <w:r w:rsidR="00425655" w:rsidRPr="00CB2E1D">
        <w:rPr>
          <w:rFonts w:ascii="Arial" w:eastAsia="Times New Roman" w:hAnsi="Arial" w:cs="Arial"/>
          <w:kern w:val="0"/>
          <w:sz w:val="22"/>
          <w:szCs w:val="22"/>
          <w:lang w:eastAsia="en-GB"/>
          <w14:ligatures w14:val="none"/>
        </w:rPr>
        <w:t xml:space="preserve">None received </w:t>
      </w:r>
    </w:p>
    <w:p w14:paraId="0A1745EE" w14:textId="77777777" w:rsidR="0086379F" w:rsidRPr="00CB2E1D" w:rsidRDefault="0086379F" w:rsidP="00D50CB3">
      <w:pPr>
        <w:spacing w:after="0" w:line="240" w:lineRule="auto"/>
        <w:jc w:val="both"/>
        <w:rPr>
          <w:rFonts w:ascii="Arial" w:eastAsia="Times New Roman" w:hAnsi="Arial" w:cs="Arial"/>
          <w:b/>
          <w:bCs/>
          <w:color w:val="FF0000"/>
          <w:kern w:val="0"/>
          <w:sz w:val="22"/>
          <w:szCs w:val="22"/>
          <w:lang w:eastAsia="en-GB"/>
          <w14:ligatures w14:val="none"/>
        </w:rPr>
      </w:pPr>
    </w:p>
    <w:p w14:paraId="39E271C9" w14:textId="77777777" w:rsidR="00D902FA" w:rsidRPr="00CB2E1D" w:rsidRDefault="00F7609E" w:rsidP="00D50CB3">
      <w:pPr>
        <w:spacing w:after="0" w:line="240" w:lineRule="auto"/>
        <w:jc w:val="both"/>
        <w:rPr>
          <w:rFonts w:ascii="Arial" w:eastAsia="Times New Roman" w:hAnsi="Arial" w:cs="Arial"/>
          <w:b/>
          <w:bCs/>
          <w:kern w:val="0"/>
          <w:sz w:val="22"/>
          <w:szCs w:val="22"/>
          <w:lang w:eastAsia="en-GB"/>
          <w14:ligatures w14:val="none"/>
        </w:rPr>
      </w:pPr>
      <w:r w:rsidRPr="00CB2E1D">
        <w:rPr>
          <w:rFonts w:ascii="Arial" w:eastAsia="Times New Roman" w:hAnsi="Arial" w:cs="Arial"/>
          <w:b/>
          <w:bCs/>
          <w:kern w:val="0"/>
          <w:sz w:val="22"/>
          <w:szCs w:val="22"/>
          <w:lang w:eastAsia="en-GB"/>
          <w14:ligatures w14:val="none"/>
        </w:rPr>
        <w:t>REPRESENTATIONS</w:t>
      </w:r>
    </w:p>
    <w:p w14:paraId="3F33F9F2" w14:textId="77777777" w:rsidR="005B0FD5" w:rsidRPr="00CB2E1D" w:rsidRDefault="005B0FD5" w:rsidP="00D50CB3">
      <w:pPr>
        <w:spacing w:after="0" w:line="240" w:lineRule="auto"/>
        <w:jc w:val="both"/>
        <w:rPr>
          <w:rFonts w:ascii="Arial" w:eastAsia="Times New Roman" w:hAnsi="Arial" w:cs="Arial"/>
          <w:b/>
          <w:bCs/>
          <w:color w:val="FF0000"/>
          <w:kern w:val="0"/>
          <w:sz w:val="22"/>
          <w:szCs w:val="22"/>
          <w:lang w:eastAsia="en-GB"/>
          <w14:ligatures w14:val="none"/>
        </w:rPr>
      </w:pPr>
    </w:p>
    <w:p w14:paraId="48088F28" w14:textId="77777777" w:rsidR="0007377C" w:rsidRPr="00CB2E1D" w:rsidRDefault="00E51166" w:rsidP="00D50CB3">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No comments were received</w:t>
      </w:r>
      <w:r w:rsidR="00924221" w:rsidRPr="00CB2E1D">
        <w:rPr>
          <w:rFonts w:ascii="Arial" w:eastAsia="Times New Roman" w:hAnsi="Arial" w:cs="Arial"/>
          <w:color w:val="000000" w:themeColor="text1"/>
          <w:kern w:val="0"/>
          <w:sz w:val="22"/>
          <w:szCs w:val="22"/>
          <w:lang w:eastAsia="en-GB"/>
          <w14:ligatures w14:val="none"/>
        </w:rPr>
        <w:t xml:space="preserve">. </w:t>
      </w:r>
      <w:r w:rsidR="00DA41A3" w:rsidRPr="00CB2E1D">
        <w:rPr>
          <w:rFonts w:ascii="Arial" w:eastAsia="Times New Roman" w:hAnsi="Arial" w:cs="Arial"/>
          <w:color w:val="000000" w:themeColor="text1"/>
          <w:kern w:val="0"/>
          <w:sz w:val="22"/>
          <w:szCs w:val="22"/>
          <w:lang w:eastAsia="en-GB"/>
          <w14:ligatures w14:val="none"/>
        </w:rPr>
        <w:t xml:space="preserve"> </w:t>
      </w:r>
    </w:p>
    <w:p w14:paraId="0B68CDFF" w14:textId="77777777" w:rsidR="00E51166" w:rsidRPr="00CB2E1D" w:rsidRDefault="00E51166" w:rsidP="00D50CB3">
      <w:pPr>
        <w:spacing w:after="0" w:line="240" w:lineRule="auto"/>
        <w:jc w:val="both"/>
        <w:rPr>
          <w:rFonts w:ascii="Arial" w:eastAsia="Times New Roman" w:hAnsi="Arial" w:cs="Arial"/>
          <w:b/>
          <w:bCs/>
          <w:color w:val="FF0000"/>
          <w:kern w:val="0"/>
          <w:sz w:val="22"/>
          <w:szCs w:val="22"/>
          <w:lang w:eastAsia="en-GB"/>
          <w14:ligatures w14:val="none"/>
        </w:rPr>
      </w:pPr>
    </w:p>
    <w:p w14:paraId="0613022D" w14:textId="77777777" w:rsidR="0007377C" w:rsidRPr="00CB2E1D" w:rsidRDefault="00F7609E" w:rsidP="00D50CB3">
      <w:pPr>
        <w:spacing w:after="0" w:line="240" w:lineRule="auto"/>
        <w:jc w:val="both"/>
        <w:rPr>
          <w:rFonts w:ascii="Arial" w:eastAsia="Times New Roman" w:hAnsi="Arial" w:cs="Arial"/>
          <w:b/>
          <w:bCs/>
          <w:kern w:val="0"/>
          <w:sz w:val="22"/>
          <w:szCs w:val="22"/>
          <w:lang w:eastAsia="en-GB"/>
          <w14:ligatures w14:val="none"/>
        </w:rPr>
      </w:pPr>
      <w:r w:rsidRPr="00CB2E1D">
        <w:rPr>
          <w:rFonts w:ascii="Arial" w:eastAsia="Times New Roman" w:hAnsi="Arial" w:cs="Arial"/>
          <w:b/>
          <w:bCs/>
          <w:kern w:val="0"/>
          <w:sz w:val="22"/>
          <w:szCs w:val="22"/>
          <w:lang w:eastAsia="en-GB"/>
          <w14:ligatures w14:val="none"/>
        </w:rPr>
        <w:t>ASSESSMENT</w:t>
      </w:r>
    </w:p>
    <w:p w14:paraId="224725D5" w14:textId="77777777" w:rsidR="005B0FD5" w:rsidRPr="00CB2E1D" w:rsidRDefault="005B0FD5" w:rsidP="00D50CB3">
      <w:pPr>
        <w:spacing w:after="0" w:line="240" w:lineRule="auto"/>
        <w:jc w:val="both"/>
        <w:rPr>
          <w:rFonts w:ascii="Arial" w:eastAsia="Times New Roman" w:hAnsi="Arial" w:cs="Arial"/>
          <w:b/>
          <w:bCs/>
          <w:color w:val="FF0000"/>
          <w:kern w:val="0"/>
          <w:sz w:val="22"/>
          <w:szCs w:val="22"/>
          <w:lang w:eastAsia="en-GB"/>
          <w14:ligatures w14:val="none"/>
        </w:rPr>
      </w:pPr>
    </w:p>
    <w:p w14:paraId="1E8319AC" w14:textId="77777777" w:rsidR="0092586B" w:rsidRPr="00CB2E1D" w:rsidRDefault="0092586B" w:rsidP="00D50CB3">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67CA54A" w14:textId="77777777" w:rsidR="0092586B" w:rsidRPr="00CB2E1D" w:rsidRDefault="0092586B" w:rsidP="00D50CB3">
      <w:pPr>
        <w:spacing w:after="0" w:line="240" w:lineRule="auto"/>
        <w:jc w:val="both"/>
        <w:rPr>
          <w:rFonts w:ascii="Arial" w:eastAsia="Times New Roman" w:hAnsi="Arial" w:cs="Arial"/>
          <w:color w:val="000000" w:themeColor="text1"/>
          <w:kern w:val="0"/>
          <w:sz w:val="22"/>
          <w:szCs w:val="22"/>
          <w:lang w:eastAsia="en-GB"/>
          <w14:ligatures w14:val="none"/>
        </w:rPr>
      </w:pPr>
    </w:p>
    <w:p w14:paraId="16DDDE81" w14:textId="77777777" w:rsidR="0092586B" w:rsidRPr="00CB2E1D" w:rsidRDefault="0092586B" w:rsidP="00D50CB3">
      <w:pPr>
        <w:spacing w:after="0" w:line="240" w:lineRule="auto"/>
        <w:jc w:val="both"/>
        <w:rPr>
          <w:rFonts w:ascii="Arial" w:eastAsia="Times New Roman" w:hAnsi="Arial" w:cs="Arial"/>
          <w:i/>
          <w:iCs/>
          <w:color w:val="000000" w:themeColor="text1"/>
          <w:kern w:val="0"/>
          <w:sz w:val="22"/>
          <w:szCs w:val="22"/>
          <w:lang w:eastAsia="en-GB"/>
          <w14:ligatures w14:val="none"/>
        </w:rPr>
      </w:pPr>
      <w:r w:rsidRPr="00CB2E1D">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8ADAD70" w14:textId="77777777" w:rsidR="0092586B" w:rsidRPr="00CB2E1D" w:rsidRDefault="0092586B" w:rsidP="00D50CB3">
      <w:pPr>
        <w:spacing w:after="0" w:line="240" w:lineRule="auto"/>
        <w:jc w:val="both"/>
        <w:rPr>
          <w:rFonts w:ascii="Arial" w:eastAsia="Times New Roman" w:hAnsi="Arial" w:cs="Arial"/>
          <w:color w:val="000000" w:themeColor="text1"/>
          <w:kern w:val="0"/>
          <w:sz w:val="22"/>
          <w:szCs w:val="22"/>
          <w:lang w:eastAsia="en-GB"/>
          <w14:ligatures w14:val="none"/>
        </w:rPr>
      </w:pPr>
    </w:p>
    <w:p w14:paraId="19E392D5" w14:textId="77777777" w:rsidR="0092586B" w:rsidRPr="00CB2E1D" w:rsidRDefault="0092586B" w:rsidP="00D50CB3">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CB2E1D">
        <w:rPr>
          <w:rFonts w:ascii="Arial" w:eastAsia="Times New Roman" w:hAnsi="Arial" w:cs="Arial"/>
          <w:color w:val="000000" w:themeColor="text1"/>
          <w:kern w:val="0"/>
          <w:sz w:val="22"/>
          <w:szCs w:val="22"/>
          <w:lang w:eastAsia="en-GB"/>
          <w14:ligatures w14:val="none"/>
        </w:rPr>
        <w:t xml:space="preserve">adopted </w:t>
      </w:r>
      <w:r w:rsidRPr="00CB2E1D">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A84B37F" w14:textId="77777777" w:rsidR="00B71D0E" w:rsidRPr="00CB2E1D" w:rsidRDefault="00B71D0E" w:rsidP="00D50CB3">
      <w:pPr>
        <w:spacing w:after="0" w:line="240" w:lineRule="auto"/>
        <w:jc w:val="both"/>
        <w:rPr>
          <w:rFonts w:ascii="Arial" w:eastAsia="Times New Roman" w:hAnsi="Arial" w:cs="Arial"/>
          <w:b/>
          <w:bCs/>
          <w:color w:val="FF0000"/>
          <w:kern w:val="0"/>
          <w:sz w:val="22"/>
          <w:szCs w:val="22"/>
          <w:lang w:eastAsia="en-GB"/>
          <w14:ligatures w14:val="none"/>
        </w:rPr>
      </w:pPr>
    </w:p>
    <w:p w14:paraId="361A8C4C" w14:textId="6732F3DC" w:rsidR="00852CAC" w:rsidRPr="00CB2E1D" w:rsidRDefault="00852CAC" w:rsidP="00D50CB3">
      <w:pPr>
        <w:spacing w:after="0" w:line="240" w:lineRule="auto"/>
        <w:jc w:val="both"/>
        <w:rPr>
          <w:rFonts w:ascii="Arial" w:eastAsia="Times New Roman" w:hAnsi="Arial" w:cs="Arial"/>
          <w:kern w:val="0"/>
          <w:sz w:val="22"/>
          <w:szCs w:val="22"/>
          <w:u w:val="single"/>
          <w:lang w:eastAsia="en-GB"/>
          <w14:ligatures w14:val="none"/>
        </w:rPr>
      </w:pPr>
      <w:r w:rsidRPr="00CB2E1D">
        <w:rPr>
          <w:rFonts w:ascii="Arial" w:eastAsia="Times New Roman" w:hAnsi="Arial" w:cs="Arial"/>
          <w:kern w:val="0"/>
          <w:sz w:val="22"/>
          <w:szCs w:val="22"/>
          <w:u w:val="single"/>
          <w:lang w:eastAsia="en-GB"/>
          <w14:ligatures w14:val="none"/>
        </w:rPr>
        <w:t xml:space="preserve">Design and </w:t>
      </w:r>
      <w:r w:rsidR="00492385" w:rsidRPr="00CB2E1D">
        <w:rPr>
          <w:rFonts w:ascii="Arial" w:eastAsia="Times New Roman" w:hAnsi="Arial" w:cs="Arial"/>
          <w:kern w:val="0"/>
          <w:sz w:val="22"/>
          <w:szCs w:val="22"/>
          <w:u w:val="single"/>
          <w:lang w:eastAsia="en-GB"/>
          <w14:ligatures w14:val="none"/>
        </w:rPr>
        <w:t>Impact upon the</w:t>
      </w:r>
      <w:r w:rsidR="00212556" w:rsidRPr="00CB2E1D">
        <w:rPr>
          <w:rFonts w:ascii="Arial" w:eastAsia="Times New Roman" w:hAnsi="Arial" w:cs="Arial"/>
          <w:kern w:val="0"/>
          <w:sz w:val="22"/>
          <w:szCs w:val="22"/>
          <w:u w:val="single"/>
          <w:lang w:eastAsia="en-GB"/>
          <w14:ligatures w14:val="none"/>
        </w:rPr>
        <w:t xml:space="preserve"> character and context of the area</w:t>
      </w:r>
      <w:r w:rsidR="0007134E">
        <w:rPr>
          <w:rFonts w:ascii="Arial" w:eastAsia="Times New Roman" w:hAnsi="Arial" w:cs="Arial"/>
          <w:kern w:val="0"/>
          <w:sz w:val="22"/>
          <w:szCs w:val="22"/>
          <w:u w:val="single"/>
          <w:lang w:eastAsia="en-GB"/>
          <w14:ligatures w14:val="none"/>
        </w:rPr>
        <w:t xml:space="preserve"> including National Landscape</w:t>
      </w:r>
    </w:p>
    <w:p w14:paraId="33851CAC" w14:textId="77777777" w:rsidR="005B0FD5" w:rsidRPr="00CB2E1D" w:rsidRDefault="005B0FD5" w:rsidP="00D50CB3">
      <w:pPr>
        <w:spacing w:after="0" w:line="240" w:lineRule="auto"/>
        <w:jc w:val="both"/>
        <w:rPr>
          <w:rFonts w:ascii="Arial" w:eastAsia="Times New Roman" w:hAnsi="Arial" w:cs="Arial"/>
          <w:kern w:val="0"/>
          <w:sz w:val="22"/>
          <w:szCs w:val="22"/>
          <w:u w:val="single"/>
          <w:lang w:eastAsia="en-GB"/>
          <w14:ligatures w14:val="none"/>
        </w:rPr>
      </w:pPr>
    </w:p>
    <w:p w14:paraId="14A9BCE4" w14:textId="77777777" w:rsidR="00597BBB" w:rsidRPr="00CB2E1D" w:rsidRDefault="00597BBB" w:rsidP="00D50CB3">
      <w:pPr>
        <w:spacing w:after="0" w:line="240" w:lineRule="auto"/>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CB2E1D">
        <w:rPr>
          <w:rFonts w:ascii="Arial" w:eastAsia="Times New Roman" w:hAnsi="Arial" w:cs="Arial"/>
          <w:kern w:val="0"/>
          <w:sz w:val="22"/>
          <w:szCs w:val="22"/>
          <w:lang w:eastAsia="en-GB"/>
          <w14:ligatures w14:val="none"/>
        </w:rPr>
        <w:t>.</w:t>
      </w:r>
    </w:p>
    <w:p w14:paraId="14732C38" w14:textId="77777777" w:rsidR="0022333D" w:rsidRPr="00CB2E1D" w:rsidRDefault="0022333D" w:rsidP="00D50CB3">
      <w:pPr>
        <w:spacing w:after="0" w:line="240" w:lineRule="auto"/>
        <w:jc w:val="both"/>
        <w:rPr>
          <w:rFonts w:ascii="Arial" w:eastAsia="Times New Roman" w:hAnsi="Arial" w:cs="Arial"/>
          <w:kern w:val="0"/>
          <w:sz w:val="22"/>
          <w:szCs w:val="22"/>
          <w:lang w:eastAsia="en-GB"/>
          <w14:ligatures w14:val="none"/>
        </w:rPr>
      </w:pPr>
    </w:p>
    <w:p w14:paraId="29F7E908" w14:textId="77777777" w:rsidR="0022333D" w:rsidRPr="00CB2E1D" w:rsidRDefault="0022333D" w:rsidP="0022333D">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6B3AADB" w14:textId="77777777" w:rsidR="0022333D" w:rsidRPr="00CB2E1D" w:rsidRDefault="0022333D" w:rsidP="0022333D">
      <w:pPr>
        <w:spacing w:after="0" w:line="240" w:lineRule="auto"/>
        <w:jc w:val="both"/>
        <w:rPr>
          <w:rFonts w:ascii="Arial" w:eastAsia="Times New Roman" w:hAnsi="Arial" w:cs="Arial"/>
          <w:color w:val="000000" w:themeColor="text1"/>
          <w:kern w:val="0"/>
          <w:sz w:val="22"/>
          <w:szCs w:val="22"/>
          <w:lang w:eastAsia="en-GB"/>
          <w14:ligatures w14:val="none"/>
        </w:rPr>
      </w:pPr>
    </w:p>
    <w:p w14:paraId="55AE49F5" w14:textId="77777777" w:rsidR="0022333D" w:rsidRPr="00CB2E1D" w:rsidRDefault="0022333D" w:rsidP="0022333D">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The National Planning Policy Framework (NPPF), in Paragraph 189,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7F98F4E5" w14:textId="77777777" w:rsidR="0022333D" w:rsidRPr="00CB2E1D" w:rsidRDefault="0022333D" w:rsidP="00D50CB3">
      <w:pPr>
        <w:spacing w:after="0" w:line="240" w:lineRule="auto"/>
        <w:jc w:val="both"/>
        <w:rPr>
          <w:rFonts w:ascii="Arial" w:eastAsia="Times New Roman" w:hAnsi="Arial" w:cs="Arial"/>
          <w:kern w:val="0"/>
          <w:sz w:val="22"/>
          <w:szCs w:val="22"/>
          <w:lang w:eastAsia="en-GB"/>
          <w14:ligatures w14:val="none"/>
        </w:rPr>
      </w:pPr>
    </w:p>
    <w:p w14:paraId="1DD91661" w14:textId="77777777" w:rsidR="00AF5BD8" w:rsidRDefault="00AF5BD8" w:rsidP="00AF5BD8">
      <w:pPr>
        <w:spacing w:after="0" w:line="240" w:lineRule="auto"/>
        <w:jc w:val="both"/>
        <w:rPr>
          <w:rFonts w:ascii="Arial" w:eastAsia="Times New Roman" w:hAnsi="Arial" w:cs="Arial"/>
          <w:kern w:val="0"/>
          <w:sz w:val="22"/>
          <w:szCs w:val="22"/>
          <w:lang w:eastAsia="en-GB"/>
          <w14:ligatures w14:val="none"/>
        </w:rPr>
      </w:pPr>
      <w:r w:rsidRPr="00AF5BD8">
        <w:rPr>
          <w:rFonts w:ascii="Arial" w:eastAsia="Times New Roman" w:hAnsi="Arial" w:cs="Arial"/>
          <w:kern w:val="0"/>
          <w:sz w:val="22"/>
          <w:szCs w:val="22"/>
          <w:lang w:eastAsia="en-GB"/>
          <w14:ligatures w14:val="none"/>
        </w:rPr>
        <w:t>The proposed development comprises a modest single-storey L-shaped extension wrapping around part of the northern elevation of the dwellinghouse. The extension would provide a porch, utility room and shower room and would be constructed using materials that match the existing dwelling.</w:t>
      </w:r>
    </w:p>
    <w:p w14:paraId="7AF109B3" w14:textId="77777777" w:rsidR="00AF5BD8" w:rsidRPr="00AF5BD8" w:rsidRDefault="00AF5BD8" w:rsidP="00AF5BD8">
      <w:pPr>
        <w:spacing w:after="0" w:line="240" w:lineRule="auto"/>
        <w:jc w:val="both"/>
        <w:rPr>
          <w:rFonts w:ascii="Arial" w:eastAsia="Times New Roman" w:hAnsi="Arial" w:cs="Arial"/>
          <w:kern w:val="0"/>
          <w:sz w:val="22"/>
          <w:szCs w:val="22"/>
          <w:lang w:eastAsia="en-GB"/>
          <w14:ligatures w14:val="none"/>
        </w:rPr>
      </w:pPr>
    </w:p>
    <w:p w14:paraId="2C3C4A27" w14:textId="77777777" w:rsidR="00AF5BD8" w:rsidRDefault="00AF5BD8" w:rsidP="00AF5BD8">
      <w:pPr>
        <w:spacing w:after="0" w:line="240" w:lineRule="auto"/>
        <w:jc w:val="both"/>
        <w:rPr>
          <w:rFonts w:ascii="Arial" w:eastAsia="Times New Roman" w:hAnsi="Arial" w:cs="Arial"/>
          <w:kern w:val="0"/>
          <w:sz w:val="22"/>
          <w:szCs w:val="22"/>
          <w:lang w:eastAsia="en-GB"/>
          <w14:ligatures w14:val="none"/>
        </w:rPr>
      </w:pPr>
      <w:r w:rsidRPr="00AF5BD8">
        <w:rPr>
          <w:rFonts w:ascii="Arial" w:eastAsia="Times New Roman" w:hAnsi="Arial" w:cs="Arial"/>
          <w:kern w:val="0"/>
          <w:sz w:val="22"/>
          <w:szCs w:val="22"/>
          <w:lang w:eastAsia="en-GB"/>
          <w14:ligatures w14:val="none"/>
        </w:rPr>
        <w:t>In terms of its scale, form and appearance, the extension would appear subordinate to the host dwelling and would integrate satisfactorily with the existing building. Given its modest size and location, the development would not appear visually intrusive or incongruous within the site or wider area.</w:t>
      </w:r>
    </w:p>
    <w:p w14:paraId="12CD2C4E" w14:textId="77777777" w:rsidR="00AF5BD8" w:rsidRPr="00AF5BD8" w:rsidRDefault="00AF5BD8" w:rsidP="00AF5BD8">
      <w:pPr>
        <w:spacing w:after="0" w:line="240" w:lineRule="auto"/>
        <w:jc w:val="both"/>
        <w:rPr>
          <w:rFonts w:ascii="Arial" w:eastAsia="Times New Roman" w:hAnsi="Arial" w:cs="Arial"/>
          <w:kern w:val="0"/>
          <w:sz w:val="22"/>
          <w:szCs w:val="22"/>
          <w:lang w:eastAsia="en-GB"/>
          <w14:ligatures w14:val="none"/>
        </w:rPr>
      </w:pPr>
    </w:p>
    <w:p w14:paraId="1FF57583" w14:textId="5EB6743F" w:rsidR="00AF5BD8" w:rsidRDefault="00AF5BD8" w:rsidP="00AF5BD8">
      <w:pPr>
        <w:spacing w:after="0" w:line="240" w:lineRule="auto"/>
        <w:jc w:val="both"/>
        <w:rPr>
          <w:rFonts w:ascii="Arial" w:eastAsia="Times New Roman" w:hAnsi="Arial" w:cs="Arial"/>
          <w:kern w:val="0"/>
          <w:sz w:val="22"/>
          <w:szCs w:val="22"/>
          <w:lang w:eastAsia="en-GB"/>
          <w14:ligatures w14:val="none"/>
        </w:rPr>
      </w:pPr>
      <w:r w:rsidRPr="00AF5BD8">
        <w:rPr>
          <w:rFonts w:ascii="Arial" w:eastAsia="Times New Roman" w:hAnsi="Arial" w:cs="Arial"/>
          <w:kern w:val="0"/>
          <w:sz w:val="22"/>
          <w:szCs w:val="22"/>
          <w:lang w:eastAsia="en-GB"/>
          <w14:ligatures w14:val="none"/>
        </w:rPr>
        <w:t xml:space="preserve">The dwelling occupies a generous plot and is screened from wider public views by existing boundary vegetation, including mature trees and hedgerows. </w:t>
      </w:r>
      <w:r w:rsidR="00F80E12">
        <w:rPr>
          <w:rFonts w:ascii="Arial" w:eastAsia="Times New Roman" w:hAnsi="Arial" w:cs="Arial"/>
          <w:kern w:val="0"/>
          <w:sz w:val="22"/>
          <w:szCs w:val="22"/>
          <w:lang w:eastAsia="en-GB"/>
          <w14:ligatures w14:val="none"/>
        </w:rPr>
        <w:t>Therefore</w:t>
      </w:r>
      <w:r w:rsidRPr="00AF5BD8">
        <w:rPr>
          <w:rFonts w:ascii="Arial" w:eastAsia="Times New Roman" w:hAnsi="Arial" w:cs="Arial"/>
          <w:kern w:val="0"/>
          <w:sz w:val="22"/>
          <w:szCs w:val="22"/>
          <w:lang w:eastAsia="en-GB"/>
          <w14:ligatures w14:val="none"/>
        </w:rPr>
        <w:t>, the extension would have a limited visual presence within the surrounding landscape. Furthermore, having regard to its scale and relationship with the existing dwelling, the proposal would preserve the character and appearance of the site and would not result in any adverse impact on the scenic quality or special qualities of the Cranborne Chase National Landscape.</w:t>
      </w:r>
    </w:p>
    <w:p w14:paraId="24A64535" w14:textId="77777777" w:rsidR="00AF5BD8" w:rsidRPr="00AF5BD8" w:rsidRDefault="00AF5BD8" w:rsidP="00AF5BD8">
      <w:pPr>
        <w:spacing w:after="0" w:line="240" w:lineRule="auto"/>
        <w:jc w:val="both"/>
        <w:rPr>
          <w:rFonts w:ascii="Arial" w:eastAsia="Times New Roman" w:hAnsi="Arial" w:cs="Arial"/>
          <w:kern w:val="0"/>
          <w:sz w:val="22"/>
          <w:szCs w:val="22"/>
          <w:lang w:eastAsia="en-GB"/>
          <w14:ligatures w14:val="none"/>
        </w:rPr>
      </w:pPr>
    </w:p>
    <w:p w14:paraId="26A9F709" w14:textId="77777777" w:rsidR="00AF5BD8" w:rsidRDefault="00AF5BD8" w:rsidP="00AF5BD8">
      <w:pPr>
        <w:spacing w:after="0" w:line="240" w:lineRule="auto"/>
        <w:jc w:val="both"/>
        <w:rPr>
          <w:rFonts w:ascii="Arial" w:eastAsia="Times New Roman" w:hAnsi="Arial" w:cs="Arial"/>
          <w:kern w:val="0"/>
          <w:sz w:val="22"/>
          <w:szCs w:val="22"/>
          <w:lang w:eastAsia="en-GB"/>
          <w14:ligatures w14:val="none"/>
        </w:rPr>
      </w:pPr>
      <w:r w:rsidRPr="00AF5BD8">
        <w:rPr>
          <w:rFonts w:ascii="Arial" w:eastAsia="Times New Roman" w:hAnsi="Arial" w:cs="Arial"/>
          <w:kern w:val="0"/>
          <w:sz w:val="22"/>
          <w:szCs w:val="22"/>
          <w:lang w:eastAsia="en-GB"/>
          <w14:ligatures w14:val="none"/>
        </w:rPr>
        <w:t>The proposal is therefore considered to comply with Core Policies 51 and 57 of the Wiltshire Core Strategy and Appendix D of the Wiltshire Design Guide.</w:t>
      </w:r>
    </w:p>
    <w:p w14:paraId="61BB3B1E" w14:textId="77777777" w:rsidR="00A050F1" w:rsidRPr="00CB2E1D" w:rsidRDefault="00A050F1" w:rsidP="00D50CB3">
      <w:pPr>
        <w:spacing w:after="0" w:line="240" w:lineRule="auto"/>
        <w:jc w:val="both"/>
        <w:rPr>
          <w:rFonts w:ascii="Arial" w:hAnsi="Arial" w:cs="Arial"/>
          <w:b/>
          <w:bCs/>
          <w:i/>
          <w:iCs/>
          <w:color w:val="FF0000"/>
          <w:sz w:val="22"/>
          <w:szCs w:val="22"/>
        </w:rPr>
      </w:pPr>
    </w:p>
    <w:p w14:paraId="66D7CC88" w14:textId="77777777" w:rsidR="00A050F1" w:rsidRPr="00CB2E1D" w:rsidRDefault="00A050F1" w:rsidP="00D50CB3">
      <w:pPr>
        <w:spacing w:after="0" w:line="240" w:lineRule="auto"/>
        <w:jc w:val="both"/>
        <w:rPr>
          <w:rFonts w:ascii="Arial" w:hAnsi="Arial" w:cs="Arial"/>
          <w:color w:val="000000" w:themeColor="text1"/>
          <w:sz w:val="22"/>
          <w:szCs w:val="22"/>
          <w:u w:val="single"/>
        </w:rPr>
      </w:pPr>
      <w:r w:rsidRPr="00CB2E1D">
        <w:rPr>
          <w:rFonts w:ascii="Arial" w:hAnsi="Arial" w:cs="Arial"/>
          <w:color w:val="000000" w:themeColor="text1"/>
          <w:sz w:val="22"/>
          <w:szCs w:val="22"/>
          <w:u w:val="single"/>
        </w:rPr>
        <w:t>Amenity</w:t>
      </w:r>
    </w:p>
    <w:p w14:paraId="7FCE670D" w14:textId="77777777" w:rsidR="005B0FD5" w:rsidRPr="00CB2E1D" w:rsidRDefault="005B0FD5" w:rsidP="00D50CB3">
      <w:pPr>
        <w:spacing w:after="0" w:line="240" w:lineRule="auto"/>
        <w:jc w:val="both"/>
        <w:rPr>
          <w:rFonts w:ascii="Arial" w:hAnsi="Arial" w:cs="Arial"/>
          <w:color w:val="000000" w:themeColor="text1"/>
          <w:sz w:val="22"/>
          <w:szCs w:val="22"/>
          <w:u w:val="single"/>
        </w:rPr>
      </w:pPr>
    </w:p>
    <w:p w14:paraId="2C546246" w14:textId="77777777" w:rsidR="00450181" w:rsidRPr="00CB2E1D" w:rsidRDefault="00450181" w:rsidP="00D50CB3">
      <w:pPr>
        <w:spacing w:after="0" w:line="240" w:lineRule="auto"/>
        <w:jc w:val="both"/>
        <w:rPr>
          <w:rFonts w:ascii="Arial" w:hAnsi="Arial" w:cs="Arial"/>
          <w:color w:val="000000" w:themeColor="text1"/>
          <w:sz w:val="22"/>
          <w:szCs w:val="22"/>
        </w:rPr>
      </w:pPr>
      <w:r w:rsidRPr="00CB2E1D">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CB2E1D">
        <w:rPr>
          <w:rFonts w:ascii="Arial" w:eastAsia="Times New Roman" w:hAnsi="Arial" w:cs="Arial"/>
          <w:kern w:val="0"/>
          <w:sz w:val="22"/>
          <w:szCs w:val="22"/>
          <w:lang w:eastAsia="en-GB"/>
          <w14:ligatures w14:val="none"/>
        </w:rPr>
        <w:t>that developments do not adversely affect neighbouring properties.</w:t>
      </w:r>
    </w:p>
    <w:p w14:paraId="3C4AD758" w14:textId="77777777" w:rsidR="00393433" w:rsidRPr="00CB2E1D" w:rsidRDefault="00393433" w:rsidP="00D50CB3">
      <w:pPr>
        <w:spacing w:after="0" w:line="240" w:lineRule="auto"/>
        <w:jc w:val="both"/>
        <w:rPr>
          <w:rFonts w:ascii="Arial" w:hAnsi="Arial" w:cs="Arial"/>
          <w:color w:val="000000" w:themeColor="text1"/>
          <w:sz w:val="22"/>
          <w:szCs w:val="22"/>
        </w:rPr>
      </w:pPr>
    </w:p>
    <w:p w14:paraId="1E34227D" w14:textId="77777777" w:rsidR="00400FB2" w:rsidRPr="00CB2E1D" w:rsidRDefault="00400FB2" w:rsidP="00D50CB3">
      <w:pPr>
        <w:spacing w:after="0" w:line="240" w:lineRule="auto"/>
        <w:jc w:val="both"/>
        <w:rPr>
          <w:rFonts w:ascii="Arial" w:eastAsia="Times New Roman" w:hAnsi="Arial" w:cs="Arial"/>
          <w:kern w:val="0"/>
          <w:sz w:val="22"/>
          <w:szCs w:val="22"/>
          <w:lang w:eastAsia="en-GB"/>
          <w14:ligatures w14:val="none"/>
        </w:rPr>
      </w:pPr>
      <w:r w:rsidRPr="00CB2E1D">
        <w:rPr>
          <w:rFonts w:ascii="Arial" w:eastAsia="Times New Roman" w:hAnsi="Arial" w:cs="Arial"/>
          <w:kern w:val="0"/>
          <w:sz w:val="22"/>
          <w:szCs w:val="22"/>
          <w:lang w:eastAsia="en-GB"/>
          <w14:ligatures w14:val="none"/>
        </w:rPr>
        <w:t>The National Planning Policy Framework (NPPF), particularly Paragraph 135</w:t>
      </w:r>
      <w:r w:rsidR="00862AEC" w:rsidRPr="00CB2E1D">
        <w:rPr>
          <w:rFonts w:ascii="Arial" w:eastAsia="Times New Roman" w:hAnsi="Arial" w:cs="Arial"/>
          <w:kern w:val="0"/>
          <w:sz w:val="22"/>
          <w:szCs w:val="22"/>
          <w:lang w:eastAsia="en-GB"/>
          <w14:ligatures w14:val="none"/>
        </w:rPr>
        <w:t>(f)</w:t>
      </w:r>
      <w:r w:rsidRPr="00CB2E1D">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11BCEE1" w14:textId="77777777" w:rsidR="00400FB2" w:rsidRPr="00CB2E1D" w:rsidRDefault="00400FB2" w:rsidP="00D50CB3">
      <w:pPr>
        <w:spacing w:after="0" w:line="240" w:lineRule="auto"/>
        <w:jc w:val="both"/>
        <w:rPr>
          <w:rFonts w:ascii="Arial" w:hAnsi="Arial" w:cs="Arial"/>
          <w:color w:val="000000" w:themeColor="text1"/>
          <w:sz w:val="22"/>
          <w:szCs w:val="22"/>
        </w:rPr>
      </w:pPr>
    </w:p>
    <w:p w14:paraId="63B5233D" w14:textId="77777777" w:rsidR="002811F9" w:rsidRDefault="002811F9" w:rsidP="002811F9">
      <w:pPr>
        <w:spacing w:after="0" w:line="240" w:lineRule="auto"/>
        <w:jc w:val="both"/>
        <w:rPr>
          <w:rFonts w:ascii="Arial" w:hAnsi="Arial" w:cs="Arial"/>
          <w:color w:val="000000" w:themeColor="text1"/>
          <w:sz w:val="22"/>
          <w:szCs w:val="22"/>
        </w:rPr>
      </w:pPr>
      <w:r w:rsidRPr="002811F9">
        <w:rPr>
          <w:rFonts w:ascii="Arial" w:hAnsi="Arial" w:cs="Arial"/>
          <w:color w:val="000000" w:themeColor="text1"/>
          <w:sz w:val="22"/>
          <w:szCs w:val="22"/>
        </w:rPr>
        <w:t>The proposed extension has been assessed in terms of its potential impact on the residential amenity of neighbouring occupiers, with particular regard to loss of light, overshadowing, loss of privacy and overbearing effects.</w:t>
      </w:r>
    </w:p>
    <w:p w14:paraId="37D489F0" w14:textId="77777777" w:rsidR="002811F9" w:rsidRPr="002811F9" w:rsidRDefault="002811F9" w:rsidP="002811F9">
      <w:pPr>
        <w:spacing w:after="0" w:line="240" w:lineRule="auto"/>
        <w:jc w:val="both"/>
        <w:rPr>
          <w:rFonts w:ascii="Arial" w:hAnsi="Arial" w:cs="Arial"/>
          <w:color w:val="000000" w:themeColor="text1"/>
          <w:sz w:val="22"/>
          <w:szCs w:val="22"/>
        </w:rPr>
      </w:pPr>
    </w:p>
    <w:p w14:paraId="3715D631" w14:textId="77777777" w:rsidR="002811F9" w:rsidRDefault="002811F9" w:rsidP="002811F9">
      <w:pPr>
        <w:spacing w:after="0" w:line="240" w:lineRule="auto"/>
        <w:jc w:val="both"/>
        <w:rPr>
          <w:rFonts w:ascii="Arial" w:hAnsi="Arial" w:cs="Arial"/>
          <w:color w:val="000000" w:themeColor="text1"/>
          <w:sz w:val="22"/>
          <w:szCs w:val="22"/>
        </w:rPr>
      </w:pPr>
      <w:r w:rsidRPr="002811F9">
        <w:rPr>
          <w:rFonts w:ascii="Arial" w:hAnsi="Arial" w:cs="Arial"/>
          <w:color w:val="000000" w:themeColor="text1"/>
          <w:sz w:val="22"/>
          <w:szCs w:val="22"/>
        </w:rPr>
        <w:t>The extension would be located on the northern side of the dwelling and is single storey in scale. Given the separation distances to neighbouring residential properties and the absence of any dwelling directly adjacent to the proposed extension, the development would not give rise to any unacceptable impacts in terms of overshadowing, loss of light, overbearing impact or loss of privacy.</w:t>
      </w:r>
    </w:p>
    <w:p w14:paraId="3124D898" w14:textId="77777777" w:rsidR="002811F9" w:rsidRPr="002811F9" w:rsidRDefault="002811F9" w:rsidP="002811F9">
      <w:pPr>
        <w:spacing w:after="0" w:line="240" w:lineRule="auto"/>
        <w:jc w:val="both"/>
        <w:rPr>
          <w:rFonts w:ascii="Arial" w:hAnsi="Arial" w:cs="Arial"/>
          <w:color w:val="000000" w:themeColor="text1"/>
          <w:sz w:val="22"/>
          <w:szCs w:val="22"/>
        </w:rPr>
      </w:pPr>
    </w:p>
    <w:p w14:paraId="5BC6F961" w14:textId="77777777" w:rsidR="002811F9" w:rsidRPr="002811F9" w:rsidRDefault="002811F9" w:rsidP="002811F9">
      <w:pPr>
        <w:spacing w:after="0" w:line="240" w:lineRule="auto"/>
        <w:jc w:val="both"/>
        <w:rPr>
          <w:rFonts w:ascii="Arial" w:hAnsi="Arial" w:cs="Arial"/>
          <w:color w:val="000000" w:themeColor="text1"/>
          <w:sz w:val="22"/>
          <w:szCs w:val="22"/>
        </w:rPr>
      </w:pPr>
      <w:r w:rsidRPr="002811F9">
        <w:rPr>
          <w:rFonts w:ascii="Arial" w:hAnsi="Arial" w:cs="Arial"/>
          <w:color w:val="000000" w:themeColor="text1"/>
          <w:sz w:val="22"/>
          <w:szCs w:val="22"/>
        </w:rPr>
        <w:lastRenderedPageBreak/>
        <w:t>The proposal therefore complies with Core Policy 57 (criterion vii) of the Wiltshire Core Strategy and Appendix D of the Wiltshire Design Guide.</w:t>
      </w:r>
    </w:p>
    <w:p w14:paraId="621F95EB" w14:textId="77777777" w:rsidR="006D1073" w:rsidRPr="00CB2E1D" w:rsidRDefault="006D1073" w:rsidP="00D50CB3">
      <w:pPr>
        <w:spacing w:after="0" w:line="240" w:lineRule="auto"/>
        <w:jc w:val="both"/>
        <w:rPr>
          <w:rFonts w:ascii="Arial" w:eastAsia="Times New Roman" w:hAnsi="Arial" w:cs="Arial"/>
          <w:b/>
          <w:bCs/>
          <w:color w:val="000000" w:themeColor="text1"/>
          <w:kern w:val="0"/>
          <w:sz w:val="22"/>
          <w:szCs w:val="22"/>
          <w:lang w:eastAsia="en-GB"/>
          <w14:ligatures w14:val="none"/>
        </w:rPr>
      </w:pPr>
    </w:p>
    <w:p w14:paraId="22DE63DB" w14:textId="2F16148B" w:rsidR="006705B5" w:rsidRPr="00CB2E1D" w:rsidRDefault="006705B5" w:rsidP="00D50CB3">
      <w:pPr>
        <w:spacing w:after="0" w:line="240" w:lineRule="auto"/>
        <w:jc w:val="both"/>
        <w:rPr>
          <w:rFonts w:ascii="Arial" w:eastAsia="Times New Roman" w:hAnsi="Arial" w:cs="Arial"/>
          <w:color w:val="ED0000"/>
          <w:kern w:val="0"/>
          <w:sz w:val="22"/>
          <w:szCs w:val="22"/>
          <w:lang w:eastAsia="en-GB"/>
          <w14:ligatures w14:val="none"/>
        </w:rPr>
      </w:pPr>
      <w:r w:rsidRPr="00CB2E1D">
        <w:rPr>
          <w:rFonts w:ascii="Arial" w:eastAsia="Times New Roman" w:hAnsi="Arial" w:cs="Arial"/>
          <w:color w:val="000000" w:themeColor="text1"/>
          <w:kern w:val="0"/>
          <w:sz w:val="22"/>
          <w:szCs w:val="22"/>
          <w:u w:val="single"/>
          <w:lang w:eastAsia="en-GB"/>
          <w14:ligatures w14:val="none"/>
        </w:rPr>
        <w:t>Ecology Impact</w:t>
      </w:r>
      <w:r w:rsidR="00247CD5" w:rsidRPr="00CB2E1D">
        <w:rPr>
          <w:rFonts w:ascii="Arial" w:eastAsia="Times New Roman" w:hAnsi="Arial" w:cs="Arial"/>
          <w:color w:val="ED0000"/>
          <w:kern w:val="0"/>
          <w:sz w:val="22"/>
          <w:szCs w:val="22"/>
          <w:lang w:eastAsia="en-GB"/>
          <w14:ligatures w14:val="none"/>
        </w:rPr>
        <w:t xml:space="preserve"> </w:t>
      </w:r>
    </w:p>
    <w:p w14:paraId="44773C16" w14:textId="77777777" w:rsidR="0022333D" w:rsidRPr="00CB2E1D" w:rsidRDefault="0022333D" w:rsidP="00D50CB3">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48A98241" w14:textId="77777777" w:rsidR="006705B5" w:rsidRPr="00CB2E1D" w:rsidRDefault="006705B5" w:rsidP="00D50CB3">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29F6CC36" w14:textId="77777777" w:rsidR="00F272A5" w:rsidRPr="00CB2E1D" w:rsidRDefault="00F272A5" w:rsidP="00D50CB3">
      <w:pPr>
        <w:spacing w:after="0" w:line="240" w:lineRule="auto"/>
        <w:jc w:val="both"/>
        <w:rPr>
          <w:rFonts w:ascii="Arial" w:eastAsia="Times New Roman" w:hAnsi="Arial" w:cs="Arial"/>
          <w:color w:val="000000" w:themeColor="text1"/>
          <w:kern w:val="0"/>
          <w:sz w:val="22"/>
          <w:szCs w:val="22"/>
          <w:lang w:eastAsia="en-GB"/>
          <w14:ligatures w14:val="none"/>
        </w:rPr>
      </w:pPr>
    </w:p>
    <w:p w14:paraId="7C04E9DD" w14:textId="65EC5434" w:rsidR="006705B5" w:rsidRPr="00CB2E1D" w:rsidRDefault="006705B5" w:rsidP="00D50CB3">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 xml:space="preserve">The National Planning Policy Framework (NPPF), </w:t>
      </w:r>
      <w:r w:rsidR="009E0C9C">
        <w:rPr>
          <w:rFonts w:ascii="Arial" w:eastAsia="Times New Roman" w:hAnsi="Arial" w:cs="Arial"/>
          <w:color w:val="000000" w:themeColor="text1"/>
          <w:kern w:val="0"/>
          <w:sz w:val="22"/>
          <w:szCs w:val="22"/>
          <w:lang w:eastAsia="en-GB"/>
          <w14:ligatures w14:val="none"/>
        </w:rPr>
        <w:t>at</w:t>
      </w:r>
      <w:r w:rsidRPr="00CB2E1D">
        <w:rPr>
          <w:rFonts w:ascii="Arial" w:eastAsia="Times New Roman" w:hAnsi="Arial" w:cs="Arial"/>
          <w:color w:val="000000" w:themeColor="text1"/>
          <w:kern w:val="0"/>
          <w:sz w:val="22"/>
          <w:szCs w:val="22"/>
          <w:lang w:eastAsia="en-GB"/>
          <w14:ligatures w14:val="none"/>
        </w:rPr>
        <w:t xml:space="preserve"> Paragraph 1</w:t>
      </w:r>
      <w:r w:rsidR="009A1B10" w:rsidRPr="00CB2E1D">
        <w:rPr>
          <w:rFonts w:ascii="Arial" w:eastAsia="Times New Roman" w:hAnsi="Arial" w:cs="Arial"/>
          <w:color w:val="000000" w:themeColor="text1"/>
          <w:kern w:val="0"/>
          <w:sz w:val="22"/>
          <w:szCs w:val="22"/>
          <w:lang w:eastAsia="en-GB"/>
          <w14:ligatures w14:val="none"/>
        </w:rPr>
        <w:t>93</w:t>
      </w:r>
      <w:r w:rsidRPr="00CB2E1D">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638CB09B" w14:textId="77777777" w:rsidR="00DD76CB" w:rsidRPr="00CB2E1D" w:rsidRDefault="00DD76CB" w:rsidP="00D50CB3">
      <w:pPr>
        <w:spacing w:after="0" w:line="240" w:lineRule="auto"/>
        <w:jc w:val="both"/>
        <w:rPr>
          <w:rFonts w:ascii="Arial" w:eastAsia="Times New Roman" w:hAnsi="Arial" w:cs="Arial"/>
          <w:i/>
          <w:iCs/>
          <w:color w:val="ED0000"/>
          <w:kern w:val="0"/>
          <w:sz w:val="22"/>
          <w:szCs w:val="22"/>
          <w:lang w:eastAsia="en-GB"/>
          <w14:ligatures w14:val="none"/>
        </w:rPr>
      </w:pPr>
    </w:p>
    <w:p w14:paraId="6BD52BD5" w14:textId="69426674" w:rsidR="006705B5" w:rsidRPr="00CB2E1D" w:rsidRDefault="006705B5" w:rsidP="00D50CB3">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336F7E8F" w14:textId="77777777" w:rsidR="0022333D" w:rsidRPr="00CB2E1D" w:rsidRDefault="0022333D" w:rsidP="00D50CB3">
      <w:pPr>
        <w:spacing w:after="0" w:line="240" w:lineRule="auto"/>
        <w:jc w:val="both"/>
        <w:rPr>
          <w:rFonts w:ascii="Arial" w:eastAsia="Times New Roman" w:hAnsi="Arial" w:cs="Arial"/>
          <w:color w:val="000000" w:themeColor="text1"/>
          <w:kern w:val="0"/>
          <w:sz w:val="22"/>
          <w:szCs w:val="22"/>
          <w:lang w:eastAsia="en-GB"/>
          <w14:ligatures w14:val="none"/>
        </w:rPr>
      </w:pPr>
    </w:p>
    <w:p w14:paraId="2603C5F3" w14:textId="33F50BF6" w:rsidR="0022333D" w:rsidRPr="00CB2E1D" w:rsidRDefault="0022333D" w:rsidP="0022333D">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Biodiversity Net Gain - Householder planning applications are exempt from the requirement to deliver Biodiversity Net Gain under Schedule 7A, Section 4(2)(a) of the Town and Country Planning Act 1990, as inserted by the Environment Act 2021.</w:t>
      </w:r>
    </w:p>
    <w:p w14:paraId="6BFF81F6" w14:textId="77777777" w:rsidR="00515980" w:rsidRPr="00CB2E1D" w:rsidRDefault="00515980" w:rsidP="00D50CB3">
      <w:pPr>
        <w:spacing w:after="0" w:line="240" w:lineRule="auto"/>
        <w:jc w:val="both"/>
        <w:rPr>
          <w:rFonts w:ascii="Arial" w:eastAsia="Times New Roman" w:hAnsi="Arial" w:cs="Arial"/>
          <w:color w:val="000000" w:themeColor="text1"/>
          <w:kern w:val="0"/>
          <w:sz w:val="22"/>
          <w:szCs w:val="22"/>
          <w:lang w:eastAsia="en-GB"/>
          <w14:ligatures w14:val="none"/>
        </w:rPr>
      </w:pPr>
    </w:p>
    <w:p w14:paraId="4429B6AC" w14:textId="77777777" w:rsidR="006705B5" w:rsidRPr="00CB2E1D" w:rsidRDefault="006705B5" w:rsidP="00D50CB3">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0F51CB84" w14:textId="77777777" w:rsidR="002B3C19" w:rsidRPr="00CB2E1D" w:rsidRDefault="002B3C19" w:rsidP="00D50CB3">
      <w:pPr>
        <w:spacing w:after="0" w:line="240" w:lineRule="auto"/>
        <w:jc w:val="both"/>
        <w:rPr>
          <w:rFonts w:ascii="Arial" w:eastAsia="Times New Roman" w:hAnsi="Arial" w:cs="Arial"/>
          <w:color w:val="000000" w:themeColor="text1"/>
          <w:kern w:val="0"/>
          <w:sz w:val="22"/>
          <w:szCs w:val="22"/>
          <w:lang w:eastAsia="en-GB"/>
          <w14:ligatures w14:val="none"/>
        </w:rPr>
      </w:pPr>
    </w:p>
    <w:p w14:paraId="7C1D87A3" w14:textId="77777777" w:rsidR="00F7609E" w:rsidRPr="00CB2E1D" w:rsidRDefault="00F7609E" w:rsidP="00D50CB3">
      <w:pPr>
        <w:spacing w:after="0" w:line="240" w:lineRule="auto"/>
        <w:jc w:val="both"/>
        <w:rPr>
          <w:rFonts w:ascii="Arial" w:eastAsia="Times New Roman" w:hAnsi="Arial" w:cs="Arial"/>
          <w:b/>
          <w:bCs/>
          <w:kern w:val="0"/>
          <w:sz w:val="22"/>
          <w:szCs w:val="22"/>
          <w:lang w:eastAsia="en-GB"/>
          <w14:ligatures w14:val="none"/>
        </w:rPr>
      </w:pPr>
      <w:r w:rsidRPr="00CB2E1D">
        <w:rPr>
          <w:rFonts w:ascii="Arial" w:eastAsia="Times New Roman" w:hAnsi="Arial" w:cs="Arial"/>
          <w:b/>
          <w:bCs/>
          <w:kern w:val="0"/>
          <w:sz w:val="22"/>
          <w:szCs w:val="22"/>
          <w:lang w:eastAsia="en-GB"/>
          <w14:ligatures w14:val="none"/>
        </w:rPr>
        <w:t>CONCLUSION</w:t>
      </w:r>
    </w:p>
    <w:p w14:paraId="13E96696" w14:textId="77777777" w:rsidR="00997B32" w:rsidRPr="00CB2E1D" w:rsidRDefault="00997B32" w:rsidP="00D50CB3">
      <w:pPr>
        <w:spacing w:after="0" w:line="240" w:lineRule="auto"/>
        <w:jc w:val="both"/>
        <w:rPr>
          <w:rFonts w:ascii="Arial" w:eastAsia="Times New Roman" w:hAnsi="Arial" w:cs="Arial"/>
          <w:color w:val="000000" w:themeColor="text1"/>
          <w:kern w:val="0"/>
          <w:sz w:val="22"/>
          <w:szCs w:val="22"/>
          <w:lang w:eastAsia="en-GB"/>
          <w14:ligatures w14:val="none"/>
        </w:rPr>
      </w:pPr>
    </w:p>
    <w:p w14:paraId="7C115165" w14:textId="439AA6F2" w:rsidR="007D4B14" w:rsidRPr="00CB2E1D" w:rsidRDefault="007D4B14" w:rsidP="00D50CB3">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w:t>
      </w:r>
      <w:r w:rsidR="00FF79F1" w:rsidRPr="00CB2E1D">
        <w:rPr>
          <w:rFonts w:ascii="Arial" w:eastAsia="Times New Roman" w:hAnsi="Arial" w:cs="Arial"/>
          <w:color w:val="000000" w:themeColor="text1"/>
          <w:kern w:val="0"/>
          <w:sz w:val="22"/>
          <w:szCs w:val="22"/>
          <w:lang w:eastAsia="en-GB"/>
          <w14:ligatures w14:val="none"/>
        </w:rPr>
        <w:t xml:space="preserve"> including impact on National Landscape</w:t>
      </w:r>
      <w:r w:rsidRPr="00CB2E1D">
        <w:rPr>
          <w:rFonts w:ascii="Arial" w:eastAsia="Times New Roman" w:hAnsi="Arial" w:cs="Arial"/>
          <w:color w:val="000000" w:themeColor="text1"/>
          <w:kern w:val="0"/>
          <w:sz w:val="22"/>
          <w:szCs w:val="22"/>
          <w:lang w:eastAsia="en-GB"/>
          <w14:ligatures w14:val="none"/>
        </w:rPr>
        <w:t>. It would not result in any unacceptable harm to the character of the locality, the amenities of neighbouring occupiers</w:t>
      </w:r>
      <w:r w:rsidR="00FF79F1" w:rsidRPr="00CB2E1D">
        <w:rPr>
          <w:rFonts w:ascii="Arial" w:eastAsia="Times New Roman" w:hAnsi="Arial" w:cs="Arial"/>
          <w:color w:val="000000" w:themeColor="text1"/>
          <w:kern w:val="0"/>
          <w:sz w:val="22"/>
          <w:szCs w:val="22"/>
          <w:lang w:eastAsia="en-GB"/>
          <w14:ligatures w14:val="none"/>
        </w:rPr>
        <w:t xml:space="preserve"> </w:t>
      </w:r>
      <w:r w:rsidRPr="00CB2E1D">
        <w:rPr>
          <w:rFonts w:ascii="Arial" w:eastAsia="Times New Roman" w:hAnsi="Arial" w:cs="Arial"/>
          <w:color w:val="000000" w:themeColor="text1"/>
          <w:kern w:val="0"/>
          <w:sz w:val="22"/>
          <w:szCs w:val="22"/>
          <w:lang w:eastAsia="en-GB"/>
          <w14:ligatures w14:val="none"/>
        </w:rPr>
        <w:t>or ecology.</w:t>
      </w:r>
    </w:p>
    <w:p w14:paraId="3F6C85C7" w14:textId="77777777" w:rsidR="007D4B14" w:rsidRPr="00CB2E1D" w:rsidRDefault="007D4B14" w:rsidP="00D50CB3">
      <w:pPr>
        <w:spacing w:after="0" w:line="240" w:lineRule="auto"/>
        <w:jc w:val="both"/>
        <w:rPr>
          <w:rFonts w:ascii="Arial" w:eastAsia="Times New Roman" w:hAnsi="Arial" w:cs="Arial"/>
          <w:color w:val="000000" w:themeColor="text1"/>
          <w:kern w:val="0"/>
          <w:sz w:val="22"/>
          <w:szCs w:val="22"/>
          <w:lang w:eastAsia="en-GB"/>
          <w14:ligatures w14:val="none"/>
        </w:rPr>
      </w:pPr>
    </w:p>
    <w:p w14:paraId="41550753" w14:textId="5DDDD732" w:rsidR="007D4B14" w:rsidRPr="00CB2E1D" w:rsidRDefault="007D4B14" w:rsidP="00D50CB3">
      <w:pPr>
        <w:spacing w:after="0" w:line="240" w:lineRule="auto"/>
        <w:jc w:val="both"/>
        <w:rPr>
          <w:rFonts w:ascii="Arial" w:eastAsia="Times New Roman" w:hAnsi="Arial" w:cs="Arial"/>
          <w:color w:val="000000" w:themeColor="text1"/>
          <w:kern w:val="0"/>
          <w:sz w:val="22"/>
          <w:szCs w:val="22"/>
          <w:lang w:eastAsia="en-GB"/>
          <w14:ligatures w14:val="none"/>
        </w:rPr>
      </w:pPr>
      <w:r w:rsidRPr="00CB2E1D">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w:t>
      </w:r>
      <w:r w:rsidR="009E0C9C">
        <w:rPr>
          <w:rFonts w:ascii="Arial" w:eastAsia="Times New Roman" w:hAnsi="Arial" w:cs="Arial"/>
          <w:color w:val="000000" w:themeColor="text1"/>
          <w:kern w:val="0"/>
          <w:sz w:val="22"/>
          <w:szCs w:val="22"/>
          <w:lang w:eastAsia="en-GB"/>
          <w14:ligatures w14:val="none"/>
        </w:rPr>
        <w:t xml:space="preserve"> </w:t>
      </w:r>
      <w:r w:rsidRPr="00CB2E1D">
        <w:rPr>
          <w:rFonts w:ascii="Arial" w:eastAsia="Times New Roman" w:hAnsi="Arial" w:cs="Arial"/>
          <w:color w:val="000000" w:themeColor="text1"/>
          <w:kern w:val="0"/>
          <w:sz w:val="22"/>
          <w:szCs w:val="22"/>
          <w:lang w:eastAsia="en-GB"/>
          <w14:ligatures w14:val="none"/>
        </w:rPr>
        <w:t>and the National Planning Policy Framework. As such, the application is recommended for approval, subject to the conditions set out below.</w:t>
      </w:r>
    </w:p>
    <w:p w14:paraId="7606C16F" w14:textId="77777777" w:rsidR="004D3BA9" w:rsidRPr="00CB2E1D" w:rsidRDefault="004D3BA9" w:rsidP="00D50CB3">
      <w:pPr>
        <w:spacing w:after="0" w:line="240" w:lineRule="auto"/>
        <w:jc w:val="both"/>
        <w:rPr>
          <w:rFonts w:ascii="Arial" w:eastAsia="Times New Roman" w:hAnsi="Arial" w:cs="Arial"/>
          <w:color w:val="FF0000"/>
          <w:kern w:val="0"/>
          <w:sz w:val="22"/>
          <w:szCs w:val="22"/>
          <w:lang w:eastAsia="en-GB"/>
          <w14:ligatures w14:val="none"/>
        </w:rPr>
      </w:pPr>
    </w:p>
    <w:p w14:paraId="7C37A7B2" w14:textId="77777777" w:rsidR="00F7609E" w:rsidRPr="00CB2E1D" w:rsidRDefault="00F7609E" w:rsidP="00D50CB3">
      <w:pPr>
        <w:spacing w:after="0" w:line="240" w:lineRule="auto"/>
        <w:jc w:val="both"/>
        <w:rPr>
          <w:rFonts w:ascii="Arial" w:eastAsia="Times New Roman" w:hAnsi="Arial" w:cs="Arial"/>
          <w:b/>
          <w:bCs/>
          <w:kern w:val="0"/>
          <w:sz w:val="22"/>
          <w:szCs w:val="22"/>
          <w:lang w:eastAsia="en-GB"/>
          <w14:ligatures w14:val="none"/>
        </w:rPr>
      </w:pPr>
      <w:r w:rsidRPr="00CB2E1D">
        <w:rPr>
          <w:rFonts w:ascii="Arial" w:eastAsia="Times New Roman" w:hAnsi="Arial" w:cs="Arial"/>
          <w:b/>
          <w:bCs/>
          <w:kern w:val="0"/>
          <w:sz w:val="22"/>
          <w:szCs w:val="22"/>
          <w:lang w:eastAsia="en-GB"/>
          <w14:ligatures w14:val="none"/>
        </w:rPr>
        <w:t>RECOMMENDATION:</w:t>
      </w:r>
      <w:r w:rsidR="00E61ADC" w:rsidRPr="00CB2E1D">
        <w:rPr>
          <w:rFonts w:ascii="Arial" w:eastAsia="Times New Roman" w:hAnsi="Arial" w:cs="Arial"/>
          <w:b/>
          <w:bCs/>
          <w:kern w:val="0"/>
          <w:sz w:val="22"/>
          <w:szCs w:val="22"/>
          <w:lang w:eastAsia="en-GB"/>
          <w14:ligatures w14:val="none"/>
        </w:rPr>
        <w:t xml:space="preserve">  </w:t>
      </w:r>
      <w:r w:rsidRPr="00CB2E1D">
        <w:rPr>
          <w:rFonts w:ascii="Arial" w:eastAsia="Times New Roman" w:hAnsi="Arial" w:cs="Arial"/>
          <w:b/>
          <w:bCs/>
          <w:kern w:val="0"/>
          <w:sz w:val="22"/>
          <w:szCs w:val="22"/>
          <w:lang w:eastAsia="en-GB"/>
          <w14:ligatures w14:val="none"/>
        </w:rPr>
        <w:t>That Planning Permission be GRANTED subject to condition</w:t>
      </w:r>
      <w:r w:rsidR="009B7AD7" w:rsidRPr="00CB2E1D">
        <w:rPr>
          <w:rFonts w:ascii="Arial" w:eastAsia="Times New Roman" w:hAnsi="Arial" w:cs="Arial"/>
          <w:b/>
          <w:bCs/>
          <w:kern w:val="0"/>
          <w:sz w:val="22"/>
          <w:szCs w:val="22"/>
          <w:lang w:eastAsia="en-GB"/>
          <w14:ligatures w14:val="none"/>
        </w:rPr>
        <w:t>s.</w:t>
      </w:r>
    </w:p>
    <w:p w14:paraId="7E2958E9" w14:textId="77777777" w:rsidR="007D5706" w:rsidRPr="00CB2E1D" w:rsidRDefault="007D5706" w:rsidP="00D50CB3">
      <w:pPr>
        <w:spacing w:after="0" w:line="240" w:lineRule="auto"/>
        <w:jc w:val="both"/>
        <w:rPr>
          <w:rFonts w:ascii="Arial" w:eastAsia="Times New Roman" w:hAnsi="Arial" w:cs="Arial"/>
          <w:color w:val="FF0000"/>
          <w:kern w:val="0"/>
          <w:sz w:val="22"/>
          <w:szCs w:val="22"/>
          <w:lang w:eastAsia="en-GB"/>
          <w14:ligatures w14:val="none"/>
        </w:rPr>
      </w:pPr>
    </w:p>
    <w:p w14:paraId="5EC06E5B" w14:textId="77777777" w:rsidR="00EB45A4" w:rsidRPr="00CB2E1D" w:rsidRDefault="00EB45A4" w:rsidP="00EB45A4">
      <w:pPr>
        <w:jc w:val="both"/>
        <w:rPr>
          <w:rFonts w:ascii="Arial" w:hAnsi="Arial" w:cs="Arial"/>
          <w:color w:val="000000" w:themeColor="text1"/>
          <w:sz w:val="22"/>
          <w:szCs w:val="22"/>
        </w:rPr>
      </w:pPr>
      <w:r w:rsidRPr="00CB2E1D">
        <w:rPr>
          <w:rFonts w:ascii="Arial" w:eastAsia="Times New Roman" w:hAnsi="Arial" w:cs="Arial"/>
          <w:kern w:val="0"/>
          <w:sz w:val="22"/>
          <w:szCs w:val="22"/>
          <w:lang w:eastAsia="en-GB"/>
          <w14:ligatures w14:val="none"/>
        </w:rPr>
        <w:t xml:space="preserve">1. </w:t>
      </w:r>
      <w:r w:rsidRPr="00CB2E1D">
        <w:rPr>
          <w:rFonts w:ascii="Arial" w:hAnsi="Arial" w:cs="Arial"/>
          <w:color w:val="000000" w:themeColor="text1"/>
          <w:sz w:val="22"/>
          <w:szCs w:val="22"/>
        </w:rPr>
        <w:t>The development hereby permitted shall be begun before the expiration of three years from the date of this permission.</w:t>
      </w:r>
    </w:p>
    <w:p w14:paraId="17568A81" w14:textId="77777777" w:rsidR="00EB45A4" w:rsidRPr="00CB2E1D" w:rsidRDefault="00EB45A4" w:rsidP="00EB45A4">
      <w:pPr>
        <w:jc w:val="both"/>
        <w:rPr>
          <w:rFonts w:ascii="Arial" w:hAnsi="Arial" w:cs="Arial"/>
          <w:color w:val="000000" w:themeColor="text1"/>
          <w:sz w:val="22"/>
          <w:szCs w:val="22"/>
        </w:rPr>
      </w:pPr>
      <w:r w:rsidRPr="00CB2E1D">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6E0C2A7D" w14:textId="77777777" w:rsidR="00EB45A4" w:rsidRPr="00CB2E1D" w:rsidRDefault="00EB45A4" w:rsidP="00EB45A4">
      <w:pPr>
        <w:spacing w:after="0" w:line="240" w:lineRule="auto"/>
        <w:jc w:val="both"/>
        <w:rPr>
          <w:rFonts w:ascii="Arial" w:hAnsi="Arial" w:cs="Arial"/>
          <w:color w:val="000000" w:themeColor="text1"/>
          <w:sz w:val="22"/>
          <w:szCs w:val="22"/>
        </w:rPr>
      </w:pPr>
      <w:r w:rsidRPr="00CB2E1D">
        <w:rPr>
          <w:rFonts w:ascii="Arial" w:eastAsia="Times New Roman" w:hAnsi="Arial" w:cs="Arial"/>
          <w:kern w:val="0"/>
          <w:sz w:val="22"/>
          <w:szCs w:val="22"/>
          <w:lang w:eastAsia="en-GB"/>
          <w14:ligatures w14:val="none"/>
        </w:rPr>
        <w:t xml:space="preserve">2. </w:t>
      </w:r>
      <w:r w:rsidRPr="00CB2E1D">
        <w:rPr>
          <w:rFonts w:ascii="Arial" w:hAnsi="Arial" w:cs="Arial"/>
          <w:color w:val="000000" w:themeColor="text1"/>
          <w:sz w:val="22"/>
          <w:szCs w:val="22"/>
        </w:rPr>
        <w:t xml:space="preserve">The development hereby permitted shall be carried out in accordance with the following approved plans: </w:t>
      </w:r>
    </w:p>
    <w:p w14:paraId="63C6DD04" w14:textId="77777777" w:rsidR="00EB45A4" w:rsidRPr="00CB2E1D" w:rsidRDefault="00EB45A4" w:rsidP="00EB45A4">
      <w:pPr>
        <w:spacing w:after="0" w:line="240" w:lineRule="auto"/>
        <w:jc w:val="both"/>
        <w:rPr>
          <w:rFonts w:ascii="Arial" w:hAnsi="Arial" w:cs="Arial"/>
          <w:color w:val="000000" w:themeColor="text1"/>
          <w:sz w:val="22"/>
          <w:szCs w:val="22"/>
        </w:rPr>
      </w:pPr>
    </w:p>
    <w:p w14:paraId="5F19D9F6" w14:textId="08791D21" w:rsidR="00EB45A4" w:rsidRPr="00CB2E1D" w:rsidRDefault="00EB45A4" w:rsidP="00EB45A4">
      <w:pPr>
        <w:spacing w:after="0" w:line="240" w:lineRule="auto"/>
        <w:jc w:val="both"/>
        <w:rPr>
          <w:rFonts w:ascii="Arial" w:hAnsi="Arial" w:cs="Arial"/>
          <w:color w:val="000000" w:themeColor="text1"/>
          <w:sz w:val="22"/>
          <w:szCs w:val="22"/>
        </w:rPr>
      </w:pPr>
      <w:r w:rsidRPr="00CB2E1D">
        <w:rPr>
          <w:rFonts w:ascii="Arial" w:hAnsi="Arial" w:cs="Arial"/>
          <w:color w:val="000000" w:themeColor="text1"/>
          <w:sz w:val="22"/>
          <w:szCs w:val="22"/>
        </w:rPr>
        <w:t xml:space="preserve">Application form received </w:t>
      </w:r>
      <w:r w:rsidR="009642D7" w:rsidRPr="00CB2E1D">
        <w:rPr>
          <w:rFonts w:ascii="Arial" w:hAnsi="Arial" w:cs="Arial"/>
          <w:color w:val="000000" w:themeColor="text1"/>
          <w:sz w:val="22"/>
          <w:szCs w:val="22"/>
        </w:rPr>
        <w:t>10/06/2026</w:t>
      </w:r>
    </w:p>
    <w:p w14:paraId="1CA59170" w14:textId="0018FC3D" w:rsidR="00EB45A4" w:rsidRPr="00CB2E1D" w:rsidRDefault="00EB45A4" w:rsidP="00EB45A4">
      <w:pPr>
        <w:spacing w:after="0" w:line="240" w:lineRule="auto"/>
        <w:jc w:val="both"/>
        <w:rPr>
          <w:rFonts w:ascii="Arial" w:hAnsi="Arial" w:cs="Arial"/>
          <w:color w:val="000000" w:themeColor="text1"/>
          <w:sz w:val="22"/>
          <w:szCs w:val="22"/>
        </w:rPr>
      </w:pPr>
      <w:r w:rsidRPr="00CB2E1D">
        <w:rPr>
          <w:rFonts w:ascii="Arial" w:hAnsi="Arial" w:cs="Arial"/>
          <w:color w:val="000000" w:themeColor="text1"/>
          <w:sz w:val="22"/>
          <w:szCs w:val="22"/>
        </w:rPr>
        <w:t xml:space="preserve">Location plan Drg no </w:t>
      </w:r>
      <w:r w:rsidR="00394172" w:rsidRPr="00CB2E1D">
        <w:rPr>
          <w:rFonts w:ascii="Arial" w:hAnsi="Arial" w:cs="Arial"/>
          <w:color w:val="000000" w:themeColor="text1"/>
          <w:sz w:val="22"/>
          <w:szCs w:val="22"/>
        </w:rPr>
        <w:t>P993/01</w:t>
      </w:r>
      <w:r w:rsidR="001B5515" w:rsidRPr="00CB2E1D">
        <w:rPr>
          <w:rFonts w:ascii="Arial" w:hAnsi="Arial" w:cs="Arial"/>
          <w:color w:val="000000" w:themeColor="text1"/>
          <w:sz w:val="22"/>
          <w:szCs w:val="22"/>
        </w:rPr>
        <w:t xml:space="preserve"> received 22/06/2026</w:t>
      </w:r>
    </w:p>
    <w:p w14:paraId="16C93AED" w14:textId="2A2E418C" w:rsidR="00EB45A4" w:rsidRPr="00CB2E1D" w:rsidRDefault="00172C78" w:rsidP="00EB45A4">
      <w:pPr>
        <w:spacing w:after="0" w:line="240" w:lineRule="auto"/>
        <w:jc w:val="both"/>
        <w:rPr>
          <w:rFonts w:ascii="Arial" w:hAnsi="Arial" w:cs="Arial"/>
          <w:color w:val="000000" w:themeColor="text1"/>
          <w:sz w:val="22"/>
          <w:szCs w:val="22"/>
        </w:rPr>
      </w:pPr>
      <w:r w:rsidRPr="00CB2E1D">
        <w:rPr>
          <w:rFonts w:ascii="Arial" w:hAnsi="Arial" w:cs="Arial"/>
          <w:color w:val="000000" w:themeColor="text1"/>
          <w:sz w:val="22"/>
          <w:szCs w:val="22"/>
        </w:rPr>
        <w:t xml:space="preserve">Proposed block plan Drg no </w:t>
      </w:r>
      <w:r w:rsidR="00086937" w:rsidRPr="00CB2E1D">
        <w:rPr>
          <w:rFonts w:ascii="Arial" w:hAnsi="Arial" w:cs="Arial"/>
          <w:color w:val="000000" w:themeColor="text1"/>
          <w:sz w:val="22"/>
          <w:szCs w:val="22"/>
        </w:rPr>
        <w:t>P</w:t>
      </w:r>
      <w:r w:rsidRPr="00CB2E1D">
        <w:rPr>
          <w:rFonts w:ascii="Arial" w:hAnsi="Arial" w:cs="Arial"/>
          <w:color w:val="000000" w:themeColor="text1"/>
          <w:sz w:val="22"/>
          <w:szCs w:val="22"/>
        </w:rPr>
        <w:t>993/</w:t>
      </w:r>
      <w:r w:rsidR="00086937" w:rsidRPr="00CB2E1D">
        <w:rPr>
          <w:rFonts w:ascii="Arial" w:hAnsi="Arial" w:cs="Arial"/>
          <w:color w:val="000000" w:themeColor="text1"/>
          <w:sz w:val="22"/>
          <w:szCs w:val="22"/>
        </w:rPr>
        <w:t>04</w:t>
      </w:r>
      <w:r w:rsidR="009642D7" w:rsidRPr="00CB2E1D">
        <w:rPr>
          <w:rFonts w:ascii="Arial" w:hAnsi="Arial" w:cs="Arial"/>
          <w:color w:val="000000" w:themeColor="text1"/>
          <w:sz w:val="22"/>
          <w:szCs w:val="22"/>
        </w:rPr>
        <w:t xml:space="preserve"> received 10/06/2026</w:t>
      </w:r>
    </w:p>
    <w:p w14:paraId="1093927B" w14:textId="3BB6DA0D" w:rsidR="005B08C9" w:rsidRPr="00CB2E1D" w:rsidRDefault="005B08C9" w:rsidP="00EB45A4">
      <w:pPr>
        <w:spacing w:after="0" w:line="240" w:lineRule="auto"/>
        <w:jc w:val="both"/>
        <w:rPr>
          <w:rFonts w:ascii="Arial" w:hAnsi="Arial" w:cs="Arial"/>
          <w:color w:val="000000" w:themeColor="text1"/>
          <w:sz w:val="22"/>
          <w:szCs w:val="22"/>
        </w:rPr>
      </w:pPr>
      <w:r w:rsidRPr="00CB2E1D">
        <w:rPr>
          <w:rFonts w:ascii="Arial" w:hAnsi="Arial" w:cs="Arial"/>
          <w:color w:val="000000" w:themeColor="text1"/>
          <w:sz w:val="22"/>
          <w:szCs w:val="22"/>
        </w:rPr>
        <w:t>Proposed floor plans and elevations Drg no P993/05</w:t>
      </w:r>
      <w:r w:rsidR="009642D7" w:rsidRPr="00CB2E1D">
        <w:rPr>
          <w:rFonts w:ascii="Arial" w:hAnsi="Arial" w:cs="Arial"/>
          <w:color w:val="000000" w:themeColor="text1"/>
          <w:sz w:val="22"/>
          <w:szCs w:val="22"/>
        </w:rPr>
        <w:t xml:space="preserve"> received 10/06/2026</w:t>
      </w:r>
    </w:p>
    <w:p w14:paraId="73E58B8D" w14:textId="77777777" w:rsidR="005B08C9" w:rsidRPr="00CB2E1D" w:rsidRDefault="005B08C9" w:rsidP="00EB45A4">
      <w:pPr>
        <w:spacing w:after="0" w:line="240" w:lineRule="auto"/>
        <w:jc w:val="both"/>
        <w:rPr>
          <w:rFonts w:ascii="Arial" w:hAnsi="Arial" w:cs="Arial"/>
          <w:color w:val="000000" w:themeColor="text1"/>
          <w:sz w:val="22"/>
          <w:szCs w:val="22"/>
        </w:rPr>
      </w:pPr>
    </w:p>
    <w:p w14:paraId="40E64348" w14:textId="77777777" w:rsidR="00EB45A4" w:rsidRPr="00CB2E1D" w:rsidRDefault="00EB45A4" w:rsidP="00EB45A4">
      <w:pPr>
        <w:spacing w:after="0" w:line="240" w:lineRule="auto"/>
        <w:jc w:val="both"/>
        <w:rPr>
          <w:rFonts w:ascii="Arial" w:hAnsi="Arial" w:cs="Arial"/>
          <w:color w:val="000000" w:themeColor="text1"/>
          <w:sz w:val="22"/>
          <w:szCs w:val="22"/>
        </w:rPr>
      </w:pPr>
      <w:r w:rsidRPr="00CB2E1D">
        <w:rPr>
          <w:rFonts w:ascii="Arial" w:hAnsi="Arial" w:cs="Arial"/>
          <w:color w:val="000000" w:themeColor="text1"/>
          <w:sz w:val="22"/>
          <w:szCs w:val="22"/>
        </w:rPr>
        <w:t>REASON: For the avoidance of doubt and in the interests of proper planning.</w:t>
      </w:r>
    </w:p>
    <w:p w14:paraId="169C0FE0" w14:textId="77777777" w:rsidR="0087223B" w:rsidRPr="00CB2E1D" w:rsidRDefault="0087223B" w:rsidP="00EB45A4">
      <w:pPr>
        <w:spacing w:after="0" w:line="240" w:lineRule="auto"/>
        <w:jc w:val="both"/>
        <w:rPr>
          <w:rFonts w:ascii="Arial" w:hAnsi="Arial" w:cs="Arial"/>
          <w:color w:val="000000" w:themeColor="text1"/>
          <w:sz w:val="22"/>
          <w:szCs w:val="22"/>
        </w:rPr>
      </w:pPr>
    </w:p>
    <w:p w14:paraId="65B0FBC0" w14:textId="522A3A9A" w:rsidR="0087223B" w:rsidRPr="00CB2E1D" w:rsidRDefault="0087223B" w:rsidP="0087223B">
      <w:pPr>
        <w:spacing w:after="0" w:line="240" w:lineRule="auto"/>
        <w:jc w:val="both"/>
        <w:rPr>
          <w:rFonts w:ascii="Arial" w:hAnsi="Arial" w:cs="Arial"/>
          <w:color w:val="000000" w:themeColor="text1"/>
          <w:sz w:val="22"/>
          <w:szCs w:val="22"/>
        </w:rPr>
      </w:pPr>
      <w:r w:rsidRPr="00CB2E1D">
        <w:rPr>
          <w:rFonts w:ascii="Arial" w:hAnsi="Arial" w:cs="Arial"/>
          <w:color w:val="000000" w:themeColor="text1"/>
          <w:sz w:val="22"/>
          <w:szCs w:val="22"/>
        </w:rPr>
        <w:t>3. The materials to be used in the construction of the external surfaces of the development hereby permitted shall match in material, colour and texture those used in the existing building.</w:t>
      </w:r>
    </w:p>
    <w:p w14:paraId="51B6E418" w14:textId="77777777" w:rsidR="0087223B" w:rsidRPr="00CB2E1D" w:rsidRDefault="0087223B" w:rsidP="0087223B">
      <w:pPr>
        <w:spacing w:after="0" w:line="240" w:lineRule="auto"/>
        <w:jc w:val="both"/>
        <w:rPr>
          <w:rFonts w:ascii="Arial" w:hAnsi="Arial" w:cs="Arial"/>
          <w:color w:val="000000" w:themeColor="text1"/>
          <w:sz w:val="22"/>
          <w:szCs w:val="22"/>
        </w:rPr>
      </w:pPr>
    </w:p>
    <w:p w14:paraId="70594368" w14:textId="77777777" w:rsidR="0087223B" w:rsidRPr="0087223B" w:rsidRDefault="0087223B" w:rsidP="0087223B">
      <w:pPr>
        <w:spacing w:after="0" w:line="240" w:lineRule="auto"/>
        <w:jc w:val="both"/>
        <w:rPr>
          <w:rFonts w:ascii="Arial" w:hAnsi="Arial" w:cs="Arial"/>
          <w:color w:val="000000" w:themeColor="text1"/>
          <w:sz w:val="22"/>
          <w:szCs w:val="22"/>
        </w:rPr>
      </w:pPr>
      <w:r w:rsidRPr="00CB2E1D">
        <w:rPr>
          <w:rFonts w:ascii="Arial" w:hAnsi="Arial" w:cs="Arial"/>
          <w:color w:val="000000" w:themeColor="text1"/>
          <w:sz w:val="22"/>
          <w:szCs w:val="22"/>
        </w:rPr>
        <w:lastRenderedPageBreak/>
        <w:t>REASON:   In the interests of visual amenity and the character and appearance of the area.</w:t>
      </w:r>
    </w:p>
    <w:p w14:paraId="05B9C950" w14:textId="77777777" w:rsidR="0087223B" w:rsidRPr="00B403C5" w:rsidRDefault="0087223B" w:rsidP="00EB45A4">
      <w:pPr>
        <w:spacing w:after="0" w:line="240" w:lineRule="auto"/>
        <w:jc w:val="both"/>
        <w:rPr>
          <w:rFonts w:ascii="Arial" w:hAnsi="Arial" w:cs="Arial"/>
          <w:color w:val="000000" w:themeColor="text1"/>
          <w:sz w:val="22"/>
          <w:szCs w:val="22"/>
        </w:rPr>
      </w:pPr>
    </w:p>
    <w:p w14:paraId="0A110F8A" w14:textId="77777777" w:rsidR="00F9178A" w:rsidRPr="00D50CB3" w:rsidRDefault="00F9178A" w:rsidP="00D50CB3">
      <w:pPr>
        <w:spacing w:after="0" w:line="240" w:lineRule="auto"/>
        <w:jc w:val="both"/>
        <w:rPr>
          <w:rFonts w:ascii="Arial" w:hAnsi="Arial" w:cs="Arial"/>
          <w:color w:val="000000" w:themeColor="text1"/>
          <w:sz w:val="22"/>
          <w:szCs w:val="22"/>
        </w:rPr>
      </w:pPr>
    </w:p>
    <w:sectPr w:rsidR="00F9178A" w:rsidRPr="00D50C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4BA6"/>
    <w:rsid w:val="00015ADB"/>
    <w:rsid w:val="00016EAB"/>
    <w:rsid w:val="000221CB"/>
    <w:rsid w:val="00033847"/>
    <w:rsid w:val="00036B7E"/>
    <w:rsid w:val="00042C98"/>
    <w:rsid w:val="00043B9C"/>
    <w:rsid w:val="000610AC"/>
    <w:rsid w:val="00063A02"/>
    <w:rsid w:val="00063D1C"/>
    <w:rsid w:val="0006701C"/>
    <w:rsid w:val="0007134E"/>
    <w:rsid w:val="00071E19"/>
    <w:rsid w:val="0007377C"/>
    <w:rsid w:val="0007735A"/>
    <w:rsid w:val="000815DE"/>
    <w:rsid w:val="0008454F"/>
    <w:rsid w:val="00085C56"/>
    <w:rsid w:val="00086937"/>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36392"/>
    <w:rsid w:val="00141929"/>
    <w:rsid w:val="0014198B"/>
    <w:rsid w:val="00152901"/>
    <w:rsid w:val="0016162B"/>
    <w:rsid w:val="00162405"/>
    <w:rsid w:val="00172C78"/>
    <w:rsid w:val="0018298F"/>
    <w:rsid w:val="001A4142"/>
    <w:rsid w:val="001A6E40"/>
    <w:rsid w:val="001B34A3"/>
    <w:rsid w:val="001B36AB"/>
    <w:rsid w:val="001B5515"/>
    <w:rsid w:val="001C0267"/>
    <w:rsid w:val="001C17FD"/>
    <w:rsid w:val="001C30C8"/>
    <w:rsid w:val="001C73A5"/>
    <w:rsid w:val="001D279F"/>
    <w:rsid w:val="001D2B00"/>
    <w:rsid w:val="001D3964"/>
    <w:rsid w:val="001E0BD8"/>
    <w:rsid w:val="001E5127"/>
    <w:rsid w:val="001E59DF"/>
    <w:rsid w:val="001F17EC"/>
    <w:rsid w:val="001F1A84"/>
    <w:rsid w:val="00200044"/>
    <w:rsid w:val="002056F3"/>
    <w:rsid w:val="00207F48"/>
    <w:rsid w:val="002100CF"/>
    <w:rsid w:val="00211930"/>
    <w:rsid w:val="00212556"/>
    <w:rsid w:val="0021435E"/>
    <w:rsid w:val="002175E1"/>
    <w:rsid w:val="002215A6"/>
    <w:rsid w:val="00221D04"/>
    <w:rsid w:val="0022333D"/>
    <w:rsid w:val="00247CD5"/>
    <w:rsid w:val="002565F6"/>
    <w:rsid w:val="00276C28"/>
    <w:rsid w:val="002811F9"/>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172"/>
    <w:rsid w:val="00394AB3"/>
    <w:rsid w:val="00397AB5"/>
    <w:rsid w:val="003A202C"/>
    <w:rsid w:val="003A2DD3"/>
    <w:rsid w:val="003A7995"/>
    <w:rsid w:val="003C7574"/>
    <w:rsid w:val="003E08E2"/>
    <w:rsid w:val="003E2BA9"/>
    <w:rsid w:val="003F076A"/>
    <w:rsid w:val="003F5922"/>
    <w:rsid w:val="00400FB2"/>
    <w:rsid w:val="00403E5A"/>
    <w:rsid w:val="00405A84"/>
    <w:rsid w:val="004130CC"/>
    <w:rsid w:val="004158E9"/>
    <w:rsid w:val="004212F8"/>
    <w:rsid w:val="00422C35"/>
    <w:rsid w:val="00425655"/>
    <w:rsid w:val="004268A1"/>
    <w:rsid w:val="004279B4"/>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4453"/>
    <w:rsid w:val="004E7970"/>
    <w:rsid w:val="004F635C"/>
    <w:rsid w:val="004F65E7"/>
    <w:rsid w:val="00515980"/>
    <w:rsid w:val="0051645C"/>
    <w:rsid w:val="0052069C"/>
    <w:rsid w:val="00520E30"/>
    <w:rsid w:val="0054068B"/>
    <w:rsid w:val="00540D13"/>
    <w:rsid w:val="00550749"/>
    <w:rsid w:val="005542CC"/>
    <w:rsid w:val="00561A9C"/>
    <w:rsid w:val="005707CF"/>
    <w:rsid w:val="00582EB0"/>
    <w:rsid w:val="005921FD"/>
    <w:rsid w:val="0059524B"/>
    <w:rsid w:val="00597BBB"/>
    <w:rsid w:val="005A2832"/>
    <w:rsid w:val="005A2CD7"/>
    <w:rsid w:val="005A5492"/>
    <w:rsid w:val="005B08C9"/>
    <w:rsid w:val="005B0FD5"/>
    <w:rsid w:val="005C1D3F"/>
    <w:rsid w:val="005D04A7"/>
    <w:rsid w:val="005D13DC"/>
    <w:rsid w:val="005D24B8"/>
    <w:rsid w:val="005D30AB"/>
    <w:rsid w:val="005E0776"/>
    <w:rsid w:val="005E0F78"/>
    <w:rsid w:val="005E2BAD"/>
    <w:rsid w:val="00604B6B"/>
    <w:rsid w:val="00615302"/>
    <w:rsid w:val="006164A3"/>
    <w:rsid w:val="00616DC2"/>
    <w:rsid w:val="0062234B"/>
    <w:rsid w:val="006242FB"/>
    <w:rsid w:val="00631B2E"/>
    <w:rsid w:val="0063206F"/>
    <w:rsid w:val="006407C9"/>
    <w:rsid w:val="00640FEC"/>
    <w:rsid w:val="00643C57"/>
    <w:rsid w:val="00647E0D"/>
    <w:rsid w:val="00653CA6"/>
    <w:rsid w:val="00660A8B"/>
    <w:rsid w:val="00662C0A"/>
    <w:rsid w:val="00663D3A"/>
    <w:rsid w:val="00664B60"/>
    <w:rsid w:val="006656CA"/>
    <w:rsid w:val="006656F8"/>
    <w:rsid w:val="0066737B"/>
    <w:rsid w:val="006705B5"/>
    <w:rsid w:val="00673B12"/>
    <w:rsid w:val="00673B1E"/>
    <w:rsid w:val="00673B87"/>
    <w:rsid w:val="00677C40"/>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3150"/>
    <w:rsid w:val="00714FE5"/>
    <w:rsid w:val="00715057"/>
    <w:rsid w:val="00715501"/>
    <w:rsid w:val="007235F5"/>
    <w:rsid w:val="00742C35"/>
    <w:rsid w:val="00744E80"/>
    <w:rsid w:val="00750FD1"/>
    <w:rsid w:val="00755B0D"/>
    <w:rsid w:val="007638C3"/>
    <w:rsid w:val="00771C95"/>
    <w:rsid w:val="00790038"/>
    <w:rsid w:val="007935A3"/>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55594"/>
    <w:rsid w:val="00862AEC"/>
    <w:rsid w:val="0086379F"/>
    <w:rsid w:val="00867EFD"/>
    <w:rsid w:val="0087005A"/>
    <w:rsid w:val="0087223B"/>
    <w:rsid w:val="0087744B"/>
    <w:rsid w:val="008822ED"/>
    <w:rsid w:val="00884A97"/>
    <w:rsid w:val="00886764"/>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256B"/>
    <w:rsid w:val="0092325F"/>
    <w:rsid w:val="00924221"/>
    <w:rsid w:val="0092586B"/>
    <w:rsid w:val="00932A4E"/>
    <w:rsid w:val="009350D4"/>
    <w:rsid w:val="0095220D"/>
    <w:rsid w:val="00961C4E"/>
    <w:rsid w:val="00963602"/>
    <w:rsid w:val="009642D7"/>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D5DB0"/>
    <w:rsid w:val="009E0C9C"/>
    <w:rsid w:val="009E1642"/>
    <w:rsid w:val="009E77F7"/>
    <w:rsid w:val="009F1BA2"/>
    <w:rsid w:val="009F684B"/>
    <w:rsid w:val="00A03C64"/>
    <w:rsid w:val="00A050F1"/>
    <w:rsid w:val="00A070F8"/>
    <w:rsid w:val="00A10D10"/>
    <w:rsid w:val="00A23603"/>
    <w:rsid w:val="00A241C0"/>
    <w:rsid w:val="00A24AEC"/>
    <w:rsid w:val="00A3010D"/>
    <w:rsid w:val="00A34EB7"/>
    <w:rsid w:val="00A4023F"/>
    <w:rsid w:val="00A4593E"/>
    <w:rsid w:val="00A46019"/>
    <w:rsid w:val="00A55952"/>
    <w:rsid w:val="00A6662C"/>
    <w:rsid w:val="00A71295"/>
    <w:rsid w:val="00A772D3"/>
    <w:rsid w:val="00A81CF7"/>
    <w:rsid w:val="00A8272D"/>
    <w:rsid w:val="00A85226"/>
    <w:rsid w:val="00AB52C2"/>
    <w:rsid w:val="00AC01A4"/>
    <w:rsid w:val="00AD2BC0"/>
    <w:rsid w:val="00AD39FA"/>
    <w:rsid w:val="00AE028B"/>
    <w:rsid w:val="00AE04FE"/>
    <w:rsid w:val="00AF2650"/>
    <w:rsid w:val="00AF2AF9"/>
    <w:rsid w:val="00AF5BD8"/>
    <w:rsid w:val="00B01936"/>
    <w:rsid w:val="00B111D2"/>
    <w:rsid w:val="00B16D71"/>
    <w:rsid w:val="00B1710B"/>
    <w:rsid w:val="00B3075F"/>
    <w:rsid w:val="00B44C99"/>
    <w:rsid w:val="00B44EC9"/>
    <w:rsid w:val="00B54DA2"/>
    <w:rsid w:val="00B633AB"/>
    <w:rsid w:val="00B71530"/>
    <w:rsid w:val="00B71D0E"/>
    <w:rsid w:val="00B7214D"/>
    <w:rsid w:val="00B73C14"/>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2E1D"/>
    <w:rsid w:val="00CB6B3B"/>
    <w:rsid w:val="00CC51B9"/>
    <w:rsid w:val="00CC552A"/>
    <w:rsid w:val="00CC57A0"/>
    <w:rsid w:val="00CD3C78"/>
    <w:rsid w:val="00CD745F"/>
    <w:rsid w:val="00CE7093"/>
    <w:rsid w:val="00CF4F6C"/>
    <w:rsid w:val="00CF7529"/>
    <w:rsid w:val="00D06D32"/>
    <w:rsid w:val="00D14841"/>
    <w:rsid w:val="00D15F32"/>
    <w:rsid w:val="00D20665"/>
    <w:rsid w:val="00D22F8E"/>
    <w:rsid w:val="00D30109"/>
    <w:rsid w:val="00D3717E"/>
    <w:rsid w:val="00D44370"/>
    <w:rsid w:val="00D5047C"/>
    <w:rsid w:val="00D50CB3"/>
    <w:rsid w:val="00D50CF6"/>
    <w:rsid w:val="00D5100C"/>
    <w:rsid w:val="00D60E3B"/>
    <w:rsid w:val="00D7435B"/>
    <w:rsid w:val="00D831EE"/>
    <w:rsid w:val="00D859CC"/>
    <w:rsid w:val="00D902FA"/>
    <w:rsid w:val="00D907C3"/>
    <w:rsid w:val="00DA41A3"/>
    <w:rsid w:val="00DB13C3"/>
    <w:rsid w:val="00DB7D89"/>
    <w:rsid w:val="00DC0041"/>
    <w:rsid w:val="00DC6E07"/>
    <w:rsid w:val="00DD0655"/>
    <w:rsid w:val="00DD0681"/>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238"/>
    <w:rsid w:val="00E57D1F"/>
    <w:rsid w:val="00E61170"/>
    <w:rsid w:val="00E61ADC"/>
    <w:rsid w:val="00E64C41"/>
    <w:rsid w:val="00E70135"/>
    <w:rsid w:val="00E70D98"/>
    <w:rsid w:val="00E90A3F"/>
    <w:rsid w:val="00E95266"/>
    <w:rsid w:val="00E977C4"/>
    <w:rsid w:val="00EB421A"/>
    <w:rsid w:val="00EB45A4"/>
    <w:rsid w:val="00EC2E4E"/>
    <w:rsid w:val="00EC4E9E"/>
    <w:rsid w:val="00EE47DB"/>
    <w:rsid w:val="00EE5C03"/>
    <w:rsid w:val="00EE6AA5"/>
    <w:rsid w:val="00EE7315"/>
    <w:rsid w:val="00EF0DA4"/>
    <w:rsid w:val="00F005A4"/>
    <w:rsid w:val="00F01283"/>
    <w:rsid w:val="00F07D8C"/>
    <w:rsid w:val="00F1263F"/>
    <w:rsid w:val="00F1491F"/>
    <w:rsid w:val="00F15E48"/>
    <w:rsid w:val="00F17344"/>
    <w:rsid w:val="00F1752B"/>
    <w:rsid w:val="00F17D1C"/>
    <w:rsid w:val="00F2477F"/>
    <w:rsid w:val="00F272A5"/>
    <w:rsid w:val="00F335B4"/>
    <w:rsid w:val="00F33A0F"/>
    <w:rsid w:val="00F400B5"/>
    <w:rsid w:val="00F40F2D"/>
    <w:rsid w:val="00F46AEE"/>
    <w:rsid w:val="00F50F61"/>
    <w:rsid w:val="00F7017C"/>
    <w:rsid w:val="00F7609E"/>
    <w:rsid w:val="00F77540"/>
    <w:rsid w:val="00F80E12"/>
    <w:rsid w:val="00F85D5A"/>
    <w:rsid w:val="00F86303"/>
    <w:rsid w:val="00F9178A"/>
    <w:rsid w:val="00F932D6"/>
    <w:rsid w:val="00FA3D27"/>
    <w:rsid w:val="00FA3DF1"/>
    <w:rsid w:val="00FA5EC3"/>
    <w:rsid w:val="00FB193A"/>
    <w:rsid w:val="00FC07FD"/>
    <w:rsid w:val="00FD0031"/>
    <w:rsid w:val="00FD61A0"/>
    <w:rsid w:val="00FD7F4A"/>
    <w:rsid w:val="00FE1BF9"/>
    <w:rsid w:val="00FE250F"/>
    <w:rsid w:val="00FF21CE"/>
    <w:rsid w:val="00FF3D73"/>
    <w:rsid w:val="00FF79F1"/>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85C9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1376</Words>
  <Characters>7805</Characters>
  <Application>Microsoft Office Word</Application>
  <DocSecurity>0</DocSecurity>
  <Lines>173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salesforceId:e4fb3bba-ddd2-440c-bb9f-bd83842a30be</dc:subject>
  <dc:creator>O'Donoghue, Ruaridh</dc:creator>
  <cp:keywords/>
  <dc:description/>
  <cp:lastModifiedBy>Clark, Hayley</cp:lastModifiedBy>
  <cp:revision>62</cp:revision>
  <dcterms:created xsi:type="dcterms:W3CDTF">2026-07-20T19:11:00Z</dcterms:created>
  <dcterms:modified xsi:type="dcterms:W3CDTF">2026-07-20T20:42:00Z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069Q300000RlhDFIAZ</vt:lpwstr>
  </property>
</Properties>
</file>