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18264" w14:textId="77777777" w:rsidR="00662FB2" w:rsidRPr="00372690" w:rsidRDefault="00662FB2" w:rsidP="00662FB2">
      <w:pPr>
        <w:pStyle w:val="NoSpacing"/>
        <w:rPr>
          <w:rFonts w:ascii="Open Sans" w:hAnsi="Open Sans" w:cs="Open Sans"/>
        </w:rPr>
      </w:pPr>
      <w:r w:rsidRPr="00372690">
        <w:rPr>
          <w:rFonts w:ascii="Open Sans" w:hAnsi="Open Sans" w:cs="Open Sans"/>
          <w:noProof/>
          <w:lang w:eastAsia="zh-CN"/>
        </w:rPr>
        <w:drawing>
          <wp:inline distT="0" distB="0" distL="0" distR="0" wp14:anchorId="13905D3A" wp14:editId="2455442D">
            <wp:extent cx="2057400" cy="809625"/>
            <wp:effectExtent l="19050" t="0" r="0" b="0"/>
            <wp:docPr id="3" name="Picture 4" descr="C:\Users\Richard\AppData\Local\Microsoft\Windows\Temporary Internet Files\Content.IE5\7PZAUNMC\Civic Soc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ichard\AppData\Local\Microsoft\Windows\Temporary Internet Files\Content.IE5\7PZAUNMC\Civic Soc Log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4142585" w14:textId="77777777" w:rsidR="00662FB2" w:rsidRPr="00372690" w:rsidRDefault="00662FB2" w:rsidP="00662FB2">
      <w:pPr>
        <w:pStyle w:val="NoSpacing"/>
        <w:rPr>
          <w:rFonts w:ascii="Open Sans" w:hAnsi="Open Sans" w:cs="Open Sans"/>
        </w:rPr>
      </w:pPr>
      <w:r w:rsidRPr="00372690">
        <w:rPr>
          <w:rFonts w:ascii="Open Sans" w:hAnsi="Open Sans" w:cs="Open Sans"/>
        </w:rPr>
        <w:tab/>
      </w:r>
      <w:r w:rsidRPr="00372690">
        <w:rPr>
          <w:rFonts w:ascii="Open Sans" w:hAnsi="Open Sans" w:cs="Open Sans"/>
        </w:rPr>
        <w:tab/>
      </w:r>
      <w:r w:rsidRPr="00372690">
        <w:rPr>
          <w:rFonts w:ascii="Open Sans" w:hAnsi="Open Sans" w:cs="Open Sans"/>
        </w:rPr>
        <w:tab/>
      </w:r>
      <w:r w:rsidRPr="00372690">
        <w:rPr>
          <w:rFonts w:ascii="Open Sans" w:hAnsi="Open Sans" w:cs="Open Sans"/>
        </w:rPr>
        <w:tab/>
      </w:r>
      <w:r w:rsidRPr="00372690">
        <w:rPr>
          <w:rFonts w:ascii="Open Sans" w:hAnsi="Open Sans" w:cs="Open Sans"/>
        </w:rPr>
        <w:tab/>
      </w:r>
      <w:r w:rsidRPr="00372690">
        <w:rPr>
          <w:rFonts w:ascii="Open Sans" w:hAnsi="Open Sans" w:cs="Open Sans"/>
        </w:rPr>
        <w:tab/>
      </w:r>
      <w:r w:rsidRPr="00372690">
        <w:rPr>
          <w:rFonts w:ascii="Open Sans" w:hAnsi="Open Sans" w:cs="Open Sans"/>
        </w:rPr>
        <w:tab/>
      </w:r>
      <w:r w:rsidRPr="00372690">
        <w:rPr>
          <w:rFonts w:ascii="Open Sans" w:hAnsi="Open Sans" w:cs="Open Sans"/>
        </w:rPr>
        <w:tab/>
      </w:r>
      <w:r w:rsidRPr="00372690">
        <w:rPr>
          <w:rFonts w:ascii="Open Sans" w:hAnsi="Open Sans" w:cs="Open Sans"/>
        </w:rPr>
        <w:tab/>
      </w:r>
      <w:r w:rsidRPr="00372690">
        <w:rPr>
          <w:rFonts w:ascii="Open Sans" w:hAnsi="Open Sans" w:cs="Open Sans"/>
        </w:rPr>
        <w:tab/>
      </w:r>
      <w:r w:rsidRPr="00372690">
        <w:rPr>
          <w:rFonts w:ascii="Open Sans" w:hAnsi="Open Sans" w:cs="Open Sans"/>
        </w:rPr>
        <w:tab/>
        <w:t xml:space="preserve"> 11 Ashfield Road</w:t>
      </w:r>
    </w:p>
    <w:p w14:paraId="23F04E70" w14:textId="77777777" w:rsidR="00662FB2" w:rsidRPr="00372690" w:rsidRDefault="00662FB2" w:rsidP="00662FB2">
      <w:pPr>
        <w:pStyle w:val="NoSpacing"/>
        <w:rPr>
          <w:rFonts w:ascii="Open Sans" w:hAnsi="Open Sans" w:cs="Open Sans"/>
        </w:rPr>
      </w:pPr>
      <w:r w:rsidRPr="00372690">
        <w:rPr>
          <w:rFonts w:ascii="Open Sans" w:hAnsi="Open Sans" w:cs="Open Sans"/>
        </w:rPr>
        <w:tab/>
      </w:r>
      <w:r w:rsidRPr="00372690">
        <w:rPr>
          <w:rFonts w:ascii="Open Sans" w:hAnsi="Open Sans" w:cs="Open Sans"/>
        </w:rPr>
        <w:tab/>
      </w:r>
      <w:r w:rsidRPr="00372690">
        <w:rPr>
          <w:rFonts w:ascii="Open Sans" w:hAnsi="Open Sans" w:cs="Open Sans"/>
        </w:rPr>
        <w:tab/>
      </w:r>
      <w:r w:rsidRPr="00372690">
        <w:rPr>
          <w:rFonts w:ascii="Open Sans" w:hAnsi="Open Sans" w:cs="Open Sans"/>
        </w:rPr>
        <w:tab/>
      </w:r>
      <w:r w:rsidRPr="00372690">
        <w:rPr>
          <w:rFonts w:ascii="Open Sans" w:hAnsi="Open Sans" w:cs="Open Sans"/>
        </w:rPr>
        <w:tab/>
      </w:r>
      <w:r w:rsidRPr="00372690">
        <w:rPr>
          <w:rFonts w:ascii="Open Sans" w:hAnsi="Open Sans" w:cs="Open Sans"/>
        </w:rPr>
        <w:tab/>
      </w:r>
      <w:r w:rsidRPr="00372690">
        <w:rPr>
          <w:rFonts w:ascii="Open Sans" w:hAnsi="Open Sans" w:cs="Open Sans"/>
        </w:rPr>
        <w:tab/>
      </w:r>
      <w:r w:rsidRPr="00372690">
        <w:rPr>
          <w:rFonts w:ascii="Open Sans" w:hAnsi="Open Sans" w:cs="Open Sans"/>
        </w:rPr>
        <w:tab/>
      </w:r>
      <w:r w:rsidRPr="00372690">
        <w:rPr>
          <w:rFonts w:ascii="Open Sans" w:hAnsi="Open Sans" w:cs="Open Sans"/>
        </w:rPr>
        <w:tab/>
      </w:r>
      <w:r w:rsidRPr="00372690">
        <w:rPr>
          <w:rFonts w:ascii="Open Sans" w:hAnsi="Open Sans" w:cs="Open Sans"/>
        </w:rPr>
        <w:tab/>
      </w:r>
      <w:r w:rsidRPr="00372690">
        <w:rPr>
          <w:rFonts w:ascii="Open Sans" w:hAnsi="Open Sans" w:cs="Open Sans"/>
        </w:rPr>
        <w:tab/>
        <w:t xml:space="preserve">   Salisbury</w:t>
      </w:r>
    </w:p>
    <w:p w14:paraId="54FDE079" w14:textId="77777777" w:rsidR="00662FB2" w:rsidRPr="00372690" w:rsidRDefault="00662FB2" w:rsidP="00662FB2">
      <w:pPr>
        <w:pStyle w:val="NoSpacing"/>
        <w:rPr>
          <w:rFonts w:ascii="Open Sans" w:hAnsi="Open Sans" w:cs="Open Sans"/>
        </w:rPr>
      </w:pPr>
      <w:r w:rsidRPr="00372690">
        <w:rPr>
          <w:rFonts w:ascii="Open Sans" w:hAnsi="Open Sans" w:cs="Open Sans"/>
        </w:rPr>
        <w:tab/>
      </w:r>
      <w:r w:rsidRPr="00372690">
        <w:rPr>
          <w:rFonts w:ascii="Open Sans" w:hAnsi="Open Sans" w:cs="Open Sans"/>
        </w:rPr>
        <w:tab/>
      </w:r>
      <w:r w:rsidRPr="00372690">
        <w:rPr>
          <w:rFonts w:ascii="Open Sans" w:hAnsi="Open Sans" w:cs="Open Sans"/>
        </w:rPr>
        <w:tab/>
      </w:r>
      <w:r w:rsidRPr="00372690">
        <w:rPr>
          <w:rFonts w:ascii="Open Sans" w:hAnsi="Open Sans" w:cs="Open Sans"/>
        </w:rPr>
        <w:tab/>
      </w:r>
      <w:r w:rsidRPr="00372690">
        <w:rPr>
          <w:rFonts w:ascii="Open Sans" w:hAnsi="Open Sans" w:cs="Open Sans"/>
        </w:rPr>
        <w:tab/>
      </w:r>
      <w:r w:rsidRPr="00372690">
        <w:rPr>
          <w:rFonts w:ascii="Open Sans" w:hAnsi="Open Sans" w:cs="Open Sans"/>
        </w:rPr>
        <w:tab/>
      </w:r>
      <w:r w:rsidRPr="00372690">
        <w:rPr>
          <w:rFonts w:ascii="Open Sans" w:hAnsi="Open Sans" w:cs="Open Sans"/>
        </w:rPr>
        <w:tab/>
      </w:r>
      <w:r w:rsidRPr="00372690">
        <w:rPr>
          <w:rFonts w:ascii="Open Sans" w:hAnsi="Open Sans" w:cs="Open Sans"/>
        </w:rPr>
        <w:tab/>
      </w:r>
      <w:r w:rsidRPr="00372690">
        <w:rPr>
          <w:rFonts w:ascii="Open Sans" w:hAnsi="Open Sans" w:cs="Open Sans"/>
        </w:rPr>
        <w:tab/>
      </w:r>
      <w:r w:rsidRPr="00372690">
        <w:rPr>
          <w:rFonts w:ascii="Open Sans" w:hAnsi="Open Sans" w:cs="Open Sans"/>
        </w:rPr>
        <w:tab/>
      </w:r>
      <w:r w:rsidRPr="00372690">
        <w:rPr>
          <w:rFonts w:ascii="Open Sans" w:hAnsi="Open Sans" w:cs="Open Sans"/>
        </w:rPr>
        <w:tab/>
        <w:t xml:space="preserve">    SP2 7EW</w:t>
      </w:r>
    </w:p>
    <w:p w14:paraId="2A996E3B" w14:textId="77777777" w:rsidR="00662FB2" w:rsidRPr="00372690" w:rsidRDefault="001D7246" w:rsidP="00662FB2">
      <w:pPr>
        <w:pStyle w:val="NoSpacing"/>
        <w:rPr>
          <w:rFonts w:ascii="Open Sans" w:hAnsi="Open Sans" w:cs="Open Sans"/>
        </w:rPr>
      </w:pPr>
      <w:r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  <w:t xml:space="preserve">     </w:t>
      </w:r>
      <w:proofErr w:type="gramStart"/>
      <w:r>
        <w:rPr>
          <w:rFonts w:ascii="Open Sans" w:hAnsi="Open Sans" w:cs="Open Sans"/>
        </w:rPr>
        <w:t>23</w:t>
      </w:r>
      <w:r w:rsidR="00662FB2">
        <w:rPr>
          <w:rFonts w:ascii="Open Sans" w:hAnsi="Open Sans" w:cs="Open Sans"/>
        </w:rPr>
        <w:t xml:space="preserve">  6</w:t>
      </w:r>
      <w:proofErr w:type="gramEnd"/>
      <w:r w:rsidR="00662FB2">
        <w:rPr>
          <w:rFonts w:ascii="Open Sans" w:hAnsi="Open Sans" w:cs="Open Sans"/>
        </w:rPr>
        <w:t xml:space="preserve">  26</w:t>
      </w:r>
    </w:p>
    <w:p w14:paraId="5B2692F7" w14:textId="77777777" w:rsidR="00662FB2" w:rsidRPr="00372690" w:rsidRDefault="00662FB2" w:rsidP="00662FB2">
      <w:pPr>
        <w:pStyle w:val="NoSpacing"/>
        <w:rPr>
          <w:rFonts w:ascii="Open Sans" w:hAnsi="Open Sans" w:cs="Open Sans"/>
        </w:rPr>
      </w:pPr>
    </w:p>
    <w:p w14:paraId="71E0FD25" w14:textId="77777777" w:rsidR="00662FB2" w:rsidRPr="00372690" w:rsidRDefault="00662FB2" w:rsidP="00662FB2">
      <w:pPr>
        <w:pStyle w:val="NoSpacing"/>
        <w:rPr>
          <w:rFonts w:ascii="Open Sans" w:hAnsi="Open Sans" w:cs="Open Sans"/>
        </w:rPr>
      </w:pPr>
      <w:r>
        <w:rPr>
          <w:rFonts w:ascii="Open Sans" w:hAnsi="Open Sans" w:cs="Open Sans"/>
        </w:rPr>
        <w:t>Joe Richardson</w:t>
      </w:r>
    </w:p>
    <w:p w14:paraId="5F5C7877" w14:textId="77777777" w:rsidR="00662FB2" w:rsidRPr="00372690" w:rsidRDefault="00662FB2" w:rsidP="00662FB2">
      <w:pPr>
        <w:pStyle w:val="NoSpacing"/>
        <w:rPr>
          <w:rFonts w:ascii="Open Sans" w:hAnsi="Open Sans" w:cs="Open Sans"/>
        </w:rPr>
      </w:pPr>
      <w:r w:rsidRPr="00372690">
        <w:rPr>
          <w:rFonts w:ascii="Open Sans" w:hAnsi="Open Sans" w:cs="Open Sans"/>
        </w:rPr>
        <w:t>Wiltshire Council Planning Office</w:t>
      </w:r>
    </w:p>
    <w:p w14:paraId="7986492A" w14:textId="77777777" w:rsidR="00662FB2" w:rsidRPr="00372690" w:rsidRDefault="00662FB2" w:rsidP="00662FB2">
      <w:pPr>
        <w:pStyle w:val="NoSpacing"/>
        <w:rPr>
          <w:rFonts w:ascii="Open Sans" w:hAnsi="Open Sans" w:cs="Open Sans"/>
        </w:rPr>
      </w:pPr>
    </w:p>
    <w:p w14:paraId="2FB1CB97" w14:textId="77777777" w:rsidR="00662FB2" w:rsidRPr="00372690" w:rsidRDefault="00662FB2" w:rsidP="00662FB2">
      <w:pPr>
        <w:pStyle w:val="NoSpacing"/>
        <w:rPr>
          <w:rFonts w:ascii="Open Sans" w:hAnsi="Open Sans" w:cs="Open Sans"/>
        </w:rPr>
      </w:pPr>
    </w:p>
    <w:p w14:paraId="52DC3918" w14:textId="77777777" w:rsidR="00662FB2" w:rsidRPr="00372690" w:rsidRDefault="00662FB2" w:rsidP="00662FB2">
      <w:pPr>
        <w:pStyle w:val="NoSpacing"/>
        <w:ind w:firstLine="720"/>
        <w:rPr>
          <w:rFonts w:ascii="Open Sans" w:hAnsi="Open Sans" w:cs="Open Sans"/>
        </w:rPr>
      </w:pPr>
      <w:r w:rsidRPr="00372690">
        <w:rPr>
          <w:rFonts w:ascii="Open Sans" w:hAnsi="Open Sans" w:cs="Open Sans"/>
        </w:rPr>
        <w:t>Dear M</w:t>
      </w:r>
      <w:r>
        <w:rPr>
          <w:rFonts w:ascii="Open Sans" w:hAnsi="Open Sans" w:cs="Open Sans"/>
        </w:rPr>
        <w:t>r Richardson</w:t>
      </w:r>
    </w:p>
    <w:p w14:paraId="6587345E" w14:textId="77777777" w:rsidR="00662FB2" w:rsidRPr="00372690" w:rsidRDefault="00662FB2" w:rsidP="00662FB2">
      <w:pPr>
        <w:pStyle w:val="NoSpacing"/>
        <w:rPr>
          <w:rFonts w:ascii="Open Sans" w:hAnsi="Open Sans" w:cs="Open Sans"/>
          <w:b/>
        </w:rPr>
      </w:pPr>
    </w:p>
    <w:p w14:paraId="0EF0F482" w14:textId="77777777" w:rsidR="00662FB2" w:rsidRPr="00372690" w:rsidRDefault="00662FB2" w:rsidP="00662FB2">
      <w:pPr>
        <w:pStyle w:val="NoSpacing"/>
        <w:rPr>
          <w:rFonts w:ascii="Open Sans" w:hAnsi="Open Sans" w:cs="Open Sans"/>
          <w:b/>
        </w:rPr>
      </w:pPr>
      <w:r>
        <w:rPr>
          <w:rFonts w:ascii="Open Sans" w:hAnsi="Open Sans" w:cs="Open Sans"/>
          <w:b/>
        </w:rPr>
        <w:t>PL/2026</w:t>
      </w:r>
      <w:r w:rsidRPr="00372690">
        <w:rPr>
          <w:rFonts w:ascii="Open Sans" w:hAnsi="Open Sans" w:cs="Open Sans"/>
          <w:b/>
        </w:rPr>
        <w:t>/</w:t>
      </w:r>
      <w:r>
        <w:rPr>
          <w:rFonts w:ascii="Open Sans" w:hAnsi="Open Sans" w:cs="Open Sans"/>
          <w:b/>
        </w:rPr>
        <w:t>02983 – 47 Blue Boar Row</w:t>
      </w:r>
      <w:r w:rsidRPr="00372690">
        <w:rPr>
          <w:rFonts w:ascii="Open Sans" w:hAnsi="Open Sans" w:cs="Open Sans"/>
          <w:b/>
        </w:rPr>
        <w:t>, Salisbury</w:t>
      </w:r>
    </w:p>
    <w:p w14:paraId="4CE0EA74" w14:textId="77777777" w:rsidR="00662FB2" w:rsidRPr="00372690" w:rsidRDefault="00662FB2" w:rsidP="00662FB2">
      <w:pPr>
        <w:pStyle w:val="NoSpacing"/>
        <w:rPr>
          <w:rFonts w:ascii="Open Sans" w:hAnsi="Open Sans" w:cs="Open Sans"/>
          <w:b/>
          <w:vanish/>
        </w:rPr>
      </w:pPr>
    </w:p>
    <w:p w14:paraId="6B8F4C10" w14:textId="77777777" w:rsidR="00662FB2" w:rsidRPr="00372690" w:rsidRDefault="00662FB2" w:rsidP="00662FB2">
      <w:pPr>
        <w:pStyle w:val="NoSpacing"/>
        <w:rPr>
          <w:rFonts w:ascii="Open Sans" w:hAnsi="Open Sans" w:cs="Open Sans"/>
          <w:b/>
          <w:vanish/>
        </w:rPr>
      </w:pPr>
    </w:p>
    <w:p w14:paraId="7365FF8A" w14:textId="77777777" w:rsidR="00662FB2" w:rsidRPr="00372690" w:rsidRDefault="00662FB2" w:rsidP="00662FB2">
      <w:pPr>
        <w:pStyle w:val="NoSpacing"/>
        <w:rPr>
          <w:rFonts w:ascii="Open Sans" w:hAnsi="Open Sans" w:cs="Open Sans"/>
          <w:b/>
          <w:vanish/>
        </w:rPr>
      </w:pPr>
    </w:p>
    <w:p w14:paraId="2B09498B" w14:textId="77777777" w:rsidR="00662FB2" w:rsidRPr="00372690" w:rsidRDefault="00662FB2" w:rsidP="00662FB2">
      <w:pPr>
        <w:pStyle w:val="NoSpacing"/>
        <w:rPr>
          <w:rFonts w:ascii="Open Sans" w:hAnsi="Open Sans" w:cs="Open Sans"/>
          <w:b/>
          <w:vanish/>
        </w:rPr>
      </w:pPr>
    </w:p>
    <w:p w14:paraId="1E572F71" w14:textId="77777777" w:rsidR="00662FB2" w:rsidRPr="00372690" w:rsidRDefault="00662FB2" w:rsidP="00662FB2">
      <w:pPr>
        <w:pStyle w:val="NoSpacing"/>
        <w:rPr>
          <w:rFonts w:ascii="Open Sans" w:hAnsi="Open Sans" w:cs="Open Sans"/>
        </w:rPr>
      </w:pPr>
    </w:p>
    <w:p w14:paraId="11C3C2A4" w14:textId="77777777" w:rsidR="00662FB2" w:rsidRDefault="00662FB2" w:rsidP="00662FB2">
      <w:pPr>
        <w:pStyle w:val="NoSpacing"/>
        <w:rPr>
          <w:rFonts w:ascii="Open Sans" w:hAnsi="Open Sans" w:cs="Open Sans"/>
          <w:lang w:eastAsia="en-US"/>
        </w:rPr>
      </w:pPr>
      <w:r w:rsidRPr="00372690">
        <w:rPr>
          <w:rFonts w:ascii="Open Sans" w:hAnsi="Open Sans" w:cs="Open Sans"/>
        </w:rPr>
        <w:tab/>
        <w:t>I would like on behalf of the Salisbury Civ</w:t>
      </w:r>
      <w:r>
        <w:rPr>
          <w:rFonts w:ascii="Open Sans" w:hAnsi="Open Sans" w:cs="Open Sans"/>
        </w:rPr>
        <w:t>ic Society to comment on</w:t>
      </w:r>
      <w:r w:rsidRPr="00372690">
        <w:rPr>
          <w:rFonts w:ascii="Open Sans" w:hAnsi="Open Sans" w:cs="Open Sans"/>
        </w:rPr>
        <w:t xml:space="preserve"> application </w:t>
      </w:r>
      <w:r>
        <w:rPr>
          <w:rFonts w:ascii="Open Sans" w:hAnsi="Open Sans" w:cs="Open Sans"/>
        </w:rPr>
        <w:t xml:space="preserve">for listed building consent </w:t>
      </w:r>
      <w:r w:rsidRPr="00372690">
        <w:rPr>
          <w:rFonts w:ascii="Open Sans" w:hAnsi="Open Sans" w:cs="Open Sans"/>
        </w:rPr>
        <w:t>N</w:t>
      </w:r>
      <w:r w:rsidRPr="00372690">
        <w:rPr>
          <w:rFonts w:ascii="Open Sans" w:hAnsi="Open Sans" w:cs="Open Sans"/>
          <w:vertAlign w:val="superscript"/>
        </w:rPr>
        <w:t>o</w:t>
      </w:r>
      <w:r w:rsidRPr="00372690">
        <w:rPr>
          <w:rFonts w:ascii="Open Sans" w:hAnsi="Open Sans" w:cs="Open Sans"/>
        </w:rPr>
        <w:t xml:space="preserve"> </w:t>
      </w:r>
      <w:r>
        <w:rPr>
          <w:rFonts w:ascii="Open Sans" w:hAnsi="Open Sans" w:cs="Open Sans"/>
          <w:lang w:eastAsia="en-US"/>
        </w:rPr>
        <w:t>PL/2026/02983, which seeks</w:t>
      </w:r>
      <w:r w:rsidRPr="00372690">
        <w:rPr>
          <w:rFonts w:ascii="Open Sans" w:hAnsi="Open Sans" w:cs="Open Sans"/>
          <w:lang w:eastAsia="en-US"/>
        </w:rPr>
        <w:t xml:space="preserve"> permission </w:t>
      </w:r>
      <w:r>
        <w:rPr>
          <w:rFonts w:ascii="Open Sans" w:hAnsi="Open Sans" w:cs="Open Sans"/>
          <w:lang w:eastAsia="en-US"/>
        </w:rPr>
        <w:t>for works to enable the creation of three residential units at the Grade II listed 47 Blue Boar Row, in the Salisbury conservation area.</w:t>
      </w:r>
    </w:p>
    <w:p w14:paraId="1E0ED716" w14:textId="77777777" w:rsidR="00662FB2" w:rsidRDefault="00662FB2" w:rsidP="00662FB2">
      <w:pPr>
        <w:pStyle w:val="NoSpacing"/>
        <w:rPr>
          <w:rFonts w:ascii="Open Sans" w:hAnsi="Open Sans" w:cs="Open Sans"/>
          <w:lang w:eastAsia="en-US"/>
        </w:rPr>
      </w:pPr>
    </w:p>
    <w:p w14:paraId="3A5E21BD" w14:textId="77777777" w:rsidR="00662FB2" w:rsidRDefault="00662FB2" w:rsidP="00662FB2">
      <w:pPr>
        <w:pStyle w:val="NoSpacing"/>
        <w:ind w:firstLine="720"/>
        <w:rPr>
          <w:rFonts w:ascii="Open Sans" w:hAnsi="Open Sans" w:cs="Open Sans"/>
          <w:lang w:eastAsia="en-US"/>
        </w:rPr>
      </w:pPr>
      <w:r>
        <w:rPr>
          <w:rFonts w:ascii="Open Sans" w:hAnsi="Open Sans" w:cs="Open Sans"/>
          <w:lang w:eastAsia="en-US"/>
        </w:rPr>
        <w:t xml:space="preserve">The Society is pleased to see a further application to enable this </w:t>
      </w:r>
      <w:proofErr w:type="gramStart"/>
      <w:r>
        <w:rPr>
          <w:rFonts w:ascii="Open Sans" w:hAnsi="Open Sans" w:cs="Open Sans"/>
          <w:lang w:eastAsia="en-US"/>
        </w:rPr>
        <w:t>long neglected</w:t>
      </w:r>
      <w:proofErr w:type="gramEnd"/>
      <w:r>
        <w:rPr>
          <w:rFonts w:ascii="Open Sans" w:hAnsi="Open Sans" w:cs="Open Sans"/>
          <w:lang w:eastAsia="en-US"/>
        </w:rPr>
        <w:t xml:space="preserve"> building and site brought back into good repair, and constructive use. It has no objection to the works, but wishes to make one or two comments on them:</w:t>
      </w:r>
    </w:p>
    <w:p w14:paraId="484112B9" w14:textId="77777777" w:rsidR="00662FB2" w:rsidRDefault="00662FB2" w:rsidP="00662FB2">
      <w:pPr>
        <w:pStyle w:val="NoSpacing"/>
        <w:rPr>
          <w:rFonts w:ascii="Open Sans" w:hAnsi="Open Sans" w:cs="Open Sans"/>
          <w:lang w:eastAsia="en-US"/>
        </w:rPr>
      </w:pPr>
    </w:p>
    <w:p w14:paraId="03780C7E" w14:textId="77777777" w:rsidR="00662FB2" w:rsidRDefault="00662FB2" w:rsidP="00662FB2">
      <w:pPr>
        <w:pStyle w:val="NoSpacing"/>
        <w:rPr>
          <w:rFonts w:ascii="Open Sans" w:hAnsi="Open Sans" w:cs="Open Sans"/>
          <w:lang w:eastAsia="en-US"/>
        </w:rPr>
      </w:pPr>
      <w:r w:rsidRPr="00AD1D4F">
        <w:rPr>
          <w:rFonts w:ascii="Open Sans" w:hAnsi="Open Sans" w:cs="Open Sans"/>
          <w:bCs/>
          <w:lang w:val="en-US"/>
        </w:rPr>
        <w:t xml:space="preserve">1. </w:t>
      </w:r>
      <w:r>
        <w:rPr>
          <w:rFonts w:ascii="Open Sans" w:hAnsi="Open Sans" w:cs="Open Sans"/>
          <w:bCs/>
          <w:lang w:val="en-US"/>
        </w:rPr>
        <w:t>There is scope for expansion of the</w:t>
      </w:r>
      <w:r w:rsidRPr="00AD1D4F">
        <w:rPr>
          <w:rFonts w:ascii="Open Sans" w:hAnsi="Open Sans" w:cs="Open Sans"/>
          <w:lang w:eastAsia="en-US"/>
        </w:rPr>
        <w:t xml:space="preserve"> level of detail </w:t>
      </w:r>
      <w:r>
        <w:rPr>
          <w:rFonts w:ascii="Open Sans" w:hAnsi="Open Sans" w:cs="Open Sans"/>
          <w:lang w:eastAsia="en-US"/>
        </w:rPr>
        <w:t>provided, for instance on</w:t>
      </w:r>
      <w:r w:rsidRPr="00AD1D4F">
        <w:rPr>
          <w:rFonts w:ascii="Open Sans" w:hAnsi="Open Sans" w:cs="Open Sans"/>
          <w:lang w:eastAsia="en-US"/>
        </w:rPr>
        <w:t xml:space="preserve"> the verge/</w:t>
      </w:r>
      <w:proofErr w:type="gramStart"/>
      <w:r w:rsidRPr="00AD1D4F">
        <w:rPr>
          <w:rFonts w:ascii="Open Sans" w:hAnsi="Open Sans" w:cs="Open Sans"/>
          <w:lang w:eastAsia="en-US"/>
        </w:rPr>
        <w:t>gable rafter</w:t>
      </w:r>
      <w:proofErr w:type="gramEnd"/>
      <w:r w:rsidRPr="00AD1D4F">
        <w:rPr>
          <w:rFonts w:ascii="Open Sans" w:hAnsi="Open Sans" w:cs="Open Sans"/>
          <w:lang w:eastAsia="en-US"/>
        </w:rPr>
        <w:t xml:space="preserve"> construction</w:t>
      </w:r>
      <w:r>
        <w:rPr>
          <w:rFonts w:ascii="Open Sans" w:hAnsi="Open Sans" w:cs="Open Sans"/>
          <w:lang w:eastAsia="en-US"/>
        </w:rPr>
        <w:t>,</w:t>
      </w:r>
      <w:r w:rsidRPr="00AD1D4F">
        <w:rPr>
          <w:rFonts w:ascii="Open Sans" w:hAnsi="Open Sans" w:cs="Open Sans"/>
          <w:lang w:eastAsia="en-US"/>
        </w:rPr>
        <w:t xml:space="preserve"> and whether there are expose</w:t>
      </w:r>
      <w:r>
        <w:rPr>
          <w:rFonts w:ascii="Open Sans" w:hAnsi="Open Sans" w:cs="Open Sans"/>
          <w:lang w:eastAsia="en-US"/>
        </w:rPr>
        <w:t>d</w:t>
      </w:r>
      <w:r w:rsidRPr="00AD1D4F">
        <w:rPr>
          <w:rFonts w:ascii="Open Sans" w:hAnsi="Open Sans" w:cs="Open Sans"/>
          <w:lang w:eastAsia="en-US"/>
        </w:rPr>
        <w:t xml:space="preserve"> wall plates and purlin ends, particularly on the C17th section</w:t>
      </w:r>
      <w:r>
        <w:rPr>
          <w:rFonts w:ascii="Open Sans" w:hAnsi="Open Sans" w:cs="Open Sans"/>
          <w:lang w:eastAsia="en-US"/>
        </w:rPr>
        <w:t>.</w:t>
      </w:r>
    </w:p>
    <w:p w14:paraId="2F83E39D" w14:textId="77777777" w:rsidR="00662FB2" w:rsidRDefault="00662FB2" w:rsidP="00662FB2">
      <w:pPr>
        <w:pStyle w:val="NoSpacing"/>
        <w:rPr>
          <w:rFonts w:ascii="Open Sans" w:hAnsi="Open Sans" w:cs="Open Sans"/>
          <w:lang w:eastAsia="en-US"/>
        </w:rPr>
      </w:pPr>
    </w:p>
    <w:p w14:paraId="71BFCD75" w14:textId="77777777" w:rsidR="00662FB2" w:rsidRDefault="00662FB2" w:rsidP="00662FB2">
      <w:pPr>
        <w:pStyle w:val="NoSpacing"/>
        <w:rPr>
          <w:rFonts w:ascii="Open Sans" w:hAnsi="Open Sans" w:cs="Open Sans"/>
          <w:lang w:eastAsia="en-US"/>
        </w:rPr>
      </w:pPr>
      <w:r>
        <w:rPr>
          <w:rFonts w:ascii="Open Sans" w:hAnsi="Open Sans" w:cs="Open Sans"/>
          <w:lang w:eastAsia="en-US"/>
        </w:rPr>
        <w:t>2. T</w:t>
      </w:r>
      <w:r w:rsidRPr="00AD1D4F">
        <w:rPr>
          <w:rFonts w:ascii="Open Sans" w:hAnsi="Open Sans" w:cs="Open Sans"/>
          <w:lang w:eastAsia="en-US"/>
        </w:rPr>
        <w:t>he design of the new-buil</w:t>
      </w:r>
      <w:r w:rsidR="001D7246">
        <w:rPr>
          <w:rFonts w:ascii="Open Sans" w:hAnsi="Open Sans" w:cs="Open Sans"/>
          <w:lang w:eastAsia="en-US"/>
        </w:rPr>
        <w:t>d</w:t>
      </w:r>
      <w:r w:rsidRPr="00AD1D4F">
        <w:rPr>
          <w:rFonts w:ascii="Open Sans" w:hAnsi="Open Sans" w:cs="Open Sans"/>
          <w:lang w:eastAsia="en-US"/>
        </w:rPr>
        <w:t xml:space="preserve"> house, to the north of the plot</w:t>
      </w:r>
      <w:r>
        <w:rPr>
          <w:rFonts w:ascii="Open Sans" w:hAnsi="Open Sans" w:cs="Open Sans"/>
          <w:lang w:eastAsia="en-US"/>
        </w:rPr>
        <w:t xml:space="preserve"> is open to question.</w:t>
      </w:r>
      <w:r w:rsidRPr="00AD1D4F">
        <w:rPr>
          <w:rFonts w:ascii="Open Sans" w:hAnsi="Open Sans" w:cs="Open Sans"/>
          <w:lang w:eastAsia="en-US"/>
        </w:rPr>
        <w:t xml:space="preserve"> It </w:t>
      </w:r>
      <w:r>
        <w:rPr>
          <w:rFonts w:ascii="Open Sans" w:hAnsi="Open Sans" w:cs="Open Sans"/>
          <w:lang w:eastAsia="en-US"/>
        </w:rPr>
        <w:t xml:space="preserve">does not respond to </w:t>
      </w:r>
      <w:r w:rsidRPr="00AD1D4F">
        <w:rPr>
          <w:rFonts w:ascii="Open Sans" w:hAnsi="Open Sans" w:cs="Open Sans"/>
          <w:lang w:eastAsia="en-US"/>
        </w:rPr>
        <w:t>the history of the building types within the curtilage</w:t>
      </w:r>
      <w:r>
        <w:rPr>
          <w:rFonts w:ascii="Open Sans" w:hAnsi="Open Sans" w:cs="Open Sans"/>
          <w:lang w:eastAsia="en-US"/>
        </w:rPr>
        <w:t>,</w:t>
      </w:r>
      <w:r w:rsidRPr="00AD1D4F">
        <w:rPr>
          <w:rFonts w:ascii="Open Sans" w:hAnsi="Open Sans" w:cs="Open Sans"/>
          <w:lang w:eastAsia="en-US"/>
        </w:rPr>
        <w:t xml:space="preserve"> </w:t>
      </w:r>
      <w:r>
        <w:rPr>
          <w:rFonts w:ascii="Open Sans" w:hAnsi="Open Sans" w:cs="Open Sans"/>
          <w:lang w:eastAsia="en-US"/>
        </w:rPr>
        <w:t>and</w:t>
      </w:r>
      <w:r w:rsidRPr="00AD1D4F">
        <w:rPr>
          <w:rFonts w:ascii="Open Sans" w:hAnsi="Open Sans" w:cs="Open Sans"/>
          <w:lang w:eastAsia="en-US"/>
        </w:rPr>
        <w:t xml:space="preserve"> the modern, single storey element </w:t>
      </w:r>
      <w:r>
        <w:rPr>
          <w:rFonts w:ascii="Open Sans" w:hAnsi="Open Sans" w:cs="Open Sans"/>
          <w:lang w:eastAsia="en-US"/>
        </w:rPr>
        <w:t>does not really fit into</w:t>
      </w:r>
      <w:r w:rsidRPr="00AD1D4F">
        <w:rPr>
          <w:rFonts w:ascii="Open Sans" w:hAnsi="Open Sans" w:cs="Open Sans"/>
          <w:lang w:eastAsia="en-US"/>
        </w:rPr>
        <w:t xml:space="preserve"> to the setting. </w:t>
      </w:r>
      <w:r>
        <w:rPr>
          <w:rFonts w:ascii="Open Sans" w:hAnsi="Open Sans" w:cs="Open Sans"/>
          <w:lang w:eastAsia="en-US"/>
        </w:rPr>
        <w:t>This fault is perhaps reduced by what will in practice be a significant lack of visibility of it.</w:t>
      </w:r>
    </w:p>
    <w:p w14:paraId="6639F005" w14:textId="77777777" w:rsidR="00662FB2" w:rsidRDefault="00662FB2" w:rsidP="00662FB2">
      <w:pPr>
        <w:pStyle w:val="NoSpacing"/>
        <w:rPr>
          <w:rFonts w:ascii="Open Sans" w:hAnsi="Open Sans" w:cs="Open Sans"/>
          <w:lang w:eastAsia="en-US"/>
        </w:rPr>
      </w:pPr>
    </w:p>
    <w:p w14:paraId="57B9ED05" w14:textId="77777777" w:rsidR="00662FB2" w:rsidRDefault="00662FB2" w:rsidP="00662FB2">
      <w:pPr>
        <w:pStyle w:val="NoSpacing"/>
        <w:rPr>
          <w:rFonts w:ascii="Open Sans" w:hAnsi="Open Sans" w:cs="Open Sans"/>
          <w:lang w:eastAsia="en-US"/>
        </w:rPr>
      </w:pPr>
      <w:r>
        <w:rPr>
          <w:rFonts w:ascii="Open Sans" w:hAnsi="Open Sans" w:cs="Open Sans"/>
          <w:lang w:eastAsia="en-US"/>
        </w:rPr>
        <w:t xml:space="preserve">3. We would like to </w:t>
      </w:r>
      <w:r w:rsidRPr="00977A90">
        <w:rPr>
          <w:rFonts w:ascii="Open Sans" w:hAnsi="Open Sans" w:cs="Open Sans"/>
          <w:lang w:eastAsia="en-US"/>
        </w:rPr>
        <w:t>see a landscape plan confirming the retention of stone paving slabs in the west corridor, leading from Blue Boar R</w:t>
      </w:r>
      <w:r>
        <w:rPr>
          <w:rFonts w:ascii="Open Sans" w:hAnsi="Open Sans" w:cs="Open Sans"/>
          <w:lang w:eastAsia="en-US"/>
        </w:rPr>
        <w:t>ow into the site. T</w:t>
      </w:r>
      <w:r w:rsidRPr="00977A90">
        <w:rPr>
          <w:rFonts w:ascii="Open Sans" w:hAnsi="Open Sans" w:cs="Open Sans"/>
          <w:lang w:eastAsia="en-US"/>
        </w:rPr>
        <w:t xml:space="preserve">he heritage statement </w:t>
      </w:r>
      <w:r>
        <w:rPr>
          <w:rFonts w:ascii="Open Sans" w:hAnsi="Open Sans" w:cs="Open Sans"/>
          <w:lang w:eastAsia="en-US"/>
        </w:rPr>
        <w:t>refers to a rough surface, but this could be</w:t>
      </w:r>
      <w:r w:rsidRPr="00977A90">
        <w:rPr>
          <w:rFonts w:ascii="Open Sans" w:hAnsi="Open Sans" w:cs="Open Sans"/>
          <w:lang w:eastAsia="en-US"/>
        </w:rPr>
        <w:t xml:space="preserve"> addressed by careful levelling and re-laying.</w:t>
      </w:r>
    </w:p>
    <w:p w14:paraId="12C6C6AA" w14:textId="77777777" w:rsidR="00662FB2" w:rsidRDefault="00662FB2" w:rsidP="00662FB2">
      <w:pPr>
        <w:pStyle w:val="NoSpacing"/>
        <w:rPr>
          <w:rFonts w:ascii="Open Sans" w:hAnsi="Open Sans" w:cs="Open Sans"/>
          <w:lang w:eastAsia="en-US"/>
        </w:rPr>
      </w:pPr>
    </w:p>
    <w:p w14:paraId="6EC0262C" w14:textId="77777777" w:rsidR="00662FB2" w:rsidRPr="00AD1D4F" w:rsidRDefault="00662FB2" w:rsidP="00662FB2">
      <w:pPr>
        <w:pStyle w:val="NoSpacing"/>
        <w:rPr>
          <w:rFonts w:ascii="Open Sans" w:hAnsi="Open Sans" w:cs="Open Sans"/>
          <w:bCs/>
          <w:sz w:val="16"/>
          <w:szCs w:val="16"/>
          <w:lang w:val="en-US"/>
        </w:rPr>
      </w:pPr>
      <w:r>
        <w:rPr>
          <w:rFonts w:ascii="Open Sans" w:hAnsi="Open Sans" w:cs="Open Sans"/>
          <w:lang w:eastAsia="en-US"/>
        </w:rPr>
        <w:tab/>
        <w:t>We hope that the recent applications will finally draw a line under the difficulties posed by 47 Blue Boar Row.</w:t>
      </w:r>
    </w:p>
    <w:p w14:paraId="5C854B96" w14:textId="77777777" w:rsidR="00662FB2" w:rsidRDefault="00662FB2" w:rsidP="00662FB2">
      <w:pPr>
        <w:pStyle w:val="NoSpacing"/>
        <w:jc w:val="center"/>
        <w:rPr>
          <w:rFonts w:ascii="Open Sans" w:hAnsi="Open Sans" w:cs="Open Sans"/>
          <w:bCs/>
          <w:sz w:val="16"/>
          <w:szCs w:val="16"/>
          <w:lang w:val="en-US"/>
        </w:rPr>
      </w:pPr>
    </w:p>
    <w:p w14:paraId="00B19F06" w14:textId="77777777" w:rsidR="00662FB2" w:rsidRDefault="00662FB2" w:rsidP="00662FB2">
      <w:pPr>
        <w:pStyle w:val="NoSpacing"/>
        <w:jc w:val="center"/>
        <w:rPr>
          <w:rFonts w:ascii="Open Sans" w:hAnsi="Open Sans" w:cs="Open Sans"/>
          <w:bCs/>
          <w:sz w:val="16"/>
          <w:szCs w:val="16"/>
          <w:lang w:val="en-US"/>
        </w:rPr>
      </w:pPr>
    </w:p>
    <w:p w14:paraId="392E6160" w14:textId="77777777" w:rsidR="00662FB2" w:rsidRPr="00372690" w:rsidRDefault="00662FB2" w:rsidP="00662FB2">
      <w:pPr>
        <w:pStyle w:val="NoSpacing"/>
        <w:rPr>
          <w:rFonts w:ascii="Open Sans" w:hAnsi="Open Sans" w:cs="Open Sans"/>
        </w:rPr>
      </w:pPr>
    </w:p>
    <w:p w14:paraId="435A828F" w14:textId="77777777" w:rsidR="00662FB2" w:rsidRPr="00372690" w:rsidRDefault="00662FB2" w:rsidP="00662FB2">
      <w:pPr>
        <w:pStyle w:val="NoSpacing"/>
        <w:ind w:left="2160" w:firstLine="720"/>
        <w:rPr>
          <w:rFonts w:ascii="Open Sans" w:hAnsi="Open Sans" w:cs="Open Sans"/>
        </w:rPr>
      </w:pPr>
      <w:r w:rsidRPr="00372690">
        <w:rPr>
          <w:rFonts w:ascii="Open Sans" w:hAnsi="Open Sans" w:cs="Open Sans"/>
        </w:rPr>
        <w:t>Yours Sincerely</w:t>
      </w:r>
    </w:p>
    <w:p w14:paraId="024F6F5C" w14:textId="2AFA7E16" w:rsidR="00662FB2" w:rsidRPr="00372690" w:rsidRDefault="00662FB2" w:rsidP="00662FB2">
      <w:pPr>
        <w:pStyle w:val="NoSpacing"/>
        <w:rPr>
          <w:rFonts w:ascii="Open Sans" w:hAnsi="Open Sans" w:cs="Open Sans"/>
        </w:rPr>
      </w:pPr>
      <w:r w:rsidRPr="00372690">
        <w:rPr>
          <w:rFonts w:ascii="Open Sans" w:hAnsi="Open Sans" w:cs="Open Sans"/>
        </w:rPr>
        <w:t xml:space="preserve">                                                </w:t>
      </w:r>
    </w:p>
    <w:p w14:paraId="3C6FD3DF" w14:textId="77777777" w:rsidR="00662FB2" w:rsidRPr="00372690" w:rsidRDefault="00662FB2" w:rsidP="00662FB2">
      <w:pPr>
        <w:pStyle w:val="NoSpacing"/>
        <w:rPr>
          <w:rFonts w:ascii="Open Sans" w:hAnsi="Open Sans" w:cs="Open Sans"/>
        </w:rPr>
      </w:pPr>
      <w:r w:rsidRPr="00372690">
        <w:rPr>
          <w:rFonts w:ascii="Open Sans" w:hAnsi="Open Sans" w:cs="Open Sans"/>
        </w:rPr>
        <w:tab/>
      </w:r>
      <w:r w:rsidRPr="00372690">
        <w:rPr>
          <w:rFonts w:ascii="Open Sans" w:hAnsi="Open Sans" w:cs="Open Sans"/>
        </w:rPr>
        <w:tab/>
      </w:r>
      <w:r w:rsidRPr="00372690">
        <w:rPr>
          <w:rFonts w:ascii="Open Sans" w:hAnsi="Open Sans" w:cs="Open Sans"/>
        </w:rPr>
        <w:tab/>
      </w:r>
      <w:r w:rsidRPr="00372690">
        <w:rPr>
          <w:rFonts w:ascii="Open Sans" w:hAnsi="Open Sans" w:cs="Open Sans"/>
        </w:rPr>
        <w:tab/>
      </w:r>
      <w:r w:rsidRPr="00372690">
        <w:rPr>
          <w:rFonts w:ascii="Open Sans" w:hAnsi="Open Sans" w:cs="Open Sans"/>
        </w:rPr>
        <w:tab/>
        <w:t>Richard Deane</w:t>
      </w:r>
    </w:p>
    <w:p w14:paraId="291FD560" w14:textId="77777777" w:rsidR="00662FB2" w:rsidRDefault="00662FB2" w:rsidP="00662FB2">
      <w:pPr>
        <w:pStyle w:val="NoSpacing"/>
        <w:rPr>
          <w:rFonts w:ascii="Open Sans" w:hAnsi="Open Sans" w:cs="Open Sans"/>
        </w:rPr>
      </w:pPr>
      <w:r w:rsidRPr="00372690">
        <w:rPr>
          <w:rFonts w:ascii="Open Sans" w:hAnsi="Open Sans" w:cs="Open Sans"/>
        </w:rPr>
        <w:tab/>
      </w:r>
      <w:r w:rsidRPr="00372690">
        <w:rPr>
          <w:rFonts w:ascii="Open Sans" w:hAnsi="Open Sans" w:cs="Open Sans"/>
        </w:rPr>
        <w:tab/>
      </w:r>
      <w:r w:rsidRPr="00372690">
        <w:rPr>
          <w:rFonts w:ascii="Open Sans" w:hAnsi="Open Sans" w:cs="Open Sans"/>
        </w:rPr>
        <w:tab/>
      </w:r>
      <w:r w:rsidRPr="00372690">
        <w:rPr>
          <w:rFonts w:ascii="Open Sans" w:hAnsi="Open Sans" w:cs="Open Sans"/>
        </w:rPr>
        <w:tab/>
      </w:r>
      <w:r w:rsidRPr="00372690">
        <w:rPr>
          <w:rFonts w:ascii="Open Sans" w:hAnsi="Open Sans" w:cs="Open Sans"/>
        </w:rPr>
        <w:tab/>
        <w:t>Secretary, Development Committee, Salisbury Civic Society</w:t>
      </w:r>
    </w:p>
    <w:p w14:paraId="454999AB" w14:textId="77777777" w:rsidR="00662FB2" w:rsidRDefault="00662FB2" w:rsidP="00662FB2">
      <w:pPr>
        <w:pStyle w:val="NoSpacing"/>
        <w:rPr>
          <w:rFonts w:ascii="Open Sans" w:hAnsi="Open Sans" w:cs="Open Sans"/>
        </w:rPr>
      </w:pPr>
    </w:p>
    <w:p w14:paraId="33990E23" w14:textId="77777777" w:rsidR="00662FB2" w:rsidRPr="00963A7B" w:rsidRDefault="00662FB2" w:rsidP="00662FB2">
      <w:pPr>
        <w:pStyle w:val="NoSpacing"/>
        <w:rPr>
          <w:rFonts w:ascii="Arial" w:hAnsi="Arial" w:cs="Arial"/>
        </w:rPr>
      </w:pPr>
      <w:r>
        <w:rPr>
          <w:rFonts w:ascii="Open Sans" w:hAnsi="Open Sans" w:cs="Open Sans"/>
        </w:rPr>
        <w:t>Copy: Jocelyn Sage</w:t>
      </w:r>
    </w:p>
    <w:p w14:paraId="11C02677" w14:textId="77777777" w:rsidR="00806669" w:rsidRPr="00607749" w:rsidRDefault="00806669">
      <w:pPr>
        <w:rPr>
          <w:rFonts w:ascii="Arial" w:hAnsi="Arial" w:cs="Arial"/>
        </w:rPr>
      </w:pPr>
    </w:p>
    <w:sectPr w:rsidR="00806669" w:rsidRPr="00607749" w:rsidSect="004F717A">
      <w:pgSz w:w="11906" w:h="16838"/>
      <w:pgMar w:top="454" w:right="1077" w:bottom="227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62FB2"/>
    <w:rsid w:val="001D7246"/>
    <w:rsid w:val="00394816"/>
    <w:rsid w:val="004B48B2"/>
    <w:rsid w:val="00552FC4"/>
    <w:rsid w:val="00607749"/>
    <w:rsid w:val="00662FB2"/>
    <w:rsid w:val="00806669"/>
    <w:rsid w:val="00CE3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939D7"/>
  <w15:docId w15:val="{26D519F6-88B7-4588-AB7C-53AD48D11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2F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62FB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2F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2F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ichard\AppData\Roaming\Microsoft\Templates\A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Arial</Template>
  <TotalTime>0</TotalTime>
  <Pages>1</Pages>
  <Words>313</Words>
  <Characters>1541</Characters>
  <Application>Microsoft Office Word</Application>
  <DocSecurity>4</DocSecurity>
  <Lines>51</Lines>
  <Paragraphs>23</Paragraphs>
  <ScaleCrop>false</ScaleCrop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 Deane</dc:creator>
  <cp:lastModifiedBy>Falzon, Michael</cp:lastModifiedBy>
  <cp:revision>2</cp:revision>
  <dcterms:created xsi:type="dcterms:W3CDTF">2026-06-26T06:08:00Z</dcterms:created>
  <dcterms:modified xsi:type="dcterms:W3CDTF">2026-06-26T06:08:00Z</dcterms:modified>
</cp:coreProperties>
</file>