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C953" w14:textId="05FA827A" w:rsidR="00DC227A" w:rsidRPr="00DC227A" w:rsidRDefault="0049783E" w:rsidP="00DC227A">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HOUSEHOLDER</w:t>
      </w:r>
      <w:r w:rsidR="00DE0148" w:rsidRPr="00EA04CC">
        <w:rPr>
          <w:rFonts w:ascii="Arial" w:eastAsia="Times New Roman" w:hAnsi="Arial" w:cs="Arial"/>
          <w:b/>
          <w:bCs/>
          <w:kern w:val="0"/>
          <w:sz w:val="22"/>
          <w:szCs w:val="22"/>
          <w:lang w:eastAsia="en-GB"/>
          <w14:ligatures w14:val="none"/>
        </w:rPr>
        <w:t xml:space="preserve"> </w:t>
      </w:r>
      <w:r w:rsidR="00DB3478" w:rsidRPr="00EA04CC">
        <w:rPr>
          <w:rFonts w:ascii="Arial" w:eastAsia="Times New Roman" w:hAnsi="Arial" w:cs="Arial"/>
          <w:b/>
          <w:bCs/>
          <w:kern w:val="0"/>
          <w:sz w:val="22"/>
          <w:szCs w:val="22"/>
          <w:lang w:eastAsia="en-GB"/>
          <w14:ligatures w14:val="none"/>
        </w:rPr>
        <w:t xml:space="preserve">PLANNING </w:t>
      </w:r>
      <w:r w:rsidR="00DB3478">
        <w:rPr>
          <w:rFonts w:ascii="Arial" w:eastAsia="Times New Roman" w:hAnsi="Arial" w:cs="Arial"/>
          <w:b/>
          <w:bCs/>
          <w:kern w:val="0"/>
          <w:sz w:val="22"/>
          <w:szCs w:val="22"/>
          <w:lang w:eastAsia="en-GB"/>
          <w14:ligatures w14:val="none"/>
        </w:rPr>
        <w:t xml:space="preserve">APPLICATION. </w:t>
      </w:r>
    </w:p>
    <w:p w14:paraId="3F802FF9" w14:textId="77777777"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CASE OFFICER REPORT</w:t>
      </w:r>
    </w:p>
    <w:p w14:paraId="33BD2D7D" w14:textId="77777777" w:rsidR="00DC227A" w:rsidRPr="00DC227A" w:rsidRDefault="00DC227A" w:rsidP="00DC227A">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1508A5B9" w:rsidR="00DC227A" w:rsidRPr="00BD04FF" w:rsidRDefault="00BD04FF" w:rsidP="00DC227A">
            <w:pPr>
              <w:spacing w:line="276" w:lineRule="auto"/>
              <w:jc w:val="both"/>
              <w:rPr>
                <w:rFonts w:ascii="Arial" w:eastAsia="Times New Roman" w:hAnsi="Arial" w:cs="Arial"/>
                <w:kern w:val="0"/>
                <w:sz w:val="22"/>
                <w:szCs w:val="22"/>
                <w:lang w:eastAsia="en-GB"/>
                <w14:ligatures w14:val="none"/>
              </w:rPr>
            </w:pPr>
            <w:r w:rsidRPr="00BD04FF">
              <w:rPr>
                <w:rFonts w:ascii="Arial" w:eastAsia="Times New Roman" w:hAnsi="Arial" w:cs="Arial"/>
                <w:kern w:val="0"/>
                <w:sz w:val="22"/>
                <w:szCs w:val="22"/>
                <w:lang w:eastAsia="en-GB"/>
                <w14:ligatures w14:val="none"/>
              </w:rPr>
              <w:t>PL/202</w:t>
            </w:r>
            <w:r w:rsidR="00B96588">
              <w:rPr>
                <w:rFonts w:ascii="Arial" w:eastAsia="Times New Roman" w:hAnsi="Arial" w:cs="Arial"/>
                <w:kern w:val="0"/>
                <w:sz w:val="22"/>
                <w:szCs w:val="22"/>
                <w:lang w:eastAsia="en-GB"/>
                <w14:ligatures w14:val="none"/>
              </w:rPr>
              <w:t>6/0</w:t>
            </w:r>
            <w:r w:rsidR="005D3B23">
              <w:rPr>
                <w:rFonts w:ascii="Arial" w:eastAsia="Times New Roman" w:hAnsi="Arial" w:cs="Arial"/>
                <w:kern w:val="0"/>
                <w:sz w:val="22"/>
                <w:szCs w:val="22"/>
                <w:lang w:eastAsia="en-GB"/>
                <w14:ligatures w14:val="none"/>
              </w:rPr>
              <w:t>1258</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210D069F" w:rsidR="00DC227A" w:rsidRPr="00DC227A" w:rsidRDefault="0049783E"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HOUSEHOLDER</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17555E29" w:rsidR="00DC227A" w:rsidRPr="00DC227A" w:rsidRDefault="00F22311" w:rsidP="00CE2FA4">
            <w:pPr>
              <w:spacing w:line="276" w:lineRule="auto"/>
              <w:jc w:val="both"/>
              <w:rPr>
                <w:rFonts w:ascii="Arial" w:eastAsia="Times New Roman" w:hAnsi="Arial" w:cs="Arial"/>
                <w:kern w:val="0"/>
                <w:sz w:val="22"/>
                <w:szCs w:val="22"/>
                <w:lang w:eastAsia="en-GB"/>
                <w14:ligatures w14:val="none"/>
              </w:rPr>
            </w:pPr>
            <w:r w:rsidRPr="00F22311">
              <w:rPr>
                <w:rFonts w:ascii="Arial" w:eastAsia="Times New Roman" w:hAnsi="Arial" w:cs="Arial"/>
                <w:kern w:val="0"/>
                <w:sz w:val="22"/>
                <w:szCs w:val="22"/>
                <w:lang w:eastAsia="en-GB"/>
                <w14:ligatures w14:val="none"/>
              </w:rPr>
              <w:t xml:space="preserve">The Railings, 5A Frome Road, Bradford On Avon, </w:t>
            </w:r>
            <w:r>
              <w:rPr>
                <w:rFonts w:ascii="Arial" w:eastAsia="Times New Roman" w:hAnsi="Arial" w:cs="Arial"/>
                <w:kern w:val="0"/>
                <w:sz w:val="22"/>
                <w:szCs w:val="22"/>
                <w:lang w:eastAsia="en-GB"/>
                <w14:ligatures w14:val="none"/>
              </w:rPr>
              <w:br/>
            </w:r>
            <w:r w:rsidRPr="00F22311">
              <w:rPr>
                <w:rFonts w:ascii="Arial" w:eastAsia="Times New Roman" w:hAnsi="Arial" w:cs="Arial"/>
                <w:kern w:val="0"/>
                <w:sz w:val="22"/>
                <w:szCs w:val="22"/>
                <w:lang w:eastAsia="en-GB"/>
                <w14:ligatures w14:val="none"/>
              </w:rPr>
              <w:t>BA15 1LB</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4517A88B" w:rsidR="00DC227A" w:rsidRPr="00DC227A" w:rsidRDefault="004A4373" w:rsidP="00DC227A">
            <w:pPr>
              <w:spacing w:line="276" w:lineRule="auto"/>
              <w:jc w:val="both"/>
              <w:rPr>
                <w:rFonts w:ascii="Arial" w:eastAsia="Times New Roman" w:hAnsi="Arial" w:cs="Arial"/>
                <w:kern w:val="0"/>
                <w:sz w:val="22"/>
                <w:szCs w:val="22"/>
                <w:lang w:eastAsia="en-GB"/>
                <w14:ligatures w14:val="none"/>
              </w:rPr>
            </w:pPr>
            <w:r w:rsidRPr="004A4373">
              <w:rPr>
                <w:rFonts w:ascii="Arial" w:eastAsia="Times New Roman" w:hAnsi="Arial" w:cs="Arial"/>
                <w:kern w:val="0"/>
                <w:sz w:val="22"/>
                <w:szCs w:val="22"/>
                <w:lang w:eastAsia="en-GB"/>
                <w14:ligatures w14:val="none"/>
              </w:rPr>
              <w:t>Provision of an off street parking space</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2FA91D49"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r w:rsidR="002E7A5D">
              <w:rPr>
                <w:rFonts w:ascii="Arial" w:eastAsia="Times New Roman" w:hAnsi="Arial" w:cs="Arial"/>
                <w:kern w:val="0"/>
                <w:sz w:val="22"/>
                <w:szCs w:val="22"/>
                <w:lang w:eastAsia="en-GB"/>
                <w14:ligatures w14:val="none"/>
              </w:rPr>
              <w:t>.</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142792" w:rsidRDefault="00AD3734" w:rsidP="00142792">
      <w:pPr>
        <w:spacing w:after="0" w:line="276" w:lineRule="auto"/>
        <w:jc w:val="both"/>
        <w:rPr>
          <w:rFonts w:ascii="Arial" w:eastAsia="Times New Roman" w:hAnsi="Arial" w:cs="Arial"/>
          <w:kern w:val="0"/>
          <w:sz w:val="22"/>
          <w:szCs w:val="22"/>
          <w:lang w:eastAsia="en-GB"/>
          <w14:ligatures w14:val="none"/>
        </w:rPr>
      </w:pPr>
      <w:r w:rsidRPr="00AD3734">
        <w:rPr>
          <w:rFonts w:ascii="Arial" w:eastAsia="Times New Roman" w:hAnsi="Arial" w:cs="Arial"/>
          <w:b/>
          <w:bCs/>
          <w:color w:val="000000"/>
          <w:kern w:val="0"/>
          <w:lang w:eastAsia="en-GB"/>
          <w14:ligatures w14:val="none"/>
        </w:rPr>
        <w:t>PROPOSAL</w:t>
      </w:r>
    </w:p>
    <w:p w14:paraId="249BFEC2" w14:textId="193C87A0" w:rsidR="005814AC" w:rsidRPr="00EC35A0" w:rsidRDefault="00AD3734" w:rsidP="005814AC">
      <w:pPr>
        <w:spacing w:after="0" w:line="240" w:lineRule="auto"/>
        <w:rPr>
          <w:rFonts w:ascii="Arial" w:eastAsia="Times New Roman" w:hAnsi="Arial" w:cs="Arial"/>
          <w:color w:val="000000"/>
          <w:kern w:val="0"/>
          <w:sz w:val="22"/>
          <w:szCs w:val="22"/>
          <w:lang w:eastAsia="en-GB"/>
          <w14:ligatures w14:val="none"/>
        </w:rPr>
      </w:pPr>
      <w:r w:rsidRPr="00EC35A0">
        <w:rPr>
          <w:rFonts w:ascii="Arial" w:eastAsia="Times New Roman" w:hAnsi="Arial" w:cs="Arial"/>
          <w:color w:val="000000"/>
          <w:kern w:val="0"/>
          <w:sz w:val="22"/>
          <w:szCs w:val="22"/>
          <w:lang w:eastAsia="en-GB"/>
          <w14:ligatures w14:val="none"/>
        </w:rPr>
        <w:t xml:space="preserve">The proposal seeks </w:t>
      </w:r>
      <w:r w:rsidR="00F22311">
        <w:rPr>
          <w:rFonts w:ascii="Arial" w:eastAsia="Times New Roman" w:hAnsi="Arial" w:cs="Arial"/>
          <w:color w:val="000000"/>
          <w:kern w:val="0"/>
          <w:sz w:val="22"/>
          <w:szCs w:val="22"/>
          <w:lang w:eastAsia="en-GB"/>
          <w14:ligatures w14:val="none"/>
        </w:rPr>
        <w:t>planning</w:t>
      </w:r>
      <w:r w:rsidR="00F71260">
        <w:rPr>
          <w:rFonts w:ascii="Arial" w:eastAsia="Times New Roman" w:hAnsi="Arial" w:cs="Arial"/>
          <w:color w:val="000000"/>
          <w:kern w:val="0"/>
          <w:sz w:val="22"/>
          <w:szCs w:val="22"/>
          <w:lang w:eastAsia="en-GB"/>
          <w14:ligatures w14:val="none"/>
        </w:rPr>
        <w:t xml:space="preserve"> permission for the </w:t>
      </w:r>
      <w:r w:rsidR="00F22311">
        <w:rPr>
          <w:rFonts w:ascii="Arial" w:eastAsia="Times New Roman" w:hAnsi="Arial" w:cs="Arial"/>
          <w:color w:val="000000"/>
          <w:kern w:val="0"/>
          <w:sz w:val="22"/>
          <w:szCs w:val="22"/>
          <w:lang w:eastAsia="en-GB"/>
          <w14:ligatures w14:val="none"/>
        </w:rPr>
        <w:t xml:space="preserve">construction of an </w:t>
      </w:r>
      <w:r w:rsidR="003A4122">
        <w:rPr>
          <w:rFonts w:ascii="Arial" w:eastAsia="Times New Roman" w:hAnsi="Arial" w:cs="Arial"/>
          <w:color w:val="000000"/>
          <w:kern w:val="0"/>
          <w:sz w:val="22"/>
          <w:szCs w:val="22"/>
          <w:lang w:eastAsia="en-GB"/>
          <w14:ligatures w14:val="none"/>
        </w:rPr>
        <w:t>off street car parking space</w:t>
      </w:r>
      <w:r w:rsidR="00554F64">
        <w:rPr>
          <w:rFonts w:ascii="Arial" w:eastAsia="Times New Roman" w:hAnsi="Arial" w:cs="Arial"/>
          <w:color w:val="000000"/>
          <w:kern w:val="0"/>
          <w:sz w:val="22"/>
          <w:szCs w:val="22"/>
          <w:lang w:eastAsia="en-GB"/>
          <w14:ligatures w14:val="none"/>
        </w:rPr>
        <w:t xml:space="preserve">, that would </w:t>
      </w:r>
      <w:proofErr w:type="spellStart"/>
      <w:r w:rsidR="00554F64">
        <w:rPr>
          <w:rFonts w:ascii="Arial" w:eastAsia="Times New Roman" w:hAnsi="Arial" w:cs="Arial"/>
          <w:color w:val="000000"/>
          <w:kern w:val="0"/>
          <w:sz w:val="22"/>
          <w:szCs w:val="22"/>
          <w:lang w:eastAsia="en-GB"/>
          <w14:ligatures w14:val="none"/>
        </w:rPr>
        <w:t>sited</w:t>
      </w:r>
      <w:proofErr w:type="spellEnd"/>
      <w:r w:rsidR="00554F64">
        <w:rPr>
          <w:rFonts w:ascii="Arial" w:eastAsia="Times New Roman" w:hAnsi="Arial" w:cs="Arial"/>
          <w:color w:val="000000"/>
          <w:kern w:val="0"/>
          <w:sz w:val="22"/>
          <w:szCs w:val="22"/>
          <w:lang w:eastAsia="en-GB"/>
          <w14:ligatures w14:val="none"/>
        </w:rPr>
        <w:t xml:space="preserve"> off the Frome Road, in Bradford on Avon.</w:t>
      </w:r>
      <w:r w:rsidR="000573FB">
        <w:rPr>
          <w:rFonts w:ascii="Arial" w:eastAsia="Times New Roman" w:hAnsi="Arial" w:cs="Arial"/>
          <w:color w:val="000000"/>
          <w:kern w:val="0"/>
          <w:sz w:val="22"/>
          <w:szCs w:val="22"/>
          <w:lang w:eastAsia="en-GB"/>
          <w14:ligatures w14:val="none"/>
        </w:rPr>
        <w:t xml:space="preserve"> </w:t>
      </w:r>
      <w:r w:rsidR="008C3F3E">
        <w:rPr>
          <w:rFonts w:ascii="Arial" w:eastAsia="Times New Roman" w:hAnsi="Arial" w:cs="Arial"/>
          <w:color w:val="000000"/>
          <w:kern w:val="0"/>
          <w:sz w:val="22"/>
          <w:szCs w:val="22"/>
          <w:lang w:eastAsia="en-GB"/>
          <w14:ligatures w14:val="none"/>
        </w:rPr>
        <w:t xml:space="preserve"> </w:t>
      </w:r>
      <w:r w:rsidR="008F3303">
        <w:rPr>
          <w:rFonts w:ascii="Arial" w:eastAsia="Times New Roman" w:hAnsi="Arial" w:cs="Arial"/>
          <w:color w:val="000000"/>
          <w:kern w:val="0"/>
          <w:sz w:val="22"/>
          <w:szCs w:val="22"/>
          <w:lang w:eastAsia="en-GB"/>
          <w14:ligatures w14:val="none"/>
        </w:rPr>
        <w:t xml:space="preserve"> </w:t>
      </w:r>
      <w:r w:rsidR="00EA04CC" w:rsidRPr="00EC35A0">
        <w:rPr>
          <w:rFonts w:ascii="Arial" w:eastAsia="Times New Roman" w:hAnsi="Arial" w:cs="Arial"/>
          <w:color w:val="000000"/>
          <w:kern w:val="0"/>
          <w:sz w:val="22"/>
          <w:szCs w:val="22"/>
          <w:lang w:eastAsia="en-GB"/>
          <w14:ligatures w14:val="none"/>
        </w:rPr>
        <w:t xml:space="preserve"> </w:t>
      </w:r>
      <w:r w:rsidR="00ED2B1E" w:rsidRPr="00EC35A0">
        <w:rPr>
          <w:rFonts w:ascii="Arial" w:eastAsia="Times New Roman" w:hAnsi="Arial" w:cs="Arial"/>
          <w:color w:val="000000"/>
          <w:kern w:val="0"/>
          <w:sz w:val="22"/>
          <w:szCs w:val="22"/>
          <w:lang w:eastAsia="en-GB"/>
          <w14:ligatures w14:val="none"/>
        </w:rPr>
        <w:t xml:space="preserve"> </w:t>
      </w:r>
    </w:p>
    <w:p w14:paraId="2DB43653" w14:textId="77777777" w:rsidR="00B93F46" w:rsidRPr="005814AC" w:rsidRDefault="00B93F46" w:rsidP="005814AC">
      <w:pPr>
        <w:spacing w:after="0" w:line="240" w:lineRule="auto"/>
        <w:rPr>
          <w:rFonts w:ascii="Arial" w:eastAsia="Times New Roman" w:hAnsi="Arial" w:cs="Arial"/>
          <w:color w:val="1E1E1E"/>
          <w:kern w:val="0"/>
          <w:lang w:eastAsia="en-GB"/>
          <w14:ligatures w14:val="none"/>
        </w:rPr>
      </w:pPr>
    </w:p>
    <w:p w14:paraId="45905A41" w14:textId="2D8AA358" w:rsidR="0061724F" w:rsidRPr="0061724F" w:rsidRDefault="002E1310" w:rsidP="0061724F">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3D597EDE" w14:textId="481280DB" w:rsidR="0074181E" w:rsidRDefault="00184347" w:rsidP="0061724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F173CB">
        <w:rPr>
          <w:rFonts w:ascii="Arial" w:eastAsia="Times New Roman" w:hAnsi="Arial" w:cs="Arial"/>
          <w:kern w:val="0"/>
          <w:sz w:val="22"/>
          <w:szCs w:val="22"/>
          <w:lang w:eastAsia="en-GB"/>
          <w14:ligatures w14:val="none"/>
        </w:rPr>
        <w:t>site is a</w:t>
      </w:r>
      <w:r w:rsidR="00E97C4B">
        <w:rPr>
          <w:rFonts w:ascii="Arial" w:eastAsia="Times New Roman" w:hAnsi="Arial" w:cs="Arial"/>
          <w:kern w:val="0"/>
          <w:sz w:val="22"/>
          <w:szCs w:val="22"/>
          <w:lang w:eastAsia="en-GB"/>
          <w14:ligatures w14:val="none"/>
        </w:rPr>
        <w:t xml:space="preserve">n area of residential land at </w:t>
      </w:r>
      <w:r w:rsidR="007C3C9E">
        <w:rPr>
          <w:rFonts w:ascii="Arial" w:eastAsia="Times New Roman" w:hAnsi="Arial" w:cs="Arial"/>
          <w:kern w:val="0"/>
          <w:sz w:val="22"/>
          <w:szCs w:val="22"/>
          <w:lang w:eastAsia="en-GB"/>
          <w14:ligatures w14:val="none"/>
        </w:rPr>
        <w:t xml:space="preserve">5A Frome </w:t>
      </w:r>
      <w:r w:rsidR="00DF01CC">
        <w:rPr>
          <w:rFonts w:ascii="Arial" w:eastAsia="Times New Roman" w:hAnsi="Arial" w:cs="Arial"/>
          <w:kern w:val="0"/>
          <w:sz w:val="22"/>
          <w:szCs w:val="22"/>
          <w:lang w:eastAsia="en-GB"/>
          <w14:ligatures w14:val="none"/>
        </w:rPr>
        <w:t>R</w:t>
      </w:r>
      <w:r w:rsidR="007C3C9E">
        <w:rPr>
          <w:rFonts w:ascii="Arial" w:eastAsia="Times New Roman" w:hAnsi="Arial" w:cs="Arial"/>
          <w:kern w:val="0"/>
          <w:sz w:val="22"/>
          <w:szCs w:val="22"/>
          <w:lang w:eastAsia="en-GB"/>
          <w14:ligatures w14:val="none"/>
        </w:rPr>
        <w:t xml:space="preserve">oad, Bradford on Avon, which would be utilised as an area for </w:t>
      </w:r>
      <w:r w:rsidR="002A3827">
        <w:rPr>
          <w:rFonts w:ascii="Arial" w:eastAsia="Times New Roman" w:hAnsi="Arial" w:cs="Arial"/>
          <w:kern w:val="0"/>
          <w:sz w:val="22"/>
          <w:szCs w:val="22"/>
          <w:lang w:eastAsia="en-GB"/>
          <w14:ligatures w14:val="none"/>
        </w:rPr>
        <w:t>off road car parking</w:t>
      </w:r>
      <w:r w:rsidR="002803DB">
        <w:rPr>
          <w:rFonts w:ascii="Arial" w:eastAsia="Times New Roman" w:hAnsi="Arial" w:cs="Arial"/>
          <w:kern w:val="0"/>
          <w:sz w:val="22"/>
          <w:szCs w:val="22"/>
          <w:lang w:eastAsia="en-GB"/>
          <w14:ligatures w14:val="none"/>
        </w:rPr>
        <w:t xml:space="preserve"> for the </w:t>
      </w:r>
      <w:r w:rsidR="00AF04CC">
        <w:rPr>
          <w:rFonts w:ascii="Arial" w:eastAsia="Times New Roman" w:hAnsi="Arial" w:cs="Arial"/>
          <w:kern w:val="0"/>
          <w:sz w:val="22"/>
          <w:szCs w:val="22"/>
          <w:lang w:eastAsia="en-GB"/>
          <w14:ligatures w14:val="none"/>
        </w:rPr>
        <w:t>main host dwelling</w:t>
      </w:r>
      <w:r w:rsidR="002A3827">
        <w:rPr>
          <w:rFonts w:ascii="Arial" w:eastAsia="Times New Roman" w:hAnsi="Arial" w:cs="Arial"/>
          <w:kern w:val="0"/>
          <w:sz w:val="22"/>
          <w:szCs w:val="22"/>
          <w:lang w:eastAsia="en-GB"/>
          <w14:ligatures w14:val="none"/>
        </w:rPr>
        <w:t>.  The site is bou</w:t>
      </w:r>
      <w:r w:rsidR="00DF01CC">
        <w:rPr>
          <w:rFonts w:ascii="Arial" w:eastAsia="Times New Roman" w:hAnsi="Arial" w:cs="Arial"/>
          <w:kern w:val="0"/>
          <w:sz w:val="22"/>
          <w:szCs w:val="22"/>
          <w:lang w:eastAsia="en-GB"/>
          <w14:ligatures w14:val="none"/>
        </w:rPr>
        <w:t>n</w:t>
      </w:r>
      <w:r w:rsidR="002A3827">
        <w:rPr>
          <w:rFonts w:ascii="Arial" w:eastAsia="Times New Roman" w:hAnsi="Arial" w:cs="Arial"/>
          <w:kern w:val="0"/>
          <w:sz w:val="22"/>
          <w:szCs w:val="22"/>
          <w:lang w:eastAsia="en-GB"/>
          <w14:ligatures w14:val="none"/>
        </w:rPr>
        <w:t>ded by a high level stone wa</w:t>
      </w:r>
      <w:r w:rsidR="00DF01CC">
        <w:rPr>
          <w:rFonts w:ascii="Arial" w:eastAsia="Times New Roman" w:hAnsi="Arial" w:cs="Arial"/>
          <w:kern w:val="0"/>
          <w:sz w:val="22"/>
          <w:szCs w:val="22"/>
          <w:lang w:eastAsia="en-GB"/>
          <w14:ligatures w14:val="none"/>
        </w:rPr>
        <w:t xml:space="preserve">ll which would </w:t>
      </w:r>
      <w:r w:rsidR="00324105">
        <w:rPr>
          <w:rFonts w:ascii="Arial" w:eastAsia="Times New Roman" w:hAnsi="Arial" w:cs="Arial"/>
          <w:kern w:val="0"/>
          <w:sz w:val="22"/>
          <w:szCs w:val="22"/>
          <w:lang w:eastAsia="en-GB"/>
          <w14:ligatures w14:val="none"/>
        </w:rPr>
        <w:t xml:space="preserve">have an opening created within it to allow access to the </w:t>
      </w:r>
      <w:r w:rsidR="00411F0F">
        <w:rPr>
          <w:rFonts w:ascii="Arial" w:eastAsia="Times New Roman" w:hAnsi="Arial" w:cs="Arial"/>
          <w:kern w:val="0"/>
          <w:sz w:val="22"/>
          <w:szCs w:val="22"/>
          <w:lang w:eastAsia="en-GB"/>
          <w14:ligatures w14:val="none"/>
        </w:rPr>
        <w:t xml:space="preserve">site.  To offset </w:t>
      </w:r>
      <w:r w:rsidR="00036D00">
        <w:rPr>
          <w:rFonts w:ascii="Arial" w:eastAsia="Times New Roman" w:hAnsi="Arial" w:cs="Arial"/>
          <w:kern w:val="0"/>
          <w:sz w:val="22"/>
          <w:szCs w:val="22"/>
          <w:lang w:eastAsia="en-GB"/>
          <w14:ligatures w14:val="none"/>
        </w:rPr>
        <w:t xml:space="preserve">the creation of this </w:t>
      </w:r>
      <w:r w:rsidR="00411F0F">
        <w:rPr>
          <w:rFonts w:ascii="Arial" w:eastAsia="Times New Roman" w:hAnsi="Arial" w:cs="Arial"/>
          <w:kern w:val="0"/>
          <w:sz w:val="22"/>
          <w:szCs w:val="22"/>
          <w:lang w:eastAsia="en-GB"/>
          <w14:ligatures w14:val="none"/>
        </w:rPr>
        <w:t xml:space="preserve">this </w:t>
      </w:r>
      <w:r w:rsidR="00A43709">
        <w:rPr>
          <w:rFonts w:ascii="Arial" w:eastAsia="Times New Roman" w:hAnsi="Arial" w:cs="Arial"/>
          <w:kern w:val="0"/>
          <w:sz w:val="22"/>
          <w:szCs w:val="22"/>
          <w:lang w:eastAsia="en-GB"/>
          <w14:ligatures w14:val="none"/>
        </w:rPr>
        <w:t xml:space="preserve">new opening, an existing opening that is no longer </w:t>
      </w:r>
      <w:r w:rsidR="00FA314D">
        <w:rPr>
          <w:rFonts w:ascii="Arial" w:eastAsia="Times New Roman" w:hAnsi="Arial" w:cs="Arial"/>
          <w:kern w:val="0"/>
          <w:sz w:val="22"/>
          <w:szCs w:val="22"/>
          <w:lang w:eastAsia="en-GB"/>
          <w14:ligatures w14:val="none"/>
        </w:rPr>
        <w:t>utilised</w:t>
      </w:r>
      <w:r w:rsidR="00A43709">
        <w:rPr>
          <w:rFonts w:ascii="Arial" w:eastAsia="Times New Roman" w:hAnsi="Arial" w:cs="Arial"/>
          <w:kern w:val="0"/>
          <w:sz w:val="22"/>
          <w:szCs w:val="22"/>
          <w:lang w:eastAsia="en-GB"/>
          <w14:ligatures w14:val="none"/>
        </w:rPr>
        <w:t xml:space="preserve"> </w:t>
      </w:r>
      <w:r w:rsidR="00272102">
        <w:rPr>
          <w:rFonts w:ascii="Arial" w:eastAsia="Times New Roman" w:hAnsi="Arial" w:cs="Arial"/>
          <w:kern w:val="0"/>
          <w:sz w:val="22"/>
          <w:szCs w:val="22"/>
          <w:lang w:eastAsia="en-GB"/>
          <w14:ligatures w14:val="none"/>
        </w:rPr>
        <w:t xml:space="preserve">along the same stretch of wall </w:t>
      </w:r>
      <w:r w:rsidR="00036D00">
        <w:rPr>
          <w:rFonts w:ascii="Arial" w:eastAsia="Times New Roman" w:hAnsi="Arial" w:cs="Arial"/>
          <w:kern w:val="0"/>
          <w:sz w:val="22"/>
          <w:szCs w:val="22"/>
          <w:lang w:eastAsia="en-GB"/>
          <w14:ligatures w14:val="none"/>
        </w:rPr>
        <w:t xml:space="preserve">and within the ownership of the applicant </w:t>
      </w:r>
      <w:r w:rsidR="00272102">
        <w:rPr>
          <w:rFonts w:ascii="Arial" w:eastAsia="Times New Roman" w:hAnsi="Arial" w:cs="Arial"/>
          <w:kern w:val="0"/>
          <w:sz w:val="22"/>
          <w:szCs w:val="22"/>
          <w:lang w:eastAsia="en-GB"/>
          <w14:ligatures w14:val="none"/>
        </w:rPr>
        <w:t xml:space="preserve">would be closed off by reusing the stone </w:t>
      </w:r>
      <w:r w:rsidR="0074181E">
        <w:rPr>
          <w:rFonts w:ascii="Arial" w:eastAsia="Times New Roman" w:hAnsi="Arial" w:cs="Arial"/>
          <w:kern w:val="0"/>
          <w:sz w:val="22"/>
          <w:szCs w:val="22"/>
          <w:lang w:eastAsia="en-GB"/>
          <w14:ligatures w14:val="none"/>
        </w:rPr>
        <w:t xml:space="preserve">that would be surplus from the new opening. </w:t>
      </w:r>
    </w:p>
    <w:p w14:paraId="5E400F38" w14:textId="4C43F2A2" w:rsidR="0061724F" w:rsidRDefault="00C21DDF" w:rsidP="003274F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site is located within the Bradford on Avon Conservation Area and is also within the </w:t>
      </w:r>
      <w:r w:rsidR="008A22DD">
        <w:rPr>
          <w:rFonts w:ascii="Arial" w:eastAsia="Times New Roman" w:hAnsi="Arial" w:cs="Arial"/>
          <w:kern w:val="0"/>
          <w:sz w:val="22"/>
          <w:szCs w:val="22"/>
          <w:lang w:eastAsia="en-GB"/>
          <w14:ligatures w14:val="none"/>
        </w:rPr>
        <w:t>Bath and Bradford on Avon Bat SAC.</w:t>
      </w:r>
    </w:p>
    <w:p w14:paraId="1487D922"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3A00BB39" w14:textId="070A1932" w:rsidR="00E126BD" w:rsidRPr="00C50417" w:rsidRDefault="00B858C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FC54BC">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FC54B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FC54BC">
        <w:tc>
          <w:tcPr>
            <w:tcW w:w="8921" w:type="dxa"/>
            <w:tcBorders>
              <w:left w:val="single" w:sz="12" w:space="0" w:color="auto"/>
              <w:bottom w:val="single" w:sz="12" w:space="0" w:color="auto"/>
              <w:right w:val="single" w:sz="12" w:space="0" w:color="auto"/>
            </w:tcBorders>
            <w:vAlign w:val="center"/>
          </w:tcPr>
          <w:p w14:paraId="355F611B" w14:textId="71D34E57" w:rsidR="00E126BD" w:rsidRPr="00E126BD" w:rsidRDefault="00F36AEE"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PL/2024/01233  </w:t>
            </w:r>
            <w:r w:rsidR="00950615" w:rsidRPr="00950615">
              <w:rPr>
                <w:rFonts w:ascii="Arial" w:eastAsia="Times New Roman" w:hAnsi="Arial" w:cs="Arial"/>
                <w:kern w:val="0"/>
                <w:sz w:val="22"/>
                <w:szCs w:val="22"/>
                <w:lang w:eastAsia="en-GB"/>
                <w14:ligatures w14:val="none"/>
              </w:rPr>
              <w:t>Extension and material change of use of existing ancillary building to separate dwelling</w:t>
            </w:r>
            <w:r w:rsidR="00950615">
              <w:rPr>
                <w:rFonts w:ascii="Arial" w:eastAsia="Times New Roman" w:hAnsi="Arial" w:cs="Arial"/>
                <w:kern w:val="0"/>
                <w:sz w:val="22"/>
                <w:szCs w:val="22"/>
                <w:lang w:eastAsia="en-GB"/>
                <w14:ligatures w14:val="none"/>
              </w:rPr>
              <w:t xml:space="preserve">  Approved.</w:t>
            </w: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6B25368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0DAB043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4CD539F" w14:textId="77777777" w:rsid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75055613" w14:textId="77777777" w:rsidR="002719C5" w:rsidRPr="0020680B" w:rsidRDefault="002719C5" w:rsidP="0020680B">
      <w:pPr>
        <w:spacing w:after="0" w:line="276" w:lineRule="auto"/>
        <w:jc w:val="both"/>
        <w:rPr>
          <w:rFonts w:ascii="Arial" w:eastAsia="Times New Roman" w:hAnsi="Arial" w:cs="Arial"/>
          <w:kern w:val="0"/>
          <w:sz w:val="22"/>
          <w:szCs w:val="22"/>
          <w:lang w:eastAsia="en-GB"/>
          <w14:ligatures w14:val="none"/>
        </w:rPr>
      </w:pPr>
    </w:p>
    <w:p w14:paraId="040DE9F6" w14:textId="7C7772B4" w:rsidR="0020680B" w:rsidRPr="00B75816" w:rsidRDefault="00B75816" w:rsidP="00B75816">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07 </w:t>
      </w:r>
      <w:r w:rsidR="00945643">
        <w:rPr>
          <w:rFonts w:ascii="Arial" w:eastAsia="Times New Roman" w:hAnsi="Arial" w:cs="Arial"/>
          <w:kern w:val="0"/>
          <w:sz w:val="22"/>
          <w:szCs w:val="22"/>
          <w:lang w:eastAsia="en-GB"/>
          <w14:ligatures w14:val="none"/>
        </w:rPr>
        <w:t>Spatial Strategy for Bradford on Avon.</w:t>
      </w:r>
    </w:p>
    <w:p w14:paraId="24D524C3" w14:textId="0D78647F" w:rsid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57 Ensuring High Quality Design and Place Shaping</w:t>
      </w:r>
      <w:r w:rsidR="00945643">
        <w:rPr>
          <w:rFonts w:ascii="Arial" w:eastAsia="Times New Roman" w:hAnsi="Arial" w:cs="Arial"/>
          <w:kern w:val="0"/>
          <w:sz w:val="22"/>
          <w:szCs w:val="22"/>
          <w:lang w:eastAsia="en-GB"/>
          <w14:ligatures w14:val="none"/>
        </w:rPr>
        <w:t>.</w:t>
      </w:r>
    </w:p>
    <w:p w14:paraId="3C99CDC7" w14:textId="36ED886C" w:rsidR="00945643" w:rsidRPr="0020680B" w:rsidRDefault="00945643" w:rsidP="0020680B">
      <w:pPr>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w:t>
      </w:r>
      <w:r w:rsidR="007C2847">
        <w:rPr>
          <w:rFonts w:ascii="Arial" w:eastAsia="Times New Roman" w:hAnsi="Arial" w:cs="Arial"/>
          <w:kern w:val="0"/>
          <w:sz w:val="22"/>
          <w:szCs w:val="22"/>
          <w:lang w:eastAsia="en-GB"/>
          <w14:ligatures w14:val="none"/>
        </w:rPr>
        <w:t>Policy 58 Ensuring conservation of the historic environment.</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7B21A74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67: Flood Risk </w:t>
      </w:r>
    </w:p>
    <w:p w14:paraId="25670B1B"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D21C16E" w14:textId="5D7069C7" w:rsidR="0020680B" w:rsidRPr="00AF3CAA" w:rsidRDefault="007C2847" w:rsidP="0020680B">
      <w:pPr>
        <w:spacing w:after="0" w:line="276" w:lineRule="auto"/>
        <w:jc w:val="both"/>
        <w:rPr>
          <w:rFonts w:ascii="Arial" w:eastAsia="Times New Roman" w:hAnsi="Arial" w:cs="Arial"/>
          <w:color w:val="000000" w:themeColor="text1"/>
          <w:kern w:val="0"/>
          <w:sz w:val="22"/>
          <w:szCs w:val="22"/>
          <w:lang w:eastAsia="en-GB"/>
          <w14:ligatures w14:val="none"/>
        </w:rPr>
      </w:pPr>
      <w:r w:rsidRPr="00AF3CAA">
        <w:rPr>
          <w:rFonts w:ascii="Arial" w:eastAsia="Times New Roman" w:hAnsi="Arial" w:cs="Arial"/>
          <w:color w:val="000000" w:themeColor="text1"/>
          <w:kern w:val="0"/>
          <w:sz w:val="22"/>
          <w:szCs w:val="22"/>
          <w:lang w:eastAsia="en-GB"/>
          <w14:ligatures w14:val="none"/>
        </w:rPr>
        <w:t>Bra</w:t>
      </w:r>
      <w:r w:rsidR="00AF3CAA" w:rsidRPr="00AF3CAA">
        <w:rPr>
          <w:rFonts w:ascii="Arial" w:eastAsia="Times New Roman" w:hAnsi="Arial" w:cs="Arial"/>
          <w:color w:val="000000" w:themeColor="text1"/>
          <w:kern w:val="0"/>
          <w:sz w:val="22"/>
          <w:szCs w:val="22"/>
          <w:lang w:eastAsia="en-GB"/>
          <w14:ligatures w14:val="none"/>
        </w:rPr>
        <w:t xml:space="preserve">dford on Avon ‘Made’ </w:t>
      </w:r>
      <w:r w:rsidR="0020680B" w:rsidRPr="00AF3CAA">
        <w:rPr>
          <w:rFonts w:ascii="Arial" w:eastAsia="Times New Roman" w:hAnsi="Arial" w:cs="Arial"/>
          <w:color w:val="000000" w:themeColor="text1"/>
          <w:kern w:val="0"/>
          <w:sz w:val="22"/>
          <w:szCs w:val="22"/>
          <w:lang w:eastAsia="en-GB"/>
          <w14:ligatures w14:val="none"/>
        </w:rPr>
        <w:t>N</w:t>
      </w:r>
      <w:r w:rsidR="003730F6" w:rsidRPr="00AF3CAA">
        <w:rPr>
          <w:rFonts w:ascii="Arial" w:eastAsia="Times New Roman" w:hAnsi="Arial" w:cs="Arial"/>
          <w:color w:val="000000" w:themeColor="text1"/>
          <w:kern w:val="0"/>
          <w:sz w:val="22"/>
          <w:szCs w:val="22"/>
          <w:lang w:eastAsia="en-GB"/>
          <w14:ligatures w14:val="none"/>
        </w:rPr>
        <w:t xml:space="preserve">eighbourhood Plan </w:t>
      </w:r>
      <w:r w:rsidR="0020680B" w:rsidRPr="00AF3CAA">
        <w:rPr>
          <w:rFonts w:ascii="Arial" w:eastAsia="Times New Roman" w:hAnsi="Arial" w:cs="Arial"/>
          <w:color w:val="000000" w:themeColor="text1"/>
          <w:kern w:val="0"/>
          <w:sz w:val="22"/>
          <w:szCs w:val="22"/>
          <w:lang w:eastAsia="en-GB"/>
          <w14:ligatures w14:val="none"/>
        </w:rPr>
        <w:t xml:space="preserve"> </w:t>
      </w:r>
    </w:p>
    <w:p w14:paraId="130682C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BD33898"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Wiltshire Design Guide: Appendix D – Design Guidance for Householder extensions </w:t>
      </w:r>
    </w:p>
    <w:p w14:paraId="712F238A"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38735CF2"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National Planning Policy Framework (NPPF) </w:t>
      </w:r>
    </w:p>
    <w:p w14:paraId="3CC17479"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649E278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225EB976"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4C467437" w14:textId="247718E2" w:rsidR="0020680B"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182429CE" w14:textId="77777777" w:rsidR="0061724F" w:rsidRDefault="0061724F" w:rsidP="003274FA">
      <w:pPr>
        <w:spacing w:after="0" w:line="276" w:lineRule="auto"/>
        <w:jc w:val="both"/>
        <w:rPr>
          <w:rFonts w:ascii="Arial" w:eastAsia="Times New Roman" w:hAnsi="Arial" w:cs="Arial"/>
          <w:kern w:val="0"/>
          <w:sz w:val="22"/>
          <w:szCs w:val="22"/>
          <w:lang w:eastAsia="en-GB"/>
          <w14:ligatures w14:val="none"/>
        </w:rPr>
      </w:pPr>
    </w:p>
    <w:p w14:paraId="5028D352" w14:textId="17050569" w:rsidR="00000F24" w:rsidRPr="007F09F0" w:rsidRDefault="001E4C5E" w:rsidP="007F09F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lastRenderedPageBreak/>
        <w:t>Emerging Wiltshire Local Plan: </w:t>
      </w:r>
      <w:r>
        <w:rPr>
          <w:rStyle w:val="eop"/>
          <w:rFonts w:ascii="Arial" w:eastAsiaTheme="majorEastAsia" w:hAnsi="Arial" w:cs="Arial"/>
          <w:sz w:val="22"/>
          <w:szCs w:val="22"/>
        </w:rPr>
        <w:t> </w:t>
      </w:r>
    </w:p>
    <w:p w14:paraId="2E7B7D9A" w14:textId="470F40C4" w:rsidR="00000F24" w:rsidRPr="006668E0" w:rsidRDefault="00000F24" w:rsidP="006668E0">
      <w:pPr>
        <w:spacing w:after="0" w:line="276" w:lineRule="auto"/>
        <w:jc w:val="both"/>
        <w:rPr>
          <w:rFonts w:ascii="Arial" w:eastAsia="Times New Roman" w:hAnsi="Arial" w:cs="Arial"/>
          <w:kern w:val="0"/>
          <w:sz w:val="22"/>
          <w:szCs w:val="22"/>
          <w:lang w:eastAsia="en-GB"/>
          <w14:ligatures w14:val="none"/>
        </w:rPr>
      </w:pPr>
      <w:r w:rsidRPr="00000F24">
        <w:rPr>
          <w:rFonts w:ascii="Arial" w:eastAsia="Times New Roman" w:hAnsi="Arial" w:cs="Arial"/>
          <w:kern w:val="0"/>
          <w:sz w:val="22"/>
          <w:szCs w:val="22"/>
          <w:lang w:eastAsia="en-GB"/>
          <w14:ligatures w14:val="none"/>
        </w:rPr>
        <w:t>At Full Council on 19 May</w:t>
      </w:r>
      <w:r w:rsidR="007F09F0">
        <w:rPr>
          <w:rFonts w:ascii="Arial" w:eastAsia="Times New Roman" w:hAnsi="Arial" w:cs="Arial"/>
          <w:kern w:val="0"/>
          <w:sz w:val="22"/>
          <w:szCs w:val="22"/>
          <w:lang w:eastAsia="en-GB"/>
          <w14:ligatures w14:val="none"/>
        </w:rPr>
        <w:t xml:space="preserve"> 2026</w:t>
      </w:r>
      <w:r w:rsidRPr="00000F24">
        <w:rPr>
          <w:rFonts w:ascii="Arial" w:eastAsia="Times New Roman" w:hAnsi="Arial" w:cs="Arial"/>
          <w:kern w:val="0"/>
          <w:sz w:val="22"/>
          <w:szCs w:val="22"/>
          <w:lang w:eastAsia="en-GB"/>
          <w14:ligatures w14:val="none"/>
        </w:rPr>
        <w:t>, the elected members of Wiltshire Council agreed to withdraw the emerging W</w:t>
      </w:r>
      <w:r w:rsidR="00BF43F8">
        <w:rPr>
          <w:rFonts w:ascii="Arial" w:eastAsia="Times New Roman" w:hAnsi="Arial" w:cs="Arial"/>
          <w:kern w:val="0"/>
          <w:sz w:val="22"/>
          <w:szCs w:val="22"/>
          <w:lang w:eastAsia="en-GB"/>
          <w14:ligatures w14:val="none"/>
        </w:rPr>
        <w:t xml:space="preserve">iltshire </w:t>
      </w:r>
      <w:r w:rsidRPr="00000F24">
        <w:rPr>
          <w:rFonts w:ascii="Arial" w:eastAsia="Times New Roman" w:hAnsi="Arial" w:cs="Arial"/>
          <w:kern w:val="0"/>
          <w:sz w:val="22"/>
          <w:szCs w:val="22"/>
          <w:lang w:eastAsia="en-GB"/>
          <w14:ligatures w14:val="none"/>
        </w:rPr>
        <w:t>L</w:t>
      </w:r>
      <w:r w:rsidR="00BF43F8">
        <w:rPr>
          <w:rFonts w:ascii="Arial" w:eastAsia="Times New Roman" w:hAnsi="Arial" w:cs="Arial"/>
          <w:kern w:val="0"/>
          <w:sz w:val="22"/>
          <w:szCs w:val="22"/>
          <w:lang w:eastAsia="en-GB"/>
          <w14:ligatures w14:val="none"/>
        </w:rPr>
        <w:t xml:space="preserve">ocal </w:t>
      </w:r>
      <w:r w:rsidRPr="00000F24">
        <w:rPr>
          <w:rFonts w:ascii="Arial" w:eastAsia="Times New Roman" w:hAnsi="Arial" w:cs="Arial"/>
          <w:kern w:val="0"/>
          <w:sz w:val="22"/>
          <w:szCs w:val="22"/>
          <w:lang w:eastAsia="en-GB"/>
          <w14:ligatures w14:val="none"/>
        </w:rPr>
        <w:t>P</w:t>
      </w:r>
      <w:r w:rsidR="00BF43F8">
        <w:rPr>
          <w:rFonts w:ascii="Arial" w:eastAsia="Times New Roman" w:hAnsi="Arial" w:cs="Arial"/>
          <w:kern w:val="0"/>
          <w:sz w:val="22"/>
          <w:szCs w:val="22"/>
          <w:lang w:eastAsia="en-GB"/>
          <w14:ligatures w14:val="none"/>
        </w:rPr>
        <w:t>lan</w:t>
      </w:r>
      <w:r w:rsidRPr="00000F24">
        <w:rPr>
          <w:rFonts w:ascii="Arial" w:eastAsia="Times New Roman" w:hAnsi="Arial" w:cs="Arial"/>
          <w:kern w:val="0"/>
          <w:sz w:val="22"/>
          <w:szCs w:val="22"/>
          <w:lang w:eastAsia="en-GB"/>
          <w14:ligatures w14:val="none"/>
        </w:rPr>
        <w:t>.  It will now be subject to a legal process to finalise its withdrawal - which is likely to happen in July or August (2026)</w:t>
      </w:r>
      <w:r w:rsidR="007F09F0">
        <w:rPr>
          <w:rFonts w:ascii="Arial" w:eastAsia="Times New Roman" w:hAnsi="Arial" w:cs="Arial"/>
          <w:kern w:val="0"/>
          <w:sz w:val="22"/>
          <w:szCs w:val="22"/>
          <w:lang w:eastAsia="en-GB"/>
          <w14:ligatures w14:val="none"/>
        </w:rPr>
        <w:t>.</w:t>
      </w:r>
      <w:r w:rsidR="00947E8A">
        <w:rPr>
          <w:rFonts w:ascii="Arial" w:eastAsia="Times New Roman" w:hAnsi="Arial" w:cs="Arial"/>
          <w:kern w:val="0"/>
          <w:sz w:val="22"/>
          <w:szCs w:val="22"/>
          <w:lang w:eastAsia="en-GB"/>
          <w14:ligatures w14:val="none"/>
        </w:rPr>
        <w:t xml:space="preserve"> </w:t>
      </w:r>
      <w:r w:rsidR="00947E8A" w:rsidRPr="00947E8A">
        <w:rPr>
          <w:rFonts w:ascii="Arial" w:eastAsia="Times New Roman" w:hAnsi="Arial" w:cs="Arial"/>
          <w:kern w:val="0"/>
          <w:sz w:val="22"/>
          <w:szCs w:val="22"/>
          <w:lang w:eastAsia="en-GB"/>
          <w14:ligatures w14:val="none"/>
        </w:rPr>
        <w:t>The said Plan has no material weight for the purposes of th</w:t>
      </w:r>
      <w:r w:rsidR="00D97F4C">
        <w:rPr>
          <w:rFonts w:ascii="Arial" w:eastAsia="Times New Roman" w:hAnsi="Arial" w:cs="Arial"/>
          <w:kern w:val="0"/>
          <w:sz w:val="22"/>
          <w:szCs w:val="22"/>
          <w:lang w:eastAsia="en-GB"/>
          <w14:ligatures w14:val="none"/>
        </w:rPr>
        <w:t>is</w:t>
      </w:r>
      <w:r w:rsidR="00947E8A" w:rsidRPr="00947E8A">
        <w:rPr>
          <w:rFonts w:ascii="Arial" w:eastAsia="Times New Roman" w:hAnsi="Arial" w:cs="Arial"/>
          <w:kern w:val="0"/>
          <w:sz w:val="22"/>
          <w:szCs w:val="22"/>
          <w:lang w:eastAsia="en-GB"/>
          <w14:ligatures w14:val="none"/>
        </w:rPr>
        <w:t xml:space="preserve"> application.</w:t>
      </w:r>
    </w:p>
    <w:p w14:paraId="65A8EBC0" w14:textId="77777777" w:rsidR="00284692"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6BC3870E" w14:textId="6F6AD142" w:rsidR="001724A6" w:rsidRDefault="001B247F" w:rsidP="003274FA">
      <w:pPr>
        <w:spacing w:after="0" w:line="276" w:lineRule="auto"/>
        <w:jc w:val="both"/>
        <w:rPr>
          <w:rFonts w:ascii="Arial" w:eastAsia="Times New Roman" w:hAnsi="Arial" w:cs="Arial"/>
          <w:color w:val="000000" w:themeColor="text1"/>
          <w:kern w:val="0"/>
          <w:sz w:val="22"/>
          <w:szCs w:val="22"/>
          <w:lang w:eastAsia="en-GB"/>
          <w14:ligatures w14:val="none"/>
        </w:rPr>
      </w:pPr>
      <w:r w:rsidRPr="001B49A0">
        <w:rPr>
          <w:rFonts w:ascii="Arial" w:eastAsia="Times New Roman" w:hAnsi="Arial" w:cs="Arial"/>
          <w:color w:val="000000" w:themeColor="text1"/>
          <w:kern w:val="0"/>
          <w:sz w:val="22"/>
          <w:szCs w:val="22"/>
          <w:lang w:eastAsia="en-GB"/>
          <w14:ligatures w14:val="none"/>
        </w:rPr>
        <w:t>Two consultation exercises were carried out</w:t>
      </w:r>
      <w:r w:rsidR="00057D51" w:rsidRPr="001B49A0">
        <w:rPr>
          <w:rFonts w:ascii="Arial" w:eastAsia="Times New Roman" w:hAnsi="Arial" w:cs="Arial"/>
          <w:color w:val="000000" w:themeColor="text1"/>
          <w:kern w:val="0"/>
          <w:sz w:val="22"/>
          <w:szCs w:val="22"/>
          <w:lang w:eastAsia="en-GB"/>
          <w14:ligatures w14:val="none"/>
        </w:rPr>
        <w:t>,</w:t>
      </w:r>
      <w:r w:rsidR="001724A6">
        <w:rPr>
          <w:rFonts w:ascii="Arial" w:eastAsia="Times New Roman" w:hAnsi="Arial" w:cs="Arial"/>
          <w:color w:val="000000" w:themeColor="text1"/>
          <w:kern w:val="0"/>
          <w:sz w:val="22"/>
          <w:szCs w:val="22"/>
          <w:lang w:eastAsia="en-GB"/>
          <w14:ligatures w14:val="none"/>
        </w:rPr>
        <w:t xml:space="preserve"> </w:t>
      </w:r>
      <w:r w:rsidR="00057D51" w:rsidRPr="001B49A0">
        <w:rPr>
          <w:rFonts w:ascii="Arial" w:eastAsia="Times New Roman" w:hAnsi="Arial" w:cs="Arial"/>
          <w:color w:val="000000" w:themeColor="text1"/>
          <w:kern w:val="0"/>
          <w:sz w:val="22"/>
          <w:szCs w:val="22"/>
          <w:lang w:eastAsia="en-GB"/>
          <w14:ligatures w14:val="none"/>
        </w:rPr>
        <w:t>with responses received a</w:t>
      </w:r>
      <w:r w:rsidR="008E692C">
        <w:rPr>
          <w:rFonts w:ascii="Arial" w:eastAsia="Times New Roman" w:hAnsi="Arial" w:cs="Arial"/>
          <w:color w:val="000000" w:themeColor="text1"/>
          <w:kern w:val="0"/>
          <w:sz w:val="22"/>
          <w:szCs w:val="22"/>
          <w:lang w:eastAsia="en-GB"/>
          <w14:ligatures w14:val="none"/>
        </w:rPr>
        <w:t xml:space="preserve">nd </w:t>
      </w:r>
      <w:r w:rsidR="00F97915">
        <w:rPr>
          <w:rFonts w:ascii="Arial" w:eastAsia="Times New Roman" w:hAnsi="Arial" w:cs="Arial"/>
          <w:color w:val="000000" w:themeColor="text1"/>
          <w:kern w:val="0"/>
          <w:sz w:val="22"/>
          <w:szCs w:val="22"/>
          <w:lang w:eastAsia="en-GB"/>
          <w14:ligatures w14:val="none"/>
        </w:rPr>
        <w:t>detailed a</w:t>
      </w:r>
      <w:r w:rsidR="00057D51" w:rsidRPr="001B49A0">
        <w:rPr>
          <w:rFonts w:ascii="Arial" w:eastAsia="Times New Roman" w:hAnsi="Arial" w:cs="Arial"/>
          <w:color w:val="000000" w:themeColor="text1"/>
          <w:kern w:val="0"/>
          <w:sz w:val="22"/>
          <w:szCs w:val="22"/>
          <w:lang w:eastAsia="en-GB"/>
          <w14:ligatures w14:val="none"/>
        </w:rPr>
        <w:t>s below</w:t>
      </w:r>
      <w:r w:rsidR="001B49A0">
        <w:rPr>
          <w:rFonts w:ascii="Arial" w:eastAsia="Times New Roman" w:hAnsi="Arial" w:cs="Arial"/>
          <w:color w:val="000000" w:themeColor="text1"/>
          <w:kern w:val="0"/>
          <w:sz w:val="22"/>
          <w:szCs w:val="22"/>
          <w:lang w:eastAsia="en-GB"/>
          <w14:ligatures w14:val="none"/>
        </w:rPr>
        <w:t xml:space="preserve">. The first </w:t>
      </w:r>
      <w:r w:rsidR="001724A6">
        <w:rPr>
          <w:rFonts w:ascii="Arial" w:eastAsia="Times New Roman" w:hAnsi="Arial" w:cs="Arial"/>
          <w:color w:val="000000" w:themeColor="text1"/>
          <w:kern w:val="0"/>
          <w:sz w:val="22"/>
          <w:szCs w:val="22"/>
          <w:lang w:eastAsia="en-GB"/>
          <w14:ligatures w14:val="none"/>
        </w:rPr>
        <w:t xml:space="preserve">scheme did not </w:t>
      </w:r>
      <w:r w:rsidR="00C652E9">
        <w:rPr>
          <w:rFonts w:ascii="Arial" w:eastAsia="Times New Roman" w:hAnsi="Arial" w:cs="Arial"/>
          <w:color w:val="000000" w:themeColor="text1"/>
          <w:kern w:val="0"/>
          <w:sz w:val="22"/>
          <w:szCs w:val="22"/>
          <w:lang w:eastAsia="en-GB"/>
          <w14:ligatures w14:val="none"/>
        </w:rPr>
        <w:t xml:space="preserve">propose to seal off the existing </w:t>
      </w:r>
      <w:r w:rsidR="00E33C9D">
        <w:rPr>
          <w:rFonts w:ascii="Arial" w:eastAsia="Times New Roman" w:hAnsi="Arial" w:cs="Arial"/>
          <w:color w:val="000000" w:themeColor="text1"/>
          <w:kern w:val="0"/>
          <w:sz w:val="22"/>
          <w:szCs w:val="22"/>
          <w:lang w:eastAsia="en-GB"/>
          <w14:ligatures w14:val="none"/>
        </w:rPr>
        <w:t>garage opening, where</w:t>
      </w:r>
      <w:r w:rsidR="00974EE0">
        <w:rPr>
          <w:rFonts w:ascii="Arial" w:eastAsia="Times New Roman" w:hAnsi="Arial" w:cs="Arial"/>
          <w:color w:val="000000" w:themeColor="text1"/>
          <w:kern w:val="0"/>
          <w:sz w:val="22"/>
          <w:szCs w:val="22"/>
          <w:lang w:eastAsia="en-GB"/>
          <w14:ligatures w14:val="none"/>
        </w:rPr>
        <w:t>as</w:t>
      </w:r>
      <w:r w:rsidR="00E33C9D">
        <w:rPr>
          <w:rFonts w:ascii="Arial" w:eastAsia="Times New Roman" w:hAnsi="Arial" w:cs="Arial"/>
          <w:color w:val="000000" w:themeColor="text1"/>
          <w:kern w:val="0"/>
          <w:sz w:val="22"/>
          <w:szCs w:val="22"/>
          <w:lang w:eastAsia="en-GB"/>
          <w14:ligatures w14:val="none"/>
        </w:rPr>
        <w:t xml:space="preserve"> the revised scheme </w:t>
      </w:r>
      <w:r w:rsidR="00F97915">
        <w:rPr>
          <w:rFonts w:ascii="Arial" w:eastAsia="Times New Roman" w:hAnsi="Arial" w:cs="Arial"/>
          <w:color w:val="000000" w:themeColor="text1"/>
          <w:kern w:val="0"/>
          <w:sz w:val="22"/>
          <w:szCs w:val="22"/>
          <w:lang w:eastAsia="en-GB"/>
          <w14:ligatures w14:val="none"/>
        </w:rPr>
        <w:t>did</w:t>
      </w:r>
      <w:r w:rsidR="00FE222D">
        <w:rPr>
          <w:rFonts w:ascii="Arial" w:eastAsia="Times New Roman" w:hAnsi="Arial" w:cs="Arial"/>
          <w:color w:val="000000" w:themeColor="text1"/>
          <w:kern w:val="0"/>
          <w:sz w:val="22"/>
          <w:szCs w:val="22"/>
          <w:lang w:eastAsia="en-GB"/>
          <w14:ligatures w14:val="none"/>
        </w:rPr>
        <w:t xml:space="preserve">, with the </w:t>
      </w:r>
      <w:r w:rsidR="00974EE0">
        <w:rPr>
          <w:rFonts w:ascii="Arial" w:eastAsia="Times New Roman" w:hAnsi="Arial" w:cs="Arial"/>
          <w:color w:val="000000" w:themeColor="text1"/>
          <w:kern w:val="0"/>
          <w:sz w:val="22"/>
          <w:szCs w:val="22"/>
          <w:lang w:eastAsia="en-GB"/>
          <w14:ligatures w14:val="none"/>
        </w:rPr>
        <w:t xml:space="preserve">second consultation exercise </w:t>
      </w:r>
      <w:r w:rsidR="00FE222D">
        <w:rPr>
          <w:rFonts w:ascii="Arial" w:eastAsia="Times New Roman" w:hAnsi="Arial" w:cs="Arial"/>
          <w:color w:val="000000" w:themeColor="text1"/>
          <w:kern w:val="0"/>
          <w:sz w:val="22"/>
          <w:szCs w:val="22"/>
          <w:lang w:eastAsia="en-GB"/>
          <w14:ligatures w14:val="none"/>
        </w:rPr>
        <w:t xml:space="preserve">reflecting this.  </w:t>
      </w:r>
      <w:r w:rsidR="00DB6EB7">
        <w:rPr>
          <w:rFonts w:ascii="Arial" w:eastAsia="Times New Roman" w:hAnsi="Arial" w:cs="Arial"/>
          <w:color w:val="000000" w:themeColor="text1"/>
          <w:kern w:val="0"/>
          <w:sz w:val="22"/>
          <w:szCs w:val="22"/>
          <w:lang w:eastAsia="en-GB"/>
          <w14:ligatures w14:val="none"/>
        </w:rPr>
        <w:t>The responses are as follows:</w:t>
      </w:r>
    </w:p>
    <w:p w14:paraId="33763568" w14:textId="422A4C72" w:rsidR="001B247F" w:rsidRPr="001B49A0" w:rsidRDefault="00057D51" w:rsidP="003274FA">
      <w:pPr>
        <w:spacing w:after="0" w:line="276" w:lineRule="auto"/>
        <w:jc w:val="both"/>
        <w:rPr>
          <w:rFonts w:ascii="Arial" w:eastAsia="Times New Roman" w:hAnsi="Arial" w:cs="Arial"/>
          <w:color w:val="FF0000"/>
          <w:kern w:val="0"/>
          <w:sz w:val="22"/>
          <w:szCs w:val="22"/>
          <w:lang w:eastAsia="en-GB"/>
          <w14:ligatures w14:val="none"/>
        </w:rPr>
      </w:pPr>
      <w:r w:rsidRPr="001B49A0">
        <w:rPr>
          <w:rFonts w:ascii="Arial" w:eastAsia="Times New Roman" w:hAnsi="Arial" w:cs="Arial"/>
          <w:color w:val="FF0000"/>
          <w:kern w:val="0"/>
          <w:sz w:val="22"/>
          <w:szCs w:val="22"/>
          <w:lang w:eastAsia="en-GB"/>
          <w14:ligatures w14:val="none"/>
        </w:rPr>
        <w:t xml:space="preserve"> </w:t>
      </w:r>
    </w:p>
    <w:p w14:paraId="081A7D8F" w14:textId="2F82AF8B" w:rsidR="00D902FA" w:rsidRPr="00FE23AB" w:rsidRDefault="00D570BF" w:rsidP="003274FA">
      <w:pPr>
        <w:spacing w:after="0" w:line="276"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b/>
          <w:bCs/>
          <w:kern w:val="0"/>
          <w:sz w:val="22"/>
          <w:szCs w:val="22"/>
          <w:lang w:eastAsia="en-GB"/>
          <w14:ligatures w14:val="none"/>
        </w:rPr>
        <w:t xml:space="preserve">First </w:t>
      </w:r>
      <w:r w:rsidR="00F7609E" w:rsidRPr="000E3C0E">
        <w:rPr>
          <w:rFonts w:ascii="Arial" w:eastAsia="Times New Roman" w:hAnsi="Arial" w:cs="Arial"/>
          <w:b/>
          <w:bCs/>
          <w:kern w:val="0"/>
          <w:sz w:val="22"/>
          <w:szCs w:val="22"/>
          <w:lang w:eastAsia="en-GB"/>
          <w14:ligatures w14:val="none"/>
        </w:rPr>
        <w:t>C</w:t>
      </w:r>
      <w:r w:rsidR="00DB6EB7">
        <w:rPr>
          <w:rFonts w:ascii="Arial" w:eastAsia="Times New Roman" w:hAnsi="Arial" w:cs="Arial"/>
          <w:b/>
          <w:bCs/>
          <w:kern w:val="0"/>
          <w:sz w:val="22"/>
          <w:szCs w:val="22"/>
          <w:lang w:eastAsia="en-GB"/>
          <w14:ligatures w14:val="none"/>
        </w:rPr>
        <w:t>onsultation</w:t>
      </w:r>
      <w:r w:rsidR="00D902FA" w:rsidRPr="000E3C0E">
        <w:rPr>
          <w:rFonts w:ascii="Arial" w:eastAsia="Times New Roman" w:hAnsi="Arial" w:cs="Arial"/>
          <w:b/>
          <w:bCs/>
          <w:kern w:val="0"/>
          <w:sz w:val="22"/>
          <w:szCs w:val="22"/>
          <w:lang w:eastAsia="en-GB"/>
          <w14:ligatures w14:val="none"/>
        </w:rPr>
        <w:t xml:space="preserve"> R</w:t>
      </w:r>
      <w:r w:rsidR="00DB6EB7">
        <w:rPr>
          <w:rFonts w:ascii="Arial" w:eastAsia="Times New Roman" w:hAnsi="Arial" w:cs="Arial"/>
          <w:b/>
          <w:bCs/>
          <w:kern w:val="0"/>
          <w:sz w:val="22"/>
          <w:szCs w:val="22"/>
          <w:lang w:eastAsia="en-GB"/>
          <w14:ligatures w14:val="none"/>
        </w:rPr>
        <w:t>esponse</w:t>
      </w:r>
      <w:r>
        <w:rPr>
          <w:rFonts w:ascii="Arial" w:eastAsia="Times New Roman" w:hAnsi="Arial" w:cs="Arial"/>
          <w:b/>
          <w:bCs/>
          <w:kern w:val="0"/>
          <w:sz w:val="22"/>
          <w:szCs w:val="22"/>
          <w:lang w:eastAsia="en-GB"/>
          <w14:ligatures w14:val="none"/>
        </w:rPr>
        <w:t>s.</w:t>
      </w:r>
      <w:r w:rsidR="00FE23AB">
        <w:rPr>
          <w:rFonts w:ascii="Arial" w:eastAsia="Times New Roman" w:hAnsi="Arial" w:cs="Arial"/>
          <w:b/>
          <w:bCs/>
          <w:kern w:val="0"/>
          <w:sz w:val="22"/>
          <w:szCs w:val="22"/>
          <w:lang w:eastAsia="en-GB"/>
          <w14:ligatures w14:val="none"/>
        </w:rPr>
        <w:t xml:space="preserve"> </w:t>
      </w:r>
      <w:r w:rsidR="001D35DE">
        <w:rPr>
          <w:rFonts w:ascii="Arial" w:eastAsia="Times New Roman" w:hAnsi="Arial" w:cs="Arial"/>
          <w:kern w:val="0"/>
          <w:sz w:val="22"/>
          <w:szCs w:val="22"/>
          <w:lang w:eastAsia="en-GB"/>
          <w14:ligatures w14:val="none"/>
        </w:rPr>
        <w:t>05</w:t>
      </w:r>
      <w:r w:rsidR="00FE23AB" w:rsidRPr="00FE23AB">
        <w:rPr>
          <w:rFonts w:ascii="Arial" w:eastAsia="Times New Roman" w:hAnsi="Arial" w:cs="Arial"/>
          <w:kern w:val="0"/>
          <w:sz w:val="22"/>
          <w:szCs w:val="22"/>
          <w:lang w:eastAsia="en-GB"/>
          <w14:ligatures w14:val="none"/>
        </w:rPr>
        <w:t>.0</w:t>
      </w:r>
      <w:r w:rsidR="001D35DE">
        <w:rPr>
          <w:rFonts w:ascii="Arial" w:eastAsia="Times New Roman" w:hAnsi="Arial" w:cs="Arial"/>
          <w:kern w:val="0"/>
          <w:sz w:val="22"/>
          <w:szCs w:val="22"/>
          <w:lang w:eastAsia="en-GB"/>
          <w14:ligatures w14:val="none"/>
        </w:rPr>
        <w:t>3</w:t>
      </w:r>
      <w:r w:rsidR="00FE23AB" w:rsidRPr="00FE23AB">
        <w:rPr>
          <w:rFonts w:ascii="Arial" w:eastAsia="Times New Roman" w:hAnsi="Arial" w:cs="Arial"/>
          <w:kern w:val="0"/>
          <w:sz w:val="22"/>
          <w:szCs w:val="22"/>
          <w:lang w:eastAsia="en-GB"/>
          <w14:ligatures w14:val="none"/>
        </w:rPr>
        <w:t>.2026</w:t>
      </w:r>
    </w:p>
    <w:p w14:paraId="7B4F8A92" w14:textId="653880FA" w:rsidR="0016162B" w:rsidRDefault="00FE23AB" w:rsidP="003274FA">
      <w:pPr>
        <w:spacing w:after="0" w:line="276" w:lineRule="auto"/>
        <w:jc w:val="both"/>
        <w:rPr>
          <w:rFonts w:ascii="Arial" w:eastAsia="Times New Roman" w:hAnsi="Arial" w:cs="Arial"/>
          <w:kern w:val="0"/>
          <w:sz w:val="22"/>
          <w:szCs w:val="22"/>
          <w:lang w:eastAsia="en-GB"/>
          <w14:ligatures w14:val="none"/>
        </w:rPr>
      </w:pPr>
      <w:r w:rsidRPr="00FE23AB">
        <w:rPr>
          <w:rFonts w:ascii="Arial" w:eastAsia="Times New Roman" w:hAnsi="Arial" w:cs="Arial"/>
          <w:color w:val="000000" w:themeColor="text1"/>
          <w:kern w:val="0"/>
          <w:sz w:val="22"/>
          <w:szCs w:val="22"/>
          <w:u w:val="single"/>
          <w:lang w:eastAsia="en-GB"/>
          <w14:ligatures w14:val="none"/>
        </w:rPr>
        <w:t>Bradford on Avon Town</w:t>
      </w:r>
      <w:r w:rsidR="00F7609E" w:rsidRPr="00FE23AB">
        <w:rPr>
          <w:rFonts w:ascii="Arial" w:eastAsia="Times New Roman" w:hAnsi="Arial" w:cs="Arial"/>
          <w:color w:val="000000" w:themeColor="text1"/>
          <w:kern w:val="0"/>
          <w:sz w:val="22"/>
          <w:szCs w:val="22"/>
          <w:u w:val="single"/>
          <w:lang w:eastAsia="en-GB"/>
          <w14:ligatures w14:val="none"/>
        </w:rPr>
        <w:t xml:space="preserve"> 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B36766">
        <w:rPr>
          <w:rFonts w:ascii="Arial" w:eastAsia="Times New Roman" w:hAnsi="Arial" w:cs="Arial"/>
          <w:kern w:val="0"/>
          <w:sz w:val="22"/>
          <w:szCs w:val="22"/>
          <w:lang w:eastAsia="en-GB"/>
          <w14:ligatures w14:val="none"/>
        </w:rPr>
        <w:t xml:space="preserve"> Object to the proposal, </w:t>
      </w:r>
      <w:bookmarkStart w:id="0" w:name="_Hlk198304422"/>
      <w:r w:rsidR="000668A9">
        <w:rPr>
          <w:rFonts w:ascii="Arial" w:eastAsia="Times New Roman" w:hAnsi="Arial" w:cs="Arial"/>
          <w:kern w:val="0"/>
          <w:sz w:val="22"/>
          <w:szCs w:val="22"/>
          <w:lang w:eastAsia="en-GB"/>
          <w14:ligatures w14:val="none"/>
        </w:rPr>
        <w:t xml:space="preserve">due </w:t>
      </w:r>
      <w:r w:rsidR="000668A9" w:rsidRPr="000E3C0E">
        <w:rPr>
          <w:rFonts w:ascii="Arial" w:eastAsia="Times New Roman" w:hAnsi="Arial" w:cs="Arial"/>
          <w:kern w:val="0"/>
          <w:sz w:val="22"/>
          <w:szCs w:val="22"/>
          <w:lang w:eastAsia="en-GB"/>
          <w14:ligatures w14:val="none"/>
        </w:rPr>
        <w:t>to</w:t>
      </w:r>
      <w:r w:rsidR="00D65C2A">
        <w:rPr>
          <w:rFonts w:ascii="Arial" w:eastAsia="Times New Roman" w:hAnsi="Arial" w:cs="Arial"/>
          <w:kern w:val="0"/>
          <w:sz w:val="22"/>
          <w:szCs w:val="22"/>
          <w:lang w:eastAsia="en-GB"/>
          <w14:ligatures w14:val="none"/>
        </w:rPr>
        <w:t xml:space="preserve"> the loss of a part of the stone frontage wall, </w:t>
      </w:r>
      <w:r w:rsidR="00B36766" w:rsidRPr="00B36766">
        <w:rPr>
          <w:rFonts w:ascii="Arial" w:eastAsia="Times New Roman" w:hAnsi="Arial" w:cs="Arial"/>
          <w:kern w:val="0"/>
          <w:sz w:val="22"/>
          <w:szCs w:val="22"/>
          <w:lang w:eastAsia="en-GB"/>
          <w14:ligatures w14:val="none"/>
        </w:rPr>
        <w:t>the loss of a</w:t>
      </w:r>
      <w:r w:rsidR="00A32A98">
        <w:rPr>
          <w:rFonts w:ascii="Arial" w:eastAsia="Times New Roman" w:hAnsi="Arial" w:cs="Arial"/>
          <w:kern w:val="0"/>
          <w:sz w:val="22"/>
          <w:szCs w:val="22"/>
          <w:lang w:eastAsia="en-GB"/>
          <w14:ligatures w14:val="none"/>
        </w:rPr>
        <w:t xml:space="preserve"> highway </w:t>
      </w:r>
      <w:r w:rsidR="00B36766" w:rsidRPr="00B36766">
        <w:rPr>
          <w:rFonts w:ascii="Arial" w:eastAsia="Times New Roman" w:hAnsi="Arial" w:cs="Arial"/>
          <w:kern w:val="0"/>
          <w:sz w:val="22"/>
          <w:szCs w:val="22"/>
          <w:lang w:eastAsia="en-GB"/>
          <w14:ligatures w14:val="none"/>
        </w:rPr>
        <w:t>parking space</w:t>
      </w:r>
      <w:r w:rsidR="00A32A98">
        <w:rPr>
          <w:rFonts w:ascii="Arial" w:eastAsia="Times New Roman" w:hAnsi="Arial" w:cs="Arial"/>
          <w:kern w:val="0"/>
          <w:sz w:val="22"/>
          <w:szCs w:val="22"/>
          <w:lang w:eastAsia="en-GB"/>
          <w14:ligatures w14:val="none"/>
        </w:rPr>
        <w:t xml:space="preserve"> and</w:t>
      </w:r>
      <w:r w:rsidR="002A7267">
        <w:rPr>
          <w:rFonts w:ascii="Arial" w:eastAsia="Times New Roman" w:hAnsi="Arial" w:cs="Arial"/>
          <w:kern w:val="0"/>
          <w:sz w:val="22"/>
          <w:szCs w:val="22"/>
          <w:lang w:eastAsia="en-GB"/>
          <w14:ligatures w14:val="none"/>
        </w:rPr>
        <w:t xml:space="preserve"> </w:t>
      </w:r>
      <w:r w:rsidR="00B36766" w:rsidRPr="00B36766">
        <w:rPr>
          <w:rFonts w:ascii="Arial" w:eastAsia="Times New Roman" w:hAnsi="Arial" w:cs="Arial"/>
          <w:kern w:val="0"/>
          <w:sz w:val="22"/>
          <w:szCs w:val="22"/>
          <w:lang w:eastAsia="en-GB"/>
          <w14:ligatures w14:val="none"/>
        </w:rPr>
        <w:t>the loss of existing trees.</w:t>
      </w:r>
    </w:p>
    <w:p w14:paraId="35AE4059" w14:textId="77777777" w:rsidR="006962B0" w:rsidRDefault="006962B0" w:rsidP="003274FA">
      <w:pPr>
        <w:spacing w:after="0" w:line="276" w:lineRule="auto"/>
        <w:jc w:val="both"/>
        <w:rPr>
          <w:rFonts w:ascii="Arial" w:eastAsia="Times New Roman" w:hAnsi="Arial" w:cs="Arial"/>
          <w:kern w:val="0"/>
          <w:sz w:val="22"/>
          <w:szCs w:val="22"/>
          <w:lang w:eastAsia="en-GB"/>
          <w14:ligatures w14:val="none"/>
        </w:rPr>
      </w:pPr>
    </w:p>
    <w:p w14:paraId="1631F3C9" w14:textId="03B4C2DD" w:rsidR="002A7267" w:rsidRDefault="006962B0" w:rsidP="002A7267">
      <w:pPr>
        <w:spacing w:after="0" w:line="276" w:lineRule="auto"/>
        <w:jc w:val="both"/>
        <w:rPr>
          <w:rFonts w:ascii="Arial" w:eastAsia="Times New Roman" w:hAnsi="Arial" w:cs="Arial"/>
          <w:kern w:val="0"/>
          <w:sz w:val="22"/>
          <w:szCs w:val="22"/>
          <w:lang w:eastAsia="en-GB"/>
          <w14:ligatures w14:val="none"/>
        </w:rPr>
      </w:pPr>
      <w:r w:rsidRPr="006962B0">
        <w:rPr>
          <w:rFonts w:ascii="Arial" w:eastAsia="Times New Roman" w:hAnsi="Arial" w:cs="Arial"/>
          <w:kern w:val="0"/>
          <w:sz w:val="22"/>
          <w:szCs w:val="22"/>
          <w:u w:val="single"/>
          <w:lang w:eastAsia="en-GB"/>
          <w14:ligatures w14:val="none"/>
        </w:rPr>
        <w:t>Bradford on Avon Preservation Trust.</w:t>
      </w:r>
      <w:r w:rsidR="004B011F">
        <w:rPr>
          <w:rFonts w:ascii="Arial" w:eastAsia="Times New Roman" w:hAnsi="Arial" w:cs="Arial"/>
          <w:kern w:val="0"/>
          <w:sz w:val="22"/>
          <w:szCs w:val="22"/>
          <w:u w:val="single"/>
          <w:lang w:eastAsia="en-GB"/>
          <w14:ligatures w14:val="none"/>
        </w:rPr>
        <w:t xml:space="preserve"> </w:t>
      </w:r>
      <w:r w:rsidR="002A7267">
        <w:rPr>
          <w:rFonts w:ascii="Arial" w:eastAsia="Times New Roman" w:hAnsi="Arial" w:cs="Arial"/>
          <w:kern w:val="0"/>
          <w:sz w:val="22"/>
          <w:szCs w:val="22"/>
          <w:lang w:eastAsia="en-GB"/>
          <w14:ligatures w14:val="none"/>
        </w:rPr>
        <w:t xml:space="preserve">Object to the proposal </w:t>
      </w:r>
      <w:r w:rsidR="002A7267" w:rsidRPr="002A7267">
        <w:rPr>
          <w:rFonts w:ascii="Arial" w:eastAsia="Times New Roman" w:hAnsi="Arial" w:cs="Arial"/>
          <w:kern w:val="0"/>
          <w:sz w:val="22"/>
          <w:szCs w:val="22"/>
          <w:lang w:eastAsia="en-GB"/>
          <w14:ligatures w14:val="none"/>
        </w:rPr>
        <w:t>due to the loss of a part of the stone frontage wall, the loss of a highway parking space and the loss of existing trees.</w:t>
      </w:r>
      <w:r w:rsidR="002A7267">
        <w:rPr>
          <w:rFonts w:ascii="Arial" w:eastAsia="Times New Roman" w:hAnsi="Arial" w:cs="Arial"/>
          <w:kern w:val="0"/>
          <w:sz w:val="22"/>
          <w:szCs w:val="22"/>
          <w:lang w:eastAsia="en-GB"/>
          <w14:ligatures w14:val="none"/>
        </w:rPr>
        <w:t xml:space="preserve"> There </w:t>
      </w:r>
      <w:r w:rsidR="00521270">
        <w:rPr>
          <w:rFonts w:ascii="Arial" w:eastAsia="Times New Roman" w:hAnsi="Arial" w:cs="Arial"/>
          <w:kern w:val="0"/>
          <w:sz w:val="22"/>
          <w:szCs w:val="22"/>
          <w:lang w:eastAsia="en-GB"/>
          <w14:ligatures w14:val="none"/>
        </w:rPr>
        <w:t xml:space="preserve">is also concern that the turntable might </w:t>
      </w:r>
      <w:r w:rsidR="00625A16">
        <w:rPr>
          <w:rFonts w:ascii="Arial" w:eastAsia="Times New Roman" w:hAnsi="Arial" w:cs="Arial"/>
          <w:kern w:val="0"/>
          <w:sz w:val="22"/>
          <w:szCs w:val="22"/>
          <w:lang w:eastAsia="en-GB"/>
          <w14:ligatures w14:val="none"/>
        </w:rPr>
        <w:t>fail in the future.</w:t>
      </w:r>
    </w:p>
    <w:p w14:paraId="34474A16" w14:textId="77777777" w:rsidR="005D40BA" w:rsidRDefault="005D40BA" w:rsidP="002A7267">
      <w:pPr>
        <w:spacing w:after="0" w:line="276" w:lineRule="auto"/>
        <w:jc w:val="both"/>
        <w:rPr>
          <w:rFonts w:ascii="Arial" w:eastAsia="Times New Roman" w:hAnsi="Arial" w:cs="Arial"/>
          <w:kern w:val="0"/>
          <w:sz w:val="22"/>
          <w:szCs w:val="22"/>
          <w:lang w:eastAsia="en-GB"/>
          <w14:ligatures w14:val="none"/>
        </w:rPr>
      </w:pPr>
    </w:p>
    <w:p w14:paraId="366BA759" w14:textId="0377BE3D" w:rsidR="005D40BA" w:rsidRDefault="005D40BA" w:rsidP="002A7267">
      <w:pPr>
        <w:spacing w:after="0" w:line="276" w:lineRule="auto"/>
        <w:jc w:val="both"/>
        <w:rPr>
          <w:rFonts w:ascii="Arial" w:eastAsia="Times New Roman" w:hAnsi="Arial" w:cs="Arial"/>
          <w:kern w:val="0"/>
          <w:sz w:val="22"/>
          <w:szCs w:val="22"/>
          <w:lang w:eastAsia="en-GB"/>
          <w14:ligatures w14:val="none"/>
        </w:rPr>
      </w:pPr>
      <w:r w:rsidRPr="005D40BA">
        <w:rPr>
          <w:rFonts w:ascii="Arial" w:eastAsia="Times New Roman" w:hAnsi="Arial" w:cs="Arial"/>
          <w:kern w:val="0"/>
          <w:sz w:val="22"/>
          <w:szCs w:val="22"/>
          <w:u w:val="single"/>
          <w:lang w:eastAsia="en-GB"/>
          <w14:ligatures w14:val="none"/>
        </w:rPr>
        <w:t>Highways</w:t>
      </w:r>
      <w:r>
        <w:rPr>
          <w:rFonts w:ascii="Arial" w:eastAsia="Times New Roman" w:hAnsi="Arial" w:cs="Arial"/>
          <w:kern w:val="0"/>
          <w:sz w:val="22"/>
          <w:szCs w:val="22"/>
          <w:lang w:eastAsia="en-GB"/>
          <w14:ligatures w14:val="none"/>
        </w:rPr>
        <w:t>: No objections subject to conditions.</w:t>
      </w:r>
    </w:p>
    <w:p w14:paraId="568AC08E" w14:textId="77777777" w:rsidR="001A5E5E" w:rsidRDefault="001A5E5E" w:rsidP="002A7267">
      <w:pPr>
        <w:spacing w:after="0" w:line="276" w:lineRule="auto"/>
        <w:jc w:val="both"/>
        <w:rPr>
          <w:rFonts w:ascii="Arial" w:eastAsia="Times New Roman" w:hAnsi="Arial" w:cs="Arial"/>
          <w:kern w:val="0"/>
          <w:sz w:val="22"/>
          <w:szCs w:val="22"/>
          <w:lang w:eastAsia="en-GB"/>
          <w14:ligatures w14:val="none"/>
        </w:rPr>
      </w:pPr>
    </w:p>
    <w:p w14:paraId="2C41CB71" w14:textId="02B26A72" w:rsidR="001A5E5E" w:rsidRDefault="001A5E5E" w:rsidP="002A7267">
      <w:pPr>
        <w:spacing w:after="0" w:line="276" w:lineRule="auto"/>
        <w:jc w:val="both"/>
        <w:rPr>
          <w:rFonts w:ascii="Arial" w:eastAsia="Times New Roman" w:hAnsi="Arial" w:cs="Arial"/>
          <w:kern w:val="0"/>
          <w:sz w:val="22"/>
          <w:szCs w:val="22"/>
          <w:lang w:eastAsia="en-GB"/>
          <w14:ligatures w14:val="none"/>
        </w:rPr>
      </w:pPr>
      <w:proofErr w:type="spellStart"/>
      <w:r w:rsidRPr="001A5E5E">
        <w:rPr>
          <w:rFonts w:ascii="Arial" w:eastAsia="Times New Roman" w:hAnsi="Arial" w:cs="Arial"/>
          <w:kern w:val="0"/>
          <w:sz w:val="22"/>
          <w:szCs w:val="22"/>
          <w:u w:val="single"/>
          <w:lang w:eastAsia="en-GB"/>
          <w14:ligatures w14:val="none"/>
        </w:rPr>
        <w:t>Arboricultural</w:t>
      </w:r>
      <w:proofErr w:type="spellEnd"/>
      <w:r w:rsidRPr="001A5E5E">
        <w:rPr>
          <w:rFonts w:ascii="Arial" w:eastAsia="Times New Roman" w:hAnsi="Arial" w:cs="Arial"/>
          <w:kern w:val="0"/>
          <w:sz w:val="22"/>
          <w:szCs w:val="22"/>
          <w:u w:val="single"/>
          <w:lang w:eastAsia="en-GB"/>
          <w14:ligatures w14:val="none"/>
        </w:rPr>
        <w:t xml:space="preserve"> Officer</w:t>
      </w:r>
      <w:r>
        <w:rPr>
          <w:rFonts w:ascii="Arial" w:eastAsia="Times New Roman" w:hAnsi="Arial" w:cs="Arial"/>
          <w:kern w:val="0"/>
          <w:sz w:val="22"/>
          <w:szCs w:val="22"/>
          <w:u w:val="single"/>
          <w:lang w:eastAsia="en-GB"/>
          <w14:ligatures w14:val="none"/>
        </w:rPr>
        <w:t>:</w:t>
      </w:r>
      <w:r>
        <w:rPr>
          <w:rFonts w:ascii="Arial" w:eastAsia="Times New Roman" w:hAnsi="Arial" w:cs="Arial"/>
          <w:kern w:val="0"/>
          <w:sz w:val="22"/>
          <w:szCs w:val="22"/>
          <w:lang w:eastAsia="en-GB"/>
          <w14:ligatures w14:val="none"/>
        </w:rPr>
        <w:t xml:space="preserve"> No objection</w:t>
      </w:r>
      <w:r w:rsidR="00D51B58">
        <w:rPr>
          <w:rFonts w:ascii="Arial" w:eastAsia="Times New Roman" w:hAnsi="Arial" w:cs="Arial"/>
          <w:kern w:val="0"/>
          <w:sz w:val="22"/>
          <w:szCs w:val="22"/>
          <w:lang w:eastAsia="en-GB"/>
          <w14:ligatures w14:val="none"/>
        </w:rPr>
        <w:t>s.</w:t>
      </w:r>
    </w:p>
    <w:p w14:paraId="3059A650" w14:textId="77777777" w:rsidR="00E163AD" w:rsidRDefault="00E163AD" w:rsidP="002A7267">
      <w:pPr>
        <w:spacing w:after="0" w:line="276" w:lineRule="auto"/>
        <w:jc w:val="both"/>
        <w:rPr>
          <w:rFonts w:ascii="Arial" w:eastAsia="Times New Roman" w:hAnsi="Arial" w:cs="Arial"/>
          <w:kern w:val="0"/>
          <w:sz w:val="22"/>
          <w:szCs w:val="22"/>
          <w:lang w:eastAsia="en-GB"/>
          <w14:ligatures w14:val="none"/>
        </w:rPr>
      </w:pPr>
    </w:p>
    <w:p w14:paraId="1F9D699D" w14:textId="390AAB59" w:rsidR="00E163AD" w:rsidRPr="001A5E5E" w:rsidRDefault="00E163AD" w:rsidP="002A7267">
      <w:pPr>
        <w:spacing w:after="0" w:line="276" w:lineRule="auto"/>
        <w:jc w:val="both"/>
        <w:rPr>
          <w:rFonts w:ascii="Arial" w:eastAsia="Times New Roman" w:hAnsi="Arial" w:cs="Arial"/>
          <w:kern w:val="0"/>
          <w:sz w:val="22"/>
          <w:szCs w:val="22"/>
          <w:lang w:eastAsia="en-GB"/>
          <w14:ligatures w14:val="none"/>
        </w:rPr>
      </w:pPr>
      <w:r w:rsidRPr="00E163AD">
        <w:rPr>
          <w:rFonts w:ascii="Arial" w:eastAsia="Times New Roman" w:hAnsi="Arial" w:cs="Arial"/>
          <w:kern w:val="0"/>
          <w:sz w:val="22"/>
          <w:szCs w:val="22"/>
          <w:u w:val="single"/>
          <w:lang w:eastAsia="en-GB"/>
          <w14:ligatures w14:val="none"/>
        </w:rPr>
        <w:t>Conservation Officer</w:t>
      </w:r>
      <w:r>
        <w:rPr>
          <w:rFonts w:ascii="Arial" w:eastAsia="Times New Roman" w:hAnsi="Arial" w:cs="Arial"/>
          <w:kern w:val="0"/>
          <w:sz w:val="22"/>
          <w:szCs w:val="22"/>
          <w:lang w:eastAsia="en-GB"/>
          <w14:ligatures w14:val="none"/>
        </w:rPr>
        <w:t xml:space="preserve">:  </w:t>
      </w:r>
      <w:r w:rsidR="009665E9">
        <w:rPr>
          <w:rFonts w:ascii="Arial" w:eastAsia="Times New Roman" w:hAnsi="Arial" w:cs="Arial"/>
          <w:kern w:val="0"/>
          <w:sz w:val="22"/>
          <w:szCs w:val="22"/>
          <w:lang w:eastAsia="en-GB"/>
          <w14:ligatures w14:val="none"/>
        </w:rPr>
        <w:t>Comments that further justification is required for the scheme.</w:t>
      </w:r>
    </w:p>
    <w:p w14:paraId="117C7112" w14:textId="77777777" w:rsidR="005D40BA" w:rsidRDefault="005D40BA" w:rsidP="002A7267">
      <w:pPr>
        <w:spacing w:after="0" w:line="276" w:lineRule="auto"/>
        <w:jc w:val="both"/>
        <w:rPr>
          <w:rFonts w:ascii="Arial" w:eastAsia="Times New Roman" w:hAnsi="Arial" w:cs="Arial"/>
          <w:kern w:val="0"/>
          <w:sz w:val="22"/>
          <w:szCs w:val="22"/>
          <w:lang w:eastAsia="en-GB"/>
          <w14:ligatures w14:val="none"/>
        </w:rPr>
      </w:pPr>
    </w:p>
    <w:p w14:paraId="2574A964" w14:textId="2E201106" w:rsidR="005D40BA" w:rsidRPr="002A7267" w:rsidRDefault="00077A3F" w:rsidP="002A7267">
      <w:pPr>
        <w:spacing w:after="0" w:line="276" w:lineRule="auto"/>
        <w:jc w:val="both"/>
        <w:rPr>
          <w:rFonts w:ascii="Arial" w:eastAsia="Times New Roman" w:hAnsi="Arial" w:cs="Arial"/>
          <w:kern w:val="0"/>
          <w:sz w:val="22"/>
          <w:szCs w:val="22"/>
          <w:lang w:eastAsia="en-GB"/>
          <w14:ligatures w14:val="none"/>
        </w:rPr>
      </w:pPr>
      <w:r w:rsidRPr="00AE5D6B">
        <w:rPr>
          <w:rFonts w:ascii="Arial" w:eastAsia="Times New Roman" w:hAnsi="Arial" w:cs="Arial"/>
          <w:kern w:val="0"/>
          <w:sz w:val="22"/>
          <w:szCs w:val="22"/>
          <w:u w:val="single"/>
          <w:lang w:eastAsia="en-GB"/>
          <w14:ligatures w14:val="none"/>
        </w:rPr>
        <w:t>Representations:</w:t>
      </w:r>
      <w:r>
        <w:rPr>
          <w:rFonts w:ascii="Arial" w:eastAsia="Times New Roman" w:hAnsi="Arial" w:cs="Arial"/>
          <w:kern w:val="0"/>
          <w:sz w:val="22"/>
          <w:szCs w:val="22"/>
          <w:lang w:eastAsia="en-GB"/>
          <w14:ligatures w14:val="none"/>
        </w:rPr>
        <w:t xml:space="preserve"> No comments received.</w:t>
      </w:r>
    </w:p>
    <w:p w14:paraId="4ED24EA1" w14:textId="1562282F" w:rsidR="006962B0" w:rsidRPr="002A7267" w:rsidRDefault="006962B0" w:rsidP="003274FA">
      <w:pPr>
        <w:spacing w:after="0" w:line="276" w:lineRule="auto"/>
        <w:jc w:val="both"/>
        <w:rPr>
          <w:rFonts w:ascii="Arial" w:eastAsia="Times New Roman" w:hAnsi="Arial" w:cs="Arial"/>
          <w:kern w:val="0"/>
          <w:sz w:val="22"/>
          <w:szCs w:val="22"/>
          <w:lang w:eastAsia="en-GB"/>
          <w14:ligatures w14:val="none"/>
        </w:rPr>
      </w:pPr>
    </w:p>
    <w:bookmarkEnd w:id="0"/>
    <w:p w14:paraId="35840903" w14:textId="0C10FFFC" w:rsidR="000815DE" w:rsidRDefault="00AE5D6B" w:rsidP="003274FA">
      <w:pPr>
        <w:spacing w:after="0" w:line="276" w:lineRule="auto"/>
        <w:jc w:val="both"/>
        <w:rPr>
          <w:rFonts w:ascii="Arial" w:eastAsia="Times New Roman" w:hAnsi="Arial" w:cs="Arial"/>
          <w:color w:val="000000" w:themeColor="text1"/>
          <w:kern w:val="0"/>
          <w:sz w:val="22"/>
          <w:szCs w:val="22"/>
          <w:lang w:eastAsia="en-GB"/>
          <w14:ligatures w14:val="none"/>
        </w:rPr>
      </w:pPr>
      <w:r w:rsidRPr="0058493A">
        <w:rPr>
          <w:rFonts w:ascii="Arial" w:eastAsia="Times New Roman" w:hAnsi="Arial" w:cs="Arial"/>
          <w:b/>
          <w:bCs/>
          <w:color w:val="000000" w:themeColor="text1"/>
          <w:kern w:val="0"/>
          <w:sz w:val="22"/>
          <w:szCs w:val="22"/>
          <w:lang w:eastAsia="en-GB"/>
          <w14:ligatures w14:val="none"/>
        </w:rPr>
        <w:t xml:space="preserve">Second </w:t>
      </w:r>
      <w:r w:rsidR="00C87FE5" w:rsidRPr="0058493A">
        <w:rPr>
          <w:rFonts w:ascii="Arial" w:eastAsia="Times New Roman" w:hAnsi="Arial" w:cs="Arial"/>
          <w:b/>
          <w:bCs/>
          <w:color w:val="000000" w:themeColor="text1"/>
          <w:kern w:val="0"/>
          <w:sz w:val="22"/>
          <w:szCs w:val="22"/>
          <w:lang w:eastAsia="en-GB"/>
          <w14:ligatures w14:val="none"/>
        </w:rPr>
        <w:t>Consultation Responses</w:t>
      </w:r>
      <w:r w:rsidR="00C87FE5" w:rsidRPr="0058493A">
        <w:rPr>
          <w:rFonts w:ascii="Arial" w:eastAsia="Times New Roman" w:hAnsi="Arial" w:cs="Arial"/>
          <w:color w:val="000000" w:themeColor="text1"/>
          <w:kern w:val="0"/>
          <w:sz w:val="22"/>
          <w:szCs w:val="22"/>
          <w:lang w:eastAsia="en-GB"/>
          <w14:ligatures w14:val="none"/>
        </w:rPr>
        <w:t xml:space="preserve">. </w:t>
      </w:r>
      <w:r w:rsidR="0058493A" w:rsidRPr="0058493A">
        <w:rPr>
          <w:rFonts w:ascii="Arial" w:eastAsia="Times New Roman" w:hAnsi="Arial" w:cs="Arial"/>
          <w:color w:val="000000" w:themeColor="text1"/>
          <w:kern w:val="0"/>
          <w:sz w:val="22"/>
          <w:szCs w:val="22"/>
          <w:lang w:eastAsia="en-GB"/>
          <w14:ligatures w14:val="none"/>
        </w:rPr>
        <w:t>05.03.2026</w:t>
      </w:r>
    </w:p>
    <w:p w14:paraId="43F543D4" w14:textId="77777777" w:rsidR="0058493A" w:rsidRPr="0058493A" w:rsidRDefault="0058493A" w:rsidP="003274FA">
      <w:pPr>
        <w:spacing w:after="0" w:line="276" w:lineRule="auto"/>
        <w:jc w:val="both"/>
        <w:rPr>
          <w:rFonts w:ascii="Arial" w:eastAsia="Times New Roman" w:hAnsi="Arial" w:cs="Arial"/>
          <w:color w:val="000000" w:themeColor="text1"/>
          <w:kern w:val="0"/>
          <w:sz w:val="22"/>
          <w:szCs w:val="22"/>
          <w:lang w:eastAsia="en-GB"/>
          <w14:ligatures w14:val="none"/>
        </w:rPr>
      </w:pPr>
    </w:p>
    <w:p w14:paraId="5D31737D" w14:textId="77777777" w:rsidR="006B7900" w:rsidRDefault="0087745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87745B">
        <w:rPr>
          <w:rFonts w:ascii="Arial" w:eastAsia="Times New Roman" w:hAnsi="Arial" w:cs="Arial"/>
          <w:color w:val="000000" w:themeColor="text1"/>
          <w:kern w:val="0"/>
          <w:sz w:val="22"/>
          <w:szCs w:val="22"/>
          <w:u w:val="single"/>
          <w:lang w:eastAsia="en-GB"/>
          <w14:ligatures w14:val="none"/>
        </w:rPr>
        <w:t>Bradford on Avon Town Council</w:t>
      </w:r>
      <w:r w:rsidR="00CA1B80">
        <w:rPr>
          <w:rFonts w:ascii="Arial" w:eastAsia="Times New Roman" w:hAnsi="Arial" w:cs="Arial"/>
          <w:color w:val="000000" w:themeColor="text1"/>
          <w:kern w:val="0"/>
          <w:sz w:val="22"/>
          <w:szCs w:val="22"/>
          <w:u w:val="single"/>
          <w:lang w:eastAsia="en-GB"/>
          <w14:ligatures w14:val="none"/>
        </w:rPr>
        <w:t xml:space="preserve">. </w:t>
      </w:r>
      <w:r w:rsidR="00696243">
        <w:rPr>
          <w:rFonts w:ascii="Arial" w:eastAsia="Times New Roman" w:hAnsi="Arial" w:cs="Arial"/>
          <w:color w:val="000000" w:themeColor="text1"/>
          <w:kern w:val="0"/>
          <w:sz w:val="22"/>
          <w:szCs w:val="22"/>
          <w:lang w:eastAsia="en-GB"/>
          <w14:ligatures w14:val="none"/>
        </w:rPr>
        <w:t xml:space="preserve"> Object to the proposal for the same reasons as </w:t>
      </w:r>
      <w:r w:rsidR="00216B1E">
        <w:rPr>
          <w:rFonts w:ascii="Arial" w:eastAsia="Times New Roman" w:hAnsi="Arial" w:cs="Arial"/>
          <w:color w:val="000000" w:themeColor="text1"/>
          <w:kern w:val="0"/>
          <w:sz w:val="22"/>
          <w:szCs w:val="22"/>
          <w:lang w:eastAsia="en-GB"/>
          <w14:ligatures w14:val="none"/>
        </w:rPr>
        <w:t xml:space="preserve">before and </w:t>
      </w:r>
      <w:r w:rsidR="00C74A30">
        <w:rPr>
          <w:rFonts w:ascii="Arial" w:eastAsia="Times New Roman" w:hAnsi="Arial" w:cs="Arial"/>
          <w:color w:val="000000" w:themeColor="text1"/>
          <w:kern w:val="0"/>
          <w:sz w:val="22"/>
          <w:szCs w:val="22"/>
          <w:lang w:eastAsia="en-GB"/>
          <w14:ligatures w14:val="none"/>
        </w:rPr>
        <w:t>comment that the proposed revisions do not make any difference.</w:t>
      </w:r>
    </w:p>
    <w:p w14:paraId="221AE398" w14:textId="77777777" w:rsidR="009366C9" w:rsidRDefault="009366C9"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7FC79E0" w14:textId="51D8B65C" w:rsidR="003730F6" w:rsidRDefault="009366C9"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DF2D90">
        <w:rPr>
          <w:rFonts w:ascii="Arial" w:eastAsia="Times New Roman" w:hAnsi="Arial" w:cs="Arial"/>
          <w:color w:val="000000" w:themeColor="text1"/>
          <w:kern w:val="0"/>
          <w:sz w:val="22"/>
          <w:szCs w:val="22"/>
          <w:u w:val="single"/>
          <w:lang w:eastAsia="en-GB"/>
          <w14:ligatures w14:val="none"/>
        </w:rPr>
        <w:t>Bradford on Avon Preservation Trust</w:t>
      </w:r>
      <w:r w:rsidRPr="009366C9">
        <w:rPr>
          <w:rFonts w:ascii="Arial" w:eastAsia="Times New Roman" w:hAnsi="Arial" w:cs="Arial"/>
          <w:color w:val="000000" w:themeColor="text1"/>
          <w:kern w:val="0"/>
          <w:sz w:val="22"/>
          <w:szCs w:val="22"/>
          <w:lang w:eastAsia="en-GB"/>
          <w14:ligatures w14:val="none"/>
        </w:rPr>
        <w:t>:  Object to the proposal for the same reasons as before and comment that the proposed revisions do not make any difference.</w:t>
      </w:r>
    </w:p>
    <w:p w14:paraId="3103427C" w14:textId="77777777" w:rsidR="00DF2D90" w:rsidRPr="009366C9" w:rsidRDefault="00DF2D90"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0E58C731" w14:textId="4519A1CE" w:rsidR="003730F6" w:rsidRDefault="003730F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6D50C0">
        <w:rPr>
          <w:rFonts w:ascii="Arial" w:eastAsia="Times New Roman" w:hAnsi="Arial" w:cs="Arial"/>
          <w:color w:val="000000" w:themeColor="text1"/>
          <w:kern w:val="0"/>
          <w:sz w:val="22"/>
          <w:szCs w:val="22"/>
          <w:u w:val="single"/>
          <w:lang w:eastAsia="en-GB"/>
          <w14:ligatures w14:val="none"/>
        </w:rPr>
        <w:t>Highways</w:t>
      </w:r>
      <w:r>
        <w:rPr>
          <w:rFonts w:ascii="Arial" w:eastAsia="Times New Roman" w:hAnsi="Arial" w:cs="Arial"/>
          <w:color w:val="000000" w:themeColor="text1"/>
          <w:kern w:val="0"/>
          <w:sz w:val="22"/>
          <w:szCs w:val="22"/>
          <w:lang w:eastAsia="en-GB"/>
          <w14:ligatures w14:val="none"/>
        </w:rPr>
        <w:t>:</w:t>
      </w:r>
      <w:r w:rsidR="00DF2D90">
        <w:rPr>
          <w:rFonts w:ascii="Arial" w:eastAsia="Times New Roman" w:hAnsi="Arial" w:cs="Arial"/>
          <w:color w:val="000000" w:themeColor="text1"/>
          <w:kern w:val="0"/>
          <w:sz w:val="22"/>
          <w:szCs w:val="22"/>
          <w:lang w:eastAsia="en-GB"/>
          <w14:ligatures w14:val="none"/>
        </w:rPr>
        <w:t xml:space="preserve"> </w:t>
      </w:r>
      <w:r w:rsidR="00882E5A">
        <w:rPr>
          <w:rFonts w:ascii="Arial" w:eastAsia="Times New Roman" w:hAnsi="Arial" w:cs="Arial"/>
          <w:color w:val="000000" w:themeColor="text1"/>
          <w:kern w:val="0"/>
          <w:sz w:val="22"/>
          <w:szCs w:val="22"/>
          <w:lang w:eastAsia="en-GB"/>
          <w14:ligatures w14:val="none"/>
        </w:rPr>
        <w:t>No objections subject to conditions.</w:t>
      </w:r>
    </w:p>
    <w:p w14:paraId="4B1B49E1" w14:textId="77777777" w:rsidR="00882E5A" w:rsidRDefault="00882E5A"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77AE9CDA" w14:textId="4B8B8FB3" w:rsidR="002E5441" w:rsidRDefault="00882E5A" w:rsidP="000E3C0E">
      <w:pPr>
        <w:spacing w:after="0" w:line="276" w:lineRule="auto"/>
        <w:jc w:val="both"/>
        <w:rPr>
          <w:rFonts w:ascii="Arial" w:eastAsia="Times New Roman" w:hAnsi="Arial" w:cs="Arial"/>
          <w:color w:val="000000" w:themeColor="text1"/>
          <w:kern w:val="0"/>
          <w:sz w:val="22"/>
          <w:szCs w:val="22"/>
          <w:lang w:eastAsia="en-GB"/>
          <w14:ligatures w14:val="none"/>
        </w:rPr>
      </w:pPr>
      <w:proofErr w:type="spellStart"/>
      <w:r w:rsidRPr="00882E5A">
        <w:rPr>
          <w:rFonts w:ascii="Arial" w:eastAsia="Times New Roman" w:hAnsi="Arial" w:cs="Arial"/>
          <w:color w:val="000000" w:themeColor="text1"/>
          <w:kern w:val="0"/>
          <w:sz w:val="22"/>
          <w:szCs w:val="22"/>
          <w:u w:val="single"/>
          <w:lang w:eastAsia="en-GB"/>
          <w14:ligatures w14:val="none"/>
        </w:rPr>
        <w:t>Arboricultural</w:t>
      </w:r>
      <w:proofErr w:type="spellEnd"/>
      <w:r w:rsidRPr="00882E5A">
        <w:rPr>
          <w:rFonts w:ascii="Arial" w:eastAsia="Times New Roman" w:hAnsi="Arial" w:cs="Arial"/>
          <w:color w:val="000000" w:themeColor="text1"/>
          <w:kern w:val="0"/>
          <w:sz w:val="22"/>
          <w:szCs w:val="22"/>
          <w:u w:val="single"/>
          <w:lang w:eastAsia="en-GB"/>
          <w14:ligatures w14:val="none"/>
        </w:rPr>
        <w:t xml:space="preserve"> </w:t>
      </w:r>
      <w:r w:rsidRPr="002F3A13">
        <w:rPr>
          <w:rFonts w:ascii="Arial" w:eastAsia="Times New Roman" w:hAnsi="Arial" w:cs="Arial"/>
          <w:color w:val="000000" w:themeColor="text1"/>
          <w:kern w:val="0"/>
          <w:sz w:val="22"/>
          <w:szCs w:val="22"/>
          <w:lang w:eastAsia="en-GB"/>
          <w14:ligatures w14:val="none"/>
        </w:rPr>
        <w:t>Officer</w:t>
      </w:r>
      <w:r w:rsidRPr="00882E5A">
        <w:rPr>
          <w:rFonts w:ascii="Arial" w:eastAsia="Times New Roman" w:hAnsi="Arial" w:cs="Arial"/>
          <w:color w:val="000000" w:themeColor="text1"/>
          <w:kern w:val="0"/>
          <w:sz w:val="22"/>
          <w:szCs w:val="22"/>
          <w:u w:val="single"/>
          <w:lang w:eastAsia="en-GB"/>
          <w14:ligatures w14:val="none"/>
        </w:rPr>
        <w:t>:</w:t>
      </w:r>
      <w:r w:rsidRPr="00882E5A">
        <w:rPr>
          <w:rFonts w:ascii="Arial" w:eastAsia="Times New Roman" w:hAnsi="Arial" w:cs="Arial"/>
          <w:color w:val="000000" w:themeColor="text1"/>
          <w:kern w:val="0"/>
          <w:sz w:val="22"/>
          <w:szCs w:val="22"/>
          <w:lang w:eastAsia="en-GB"/>
          <w14:ligatures w14:val="none"/>
        </w:rPr>
        <w:t xml:space="preserve"> </w:t>
      </w:r>
      <w:r w:rsidR="004840D1">
        <w:rPr>
          <w:rFonts w:ascii="Arial" w:eastAsia="Times New Roman" w:hAnsi="Arial" w:cs="Arial"/>
          <w:color w:val="000000" w:themeColor="text1"/>
          <w:kern w:val="0"/>
          <w:sz w:val="22"/>
          <w:szCs w:val="22"/>
          <w:lang w:eastAsia="en-GB"/>
          <w14:ligatures w14:val="none"/>
        </w:rPr>
        <w:t>No objections.</w:t>
      </w:r>
    </w:p>
    <w:p w14:paraId="64C78A85" w14:textId="77777777" w:rsidR="004840D1" w:rsidRDefault="004840D1"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CCE1FF8" w14:textId="5D317651" w:rsidR="004840D1" w:rsidRDefault="004840D1"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4840D1">
        <w:rPr>
          <w:rFonts w:ascii="Arial" w:eastAsia="Times New Roman" w:hAnsi="Arial" w:cs="Arial"/>
          <w:color w:val="000000" w:themeColor="text1"/>
          <w:kern w:val="0"/>
          <w:sz w:val="22"/>
          <w:szCs w:val="22"/>
          <w:u w:val="single"/>
          <w:lang w:eastAsia="en-GB"/>
          <w14:ligatures w14:val="none"/>
        </w:rPr>
        <w:t>Conservation Officer</w:t>
      </w:r>
      <w:r>
        <w:rPr>
          <w:rFonts w:ascii="Arial" w:eastAsia="Times New Roman" w:hAnsi="Arial" w:cs="Arial"/>
          <w:color w:val="000000" w:themeColor="text1"/>
          <w:kern w:val="0"/>
          <w:sz w:val="22"/>
          <w:szCs w:val="22"/>
          <w:lang w:eastAsia="en-GB"/>
          <w14:ligatures w14:val="none"/>
        </w:rPr>
        <w:t>: No objections</w:t>
      </w: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44CD8532" w14:textId="287B63E0" w:rsidR="0007377C" w:rsidRPr="009F1BA2" w:rsidRDefault="00625B98"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0621BE">
        <w:rPr>
          <w:rFonts w:ascii="Arial" w:eastAsia="Times New Roman" w:hAnsi="Arial" w:cs="Arial"/>
          <w:color w:val="000000" w:themeColor="text1"/>
          <w:kern w:val="0"/>
          <w:sz w:val="22"/>
          <w:szCs w:val="22"/>
          <w:u w:val="single"/>
          <w:lang w:eastAsia="en-GB"/>
          <w14:ligatures w14:val="none"/>
        </w:rPr>
        <w:t>R</w:t>
      </w:r>
      <w:r w:rsidR="000621BE" w:rsidRPr="000621BE">
        <w:rPr>
          <w:rFonts w:ascii="Arial" w:eastAsia="Times New Roman" w:hAnsi="Arial" w:cs="Arial"/>
          <w:color w:val="000000" w:themeColor="text1"/>
          <w:kern w:val="0"/>
          <w:sz w:val="22"/>
          <w:szCs w:val="22"/>
          <w:u w:val="single"/>
          <w:lang w:eastAsia="en-GB"/>
          <w14:ligatures w14:val="none"/>
        </w:rPr>
        <w:t>e</w:t>
      </w:r>
      <w:r w:rsidRPr="000621BE">
        <w:rPr>
          <w:rFonts w:ascii="Arial" w:eastAsia="Times New Roman" w:hAnsi="Arial" w:cs="Arial"/>
          <w:color w:val="000000" w:themeColor="text1"/>
          <w:kern w:val="0"/>
          <w:sz w:val="22"/>
          <w:szCs w:val="22"/>
          <w:u w:val="single"/>
          <w:lang w:eastAsia="en-GB"/>
          <w14:ligatures w14:val="none"/>
        </w:rPr>
        <w:t>presentat</w:t>
      </w:r>
      <w:r w:rsidR="000621BE" w:rsidRPr="000621BE">
        <w:rPr>
          <w:rFonts w:ascii="Arial" w:eastAsia="Times New Roman" w:hAnsi="Arial" w:cs="Arial"/>
          <w:color w:val="000000" w:themeColor="text1"/>
          <w:kern w:val="0"/>
          <w:sz w:val="22"/>
          <w:szCs w:val="22"/>
          <w:u w:val="single"/>
          <w:lang w:eastAsia="en-GB"/>
          <w14:ligatures w14:val="none"/>
        </w:rPr>
        <w:t>ions</w:t>
      </w:r>
      <w:r w:rsidR="000621BE">
        <w:rPr>
          <w:rFonts w:ascii="Arial" w:eastAsia="Times New Roman" w:hAnsi="Arial" w:cs="Arial"/>
          <w:color w:val="000000" w:themeColor="text1"/>
          <w:kern w:val="0"/>
          <w:sz w:val="22"/>
          <w:szCs w:val="22"/>
          <w:u w:val="single"/>
          <w:lang w:eastAsia="en-GB"/>
          <w14:ligatures w14:val="none"/>
        </w:rPr>
        <w:t>:</w:t>
      </w:r>
      <w:r w:rsidR="000621BE">
        <w:rPr>
          <w:rFonts w:ascii="Arial" w:eastAsia="Times New Roman" w:hAnsi="Arial" w:cs="Arial"/>
          <w:color w:val="000000" w:themeColor="text1"/>
          <w:kern w:val="0"/>
          <w:sz w:val="22"/>
          <w:szCs w:val="22"/>
          <w:lang w:eastAsia="en-GB"/>
          <w14:ligatures w14:val="none"/>
        </w:rPr>
        <w:t xml:space="preserve"> </w:t>
      </w:r>
      <w:r w:rsidR="00E51166" w:rsidRPr="000E3C0E">
        <w:rPr>
          <w:rFonts w:ascii="Arial" w:eastAsia="Times New Roman" w:hAnsi="Arial" w:cs="Arial"/>
          <w:color w:val="000000" w:themeColor="text1"/>
          <w:kern w:val="0"/>
          <w:sz w:val="22"/>
          <w:szCs w:val="22"/>
          <w:lang w:eastAsia="en-GB"/>
          <w14:ligatures w14:val="none"/>
        </w:rPr>
        <w:t>No comments were received</w:t>
      </w:r>
      <w:r w:rsidR="00924221" w:rsidRPr="000E3C0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FCDE2D7" w14:textId="77777777" w:rsidR="00604E65" w:rsidRDefault="00604E65" w:rsidP="009C1702">
      <w:pPr>
        <w:spacing w:after="0" w:line="276" w:lineRule="auto"/>
        <w:jc w:val="both"/>
        <w:rPr>
          <w:rFonts w:ascii="Arial" w:eastAsia="Times New Roman" w:hAnsi="Arial" w:cs="Arial"/>
          <w:b/>
          <w:bCs/>
          <w:color w:val="FF0000"/>
          <w:kern w:val="0"/>
          <w:sz w:val="22"/>
          <w:szCs w:val="22"/>
          <w:lang w:eastAsia="en-GB"/>
          <w14:ligatures w14:val="none"/>
        </w:rPr>
      </w:pPr>
    </w:p>
    <w:p w14:paraId="281E3ED1" w14:textId="6C2A231D" w:rsidR="005B0FD5" w:rsidRPr="00604E65" w:rsidRDefault="00584C7E" w:rsidP="009C1702">
      <w:pPr>
        <w:spacing w:after="0" w:line="276" w:lineRule="auto"/>
        <w:jc w:val="both"/>
        <w:rPr>
          <w:rFonts w:ascii="Arial" w:eastAsia="Times New Roman" w:hAnsi="Arial" w:cs="Arial"/>
          <w:b/>
          <w:bCs/>
          <w:kern w:val="0"/>
          <w:sz w:val="22"/>
          <w:szCs w:val="22"/>
          <w:lang w:eastAsia="en-GB"/>
          <w14:ligatures w14:val="none"/>
        </w:rPr>
      </w:pPr>
      <w:r w:rsidRPr="00604E65">
        <w:rPr>
          <w:rFonts w:ascii="Arial" w:eastAsia="Times New Roman" w:hAnsi="Arial" w:cs="Arial"/>
          <w:b/>
          <w:bCs/>
          <w:kern w:val="0"/>
          <w:sz w:val="22"/>
          <w:szCs w:val="22"/>
          <w:lang w:eastAsia="en-GB"/>
          <w14:ligatures w14:val="none"/>
        </w:rPr>
        <w:t>P</w:t>
      </w:r>
      <w:r w:rsidR="00604E65" w:rsidRPr="00604E65">
        <w:rPr>
          <w:rFonts w:ascii="Arial" w:eastAsia="Times New Roman" w:hAnsi="Arial" w:cs="Arial"/>
          <w:b/>
          <w:bCs/>
          <w:kern w:val="0"/>
          <w:sz w:val="22"/>
          <w:szCs w:val="22"/>
          <w:lang w:eastAsia="en-GB"/>
          <w14:ligatures w14:val="none"/>
        </w:rPr>
        <w:t>RINCIPLE OF THE PROPOSAL.</w:t>
      </w:r>
    </w:p>
    <w:p w14:paraId="6FAE0A92" w14:textId="18481DA5" w:rsidR="00604E65" w:rsidRPr="0089731D" w:rsidRDefault="00604E65" w:rsidP="000E3C0E">
      <w:pPr>
        <w:spacing w:after="0" w:line="276" w:lineRule="auto"/>
        <w:jc w:val="both"/>
        <w:rPr>
          <w:rFonts w:ascii="Arial" w:eastAsia="Times New Roman" w:hAnsi="Arial" w:cs="Arial"/>
          <w:kern w:val="0"/>
          <w:sz w:val="22"/>
          <w:szCs w:val="22"/>
          <w:lang w:eastAsia="en-GB"/>
          <w14:ligatures w14:val="none"/>
        </w:rPr>
      </w:pPr>
      <w:r w:rsidRPr="000621BE">
        <w:rPr>
          <w:rFonts w:ascii="Arial" w:eastAsia="Times New Roman" w:hAnsi="Arial" w:cs="Arial"/>
          <w:color w:val="000000" w:themeColor="text1"/>
          <w:kern w:val="0"/>
          <w:sz w:val="22"/>
          <w:szCs w:val="22"/>
          <w:lang w:eastAsia="en-GB"/>
          <w14:ligatures w14:val="none"/>
        </w:rPr>
        <w:t xml:space="preserve">The </w:t>
      </w:r>
      <w:r w:rsidR="0089731D" w:rsidRPr="000621BE">
        <w:rPr>
          <w:rFonts w:ascii="Arial" w:eastAsia="Times New Roman" w:hAnsi="Arial" w:cs="Arial"/>
          <w:color w:val="000000" w:themeColor="text1"/>
          <w:kern w:val="0"/>
          <w:sz w:val="22"/>
          <w:szCs w:val="22"/>
          <w:lang w:eastAsia="en-GB"/>
          <w14:ligatures w14:val="none"/>
        </w:rPr>
        <w:t xml:space="preserve">principle of </w:t>
      </w:r>
      <w:r w:rsidR="0089731D">
        <w:rPr>
          <w:rFonts w:ascii="Arial" w:eastAsia="Times New Roman" w:hAnsi="Arial" w:cs="Arial"/>
          <w:kern w:val="0"/>
          <w:sz w:val="22"/>
          <w:szCs w:val="22"/>
          <w:lang w:eastAsia="en-GB"/>
          <w14:ligatures w14:val="none"/>
        </w:rPr>
        <w:t xml:space="preserve">the proposed scheme </w:t>
      </w:r>
      <w:r w:rsidR="000621BE">
        <w:rPr>
          <w:rFonts w:ascii="Arial" w:eastAsia="Times New Roman" w:hAnsi="Arial" w:cs="Arial"/>
          <w:kern w:val="0"/>
          <w:sz w:val="22"/>
          <w:szCs w:val="22"/>
          <w:lang w:eastAsia="en-GB"/>
          <w14:ligatures w14:val="none"/>
        </w:rPr>
        <w:t>is</w:t>
      </w:r>
      <w:r w:rsidR="0089731D">
        <w:rPr>
          <w:rFonts w:ascii="Arial" w:eastAsia="Times New Roman" w:hAnsi="Arial" w:cs="Arial"/>
          <w:kern w:val="0"/>
          <w:sz w:val="22"/>
          <w:szCs w:val="22"/>
          <w:lang w:eastAsia="en-GB"/>
          <w14:ligatures w14:val="none"/>
        </w:rPr>
        <w:t xml:space="preserve"> acceptable for the reasons as discussed below</w:t>
      </w:r>
      <w:r w:rsidR="00660815">
        <w:rPr>
          <w:rFonts w:ascii="Arial" w:eastAsia="Times New Roman" w:hAnsi="Arial" w:cs="Arial"/>
          <w:kern w:val="0"/>
          <w:sz w:val="22"/>
          <w:szCs w:val="22"/>
          <w:lang w:eastAsia="en-GB"/>
          <w14:ligatures w14:val="none"/>
        </w:rPr>
        <w:t>.</w:t>
      </w:r>
    </w:p>
    <w:p w14:paraId="42DFE4EE" w14:textId="77777777" w:rsidR="00604E65" w:rsidRDefault="00604E65" w:rsidP="000E3C0E">
      <w:pPr>
        <w:spacing w:after="0" w:line="276" w:lineRule="auto"/>
        <w:jc w:val="both"/>
        <w:rPr>
          <w:rFonts w:ascii="Arial" w:eastAsia="Times New Roman" w:hAnsi="Arial" w:cs="Arial"/>
          <w:b/>
          <w:bCs/>
          <w:kern w:val="0"/>
          <w:sz w:val="22"/>
          <w:szCs w:val="22"/>
          <w:lang w:eastAsia="en-GB"/>
          <w14:ligatures w14:val="none"/>
        </w:rPr>
      </w:pPr>
    </w:p>
    <w:p w14:paraId="1AA445D7" w14:textId="02D8667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4B578BD1"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lastRenderedPageBreak/>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 and</w:t>
      </w:r>
      <w:r w:rsidR="00D7679C">
        <w:rPr>
          <w:rFonts w:ascii="Arial" w:eastAsia="Times New Roman" w:hAnsi="Arial" w:cs="Arial"/>
          <w:color w:val="000000" w:themeColor="text1"/>
          <w:kern w:val="0"/>
          <w:sz w:val="22"/>
          <w:szCs w:val="22"/>
          <w:lang w:eastAsia="en-GB"/>
          <w14:ligatures w14:val="none"/>
        </w:rPr>
        <w:t xml:space="preserve"> the </w:t>
      </w:r>
      <w:r w:rsidR="000621BE">
        <w:rPr>
          <w:rFonts w:ascii="Arial" w:eastAsia="Times New Roman" w:hAnsi="Arial" w:cs="Arial"/>
          <w:color w:val="000000" w:themeColor="text1"/>
          <w:kern w:val="0"/>
          <w:sz w:val="22"/>
          <w:szCs w:val="22"/>
          <w:lang w:eastAsia="en-GB"/>
          <w14:ligatures w14:val="none"/>
        </w:rPr>
        <w:t>mad</w:t>
      </w:r>
      <w:r w:rsidR="00B6131E">
        <w:rPr>
          <w:rFonts w:ascii="Arial" w:eastAsia="Times New Roman" w:hAnsi="Arial" w:cs="Arial"/>
          <w:color w:val="000000" w:themeColor="text1"/>
          <w:kern w:val="0"/>
          <w:sz w:val="22"/>
          <w:szCs w:val="22"/>
          <w:lang w:eastAsia="en-GB"/>
          <w14:ligatures w14:val="none"/>
        </w:rPr>
        <w:t xml:space="preserve">e </w:t>
      </w:r>
      <w:r w:rsidRPr="009C1702">
        <w:rPr>
          <w:rFonts w:ascii="Arial" w:eastAsia="Times New Roman" w:hAnsi="Arial" w:cs="Arial"/>
          <w:color w:val="000000" w:themeColor="text1"/>
          <w:kern w:val="0"/>
          <w:sz w:val="22"/>
          <w:szCs w:val="22"/>
          <w:lang w:eastAsia="en-GB"/>
          <w14:ligatures w14:val="none"/>
        </w:rPr>
        <w:t>Neighbourhood Plan</w:t>
      </w:r>
      <w:r w:rsidR="00DE4DC6">
        <w:rPr>
          <w:rFonts w:ascii="Arial" w:eastAsia="Times New Roman" w:hAnsi="Arial" w:cs="Arial"/>
          <w:color w:val="000000" w:themeColor="text1"/>
          <w:kern w:val="0"/>
          <w:sz w:val="22"/>
          <w:szCs w:val="22"/>
          <w:lang w:eastAsia="en-GB"/>
          <w14:ligatures w14:val="none"/>
        </w:rPr>
        <w:t xml:space="preserve"> for</w:t>
      </w:r>
      <w:r w:rsidR="00B9036A">
        <w:rPr>
          <w:rFonts w:ascii="Arial" w:eastAsia="Times New Roman" w:hAnsi="Arial" w:cs="Arial"/>
          <w:color w:val="000000" w:themeColor="text1"/>
          <w:kern w:val="0"/>
          <w:sz w:val="22"/>
          <w:szCs w:val="22"/>
          <w:lang w:eastAsia="en-GB"/>
          <w14:ligatures w14:val="none"/>
        </w:rPr>
        <w:t xml:space="preserve"> Bradford on Avon.</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5D5485DC" w14:textId="7952AFFB" w:rsidR="00CE215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can be viewed within the plan snippets taken from the submitted plans:</w:t>
      </w: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33C42516" w:rsidR="00CE2152" w:rsidRPr="00CE2152" w:rsidRDefault="001372F1" w:rsidP="00A050F1">
      <w:pPr>
        <w:spacing w:after="0" w:line="276" w:lineRule="auto"/>
        <w:jc w:val="both"/>
        <w:rPr>
          <w:rFonts w:ascii="Arial" w:eastAsia="Times New Roman" w:hAnsi="Arial" w:cs="Arial"/>
          <w:kern w:val="0"/>
          <w:sz w:val="22"/>
          <w:szCs w:val="22"/>
          <w:lang w:eastAsia="en-GB"/>
          <w14:ligatures w14:val="none"/>
        </w:rPr>
      </w:pPr>
      <w:r w:rsidRPr="001372F1">
        <w:rPr>
          <w:noProof/>
        </w:rPr>
        <w:drawing>
          <wp:inline distT="0" distB="0" distL="0" distR="0" wp14:anchorId="0C2BCFB6" wp14:editId="2E68964D">
            <wp:extent cx="2471102" cy="1954271"/>
            <wp:effectExtent l="0" t="0" r="5715" b="8255"/>
            <wp:docPr id="508360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360373" name=""/>
                    <pic:cNvPicPr/>
                  </pic:nvPicPr>
                  <pic:blipFill>
                    <a:blip r:embed="rId9"/>
                    <a:stretch>
                      <a:fillRect/>
                    </a:stretch>
                  </pic:blipFill>
                  <pic:spPr>
                    <a:xfrm>
                      <a:off x="0" y="0"/>
                      <a:ext cx="2489821" cy="1969075"/>
                    </a:xfrm>
                    <a:prstGeom prst="rect">
                      <a:avLst/>
                    </a:prstGeom>
                  </pic:spPr>
                </pic:pic>
              </a:graphicData>
            </a:graphic>
          </wp:inline>
        </w:drawing>
      </w:r>
      <w:r w:rsidRPr="001372F1">
        <w:rPr>
          <w:noProof/>
        </w:rPr>
        <w:t xml:space="preserve"> </w:t>
      </w:r>
      <w:r w:rsidR="00CE2152">
        <w:rPr>
          <w:rFonts w:ascii="Arial" w:eastAsia="Times New Roman" w:hAnsi="Arial" w:cs="Arial"/>
          <w:kern w:val="0"/>
          <w:sz w:val="22"/>
          <w:szCs w:val="22"/>
          <w:lang w:eastAsia="en-GB"/>
          <w14:ligatures w14:val="none"/>
        </w:rPr>
        <w:t xml:space="preserve">      </w:t>
      </w:r>
      <w:r w:rsidR="00B30E40">
        <w:rPr>
          <w:rFonts w:ascii="Arial" w:eastAsia="Times New Roman" w:hAnsi="Arial" w:cs="Arial"/>
          <w:kern w:val="0"/>
          <w:sz w:val="22"/>
          <w:szCs w:val="22"/>
          <w:lang w:eastAsia="en-GB"/>
          <w14:ligatures w14:val="none"/>
        </w:rPr>
        <w:t xml:space="preserve">   </w:t>
      </w:r>
      <w:r w:rsidR="00CE2152">
        <w:rPr>
          <w:rFonts w:ascii="Arial" w:eastAsia="Times New Roman" w:hAnsi="Arial" w:cs="Arial"/>
          <w:kern w:val="0"/>
          <w:sz w:val="22"/>
          <w:szCs w:val="22"/>
          <w:lang w:eastAsia="en-GB"/>
          <w14:ligatures w14:val="none"/>
        </w:rPr>
        <w:t xml:space="preserve"> </w:t>
      </w:r>
      <w:r w:rsidR="00B30E40">
        <w:rPr>
          <w:rFonts w:ascii="Arial" w:eastAsia="Times New Roman" w:hAnsi="Arial" w:cs="Arial"/>
          <w:kern w:val="0"/>
          <w:sz w:val="22"/>
          <w:szCs w:val="22"/>
          <w:lang w:eastAsia="en-GB"/>
          <w14:ligatures w14:val="none"/>
        </w:rPr>
        <w:t xml:space="preserve">          </w:t>
      </w:r>
      <w:r w:rsidR="00B30E40">
        <w:rPr>
          <w:noProof/>
        </w:rPr>
        <w:t xml:space="preserve">   </w:t>
      </w:r>
      <w:r w:rsidR="00B30E40">
        <w:rPr>
          <w:noProof/>
        </w:rPr>
        <w:drawing>
          <wp:inline distT="0" distB="0" distL="0" distR="0" wp14:anchorId="330F4454" wp14:editId="48436A31">
            <wp:extent cx="1900850" cy="2051437"/>
            <wp:effectExtent l="0" t="0" r="4445" b="6350"/>
            <wp:docPr id="918634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17174" cy="2069054"/>
                    </a:xfrm>
                    <a:prstGeom prst="rect">
                      <a:avLst/>
                    </a:prstGeom>
                    <a:noFill/>
                  </pic:spPr>
                </pic:pic>
              </a:graphicData>
            </a:graphic>
          </wp:inline>
        </w:drawing>
      </w:r>
    </w:p>
    <w:p w14:paraId="74551F15" w14:textId="3C7D0B5C" w:rsidR="00F302DA" w:rsidRPr="00950615"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00EE1A14">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00B30E40">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Proposed Site Plan</w:t>
      </w:r>
      <w:r>
        <w:rPr>
          <w:rFonts w:ascii="Arial" w:hAnsi="Arial" w:cs="Arial"/>
          <w:color w:val="000000" w:themeColor="text1"/>
          <w:sz w:val="20"/>
          <w:szCs w:val="20"/>
          <w:u w:val="single"/>
        </w:rPr>
        <w:t xml:space="preserve"> </w:t>
      </w:r>
    </w:p>
    <w:p w14:paraId="2288E46D" w14:textId="04D7E0A6" w:rsidR="00F302DA" w:rsidRDefault="00A405EC" w:rsidP="00A050F1">
      <w:pPr>
        <w:spacing w:after="0" w:line="276" w:lineRule="auto"/>
        <w:jc w:val="both"/>
        <w:rPr>
          <w:noProof/>
        </w:rPr>
      </w:pPr>
      <w:r>
        <w:rPr>
          <w:noProof/>
        </w:rPr>
        <w:drawing>
          <wp:inline distT="0" distB="0" distL="0" distR="0" wp14:anchorId="6BF20333" wp14:editId="57B49D20">
            <wp:extent cx="4572000" cy="2351563"/>
            <wp:effectExtent l="0" t="0" r="0" b="0"/>
            <wp:docPr id="19916163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88523" cy="2360062"/>
                    </a:xfrm>
                    <a:prstGeom prst="rect">
                      <a:avLst/>
                    </a:prstGeom>
                    <a:noFill/>
                  </pic:spPr>
                </pic:pic>
              </a:graphicData>
            </a:graphic>
          </wp:inline>
        </w:drawing>
      </w:r>
    </w:p>
    <w:p w14:paraId="7B3648AD" w14:textId="32E67339" w:rsidR="00A405EC" w:rsidRPr="00C61D46" w:rsidRDefault="005D0AE3" w:rsidP="00A050F1">
      <w:pPr>
        <w:spacing w:after="0" w:line="276" w:lineRule="auto"/>
        <w:jc w:val="both"/>
        <w:rPr>
          <w:noProof/>
          <w:sz w:val="20"/>
          <w:szCs w:val="20"/>
          <w:u w:val="single"/>
        </w:rPr>
      </w:pPr>
      <w:r>
        <w:rPr>
          <w:noProof/>
        </w:rPr>
        <w:t xml:space="preserve">         </w:t>
      </w:r>
      <w:r w:rsidR="00C61D46">
        <w:rPr>
          <w:noProof/>
        </w:rPr>
        <w:t xml:space="preserve">                           </w:t>
      </w:r>
      <w:r w:rsidR="005048B0">
        <w:rPr>
          <w:noProof/>
        </w:rPr>
        <w:t xml:space="preserve">   </w:t>
      </w:r>
      <w:r w:rsidR="00C61D46">
        <w:rPr>
          <w:noProof/>
        </w:rPr>
        <w:t xml:space="preserve">   </w:t>
      </w:r>
      <w:r w:rsidR="005048B0">
        <w:rPr>
          <w:noProof/>
        </w:rPr>
        <w:t xml:space="preserve">   </w:t>
      </w:r>
      <w:r w:rsidR="00C61D46">
        <w:rPr>
          <w:noProof/>
        </w:rPr>
        <w:t xml:space="preserve">     </w:t>
      </w:r>
      <w:r>
        <w:rPr>
          <w:noProof/>
        </w:rPr>
        <w:t xml:space="preserve">   </w:t>
      </w:r>
      <w:r w:rsidRPr="00C61D46">
        <w:rPr>
          <w:noProof/>
          <w:sz w:val="20"/>
          <w:szCs w:val="20"/>
          <w:u w:val="single"/>
        </w:rPr>
        <w:t>Existing West Elevation</w:t>
      </w:r>
    </w:p>
    <w:p w14:paraId="460AFDC8" w14:textId="77777777" w:rsidR="00A405EC" w:rsidRDefault="00A405EC" w:rsidP="00A050F1">
      <w:pPr>
        <w:spacing w:after="0" w:line="276" w:lineRule="auto"/>
        <w:jc w:val="both"/>
        <w:rPr>
          <w:noProof/>
        </w:rPr>
      </w:pPr>
    </w:p>
    <w:p w14:paraId="3560307F" w14:textId="26931468" w:rsidR="00A405EC" w:rsidRDefault="00A405EC" w:rsidP="00A050F1">
      <w:pPr>
        <w:spacing w:after="0" w:line="276" w:lineRule="auto"/>
        <w:jc w:val="both"/>
        <w:rPr>
          <w:noProof/>
        </w:rPr>
      </w:pPr>
      <w:r>
        <w:rPr>
          <w:noProof/>
        </w:rPr>
        <w:drawing>
          <wp:inline distT="0" distB="0" distL="0" distR="0" wp14:anchorId="73829B44" wp14:editId="650C8940">
            <wp:extent cx="4468633" cy="2526265"/>
            <wp:effectExtent l="0" t="0" r="8255" b="7620"/>
            <wp:docPr id="13510436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18369" cy="2554383"/>
                    </a:xfrm>
                    <a:prstGeom prst="rect">
                      <a:avLst/>
                    </a:prstGeom>
                    <a:noFill/>
                  </pic:spPr>
                </pic:pic>
              </a:graphicData>
            </a:graphic>
          </wp:inline>
        </w:drawing>
      </w:r>
    </w:p>
    <w:p w14:paraId="1CC76617" w14:textId="039F27EF" w:rsidR="00F302DA" w:rsidRPr="005048B0" w:rsidRDefault="00C61D46" w:rsidP="00A050F1">
      <w:pPr>
        <w:spacing w:after="0" w:line="276" w:lineRule="auto"/>
        <w:jc w:val="both"/>
        <w:rPr>
          <w:noProof/>
          <w:sz w:val="20"/>
          <w:szCs w:val="20"/>
          <w:u w:val="single"/>
        </w:rPr>
      </w:pPr>
      <w:r>
        <w:rPr>
          <w:noProof/>
        </w:rPr>
        <w:t xml:space="preserve">                              </w:t>
      </w:r>
      <w:r w:rsidR="005048B0">
        <w:rPr>
          <w:noProof/>
        </w:rPr>
        <w:t xml:space="preserve">          </w:t>
      </w:r>
      <w:r>
        <w:rPr>
          <w:noProof/>
        </w:rPr>
        <w:t xml:space="preserve"> </w:t>
      </w:r>
      <w:r w:rsidR="005048B0">
        <w:rPr>
          <w:noProof/>
        </w:rPr>
        <w:t xml:space="preserve">   </w:t>
      </w:r>
      <w:r>
        <w:rPr>
          <w:noProof/>
        </w:rPr>
        <w:t xml:space="preserve">      </w:t>
      </w:r>
      <w:r w:rsidRPr="005048B0">
        <w:rPr>
          <w:noProof/>
          <w:sz w:val="20"/>
          <w:szCs w:val="20"/>
          <w:u w:val="single"/>
        </w:rPr>
        <w:t>Proposed West Elevation</w:t>
      </w:r>
    </w:p>
    <w:p w14:paraId="1652A826" w14:textId="7826BFBD" w:rsidR="00CE2152" w:rsidRDefault="00962ED7"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u w:val="single"/>
        </w:rPr>
        <w:lastRenderedPageBreak/>
        <w:t xml:space="preserve">    </w:t>
      </w:r>
    </w:p>
    <w:p w14:paraId="58FBEE10" w14:textId="30520D36" w:rsidR="00C87BFC" w:rsidRDefault="00962ED7" w:rsidP="005048B0">
      <w:pPr>
        <w:spacing w:after="0" w:line="276" w:lineRule="auto"/>
        <w:ind w:right="-22"/>
        <w:jc w:val="both"/>
        <w:rPr>
          <w:noProof/>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31428F">
        <w:rPr>
          <w:rFonts w:ascii="Arial" w:hAnsi="Arial" w:cs="Arial"/>
          <w:color w:val="000000" w:themeColor="text1"/>
          <w:sz w:val="22"/>
          <w:szCs w:val="22"/>
        </w:rPr>
        <w:t xml:space="preserve">     </w:t>
      </w:r>
    </w:p>
    <w:p w14:paraId="3AB0A33B" w14:textId="45F5B73A" w:rsidR="00002179" w:rsidRDefault="00C87BFC" w:rsidP="00C87BFC">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proposal would see the </w:t>
      </w:r>
      <w:r w:rsidR="006E4FDE">
        <w:rPr>
          <w:rFonts w:ascii="Arial" w:eastAsia="Times New Roman" w:hAnsi="Arial" w:cs="Arial"/>
          <w:bCs/>
          <w:kern w:val="0"/>
          <w:sz w:val="22"/>
          <w:szCs w:val="22"/>
          <w:lang w:eastAsia="en-GB"/>
          <w14:ligatures w14:val="none"/>
        </w:rPr>
        <w:t xml:space="preserve">provision of an </w:t>
      </w:r>
      <w:r w:rsidR="00FA29EE">
        <w:rPr>
          <w:rFonts w:ascii="Arial" w:eastAsia="Times New Roman" w:hAnsi="Arial" w:cs="Arial"/>
          <w:bCs/>
          <w:kern w:val="0"/>
          <w:sz w:val="22"/>
          <w:szCs w:val="22"/>
          <w:lang w:eastAsia="en-GB"/>
          <w14:ligatures w14:val="none"/>
        </w:rPr>
        <w:t>off-road</w:t>
      </w:r>
      <w:r w:rsidR="009D1012">
        <w:rPr>
          <w:rFonts w:ascii="Arial" w:eastAsia="Times New Roman" w:hAnsi="Arial" w:cs="Arial"/>
          <w:bCs/>
          <w:kern w:val="0"/>
          <w:sz w:val="22"/>
          <w:szCs w:val="22"/>
          <w:lang w:eastAsia="en-GB"/>
          <w14:ligatures w14:val="none"/>
        </w:rPr>
        <w:t xml:space="preserve"> car parking space</w:t>
      </w:r>
      <w:r w:rsidR="0054144C">
        <w:rPr>
          <w:rFonts w:ascii="Arial" w:eastAsia="Times New Roman" w:hAnsi="Arial" w:cs="Arial"/>
          <w:bCs/>
          <w:kern w:val="0"/>
          <w:sz w:val="22"/>
          <w:szCs w:val="22"/>
          <w:lang w:eastAsia="en-GB"/>
          <w14:ligatures w14:val="none"/>
        </w:rPr>
        <w:t xml:space="preserve"> for an existing dwelling</w:t>
      </w:r>
      <w:r w:rsidR="00894192">
        <w:rPr>
          <w:rFonts w:ascii="Arial" w:eastAsia="Times New Roman" w:hAnsi="Arial" w:cs="Arial"/>
          <w:bCs/>
          <w:kern w:val="0"/>
          <w:sz w:val="22"/>
          <w:szCs w:val="22"/>
          <w:lang w:eastAsia="en-GB"/>
          <w14:ligatures w14:val="none"/>
        </w:rPr>
        <w:t xml:space="preserve"> at 5a Frome Road, Bradford on Avon</w:t>
      </w:r>
      <w:r w:rsidR="00452FA0">
        <w:rPr>
          <w:rFonts w:ascii="Arial" w:eastAsia="Times New Roman" w:hAnsi="Arial" w:cs="Arial"/>
          <w:bCs/>
          <w:kern w:val="0"/>
          <w:sz w:val="22"/>
          <w:szCs w:val="22"/>
          <w:lang w:eastAsia="en-GB"/>
          <w14:ligatures w14:val="none"/>
        </w:rPr>
        <w:t>, which would utili</w:t>
      </w:r>
      <w:r w:rsidR="005A6322">
        <w:rPr>
          <w:rFonts w:ascii="Arial" w:eastAsia="Times New Roman" w:hAnsi="Arial" w:cs="Arial"/>
          <w:bCs/>
          <w:kern w:val="0"/>
          <w:sz w:val="22"/>
          <w:szCs w:val="22"/>
          <w:lang w:eastAsia="en-GB"/>
          <w14:ligatures w14:val="none"/>
        </w:rPr>
        <w:t>se some of its garden land</w:t>
      </w:r>
      <w:r w:rsidR="000F50B7">
        <w:rPr>
          <w:rFonts w:ascii="Arial" w:eastAsia="Times New Roman" w:hAnsi="Arial" w:cs="Arial"/>
          <w:bCs/>
          <w:kern w:val="0"/>
          <w:sz w:val="22"/>
          <w:szCs w:val="22"/>
          <w:lang w:eastAsia="en-GB"/>
          <w14:ligatures w14:val="none"/>
        </w:rPr>
        <w:t xml:space="preserve"> for this purpose</w:t>
      </w:r>
      <w:r w:rsidR="005A6322">
        <w:rPr>
          <w:rFonts w:ascii="Arial" w:eastAsia="Times New Roman" w:hAnsi="Arial" w:cs="Arial"/>
          <w:bCs/>
          <w:kern w:val="0"/>
          <w:sz w:val="22"/>
          <w:szCs w:val="22"/>
          <w:lang w:eastAsia="en-GB"/>
          <w14:ligatures w14:val="none"/>
        </w:rPr>
        <w:t>.</w:t>
      </w:r>
      <w:r w:rsidR="00894192">
        <w:rPr>
          <w:rFonts w:ascii="Arial" w:eastAsia="Times New Roman" w:hAnsi="Arial" w:cs="Arial"/>
          <w:bCs/>
          <w:kern w:val="0"/>
          <w:sz w:val="22"/>
          <w:szCs w:val="22"/>
          <w:lang w:eastAsia="en-GB"/>
          <w14:ligatures w14:val="none"/>
        </w:rPr>
        <w:t xml:space="preserve">  The proposals would </w:t>
      </w:r>
      <w:r w:rsidR="00FA29EE">
        <w:rPr>
          <w:rFonts w:ascii="Arial" w:eastAsia="Times New Roman" w:hAnsi="Arial" w:cs="Arial"/>
          <w:bCs/>
          <w:kern w:val="0"/>
          <w:sz w:val="22"/>
          <w:szCs w:val="22"/>
          <w:lang w:eastAsia="en-GB"/>
          <w14:ligatures w14:val="none"/>
        </w:rPr>
        <w:t xml:space="preserve">involve the </w:t>
      </w:r>
      <w:r w:rsidR="00DE146D">
        <w:rPr>
          <w:rFonts w:ascii="Arial" w:eastAsia="Times New Roman" w:hAnsi="Arial" w:cs="Arial"/>
          <w:bCs/>
          <w:kern w:val="0"/>
          <w:sz w:val="22"/>
          <w:szCs w:val="22"/>
          <w:lang w:eastAsia="en-GB"/>
          <w14:ligatures w14:val="none"/>
        </w:rPr>
        <w:t>creation of an opening within a stone wall</w:t>
      </w:r>
      <w:r w:rsidR="005A560B">
        <w:rPr>
          <w:rFonts w:ascii="Arial" w:eastAsia="Times New Roman" w:hAnsi="Arial" w:cs="Arial"/>
          <w:bCs/>
          <w:kern w:val="0"/>
          <w:sz w:val="22"/>
          <w:szCs w:val="22"/>
          <w:lang w:eastAsia="en-GB"/>
          <w14:ligatures w14:val="none"/>
        </w:rPr>
        <w:t xml:space="preserve">, </w:t>
      </w:r>
      <w:r w:rsidR="00F25081">
        <w:rPr>
          <w:rFonts w:ascii="Arial" w:eastAsia="Times New Roman" w:hAnsi="Arial" w:cs="Arial"/>
          <w:bCs/>
          <w:kern w:val="0"/>
          <w:sz w:val="22"/>
          <w:szCs w:val="22"/>
          <w:lang w:eastAsia="en-GB"/>
          <w14:ligatures w14:val="none"/>
        </w:rPr>
        <w:t>which fronts onto the Frome Road</w:t>
      </w:r>
      <w:r w:rsidR="00085437">
        <w:rPr>
          <w:rFonts w:ascii="Arial" w:eastAsia="Times New Roman" w:hAnsi="Arial" w:cs="Arial"/>
          <w:bCs/>
          <w:kern w:val="0"/>
          <w:sz w:val="22"/>
          <w:szCs w:val="22"/>
          <w:lang w:eastAsia="en-GB"/>
          <w14:ligatures w14:val="none"/>
        </w:rPr>
        <w:t xml:space="preserve">, </w:t>
      </w:r>
      <w:r w:rsidR="005A560B">
        <w:rPr>
          <w:rFonts w:ascii="Arial" w:eastAsia="Times New Roman" w:hAnsi="Arial" w:cs="Arial"/>
          <w:bCs/>
          <w:kern w:val="0"/>
          <w:sz w:val="22"/>
          <w:szCs w:val="22"/>
          <w:lang w:eastAsia="en-GB"/>
          <w14:ligatures w14:val="none"/>
        </w:rPr>
        <w:t xml:space="preserve">with the opening measuring </w:t>
      </w:r>
      <w:r w:rsidR="00937EA1">
        <w:rPr>
          <w:rFonts w:ascii="Arial" w:eastAsia="Times New Roman" w:hAnsi="Arial" w:cs="Arial"/>
          <w:bCs/>
          <w:kern w:val="0"/>
          <w:sz w:val="22"/>
          <w:szCs w:val="22"/>
          <w:lang w:eastAsia="en-GB"/>
          <w14:ligatures w14:val="none"/>
        </w:rPr>
        <w:t>3m by 1.8m</w:t>
      </w:r>
      <w:r w:rsidR="00464426">
        <w:rPr>
          <w:rFonts w:ascii="Arial" w:eastAsia="Times New Roman" w:hAnsi="Arial" w:cs="Arial"/>
          <w:bCs/>
          <w:kern w:val="0"/>
          <w:sz w:val="22"/>
          <w:szCs w:val="22"/>
          <w:lang w:eastAsia="en-GB"/>
          <w14:ligatures w14:val="none"/>
        </w:rPr>
        <w:t xml:space="preserve">.  A new pedestrian gate </w:t>
      </w:r>
      <w:r w:rsidR="009710B1">
        <w:rPr>
          <w:rFonts w:ascii="Arial" w:eastAsia="Times New Roman" w:hAnsi="Arial" w:cs="Arial"/>
          <w:bCs/>
          <w:kern w:val="0"/>
          <w:sz w:val="22"/>
          <w:szCs w:val="22"/>
          <w:lang w:eastAsia="en-GB"/>
          <w14:ligatures w14:val="none"/>
        </w:rPr>
        <w:t xml:space="preserve">within the stone wall </w:t>
      </w:r>
      <w:r w:rsidR="00464426">
        <w:rPr>
          <w:rFonts w:ascii="Arial" w:eastAsia="Times New Roman" w:hAnsi="Arial" w:cs="Arial"/>
          <w:bCs/>
          <w:kern w:val="0"/>
          <w:sz w:val="22"/>
          <w:szCs w:val="22"/>
          <w:lang w:eastAsia="en-GB"/>
          <w14:ligatures w14:val="none"/>
        </w:rPr>
        <w:t xml:space="preserve">as previously </w:t>
      </w:r>
      <w:r w:rsidR="003C03DF">
        <w:rPr>
          <w:rFonts w:ascii="Arial" w:eastAsia="Times New Roman" w:hAnsi="Arial" w:cs="Arial"/>
          <w:bCs/>
          <w:kern w:val="0"/>
          <w:sz w:val="22"/>
          <w:szCs w:val="22"/>
          <w:lang w:eastAsia="en-GB"/>
          <w14:ligatures w14:val="none"/>
        </w:rPr>
        <w:t xml:space="preserve">permitted would </w:t>
      </w:r>
      <w:r w:rsidR="009710B1">
        <w:rPr>
          <w:rFonts w:ascii="Arial" w:eastAsia="Times New Roman" w:hAnsi="Arial" w:cs="Arial"/>
          <w:bCs/>
          <w:kern w:val="0"/>
          <w:sz w:val="22"/>
          <w:szCs w:val="22"/>
          <w:lang w:eastAsia="en-GB"/>
          <w14:ligatures w14:val="none"/>
        </w:rPr>
        <w:t>not be undertaken</w:t>
      </w:r>
      <w:r w:rsidR="008204DD">
        <w:rPr>
          <w:rFonts w:ascii="Arial" w:eastAsia="Times New Roman" w:hAnsi="Arial" w:cs="Arial"/>
          <w:bCs/>
          <w:kern w:val="0"/>
          <w:sz w:val="22"/>
          <w:szCs w:val="22"/>
          <w:lang w:eastAsia="en-GB"/>
          <w14:ligatures w14:val="none"/>
        </w:rPr>
        <w:t>,</w:t>
      </w:r>
      <w:r w:rsidR="009710B1">
        <w:rPr>
          <w:rFonts w:ascii="Arial" w:eastAsia="Times New Roman" w:hAnsi="Arial" w:cs="Arial"/>
          <w:bCs/>
          <w:kern w:val="0"/>
          <w:sz w:val="22"/>
          <w:szCs w:val="22"/>
          <w:lang w:eastAsia="en-GB"/>
          <w14:ligatures w14:val="none"/>
        </w:rPr>
        <w:t xml:space="preserve"> </w:t>
      </w:r>
      <w:r w:rsidR="00E644FA">
        <w:rPr>
          <w:rFonts w:ascii="Arial" w:eastAsia="Times New Roman" w:hAnsi="Arial" w:cs="Arial"/>
          <w:bCs/>
          <w:kern w:val="0"/>
          <w:sz w:val="22"/>
          <w:szCs w:val="22"/>
          <w:lang w:eastAsia="en-GB"/>
          <w14:ligatures w14:val="none"/>
        </w:rPr>
        <w:t xml:space="preserve">with the </w:t>
      </w:r>
      <w:r w:rsidR="007A0060">
        <w:rPr>
          <w:rFonts w:ascii="Arial" w:eastAsia="Times New Roman" w:hAnsi="Arial" w:cs="Arial"/>
          <w:bCs/>
          <w:kern w:val="0"/>
          <w:sz w:val="22"/>
          <w:szCs w:val="22"/>
          <w:lang w:eastAsia="en-GB"/>
          <w14:ligatures w14:val="none"/>
        </w:rPr>
        <w:t xml:space="preserve">access instead taking place from inside the newly created parking area. </w:t>
      </w:r>
      <w:r w:rsidR="003E50A2">
        <w:rPr>
          <w:rFonts w:ascii="Arial" w:eastAsia="Times New Roman" w:hAnsi="Arial" w:cs="Arial"/>
          <w:bCs/>
          <w:kern w:val="0"/>
          <w:sz w:val="22"/>
          <w:szCs w:val="22"/>
          <w:lang w:eastAsia="en-GB"/>
          <w14:ligatures w14:val="none"/>
        </w:rPr>
        <w:t xml:space="preserve"> This revision in itself further saves </w:t>
      </w:r>
      <w:r w:rsidR="000F50B7">
        <w:rPr>
          <w:rFonts w:ascii="Arial" w:eastAsia="Times New Roman" w:hAnsi="Arial" w:cs="Arial"/>
          <w:bCs/>
          <w:kern w:val="0"/>
          <w:sz w:val="22"/>
          <w:szCs w:val="22"/>
          <w:lang w:eastAsia="en-GB"/>
          <w14:ligatures w14:val="none"/>
        </w:rPr>
        <w:t xml:space="preserve">the natural stone from being cut into and removed. </w:t>
      </w:r>
      <w:r w:rsidR="004520B4">
        <w:rPr>
          <w:rFonts w:ascii="Arial" w:eastAsia="Times New Roman" w:hAnsi="Arial" w:cs="Arial"/>
          <w:bCs/>
          <w:kern w:val="0"/>
          <w:sz w:val="22"/>
          <w:szCs w:val="22"/>
          <w:lang w:eastAsia="en-GB"/>
          <w14:ligatures w14:val="none"/>
        </w:rPr>
        <w:t xml:space="preserve"> </w:t>
      </w:r>
    </w:p>
    <w:p w14:paraId="0B0A0D2E" w14:textId="77777777" w:rsidR="00B55D61" w:rsidRDefault="00B55D61" w:rsidP="00C87BFC">
      <w:pPr>
        <w:spacing w:after="0" w:line="276" w:lineRule="auto"/>
        <w:jc w:val="both"/>
        <w:rPr>
          <w:rFonts w:ascii="Arial" w:eastAsia="Times New Roman" w:hAnsi="Arial" w:cs="Arial"/>
          <w:bCs/>
          <w:kern w:val="0"/>
          <w:sz w:val="22"/>
          <w:szCs w:val="22"/>
          <w:lang w:eastAsia="en-GB"/>
          <w14:ligatures w14:val="none"/>
        </w:rPr>
      </w:pPr>
    </w:p>
    <w:p w14:paraId="24564391" w14:textId="30B3E86A" w:rsidR="00B55D61" w:rsidRDefault="00B55D61"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Four domestic species trees will be removed to accommodate the proposal, </w:t>
      </w:r>
      <w:r w:rsidR="00AE4633">
        <w:rPr>
          <w:rFonts w:ascii="Arial" w:eastAsia="Times New Roman" w:hAnsi="Arial" w:cs="Arial"/>
          <w:bCs/>
          <w:kern w:val="0"/>
          <w:sz w:val="22"/>
          <w:szCs w:val="22"/>
          <w:lang w:eastAsia="en-GB"/>
          <w14:ligatures w14:val="none"/>
        </w:rPr>
        <w:t>which the Council’s Tree Officer has not raised any objections to.</w:t>
      </w:r>
    </w:p>
    <w:p w14:paraId="442038C8" w14:textId="77777777" w:rsidR="00002179" w:rsidRDefault="00002179" w:rsidP="00C87BFC">
      <w:pPr>
        <w:spacing w:after="0" w:line="276" w:lineRule="auto"/>
        <w:jc w:val="both"/>
        <w:rPr>
          <w:rFonts w:ascii="Arial" w:eastAsia="Times New Roman" w:hAnsi="Arial" w:cs="Arial"/>
          <w:bCs/>
          <w:kern w:val="0"/>
          <w:sz w:val="22"/>
          <w:szCs w:val="22"/>
          <w:lang w:eastAsia="en-GB"/>
          <w14:ligatures w14:val="none"/>
        </w:rPr>
      </w:pPr>
    </w:p>
    <w:p w14:paraId="1C9CE3AA" w14:textId="7E82F6B2" w:rsidR="00B617A9" w:rsidRDefault="004520B4"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initial scheme did not consider </w:t>
      </w:r>
      <w:r w:rsidR="007D3422">
        <w:rPr>
          <w:rFonts w:ascii="Arial" w:eastAsia="Times New Roman" w:hAnsi="Arial" w:cs="Arial"/>
          <w:bCs/>
          <w:kern w:val="0"/>
          <w:sz w:val="22"/>
          <w:szCs w:val="22"/>
          <w:lang w:eastAsia="en-GB"/>
          <w14:ligatures w14:val="none"/>
        </w:rPr>
        <w:t>infill</w:t>
      </w:r>
      <w:r w:rsidR="00085437">
        <w:rPr>
          <w:rFonts w:ascii="Arial" w:eastAsia="Times New Roman" w:hAnsi="Arial" w:cs="Arial"/>
          <w:bCs/>
          <w:kern w:val="0"/>
          <w:sz w:val="22"/>
          <w:szCs w:val="22"/>
          <w:lang w:eastAsia="en-GB"/>
          <w14:ligatures w14:val="none"/>
        </w:rPr>
        <w:t xml:space="preserve">ing </w:t>
      </w:r>
      <w:r w:rsidR="00774C71">
        <w:rPr>
          <w:rFonts w:ascii="Arial" w:eastAsia="Times New Roman" w:hAnsi="Arial" w:cs="Arial"/>
          <w:bCs/>
          <w:kern w:val="0"/>
          <w:sz w:val="22"/>
          <w:szCs w:val="22"/>
          <w:lang w:eastAsia="en-GB"/>
          <w14:ligatures w14:val="none"/>
        </w:rPr>
        <w:t>the e</w:t>
      </w:r>
      <w:r w:rsidR="007D3422">
        <w:rPr>
          <w:rFonts w:ascii="Arial" w:eastAsia="Times New Roman" w:hAnsi="Arial" w:cs="Arial"/>
          <w:bCs/>
          <w:kern w:val="0"/>
          <w:sz w:val="22"/>
          <w:szCs w:val="22"/>
          <w:lang w:eastAsia="en-GB"/>
          <w14:ligatures w14:val="none"/>
        </w:rPr>
        <w:t>xisting g</w:t>
      </w:r>
      <w:r w:rsidR="004D44A4">
        <w:rPr>
          <w:rFonts w:ascii="Arial" w:eastAsia="Times New Roman" w:hAnsi="Arial" w:cs="Arial"/>
          <w:bCs/>
          <w:kern w:val="0"/>
          <w:sz w:val="22"/>
          <w:szCs w:val="22"/>
          <w:lang w:eastAsia="en-GB"/>
          <w14:ligatures w14:val="none"/>
        </w:rPr>
        <w:t>a</w:t>
      </w:r>
      <w:r w:rsidR="007D3422">
        <w:rPr>
          <w:rFonts w:ascii="Arial" w:eastAsia="Times New Roman" w:hAnsi="Arial" w:cs="Arial"/>
          <w:bCs/>
          <w:kern w:val="0"/>
          <w:sz w:val="22"/>
          <w:szCs w:val="22"/>
          <w:lang w:eastAsia="en-GB"/>
          <w14:ligatures w14:val="none"/>
        </w:rPr>
        <w:t>rage door opening</w:t>
      </w:r>
      <w:r w:rsidR="00774C71">
        <w:rPr>
          <w:rFonts w:ascii="Arial" w:eastAsia="Times New Roman" w:hAnsi="Arial" w:cs="Arial"/>
          <w:bCs/>
          <w:kern w:val="0"/>
          <w:sz w:val="22"/>
          <w:szCs w:val="22"/>
          <w:lang w:eastAsia="en-GB"/>
          <w14:ligatures w14:val="none"/>
        </w:rPr>
        <w:t xml:space="preserve">, </w:t>
      </w:r>
      <w:r w:rsidR="00571C17">
        <w:rPr>
          <w:rFonts w:ascii="Arial" w:eastAsia="Times New Roman" w:hAnsi="Arial" w:cs="Arial"/>
          <w:bCs/>
          <w:kern w:val="0"/>
          <w:sz w:val="22"/>
          <w:szCs w:val="22"/>
          <w:lang w:eastAsia="en-GB"/>
          <w14:ligatures w14:val="none"/>
        </w:rPr>
        <w:t>which i</w:t>
      </w:r>
      <w:r w:rsidR="00774C71">
        <w:rPr>
          <w:rFonts w:ascii="Arial" w:eastAsia="Times New Roman" w:hAnsi="Arial" w:cs="Arial"/>
          <w:bCs/>
          <w:kern w:val="0"/>
          <w:sz w:val="22"/>
          <w:szCs w:val="22"/>
          <w:lang w:eastAsia="en-GB"/>
          <w14:ligatures w14:val="none"/>
        </w:rPr>
        <w:t>s located</w:t>
      </w:r>
      <w:r w:rsidR="007D3422">
        <w:rPr>
          <w:rFonts w:ascii="Arial" w:eastAsia="Times New Roman" w:hAnsi="Arial" w:cs="Arial"/>
          <w:bCs/>
          <w:kern w:val="0"/>
          <w:sz w:val="22"/>
          <w:szCs w:val="22"/>
          <w:lang w:eastAsia="en-GB"/>
          <w14:ligatures w14:val="none"/>
        </w:rPr>
        <w:t xml:space="preserve"> </w:t>
      </w:r>
      <w:r w:rsidR="008B5D24">
        <w:rPr>
          <w:rFonts w:ascii="Arial" w:eastAsia="Times New Roman" w:hAnsi="Arial" w:cs="Arial"/>
          <w:bCs/>
          <w:kern w:val="0"/>
          <w:sz w:val="22"/>
          <w:szCs w:val="22"/>
          <w:lang w:eastAsia="en-GB"/>
          <w14:ligatures w14:val="none"/>
        </w:rPr>
        <w:t xml:space="preserve">a few metres along from where the proposal would be </w:t>
      </w:r>
      <w:r w:rsidR="00126BD1">
        <w:rPr>
          <w:rFonts w:ascii="Arial" w:eastAsia="Times New Roman" w:hAnsi="Arial" w:cs="Arial"/>
          <w:bCs/>
          <w:kern w:val="0"/>
          <w:sz w:val="22"/>
          <w:szCs w:val="22"/>
          <w:lang w:eastAsia="en-GB"/>
          <w14:ligatures w14:val="none"/>
        </w:rPr>
        <w:t>sited</w:t>
      </w:r>
      <w:r w:rsidR="008B5D24">
        <w:rPr>
          <w:rFonts w:ascii="Arial" w:eastAsia="Times New Roman" w:hAnsi="Arial" w:cs="Arial"/>
          <w:bCs/>
          <w:kern w:val="0"/>
          <w:sz w:val="22"/>
          <w:szCs w:val="22"/>
          <w:lang w:eastAsia="en-GB"/>
          <w14:ligatures w14:val="none"/>
        </w:rPr>
        <w:t>.</w:t>
      </w:r>
      <w:r w:rsidR="00774C71">
        <w:rPr>
          <w:rFonts w:ascii="Arial" w:eastAsia="Times New Roman" w:hAnsi="Arial" w:cs="Arial"/>
          <w:bCs/>
          <w:kern w:val="0"/>
          <w:sz w:val="22"/>
          <w:szCs w:val="22"/>
          <w:lang w:eastAsia="en-GB"/>
          <w14:ligatures w14:val="none"/>
        </w:rPr>
        <w:t xml:space="preserve"> </w:t>
      </w:r>
      <w:r w:rsidR="003252F6">
        <w:rPr>
          <w:rFonts w:ascii="Arial" w:eastAsia="Times New Roman" w:hAnsi="Arial" w:cs="Arial"/>
          <w:bCs/>
          <w:kern w:val="0"/>
          <w:sz w:val="22"/>
          <w:szCs w:val="22"/>
          <w:lang w:eastAsia="en-GB"/>
          <w14:ligatures w14:val="none"/>
        </w:rPr>
        <w:t xml:space="preserve">It was </w:t>
      </w:r>
      <w:r w:rsidR="0065139B">
        <w:rPr>
          <w:rFonts w:ascii="Arial" w:eastAsia="Times New Roman" w:hAnsi="Arial" w:cs="Arial"/>
          <w:bCs/>
          <w:kern w:val="0"/>
          <w:sz w:val="22"/>
          <w:szCs w:val="22"/>
          <w:lang w:eastAsia="en-GB"/>
          <w14:ligatures w14:val="none"/>
        </w:rPr>
        <w:t>following discussions with the Conservation Officer</w:t>
      </w:r>
      <w:r w:rsidR="00B92D14">
        <w:rPr>
          <w:rFonts w:ascii="Arial" w:eastAsia="Times New Roman" w:hAnsi="Arial" w:cs="Arial"/>
          <w:bCs/>
          <w:kern w:val="0"/>
          <w:sz w:val="22"/>
          <w:szCs w:val="22"/>
          <w:lang w:eastAsia="en-GB"/>
          <w14:ligatures w14:val="none"/>
        </w:rPr>
        <w:t xml:space="preserve"> and the </w:t>
      </w:r>
      <w:r w:rsidR="0065139B">
        <w:rPr>
          <w:rFonts w:ascii="Arial" w:eastAsia="Times New Roman" w:hAnsi="Arial" w:cs="Arial"/>
          <w:bCs/>
          <w:kern w:val="0"/>
          <w:sz w:val="22"/>
          <w:szCs w:val="22"/>
          <w:lang w:eastAsia="en-GB"/>
          <w14:ligatures w14:val="none"/>
        </w:rPr>
        <w:t>applicant</w:t>
      </w:r>
      <w:r w:rsidR="00B92D14">
        <w:rPr>
          <w:rFonts w:ascii="Arial" w:eastAsia="Times New Roman" w:hAnsi="Arial" w:cs="Arial"/>
          <w:bCs/>
          <w:kern w:val="0"/>
          <w:sz w:val="22"/>
          <w:szCs w:val="22"/>
          <w:lang w:eastAsia="en-GB"/>
          <w14:ligatures w14:val="none"/>
        </w:rPr>
        <w:t xml:space="preserve">, that </w:t>
      </w:r>
      <w:r w:rsidR="00BB06E4">
        <w:rPr>
          <w:rFonts w:ascii="Arial" w:eastAsia="Times New Roman" w:hAnsi="Arial" w:cs="Arial"/>
          <w:bCs/>
          <w:kern w:val="0"/>
          <w:sz w:val="22"/>
          <w:szCs w:val="22"/>
          <w:lang w:eastAsia="en-GB"/>
          <w14:ligatures w14:val="none"/>
        </w:rPr>
        <w:t xml:space="preserve">the </w:t>
      </w:r>
      <w:r w:rsidR="00571121">
        <w:rPr>
          <w:rFonts w:ascii="Arial" w:eastAsia="Times New Roman" w:hAnsi="Arial" w:cs="Arial"/>
          <w:bCs/>
          <w:kern w:val="0"/>
          <w:sz w:val="22"/>
          <w:szCs w:val="22"/>
          <w:lang w:eastAsia="en-GB"/>
          <w14:ligatures w14:val="none"/>
        </w:rPr>
        <w:t xml:space="preserve">revised scheme </w:t>
      </w:r>
      <w:r w:rsidR="00BB06E4">
        <w:rPr>
          <w:rFonts w:ascii="Arial" w:eastAsia="Times New Roman" w:hAnsi="Arial" w:cs="Arial"/>
          <w:bCs/>
          <w:kern w:val="0"/>
          <w:sz w:val="22"/>
          <w:szCs w:val="22"/>
          <w:lang w:eastAsia="en-GB"/>
          <w14:ligatures w14:val="none"/>
        </w:rPr>
        <w:t xml:space="preserve">was submitted </w:t>
      </w:r>
      <w:r w:rsidR="00571121">
        <w:rPr>
          <w:rFonts w:ascii="Arial" w:eastAsia="Times New Roman" w:hAnsi="Arial" w:cs="Arial"/>
          <w:bCs/>
          <w:kern w:val="0"/>
          <w:sz w:val="22"/>
          <w:szCs w:val="22"/>
          <w:lang w:eastAsia="en-GB"/>
          <w14:ligatures w14:val="none"/>
        </w:rPr>
        <w:t xml:space="preserve">which </w:t>
      </w:r>
      <w:r w:rsidR="00BF1708">
        <w:rPr>
          <w:rFonts w:ascii="Arial" w:eastAsia="Times New Roman" w:hAnsi="Arial" w:cs="Arial"/>
          <w:bCs/>
          <w:kern w:val="0"/>
          <w:sz w:val="22"/>
          <w:szCs w:val="22"/>
          <w:lang w:eastAsia="en-GB"/>
          <w14:ligatures w14:val="none"/>
        </w:rPr>
        <w:t>would i</w:t>
      </w:r>
      <w:r w:rsidR="00571121">
        <w:rPr>
          <w:rFonts w:ascii="Arial" w:eastAsia="Times New Roman" w:hAnsi="Arial" w:cs="Arial"/>
          <w:bCs/>
          <w:kern w:val="0"/>
          <w:sz w:val="22"/>
          <w:szCs w:val="22"/>
          <w:lang w:eastAsia="en-GB"/>
          <w14:ligatures w14:val="none"/>
        </w:rPr>
        <w:t>nvolve the</w:t>
      </w:r>
      <w:r w:rsidR="005344EC">
        <w:rPr>
          <w:rFonts w:ascii="Arial" w:eastAsia="Times New Roman" w:hAnsi="Arial" w:cs="Arial"/>
          <w:bCs/>
          <w:kern w:val="0"/>
          <w:sz w:val="22"/>
          <w:szCs w:val="22"/>
          <w:lang w:eastAsia="en-GB"/>
          <w14:ligatures w14:val="none"/>
        </w:rPr>
        <w:t xml:space="preserve"> </w:t>
      </w:r>
      <w:r w:rsidR="00BB06E4">
        <w:rPr>
          <w:rFonts w:ascii="Arial" w:eastAsia="Times New Roman" w:hAnsi="Arial" w:cs="Arial"/>
          <w:bCs/>
          <w:kern w:val="0"/>
          <w:sz w:val="22"/>
          <w:szCs w:val="22"/>
          <w:lang w:eastAsia="en-GB"/>
          <w14:ligatures w14:val="none"/>
        </w:rPr>
        <w:t xml:space="preserve">infilling of the </w:t>
      </w:r>
      <w:r w:rsidR="005344EC">
        <w:rPr>
          <w:rFonts w:ascii="Arial" w:eastAsia="Times New Roman" w:hAnsi="Arial" w:cs="Arial"/>
          <w:bCs/>
          <w:kern w:val="0"/>
          <w:sz w:val="22"/>
          <w:szCs w:val="22"/>
          <w:lang w:eastAsia="en-GB"/>
          <w14:ligatures w14:val="none"/>
        </w:rPr>
        <w:t>existing doorway with surplus stone from the proposal.</w:t>
      </w:r>
      <w:r w:rsidR="00002179">
        <w:rPr>
          <w:rFonts w:ascii="Arial" w:eastAsia="Times New Roman" w:hAnsi="Arial" w:cs="Arial"/>
          <w:bCs/>
          <w:kern w:val="0"/>
          <w:sz w:val="22"/>
          <w:szCs w:val="22"/>
          <w:lang w:eastAsia="en-GB"/>
          <w14:ligatures w14:val="none"/>
        </w:rPr>
        <w:t xml:space="preserve">  The </w:t>
      </w:r>
      <w:r w:rsidR="00317B0E">
        <w:rPr>
          <w:rFonts w:ascii="Arial" w:eastAsia="Times New Roman" w:hAnsi="Arial" w:cs="Arial"/>
          <w:bCs/>
          <w:kern w:val="0"/>
          <w:sz w:val="22"/>
          <w:szCs w:val="22"/>
          <w:lang w:eastAsia="en-GB"/>
          <w14:ligatures w14:val="none"/>
        </w:rPr>
        <w:t xml:space="preserve">above plan snippets show </w:t>
      </w:r>
      <w:r w:rsidR="00BF1708">
        <w:rPr>
          <w:rFonts w:ascii="Arial" w:eastAsia="Times New Roman" w:hAnsi="Arial" w:cs="Arial"/>
          <w:bCs/>
          <w:kern w:val="0"/>
          <w:sz w:val="22"/>
          <w:szCs w:val="22"/>
          <w:lang w:eastAsia="en-GB"/>
          <w14:ligatures w14:val="none"/>
        </w:rPr>
        <w:t xml:space="preserve">the </w:t>
      </w:r>
      <w:r w:rsidR="00002179">
        <w:rPr>
          <w:rFonts w:ascii="Arial" w:eastAsia="Times New Roman" w:hAnsi="Arial" w:cs="Arial"/>
          <w:bCs/>
          <w:kern w:val="0"/>
          <w:sz w:val="22"/>
          <w:szCs w:val="22"/>
          <w:lang w:eastAsia="en-GB"/>
          <w14:ligatures w14:val="none"/>
        </w:rPr>
        <w:t>proposed elevation show</w:t>
      </w:r>
      <w:r w:rsidR="00BF1708">
        <w:rPr>
          <w:rFonts w:ascii="Arial" w:eastAsia="Times New Roman" w:hAnsi="Arial" w:cs="Arial"/>
          <w:bCs/>
          <w:kern w:val="0"/>
          <w:sz w:val="22"/>
          <w:szCs w:val="22"/>
          <w:lang w:eastAsia="en-GB"/>
          <w14:ligatures w14:val="none"/>
        </w:rPr>
        <w:t>ing</w:t>
      </w:r>
      <w:r w:rsidR="00002179">
        <w:rPr>
          <w:rFonts w:ascii="Arial" w:eastAsia="Times New Roman" w:hAnsi="Arial" w:cs="Arial"/>
          <w:bCs/>
          <w:kern w:val="0"/>
          <w:sz w:val="22"/>
          <w:szCs w:val="22"/>
          <w:lang w:eastAsia="en-GB"/>
          <w14:ligatures w14:val="none"/>
        </w:rPr>
        <w:t xml:space="preserve"> these proposals.</w:t>
      </w:r>
      <w:r w:rsidR="00571121">
        <w:rPr>
          <w:rFonts w:ascii="Arial" w:eastAsia="Times New Roman" w:hAnsi="Arial" w:cs="Arial"/>
          <w:bCs/>
          <w:kern w:val="0"/>
          <w:sz w:val="22"/>
          <w:szCs w:val="22"/>
          <w:lang w:eastAsia="en-GB"/>
          <w14:ligatures w14:val="none"/>
        </w:rPr>
        <w:t xml:space="preserve"> </w:t>
      </w:r>
      <w:r w:rsidR="00B617A9">
        <w:rPr>
          <w:rFonts w:ascii="Arial" w:eastAsia="Times New Roman" w:hAnsi="Arial" w:cs="Arial"/>
          <w:bCs/>
          <w:kern w:val="0"/>
          <w:sz w:val="22"/>
          <w:szCs w:val="22"/>
          <w:lang w:eastAsia="en-GB"/>
          <w14:ligatures w14:val="none"/>
        </w:rPr>
        <w:t xml:space="preserve">The </w:t>
      </w:r>
      <w:r w:rsidR="009621B4">
        <w:rPr>
          <w:rFonts w:ascii="Arial" w:eastAsia="Times New Roman" w:hAnsi="Arial" w:cs="Arial"/>
          <w:bCs/>
          <w:kern w:val="0"/>
          <w:sz w:val="22"/>
          <w:szCs w:val="22"/>
          <w:lang w:eastAsia="en-GB"/>
          <w14:ligatures w14:val="none"/>
        </w:rPr>
        <w:t xml:space="preserve">garage would remain ungated and open and </w:t>
      </w:r>
      <w:r w:rsidR="002B7AE2">
        <w:rPr>
          <w:rFonts w:ascii="Arial" w:eastAsia="Times New Roman" w:hAnsi="Arial" w:cs="Arial"/>
          <w:bCs/>
          <w:kern w:val="0"/>
          <w:sz w:val="22"/>
          <w:szCs w:val="22"/>
          <w:lang w:eastAsia="en-GB"/>
          <w14:ligatures w14:val="none"/>
        </w:rPr>
        <w:t xml:space="preserve">would rely on a turntable to position the car </w:t>
      </w:r>
      <w:r w:rsidR="00A50CAE">
        <w:rPr>
          <w:rFonts w:ascii="Arial" w:eastAsia="Times New Roman" w:hAnsi="Arial" w:cs="Arial"/>
          <w:bCs/>
          <w:kern w:val="0"/>
          <w:sz w:val="22"/>
          <w:szCs w:val="22"/>
          <w:lang w:eastAsia="en-GB"/>
          <w14:ligatures w14:val="none"/>
        </w:rPr>
        <w:t xml:space="preserve">to exit </w:t>
      </w:r>
      <w:r w:rsidR="00293C39">
        <w:rPr>
          <w:rFonts w:ascii="Arial" w:eastAsia="Times New Roman" w:hAnsi="Arial" w:cs="Arial"/>
          <w:bCs/>
          <w:kern w:val="0"/>
          <w:sz w:val="22"/>
          <w:szCs w:val="22"/>
          <w:lang w:eastAsia="en-GB"/>
          <w14:ligatures w14:val="none"/>
        </w:rPr>
        <w:t>once driven in</w:t>
      </w:r>
      <w:r w:rsidR="00DF3DA5">
        <w:rPr>
          <w:rFonts w:ascii="Arial" w:eastAsia="Times New Roman" w:hAnsi="Arial" w:cs="Arial"/>
          <w:bCs/>
          <w:kern w:val="0"/>
          <w:sz w:val="22"/>
          <w:szCs w:val="22"/>
          <w:lang w:eastAsia="en-GB"/>
          <w14:ligatures w14:val="none"/>
        </w:rPr>
        <w:t>.  The following Street View photograph serves to show</w:t>
      </w:r>
      <w:r w:rsidR="00017335">
        <w:rPr>
          <w:rFonts w:ascii="Arial" w:eastAsia="Times New Roman" w:hAnsi="Arial" w:cs="Arial"/>
          <w:bCs/>
          <w:kern w:val="0"/>
          <w:sz w:val="22"/>
          <w:szCs w:val="22"/>
          <w:lang w:eastAsia="en-GB"/>
          <w14:ligatures w14:val="none"/>
        </w:rPr>
        <w:t xml:space="preserve"> the existing garage doorway and length of stone wall which would be </w:t>
      </w:r>
      <w:r w:rsidR="0056794E">
        <w:rPr>
          <w:rFonts w:ascii="Arial" w:eastAsia="Times New Roman" w:hAnsi="Arial" w:cs="Arial"/>
          <w:bCs/>
          <w:kern w:val="0"/>
          <w:sz w:val="22"/>
          <w:szCs w:val="22"/>
          <w:lang w:eastAsia="en-GB"/>
          <w14:ligatures w14:val="none"/>
        </w:rPr>
        <w:t>altered:</w:t>
      </w:r>
    </w:p>
    <w:p w14:paraId="3621E192" w14:textId="77777777" w:rsidR="0056794E" w:rsidRDefault="0056794E" w:rsidP="00C87BFC">
      <w:pPr>
        <w:spacing w:after="0" w:line="276" w:lineRule="auto"/>
        <w:jc w:val="both"/>
        <w:rPr>
          <w:rFonts w:ascii="Arial" w:eastAsia="Times New Roman" w:hAnsi="Arial" w:cs="Arial"/>
          <w:bCs/>
          <w:kern w:val="0"/>
          <w:sz w:val="22"/>
          <w:szCs w:val="22"/>
          <w:lang w:eastAsia="en-GB"/>
          <w14:ligatures w14:val="none"/>
        </w:rPr>
      </w:pPr>
    </w:p>
    <w:p w14:paraId="7F7B174A" w14:textId="4732AB6F" w:rsidR="0056794E" w:rsidRDefault="0056794E" w:rsidP="00C87BFC">
      <w:pPr>
        <w:spacing w:after="0" w:line="276" w:lineRule="auto"/>
        <w:jc w:val="both"/>
        <w:rPr>
          <w:rFonts w:ascii="Arial" w:eastAsia="Times New Roman" w:hAnsi="Arial" w:cs="Arial"/>
          <w:bCs/>
          <w:kern w:val="0"/>
          <w:sz w:val="22"/>
          <w:szCs w:val="22"/>
          <w:lang w:eastAsia="en-GB"/>
          <w14:ligatures w14:val="none"/>
        </w:rPr>
      </w:pPr>
      <w:r w:rsidRPr="0056794E">
        <w:rPr>
          <w:rFonts w:ascii="Arial" w:eastAsia="Times New Roman" w:hAnsi="Arial" w:cs="Arial"/>
          <w:bCs/>
          <w:noProof/>
          <w:kern w:val="0"/>
          <w:sz w:val="22"/>
          <w:szCs w:val="22"/>
          <w:lang w:eastAsia="en-GB"/>
          <w14:ligatures w14:val="none"/>
        </w:rPr>
        <w:drawing>
          <wp:inline distT="0" distB="0" distL="0" distR="0" wp14:anchorId="7DE79E9B" wp14:editId="25A57896">
            <wp:extent cx="6301105" cy="2067560"/>
            <wp:effectExtent l="0" t="0" r="4445" b="8890"/>
            <wp:docPr id="2084393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393105" name=""/>
                    <pic:cNvPicPr/>
                  </pic:nvPicPr>
                  <pic:blipFill>
                    <a:blip r:embed="rId13"/>
                    <a:stretch>
                      <a:fillRect/>
                    </a:stretch>
                  </pic:blipFill>
                  <pic:spPr>
                    <a:xfrm>
                      <a:off x="0" y="0"/>
                      <a:ext cx="6301105" cy="2067560"/>
                    </a:xfrm>
                    <a:prstGeom prst="rect">
                      <a:avLst/>
                    </a:prstGeom>
                  </pic:spPr>
                </pic:pic>
              </a:graphicData>
            </a:graphic>
          </wp:inline>
        </w:drawing>
      </w:r>
    </w:p>
    <w:p w14:paraId="4B89B668" w14:textId="77777777" w:rsidR="00B617A9" w:rsidRDefault="00B617A9" w:rsidP="00C87BFC">
      <w:pPr>
        <w:spacing w:after="0" w:line="276" w:lineRule="auto"/>
        <w:jc w:val="both"/>
        <w:rPr>
          <w:rFonts w:ascii="Arial" w:eastAsia="Times New Roman" w:hAnsi="Arial" w:cs="Arial"/>
          <w:bCs/>
          <w:kern w:val="0"/>
          <w:sz w:val="22"/>
          <w:szCs w:val="22"/>
          <w:lang w:eastAsia="en-GB"/>
          <w14:ligatures w14:val="none"/>
        </w:rPr>
      </w:pPr>
    </w:p>
    <w:p w14:paraId="2AFD1D0C" w14:textId="0CB0AD48" w:rsidR="005E7162" w:rsidRDefault="0056794E" w:rsidP="000E3C0E">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It is arguable that</w:t>
      </w:r>
      <w:r w:rsidR="00795CCB">
        <w:rPr>
          <w:rFonts w:ascii="Arial" w:hAnsi="Arial" w:cs="Arial"/>
          <w:color w:val="000000" w:themeColor="text1"/>
          <w:sz w:val="22"/>
          <w:szCs w:val="22"/>
        </w:rPr>
        <w:t xml:space="preserve"> the removal of the </w:t>
      </w:r>
      <w:r w:rsidR="006573F5">
        <w:rPr>
          <w:rFonts w:ascii="Arial" w:hAnsi="Arial" w:cs="Arial"/>
          <w:color w:val="000000" w:themeColor="text1"/>
          <w:sz w:val="22"/>
          <w:szCs w:val="22"/>
        </w:rPr>
        <w:t xml:space="preserve">aged timber painted garage doors </w:t>
      </w:r>
      <w:r w:rsidR="007E5842">
        <w:rPr>
          <w:rFonts w:ascii="Arial" w:hAnsi="Arial" w:cs="Arial"/>
          <w:color w:val="000000" w:themeColor="text1"/>
          <w:sz w:val="22"/>
          <w:szCs w:val="22"/>
        </w:rPr>
        <w:t xml:space="preserve">and their </w:t>
      </w:r>
      <w:r w:rsidR="00E32A08">
        <w:rPr>
          <w:rFonts w:ascii="Arial" w:hAnsi="Arial" w:cs="Arial"/>
          <w:color w:val="000000" w:themeColor="text1"/>
          <w:sz w:val="22"/>
          <w:szCs w:val="22"/>
        </w:rPr>
        <w:t>r</w:t>
      </w:r>
      <w:r w:rsidR="006B20C6">
        <w:rPr>
          <w:rFonts w:ascii="Arial" w:hAnsi="Arial" w:cs="Arial"/>
          <w:color w:val="000000" w:themeColor="text1"/>
          <w:sz w:val="22"/>
          <w:szCs w:val="22"/>
        </w:rPr>
        <w:t>eplacement with matching natural stone would be an in</w:t>
      </w:r>
      <w:r w:rsidR="0027594F">
        <w:rPr>
          <w:rFonts w:ascii="Arial" w:hAnsi="Arial" w:cs="Arial"/>
          <w:color w:val="000000" w:themeColor="text1"/>
          <w:sz w:val="22"/>
          <w:szCs w:val="22"/>
        </w:rPr>
        <w:t xml:space="preserve">trinsic improvement </w:t>
      </w:r>
      <w:r w:rsidR="00E32A08">
        <w:rPr>
          <w:rFonts w:ascii="Arial" w:hAnsi="Arial" w:cs="Arial"/>
          <w:color w:val="000000" w:themeColor="text1"/>
          <w:sz w:val="22"/>
          <w:szCs w:val="22"/>
        </w:rPr>
        <w:t>to the visual amenities of the area</w:t>
      </w:r>
      <w:r w:rsidR="00F33187">
        <w:rPr>
          <w:rFonts w:ascii="Arial" w:hAnsi="Arial" w:cs="Arial"/>
          <w:color w:val="000000" w:themeColor="text1"/>
          <w:sz w:val="22"/>
          <w:szCs w:val="22"/>
        </w:rPr>
        <w:t xml:space="preserve"> and it has been calculated that there would be </w:t>
      </w:r>
      <w:r w:rsidR="0029184F">
        <w:rPr>
          <w:rFonts w:ascii="Arial" w:hAnsi="Arial" w:cs="Arial"/>
          <w:color w:val="000000" w:themeColor="text1"/>
          <w:sz w:val="22"/>
          <w:szCs w:val="22"/>
        </w:rPr>
        <w:t>enough stone for the infill</w:t>
      </w:r>
      <w:r w:rsidR="00E32A08">
        <w:rPr>
          <w:rFonts w:ascii="Arial" w:hAnsi="Arial" w:cs="Arial"/>
          <w:color w:val="000000" w:themeColor="text1"/>
          <w:sz w:val="22"/>
          <w:szCs w:val="22"/>
        </w:rPr>
        <w:t>.</w:t>
      </w:r>
    </w:p>
    <w:p w14:paraId="4066D88E" w14:textId="77777777" w:rsidR="004E4FDB" w:rsidRPr="000E3C0E" w:rsidRDefault="004E4FDB" w:rsidP="000E3C0E">
      <w:pPr>
        <w:spacing w:after="0" w:line="276" w:lineRule="auto"/>
        <w:jc w:val="both"/>
        <w:rPr>
          <w:rFonts w:ascii="Arial" w:hAnsi="Arial" w:cs="Arial"/>
          <w:color w:val="000000" w:themeColor="text1"/>
          <w:sz w:val="22"/>
          <w:szCs w:val="22"/>
        </w:rPr>
      </w:pPr>
    </w:p>
    <w:p w14:paraId="2E09D59A" w14:textId="1A3F57CD" w:rsidR="00A050F1" w:rsidRPr="000E3C0E" w:rsidRDefault="005E7162"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8A1AD72" w14:textId="7E7B90CC" w:rsidR="00400FB2" w:rsidRPr="000E3C0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457F639C" w14:textId="3D0E7E24" w:rsidR="00C92C05" w:rsidRDefault="005E7162"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The proposed </w:t>
      </w:r>
      <w:r w:rsidR="00BC1AE8">
        <w:rPr>
          <w:rFonts w:ascii="Arial" w:hAnsi="Arial" w:cs="Arial"/>
          <w:bCs/>
          <w:color w:val="000000" w:themeColor="text1"/>
          <w:sz w:val="22"/>
          <w:szCs w:val="22"/>
        </w:rPr>
        <w:t>creation of a new and separate entranceway</w:t>
      </w:r>
      <w:r w:rsidR="008F14B6">
        <w:rPr>
          <w:rFonts w:ascii="Arial" w:hAnsi="Arial" w:cs="Arial"/>
          <w:bCs/>
          <w:color w:val="000000" w:themeColor="text1"/>
          <w:sz w:val="22"/>
          <w:szCs w:val="22"/>
        </w:rPr>
        <w:t xml:space="preserve"> into the site by </w:t>
      </w:r>
      <w:r w:rsidR="0029184F">
        <w:rPr>
          <w:rFonts w:ascii="Arial" w:hAnsi="Arial" w:cs="Arial"/>
          <w:bCs/>
          <w:color w:val="000000" w:themeColor="text1"/>
          <w:sz w:val="22"/>
          <w:szCs w:val="22"/>
        </w:rPr>
        <w:t xml:space="preserve">way </w:t>
      </w:r>
      <w:r w:rsidR="00336EA6">
        <w:rPr>
          <w:rFonts w:ascii="Arial" w:hAnsi="Arial" w:cs="Arial"/>
          <w:bCs/>
          <w:color w:val="000000" w:themeColor="text1"/>
          <w:sz w:val="22"/>
          <w:szCs w:val="22"/>
        </w:rPr>
        <w:t>o</w:t>
      </w:r>
      <w:r w:rsidR="008F14B6">
        <w:rPr>
          <w:rFonts w:ascii="Arial" w:hAnsi="Arial" w:cs="Arial"/>
          <w:bCs/>
          <w:color w:val="000000" w:themeColor="text1"/>
          <w:sz w:val="22"/>
          <w:szCs w:val="22"/>
        </w:rPr>
        <w:t xml:space="preserve">f </w:t>
      </w:r>
      <w:r w:rsidR="00336EA6">
        <w:rPr>
          <w:rFonts w:ascii="Arial" w:hAnsi="Arial" w:cs="Arial"/>
          <w:bCs/>
          <w:color w:val="000000" w:themeColor="text1"/>
          <w:sz w:val="22"/>
          <w:szCs w:val="22"/>
        </w:rPr>
        <w:t>the</w:t>
      </w:r>
      <w:r w:rsidR="008F14B6">
        <w:rPr>
          <w:rFonts w:ascii="Arial" w:hAnsi="Arial" w:cs="Arial"/>
          <w:bCs/>
          <w:color w:val="000000" w:themeColor="text1"/>
          <w:sz w:val="22"/>
          <w:szCs w:val="22"/>
        </w:rPr>
        <w:t xml:space="preserve"> new car parking area is arguably offset by the sealing off of the existing </w:t>
      </w:r>
      <w:r w:rsidR="00C85590">
        <w:rPr>
          <w:rFonts w:ascii="Arial" w:hAnsi="Arial" w:cs="Arial"/>
          <w:bCs/>
          <w:color w:val="000000" w:themeColor="text1"/>
          <w:sz w:val="22"/>
          <w:szCs w:val="22"/>
        </w:rPr>
        <w:t>doorway with aged ga</w:t>
      </w:r>
      <w:r w:rsidR="000668A9">
        <w:rPr>
          <w:rFonts w:ascii="Arial" w:hAnsi="Arial" w:cs="Arial"/>
          <w:bCs/>
          <w:color w:val="000000" w:themeColor="text1"/>
          <w:sz w:val="22"/>
          <w:szCs w:val="22"/>
        </w:rPr>
        <w:t xml:space="preserve">tes. </w:t>
      </w:r>
    </w:p>
    <w:p w14:paraId="0890C4E2" w14:textId="77777777" w:rsidR="00410B30" w:rsidRDefault="00410B30" w:rsidP="000E3C0E">
      <w:pPr>
        <w:spacing w:after="0" w:line="276" w:lineRule="auto"/>
        <w:jc w:val="both"/>
        <w:rPr>
          <w:rFonts w:ascii="Arial" w:hAnsi="Arial" w:cs="Arial"/>
          <w:bCs/>
          <w:color w:val="000000" w:themeColor="text1"/>
          <w:sz w:val="22"/>
          <w:szCs w:val="22"/>
        </w:rPr>
      </w:pPr>
    </w:p>
    <w:p w14:paraId="00120907" w14:textId="271A06A9" w:rsidR="008201C2" w:rsidRPr="008201C2" w:rsidRDefault="00410B30" w:rsidP="008201C2">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The council’s conservation officer is supportive of these </w:t>
      </w:r>
      <w:r w:rsidR="00336EA6">
        <w:rPr>
          <w:rFonts w:ascii="Arial" w:hAnsi="Arial" w:cs="Arial"/>
          <w:bCs/>
          <w:color w:val="000000" w:themeColor="text1"/>
          <w:sz w:val="22"/>
          <w:szCs w:val="22"/>
        </w:rPr>
        <w:t>measures and</w:t>
      </w:r>
      <w:r w:rsidR="00CC071F">
        <w:rPr>
          <w:rFonts w:ascii="Arial" w:hAnsi="Arial" w:cs="Arial"/>
          <w:bCs/>
          <w:color w:val="000000" w:themeColor="text1"/>
          <w:sz w:val="22"/>
          <w:szCs w:val="22"/>
        </w:rPr>
        <w:t xml:space="preserve"> as stated above i</w:t>
      </w:r>
      <w:r w:rsidR="00336EA6">
        <w:rPr>
          <w:rFonts w:ascii="Arial" w:hAnsi="Arial" w:cs="Arial"/>
          <w:bCs/>
          <w:color w:val="000000" w:themeColor="text1"/>
          <w:sz w:val="22"/>
          <w:szCs w:val="22"/>
        </w:rPr>
        <w:t>t i</w:t>
      </w:r>
      <w:r w:rsidR="00CC071F">
        <w:rPr>
          <w:rFonts w:ascii="Arial" w:hAnsi="Arial" w:cs="Arial"/>
          <w:bCs/>
          <w:color w:val="000000" w:themeColor="text1"/>
          <w:sz w:val="22"/>
          <w:szCs w:val="22"/>
        </w:rPr>
        <w:t>s considered to be a visual improvement over that as currently existing.</w:t>
      </w:r>
    </w:p>
    <w:p w14:paraId="0E17842B" w14:textId="77777777" w:rsidR="00DB13C3" w:rsidRPr="000E3C0E" w:rsidRDefault="00DB13C3" w:rsidP="000E3C0E">
      <w:pPr>
        <w:spacing w:after="0" w:line="276" w:lineRule="auto"/>
        <w:jc w:val="both"/>
        <w:rPr>
          <w:rFonts w:ascii="Arial" w:hAnsi="Arial" w:cs="Arial"/>
          <w:color w:val="000000" w:themeColor="text1"/>
          <w:sz w:val="22"/>
          <w:szCs w:val="22"/>
        </w:rPr>
      </w:pPr>
    </w:p>
    <w:p w14:paraId="34C63F37" w14:textId="4DFCE021" w:rsidR="006D1073"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lastRenderedPageBreak/>
        <w:t>The proposal therefore accords with Core Policy 57 point vii</w:t>
      </w:r>
      <w:r w:rsidR="005F03D7">
        <w:rPr>
          <w:rFonts w:ascii="Arial" w:hAnsi="Arial" w:cs="Arial"/>
          <w:color w:val="000000" w:themeColor="text1"/>
          <w:sz w:val="22"/>
          <w:szCs w:val="22"/>
        </w:rPr>
        <w:t>.</w:t>
      </w:r>
      <w:r w:rsidRPr="000E3C0E">
        <w:rPr>
          <w:rFonts w:ascii="Arial" w:hAnsi="Arial" w:cs="Arial"/>
          <w:color w:val="000000" w:themeColor="text1"/>
          <w:sz w:val="22"/>
          <w:szCs w:val="22"/>
        </w:rPr>
        <w:t xml:space="preserve"> in respect of safeguarding residential amenity and Appendix D of the Wiltshire Design Guide.</w:t>
      </w:r>
    </w:p>
    <w:p w14:paraId="23CF008E" w14:textId="77777777" w:rsidR="00CC071F" w:rsidRDefault="00CC071F" w:rsidP="006705B5">
      <w:pPr>
        <w:spacing w:after="0" w:line="276" w:lineRule="auto"/>
        <w:jc w:val="both"/>
        <w:rPr>
          <w:rFonts w:ascii="Arial" w:hAnsi="Arial" w:cs="Arial"/>
          <w:color w:val="000000" w:themeColor="text1"/>
          <w:sz w:val="22"/>
          <w:szCs w:val="22"/>
        </w:rPr>
      </w:pPr>
    </w:p>
    <w:p w14:paraId="76686390" w14:textId="77777777" w:rsidR="003D1E84" w:rsidRPr="003D1E84" w:rsidRDefault="003D1E84" w:rsidP="003D1E84">
      <w:pPr>
        <w:spacing w:after="0" w:line="276" w:lineRule="auto"/>
        <w:jc w:val="both"/>
        <w:rPr>
          <w:rFonts w:ascii="Arial" w:hAnsi="Arial" w:cs="Arial"/>
          <w:color w:val="000000" w:themeColor="text1"/>
          <w:sz w:val="22"/>
          <w:szCs w:val="22"/>
          <w:u w:val="single"/>
        </w:rPr>
      </w:pPr>
      <w:r w:rsidRPr="003D1E84">
        <w:rPr>
          <w:rFonts w:ascii="Arial" w:hAnsi="Arial" w:cs="Arial"/>
          <w:color w:val="000000" w:themeColor="text1"/>
          <w:sz w:val="22"/>
          <w:szCs w:val="22"/>
          <w:u w:val="single"/>
        </w:rPr>
        <w:t>Highway Matters.</w:t>
      </w:r>
      <w:r w:rsidRPr="003D1E84">
        <w:rPr>
          <w:rFonts w:ascii="Arial" w:hAnsi="Arial" w:cs="Arial"/>
          <w:color w:val="000000" w:themeColor="text1"/>
          <w:sz w:val="22"/>
          <w:szCs w:val="22"/>
        </w:rPr>
        <w:t xml:space="preserve"> </w:t>
      </w:r>
    </w:p>
    <w:p w14:paraId="1DC080F4"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7D1FCB02"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47BBF8AC"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National Planning Policy Framework (NPPF), particularly Paragraph 115 and 116, requires that development proposals do not have an unacceptable impact on highway safety and that safe and suitable access to the site can be achieved for all users.</w:t>
      </w:r>
    </w:p>
    <w:p w14:paraId="113FBC86" w14:textId="77777777" w:rsidR="003D1E84" w:rsidRPr="003D1E84" w:rsidRDefault="003D1E84" w:rsidP="003D1E84">
      <w:pPr>
        <w:spacing w:after="0" w:line="276" w:lineRule="auto"/>
        <w:jc w:val="both"/>
        <w:rPr>
          <w:rFonts w:ascii="Arial" w:hAnsi="Arial" w:cs="Arial"/>
          <w:bCs/>
          <w:i/>
          <w:iCs/>
          <w:color w:val="000000" w:themeColor="text1"/>
          <w:sz w:val="22"/>
          <w:szCs w:val="22"/>
        </w:rPr>
      </w:pPr>
    </w:p>
    <w:p w14:paraId="660E7E10" w14:textId="77777777" w:rsidR="00736898"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propos</w:t>
      </w:r>
      <w:r w:rsidR="00AA5748">
        <w:rPr>
          <w:rFonts w:ascii="Arial" w:hAnsi="Arial" w:cs="Arial"/>
          <w:bCs/>
          <w:color w:val="000000" w:themeColor="text1"/>
          <w:sz w:val="22"/>
          <w:szCs w:val="22"/>
        </w:rPr>
        <w:t xml:space="preserve">al would </w:t>
      </w:r>
      <w:r w:rsidR="00FC3755">
        <w:rPr>
          <w:rFonts w:ascii="Arial" w:hAnsi="Arial" w:cs="Arial"/>
          <w:bCs/>
          <w:color w:val="000000" w:themeColor="text1"/>
          <w:sz w:val="22"/>
          <w:szCs w:val="22"/>
        </w:rPr>
        <w:t xml:space="preserve">create a new access </w:t>
      </w:r>
      <w:r w:rsidR="0032462D">
        <w:rPr>
          <w:rFonts w:ascii="Arial" w:hAnsi="Arial" w:cs="Arial"/>
          <w:bCs/>
          <w:color w:val="000000" w:themeColor="text1"/>
          <w:sz w:val="22"/>
          <w:szCs w:val="22"/>
        </w:rPr>
        <w:t xml:space="preserve">onto the Frome Road, </w:t>
      </w:r>
      <w:r w:rsidR="00C23484">
        <w:rPr>
          <w:rFonts w:ascii="Arial" w:hAnsi="Arial" w:cs="Arial"/>
          <w:bCs/>
          <w:color w:val="000000" w:themeColor="text1"/>
          <w:sz w:val="22"/>
          <w:szCs w:val="22"/>
        </w:rPr>
        <w:t xml:space="preserve">which </w:t>
      </w:r>
      <w:r w:rsidR="00375117">
        <w:rPr>
          <w:rFonts w:ascii="Arial" w:hAnsi="Arial" w:cs="Arial"/>
          <w:bCs/>
          <w:color w:val="000000" w:themeColor="text1"/>
          <w:sz w:val="22"/>
          <w:szCs w:val="22"/>
        </w:rPr>
        <w:t>has the support of the Highways Officer</w:t>
      </w:r>
      <w:r w:rsidR="00736898">
        <w:rPr>
          <w:rFonts w:ascii="Arial" w:hAnsi="Arial" w:cs="Arial"/>
          <w:bCs/>
          <w:color w:val="000000" w:themeColor="text1"/>
          <w:sz w:val="22"/>
          <w:szCs w:val="22"/>
        </w:rPr>
        <w:t>. A</w:t>
      </w:r>
      <w:r w:rsidR="009E35A9">
        <w:rPr>
          <w:rFonts w:ascii="Arial" w:hAnsi="Arial" w:cs="Arial"/>
          <w:bCs/>
          <w:color w:val="000000" w:themeColor="text1"/>
          <w:sz w:val="22"/>
          <w:szCs w:val="22"/>
        </w:rPr>
        <w:t xml:space="preserve"> thorough </w:t>
      </w:r>
      <w:r w:rsidR="00764B7A">
        <w:rPr>
          <w:rFonts w:ascii="Arial" w:hAnsi="Arial" w:cs="Arial"/>
          <w:bCs/>
          <w:color w:val="000000" w:themeColor="text1"/>
          <w:sz w:val="22"/>
          <w:szCs w:val="22"/>
        </w:rPr>
        <w:t>Access Technical Note has been supplied</w:t>
      </w:r>
      <w:r w:rsidR="005F7C7B">
        <w:rPr>
          <w:rFonts w:ascii="Arial" w:hAnsi="Arial" w:cs="Arial"/>
          <w:bCs/>
          <w:color w:val="000000" w:themeColor="text1"/>
          <w:sz w:val="22"/>
          <w:szCs w:val="22"/>
        </w:rPr>
        <w:t xml:space="preserve">, as has a </w:t>
      </w:r>
      <w:r w:rsidR="00FC761B">
        <w:rPr>
          <w:rFonts w:ascii="Arial" w:hAnsi="Arial" w:cs="Arial"/>
          <w:bCs/>
          <w:color w:val="000000" w:themeColor="text1"/>
          <w:sz w:val="22"/>
          <w:szCs w:val="22"/>
        </w:rPr>
        <w:t xml:space="preserve">ground work drawing and </w:t>
      </w:r>
      <w:r w:rsidR="007E3B79">
        <w:rPr>
          <w:rFonts w:ascii="Arial" w:hAnsi="Arial" w:cs="Arial"/>
          <w:bCs/>
          <w:color w:val="000000" w:themeColor="text1"/>
          <w:sz w:val="22"/>
          <w:szCs w:val="22"/>
        </w:rPr>
        <w:t xml:space="preserve">Design and </w:t>
      </w:r>
      <w:r w:rsidR="00164236">
        <w:rPr>
          <w:rFonts w:ascii="Arial" w:hAnsi="Arial" w:cs="Arial"/>
          <w:bCs/>
          <w:color w:val="000000" w:themeColor="text1"/>
          <w:sz w:val="22"/>
          <w:szCs w:val="22"/>
        </w:rPr>
        <w:t>Access</w:t>
      </w:r>
      <w:r w:rsidR="007E3B79">
        <w:rPr>
          <w:rFonts w:ascii="Arial" w:hAnsi="Arial" w:cs="Arial"/>
          <w:bCs/>
          <w:color w:val="000000" w:themeColor="text1"/>
          <w:sz w:val="22"/>
          <w:szCs w:val="22"/>
        </w:rPr>
        <w:t xml:space="preserve"> Statement.</w:t>
      </w:r>
      <w:r w:rsidR="00764B7A">
        <w:rPr>
          <w:rFonts w:ascii="Arial" w:hAnsi="Arial" w:cs="Arial"/>
          <w:bCs/>
          <w:color w:val="000000" w:themeColor="text1"/>
          <w:sz w:val="22"/>
          <w:szCs w:val="22"/>
        </w:rPr>
        <w:t xml:space="preserve"> </w:t>
      </w:r>
      <w:r w:rsidRPr="003D1E84">
        <w:rPr>
          <w:rFonts w:ascii="Arial" w:hAnsi="Arial" w:cs="Arial"/>
          <w:bCs/>
          <w:color w:val="000000" w:themeColor="text1"/>
          <w:sz w:val="22"/>
          <w:szCs w:val="22"/>
        </w:rPr>
        <w:t xml:space="preserve"> </w:t>
      </w:r>
      <w:r w:rsidR="00985B72">
        <w:rPr>
          <w:rFonts w:ascii="Arial" w:hAnsi="Arial" w:cs="Arial"/>
          <w:bCs/>
          <w:color w:val="000000" w:themeColor="text1"/>
          <w:sz w:val="22"/>
          <w:szCs w:val="22"/>
        </w:rPr>
        <w:t xml:space="preserve">The highways officer </w:t>
      </w:r>
      <w:r w:rsidR="00E52267">
        <w:rPr>
          <w:rFonts w:ascii="Arial" w:hAnsi="Arial" w:cs="Arial"/>
          <w:bCs/>
          <w:color w:val="000000" w:themeColor="text1"/>
          <w:sz w:val="22"/>
          <w:szCs w:val="22"/>
        </w:rPr>
        <w:t xml:space="preserve">has </w:t>
      </w:r>
      <w:r w:rsidR="00912047">
        <w:rPr>
          <w:rFonts w:ascii="Arial" w:hAnsi="Arial" w:cs="Arial"/>
          <w:bCs/>
          <w:color w:val="000000" w:themeColor="text1"/>
          <w:sz w:val="22"/>
          <w:szCs w:val="22"/>
        </w:rPr>
        <w:t>requested that</w:t>
      </w:r>
      <w:r w:rsidR="00957AC5">
        <w:rPr>
          <w:rFonts w:ascii="Arial" w:hAnsi="Arial" w:cs="Arial"/>
          <w:bCs/>
          <w:color w:val="000000" w:themeColor="text1"/>
          <w:sz w:val="22"/>
          <w:szCs w:val="22"/>
        </w:rPr>
        <w:t xml:space="preserve"> </w:t>
      </w:r>
      <w:r w:rsidR="00736898">
        <w:rPr>
          <w:rFonts w:ascii="Arial" w:hAnsi="Arial" w:cs="Arial"/>
          <w:bCs/>
          <w:color w:val="000000" w:themeColor="text1"/>
          <w:sz w:val="22"/>
          <w:szCs w:val="22"/>
        </w:rPr>
        <w:t>several</w:t>
      </w:r>
      <w:r w:rsidR="00912047">
        <w:rPr>
          <w:rFonts w:ascii="Arial" w:hAnsi="Arial" w:cs="Arial"/>
          <w:bCs/>
          <w:color w:val="000000" w:themeColor="text1"/>
          <w:sz w:val="22"/>
          <w:szCs w:val="22"/>
        </w:rPr>
        <w:t xml:space="preserve"> conditions and </w:t>
      </w:r>
      <w:proofErr w:type="spellStart"/>
      <w:r w:rsidR="00E82C54">
        <w:rPr>
          <w:rFonts w:ascii="Arial" w:hAnsi="Arial" w:cs="Arial"/>
          <w:bCs/>
          <w:color w:val="000000" w:themeColor="text1"/>
          <w:sz w:val="22"/>
          <w:szCs w:val="22"/>
        </w:rPr>
        <w:t>informatives</w:t>
      </w:r>
      <w:proofErr w:type="spellEnd"/>
      <w:r w:rsidR="00912047">
        <w:rPr>
          <w:rFonts w:ascii="Arial" w:hAnsi="Arial" w:cs="Arial"/>
          <w:bCs/>
          <w:color w:val="000000" w:themeColor="text1"/>
          <w:sz w:val="22"/>
          <w:szCs w:val="22"/>
        </w:rPr>
        <w:t xml:space="preserve"> be attached </w:t>
      </w:r>
      <w:r w:rsidR="00E82C54">
        <w:rPr>
          <w:rFonts w:ascii="Arial" w:hAnsi="Arial" w:cs="Arial"/>
          <w:bCs/>
          <w:color w:val="000000" w:themeColor="text1"/>
          <w:sz w:val="22"/>
          <w:szCs w:val="22"/>
        </w:rPr>
        <w:t xml:space="preserve">to the decision. </w:t>
      </w:r>
    </w:p>
    <w:p w14:paraId="0C8FC564" w14:textId="77777777" w:rsidR="00736898" w:rsidRDefault="00736898" w:rsidP="003D1E84">
      <w:pPr>
        <w:spacing w:after="0" w:line="276" w:lineRule="auto"/>
        <w:jc w:val="both"/>
        <w:rPr>
          <w:rFonts w:ascii="Arial" w:hAnsi="Arial" w:cs="Arial"/>
          <w:bCs/>
          <w:color w:val="000000" w:themeColor="text1"/>
          <w:sz w:val="22"/>
          <w:szCs w:val="22"/>
        </w:rPr>
      </w:pPr>
    </w:p>
    <w:p w14:paraId="6E81016E" w14:textId="7B6AF50B" w:rsidR="0014080F" w:rsidRDefault="00525671" w:rsidP="003D1E84">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Significantly</w:t>
      </w:r>
      <w:r w:rsidR="00736898">
        <w:rPr>
          <w:rFonts w:ascii="Arial" w:hAnsi="Arial" w:cs="Arial"/>
          <w:bCs/>
          <w:color w:val="000000" w:themeColor="text1"/>
          <w:sz w:val="22"/>
          <w:szCs w:val="22"/>
        </w:rPr>
        <w:t xml:space="preserve">, </w:t>
      </w:r>
      <w:r>
        <w:rPr>
          <w:rFonts w:ascii="Arial" w:hAnsi="Arial" w:cs="Arial"/>
          <w:bCs/>
          <w:color w:val="000000" w:themeColor="text1"/>
          <w:sz w:val="22"/>
          <w:szCs w:val="22"/>
        </w:rPr>
        <w:t>a</w:t>
      </w:r>
      <w:r w:rsidR="00E82C54">
        <w:rPr>
          <w:rFonts w:ascii="Arial" w:hAnsi="Arial" w:cs="Arial"/>
          <w:bCs/>
          <w:color w:val="000000" w:themeColor="text1"/>
          <w:sz w:val="22"/>
          <w:szCs w:val="22"/>
        </w:rPr>
        <w:t>s explained by the officer</w:t>
      </w:r>
      <w:r>
        <w:rPr>
          <w:rFonts w:ascii="Arial" w:hAnsi="Arial" w:cs="Arial"/>
          <w:bCs/>
          <w:color w:val="000000" w:themeColor="text1"/>
          <w:sz w:val="22"/>
          <w:szCs w:val="22"/>
        </w:rPr>
        <w:t>,</w:t>
      </w:r>
      <w:r w:rsidR="00E82C54">
        <w:rPr>
          <w:rFonts w:ascii="Arial" w:hAnsi="Arial" w:cs="Arial"/>
          <w:bCs/>
          <w:color w:val="000000" w:themeColor="text1"/>
          <w:sz w:val="22"/>
          <w:szCs w:val="22"/>
        </w:rPr>
        <w:t xml:space="preserve"> </w:t>
      </w:r>
      <w:r w:rsidR="00957AC5">
        <w:rPr>
          <w:rFonts w:ascii="Arial" w:hAnsi="Arial" w:cs="Arial"/>
          <w:bCs/>
          <w:color w:val="000000" w:themeColor="text1"/>
          <w:sz w:val="22"/>
          <w:szCs w:val="22"/>
        </w:rPr>
        <w:t>the works</w:t>
      </w:r>
      <w:r w:rsidR="00957AC5" w:rsidRPr="00957AC5">
        <w:rPr>
          <w:rFonts w:ascii="Arial" w:hAnsi="Arial" w:cs="Arial"/>
          <w:bCs/>
          <w:color w:val="000000" w:themeColor="text1"/>
          <w:sz w:val="22"/>
          <w:szCs w:val="22"/>
        </w:rPr>
        <w:t xml:space="preserve"> will require a Traffic Regulation Order (TRO), with the applicant bearing the costs of both the Order (£6,000) and the work. The technical note suggests that a S.184 licence would be required for the new access and whilst this would be usual, given the TRO required, re-location of signage, revised on-street markings and reinstatement of the existing access, it is likely that a S.278 Highway Works Permit, or full S.278 Agreement will be required instead.</w:t>
      </w:r>
      <w:r w:rsidR="00957AC5">
        <w:rPr>
          <w:rFonts w:ascii="Arial" w:hAnsi="Arial" w:cs="Arial"/>
          <w:bCs/>
          <w:color w:val="000000" w:themeColor="text1"/>
          <w:sz w:val="22"/>
          <w:szCs w:val="22"/>
        </w:rPr>
        <w:t xml:space="preserve">  The applicant has been made aware of th</w:t>
      </w:r>
      <w:r w:rsidR="00D829DD">
        <w:rPr>
          <w:rFonts w:ascii="Arial" w:hAnsi="Arial" w:cs="Arial"/>
          <w:bCs/>
          <w:color w:val="000000" w:themeColor="text1"/>
          <w:sz w:val="22"/>
          <w:szCs w:val="22"/>
        </w:rPr>
        <w:t>ese</w:t>
      </w:r>
      <w:r w:rsidR="005948D9">
        <w:rPr>
          <w:rFonts w:ascii="Arial" w:hAnsi="Arial" w:cs="Arial"/>
          <w:bCs/>
          <w:color w:val="000000" w:themeColor="text1"/>
          <w:sz w:val="22"/>
          <w:szCs w:val="22"/>
        </w:rPr>
        <w:t xml:space="preserve"> commitments</w:t>
      </w:r>
      <w:r w:rsidR="00957AC5">
        <w:rPr>
          <w:rFonts w:ascii="Arial" w:hAnsi="Arial" w:cs="Arial"/>
          <w:bCs/>
          <w:color w:val="000000" w:themeColor="text1"/>
          <w:sz w:val="22"/>
          <w:szCs w:val="22"/>
        </w:rPr>
        <w:t xml:space="preserve"> and has</w:t>
      </w:r>
      <w:r w:rsidR="00373854">
        <w:rPr>
          <w:rFonts w:ascii="Arial" w:hAnsi="Arial" w:cs="Arial"/>
          <w:bCs/>
          <w:color w:val="000000" w:themeColor="text1"/>
          <w:sz w:val="22"/>
          <w:szCs w:val="22"/>
        </w:rPr>
        <w:t xml:space="preserve"> accepted and not raised any objections.  Such matters fall within the legal </w:t>
      </w:r>
      <w:r w:rsidR="00800F7F">
        <w:rPr>
          <w:rFonts w:ascii="Arial" w:hAnsi="Arial" w:cs="Arial"/>
          <w:bCs/>
          <w:color w:val="000000" w:themeColor="text1"/>
          <w:sz w:val="22"/>
          <w:szCs w:val="22"/>
        </w:rPr>
        <w:t xml:space="preserve">jurisdiction of highways </w:t>
      </w:r>
      <w:r w:rsidR="001C51F9">
        <w:rPr>
          <w:rFonts w:ascii="Arial" w:hAnsi="Arial" w:cs="Arial"/>
          <w:bCs/>
          <w:color w:val="000000" w:themeColor="text1"/>
          <w:sz w:val="22"/>
          <w:szCs w:val="22"/>
        </w:rPr>
        <w:t xml:space="preserve">and </w:t>
      </w:r>
      <w:r w:rsidR="005948D9">
        <w:rPr>
          <w:rFonts w:ascii="Arial" w:hAnsi="Arial" w:cs="Arial"/>
          <w:bCs/>
          <w:color w:val="000000" w:themeColor="text1"/>
          <w:sz w:val="22"/>
          <w:szCs w:val="22"/>
        </w:rPr>
        <w:t>so are</w:t>
      </w:r>
      <w:r w:rsidR="001C51F9">
        <w:rPr>
          <w:rFonts w:ascii="Arial" w:hAnsi="Arial" w:cs="Arial"/>
          <w:bCs/>
          <w:color w:val="000000" w:themeColor="text1"/>
          <w:sz w:val="22"/>
          <w:szCs w:val="22"/>
        </w:rPr>
        <w:t xml:space="preserve"> not a planning consideration.  The highways officer has asked that </w:t>
      </w:r>
      <w:r w:rsidR="00273F1C">
        <w:rPr>
          <w:rFonts w:ascii="Arial" w:hAnsi="Arial" w:cs="Arial"/>
          <w:bCs/>
          <w:color w:val="000000" w:themeColor="text1"/>
          <w:sz w:val="22"/>
          <w:szCs w:val="22"/>
        </w:rPr>
        <w:t>an informative be attached to this effect.</w:t>
      </w:r>
    </w:p>
    <w:p w14:paraId="51B7DD7B" w14:textId="77777777" w:rsidR="00273F1C" w:rsidRDefault="00273F1C" w:rsidP="003D1E84">
      <w:pPr>
        <w:spacing w:after="0" w:line="276" w:lineRule="auto"/>
        <w:jc w:val="both"/>
        <w:rPr>
          <w:rFonts w:ascii="Arial" w:hAnsi="Arial" w:cs="Arial"/>
          <w:bCs/>
          <w:color w:val="000000" w:themeColor="text1"/>
          <w:sz w:val="22"/>
          <w:szCs w:val="22"/>
        </w:rPr>
      </w:pPr>
    </w:p>
    <w:p w14:paraId="6828EB84" w14:textId="33FCE44A" w:rsidR="00273F1C" w:rsidRDefault="00273F1C" w:rsidP="003D1E84">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The requested </w:t>
      </w:r>
      <w:r w:rsidR="00415B24">
        <w:rPr>
          <w:rFonts w:ascii="Arial" w:hAnsi="Arial" w:cs="Arial"/>
          <w:bCs/>
          <w:color w:val="000000" w:themeColor="text1"/>
          <w:sz w:val="22"/>
          <w:szCs w:val="22"/>
        </w:rPr>
        <w:t xml:space="preserve">conditions relate to </w:t>
      </w:r>
      <w:r w:rsidR="00737757">
        <w:rPr>
          <w:rFonts w:ascii="Arial" w:hAnsi="Arial" w:cs="Arial"/>
          <w:bCs/>
          <w:color w:val="000000" w:themeColor="text1"/>
          <w:sz w:val="22"/>
          <w:szCs w:val="22"/>
        </w:rPr>
        <w:t xml:space="preserve">the </w:t>
      </w:r>
      <w:r w:rsidR="003B28F7">
        <w:rPr>
          <w:rFonts w:ascii="Arial" w:hAnsi="Arial" w:cs="Arial"/>
          <w:bCs/>
          <w:color w:val="000000" w:themeColor="text1"/>
          <w:sz w:val="22"/>
          <w:szCs w:val="22"/>
        </w:rPr>
        <w:t xml:space="preserve">access and car parking area to have a consolidated surface, </w:t>
      </w:r>
      <w:r w:rsidR="00737757">
        <w:rPr>
          <w:rFonts w:ascii="Arial" w:hAnsi="Arial" w:cs="Arial"/>
          <w:bCs/>
          <w:color w:val="000000" w:themeColor="text1"/>
          <w:sz w:val="22"/>
          <w:szCs w:val="22"/>
        </w:rPr>
        <w:t xml:space="preserve">the </w:t>
      </w:r>
      <w:r w:rsidR="00D725ED">
        <w:rPr>
          <w:rFonts w:ascii="Arial" w:hAnsi="Arial" w:cs="Arial"/>
          <w:bCs/>
          <w:color w:val="000000" w:themeColor="text1"/>
          <w:sz w:val="22"/>
          <w:szCs w:val="22"/>
        </w:rPr>
        <w:t xml:space="preserve">control and </w:t>
      </w:r>
      <w:r w:rsidR="000230D3">
        <w:rPr>
          <w:rFonts w:ascii="Arial" w:hAnsi="Arial" w:cs="Arial"/>
          <w:bCs/>
          <w:color w:val="000000" w:themeColor="text1"/>
          <w:sz w:val="22"/>
          <w:szCs w:val="22"/>
        </w:rPr>
        <w:t xml:space="preserve">management of private surface water, the access to remain ungated in perpetuity </w:t>
      </w:r>
      <w:r w:rsidR="00574684">
        <w:rPr>
          <w:rFonts w:ascii="Arial" w:hAnsi="Arial" w:cs="Arial"/>
          <w:bCs/>
          <w:color w:val="000000" w:themeColor="text1"/>
          <w:sz w:val="22"/>
          <w:szCs w:val="22"/>
        </w:rPr>
        <w:t xml:space="preserve">and the said access and turning area to be completed </w:t>
      </w:r>
      <w:r w:rsidR="00E70134">
        <w:rPr>
          <w:rFonts w:ascii="Arial" w:hAnsi="Arial" w:cs="Arial"/>
          <w:bCs/>
          <w:color w:val="000000" w:themeColor="text1"/>
          <w:sz w:val="22"/>
          <w:szCs w:val="22"/>
        </w:rPr>
        <w:t xml:space="preserve">prior to first use.  The suggested </w:t>
      </w:r>
      <w:proofErr w:type="spellStart"/>
      <w:r w:rsidR="00E70134">
        <w:rPr>
          <w:rFonts w:ascii="Arial" w:hAnsi="Arial" w:cs="Arial"/>
          <w:bCs/>
          <w:color w:val="000000" w:themeColor="text1"/>
          <w:sz w:val="22"/>
          <w:szCs w:val="22"/>
        </w:rPr>
        <w:t>informatives</w:t>
      </w:r>
      <w:proofErr w:type="spellEnd"/>
      <w:r w:rsidR="00E70134">
        <w:rPr>
          <w:rFonts w:ascii="Arial" w:hAnsi="Arial" w:cs="Arial"/>
          <w:bCs/>
          <w:color w:val="000000" w:themeColor="text1"/>
          <w:sz w:val="22"/>
          <w:szCs w:val="22"/>
        </w:rPr>
        <w:t xml:space="preserve"> all relate</w:t>
      </w:r>
      <w:r w:rsidR="00CD4B54">
        <w:rPr>
          <w:rFonts w:ascii="Arial" w:hAnsi="Arial" w:cs="Arial"/>
          <w:bCs/>
          <w:color w:val="000000" w:themeColor="text1"/>
          <w:sz w:val="22"/>
          <w:szCs w:val="22"/>
        </w:rPr>
        <w:t xml:space="preserve"> to the above detailed </w:t>
      </w:r>
      <w:r w:rsidR="007B3F36">
        <w:rPr>
          <w:rFonts w:ascii="Arial" w:hAnsi="Arial" w:cs="Arial"/>
          <w:bCs/>
          <w:color w:val="000000" w:themeColor="text1"/>
          <w:sz w:val="22"/>
          <w:szCs w:val="22"/>
        </w:rPr>
        <w:t>legal matters</w:t>
      </w:r>
      <w:r w:rsidR="009944DE">
        <w:rPr>
          <w:rFonts w:ascii="Arial" w:hAnsi="Arial" w:cs="Arial"/>
          <w:bCs/>
          <w:color w:val="000000" w:themeColor="text1"/>
          <w:sz w:val="22"/>
          <w:szCs w:val="22"/>
        </w:rPr>
        <w:t xml:space="preserve">.  Both the suggested conditions and </w:t>
      </w:r>
      <w:proofErr w:type="spellStart"/>
      <w:r w:rsidR="009944DE">
        <w:rPr>
          <w:rFonts w:ascii="Arial" w:hAnsi="Arial" w:cs="Arial"/>
          <w:bCs/>
          <w:color w:val="000000" w:themeColor="text1"/>
          <w:sz w:val="22"/>
          <w:szCs w:val="22"/>
        </w:rPr>
        <w:t>informatives</w:t>
      </w:r>
      <w:proofErr w:type="spellEnd"/>
      <w:r w:rsidR="009944DE">
        <w:rPr>
          <w:rFonts w:ascii="Arial" w:hAnsi="Arial" w:cs="Arial"/>
          <w:bCs/>
          <w:color w:val="000000" w:themeColor="text1"/>
          <w:sz w:val="22"/>
          <w:szCs w:val="22"/>
        </w:rPr>
        <w:t xml:space="preserve"> </w:t>
      </w:r>
      <w:r w:rsidR="00A26AED">
        <w:rPr>
          <w:rFonts w:ascii="Arial" w:hAnsi="Arial" w:cs="Arial"/>
          <w:bCs/>
          <w:color w:val="000000" w:themeColor="text1"/>
          <w:sz w:val="22"/>
          <w:szCs w:val="22"/>
        </w:rPr>
        <w:t xml:space="preserve">are appraised as necessary and relevant. </w:t>
      </w:r>
      <w:r w:rsidR="007B3F36">
        <w:rPr>
          <w:rFonts w:ascii="Arial" w:hAnsi="Arial" w:cs="Arial"/>
          <w:bCs/>
          <w:color w:val="000000" w:themeColor="text1"/>
          <w:sz w:val="22"/>
          <w:szCs w:val="22"/>
        </w:rPr>
        <w:t xml:space="preserve"> </w:t>
      </w:r>
    </w:p>
    <w:p w14:paraId="3045B6EC"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36C43213" w14:textId="412FF0A7" w:rsidR="003D1E84" w:rsidRPr="003D1E84" w:rsidRDefault="003D1E84" w:rsidP="006705B5">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proposal is therefore considered to comply with Core Policies 57 (xiv), 61 and 64 of the Wiltshire Core Strategy, the NPPF, and the Wiltshire Local Transport Plan.</w:t>
      </w:r>
    </w:p>
    <w:p w14:paraId="4EE695F5" w14:textId="77777777" w:rsidR="00C87BFC" w:rsidRDefault="00C87BFC"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06BA8EC" w14:textId="76F5CDD7" w:rsidR="006705B5" w:rsidRPr="006705B5" w:rsidRDefault="006705B5"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5D3C1C48" w14:textId="77777777" w:rsidR="00BB7690" w:rsidRPr="00BB7690" w:rsidRDefault="00BB7690"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6615D8FC" w14:textId="77777777" w:rsidR="00BB7690" w:rsidRPr="00BB7690" w:rsidRDefault="00BB7690"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6F322BC9" w14:textId="77777777" w:rsidR="00BB7690" w:rsidRPr="00BB7690" w:rsidRDefault="00BB7690"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72C6C1F7" w14:textId="77777777" w:rsidR="00BB7690" w:rsidRPr="00BB7690" w:rsidRDefault="00BB7690"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E0C1BFD" w14:textId="77777777" w:rsidR="00BB7690" w:rsidRPr="00BB7690" w:rsidRDefault="00BB7690"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419A8B1B" w14:textId="77777777" w:rsidR="00436D0A" w:rsidRDefault="00436D0A"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60D76E9D" w14:textId="77777777" w:rsidR="00436D0A" w:rsidRDefault="00436D0A"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43BB54C7" w14:textId="77777777" w:rsidR="00436D0A" w:rsidRPr="00436D0A" w:rsidRDefault="00436D0A"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F52B0CC" w14:textId="2186D383" w:rsidR="009D6B32" w:rsidRPr="007922AE" w:rsidRDefault="00206491" w:rsidP="00372CFE">
      <w:pPr>
        <w:spacing w:after="0" w:line="276" w:lineRule="auto"/>
        <w:jc w:val="both"/>
        <w:rPr>
          <w:rFonts w:ascii="Arial" w:eastAsia="Times New Roman" w:hAnsi="Arial" w:cs="Arial"/>
          <w:iCs/>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site is in the Bradfor</w:t>
      </w:r>
      <w:r w:rsidR="00BC5282">
        <w:rPr>
          <w:rFonts w:ascii="Arial" w:eastAsia="Times New Roman" w:hAnsi="Arial" w:cs="Arial"/>
          <w:color w:val="000000" w:themeColor="text1"/>
          <w:kern w:val="0"/>
          <w:sz w:val="22"/>
          <w:szCs w:val="22"/>
          <w:lang w:eastAsia="en-GB"/>
          <w14:ligatures w14:val="none"/>
        </w:rPr>
        <w:t>d</w:t>
      </w:r>
      <w:r>
        <w:rPr>
          <w:rFonts w:ascii="Arial" w:eastAsia="Times New Roman" w:hAnsi="Arial" w:cs="Arial"/>
          <w:color w:val="000000" w:themeColor="text1"/>
          <w:kern w:val="0"/>
          <w:sz w:val="22"/>
          <w:szCs w:val="22"/>
          <w:lang w:eastAsia="en-GB"/>
          <w14:ligatures w14:val="none"/>
        </w:rPr>
        <w:t xml:space="preserve"> on Avon</w:t>
      </w:r>
      <w:r w:rsidR="00BC5282">
        <w:rPr>
          <w:rFonts w:ascii="Arial" w:eastAsia="Times New Roman" w:hAnsi="Arial" w:cs="Arial"/>
          <w:color w:val="000000" w:themeColor="text1"/>
          <w:kern w:val="0"/>
          <w:sz w:val="22"/>
          <w:szCs w:val="22"/>
          <w:lang w:eastAsia="en-GB"/>
          <w14:ligatures w14:val="none"/>
        </w:rPr>
        <w:t xml:space="preserve"> Conservation Area</w:t>
      </w:r>
      <w:r w:rsidR="00AC6080">
        <w:rPr>
          <w:rFonts w:ascii="Arial" w:eastAsia="Times New Roman" w:hAnsi="Arial" w:cs="Arial"/>
          <w:color w:val="000000" w:themeColor="text1"/>
          <w:kern w:val="0"/>
          <w:sz w:val="22"/>
          <w:szCs w:val="22"/>
          <w:lang w:eastAsia="en-GB"/>
          <w14:ligatures w14:val="none"/>
        </w:rPr>
        <w:t xml:space="preserve"> wher</w:t>
      </w:r>
      <w:r w:rsidR="00421501">
        <w:rPr>
          <w:rFonts w:ascii="Arial" w:eastAsia="Times New Roman" w:hAnsi="Arial" w:cs="Arial"/>
          <w:color w:val="000000" w:themeColor="text1"/>
          <w:kern w:val="0"/>
          <w:sz w:val="22"/>
          <w:szCs w:val="22"/>
          <w:lang w:eastAsia="en-GB"/>
          <w14:ligatures w14:val="none"/>
        </w:rPr>
        <w:t>e</w:t>
      </w:r>
      <w:r w:rsidR="00AC6080">
        <w:rPr>
          <w:rFonts w:ascii="Arial" w:eastAsia="Times New Roman" w:hAnsi="Arial" w:cs="Arial"/>
          <w:color w:val="000000" w:themeColor="text1"/>
          <w:kern w:val="0"/>
          <w:sz w:val="22"/>
          <w:szCs w:val="22"/>
          <w:lang w:eastAsia="en-GB"/>
          <w14:ligatures w14:val="none"/>
        </w:rPr>
        <w:t xml:space="preserve"> CP58 is of relevance</w:t>
      </w:r>
      <w:r w:rsidR="00372CFE">
        <w:rPr>
          <w:rFonts w:ascii="Arial" w:eastAsia="Times New Roman" w:hAnsi="Arial" w:cs="Arial"/>
          <w:color w:val="000000" w:themeColor="text1"/>
          <w:kern w:val="0"/>
          <w:sz w:val="22"/>
          <w:szCs w:val="22"/>
          <w:lang w:eastAsia="en-GB"/>
          <w14:ligatures w14:val="none"/>
        </w:rPr>
        <w:t xml:space="preserve"> whereby d</w:t>
      </w:r>
      <w:r w:rsidR="00372CFE" w:rsidRPr="00372CFE">
        <w:rPr>
          <w:rFonts w:ascii="Arial" w:eastAsia="Times New Roman" w:hAnsi="Arial" w:cs="Arial"/>
          <w:color w:val="000000" w:themeColor="text1"/>
          <w:kern w:val="0"/>
          <w:sz w:val="22"/>
          <w:szCs w:val="22"/>
          <w:lang w:eastAsia="en-GB"/>
          <w14:ligatures w14:val="none"/>
        </w:rPr>
        <w:t>evelopment should protect, conserve and where possible enhance the historic</w:t>
      </w:r>
      <w:r w:rsidR="00372CFE">
        <w:rPr>
          <w:rFonts w:ascii="Arial" w:eastAsia="Times New Roman" w:hAnsi="Arial" w:cs="Arial"/>
          <w:color w:val="000000" w:themeColor="text1"/>
          <w:kern w:val="0"/>
          <w:sz w:val="22"/>
          <w:szCs w:val="22"/>
          <w:lang w:eastAsia="en-GB"/>
          <w14:ligatures w14:val="none"/>
        </w:rPr>
        <w:t xml:space="preserve"> </w:t>
      </w:r>
      <w:r w:rsidR="00372CFE" w:rsidRPr="00372CFE">
        <w:rPr>
          <w:rFonts w:ascii="Arial" w:eastAsia="Times New Roman" w:hAnsi="Arial" w:cs="Arial"/>
          <w:color w:val="000000" w:themeColor="text1"/>
          <w:kern w:val="0"/>
          <w:sz w:val="22"/>
          <w:szCs w:val="22"/>
          <w:lang w:eastAsia="en-GB"/>
          <w14:ligatures w14:val="none"/>
        </w:rPr>
        <w:t>environment</w:t>
      </w:r>
      <w:r w:rsidR="007922AE">
        <w:rPr>
          <w:rFonts w:ascii="Arial" w:eastAsia="Times New Roman" w:hAnsi="Arial" w:cs="Arial"/>
          <w:color w:val="000000" w:themeColor="text1"/>
          <w:kern w:val="0"/>
          <w:sz w:val="22"/>
          <w:szCs w:val="22"/>
          <w:lang w:eastAsia="en-GB"/>
          <w14:ligatures w14:val="none"/>
        </w:rPr>
        <w:t xml:space="preserve"> and the</w:t>
      </w:r>
      <w:r w:rsidR="007922AE" w:rsidRPr="007922AE">
        <w:rPr>
          <w:rFonts w:ascii="Arial" w:eastAsia="Times New Roman" w:hAnsi="Arial" w:cs="Arial"/>
          <w:bCs/>
          <w:i/>
          <w:color w:val="000000" w:themeColor="text1"/>
          <w:kern w:val="0"/>
          <w:sz w:val="22"/>
          <w:szCs w:val="22"/>
          <w:lang w:eastAsia="en-GB"/>
          <w14:ligatures w14:val="none"/>
        </w:rPr>
        <w:t xml:space="preserve"> </w:t>
      </w:r>
      <w:r w:rsidR="007922AE" w:rsidRPr="007922AE">
        <w:rPr>
          <w:rFonts w:ascii="Arial" w:eastAsia="Times New Roman" w:hAnsi="Arial" w:cs="Arial"/>
          <w:bCs/>
          <w:iCs/>
          <w:color w:val="000000" w:themeColor="text1"/>
          <w:kern w:val="0"/>
          <w:sz w:val="22"/>
          <w:szCs w:val="22"/>
          <w:lang w:eastAsia="en-GB"/>
          <w14:ligatures w14:val="none"/>
        </w:rPr>
        <w:lastRenderedPageBreak/>
        <w:t>Local Planning Authority has a duty to pay special attention to the preservation and enhancement of the character and appearance of the Conservation Area</w:t>
      </w:r>
      <w:r w:rsidR="00A81783">
        <w:rPr>
          <w:rFonts w:ascii="Arial" w:eastAsia="Times New Roman" w:hAnsi="Arial" w:cs="Arial"/>
          <w:bCs/>
          <w:iCs/>
          <w:color w:val="000000" w:themeColor="text1"/>
          <w:kern w:val="0"/>
          <w:sz w:val="22"/>
          <w:szCs w:val="22"/>
          <w:lang w:eastAsia="en-GB"/>
          <w14:ligatures w14:val="none"/>
        </w:rPr>
        <w:t>.</w:t>
      </w:r>
    </w:p>
    <w:p w14:paraId="2CDFDD28" w14:textId="77777777" w:rsidR="00372CFE" w:rsidRDefault="00372CFE" w:rsidP="00372CFE">
      <w:pPr>
        <w:spacing w:after="0" w:line="276" w:lineRule="auto"/>
        <w:jc w:val="both"/>
        <w:rPr>
          <w:rFonts w:ascii="Arial" w:eastAsia="Times New Roman" w:hAnsi="Arial" w:cs="Arial"/>
          <w:color w:val="000000" w:themeColor="text1"/>
          <w:kern w:val="0"/>
          <w:sz w:val="22"/>
          <w:szCs w:val="22"/>
          <w:lang w:eastAsia="en-GB"/>
          <w14:ligatures w14:val="none"/>
        </w:rPr>
      </w:pPr>
    </w:p>
    <w:p w14:paraId="497C21D7" w14:textId="5F697CE8" w:rsidR="00E246C6" w:rsidRDefault="00372CFE" w:rsidP="00372CF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In this instance,</w:t>
      </w:r>
      <w:r w:rsidR="007922AE">
        <w:rPr>
          <w:rFonts w:ascii="Arial" w:eastAsia="Times New Roman" w:hAnsi="Arial" w:cs="Arial"/>
          <w:color w:val="000000" w:themeColor="text1"/>
          <w:kern w:val="0"/>
          <w:sz w:val="22"/>
          <w:szCs w:val="22"/>
          <w:lang w:eastAsia="en-GB"/>
          <w14:ligatures w14:val="none"/>
        </w:rPr>
        <w:t xml:space="preserve"> a new entrance for the </w:t>
      </w:r>
      <w:r w:rsidR="006D09B8">
        <w:rPr>
          <w:rFonts w:ascii="Arial" w:eastAsia="Times New Roman" w:hAnsi="Arial" w:cs="Arial"/>
          <w:color w:val="000000" w:themeColor="text1"/>
          <w:kern w:val="0"/>
          <w:sz w:val="22"/>
          <w:szCs w:val="22"/>
          <w:lang w:eastAsia="en-GB"/>
          <w14:ligatures w14:val="none"/>
        </w:rPr>
        <w:t xml:space="preserve">car park would be created </w:t>
      </w:r>
      <w:r w:rsidR="005D16F5">
        <w:rPr>
          <w:rFonts w:ascii="Arial" w:eastAsia="Times New Roman" w:hAnsi="Arial" w:cs="Arial"/>
          <w:color w:val="000000" w:themeColor="text1"/>
          <w:kern w:val="0"/>
          <w:sz w:val="22"/>
          <w:szCs w:val="22"/>
          <w:lang w:eastAsia="en-GB"/>
          <w14:ligatures w14:val="none"/>
        </w:rPr>
        <w:t xml:space="preserve">and the stone reutilised </w:t>
      </w:r>
      <w:r w:rsidR="004D63D4">
        <w:rPr>
          <w:rFonts w:ascii="Arial" w:eastAsia="Times New Roman" w:hAnsi="Arial" w:cs="Arial"/>
          <w:color w:val="000000" w:themeColor="text1"/>
          <w:kern w:val="0"/>
          <w:sz w:val="22"/>
          <w:szCs w:val="22"/>
          <w:lang w:eastAsia="en-GB"/>
          <w14:ligatures w14:val="none"/>
        </w:rPr>
        <w:t>to infill the existing garage entrance which is not uti</w:t>
      </w:r>
      <w:r w:rsidR="00221D3D">
        <w:rPr>
          <w:rFonts w:ascii="Arial" w:eastAsia="Times New Roman" w:hAnsi="Arial" w:cs="Arial"/>
          <w:color w:val="000000" w:themeColor="text1"/>
          <w:kern w:val="0"/>
          <w:sz w:val="22"/>
          <w:szCs w:val="22"/>
          <w:lang w:eastAsia="en-GB"/>
          <w14:ligatures w14:val="none"/>
        </w:rPr>
        <w:t xml:space="preserve">lised. </w:t>
      </w:r>
      <w:r w:rsidR="00E135A3">
        <w:rPr>
          <w:rFonts w:ascii="Arial" w:eastAsia="Times New Roman" w:hAnsi="Arial" w:cs="Arial"/>
          <w:color w:val="000000" w:themeColor="text1"/>
          <w:kern w:val="0"/>
          <w:sz w:val="22"/>
          <w:szCs w:val="22"/>
          <w:lang w:eastAsia="en-GB"/>
          <w14:ligatures w14:val="none"/>
        </w:rPr>
        <w:t xml:space="preserve"> Within the second </w:t>
      </w:r>
      <w:r w:rsidR="00C84839">
        <w:rPr>
          <w:rFonts w:ascii="Arial" w:eastAsia="Times New Roman" w:hAnsi="Arial" w:cs="Arial"/>
          <w:color w:val="000000" w:themeColor="text1"/>
          <w:kern w:val="0"/>
          <w:sz w:val="22"/>
          <w:szCs w:val="22"/>
          <w:lang w:eastAsia="en-GB"/>
          <w14:ligatures w14:val="none"/>
        </w:rPr>
        <w:t>set of consultation comments t</w:t>
      </w:r>
      <w:r w:rsidR="00221D3D">
        <w:rPr>
          <w:rFonts w:ascii="Arial" w:eastAsia="Times New Roman" w:hAnsi="Arial" w:cs="Arial"/>
          <w:color w:val="000000" w:themeColor="text1"/>
          <w:kern w:val="0"/>
          <w:sz w:val="22"/>
          <w:szCs w:val="22"/>
          <w:lang w:eastAsia="en-GB"/>
          <w14:ligatures w14:val="none"/>
        </w:rPr>
        <w:t xml:space="preserve">he Conservation officer is in support </w:t>
      </w:r>
      <w:r w:rsidR="00CF2A65">
        <w:rPr>
          <w:rFonts w:ascii="Arial" w:eastAsia="Times New Roman" w:hAnsi="Arial" w:cs="Arial"/>
          <w:color w:val="000000" w:themeColor="text1"/>
          <w:kern w:val="0"/>
          <w:sz w:val="22"/>
          <w:szCs w:val="22"/>
          <w:lang w:eastAsia="en-GB"/>
          <w14:ligatures w14:val="none"/>
        </w:rPr>
        <w:t>and s</w:t>
      </w:r>
      <w:r w:rsidR="00E246C6">
        <w:rPr>
          <w:rFonts w:ascii="Arial" w:eastAsia="Times New Roman" w:hAnsi="Arial" w:cs="Arial"/>
          <w:color w:val="000000" w:themeColor="text1"/>
          <w:kern w:val="0"/>
          <w:sz w:val="22"/>
          <w:szCs w:val="22"/>
          <w:lang w:eastAsia="en-GB"/>
          <w14:ligatures w14:val="none"/>
        </w:rPr>
        <w:t>tates:</w:t>
      </w:r>
    </w:p>
    <w:p w14:paraId="22369C96" w14:textId="77777777" w:rsidR="00E246C6" w:rsidRDefault="00E246C6" w:rsidP="00372CFE">
      <w:pPr>
        <w:spacing w:after="0" w:line="276" w:lineRule="auto"/>
        <w:jc w:val="both"/>
        <w:rPr>
          <w:rFonts w:ascii="Arial" w:eastAsia="Times New Roman" w:hAnsi="Arial" w:cs="Arial"/>
          <w:color w:val="000000" w:themeColor="text1"/>
          <w:kern w:val="0"/>
          <w:sz w:val="22"/>
          <w:szCs w:val="22"/>
          <w:lang w:eastAsia="en-GB"/>
          <w14:ligatures w14:val="none"/>
        </w:rPr>
      </w:pPr>
    </w:p>
    <w:p w14:paraId="1F420A18" w14:textId="2F5AD3D9" w:rsidR="00372CFE" w:rsidRDefault="00E246C6" w:rsidP="00372CFE">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Pr="005C4007">
        <w:rPr>
          <w:rFonts w:ascii="Arial" w:eastAsia="Times New Roman" w:hAnsi="Arial" w:cs="Arial"/>
          <w:i/>
          <w:iCs/>
          <w:color w:val="000000" w:themeColor="text1"/>
          <w:kern w:val="0"/>
          <w:sz w:val="22"/>
          <w:szCs w:val="22"/>
          <w:lang w:eastAsia="en-GB"/>
          <w14:ligatures w14:val="none"/>
        </w:rPr>
        <w:t>The loss of the garage doors and the new opening will alter the current street scene, but the overall appearance will remain similar. The changes to the wall and the development will be able to be read by the retention of the lintel and the stone in-filling being set back from the wall line. It is not proposed to add doors or gates to the new opening</w:t>
      </w:r>
      <w:r w:rsidR="005C4007" w:rsidRPr="005C4007">
        <w:rPr>
          <w:rFonts w:ascii="Arial" w:eastAsia="Times New Roman" w:hAnsi="Arial" w:cs="Arial"/>
          <w:i/>
          <w:iCs/>
          <w:color w:val="000000" w:themeColor="text1"/>
          <w:kern w:val="0"/>
          <w:sz w:val="22"/>
          <w:szCs w:val="22"/>
          <w:lang w:eastAsia="en-GB"/>
          <w14:ligatures w14:val="none"/>
        </w:rPr>
        <w:t>’.</w:t>
      </w:r>
    </w:p>
    <w:p w14:paraId="5DA140B1" w14:textId="77777777" w:rsidR="005C4007" w:rsidRDefault="005C4007" w:rsidP="00372CFE">
      <w:pPr>
        <w:spacing w:after="0" w:line="276" w:lineRule="auto"/>
        <w:jc w:val="both"/>
        <w:rPr>
          <w:rFonts w:ascii="Arial" w:eastAsia="Times New Roman" w:hAnsi="Arial" w:cs="Arial"/>
          <w:i/>
          <w:iCs/>
          <w:color w:val="000000" w:themeColor="text1"/>
          <w:kern w:val="0"/>
          <w:sz w:val="22"/>
          <w:szCs w:val="22"/>
          <w:lang w:eastAsia="en-GB"/>
          <w14:ligatures w14:val="none"/>
        </w:rPr>
      </w:pPr>
    </w:p>
    <w:p w14:paraId="2394B30F" w14:textId="057AE02C" w:rsidR="005C4007" w:rsidRDefault="00224D20" w:rsidP="00372CF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Conservation Officer</w:t>
      </w:r>
      <w:r w:rsidR="00AC6546">
        <w:rPr>
          <w:rFonts w:ascii="Arial" w:eastAsia="Times New Roman" w:hAnsi="Arial" w:cs="Arial"/>
          <w:color w:val="000000" w:themeColor="text1"/>
          <w:kern w:val="0"/>
          <w:sz w:val="22"/>
          <w:szCs w:val="22"/>
          <w:lang w:eastAsia="en-GB"/>
          <w14:ligatures w14:val="none"/>
        </w:rPr>
        <w:t xml:space="preserve"> </w:t>
      </w:r>
      <w:r w:rsidR="00E93DEC">
        <w:rPr>
          <w:rFonts w:ascii="Arial" w:eastAsia="Times New Roman" w:hAnsi="Arial" w:cs="Arial"/>
          <w:color w:val="000000" w:themeColor="text1"/>
          <w:kern w:val="0"/>
          <w:sz w:val="22"/>
          <w:szCs w:val="22"/>
          <w:lang w:eastAsia="en-GB"/>
          <w14:ligatures w14:val="none"/>
        </w:rPr>
        <w:t xml:space="preserve">then further </w:t>
      </w:r>
      <w:r w:rsidR="00AC6546">
        <w:rPr>
          <w:rFonts w:ascii="Arial" w:eastAsia="Times New Roman" w:hAnsi="Arial" w:cs="Arial"/>
          <w:color w:val="000000" w:themeColor="text1"/>
          <w:kern w:val="0"/>
          <w:sz w:val="22"/>
          <w:szCs w:val="22"/>
          <w:lang w:eastAsia="en-GB"/>
          <w14:ligatures w14:val="none"/>
        </w:rPr>
        <w:t xml:space="preserve">summarises the merits of the scheme by </w:t>
      </w:r>
      <w:r w:rsidR="007535E2">
        <w:rPr>
          <w:rFonts w:ascii="Arial" w:eastAsia="Times New Roman" w:hAnsi="Arial" w:cs="Arial"/>
          <w:color w:val="000000" w:themeColor="text1"/>
          <w:kern w:val="0"/>
          <w:sz w:val="22"/>
          <w:szCs w:val="22"/>
          <w:lang w:eastAsia="en-GB"/>
          <w14:ligatures w14:val="none"/>
        </w:rPr>
        <w:t>the following</w:t>
      </w:r>
      <w:r w:rsidR="00E93DEC">
        <w:rPr>
          <w:rFonts w:ascii="Arial" w:eastAsia="Times New Roman" w:hAnsi="Arial" w:cs="Arial"/>
          <w:color w:val="000000" w:themeColor="text1"/>
          <w:kern w:val="0"/>
          <w:sz w:val="22"/>
          <w:szCs w:val="22"/>
          <w:lang w:eastAsia="en-GB"/>
          <w14:ligatures w14:val="none"/>
        </w:rPr>
        <w:t xml:space="preserve"> comments</w:t>
      </w:r>
      <w:r w:rsidR="007535E2">
        <w:rPr>
          <w:rFonts w:ascii="Arial" w:eastAsia="Times New Roman" w:hAnsi="Arial" w:cs="Arial"/>
          <w:color w:val="000000" w:themeColor="text1"/>
          <w:kern w:val="0"/>
          <w:sz w:val="22"/>
          <w:szCs w:val="22"/>
          <w:lang w:eastAsia="en-GB"/>
          <w14:ligatures w14:val="none"/>
        </w:rPr>
        <w:t>:</w:t>
      </w:r>
    </w:p>
    <w:p w14:paraId="2FB8BE51" w14:textId="77777777" w:rsidR="007535E2" w:rsidRDefault="007535E2" w:rsidP="00372CFE">
      <w:pPr>
        <w:spacing w:after="0" w:line="276" w:lineRule="auto"/>
        <w:jc w:val="both"/>
        <w:rPr>
          <w:rFonts w:ascii="Arial" w:eastAsia="Times New Roman" w:hAnsi="Arial" w:cs="Arial"/>
          <w:color w:val="000000" w:themeColor="text1"/>
          <w:kern w:val="0"/>
          <w:sz w:val="22"/>
          <w:szCs w:val="22"/>
          <w:lang w:eastAsia="en-GB"/>
          <w14:ligatures w14:val="none"/>
        </w:rPr>
      </w:pPr>
    </w:p>
    <w:p w14:paraId="45EF862E" w14:textId="49CE1A4A" w:rsidR="007535E2" w:rsidRDefault="007535E2" w:rsidP="00372CFE">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Pr="007535E2">
        <w:rPr>
          <w:rFonts w:ascii="Arial" w:eastAsia="Times New Roman" w:hAnsi="Arial" w:cs="Arial"/>
          <w:i/>
          <w:iCs/>
          <w:color w:val="000000" w:themeColor="text1"/>
          <w:kern w:val="0"/>
          <w:sz w:val="22"/>
          <w:szCs w:val="22"/>
          <w:lang w:eastAsia="en-GB"/>
          <w14:ligatures w14:val="none"/>
        </w:rPr>
        <w:t>The proposals will result in loss of part of the wall, but the stone will be reused to infill the existing opening. The wall is not a NDHA or listed but has been recognised as providing a positive contribution the character of the conservation area. The relocation of the opening is not considered to cause harm to the character of the conservation area. The impact of the proposals on heritage assets will be neutral. The requirements of current conservation legislation, policy or guidance are considered to be met, subject to conditions and there is therefore no objection to the approval of the application.’</w:t>
      </w:r>
    </w:p>
    <w:p w14:paraId="73093B2F" w14:textId="77777777" w:rsidR="00CC4EA9" w:rsidRDefault="00CC4EA9" w:rsidP="00372CFE">
      <w:pPr>
        <w:spacing w:after="0" w:line="276" w:lineRule="auto"/>
        <w:jc w:val="both"/>
        <w:rPr>
          <w:rFonts w:ascii="Arial" w:eastAsia="Times New Roman" w:hAnsi="Arial" w:cs="Arial"/>
          <w:i/>
          <w:iCs/>
          <w:color w:val="000000" w:themeColor="text1"/>
          <w:kern w:val="0"/>
          <w:sz w:val="22"/>
          <w:szCs w:val="22"/>
          <w:lang w:eastAsia="en-GB"/>
          <w14:ligatures w14:val="none"/>
        </w:rPr>
      </w:pPr>
    </w:p>
    <w:p w14:paraId="10BEDF57" w14:textId="3F14928B" w:rsidR="00CC4EA9" w:rsidRPr="00CC4EA9" w:rsidRDefault="00CC4EA9" w:rsidP="002A42D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officer summarises </w:t>
      </w:r>
      <w:r w:rsidR="00C1725F">
        <w:rPr>
          <w:rFonts w:ascii="Arial" w:eastAsia="Times New Roman" w:hAnsi="Arial" w:cs="Arial"/>
          <w:color w:val="000000" w:themeColor="text1"/>
          <w:kern w:val="0"/>
          <w:sz w:val="22"/>
          <w:szCs w:val="22"/>
          <w:lang w:eastAsia="en-GB"/>
          <w14:ligatures w14:val="none"/>
        </w:rPr>
        <w:t>by requesting conditions</w:t>
      </w:r>
      <w:r w:rsidR="002A42DB">
        <w:rPr>
          <w:rFonts w:ascii="Arial" w:eastAsia="Times New Roman" w:hAnsi="Arial" w:cs="Arial"/>
          <w:color w:val="000000" w:themeColor="text1"/>
          <w:kern w:val="0"/>
          <w:sz w:val="22"/>
          <w:szCs w:val="22"/>
          <w:lang w:eastAsia="en-GB"/>
          <w14:ligatures w14:val="none"/>
        </w:rPr>
        <w:t xml:space="preserve"> in regard to the </w:t>
      </w:r>
      <w:r w:rsidR="002A42DB" w:rsidRPr="002A42DB">
        <w:rPr>
          <w:rFonts w:ascii="Arial" w:eastAsia="Times New Roman" w:hAnsi="Arial" w:cs="Arial"/>
          <w:color w:val="000000" w:themeColor="text1"/>
          <w:kern w:val="0"/>
          <w:sz w:val="22"/>
          <w:szCs w:val="22"/>
          <w:lang w:eastAsia="en-GB"/>
          <w14:ligatures w14:val="none"/>
        </w:rPr>
        <w:t xml:space="preserve">rebuilding of the infill </w:t>
      </w:r>
      <w:r w:rsidR="00CC5AD3">
        <w:rPr>
          <w:rFonts w:ascii="Arial" w:eastAsia="Times New Roman" w:hAnsi="Arial" w:cs="Arial"/>
          <w:color w:val="000000" w:themeColor="text1"/>
          <w:kern w:val="0"/>
          <w:sz w:val="22"/>
          <w:szCs w:val="22"/>
          <w:lang w:eastAsia="en-GB"/>
          <w14:ligatures w14:val="none"/>
        </w:rPr>
        <w:t xml:space="preserve">needing </w:t>
      </w:r>
      <w:r w:rsidR="00356DE3">
        <w:rPr>
          <w:rFonts w:ascii="Arial" w:eastAsia="Times New Roman" w:hAnsi="Arial" w:cs="Arial"/>
          <w:color w:val="000000" w:themeColor="text1"/>
          <w:kern w:val="0"/>
          <w:sz w:val="22"/>
          <w:szCs w:val="22"/>
          <w:lang w:eastAsia="en-GB"/>
          <w14:ligatures w14:val="none"/>
        </w:rPr>
        <w:t xml:space="preserve">to </w:t>
      </w:r>
      <w:r w:rsidR="00356DE3" w:rsidRPr="002A42DB">
        <w:rPr>
          <w:rFonts w:ascii="Arial" w:eastAsia="Times New Roman" w:hAnsi="Arial" w:cs="Arial"/>
          <w:color w:val="000000" w:themeColor="text1"/>
          <w:kern w:val="0"/>
          <w:sz w:val="22"/>
          <w:szCs w:val="22"/>
          <w:lang w:eastAsia="en-GB"/>
          <w14:ligatures w14:val="none"/>
        </w:rPr>
        <w:t>be</w:t>
      </w:r>
      <w:r w:rsidR="002A42DB" w:rsidRPr="002A42DB">
        <w:rPr>
          <w:rFonts w:ascii="Arial" w:eastAsia="Times New Roman" w:hAnsi="Arial" w:cs="Arial"/>
          <w:color w:val="000000" w:themeColor="text1"/>
          <w:kern w:val="0"/>
          <w:sz w:val="22"/>
          <w:szCs w:val="22"/>
          <w:lang w:eastAsia="en-GB"/>
          <w14:ligatures w14:val="none"/>
        </w:rPr>
        <w:t xml:space="preserve"> undertaken using lime mortar to protect the stone</w:t>
      </w:r>
      <w:r w:rsidR="00CC5AD3">
        <w:rPr>
          <w:rFonts w:ascii="Arial" w:eastAsia="Times New Roman" w:hAnsi="Arial" w:cs="Arial"/>
          <w:color w:val="000000" w:themeColor="text1"/>
          <w:kern w:val="0"/>
          <w:sz w:val="22"/>
          <w:szCs w:val="22"/>
          <w:lang w:eastAsia="en-GB"/>
          <w14:ligatures w14:val="none"/>
        </w:rPr>
        <w:t xml:space="preserve"> and that the </w:t>
      </w:r>
      <w:r w:rsidR="002A42DB" w:rsidRPr="002A42DB">
        <w:rPr>
          <w:rFonts w:ascii="Arial" w:eastAsia="Times New Roman" w:hAnsi="Arial" w:cs="Arial"/>
          <w:color w:val="000000" w:themeColor="text1"/>
          <w:kern w:val="0"/>
          <w:sz w:val="22"/>
          <w:szCs w:val="22"/>
          <w:lang w:eastAsia="en-GB"/>
          <w14:ligatures w14:val="none"/>
        </w:rPr>
        <w:t>infilling of the existing opening should be undertaken within 3 months of the new opening being</w:t>
      </w:r>
      <w:r w:rsidR="00CC5AD3">
        <w:rPr>
          <w:rFonts w:ascii="Arial" w:eastAsia="Times New Roman" w:hAnsi="Arial" w:cs="Arial"/>
          <w:color w:val="000000" w:themeColor="text1"/>
          <w:kern w:val="0"/>
          <w:sz w:val="22"/>
          <w:szCs w:val="22"/>
          <w:lang w:eastAsia="en-GB"/>
          <w14:ligatures w14:val="none"/>
        </w:rPr>
        <w:t xml:space="preserve"> </w:t>
      </w:r>
      <w:r w:rsidR="002A42DB" w:rsidRPr="002A42DB">
        <w:rPr>
          <w:rFonts w:ascii="Arial" w:eastAsia="Times New Roman" w:hAnsi="Arial" w:cs="Arial"/>
          <w:color w:val="000000" w:themeColor="text1"/>
          <w:kern w:val="0"/>
          <w:sz w:val="22"/>
          <w:szCs w:val="22"/>
          <w:lang w:eastAsia="en-GB"/>
          <w14:ligatures w14:val="none"/>
        </w:rPr>
        <w:t>formed.</w:t>
      </w:r>
      <w:r w:rsidR="00CC5AD3">
        <w:rPr>
          <w:rFonts w:ascii="Arial" w:eastAsia="Times New Roman" w:hAnsi="Arial" w:cs="Arial"/>
          <w:color w:val="000000" w:themeColor="text1"/>
          <w:kern w:val="0"/>
          <w:sz w:val="22"/>
          <w:szCs w:val="22"/>
          <w:lang w:eastAsia="en-GB"/>
          <w14:ligatures w14:val="none"/>
        </w:rPr>
        <w:t xml:space="preserve"> Both conditions are appraised as both relevant and necessary.</w:t>
      </w:r>
    </w:p>
    <w:p w14:paraId="6352D08A" w14:textId="77777777" w:rsidR="006705B5" w:rsidRP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57F27915" w14:textId="2CC85F47" w:rsidR="006705B5" w:rsidRPr="003274FA" w:rsidRDefault="006705B5" w:rsidP="006705B5">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1" w:name="_Hlk215229598"/>
      <w:r w:rsidR="008106A5" w:rsidRPr="008106A5">
        <w:rPr>
          <w:rFonts w:ascii="Arial" w:eastAsia="Times New Roman" w:hAnsi="Arial" w:cs="Arial"/>
          <w:bCs/>
          <w:kern w:val="0"/>
          <w:sz w:val="22"/>
          <w:szCs w:val="22"/>
          <w:lang w:eastAsia="en-GB"/>
          <w14:ligatures w14:val="none"/>
        </w:rPr>
        <w:t xml:space="preserve">CP50 requires no net loss of biodiversity on site. The site is located within </w:t>
      </w:r>
      <w:r w:rsidR="00471420" w:rsidRPr="00471420">
        <w:rPr>
          <w:rFonts w:ascii="Arial" w:eastAsia="Times New Roman" w:hAnsi="Arial" w:cs="Arial"/>
          <w:bCs/>
          <w:kern w:val="0"/>
          <w:sz w:val="22"/>
          <w:szCs w:val="22"/>
          <w:lang w:eastAsia="en-GB"/>
          <w14:ligatures w14:val="none"/>
        </w:rPr>
        <w:t>the Bath and Bradford on Avon Bat SAC.</w:t>
      </w:r>
      <w:r w:rsidR="008106A5" w:rsidRPr="008106A5">
        <w:rPr>
          <w:rFonts w:ascii="Arial" w:eastAsia="Times New Roman" w:hAnsi="Arial" w:cs="Arial"/>
          <w:bCs/>
          <w:kern w:val="0"/>
          <w:sz w:val="22"/>
          <w:szCs w:val="22"/>
          <w:lang w:eastAsia="en-GB"/>
          <w14:ligatures w14:val="none"/>
        </w:rPr>
        <w:t xml:space="preserve"> The proposed development because of its </w:t>
      </w:r>
      <w:r w:rsidR="00755DA4">
        <w:rPr>
          <w:rFonts w:ascii="Arial" w:eastAsia="Times New Roman" w:hAnsi="Arial" w:cs="Arial"/>
          <w:bCs/>
          <w:kern w:val="0"/>
          <w:sz w:val="22"/>
          <w:szCs w:val="22"/>
          <w:lang w:eastAsia="en-GB"/>
          <w14:ligatures w14:val="none"/>
        </w:rPr>
        <w:t xml:space="preserve">relative </w:t>
      </w:r>
      <w:r w:rsidR="008106A5" w:rsidRPr="008106A5">
        <w:rPr>
          <w:rFonts w:ascii="Arial" w:eastAsia="Times New Roman" w:hAnsi="Arial" w:cs="Arial"/>
          <w:bCs/>
          <w:kern w:val="0"/>
          <w:sz w:val="22"/>
          <w:szCs w:val="22"/>
          <w:lang w:eastAsia="en-GB"/>
          <w14:ligatures w14:val="none"/>
        </w:rPr>
        <w:t>minor nature and urban location is considered unlikely to result in harm to bats or their habitat</w:t>
      </w:r>
      <w:r w:rsidR="00A44EAB">
        <w:rPr>
          <w:rFonts w:ascii="Arial" w:eastAsia="Times New Roman" w:hAnsi="Arial" w:cs="Arial"/>
          <w:bCs/>
          <w:kern w:val="0"/>
          <w:sz w:val="22"/>
          <w:szCs w:val="22"/>
          <w:lang w:eastAsia="en-GB"/>
          <w14:ligatures w14:val="none"/>
        </w:rPr>
        <w:t xml:space="preserve">.  There </w:t>
      </w:r>
      <w:r w:rsidR="008106A5" w:rsidRPr="008106A5">
        <w:rPr>
          <w:rFonts w:ascii="Arial" w:eastAsia="Times New Roman" w:hAnsi="Arial" w:cs="Arial"/>
          <w:bCs/>
          <w:kern w:val="0"/>
          <w:sz w:val="22"/>
          <w:szCs w:val="22"/>
          <w:lang w:eastAsia="en-GB"/>
          <w14:ligatures w14:val="none"/>
        </w:rPr>
        <w:t>is no mechanism for significant effects from recreational pressure</w:t>
      </w:r>
      <w:r w:rsidR="008106A5" w:rsidRPr="008106A5">
        <w:rPr>
          <w:rFonts w:ascii="Arial" w:eastAsia="Times New Roman" w:hAnsi="Arial" w:cs="Arial"/>
          <w:kern w:val="0"/>
          <w:sz w:val="22"/>
          <w:szCs w:val="22"/>
          <w:lang w:eastAsia="en-GB"/>
          <w14:ligatures w14:val="none"/>
        </w:rPr>
        <w:t xml:space="preserve"> </w:t>
      </w:r>
      <w:r w:rsidR="008106A5" w:rsidRPr="008106A5">
        <w:rPr>
          <w:rFonts w:ascii="Arial" w:eastAsia="Times New Roman" w:hAnsi="Arial" w:cs="Arial"/>
          <w:bCs/>
          <w:kern w:val="0"/>
          <w:sz w:val="22"/>
          <w:szCs w:val="22"/>
          <w:lang w:eastAsia="en-GB"/>
          <w14:ligatures w14:val="none"/>
        </w:rPr>
        <w:t xml:space="preserve">since it does not result in the creation of a new dwelling. Accordingly, the proposal is acceptable in this regard. </w:t>
      </w:r>
      <w:r w:rsidR="008106A5" w:rsidRPr="008106A5">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bookmarkEnd w:id="1"/>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786FBD" w14:textId="4E2D6E2A" w:rsidR="00200044" w:rsidRPr="000E3C0E"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the </w:t>
      </w:r>
      <w:r w:rsidR="00D95C5D">
        <w:rPr>
          <w:rFonts w:ascii="Arial" w:eastAsia="Times New Roman" w:hAnsi="Arial" w:cs="Arial"/>
          <w:color w:val="000000" w:themeColor="text1"/>
          <w:kern w:val="0"/>
          <w:sz w:val="22"/>
          <w:szCs w:val="22"/>
          <w:lang w:eastAsia="en-GB"/>
          <w14:ligatures w14:val="none"/>
        </w:rPr>
        <w:t>proposal is a householder extension.</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5BD5DAB9" w14:textId="499AA019"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2"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Default="00F7609E" w:rsidP="009C1702">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2"/>
      <w:r w:rsidR="00466B06" w:rsidRPr="00466B06">
        <w:rPr>
          <w:rFonts w:ascii="Arial" w:eastAsia="Times New Roman" w:hAnsi="Arial" w:cs="Arial"/>
          <w:kern w:val="0"/>
          <w:sz w:val="22"/>
          <w:szCs w:val="22"/>
          <w:lang w:eastAsia="en-GB"/>
          <w14:ligatures w14:val="none"/>
        </w:rPr>
        <w:t>.</w:t>
      </w:r>
    </w:p>
    <w:p w14:paraId="5F970E1A" w14:textId="77777777" w:rsidR="00F07BBB" w:rsidRDefault="00F07BBB" w:rsidP="009C1702">
      <w:pPr>
        <w:spacing w:after="0" w:line="276" w:lineRule="auto"/>
        <w:jc w:val="both"/>
        <w:rPr>
          <w:rFonts w:ascii="Arial" w:eastAsia="Times New Roman" w:hAnsi="Arial" w:cs="Arial"/>
          <w:kern w:val="0"/>
          <w:sz w:val="22"/>
          <w:szCs w:val="22"/>
          <w:lang w:eastAsia="en-GB"/>
          <w14:ligatures w14:val="none"/>
        </w:rPr>
      </w:pPr>
    </w:p>
    <w:p w14:paraId="7209BC98" w14:textId="77777777" w:rsidR="00F07BBB" w:rsidRDefault="00F07BBB" w:rsidP="009C1702">
      <w:pPr>
        <w:spacing w:after="0" w:line="276" w:lineRule="auto"/>
        <w:jc w:val="both"/>
        <w:rPr>
          <w:rFonts w:ascii="Arial" w:eastAsia="Times New Roman" w:hAnsi="Arial" w:cs="Arial"/>
          <w:kern w:val="0"/>
          <w:sz w:val="22"/>
          <w:szCs w:val="22"/>
          <w:lang w:eastAsia="en-GB"/>
          <w14:ligatures w14:val="none"/>
        </w:rPr>
      </w:pPr>
    </w:p>
    <w:p w14:paraId="7A12F6AC" w14:textId="77777777" w:rsidR="00F07BBB" w:rsidRDefault="00F07BBB" w:rsidP="009C1702">
      <w:pPr>
        <w:spacing w:after="0" w:line="276" w:lineRule="auto"/>
        <w:jc w:val="both"/>
        <w:rPr>
          <w:rFonts w:ascii="Arial" w:eastAsia="Times New Roman" w:hAnsi="Arial" w:cs="Arial"/>
          <w:kern w:val="0"/>
          <w:sz w:val="22"/>
          <w:szCs w:val="22"/>
          <w:lang w:eastAsia="en-GB"/>
          <w14:ligatures w14:val="none"/>
        </w:rPr>
      </w:pPr>
    </w:p>
    <w:sectPr w:rsidR="00F07BBB" w:rsidSect="004840D1">
      <w:pgSz w:w="11906" w:h="16838"/>
      <w:pgMar w:top="851" w:right="849"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ArialMT">
    <w:altName w:val="Klee One"/>
    <w:panose1 w:val="00000000000000000000"/>
    <w:charset w:val="80"/>
    <w:family w:val="auto"/>
    <w:notTrueType/>
    <w:pitch w:val="default"/>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F24"/>
    <w:rsid w:val="0000129E"/>
    <w:rsid w:val="00001981"/>
    <w:rsid w:val="00002179"/>
    <w:rsid w:val="00003A12"/>
    <w:rsid w:val="00011496"/>
    <w:rsid w:val="000143A5"/>
    <w:rsid w:val="000148E7"/>
    <w:rsid w:val="00015ADB"/>
    <w:rsid w:val="000172C0"/>
    <w:rsid w:val="00017335"/>
    <w:rsid w:val="000221CB"/>
    <w:rsid w:val="000230D3"/>
    <w:rsid w:val="0002742F"/>
    <w:rsid w:val="00033847"/>
    <w:rsid w:val="000342FE"/>
    <w:rsid w:val="00034BBF"/>
    <w:rsid w:val="00036B7E"/>
    <w:rsid w:val="00036D00"/>
    <w:rsid w:val="00041991"/>
    <w:rsid w:val="00043044"/>
    <w:rsid w:val="00043B9C"/>
    <w:rsid w:val="00044138"/>
    <w:rsid w:val="00051CF6"/>
    <w:rsid w:val="00057011"/>
    <w:rsid w:val="000573FB"/>
    <w:rsid w:val="000576DC"/>
    <w:rsid w:val="00057D51"/>
    <w:rsid w:val="000610AC"/>
    <w:rsid w:val="000621BE"/>
    <w:rsid w:val="00063A02"/>
    <w:rsid w:val="00063D1C"/>
    <w:rsid w:val="000668A9"/>
    <w:rsid w:val="00066E08"/>
    <w:rsid w:val="0006701C"/>
    <w:rsid w:val="00071E19"/>
    <w:rsid w:val="0007377C"/>
    <w:rsid w:val="0007662F"/>
    <w:rsid w:val="0007735A"/>
    <w:rsid w:val="00077A3F"/>
    <w:rsid w:val="000815DE"/>
    <w:rsid w:val="00082354"/>
    <w:rsid w:val="0008454F"/>
    <w:rsid w:val="00085437"/>
    <w:rsid w:val="00085C56"/>
    <w:rsid w:val="00087EBD"/>
    <w:rsid w:val="00091944"/>
    <w:rsid w:val="00093398"/>
    <w:rsid w:val="00097010"/>
    <w:rsid w:val="000A164E"/>
    <w:rsid w:val="000A1BB0"/>
    <w:rsid w:val="000A32E8"/>
    <w:rsid w:val="000B4864"/>
    <w:rsid w:val="000B66D7"/>
    <w:rsid w:val="000B6B01"/>
    <w:rsid w:val="000C7F98"/>
    <w:rsid w:val="000D0858"/>
    <w:rsid w:val="000D5836"/>
    <w:rsid w:val="000D7861"/>
    <w:rsid w:val="000E063D"/>
    <w:rsid w:val="000E1190"/>
    <w:rsid w:val="000E18EB"/>
    <w:rsid w:val="000E240C"/>
    <w:rsid w:val="000E26E6"/>
    <w:rsid w:val="000E3C0E"/>
    <w:rsid w:val="000E53CC"/>
    <w:rsid w:val="000E6021"/>
    <w:rsid w:val="000E7462"/>
    <w:rsid w:val="000F29C1"/>
    <w:rsid w:val="000F2FD2"/>
    <w:rsid w:val="000F3916"/>
    <w:rsid w:val="000F50B7"/>
    <w:rsid w:val="00100FBC"/>
    <w:rsid w:val="001044B1"/>
    <w:rsid w:val="0010654C"/>
    <w:rsid w:val="0010681A"/>
    <w:rsid w:val="00111D21"/>
    <w:rsid w:val="00126BD1"/>
    <w:rsid w:val="00134D23"/>
    <w:rsid w:val="001372F1"/>
    <w:rsid w:val="0014080F"/>
    <w:rsid w:val="0014089C"/>
    <w:rsid w:val="00141929"/>
    <w:rsid w:val="0014198B"/>
    <w:rsid w:val="00141993"/>
    <w:rsid w:val="00142792"/>
    <w:rsid w:val="0014553F"/>
    <w:rsid w:val="00152901"/>
    <w:rsid w:val="00155659"/>
    <w:rsid w:val="0016064F"/>
    <w:rsid w:val="0016162B"/>
    <w:rsid w:val="00162405"/>
    <w:rsid w:val="00162CA1"/>
    <w:rsid w:val="00164236"/>
    <w:rsid w:val="00164360"/>
    <w:rsid w:val="001724A6"/>
    <w:rsid w:val="0017680D"/>
    <w:rsid w:val="00177470"/>
    <w:rsid w:val="0018298F"/>
    <w:rsid w:val="00184347"/>
    <w:rsid w:val="00195BBF"/>
    <w:rsid w:val="001A4142"/>
    <w:rsid w:val="001A5E5E"/>
    <w:rsid w:val="001A6E40"/>
    <w:rsid w:val="001B247F"/>
    <w:rsid w:val="001B34A3"/>
    <w:rsid w:val="001B49A0"/>
    <w:rsid w:val="001B4D9E"/>
    <w:rsid w:val="001C0267"/>
    <w:rsid w:val="001C30C8"/>
    <w:rsid w:val="001C51F9"/>
    <w:rsid w:val="001C73A5"/>
    <w:rsid w:val="001D279F"/>
    <w:rsid w:val="001D2B00"/>
    <w:rsid w:val="001D35DE"/>
    <w:rsid w:val="001D3964"/>
    <w:rsid w:val="001E0449"/>
    <w:rsid w:val="001E0BD8"/>
    <w:rsid w:val="001E408E"/>
    <w:rsid w:val="001E4C5E"/>
    <w:rsid w:val="001E5127"/>
    <w:rsid w:val="001E78C0"/>
    <w:rsid w:val="001F17EC"/>
    <w:rsid w:val="001F1A84"/>
    <w:rsid w:val="001F42C9"/>
    <w:rsid w:val="00200044"/>
    <w:rsid w:val="002006DE"/>
    <w:rsid w:val="002056F3"/>
    <w:rsid w:val="00206491"/>
    <w:rsid w:val="0020680B"/>
    <w:rsid w:val="002100CF"/>
    <w:rsid w:val="00210CF2"/>
    <w:rsid w:val="00211930"/>
    <w:rsid w:val="00212556"/>
    <w:rsid w:val="0021435E"/>
    <w:rsid w:val="00216B1E"/>
    <w:rsid w:val="0021750F"/>
    <w:rsid w:val="002175E1"/>
    <w:rsid w:val="00217EAA"/>
    <w:rsid w:val="002215A6"/>
    <w:rsid w:val="00221D04"/>
    <w:rsid w:val="00221D3D"/>
    <w:rsid w:val="00224D20"/>
    <w:rsid w:val="00226D51"/>
    <w:rsid w:val="002321BB"/>
    <w:rsid w:val="00233C99"/>
    <w:rsid w:val="002432B6"/>
    <w:rsid w:val="00247CD5"/>
    <w:rsid w:val="00253BF0"/>
    <w:rsid w:val="00254914"/>
    <w:rsid w:val="0026336B"/>
    <w:rsid w:val="002719C5"/>
    <w:rsid w:val="00272102"/>
    <w:rsid w:val="0027322E"/>
    <w:rsid w:val="00273F1C"/>
    <w:rsid w:val="0027594F"/>
    <w:rsid w:val="00276C28"/>
    <w:rsid w:val="002803DB"/>
    <w:rsid w:val="00283097"/>
    <w:rsid w:val="00284692"/>
    <w:rsid w:val="002854B2"/>
    <w:rsid w:val="0029184F"/>
    <w:rsid w:val="002929FF"/>
    <w:rsid w:val="00293C39"/>
    <w:rsid w:val="002942F4"/>
    <w:rsid w:val="00295FBB"/>
    <w:rsid w:val="00296162"/>
    <w:rsid w:val="002A1815"/>
    <w:rsid w:val="002A3827"/>
    <w:rsid w:val="002A42DB"/>
    <w:rsid w:val="002A661B"/>
    <w:rsid w:val="002A7267"/>
    <w:rsid w:val="002B3C19"/>
    <w:rsid w:val="002B4956"/>
    <w:rsid w:val="002B67AF"/>
    <w:rsid w:val="002B7220"/>
    <w:rsid w:val="002B7AE2"/>
    <w:rsid w:val="002C39F8"/>
    <w:rsid w:val="002C64FD"/>
    <w:rsid w:val="002C6B09"/>
    <w:rsid w:val="002C7B77"/>
    <w:rsid w:val="002C7D54"/>
    <w:rsid w:val="002D20C0"/>
    <w:rsid w:val="002D239D"/>
    <w:rsid w:val="002D3B30"/>
    <w:rsid w:val="002D764D"/>
    <w:rsid w:val="002D7EAC"/>
    <w:rsid w:val="002E0151"/>
    <w:rsid w:val="002E1310"/>
    <w:rsid w:val="002E5441"/>
    <w:rsid w:val="002E6C51"/>
    <w:rsid w:val="002E7A5D"/>
    <w:rsid w:val="002F3A13"/>
    <w:rsid w:val="002F46B5"/>
    <w:rsid w:val="002F48A3"/>
    <w:rsid w:val="002F5688"/>
    <w:rsid w:val="002F7115"/>
    <w:rsid w:val="0030007E"/>
    <w:rsid w:val="00302D05"/>
    <w:rsid w:val="003030A4"/>
    <w:rsid w:val="00305BDE"/>
    <w:rsid w:val="00307390"/>
    <w:rsid w:val="00312C7F"/>
    <w:rsid w:val="0031397F"/>
    <w:rsid w:val="0031428F"/>
    <w:rsid w:val="003149E0"/>
    <w:rsid w:val="00315AE0"/>
    <w:rsid w:val="00317B0E"/>
    <w:rsid w:val="00324105"/>
    <w:rsid w:val="003244C3"/>
    <w:rsid w:val="0032462D"/>
    <w:rsid w:val="003252F6"/>
    <w:rsid w:val="003274FA"/>
    <w:rsid w:val="00331E7A"/>
    <w:rsid w:val="00332D09"/>
    <w:rsid w:val="003342BE"/>
    <w:rsid w:val="00335B14"/>
    <w:rsid w:val="00336EA6"/>
    <w:rsid w:val="00340174"/>
    <w:rsid w:val="003415BB"/>
    <w:rsid w:val="003516D7"/>
    <w:rsid w:val="0035213B"/>
    <w:rsid w:val="003550C1"/>
    <w:rsid w:val="00356DE3"/>
    <w:rsid w:val="0036015B"/>
    <w:rsid w:val="00360EA8"/>
    <w:rsid w:val="00362D8F"/>
    <w:rsid w:val="0036363E"/>
    <w:rsid w:val="00364013"/>
    <w:rsid w:val="00367F18"/>
    <w:rsid w:val="0037095F"/>
    <w:rsid w:val="00370F3F"/>
    <w:rsid w:val="00371103"/>
    <w:rsid w:val="00371C0F"/>
    <w:rsid w:val="003727C5"/>
    <w:rsid w:val="00372CFE"/>
    <w:rsid w:val="00372E76"/>
    <w:rsid w:val="003730F6"/>
    <w:rsid w:val="00373854"/>
    <w:rsid w:val="0037425B"/>
    <w:rsid w:val="00375117"/>
    <w:rsid w:val="003766AA"/>
    <w:rsid w:val="003774FF"/>
    <w:rsid w:val="0038324D"/>
    <w:rsid w:val="0038668B"/>
    <w:rsid w:val="00393433"/>
    <w:rsid w:val="00394AB3"/>
    <w:rsid w:val="003A202C"/>
    <w:rsid w:val="003A2DD3"/>
    <w:rsid w:val="003A3368"/>
    <w:rsid w:val="003A4122"/>
    <w:rsid w:val="003A4484"/>
    <w:rsid w:val="003A4E8A"/>
    <w:rsid w:val="003A7995"/>
    <w:rsid w:val="003B0052"/>
    <w:rsid w:val="003B28F7"/>
    <w:rsid w:val="003B7FCE"/>
    <w:rsid w:val="003C03DF"/>
    <w:rsid w:val="003C66A0"/>
    <w:rsid w:val="003C7574"/>
    <w:rsid w:val="003D1E84"/>
    <w:rsid w:val="003D3A3D"/>
    <w:rsid w:val="003D3FE2"/>
    <w:rsid w:val="003E2BA9"/>
    <w:rsid w:val="003E50A2"/>
    <w:rsid w:val="003F076A"/>
    <w:rsid w:val="003F5628"/>
    <w:rsid w:val="003F5922"/>
    <w:rsid w:val="003F7B5F"/>
    <w:rsid w:val="00400C1D"/>
    <w:rsid w:val="00400FB2"/>
    <w:rsid w:val="00410B30"/>
    <w:rsid w:val="00411F0F"/>
    <w:rsid w:val="004130CC"/>
    <w:rsid w:val="004158E9"/>
    <w:rsid w:val="00415B24"/>
    <w:rsid w:val="00415ED8"/>
    <w:rsid w:val="004168F8"/>
    <w:rsid w:val="004212F8"/>
    <w:rsid w:val="00421501"/>
    <w:rsid w:val="00422C35"/>
    <w:rsid w:val="004268A1"/>
    <w:rsid w:val="004352AF"/>
    <w:rsid w:val="00436306"/>
    <w:rsid w:val="00436D0A"/>
    <w:rsid w:val="004407D1"/>
    <w:rsid w:val="004414AD"/>
    <w:rsid w:val="00443F55"/>
    <w:rsid w:val="00450181"/>
    <w:rsid w:val="004520B4"/>
    <w:rsid w:val="00452273"/>
    <w:rsid w:val="00452FA0"/>
    <w:rsid w:val="00454B68"/>
    <w:rsid w:val="00454C71"/>
    <w:rsid w:val="00464426"/>
    <w:rsid w:val="004649E9"/>
    <w:rsid w:val="00464AE2"/>
    <w:rsid w:val="004655E6"/>
    <w:rsid w:val="00465C63"/>
    <w:rsid w:val="00466B06"/>
    <w:rsid w:val="004713E6"/>
    <w:rsid w:val="00471420"/>
    <w:rsid w:val="0047293E"/>
    <w:rsid w:val="00476363"/>
    <w:rsid w:val="004774D6"/>
    <w:rsid w:val="004810AA"/>
    <w:rsid w:val="00482050"/>
    <w:rsid w:val="004831B4"/>
    <w:rsid w:val="004840D1"/>
    <w:rsid w:val="0048480D"/>
    <w:rsid w:val="00487D26"/>
    <w:rsid w:val="004908AE"/>
    <w:rsid w:val="00491C07"/>
    <w:rsid w:val="00492385"/>
    <w:rsid w:val="00492C16"/>
    <w:rsid w:val="00493DB1"/>
    <w:rsid w:val="00496A46"/>
    <w:rsid w:val="0049783E"/>
    <w:rsid w:val="004A4373"/>
    <w:rsid w:val="004A4A11"/>
    <w:rsid w:val="004A6DB3"/>
    <w:rsid w:val="004A70A9"/>
    <w:rsid w:val="004A7CE1"/>
    <w:rsid w:val="004B011F"/>
    <w:rsid w:val="004B0B23"/>
    <w:rsid w:val="004B1591"/>
    <w:rsid w:val="004B3C0C"/>
    <w:rsid w:val="004B67F7"/>
    <w:rsid w:val="004C0200"/>
    <w:rsid w:val="004C1EE6"/>
    <w:rsid w:val="004C54F7"/>
    <w:rsid w:val="004C70F9"/>
    <w:rsid w:val="004D2399"/>
    <w:rsid w:val="004D3857"/>
    <w:rsid w:val="004D3BA9"/>
    <w:rsid w:val="004D44A4"/>
    <w:rsid w:val="004D63D4"/>
    <w:rsid w:val="004E280B"/>
    <w:rsid w:val="004E467F"/>
    <w:rsid w:val="004E4FDB"/>
    <w:rsid w:val="004E7970"/>
    <w:rsid w:val="004E7B17"/>
    <w:rsid w:val="004F4B48"/>
    <w:rsid w:val="004F635C"/>
    <w:rsid w:val="004F65E7"/>
    <w:rsid w:val="004F6ABD"/>
    <w:rsid w:val="004F7954"/>
    <w:rsid w:val="005048B0"/>
    <w:rsid w:val="00505562"/>
    <w:rsid w:val="005071C6"/>
    <w:rsid w:val="00511F7A"/>
    <w:rsid w:val="00515980"/>
    <w:rsid w:val="0051645C"/>
    <w:rsid w:val="00520067"/>
    <w:rsid w:val="0052069C"/>
    <w:rsid w:val="00520E30"/>
    <w:rsid w:val="00521270"/>
    <w:rsid w:val="00521ADC"/>
    <w:rsid w:val="00525671"/>
    <w:rsid w:val="005344EC"/>
    <w:rsid w:val="005358EC"/>
    <w:rsid w:val="00537EBB"/>
    <w:rsid w:val="0054068B"/>
    <w:rsid w:val="00540D13"/>
    <w:rsid w:val="0054144C"/>
    <w:rsid w:val="005463DD"/>
    <w:rsid w:val="00550749"/>
    <w:rsid w:val="00554F64"/>
    <w:rsid w:val="005575CC"/>
    <w:rsid w:val="005606BE"/>
    <w:rsid w:val="00561A9C"/>
    <w:rsid w:val="00565358"/>
    <w:rsid w:val="00565FB4"/>
    <w:rsid w:val="0056794E"/>
    <w:rsid w:val="00571121"/>
    <w:rsid w:val="00571C17"/>
    <w:rsid w:val="00574684"/>
    <w:rsid w:val="005814AC"/>
    <w:rsid w:val="00582EB0"/>
    <w:rsid w:val="0058493A"/>
    <w:rsid w:val="00584C7E"/>
    <w:rsid w:val="00585829"/>
    <w:rsid w:val="005948D9"/>
    <w:rsid w:val="0059524B"/>
    <w:rsid w:val="00597BBB"/>
    <w:rsid w:val="005A0535"/>
    <w:rsid w:val="005A07F1"/>
    <w:rsid w:val="005A160E"/>
    <w:rsid w:val="005A2832"/>
    <w:rsid w:val="005A2CD7"/>
    <w:rsid w:val="005A5492"/>
    <w:rsid w:val="005A560B"/>
    <w:rsid w:val="005A6322"/>
    <w:rsid w:val="005B0FD5"/>
    <w:rsid w:val="005B3C1C"/>
    <w:rsid w:val="005B4D38"/>
    <w:rsid w:val="005C1D3F"/>
    <w:rsid w:val="005C4007"/>
    <w:rsid w:val="005C5B24"/>
    <w:rsid w:val="005D04A7"/>
    <w:rsid w:val="005D0AE3"/>
    <w:rsid w:val="005D13DC"/>
    <w:rsid w:val="005D16F5"/>
    <w:rsid w:val="005D24B8"/>
    <w:rsid w:val="005D30AB"/>
    <w:rsid w:val="005D3B23"/>
    <w:rsid w:val="005D40BA"/>
    <w:rsid w:val="005E0776"/>
    <w:rsid w:val="005E0F78"/>
    <w:rsid w:val="005E2BAD"/>
    <w:rsid w:val="005E7162"/>
    <w:rsid w:val="005F03D7"/>
    <w:rsid w:val="005F1B43"/>
    <w:rsid w:val="005F3E1A"/>
    <w:rsid w:val="005F78B2"/>
    <w:rsid w:val="005F7C7B"/>
    <w:rsid w:val="00601B76"/>
    <w:rsid w:val="00603AE5"/>
    <w:rsid w:val="00604E65"/>
    <w:rsid w:val="00605AAB"/>
    <w:rsid w:val="00615302"/>
    <w:rsid w:val="006164A3"/>
    <w:rsid w:val="00616DC2"/>
    <w:rsid w:val="0061700A"/>
    <w:rsid w:val="0061724F"/>
    <w:rsid w:val="0062234B"/>
    <w:rsid w:val="006224BF"/>
    <w:rsid w:val="006242FB"/>
    <w:rsid w:val="00624534"/>
    <w:rsid w:val="00625A16"/>
    <w:rsid w:val="00625B98"/>
    <w:rsid w:val="006270D6"/>
    <w:rsid w:val="00631B2E"/>
    <w:rsid w:val="0063206F"/>
    <w:rsid w:val="006339DE"/>
    <w:rsid w:val="006407C9"/>
    <w:rsid w:val="00640FEC"/>
    <w:rsid w:val="00643C57"/>
    <w:rsid w:val="00647E0D"/>
    <w:rsid w:val="0065139B"/>
    <w:rsid w:val="00652632"/>
    <w:rsid w:val="00653CA6"/>
    <w:rsid w:val="00656D18"/>
    <w:rsid w:val="006573F5"/>
    <w:rsid w:val="00660253"/>
    <w:rsid w:val="00660815"/>
    <w:rsid w:val="00662C0A"/>
    <w:rsid w:val="00663D3A"/>
    <w:rsid w:val="00664B60"/>
    <w:rsid w:val="006656F8"/>
    <w:rsid w:val="006668E0"/>
    <w:rsid w:val="0066737B"/>
    <w:rsid w:val="006705B5"/>
    <w:rsid w:val="00672EC7"/>
    <w:rsid w:val="00673B87"/>
    <w:rsid w:val="00680DA9"/>
    <w:rsid w:val="006827A5"/>
    <w:rsid w:val="00683776"/>
    <w:rsid w:val="00683C17"/>
    <w:rsid w:val="00696243"/>
    <w:rsid w:val="006962B0"/>
    <w:rsid w:val="00696570"/>
    <w:rsid w:val="00696FEB"/>
    <w:rsid w:val="006A15F9"/>
    <w:rsid w:val="006A6EB8"/>
    <w:rsid w:val="006A735A"/>
    <w:rsid w:val="006B1193"/>
    <w:rsid w:val="006B20C6"/>
    <w:rsid w:val="006B51E0"/>
    <w:rsid w:val="006B6C79"/>
    <w:rsid w:val="006B7900"/>
    <w:rsid w:val="006C2EF8"/>
    <w:rsid w:val="006C485F"/>
    <w:rsid w:val="006C4EDE"/>
    <w:rsid w:val="006C5A72"/>
    <w:rsid w:val="006D09B8"/>
    <w:rsid w:val="006D1073"/>
    <w:rsid w:val="006D183B"/>
    <w:rsid w:val="006D4A80"/>
    <w:rsid w:val="006D4D81"/>
    <w:rsid w:val="006D50C0"/>
    <w:rsid w:val="006E139C"/>
    <w:rsid w:val="006E3BCE"/>
    <w:rsid w:val="006E4FDE"/>
    <w:rsid w:val="00702710"/>
    <w:rsid w:val="00707917"/>
    <w:rsid w:val="00711058"/>
    <w:rsid w:val="00714FE5"/>
    <w:rsid w:val="00715057"/>
    <w:rsid w:val="007235F5"/>
    <w:rsid w:val="007315DF"/>
    <w:rsid w:val="00731883"/>
    <w:rsid w:val="007343EB"/>
    <w:rsid w:val="00736898"/>
    <w:rsid w:val="00736C88"/>
    <w:rsid w:val="00737757"/>
    <w:rsid w:val="0074181E"/>
    <w:rsid w:val="00742C35"/>
    <w:rsid w:val="00744E80"/>
    <w:rsid w:val="00750FD1"/>
    <w:rsid w:val="007535E2"/>
    <w:rsid w:val="00755B0D"/>
    <w:rsid w:val="00755DA4"/>
    <w:rsid w:val="0076083F"/>
    <w:rsid w:val="00760FC2"/>
    <w:rsid w:val="007638C3"/>
    <w:rsid w:val="00764B7A"/>
    <w:rsid w:val="00765349"/>
    <w:rsid w:val="00771C95"/>
    <w:rsid w:val="00774C71"/>
    <w:rsid w:val="00790038"/>
    <w:rsid w:val="007922AE"/>
    <w:rsid w:val="00793652"/>
    <w:rsid w:val="00793C92"/>
    <w:rsid w:val="00795CCB"/>
    <w:rsid w:val="00795F96"/>
    <w:rsid w:val="00796C4D"/>
    <w:rsid w:val="00797E48"/>
    <w:rsid w:val="007A0060"/>
    <w:rsid w:val="007A53BE"/>
    <w:rsid w:val="007B3F36"/>
    <w:rsid w:val="007B70B8"/>
    <w:rsid w:val="007C134F"/>
    <w:rsid w:val="007C1403"/>
    <w:rsid w:val="007C2847"/>
    <w:rsid w:val="007C28D5"/>
    <w:rsid w:val="007C3C9E"/>
    <w:rsid w:val="007C4259"/>
    <w:rsid w:val="007C42CA"/>
    <w:rsid w:val="007C4AE6"/>
    <w:rsid w:val="007C6DE3"/>
    <w:rsid w:val="007D187B"/>
    <w:rsid w:val="007D3422"/>
    <w:rsid w:val="007D390B"/>
    <w:rsid w:val="007D3DFC"/>
    <w:rsid w:val="007D4B14"/>
    <w:rsid w:val="007D5706"/>
    <w:rsid w:val="007D6521"/>
    <w:rsid w:val="007E229B"/>
    <w:rsid w:val="007E3704"/>
    <w:rsid w:val="007E3B79"/>
    <w:rsid w:val="007E4274"/>
    <w:rsid w:val="007E4322"/>
    <w:rsid w:val="007E5007"/>
    <w:rsid w:val="007E5842"/>
    <w:rsid w:val="007F09F0"/>
    <w:rsid w:val="007F3ABA"/>
    <w:rsid w:val="007F4E0C"/>
    <w:rsid w:val="0080018C"/>
    <w:rsid w:val="00800F7F"/>
    <w:rsid w:val="00802C50"/>
    <w:rsid w:val="0080791F"/>
    <w:rsid w:val="008106A5"/>
    <w:rsid w:val="00810B9F"/>
    <w:rsid w:val="00811898"/>
    <w:rsid w:val="008165C3"/>
    <w:rsid w:val="008176BD"/>
    <w:rsid w:val="008201C2"/>
    <w:rsid w:val="008204DD"/>
    <w:rsid w:val="008242E2"/>
    <w:rsid w:val="00825C1D"/>
    <w:rsid w:val="0083213E"/>
    <w:rsid w:val="008376A8"/>
    <w:rsid w:val="0084670A"/>
    <w:rsid w:val="00847107"/>
    <w:rsid w:val="00852CAC"/>
    <w:rsid w:val="00855117"/>
    <w:rsid w:val="0085527B"/>
    <w:rsid w:val="0086024A"/>
    <w:rsid w:val="00862AEC"/>
    <w:rsid w:val="0086379F"/>
    <w:rsid w:val="00867EFD"/>
    <w:rsid w:val="0087005A"/>
    <w:rsid w:val="0087692B"/>
    <w:rsid w:val="0087744B"/>
    <w:rsid w:val="0087745B"/>
    <w:rsid w:val="008803E0"/>
    <w:rsid w:val="008822ED"/>
    <w:rsid w:val="00882E5A"/>
    <w:rsid w:val="00882E86"/>
    <w:rsid w:val="00884A97"/>
    <w:rsid w:val="00892438"/>
    <w:rsid w:val="008926B1"/>
    <w:rsid w:val="00894192"/>
    <w:rsid w:val="0089731D"/>
    <w:rsid w:val="008A0173"/>
    <w:rsid w:val="008A1574"/>
    <w:rsid w:val="008A22DD"/>
    <w:rsid w:val="008A3152"/>
    <w:rsid w:val="008A4A27"/>
    <w:rsid w:val="008B30BE"/>
    <w:rsid w:val="008B578F"/>
    <w:rsid w:val="008B5D24"/>
    <w:rsid w:val="008C2176"/>
    <w:rsid w:val="008C2C2F"/>
    <w:rsid w:val="008C3D5B"/>
    <w:rsid w:val="008C3F3E"/>
    <w:rsid w:val="008C704F"/>
    <w:rsid w:val="008C762C"/>
    <w:rsid w:val="008D495C"/>
    <w:rsid w:val="008D529B"/>
    <w:rsid w:val="008D694B"/>
    <w:rsid w:val="008D7802"/>
    <w:rsid w:val="008E3EA2"/>
    <w:rsid w:val="008E5C30"/>
    <w:rsid w:val="008E684D"/>
    <w:rsid w:val="008E692C"/>
    <w:rsid w:val="008F0D3D"/>
    <w:rsid w:val="008F14B6"/>
    <w:rsid w:val="008F1CF8"/>
    <w:rsid w:val="008F3303"/>
    <w:rsid w:val="00912047"/>
    <w:rsid w:val="009135B8"/>
    <w:rsid w:val="0091558A"/>
    <w:rsid w:val="00921A38"/>
    <w:rsid w:val="0092325F"/>
    <w:rsid w:val="00923F86"/>
    <w:rsid w:val="00924221"/>
    <w:rsid w:val="0092586B"/>
    <w:rsid w:val="00930E85"/>
    <w:rsid w:val="00931A76"/>
    <w:rsid w:val="00932A4E"/>
    <w:rsid w:val="009350D4"/>
    <w:rsid w:val="009366C9"/>
    <w:rsid w:val="00937EA1"/>
    <w:rsid w:val="00945643"/>
    <w:rsid w:val="00947E8A"/>
    <w:rsid w:val="00950615"/>
    <w:rsid w:val="00952D0F"/>
    <w:rsid w:val="00957AC5"/>
    <w:rsid w:val="00961C4E"/>
    <w:rsid w:val="009621B4"/>
    <w:rsid w:val="00962ED7"/>
    <w:rsid w:val="00965A06"/>
    <w:rsid w:val="009665E9"/>
    <w:rsid w:val="00967050"/>
    <w:rsid w:val="00967DCB"/>
    <w:rsid w:val="00970A8A"/>
    <w:rsid w:val="009710B1"/>
    <w:rsid w:val="00972CFA"/>
    <w:rsid w:val="00972DD7"/>
    <w:rsid w:val="0097388E"/>
    <w:rsid w:val="00974EA2"/>
    <w:rsid w:val="00974EE0"/>
    <w:rsid w:val="009858F4"/>
    <w:rsid w:val="00985B72"/>
    <w:rsid w:val="009870BE"/>
    <w:rsid w:val="00990A8B"/>
    <w:rsid w:val="0099160C"/>
    <w:rsid w:val="009944DE"/>
    <w:rsid w:val="00997B32"/>
    <w:rsid w:val="009A0D17"/>
    <w:rsid w:val="009A1B10"/>
    <w:rsid w:val="009A1CDA"/>
    <w:rsid w:val="009A27E0"/>
    <w:rsid w:val="009A42F1"/>
    <w:rsid w:val="009A4958"/>
    <w:rsid w:val="009A7BFF"/>
    <w:rsid w:val="009B3A15"/>
    <w:rsid w:val="009B3F30"/>
    <w:rsid w:val="009B57D0"/>
    <w:rsid w:val="009B63DB"/>
    <w:rsid w:val="009C0322"/>
    <w:rsid w:val="009C1296"/>
    <w:rsid w:val="009C1702"/>
    <w:rsid w:val="009C3071"/>
    <w:rsid w:val="009C36DF"/>
    <w:rsid w:val="009C3A91"/>
    <w:rsid w:val="009C4DCB"/>
    <w:rsid w:val="009D1012"/>
    <w:rsid w:val="009D47BD"/>
    <w:rsid w:val="009D6B32"/>
    <w:rsid w:val="009D7118"/>
    <w:rsid w:val="009E1642"/>
    <w:rsid w:val="009E35A9"/>
    <w:rsid w:val="009E5E35"/>
    <w:rsid w:val="009E77F7"/>
    <w:rsid w:val="009E7B02"/>
    <w:rsid w:val="009F1BA2"/>
    <w:rsid w:val="009F1EF9"/>
    <w:rsid w:val="009F2D79"/>
    <w:rsid w:val="009F3CC2"/>
    <w:rsid w:val="009F4555"/>
    <w:rsid w:val="009F684B"/>
    <w:rsid w:val="00A03BFC"/>
    <w:rsid w:val="00A050F1"/>
    <w:rsid w:val="00A053EA"/>
    <w:rsid w:val="00A10D10"/>
    <w:rsid w:val="00A10F73"/>
    <w:rsid w:val="00A11827"/>
    <w:rsid w:val="00A2156B"/>
    <w:rsid w:val="00A23603"/>
    <w:rsid w:val="00A241C0"/>
    <w:rsid w:val="00A24AEC"/>
    <w:rsid w:val="00A260D0"/>
    <w:rsid w:val="00A26AED"/>
    <w:rsid w:val="00A26C5E"/>
    <w:rsid w:val="00A27598"/>
    <w:rsid w:val="00A27BCC"/>
    <w:rsid w:val="00A3010D"/>
    <w:rsid w:val="00A307AB"/>
    <w:rsid w:val="00A31DB4"/>
    <w:rsid w:val="00A32A98"/>
    <w:rsid w:val="00A3360A"/>
    <w:rsid w:val="00A336D8"/>
    <w:rsid w:val="00A34EB7"/>
    <w:rsid w:val="00A405EC"/>
    <w:rsid w:val="00A41AB7"/>
    <w:rsid w:val="00A42403"/>
    <w:rsid w:val="00A43709"/>
    <w:rsid w:val="00A44EAB"/>
    <w:rsid w:val="00A4593E"/>
    <w:rsid w:val="00A46019"/>
    <w:rsid w:val="00A50CAE"/>
    <w:rsid w:val="00A55952"/>
    <w:rsid w:val="00A642F9"/>
    <w:rsid w:val="00A6662C"/>
    <w:rsid w:val="00A7409E"/>
    <w:rsid w:val="00A75F23"/>
    <w:rsid w:val="00A772D3"/>
    <w:rsid w:val="00A776F2"/>
    <w:rsid w:val="00A81783"/>
    <w:rsid w:val="00A81CF7"/>
    <w:rsid w:val="00A81D1A"/>
    <w:rsid w:val="00A85226"/>
    <w:rsid w:val="00A86296"/>
    <w:rsid w:val="00A866CC"/>
    <w:rsid w:val="00A875AB"/>
    <w:rsid w:val="00A90AC1"/>
    <w:rsid w:val="00A92BC3"/>
    <w:rsid w:val="00A96F83"/>
    <w:rsid w:val="00A97E3E"/>
    <w:rsid w:val="00AA297D"/>
    <w:rsid w:val="00AA5748"/>
    <w:rsid w:val="00AA583B"/>
    <w:rsid w:val="00AB0414"/>
    <w:rsid w:val="00AB52C2"/>
    <w:rsid w:val="00AC01A4"/>
    <w:rsid w:val="00AC1D99"/>
    <w:rsid w:val="00AC1F6F"/>
    <w:rsid w:val="00AC436D"/>
    <w:rsid w:val="00AC6080"/>
    <w:rsid w:val="00AC6546"/>
    <w:rsid w:val="00AD0915"/>
    <w:rsid w:val="00AD2BC0"/>
    <w:rsid w:val="00AD3734"/>
    <w:rsid w:val="00AD39FA"/>
    <w:rsid w:val="00AD78A8"/>
    <w:rsid w:val="00AD7D8F"/>
    <w:rsid w:val="00AE028B"/>
    <w:rsid w:val="00AE04FE"/>
    <w:rsid w:val="00AE4633"/>
    <w:rsid w:val="00AE5896"/>
    <w:rsid w:val="00AE5D6B"/>
    <w:rsid w:val="00AF04CC"/>
    <w:rsid w:val="00AF1663"/>
    <w:rsid w:val="00AF2650"/>
    <w:rsid w:val="00AF2AF9"/>
    <w:rsid w:val="00AF38A7"/>
    <w:rsid w:val="00AF3CAA"/>
    <w:rsid w:val="00AF7298"/>
    <w:rsid w:val="00B00AD8"/>
    <w:rsid w:val="00B01936"/>
    <w:rsid w:val="00B02743"/>
    <w:rsid w:val="00B05461"/>
    <w:rsid w:val="00B111D2"/>
    <w:rsid w:val="00B16D71"/>
    <w:rsid w:val="00B1710B"/>
    <w:rsid w:val="00B20AE3"/>
    <w:rsid w:val="00B22776"/>
    <w:rsid w:val="00B24491"/>
    <w:rsid w:val="00B3075F"/>
    <w:rsid w:val="00B30E40"/>
    <w:rsid w:val="00B36766"/>
    <w:rsid w:val="00B41DD3"/>
    <w:rsid w:val="00B43AB7"/>
    <w:rsid w:val="00B44C99"/>
    <w:rsid w:val="00B44EC9"/>
    <w:rsid w:val="00B46FC8"/>
    <w:rsid w:val="00B4722E"/>
    <w:rsid w:val="00B54DA2"/>
    <w:rsid w:val="00B55D61"/>
    <w:rsid w:val="00B60B28"/>
    <w:rsid w:val="00B6131E"/>
    <w:rsid w:val="00B617A9"/>
    <w:rsid w:val="00B633AB"/>
    <w:rsid w:val="00B65531"/>
    <w:rsid w:val="00B71530"/>
    <w:rsid w:val="00B71D0E"/>
    <w:rsid w:val="00B7210F"/>
    <w:rsid w:val="00B7214D"/>
    <w:rsid w:val="00B75816"/>
    <w:rsid w:val="00B82691"/>
    <w:rsid w:val="00B858C2"/>
    <w:rsid w:val="00B9036A"/>
    <w:rsid w:val="00B915D4"/>
    <w:rsid w:val="00B92D14"/>
    <w:rsid w:val="00B93F46"/>
    <w:rsid w:val="00B96588"/>
    <w:rsid w:val="00BA2753"/>
    <w:rsid w:val="00BA448F"/>
    <w:rsid w:val="00BB06E4"/>
    <w:rsid w:val="00BB22A1"/>
    <w:rsid w:val="00BB5ECE"/>
    <w:rsid w:val="00BB69F6"/>
    <w:rsid w:val="00BB713C"/>
    <w:rsid w:val="00BB7690"/>
    <w:rsid w:val="00BC026C"/>
    <w:rsid w:val="00BC1AE8"/>
    <w:rsid w:val="00BC1C93"/>
    <w:rsid w:val="00BC5282"/>
    <w:rsid w:val="00BC58E9"/>
    <w:rsid w:val="00BD04FF"/>
    <w:rsid w:val="00BD165C"/>
    <w:rsid w:val="00BD5E4A"/>
    <w:rsid w:val="00BD6B4D"/>
    <w:rsid w:val="00BE0B31"/>
    <w:rsid w:val="00BE579C"/>
    <w:rsid w:val="00BE5F7B"/>
    <w:rsid w:val="00BF1708"/>
    <w:rsid w:val="00BF1DB2"/>
    <w:rsid w:val="00BF42AD"/>
    <w:rsid w:val="00BF43F8"/>
    <w:rsid w:val="00BF67A5"/>
    <w:rsid w:val="00BF7456"/>
    <w:rsid w:val="00C03688"/>
    <w:rsid w:val="00C1522E"/>
    <w:rsid w:val="00C1725F"/>
    <w:rsid w:val="00C173D8"/>
    <w:rsid w:val="00C21B1F"/>
    <w:rsid w:val="00C21DDF"/>
    <w:rsid w:val="00C224C6"/>
    <w:rsid w:val="00C23329"/>
    <w:rsid w:val="00C23484"/>
    <w:rsid w:val="00C238EC"/>
    <w:rsid w:val="00C247BC"/>
    <w:rsid w:val="00C261CE"/>
    <w:rsid w:val="00C27C39"/>
    <w:rsid w:val="00C318BF"/>
    <w:rsid w:val="00C326D3"/>
    <w:rsid w:val="00C35CB7"/>
    <w:rsid w:val="00C37EDD"/>
    <w:rsid w:val="00C40230"/>
    <w:rsid w:val="00C42F22"/>
    <w:rsid w:val="00C43BC6"/>
    <w:rsid w:val="00C45665"/>
    <w:rsid w:val="00C50417"/>
    <w:rsid w:val="00C508EE"/>
    <w:rsid w:val="00C54C35"/>
    <w:rsid w:val="00C575A0"/>
    <w:rsid w:val="00C61D46"/>
    <w:rsid w:val="00C652E9"/>
    <w:rsid w:val="00C66E1F"/>
    <w:rsid w:val="00C73630"/>
    <w:rsid w:val="00C74A30"/>
    <w:rsid w:val="00C760C4"/>
    <w:rsid w:val="00C80B9E"/>
    <w:rsid w:val="00C81A53"/>
    <w:rsid w:val="00C84839"/>
    <w:rsid w:val="00C85590"/>
    <w:rsid w:val="00C8654A"/>
    <w:rsid w:val="00C86A61"/>
    <w:rsid w:val="00C87BFC"/>
    <w:rsid w:val="00C87FE5"/>
    <w:rsid w:val="00C91781"/>
    <w:rsid w:val="00C92C05"/>
    <w:rsid w:val="00C97F28"/>
    <w:rsid w:val="00CA1B80"/>
    <w:rsid w:val="00CA3A97"/>
    <w:rsid w:val="00CA65DB"/>
    <w:rsid w:val="00CA6AA2"/>
    <w:rsid w:val="00CB057C"/>
    <w:rsid w:val="00CB1BD0"/>
    <w:rsid w:val="00CB625F"/>
    <w:rsid w:val="00CB6B3B"/>
    <w:rsid w:val="00CB70D6"/>
    <w:rsid w:val="00CC071F"/>
    <w:rsid w:val="00CC4EA9"/>
    <w:rsid w:val="00CC51B9"/>
    <w:rsid w:val="00CC552A"/>
    <w:rsid w:val="00CC57A0"/>
    <w:rsid w:val="00CC5AD3"/>
    <w:rsid w:val="00CD3BB6"/>
    <w:rsid w:val="00CD4B54"/>
    <w:rsid w:val="00CD69A4"/>
    <w:rsid w:val="00CD745F"/>
    <w:rsid w:val="00CE2152"/>
    <w:rsid w:val="00CE2FA4"/>
    <w:rsid w:val="00CE3992"/>
    <w:rsid w:val="00CE7093"/>
    <w:rsid w:val="00CF2A65"/>
    <w:rsid w:val="00CF4F6C"/>
    <w:rsid w:val="00CF67FF"/>
    <w:rsid w:val="00CF7529"/>
    <w:rsid w:val="00D038BB"/>
    <w:rsid w:val="00D06D32"/>
    <w:rsid w:val="00D14841"/>
    <w:rsid w:val="00D15F32"/>
    <w:rsid w:val="00D17C81"/>
    <w:rsid w:val="00D20665"/>
    <w:rsid w:val="00D21E91"/>
    <w:rsid w:val="00D225F7"/>
    <w:rsid w:val="00D22F8E"/>
    <w:rsid w:val="00D30109"/>
    <w:rsid w:val="00D3584D"/>
    <w:rsid w:val="00D3717E"/>
    <w:rsid w:val="00D3723F"/>
    <w:rsid w:val="00D412A1"/>
    <w:rsid w:val="00D44370"/>
    <w:rsid w:val="00D5047C"/>
    <w:rsid w:val="00D50CF6"/>
    <w:rsid w:val="00D51B58"/>
    <w:rsid w:val="00D570BF"/>
    <w:rsid w:val="00D634C8"/>
    <w:rsid w:val="00D65C2A"/>
    <w:rsid w:val="00D705D6"/>
    <w:rsid w:val="00D725ED"/>
    <w:rsid w:val="00D7435B"/>
    <w:rsid w:val="00D7679C"/>
    <w:rsid w:val="00D829DD"/>
    <w:rsid w:val="00D831EE"/>
    <w:rsid w:val="00D84F36"/>
    <w:rsid w:val="00D902FA"/>
    <w:rsid w:val="00D95C5D"/>
    <w:rsid w:val="00D97F4C"/>
    <w:rsid w:val="00DA41A3"/>
    <w:rsid w:val="00DB13C3"/>
    <w:rsid w:val="00DB3478"/>
    <w:rsid w:val="00DB3704"/>
    <w:rsid w:val="00DB65E7"/>
    <w:rsid w:val="00DB6EB7"/>
    <w:rsid w:val="00DB7D89"/>
    <w:rsid w:val="00DC0041"/>
    <w:rsid w:val="00DC227A"/>
    <w:rsid w:val="00DC6E07"/>
    <w:rsid w:val="00DD0655"/>
    <w:rsid w:val="00DD2D61"/>
    <w:rsid w:val="00DD3F9C"/>
    <w:rsid w:val="00DD5DF9"/>
    <w:rsid w:val="00DD76CB"/>
    <w:rsid w:val="00DE0148"/>
    <w:rsid w:val="00DE118C"/>
    <w:rsid w:val="00DE146D"/>
    <w:rsid w:val="00DE442D"/>
    <w:rsid w:val="00DE474C"/>
    <w:rsid w:val="00DE4DC6"/>
    <w:rsid w:val="00DF01CC"/>
    <w:rsid w:val="00DF2D90"/>
    <w:rsid w:val="00DF2FE5"/>
    <w:rsid w:val="00DF3DA5"/>
    <w:rsid w:val="00DF4F3C"/>
    <w:rsid w:val="00E0076E"/>
    <w:rsid w:val="00E0301C"/>
    <w:rsid w:val="00E06D5C"/>
    <w:rsid w:val="00E0767A"/>
    <w:rsid w:val="00E10F53"/>
    <w:rsid w:val="00E12366"/>
    <w:rsid w:val="00E124CA"/>
    <w:rsid w:val="00E126BD"/>
    <w:rsid w:val="00E135A3"/>
    <w:rsid w:val="00E13B78"/>
    <w:rsid w:val="00E162CA"/>
    <w:rsid w:val="00E163AD"/>
    <w:rsid w:val="00E16B1D"/>
    <w:rsid w:val="00E23C3F"/>
    <w:rsid w:val="00E246C6"/>
    <w:rsid w:val="00E32A08"/>
    <w:rsid w:val="00E33C9D"/>
    <w:rsid w:val="00E37C6D"/>
    <w:rsid w:val="00E50FA2"/>
    <w:rsid w:val="00E51166"/>
    <w:rsid w:val="00E52267"/>
    <w:rsid w:val="00E547E2"/>
    <w:rsid w:val="00E561B8"/>
    <w:rsid w:val="00E57D1F"/>
    <w:rsid w:val="00E61170"/>
    <w:rsid w:val="00E61ADC"/>
    <w:rsid w:val="00E644FA"/>
    <w:rsid w:val="00E70134"/>
    <w:rsid w:val="00E70135"/>
    <w:rsid w:val="00E70D98"/>
    <w:rsid w:val="00E763E7"/>
    <w:rsid w:val="00E82C54"/>
    <w:rsid w:val="00E86140"/>
    <w:rsid w:val="00E905ED"/>
    <w:rsid w:val="00E90A3F"/>
    <w:rsid w:val="00E93DEC"/>
    <w:rsid w:val="00E95266"/>
    <w:rsid w:val="00E977C4"/>
    <w:rsid w:val="00E97C4B"/>
    <w:rsid w:val="00EA04CC"/>
    <w:rsid w:val="00EA13B6"/>
    <w:rsid w:val="00EA339C"/>
    <w:rsid w:val="00EA4ACC"/>
    <w:rsid w:val="00EB3E22"/>
    <w:rsid w:val="00EB421A"/>
    <w:rsid w:val="00EB7DCA"/>
    <w:rsid w:val="00EC07F3"/>
    <w:rsid w:val="00EC2E4E"/>
    <w:rsid w:val="00EC324A"/>
    <w:rsid w:val="00EC35A0"/>
    <w:rsid w:val="00EC3D71"/>
    <w:rsid w:val="00EC4E9E"/>
    <w:rsid w:val="00ED2B1E"/>
    <w:rsid w:val="00ED5ED8"/>
    <w:rsid w:val="00EE1A14"/>
    <w:rsid w:val="00EE3862"/>
    <w:rsid w:val="00EE47DB"/>
    <w:rsid w:val="00EE4986"/>
    <w:rsid w:val="00EE5C03"/>
    <w:rsid w:val="00EE6AA5"/>
    <w:rsid w:val="00EE7315"/>
    <w:rsid w:val="00EF0DA4"/>
    <w:rsid w:val="00EF1751"/>
    <w:rsid w:val="00F005A4"/>
    <w:rsid w:val="00F01283"/>
    <w:rsid w:val="00F04ADB"/>
    <w:rsid w:val="00F07BBB"/>
    <w:rsid w:val="00F07D8C"/>
    <w:rsid w:val="00F1263F"/>
    <w:rsid w:val="00F146ED"/>
    <w:rsid w:val="00F1491F"/>
    <w:rsid w:val="00F153AB"/>
    <w:rsid w:val="00F15E48"/>
    <w:rsid w:val="00F173CB"/>
    <w:rsid w:val="00F17D1C"/>
    <w:rsid w:val="00F22311"/>
    <w:rsid w:val="00F2477F"/>
    <w:rsid w:val="00F25081"/>
    <w:rsid w:val="00F253E8"/>
    <w:rsid w:val="00F272A5"/>
    <w:rsid w:val="00F302DA"/>
    <w:rsid w:val="00F33187"/>
    <w:rsid w:val="00F335B4"/>
    <w:rsid w:val="00F33A0F"/>
    <w:rsid w:val="00F36AEE"/>
    <w:rsid w:val="00F400B5"/>
    <w:rsid w:val="00F40F2D"/>
    <w:rsid w:val="00F44FE4"/>
    <w:rsid w:val="00F45616"/>
    <w:rsid w:val="00F50F61"/>
    <w:rsid w:val="00F6560A"/>
    <w:rsid w:val="00F7017C"/>
    <w:rsid w:val="00F70A68"/>
    <w:rsid w:val="00F71260"/>
    <w:rsid w:val="00F71565"/>
    <w:rsid w:val="00F7609E"/>
    <w:rsid w:val="00F77540"/>
    <w:rsid w:val="00F839D8"/>
    <w:rsid w:val="00F83D45"/>
    <w:rsid w:val="00F85D5A"/>
    <w:rsid w:val="00F86303"/>
    <w:rsid w:val="00F9178A"/>
    <w:rsid w:val="00F92492"/>
    <w:rsid w:val="00F932D6"/>
    <w:rsid w:val="00F97915"/>
    <w:rsid w:val="00FA1B5C"/>
    <w:rsid w:val="00FA29EE"/>
    <w:rsid w:val="00FA314D"/>
    <w:rsid w:val="00FA3D27"/>
    <w:rsid w:val="00FA3DF1"/>
    <w:rsid w:val="00FA5EC3"/>
    <w:rsid w:val="00FB193A"/>
    <w:rsid w:val="00FB3277"/>
    <w:rsid w:val="00FB415C"/>
    <w:rsid w:val="00FC07FD"/>
    <w:rsid w:val="00FC3755"/>
    <w:rsid w:val="00FC761B"/>
    <w:rsid w:val="00FD0031"/>
    <w:rsid w:val="00FD3796"/>
    <w:rsid w:val="00FD61A0"/>
    <w:rsid w:val="00FD7F4A"/>
    <w:rsid w:val="00FE0E67"/>
    <w:rsid w:val="00FE222D"/>
    <w:rsid w:val="00FE23AB"/>
    <w:rsid w:val="00FE250F"/>
    <w:rsid w:val="00FE6252"/>
    <w:rsid w:val="00FE72E7"/>
    <w:rsid w:val="00FF21CE"/>
    <w:rsid w:val="00FF3D73"/>
    <w:rsid w:val="00FF5E2C"/>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26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E665A94B-6BEA-4B52-B3F9-DC03B53B040C}">
  <ds:schemaRefs>
    <ds:schemaRef ds:uri="http://schemas.openxmlformats.org/officeDocument/2006/bibliography"/>
  </ds:schemaRefs>
</ds:datastoreItem>
</file>

<file path=customXml/itemProps4.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1404</TotalTime>
  <Pages>6</Pages>
  <Words>2224</Words>
  <Characters>12680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259</cp:revision>
  <dcterms:created xsi:type="dcterms:W3CDTF">2026-06-23T19:58:00Z</dcterms:created>
  <dcterms:modified xsi:type="dcterms:W3CDTF">2026-06-25T17:07:00Z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