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47B52" w14:textId="77777777" w:rsidR="00F25351" w:rsidRDefault="00F25351" w:rsidP="00F25351">
      <w:pPr>
        <w:pStyle w:val="isselectedend"/>
      </w:pPr>
      <w:r>
        <w:t>BRIEF DESCRIPTION OF PROPOSAL</w:t>
      </w:r>
    </w:p>
    <w:p w14:paraId="4BBBDCF8" w14:textId="77777777" w:rsidR="00F25351" w:rsidRDefault="00F25351" w:rsidP="00F25351">
      <w:pPr>
        <w:pStyle w:val="isselectedend"/>
      </w:pPr>
      <w:r>
        <w:t>Application Site:</w:t>
      </w:r>
      <w:r>
        <w:br/>
        <w:t xml:space="preserve">5 </w:t>
      </w:r>
      <w:proofErr w:type="spellStart"/>
      <w:r>
        <w:t>Edreds</w:t>
      </w:r>
      <w:proofErr w:type="spellEnd"/>
      <w:r>
        <w:t xml:space="preserve"> Court</w:t>
      </w:r>
      <w:r>
        <w:br/>
        <w:t>Calne</w:t>
      </w:r>
      <w:r>
        <w:br/>
        <w:t>Wiltshire</w:t>
      </w:r>
      <w:r>
        <w:br/>
        <w:t>SN11 8BA</w:t>
      </w:r>
    </w:p>
    <w:p w14:paraId="0118EA51" w14:textId="77777777" w:rsidR="00F25351" w:rsidRDefault="00F25351" w:rsidP="00F25351">
      <w:pPr>
        <w:pStyle w:val="isselectedend"/>
      </w:pPr>
      <w:r>
        <w:t xml:space="preserve">This application seeks planning permission for the replacement of existing windows, external doors and fascia boards at 5 </w:t>
      </w:r>
      <w:proofErr w:type="spellStart"/>
      <w:r>
        <w:t>Edreds</w:t>
      </w:r>
      <w:proofErr w:type="spellEnd"/>
      <w:r>
        <w:t xml:space="preserve"> Court, Calne, SN11 8BA, together with the installation of a new first-floor window serving the master bedroom en-suite in the south-west side elevation.</w:t>
      </w:r>
    </w:p>
    <w:p w14:paraId="33E1DF32" w14:textId="77777777" w:rsidR="00F25351" w:rsidRDefault="00F25351" w:rsidP="00F25351">
      <w:pPr>
        <w:pStyle w:val="isselectedend"/>
      </w:pPr>
      <w:r>
        <w:t>The proposed works comprise:</w:t>
      </w:r>
    </w:p>
    <w:p w14:paraId="7B3C5CB9" w14:textId="77777777" w:rsidR="00F25351" w:rsidRDefault="00F25351" w:rsidP="00F25351">
      <w:pPr>
        <w:pStyle w:val="isselectedend"/>
      </w:pPr>
      <w:r>
        <w:t>• Replacement of existing windows with white uPVC windows.</w:t>
      </w:r>
      <w:r>
        <w:br/>
        <w:t>• Replacement of existing external doors on a like-for-like basis within the existing openings.</w:t>
      </w:r>
      <w:r>
        <w:br/>
        <w:t>• Replacement of the garage side door.</w:t>
      </w:r>
      <w:r>
        <w:br/>
        <w:t>• Replacement of fascia boards with uPVC fascia boards.</w:t>
      </w:r>
      <w:r>
        <w:br/>
        <w:t>• Installation of one new first-floor en-suite window in the south-west side elevation.</w:t>
      </w:r>
    </w:p>
    <w:p w14:paraId="55BE2F90" w14:textId="77777777" w:rsidR="00F25351" w:rsidRDefault="00F25351" w:rsidP="00F25351">
      <w:pPr>
        <w:pStyle w:val="isselectedend"/>
      </w:pPr>
      <w:r>
        <w:t>The proposed replacement windows have been specified to retain the decorative sash horn detailing present on the existing front elevation windows. Lafford &amp; Leavey Ltd., the appointed contractor, has confirmed within their quotation that sash horns will be incorporated into the replacement front elevation windows to preserve the established character and appearance of the property.</w:t>
      </w:r>
    </w:p>
    <w:p w14:paraId="7C337D67" w14:textId="77777777" w:rsidR="00F25351" w:rsidRDefault="00F25351" w:rsidP="00F25351">
      <w:pPr>
        <w:pStyle w:val="isselectedend"/>
      </w:pPr>
      <w:r>
        <w:t>The proposed en-suite window is intended solely to provide natural light and ventilation to the existing master bedroom en-suite. The window is modest in scale, positioned to minimise visual impact and will be fitted with obscured glazing to protect neighbouring amenity and privacy.</w:t>
      </w:r>
    </w:p>
    <w:p w14:paraId="5E5ECD4E" w14:textId="77777777" w:rsidR="00F25351" w:rsidRDefault="00F25351" w:rsidP="00F25351">
      <w:pPr>
        <w:pStyle w:val="isselectedend"/>
      </w:pPr>
      <w:r>
        <w:t>The dwelling does not benefit from normal permitted development rights. These rights were removed under Condition 10 of planning permission reference 99/02573/FUL.</w:t>
      </w:r>
    </w:p>
    <w:p w14:paraId="75F710F5" w14:textId="77777777" w:rsidR="00F25351" w:rsidRDefault="00F25351" w:rsidP="00F25351">
      <w:pPr>
        <w:pStyle w:val="isselectedend"/>
      </w:pPr>
      <w:r>
        <w:t>It is also noted that the Town and Country Planning (General Permitted Development) (England) Order 2015 (as amended) generally permits the replacement of windows within existing openings without planning permission. Whilst the removal of permitted development rights requires the current application to be determined by the Local Planning Authority, this remains a relevant material consideration when assessing the proposed replacement windows, doors and fascia boards.</w:t>
      </w:r>
    </w:p>
    <w:p w14:paraId="22528F3A" w14:textId="77777777" w:rsidR="00F25351" w:rsidRDefault="00F25351" w:rsidP="00F25351">
      <w:pPr>
        <w:pStyle w:val="isselectedend"/>
      </w:pPr>
      <w:r>
        <w:t>Relevant Planning Context</w:t>
      </w:r>
    </w:p>
    <w:p w14:paraId="544D603D" w14:textId="77777777" w:rsidR="00F25351" w:rsidRDefault="00F25351" w:rsidP="00F25351">
      <w:pPr>
        <w:pStyle w:val="isselectedend"/>
      </w:pPr>
      <w:r>
        <w:t xml:space="preserve">It is understood that planning permission has previously been granted for replacement windows and doors at 8 </w:t>
      </w:r>
      <w:proofErr w:type="spellStart"/>
      <w:r>
        <w:t>Edreds</w:t>
      </w:r>
      <w:proofErr w:type="spellEnd"/>
      <w:r>
        <w:t xml:space="preserve"> Court under drawings AH2021/52 (Sheets 1 and 2).</w:t>
      </w:r>
    </w:p>
    <w:p w14:paraId="3771D888" w14:textId="77777777" w:rsidR="00F25351" w:rsidRDefault="00F25351" w:rsidP="00F25351">
      <w:pPr>
        <w:pStyle w:val="isselectedend"/>
      </w:pPr>
      <w:r>
        <w:t xml:space="preserve">Whilst the Local Planning Authority will determine this application on its own merits, the approval of similar works within the same residential development demonstrates that </w:t>
      </w:r>
      <w:r>
        <w:lastRenderedPageBreak/>
        <w:t>replacement windows and doors can be successfully designed in a manner that preserves the character and appearance of the Conservation Area.</w:t>
      </w:r>
    </w:p>
    <w:p w14:paraId="258CA11D" w14:textId="77777777" w:rsidR="00F25351" w:rsidRDefault="00F25351" w:rsidP="00F25351">
      <w:pPr>
        <w:pStyle w:val="isselectedend"/>
      </w:pPr>
      <w:r>
        <w:t>The current proposal adopts the same principle by retaining existing opening sizes, preserving sash horn detailing to the front elevation windows and limiting the only new opening to a modest obscured-glazed en-suite window required for natural light and ventilation.</w:t>
      </w:r>
    </w:p>
    <w:p w14:paraId="1F0DA8DC" w14:textId="77777777" w:rsidR="00F25351" w:rsidRDefault="00F25351" w:rsidP="00F25351">
      <w:pPr>
        <w:pStyle w:val="isselectedend"/>
      </w:pPr>
      <w:r>
        <w:t>No changes are proposed to the size or position of existing openings other than the introduction of the new en-suite window.</w:t>
      </w:r>
    </w:p>
    <w:p w14:paraId="6A13B2CC" w14:textId="77777777" w:rsidR="00F25351" w:rsidRDefault="00F25351" w:rsidP="00F25351">
      <w:pPr>
        <w:pStyle w:val="NormalWeb"/>
      </w:pPr>
      <w:r>
        <w:t>The proposal is limited in scope and is considered to preserve the character and appearance of the dwelling and the wider Calne Conservation Area.</w:t>
      </w:r>
    </w:p>
    <w:p w14:paraId="7A8C1319" w14:textId="77777777" w:rsidR="00344A5E" w:rsidRPr="00F25351" w:rsidRDefault="00344A5E" w:rsidP="00F25351"/>
    <w:sectPr w:rsidR="00344A5E" w:rsidRPr="00F253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92"/>
    <w:rsid w:val="00344A5E"/>
    <w:rsid w:val="00361A92"/>
    <w:rsid w:val="00787E98"/>
    <w:rsid w:val="00913666"/>
    <w:rsid w:val="00EF3774"/>
    <w:rsid w:val="00F25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D19F"/>
  <w15:chartTrackingRefBased/>
  <w15:docId w15:val="{AE4EA630-2F5E-4F2E-82A2-6C7C84CE3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A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1A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1A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1A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1A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1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A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1A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1A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1A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1A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1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A92"/>
    <w:rPr>
      <w:rFonts w:eastAsiaTheme="majorEastAsia" w:cstheme="majorBidi"/>
      <w:color w:val="272727" w:themeColor="text1" w:themeTint="D8"/>
    </w:rPr>
  </w:style>
  <w:style w:type="paragraph" w:styleId="Title">
    <w:name w:val="Title"/>
    <w:basedOn w:val="Normal"/>
    <w:next w:val="Normal"/>
    <w:link w:val="TitleChar"/>
    <w:uiPriority w:val="10"/>
    <w:qFormat/>
    <w:rsid w:val="00361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A92"/>
    <w:pPr>
      <w:spacing w:before="160"/>
      <w:jc w:val="center"/>
    </w:pPr>
    <w:rPr>
      <w:i/>
      <w:iCs/>
      <w:color w:val="404040" w:themeColor="text1" w:themeTint="BF"/>
    </w:rPr>
  </w:style>
  <w:style w:type="character" w:customStyle="1" w:styleId="QuoteChar">
    <w:name w:val="Quote Char"/>
    <w:basedOn w:val="DefaultParagraphFont"/>
    <w:link w:val="Quote"/>
    <w:uiPriority w:val="29"/>
    <w:rsid w:val="00361A92"/>
    <w:rPr>
      <w:i/>
      <w:iCs/>
      <w:color w:val="404040" w:themeColor="text1" w:themeTint="BF"/>
    </w:rPr>
  </w:style>
  <w:style w:type="paragraph" w:styleId="ListParagraph">
    <w:name w:val="List Paragraph"/>
    <w:basedOn w:val="Normal"/>
    <w:uiPriority w:val="34"/>
    <w:qFormat/>
    <w:rsid w:val="00361A92"/>
    <w:pPr>
      <w:ind w:left="720"/>
      <w:contextualSpacing/>
    </w:pPr>
  </w:style>
  <w:style w:type="character" w:styleId="IntenseEmphasis">
    <w:name w:val="Intense Emphasis"/>
    <w:basedOn w:val="DefaultParagraphFont"/>
    <w:uiPriority w:val="21"/>
    <w:qFormat/>
    <w:rsid w:val="00361A92"/>
    <w:rPr>
      <w:i/>
      <w:iCs/>
      <w:color w:val="2F5496" w:themeColor="accent1" w:themeShade="BF"/>
    </w:rPr>
  </w:style>
  <w:style w:type="paragraph" w:styleId="IntenseQuote">
    <w:name w:val="Intense Quote"/>
    <w:basedOn w:val="Normal"/>
    <w:next w:val="Normal"/>
    <w:link w:val="IntenseQuoteChar"/>
    <w:uiPriority w:val="30"/>
    <w:qFormat/>
    <w:rsid w:val="00361A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1A92"/>
    <w:rPr>
      <w:i/>
      <w:iCs/>
      <w:color w:val="2F5496" w:themeColor="accent1" w:themeShade="BF"/>
    </w:rPr>
  </w:style>
  <w:style w:type="character" w:styleId="IntenseReference">
    <w:name w:val="Intense Reference"/>
    <w:basedOn w:val="DefaultParagraphFont"/>
    <w:uiPriority w:val="32"/>
    <w:qFormat/>
    <w:rsid w:val="00361A92"/>
    <w:rPr>
      <w:b/>
      <w:bCs/>
      <w:smallCaps/>
      <w:color w:val="2F5496" w:themeColor="accent1" w:themeShade="BF"/>
      <w:spacing w:val="5"/>
    </w:rPr>
  </w:style>
  <w:style w:type="paragraph" w:customStyle="1" w:styleId="isselectedend">
    <w:name w:val="isselectedend"/>
    <w:basedOn w:val="Normal"/>
    <w:rsid w:val="00361A9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361A9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PEARSON</dc:creator>
  <cp:keywords/>
  <dc:description/>
  <cp:lastModifiedBy>ANTHONY PEARSON</cp:lastModifiedBy>
  <cp:revision>1</cp:revision>
  <dcterms:created xsi:type="dcterms:W3CDTF">2026-06-16T10:07:00Z</dcterms:created>
  <dcterms:modified xsi:type="dcterms:W3CDTF">2026-06-16T10:18:00Z</dcterms:modified>
</cp:coreProperties>
</file>