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43BE6"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1FBAC7D0" w14:textId="77777777" w:rsidR="00013844" w:rsidRDefault="00013844" w:rsidP="00A53926">
      <w:pPr>
        <w:spacing w:after="120"/>
        <w:jc w:val="right"/>
        <w:rPr>
          <w:rFonts w:cs="Arial"/>
          <w:b/>
          <w:bCs/>
          <w:sz w:val="28"/>
          <w:szCs w:val="28"/>
        </w:rPr>
      </w:pPr>
    </w:p>
    <w:p w14:paraId="5B90478F" w14:textId="77777777" w:rsidR="00013844" w:rsidRDefault="00013844" w:rsidP="00874647">
      <w:pPr>
        <w:spacing w:after="120"/>
        <w:jc w:val="center"/>
        <w:rPr>
          <w:rFonts w:cs="Arial"/>
          <w:b/>
          <w:bCs/>
          <w:sz w:val="28"/>
          <w:szCs w:val="28"/>
        </w:rPr>
      </w:pPr>
    </w:p>
    <w:p w14:paraId="4916205A"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70E3E9A5"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72874DAF"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PL/2026/02392</w:t>
      </w:r>
    </w:p>
    <w:p w14:paraId="4BBC1E65"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15/06/2026</w:t>
      </w:r>
    </w:p>
    <w:p w14:paraId="0AE6F138"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541CDC0D" w14:textId="77777777" w:rsidTr="00D347C8">
        <w:tc>
          <w:tcPr>
            <w:tcW w:w="1963" w:type="pct"/>
          </w:tcPr>
          <w:p w14:paraId="58C0B3BB"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73BBE439" w14:textId="77777777" w:rsidR="00242DFF" w:rsidRPr="00D4253A" w:rsidRDefault="00C779F8" w:rsidP="00D347C8">
            <w:r w:rsidRPr="00C779F8">
              <w:t>Mrs Mifsud</w:t>
            </w:r>
          </w:p>
          <w:p w14:paraId="0A2F5001" w14:textId="77777777" w:rsidR="00242DFF" w:rsidRPr="00D4253A" w:rsidRDefault="0038545B" w:rsidP="00D347C8">
            <w:r w:rsidRPr="0038545B">
              <w:t>5 Leigh Park Road, Bradford On Avon, Wiltshire, BA15 1TE</w:t>
            </w:r>
          </w:p>
        </w:tc>
      </w:tr>
      <w:tr w:rsidR="00242DFF" w14:paraId="02C91F92" w14:textId="77777777" w:rsidTr="00D347C8">
        <w:tc>
          <w:tcPr>
            <w:tcW w:w="1963" w:type="pct"/>
          </w:tcPr>
          <w:p w14:paraId="7232C692"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20F8C5CD" w14:textId="77777777" w:rsidR="00242DFF" w:rsidRPr="00D4253A" w:rsidRDefault="00242DFF" w:rsidP="00D347C8">
            <w:r w:rsidRPr="00D4253A">
              <w:t>Proposed Two Storey Side Extension, Front Porch &amp; Landscaping</w:t>
            </w:r>
          </w:p>
        </w:tc>
      </w:tr>
      <w:tr w:rsidR="00242DFF" w14:paraId="3DB9D907" w14:textId="77777777" w:rsidTr="00D347C8">
        <w:tc>
          <w:tcPr>
            <w:tcW w:w="1963" w:type="pct"/>
          </w:tcPr>
          <w:p w14:paraId="78CCCC33" w14:textId="77777777" w:rsidR="00242DFF" w:rsidRPr="00D347C8" w:rsidRDefault="00242DFF" w:rsidP="00242DFF">
            <w:pPr>
              <w:rPr>
                <w:rFonts w:cs="Arial"/>
                <w:b/>
                <w:bCs/>
              </w:rPr>
            </w:pPr>
            <w:r w:rsidRPr="00D347C8">
              <w:rPr>
                <w:rFonts w:cs="Arial"/>
                <w:b/>
                <w:bCs/>
              </w:rPr>
              <w:t>At:</w:t>
            </w:r>
          </w:p>
        </w:tc>
        <w:tc>
          <w:tcPr>
            <w:tcW w:w="3037" w:type="pct"/>
          </w:tcPr>
          <w:p w14:paraId="63C2A827" w14:textId="77777777" w:rsidR="00242DFF" w:rsidRPr="009B3AF8" w:rsidRDefault="00242DFF" w:rsidP="00D347C8">
            <w:r w:rsidRPr="00D4253A">
              <w:t>5 Leigh Park Road, Bradford On Avon, BA15 1TE</w:t>
            </w:r>
          </w:p>
        </w:tc>
      </w:tr>
    </w:tbl>
    <w:p w14:paraId="1DC7BADC" w14:textId="77777777" w:rsidR="00CD14C2" w:rsidRDefault="00CD14C2" w:rsidP="007D0800">
      <w:pPr>
        <w:spacing w:after="0" w:line="240" w:lineRule="auto"/>
        <w:rPr>
          <w:rFonts w:cs="Arial"/>
          <w:sz w:val="24"/>
          <w:szCs w:val="24"/>
        </w:rPr>
      </w:pPr>
    </w:p>
    <w:p w14:paraId="1258512F" w14:textId="77777777" w:rsidR="00826157" w:rsidRDefault="00826157" w:rsidP="00853EEA">
      <w:pPr>
        <w:pStyle w:val="NormalWeb"/>
        <w:jc w:val="both"/>
        <w:divId w:val="984358750"/>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612F2195" w14:textId="77777777" w:rsidR="00826157" w:rsidRDefault="00826157" w:rsidP="00853EEA">
      <w:pPr>
        <w:pStyle w:val="NormalWeb"/>
        <w:jc w:val="both"/>
        <w:divId w:val="984358750"/>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68284318" w14:textId="77777777" w:rsidR="00826157" w:rsidRDefault="00826157" w:rsidP="00853EEA">
      <w:pPr>
        <w:pStyle w:val="NormalWeb"/>
        <w:jc w:val="both"/>
        <w:divId w:val="984358750"/>
        <w:rPr>
          <w:rFonts w:ascii="Arial" w:hAnsi="Arial" w:cs="Arial"/>
          <w:color w:val="000000"/>
          <w:sz w:val="22"/>
          <w:szCs w:val="22"/>
        </w:rPr>
      </w:pPr>
      <w:r>
        <w:rPr>
          <w:rFonts w:ascii="Arial" w:hAnsi="Arial" w:cs="Arial"/>
          <w:color w:val="000000"/>
          <w:sz w:val="22"/>
          <w:szCs w:val="22"/>
        </w:rPr>
        <w:t>Subject to the following conditions:</w:t>
      </w:r>
    </w:p>
    <w:p w14:paraId="6BA2D41F" w14:textId="77777777" w:rsidR="0096046A" w:rsidRDefault="0096046A" w:rsidP="00853EEA">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70ECB3CF" w14:textId="77777777" w:rsidTr="009B3AF8">
        <w:tc>
          <w:tcPr>
            <w:tcW w:w="5000" w:type="pct"/>
            <w:gridSpan w:val="2"/>
            <w:hideMark/>
          </w:tcPr>
          <w:p w14:paraId="60B09262" w14:textId="77777777" w:rsidR="009A33F3" w:rsidRPr="001523BC" w:rsidRDefault="009A33F3" w:rsidP="00853EEA">
            <w:pPr>
              <w:pStyle w:val="NoSpacing"/>
              <w:spacing w:line="276" w:lineRule="auto"/>
              <w:jc w:val="both"/>
              <w:rPr>
                <w:rFonts w:ascii="Arial" w:hAnsi="Arial" w:cs="Arial"/>
                <w:sz w:val="24"/>
                <w:szCs w:val="24"/>
                <w:lang w:val="en-US"/>
              </w:rPr>
            </w:pPr>
          </w:p>
        </w:tc>
      </w:tr>
      <w:tr w:rsidR="009A33F3" w:rsidRPr="001523BC" w14:paraId="20B2CE34" w14:textId="77777777" w:rsidTr="009B3AF8">
        <w:tc>
          <w:tcPr>
            <w:tcW w:w="393" w:type="pct"/>
            <w:hideMark/>
          </w:tcPr>
          <w:p w14:paraId="43BAEFDB" w14:textId="77777777" w:rsidR="00B408A6" w:rsidRPr="00D347C8" w:rsidRDefault="009A33F3" w:rsidP="00853EEA">
            <w:pPr>
              <w:jc w:val="both"/>
              <w:rPr>
                <w:rFonts w:cs="Arial"/>
                <w:b/>
                <w:bCs/>
                <w:color w:val="181818"/>
              </w:rPr>
            </w:pPr>
            <w:r w:rsidRPr="00D347C8">
              <w:rPr>
                <w:rFonts w:cs="Arial"/>
                <w:b/>
                <w:bCs/>
                <w:color w:val="181818"/>
              </w:rPr>
              <w:t>1</w:t>
            </w:r>
          </w:p>
          <w:p w14:paraId="75906E83" w14:textId="77777777" w:rsidR="009A33F3" w:rsidRPr="000E791E" w:rsidRDefault="009A33F3" w:rsidP="00853EEA">
            <w:pPr>
              <w:pStyle w:val="NoSpacing"/>
              <w:spacing w:line="276" w:lineRule="auto"/>
              <w:jc w:val="both"/>
              <w:rPr>
                <w:rFonts w:ascii="Arial" w:hAnsi="Arial" w:cs="Arial"/>
                <w:lang w:val="en-US"/>
              </w:rPr>
            </w:pPr>
          </w:p>
        </w:tc>
        <w:tc>
          <w:tcPr>
            <w:tcW w:w="4607" w:type="pct"/>
            <w:hideMark/>
          </w:tcPr>
          <w:p w14:paraId="4B63684A" w14:textId="22C15DFC" w:rsidR="00826157" w:rsidRDefault="00826157" w:rsidP="00853EEA">
            <w:pPr>
              <w:pStyle w:val="NormalWeb"/>
              <w:jc w:val="both"/>
              <w:divId w:val="1282690424"/>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2D410387" w14:textId="6F3F62C9" w:rsidR="00826157" w:rsidRDefault="00826157" w:rsidP="00853EEA">
            <w:pPr>
              <w:pStyle w:val="NormalWeb"/>
              <w:jc w:val="both"/>
              <w:divId w:val="1282690424"/>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323119AD" w14:textId="77777777" w:rsidR="009A33F3" w:rsidRPr="00FA59D5" w:rsidRDefault="009A33F3" w:rsidP="00853EEA">
            <w:pPr>
              <w:jc w:val="both"/>
              <w:rPr>
                <w:lang w:val="en-US"/>
              </w:rPr>
            </w:pPr>
          </w:p>
        </w:tc>
      </w:tr>
      <w:tr w:rsidR="009A33F3" w:rsidRPr="001523BC" w14:paraId="65906662" w14:textId="77777777" w:rsidTr="009B3AF8">
        <w:tc>
          <w:tcPr>
            <w:tcW w:w="393" w:type="pct"/>
            <w:hideMark/>
          </w:tcPr>
          <w:p w14:paraId="069D57E4" w14:textId="77777777" w:rsidR="00B408A6" w:rsidRPr="00D347C8" w:rsidRDefault="009A33F3" w:rsidP="00853EEA">
            <w:pPr>
              <w:jc w:val="both"/>
              <w:rPr>
                <w:rFonts w:cs="Arial"/>
                <w:b/>
                <w:bCs/>
                <w:color w:val="181818"/>
              </w:rPr>
            </w:pPr>
            <w:r w:rsidRPr="00D347C8">
              <w:rPr>
                <w:rFonts w:cs="Arial"/>
                <w:b/>
                <w:bCs/>
                <w:color w:val="181818"/>
              </w:rPr>
              <w:t>2</w:t>
            </w:r>
          </w:p>
          <w:p w14:paraId="5D4185BE" w14:textId="77777777" w:rsidR="009A33F3" w:rsidRPr="000E791E" w:rsidRDefault="009A33F3" w:rsidP="00853EEA">
            <w:pPr>
              <w:pStyle w:val="NoSpacing"/>
              <w:spacing w:line="276" w:lineRule="auto"/>
              <w:jc w:val="both"/>
              <w:rPr>
                <w:rFonts w:ascii="Arial" w:hAnsi="Arial" w:cs="Arial"/>
                <w:lang w:val="en-US"/>
              </w:rPr>
            </w:pPr>
          </w:p>
        </w:tc>
        <w:tc>
          <w:tcPr>
            <w:tcW w:w="4607" w:type="pct"/>
            <w:hideMark/>
          </w:tcPr>
          <w:p w14:paraId="35B4A18A" w14:textId="77777777" w:rsidR="00826157" w:rsidRDefault="00826157" w:rsidP="00853EEA">
            <w:pPr>
              <w:pStyle w:val="NormalWeb"/>
              <w:jc w:val="both"/>
              <w:divId w:val="74061232"/>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15FF8BC9" w14:textId="047ED05D" w:rsidR="00826157" w:rsidRDefault="00826157" w:rsidP="00853EEA">
            <w:pPr>
              <w:pStyle w:val="NormalWeb"/>
              <w:jc w:val="both"/>
              <w:divId w:val="74061232"/>
              <w:rPr>
                <w:rFonts w:ascii="Arial" w:hAnsi="Arial" w:cs="Arial"/>
                <w:color w:val="000000"/>
                <w:sz w:val="22"/>
                <w:szCs w:val="22"/>
              </w:rPr>
            </w:pPr>
            <w:r>
              <w:rPr>
                <w:rFonts w:ascii="Arial" w:hAnsi="Arial" w:cs="Arial"/>
                <w:color w:val="000000"/>
                <w:sz w:val="22"/>
                <w:szCs w:val="22"/>
              </w:rPr>
              <w:t>Exi</w:t>
            </w:r>
            <w:r w:rsidR="00853EEA">
              <w:rPr>
                <w:rFonts w:ascii="Arial" w:hAnsi="Arial" w:cs="Arial"/>
                <w:color w:val="000000"/>
                <w:sz w:val="22"/>
                <w:szCs w:val="22"/>
              </w:rPr>
              <w:t>s</w:t>
            </w:r>
            <w:r>
              <w:rPr>
                <w:rFonts w:ascii="Arial" w:hAnsi="Arial" w:cs="Arial"/>
                <w:color w:val="000000"/>
                <w:sz w:val="22"/>
                <w:szCs w:val="22"/>
              </w:rPr>
              <w:t>ting and Proposed Elevations and Proposed Floor Plans AH2026/21 Rev A (Sheet 1 of 2)</w:t>
            </w:r>
          </w:p>
          <w:p w14:paraId="7B67AC6C" w14:textId="22DC2D01" w:rsidR="00826157" w:rsidRDefault="00826157" w:rsidP="00853EEA">
            <w:pPr>
              <w:pStyle w:val="NormalWeb"/>
              <w:jc w:val="both"/>
              <w:divId w:val="74061232"/>
              <w:rPr>
                <w:rFonts w:ascii="Arial" w:hAnsi="Arial" w:cs="Arial"/>
                <w:color w:val="000000"/>
                <w:sz w:val="22"/>
                <w:szCs w:val="22"/>
              </w:rPr>
            </w:pPr>
            <w:r>
              <w:rPr>
                <w:rFonts w:ascii="Arial" w:hAnsi="Arial" w:cs="Arial"/>
                <w:color w:val="000000"/>
                <w:sz w:val="22"/>
                <w:szCs w:val="22"/>
              </w:rPr>
              <w:t>Exis</w:t>
            </w:r>
            <w:r>
              <w:rPr>
                <w:rFonts w:ascii="Arial" w:hAnsi="Arial" w:cs="Arial"/>
                <w:color w:val="000000"/>
                <w:sz w:val="22"/>
                <w:szCs w:val="22"/>
              </w:rPr>
              <w:t>ting Floor Plans, Site Location and Proposed Block Plan AH2026/21 Rev A (Sheet 2 of 2)</w:t>
            </w:r>
          </w:p>
          <w:p w14:paraId="534EAE48" w14:textId="77777777" w:rsidR="00826157" w:rsidRDefault="00826157" w:rsidP="00853EEA">
            <w:pPr>
              <w:pStyle w:val="NormalWeb"/>
              <w:jc w:val="both"/>
              <w:divId w:val="74061232"/>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0C80F486" w14:textId="77777777" w:rsidR="00826157" w:rsidRDefault="00826157" w:rsidP="00853EEA">
            <w:pPr>
              <w:pStyle w:val="NormalWeb"/>
              <w:jc w:val="both"/>
              <w:divId w:val="74061232"/>
              <w:rPr>
                <w:rFonts w:ascii="Arial" w:hAnsi="Arial" w:cs="Arial"/>
                <w:color w:val="000000"/>
                <w:sz w:val="22"/>
                <w:szCs w:val="22"/>
              </w:rPr>
            </w:pPr>
          </w:p>
          <w:p w14:paraId="4A316F87" w14:textId="77777777" w:rsidR="009A33F3" w:rsidRPr="00FA59D5" w:rsidRDefault="009A33F3" w:rsidP="00853EEA">
            <w:pPr>
              <w:jc w:val="both"/>
              <w:rPr>
                <w:lang w:val="en-US"/>
              </w:rPr>
            </w:pPr>
          </w:p>
        </w:tc>
      </w:tr>
      <w:tr w:rsidR="009A33F3" w:rsidRPr="001523BC" w14:paraId="08D9EFE1" w14:textId="77777777" w:rsidTr="009B3AF8">
        <w:tc>
          <w:tcPr>
            <w:tcW w:w="393" w:type="pct"/>
            <w:hideMark/>
          </w:tcPr>
          <w:p w14:paraId="6FB49D5B" w14:textId="77777777" w:rsidR="00B408A6" w:rsidRPr="00D347C8" w:rsidRDefault="009A33F3" w:rsidP="00853EEA">
            <w:pPr>
              <w:jc w:val="both"/>
              <w:rPr>
                <w:rFonts w:cs="Arial"/>
                <w:b/>
                <w:bCs/>
                <w:color w:val="181818"/>
              </w:rPr>
            </w:pPr>
            <w:r w:rsidRPr="00D347C8">
              <w:rPr>
                <w:rFonts w:cs="Arial"/>
                <w:b/>
                <w:bCs/>
                <w:color w:val="181818"/>
              </w:rPr>
              <w:t>3</w:t>
            </w:r>
          </w:p>
          <w:p w14:paraId="7F05B181" w14:textId="77777777" w:rsidR="009A33F3" w:rsidRPr="000E791E" w:rsidRDefault="009A33F3" w:rsidP="00853EEA">
            <w:pPr>
              <w:pStyle w:val="NoSpacing"/>
              <w:spacing w:line="276" w:lineRule="auto"/>
              <w:jc w:val="both"/>
              <w:rPr>
                <w:rFonts w:ascii="Arial" w:hAnsi="Arial" w:cs="Arial"/>
                <w:lang w:val="en-US"/>
              </w:rPr>
            </w:pPr>
          </w:p>
        </w:tc>
        <w:tc>
          <w:tcPr>
            <w:tcW w:w="4607" w:type="pct"/>
            <w:hideMark/>
          </w:tcPr>
          <w:p w14:paraId="18778F09" w14:textId="77777777" w:rsidR="00826157" w:rsidRDefault="00826157" w:rsidP="00853EEA">
            <w:pPr>
              <w:pStyle w:val="NormalWeb"/>
              <w:jc w:val="both"/>
              <w:divId w:val="195122473"/>
              <w:rPr>
                <w:rFonts w:ascii="Arial" w:hAnsi="Arial" w:cs="Arial"/>
                <w:color w:val="000000"/>
                <w:sz w:val="22"/>
                <w:szCs w:val="22"/>
              </w:rPr>
            </w:pPr>
            <w:r>
              <w:rPr>
                <w:rFonts w:ascii="Arial" w:hAnsi="Arial" w:cs="Arial"/>
                <w:color w:val="000000"/>
                <w:sz w:val="22"/>
                <w:szCs w:val="22"/>
              </w:rPr>
              <w:t xml:space="preserve">The development hereby permitted shall not be first brought into use until the area between the back edge of the footway and a line drawn 2.4m parallel thereto over the entire site frontage has been cleared of any obstruction to visibility at and above a height of 600mm above the nearside carriageway </w:t>
            </w:r>
            <w:proofErr w:type="gramStart"/>
            <w:r>
              <w:rPr>
                <w:rFonts w:ascii="Arial" w:hAnsi="Arial" w:cs="Arial"/>
                <w:color w:val="000000"/>
                <w:sz w:val="22"/>
                <w:szCs w:val="22"/>
              </w:rPr>
              <w:t>level, and</w:t>
            </w:r>
            <w:proofErr w:type="gramEnd"/>
            <w:r>
              <w:rPr>
                <w:rFonts w:ascii="Arial" w:hAnsi="Arial" w:cs="Arial"/>
                <w:color w:val="000000"/>
                <w:sz w:val="22"/>
                <w:szCs w:val="22"/>
              </w:rPr>
              <w:t xml:space="preserve"> maintained as such thereafter.</w:t>
            </w:r>
          </w:p>
          <w:p w14:paraId="4FB28452" w14:textId="5A270555" w:rsidR="00826157" w:rsidRDefault="00826157" w:rsidP="00853EEA">
            <w:pPr>
              <w:pStyle w:val="NormalWeb"/>
              <w:jc w:val="both"/>
              <w:divId w:val="195122473"/>
              <w:rPr>
                <w:rFonts w:ascii="Arial" w:hAnsi="Arial" w:cs="Arial"/>
                <w:color w:val="000000"/>
                <w:sz w:val="22"/>
                <w:szCs w:val="22"/>
              </w:rPr>
            </w:pPr>
            <w:r>
              <w:rPr>
                <w:rFonts w:ascii="Arial" w:hAnsi="Arial" w:cs="Arial"/>
                <w:color w:val="000000"/>
                <w:sz w:val="22"/>
                <w:szCs w:val="22"/>
              </w:rPr>
              <w:t>REASON: In the interests of highway safety.</w:t>
            </w:r>
          </w:p>
          <w:p w14:paraId="0E8B160F" w14:textId="77777777" w:rsidR="009A33F3" w:rsidRPr="00FA59D5" w:rsidRDefault="009A33F3" w:rsidP="00853EEA">
            <w:pPr>
              <w:jc w:val="both"/>
              <w:rPr>
                <w:lang w:val="en-US"/>
              </w:rPr>
            </w:pPr>
          </w:p>
        </w:tc>
      </w:tr>
      <w:tr w:rsidR="009A33F3" w:rsidRPr="001523BC" w14:paraId="02B3B04F" w14:textId="77777777" w:rsidTr="009B3AF8">
        <w:tc>
          <w:tcPr>
            <w:tcW w:w="393" w:type="pct"/>
            <w:hideMark/>
          </w:tcPr>
          <w:p w14:paraId="2BD44795" w14:textId="77777777" w:rsidR="00B408A6" w:rsidRPr="00D347C8" w:rsidRDefault="009A33F3" w:rsidP="00853EEA">
            <w:pPr>
              <w:jc w:val="both"/>
              <w:rPr>
                <w:rFonts w:cs="Arial"/>
                <w:b/>
                <w:bCs/>
                <w:color w:val="181818"/>
              </w:rPr>
            </w:pPr>
            <w:r w:rsidRPr="00D347C8">
              <w:rPr>
                <w:rFonts w:cs="Arial"/>
                <w:b/>
                <w:bCs/>
                <w:color w:val="181818"/>
              </w:rPr>
              <w:t>4</w:t>
            </w:r>
          </w:p>
          <w:p w14:paraId="09CAE57D" w14:textId="77777777" w:rsidR="009A33F3" w:rsidRPr="000E791E" w:rsidRDefault="009A33F3" w:rsidP="00853EEA">
            <w:pPr>
              <w:pStyle w:val="NoSpacing"/>
              <w:spacing w:line="276" w:lineRule="auto"/>
              <w:jc w:val="both"/>
              <w:rPr>
                <w:rFonts w:ascii="Arial" w:hAnsi="Arial" w:cs="Arial"/>
                <w:lang w:val="en-US"/>
              </w:rPr>
            </w:pPr>
          </w:p>
        </w:tc>
        <w:tc>
          <w:tcPr>
            <w:tcW w:w="4607" w:type="pct"/>
            <w:hideMark/>
          </w:tcPr>
          <w:p w14:paraId="79859404" w14:textId="59900C76" w:rsidR="00826157" w:rsidRDefault="00826157" w:rsidP="00853EEA">
            <w:pPr>
              <w:pStyle w:val="NormalWeb"/>
              <w:jc w:val="both"/>
              <w:divId w:val="1198542042"/>
              <w:rPr>
                <w:rFonts w:ascii="Arial" w:hAnsi="Arial" w:cs="Arial"/>
                <w:color w:val="000000"/>
                <w:sz w:val="22"/>
                <w:szCs w:val="22"/>
              </w:rPr>
            </w:pPr>
            <w:r>
              <w:rPr>
                <w:rFonts w:ascii="Arial" w:hAnsi="Arial" w:cs="Arial"/>
                <w:color w:val="000000"/>
                <w:sz w:val="22"/>
                <w:szCs w:val="22"/>
              </w:rPr>
              <w:t>The development hereby permitted shall not be first brought into use until the first 5m of the access, measured from the edge of the carriageway, has been consolidated and surfaced (not loose stone or gravel). The access shall be maintained as such thereafter.</w:t>
            </w:r>
          </w:p>
          <w:p w14:paraId="68DA9D3A" w14:textId="063AF199" w:rsidR="00826157" w:rsidRDefault="00826157" w:rsidP="00853EEA">
            <w:pPr>
              <w:pStyle w:val="NormalWeb"/>
              <w:jc w:val="both"/>
              <w:divId w:val="1198542042"/>
              <w:rPr>
                <w:rFonts w:ascii="Arial" w:hAnsi="Arial" w:cs="Arial"/>
                <w:color w:val="000000"/>
                <w:sz w:val="22"/>
                <w:szCs w:val="22"/>
              </w:rPr>
            </w:pPr>
            <w:r>
              <w:rPr>
                <w:rFonts w:ascii="Arial" w:hAnsi="Arial" w:cs="Arial"/>
                <w:color w:val="000000"/>
                <w:sz w:val="22"/>
                <w:szCs w:val="22"/>
              </w:rPr>
              <w:t>REASON: In the interests of highway safety.</w:t>
            </w:r>
          </w:p>
          <w:p w14:paraId="25CE9EED" w14:textId="77777777" w:rsidR="009A33F3" w:rsidRPr="00FA59D5" w:rsidRDefault="009A33F3" w:rsidP="00853EEA">
            <w:pPr>
              <w:jc w:val="both"/>
              <w:rPr>
                <w:lang w:val="en-US"/>
              </w:rPr>
            </w:pPr>
          </w:p>
        </w:tc>
      </w:tr>
      <w:tr w:rsidR="009A33F3" w:rsidRPr="001523BC" w14:paraId="606A8B9B" w14:textId="77777777" w:rsidTr="009B3AF8">
        <w:tc>
          <w:tcPr>
            <w:tcW w:w="393" w:type="pct"/>
            <w:hideMark/>
          </w:tcPr>
          <w:p w14:paraId="427F81BE" w14:textId="77777777" w:rsidR="00B408A6" w:rsidRPr="00D347C8" w:rsidRDefault="009A33F3" w:rsidP="00853EEA">
            <w:pPr>
              <w:jc w:val="both"/>
              <w:rPr>
                <w:rFonts w:cs="Arial"/>
                <w:b/>
                <w:bCs/>
                <w:color w:val="181818"/>
              </w:rPr>
            </w:pPr>
            <w:r w:rsidRPr="00D347C8">
              <w:rPr>
                <w:rFonts w:cs="Arial"/>
                <w:b/>
                <w:bCs/>
                <w:color w:val="181818"/>
              </w:rPr>
              <w:t>5</w:t>
            </w:r>
          </w:p>
          <w:p w14:paraId="30A134F6" w14:textId="77777777" w:rsidR="009A33F3" w:rsidRPr="000E791E" w:rsidRDefault="009A33F3" w:rsidP="00853EEA">
            <w:pPr>
              <w:pStyle w:val="NoSpacing"/>
              <w:spacing w:line="276" w:lineRule="auto"/>
              <w:jc w:val="both"/>
              <w:rPr>
                <w:rFonts w:ascii="Arial" w:hAnsi="Arial" w:cs="Arial"/>
                <w:lang w:val="en-US"/>
              </w:rPr>
            </w:pPr>
          </w:p>
        </w:tc>
        <w:tc>
          <w:tcPr>
            <w:tcW w:w="4607" w:type="pct"/>
            <w:hideMark/>
          </w:tcPr>
          <w:p w14:paraId="59C2E341" w14:textId="7845E52E" w:rsidR="00826157" w:rsidRDefault="00826157" w:rsidP="00853EEA">
            <w:pPr>
              <w:pStyle w:val="NormalWeb"/>
              <w:jc w:val="both"/>
              <w:divId w:val="1467896995"/>
              <w:rPr>
                <w:rFonts w:ascii="Arial" w:hAnsi="Arial" w:cs="Arial"/>
                <w:color w:val="000000"/>
                <w:sz w:val="22"/>
                <w:szCs w:val="22"/>
              </w:rPr>
            </w:pPr>
            <w:r>
              <w:rPr>
                <w:rFonts w:ascii="Arial" w:hAnsi="Arial" w:cs="Arial"/>
                <w:color w:val="000000"/>
                <w:sz w:val="22"/>
                <w:szCs w:val="22"/>
              </w:rPr>
              <w:t>The proposed development shall not be first brought into use until means/works have been implemented to avoid surface water from entering the highway.</w:t>
            </w:r>
          </w:p>
          <w:p w14:paraId="078BB078" w14:textId="2C75FE03" w:rsidR="00826157" w:rsidRDefault="00826157" w:rsidP="00853EEA">
            <w:pPr>
              <w:pStyle w:val="NormalWeb"/>
              <w:jc w:val="both"/>
              <w:divId w:val="1467896995"/>
              <w:rPr>
                <w:rFonts w:ascii="Arial" w:hAnsi="Arial" w:cs="Arial"/>
                <w:color w:val="000000"/>
                <w:sz w:val="22"/>
                <w:szCs w:val="22"/>
              </w:rPr>
            </w:pPr>
            <w:r>
              <w:rPr>
                <w:rFonts w:ascii="Arial" w:hAnsi="Arial" w:cs="Arial"/>
                <w:color w:val="000000"/>
                <w:sz w:val="22"/>
                <w:szCs w:val="22"/>
              </w:rPr>
              <w:t>REASON: To ensure that the highway is not inundated with surface water.</w:t>
            </w:r>
          </w:p>
          <w:p w14:paraId="14FD9C86" w14:textId="77777777" w:rsidR="009A33F3" w:rsidRPr="00FA59D5" w:rsidRDefault="009A33F3" w:rsidP="00853EEA">
            <w:pPr>
              <w:jc w:val="both"/>
              <w:rPr>
                <w:lang w:val="en-US"/>
              </w:rPr>
            </w:pPr>
          </w:p>
        </w:tc>
      </w:tr>
      <w:tr w:rsidR="009A33F3" w:rsidRPr="001523BC" w14:paraId="77490E1C" w14:textId="77777777" w:rsidTr="009B3AF8">
        <w:tc>
          <w:tcPr>
            <w:tcW w:w="393" w:type="pct"/>
            <w:hideMark/>
          </w:tcPr>
          <w:p w14:paraId="727AABB9" w14:textId="77777777" w:rsidR="00B408A6" w:rsidRPr="00D347C8" w:rsidRDefault="009A33F3" w:rsidP="00853EEA">
            <w:pPr>
              <w:jc w:val="both"/>
              <w:rPr>
                <w:rFonts w:cs="Arial"/>
                <w:b/>
                <w:bCs/>
                <w:color w:val="181818"/>
              </w:rPr>
            </w:pPr>
            <w:r w:rsidRPr="00D347C8">
              <w:rPr>
                <w:rFonts w:cs="Arial"/>
                <w:b/>
                <w:bCs/>
                <w:color w:val="181818"/>
              </w:rPr>
              <w:t>6</w:t>
            </w:r>
          </w:p>
          <w:p w14:paraId="671AC00E" w14:textId="77777777" w:rsidR="009A33F3" w:rsidRPr="000E791E" w:rsidRDefault="009A33F3" w:rsidP="00853EEA">
            <w:pPr>
              <w:pStyle w:val="NoSpacing"/>
              <w:spacing w:line="276" w:lineRule="auto"/>
              <w:jc w:val="both"/>
              <w:rPr>
                <w:rFonts w:ascii="Arial" w:hAnsi="Arial" w:cs="Arial"/>
                <w:lang w:val="en-US"/>
              </w:rPr>
            </w:pPr>
          </w:p>
        </w:tc>
        <w:tc>
          <w:tcPr>
            <w:tcW w:w="4607" w:type="pct"/>
            <w:hideMark/>
          </w:tcPr>
          <w:p w14:paraId="1FA64D98" w14:textId="7405EF7C" w:rsidR="00826157" w:rsidRDefault="00826157" w:rsidP="00853EEA">
            <w:pPr>
              <w:pStyle w:val="NormalWeb"/>
              <w:jc w:val="both"/>
              <w:divId w:val="1713647125"/>
              <w:rPr>
                <w:rFonts w:ascii="Arial" w:hAnsi="Arial" w:cs="Arial"/>
                <w:color w:val="000000"/>
                <w:sz w:val="22"/>
                <w:szCs w:val="22"/>
              </w:rPr>
            </w:pPr>
            <w:r>
              <w:rPr>
                <w:rFonts w:ascii="Arial" w:hAnsi="Arial" w:cs="Arial"/>
                <w:color w:val="000000"/>
                <w:sz w:val="22"/>
                <w:szCs w:val="22"/>
              </w:rPr>
              <w:t xml:space="preserve">The vehicle access and parking spaces shall remain ungated for the </w:t>
            </w:r>
            <w:proofErr w:type="gramStart"/>
            <w:r>
              <w:rPr>
                <w:rFonts w:ascii="Arial" w:hAnsi="Arial" w:cs="Arial"/>
                <w:color w:val="000000"/>
                <w:sz w:val="22"/>
                <w:szCs w:val="22"/>
              </w:rPr>
              <w:t>life time</w:t>
            </w:r>
            <w:proofErr w:type="gramEnd"/>
            <w:r>
              <w:rPr>
                <w:rFonts w:ascii="Arial" w:hAnsi="Arial" w:cs="Arial"/>
                <w:color w:val="000000"/>
                <w:sz w:val="22"/>
                <w:szCs w:val="22"/>
              </w:rPr>
              <w:t xml:space="preserve"> of the development.</w:t>
            </w:r>
          </w:p>
          <w:p w14:paraId="0FC86F1A" w14:textId="3BFAEDDD" w:rsidR="00853EEA" w:rsidRDefault="00826157" w:rsidP="00853EEA">
            <w:pPr>
              <w:pStyle w:val="NormalWeb"/>
              <w:spacing w:before="0" w:beforeAutospacing="0" w:after="0" w:afterAutospacing="0"/>
              <w:jc w:val="both"/>
              <w:divId w:val="1713647125"/>
              <w:rPr>
                <w:rFonts w:ascii="Arial" w:hAnsi="Arial" w:cs="Arial"/>
                <w:color w:val="000000"/>
                <w:sz w:val="22"/>
                <w:szCs w:val="22"/>
              </w:rPr>
            </w:pPr>
            <w:r>
              <w:rPr>
                <w:rFonts w:ascii="Arial" w:hAnsi="Arial" w:cs="Arial"/>
                <w:color w:val="000000"/>
                <w:sz w:val="22"/>
                <w:szCs w:val="22"/>
              </w:rPr>
              <w:t>REASON: In the interests of highway safety</w:t>
            </w:r>
            <w:r w:rsidR="00853EEA">
              <w:rPr>
                <w:rFonts w:ascii="Arial" w:hAnsi="Arial" w:cs="Arial"/>
                <w:color w:val="000000"/>
                <w:sz w:val="22"/>
                <w:szCs w:val="22"/>
              </w:rPr>
              <w:t>.</w:t>
            </w:r>
          </w:p>
          <w:p w14:paraId="1D78188D" w14:textId="77777777" w:rsidR="00853EEA" w:rsidRDefault="00853EEA" w:rsidP="00853EEA">
            <w:pPr>
              <w:pStyle w:val="NormalWeb"/>
              <w:spacing w:before="0" w:beforeAutospacing="0" w:after="0" w:afterAutospacing="0"/>
              <w:jc w:val="both"/>
              <w:divId w:val="1713647125"/>
              <w:rPr>
                <w:rFonts w:ascii="Arial" w:hAnsi="Arial" w:cs="Arial"/>
                <w:color w:val="000000"/>
                <w:sz w:val="22"/>
                <w:szCs w:val="22"/>
              </w:rPr>
            </w:pPr>
          </w:p>
          <w:p w14:paraId="6BF0285B" w14:textId="459E8CEF" w:rsidR="00853EEA" w:rsidRPr="00853EEA" w:rsidRDefault="00853EEA" w:rsidP="00853EEA">
            <w:pPr>
              <w:pStyle w:val="NormalWeb"/>
              <w:jc w:val="both"/>
              <w:divId w:val="1713647125"/>
              <w:rPr>
                <w:rFonts w:ascii="Arial" w:hAnsi="Arial" w:cs="Arial"/>
                <w:color w:val="000000"/>
                <w:sz w:val="22"/>
                <w:szCs w:val="22"/>
              </w:rPr>
            </w:pPr>
          </w:p>
        </w:tc>
      </w:tr>
      <w:tr w:rsidR="009A33F3" w:rsidRPr="001523BC" w14:paraId="6631BC68" w14:textId="77777777" w:rsidTr="009B3AF8">
        <w:tc>
          <w:tcPr>
            <w:tcW w:w="393" w:type="pct"/>
            <w:hideMark/>
          </w:tcPr>
          <w:p w14:paraId="48AF4D78" w14:textId="77777777" w:rsidR="00B408A6" w:rsidRPr="00D347C8" w:rsidRDefault="009A33F3" w:rsidP="00853EEA">
            <w:pPr>
              <w:jc w:val="both"/>
              <w:rPr>
                <w:rFonts w:cs="Arial"/>
                <w:b/>
                <w:bCs/>
                <w:color w:val="181818"/>
              </w:rPr>
            </w:pPr>
            <w:r w:rsidRPr="00D347C8">
              <w:rPr>
                <w:rFonts w:cs="Arial"/>
                <w:b/>
                <w:bCs/>
                <w:color w:val="181818"/>
              </w:rPr>
              <w:t>7</w:t>
            </w:r>
          </w:p>
          <w:p w14:paraId="083BD3D5" w14:textId="77777777" w:rsidR="009A33F3" w:rsidRPr="000E791E" w:rsidRDefault="009A33F3" w:rsidP="00853EEA">
            <w:pPr>
              <w:pStyle w:val="NoSpacing"/>
              <w:spacing w:line="276" w:lineRule="auto"/>
              <w:jc w:val="both"/>
              <w:rPr>
                <w:rFonts w:ascii="Arial" w:hAnsi="Arial" w:cs="Arial"/>
                <w:lang w:val="en-US"/>
              </w:rPr>
            </w:pPr>
          </w:p>
        </w:tc>
        <w:tc>
          <w:tcPr>
            <w:tcW w:w="4607" w:type="pct"/>
            <w:hideMark/>
          </w:tcPr>
          <w:p w14:paraId="7A3A40AE" w14:textId="77777777" w:rsidR="00826157" w:rsidRDefault="00826157" w:rsidP="00853EEA">
            <w:pPr>
              <w:pStyle w:val="NormalWeb"/>
              <w:spacing w:before="0" w:beforeAutospacing="0"/>
              <w:jc w:val="both"/>
              <w:divId w:val="829758650"/>
              <w:rPr>
                <w:rFonts w:ascii="Arial" w:hAnsi="Arial" w:cs="Arial"/>
                <w:color w:val="000000"/>
                <w:sz w:val="22"/>
                <w:szCs w:val="22"/>
              </w:rPr>
            </w:pPr>
            <w:r>
              <w:rPr>
                <w:rFonts w:ascii="Arial" w:hAnsi="Arial" w:cs="Arial"/>
                <w:color w:val="000000"/>
                <w:sz w:val="22"/>
                <w:szCs w:val="22"/>
              </w:rPr>
              <w:t xml:space="preserve">No part of the development hereby permitted shall be first brought into use until the access &amp; </w:t>
            </w:r>
            <w:r>
              <w:rPr>
                <w:rFonts w:ascii="Arial" w:hAnsi="Arial" w:cs="Arial"/>
                <w:color w:val="000000"/>
                <w:sz w:val="22"/>
                <w:szCs w:val="22"/>
              </w:rPr>
              <w:t>parking spaces [3] have been completed in accordance with the details shown on the approved plans. The areas shall always be maintained for those purposes thereafter and maintained free from the storage of materials.</w:t>
            </w:r>
          </w:p>
          <w:p w14:paraId="33D5F2C2" w14:textId="4F60FA1A" w:rsidR="00826157" w:rsidRDefault="00826157" w:rsidP="00853EEA">
            <w:pPr>
              <w:pStyle w:val="NormalWeb"/>
              <w:jc w:val="both"/>
              <w:divId w:val="829758650"/>
              <w:rPr>
                <w:rFonts w:ascii="Arial" w:hAnsi="Arial" w:cs="Arial"/>
                <w:color w:val="000000"/>
                <w:sz w:val="22"/>
                <w:szCs w:val="22"/>
              </w:rPr>
            </w:pPr>
            <w:r>
              <w:rPr>
                <w:rFonts w:ascii="Arial" w:hAnsi="Arial" w:cs="Arial"/>
                <w:color w:val="000000"/>
                <w:sz w:val="22"/>
                <w:szCs w:val="22"/>
              </w:rPr>
              <w:t>REASON: In the interests of highway safety.</w:t>
            </w:r>
          </w:p>
          <w:p w14:paraId="31CED0EC" w14:textId="77777777" w:rsidR="009A33F3" w:rsidRPr="00FA59D5" w:rsidRDefault="009A33F3" w:rsidP="00853EEA">
            <w:pPr>
              <w:jc w:val="both"/>
              <w:rPr>
                <w:lang w:val="en-US"/>
              </w:rPr>
            </w:pPr>
          </w:p>
        </w:tc>
      </w:tr>
    </w:tbl>
    <w:p w14:paraId="1D15D759" w14:textId="77777777" w:rsidR="003C361A" w:rsidRPr="001523BC" w:rsidRDefault="003C361A" w:rsidP="00853EEA">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3E8708BB" w14:textId="77777777" w:rsidTr="009B3AF8">
        <w:tc>
          <w:tcPr>
            <w:tcW w:w="5000" w:type="pct"/>
            <w:gridSpan w:val="2"/>
            <w:hideMark/>
          </w:tcPr>
          <w:p w14:paraId="69F32495" w14:textId="77777777" w:rsidR="00C25B5D" w:rsidRPr="00D347C8" w:rsidRDefault="00C25B5D" w:rsidP="00853EEA">
            <w:pPr>
              <w:jc w:val="both"/>
              <w:rPr>
                <w:b/>
                <w:bCs/>
              </w:rPr>
            </w:pPr>
            <w:r w:rsidRPr="00D347C8">
              <w:rPr>
                <w:b/>
                <w:bCs/>
              </w:rPr>
              <w:t>Informative</w:t>
            </w:r>
          </w:p>
          <w:p w14:paraId="2FCF4B43" w14:textId="77777777" w:rsidR="00B408A6" w:rsidRPr="001523BC" w:rsidRDefault="00B408A6" w:rsidP="00853EEA">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408F0C9E" w14:textId="77777777" w:rsidTr="009B3AF8">
        <w:tc>
          <w:tcPr>
            <w:tcW w:w="390" w:type="pct"/>
            <w:hideMark/>
          </w:tcPr>
          <w:p w14:paraId="5D66BB09" w14:textId="77777777" w:rsidR="00B408A6" w:rsidRPr="00D347C8" w:rsidRDefault="00B408A6" w:rsidP="00853EEA">
            <w:pPr>
              <w:jc w:val="both"/>
              <w:rPr>
                <w:b/>
                <w:bCs/>
              </w:rPr>
            </w:pPr>
            <w:r w:rsidRPr="00D347C8">
              <w:rPr>
                <w:b/>
                <w:bCs/>
              </w:rPr>
              <w:t>8</w:t>
            </w:r>
          </w:p>
          <w:p w14:paraId="49221E96" w14:textId="77777777" w:rsidR="00B408A6" w:rsidRPr="000E791E" w:rsidRDefault="00B408A6" w:rsidP="00853EEA">
            <w:pPr>
              <w:jc w:val="both"/>
              <w:rPr>
                <w:lang w:val="en-US"/>
              </w:rPr>
            </w:pPr>
          </w:p>
        </w:tc>
        <w:tc>
          <w:tcPr>
            <w:tcW w:w="4610" w:type="pct"/>
            <w:hideMark/>
          </w:tcPr>
          <w:p w14:paraId="3CFC43EC" w14:textId="77777777" w:rsidR="00826157" w:rsidRDefault="00826157" w:rsidP="00853EEA">
            <w:pPr>
              <w:pStyle w:val="NormalWeb"/>
              <w:jc w:val="both"/>
              <w:divId w:val="963732855"/>
              <w:rPr>
                <w:rFonts w:ascii="Arial" w:hAnsi="Arial" w:cs="Arial"/>
                <w:color w:val="000000"/>
                <w:sz w:val="22"/>
                <w:szCs w:val="22"/>
              </w:rPr>
            </w:pPr>
            <w:r>
              <w:rPr>
                <w:rFonts w:ascii="Arial" w:hAnsi="Arial" w:cs="Arial"/>
                <w:color w:val="000000"/>
                <w:sz w:val="22"/>
                <w:szCs w:val="22"/>
              </w:rPr>
              <w:t xml:space="preserve">The application involves an extension to the existing vehicle access/dropped kerb.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w:t>
            </w:r>
            <w:hyperlink r:id="rId8" w:tgtFrame="_blank" w:history="1">
              <w:r>
                <w:rPr>
                  <w:rStyle w:val="Hyperlink"/>
                  <w:rFonts w:ascii="Arial" w:hAnsi="Arial" w:cs="Arial"/>
                  <w:sz w:val="22"/>
                  <w:szCs w:val="22"/>
                </w:rPr>
                <w:t>vehicleaccess@wiltshire.gov.uk</w:t>
              </w:r>
            </w:hyperlink>
            <w:r>
              <w:rPr>
                <w:rFonts w:ascii="Arial" w:hAnsi="Arial" w:cs="Arial"/>
                <w:color w:val="000000"/>
                <w:sz w:val="22"/>
                <w:szCs w:val="22"/>
              </w:rPr>
              <w:t xml:space="preserve"> and/or 01225 713352 or visit their website at </w:t>
            </w:r>
            <w:hyperlink r:id="rId9" w:tgtFrame="_blank" w:history="1">
              <w:r>
                <w:rPr>
                  <w:rStyle w:val="Hyperlink"/>
                  <w:rFonts w:ascii="Arial" w:hAnsi="Arial" w:cs="Arial"/>
                  <w:sz w:val="22"/>
                  <w:szCs w:val="22"/>
                </w:rPr>
                <w:t>http://wiltshire.gov.uk/highways-streets</w:t>
              </w:r>
            </w:hyperlink>
            <w:r>
              <w:rPr>
                <w:rFonts w:ascii="Arial" w:hAnsi="Arial" w:cs="Arial"/>
                <w:color w:val="000000"/>
                <w:sz w:val="22"/>
                <w:szCs w:val="22"/>
              </w:rPr>
              <w:t xml:space="preserve"> to make an application.</w:t>
            </w:r>
          </w:p>
          <w:p w14:paraId="34C68FFF" w14:textId="77777777" w:rsidR="00B408A6" w:rsidRPr="00FA59D5" w:rsidRDefault="00B408A6" w:rsidP="00853EEA">
            <w:pPr>
              <w:jc w:val="both"/>
              <w:rPr>
                <w:lang w:val="en-US"/>
              </w:rPr>
            </w:pPr>
          </w:p>
        </w:tc>
      </w:tr>
    </w:tbl>
    <w:p w14:paraId="4AE3E137" w14:textId="77777777" w:rsidR="009B3AF8" w:rsidRDefault="009B3AF8" w:rsidP="00013844">
      <w:pPr>
        <w:spacing w:after="120"/>
        <w:rPr>
          <w:rFonts w:ascii="Lucida Handwriting" w:hAnsi="Lucida Handwriting" w:cs="Arial"/>
          <w:b/>
          <w:bCs/>
          <w:sz w:val="28"/>
          <w:szCs w:val="28"/>
        </w:rPr>
      </w:pPr>
    </w:p>
    <w:p w14:paraId="2343D053"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7B9BD5B8"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7FF7A79B" w14:textId="77777777">
        <w:trPr>
          <w:divId w:val="924925160"/>
          <w:tblCellSpacing w:w="15" w:type="dxa"/>
        </w:trPr>
        <w:tc>
          <w:tcPr>
            <w:tcW w:w="9645" w:type="dxa"/>
            <w:gridSpan w:val="3"/>
            <w:hideMark/>
          </w:tcPr>
          <w:p w14:paraId="2462DE52"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4DE6B7B0" w14:textId="77777777">
        <w:trPr>
          <w:divId w:val="924925160"/>
          <w:tblCellSpacing w:w="15" w:type="dxa"/>
        </w:trPr>
        <w:tc>
          <w:tcPr>
            <w:tcW w:w="450" w:type="dxa"/>
            <w:hideMark/>
          </w:tcPr>
          <w:p w14:paraId="5AE5F1DF" w14:textId="77777777" w:rsidR="00826157" w:rsidRDefault="00826157">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427CEEEC"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4C2FBB86" w14:textId="77777777">
        <w:trPr>
          <w:divId w:val="924925160"/>
          <w:tblCellSpacing w:w="15" w:type="dxa"/>
        </w:trPr>
        <w:tc>
          <w:tcPr>
            <w:tcW w:w="450" w:type="dxa"/>
            <w:hideMark/>
          </w:tcPr>
          <w:p w14:paraId="2721C09E" w14:textId="77777777" w:rsidR="00826157" w:rsidRDefault="00826157">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54E73388" w14:textId="77777777" w:rsidR="00826157" w:rsidRDefault="00826157">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44B0C2D8" w14:textId="77777777" w:rsidR="00826157" w:rsidRDefault="00826157">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0CAA24A9" w14:textId="77777777">
        <w:trPr>
          <w:divId w:val="924925160"/>
          <w:tblCellSpacing w:w="15" w:type="dxa"/>
        </w:trPr>
        <w:tc>
          <w:tcPr>
            <w:tcW w:w="450" w:type="dxa"/>
            <w:hideMark/>
          </w:tcPr>
          <w:p w14:paraId="5E39E276" w14:textId="77777777" w:rsidR="00826157" w:rsidRDefault="00826157">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DB1C073" w14:textId="77777777" w:rsidR="00826157" w:rsidRDefault="00826157">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5730F815" w14:textId="77777777" w:rsidR="00826157" w:rsidRDefault="00826157">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6039B07B" w14:textId="77777777">
        <w:trPr>
          <w:divId w:val="924925160"/>
          <w:tblCellSpacing w:w="15" w:type="dxa"/>
        </w:trPr>
        <w:tc>
          <w:tcPr>
            <w:tcW w:w="450" w:type="dxa"/>
            <w:hideMark/>
          </w:tcPr>
          <w:p w14:paraId="764D1180" w14:textId="77777777" w:rsidR="00826157" w:rsidRDefault="00826157">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05A55EDA" w14:textId="77777777" w:rsidR="00826157" w:rsidRDefault="00826157">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343494B5" w14:textId="77777777" w:rsidR="00826157" w:rsidRDefault="00826157">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21CD0638" w14:textId="77777777">
        <w:trPr>
          <w:divId w:val="924925160"/>
          <w:tblCellSpacing w:w="15" w:type="dxa"/>
        </w:trPr>
        <w:tc>
          <w:tcPr>
            <w:tcW w:w="450" w:type="dxa"/>
            <w:hideMark/>
          </w:tcPr>
          <w:p w14:paraId="20343886" w14:textId="77777777" w:rsidR="00826157" w:rsidRDefault="00826157">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0E693E5B" w14:textId="77777777" w:rsidR="00826157" w:rsidRDefault="00826157">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7689DC15" w14:textId="77777777" w:rsidR="00826157" w:rsidRDefault="00826157">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64776D54" w14:textId="77777777">
        <w:trPr>
          <w:divId w:val="924925160"/>
          <w:tblCellSpacing w:w="15" w:type="dxa"/>
        </w:trPr>
        <w:tc>
          <w:tcPr>
            <w:tcW w:w="450" w:type="dxa"/>
            <w:hideMark/>
          </w:tcPr>
          <w:p w14:paraId="51745E18" w14:textId="77777777" w:rsidR="00826157" w:rsidRDefault="00826157">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784AB10E"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7FB5E7FE" w14:textId="77777777">
        <w:trPr>
          <w:divId w:val="924925160"/>
          <w:tblCellSpacing w:w="15" w:type="dxa"/>
        </w:trPr>
        <w:tc>
          <w:tcPr>
            <w:tcW w:w="450" w:type="dxa"/>
            <w:hideMark/>
          </w:tcPr>
          <w:p w14:paraId="54AA2A79" w14:textId="77777777" w:rsidR="00826157" w:rsidRDefault="00826157">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1F2C4092"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10"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1514B6A5" w14:textId="77777777">
        <w:trPr>
          <w:divId w:val="924925160"/>
          <w:tblCellSpacing w:w="15" w:type="dxa"/>
        </w:trPr>
        <w:tc>
          <w:tcPr>
            <w:tcW w:w="450" w:type="dxa"/>
            <w:hideMark/>
          </w:tcPr>
          <w:p w14:paraId="0091FC01" w14:textId="77777777" w:rsidR="00826157" w:rsidRDefault="00826157">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7B7D683C"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32354C1A" w14:textId="77777777">
        <w:trPr>
          <w:divId w:val="924925160"/>
          <w:tblCellSpacing w:w="15" w:type="dxa"/>
        </w:trPr>
        <w:tc>
          <w:tcPr>
            <w:tcW w:w="450" w:type="dxa"/>
            <w:hideMark/>
          </w:tcPr>
          <w:p w14:paraId="56AF85B9" w14:textId="77777777" w:rsidR="00826157" w:rsidRDefault="00826157">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26A9E360"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5E849332" w14:textId="77777777" w:rsidR="00826157" w:rsidRDefault="00826157">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1F0FBD48" w14:textId="77777777" w:rsidR="00826157" w:rsidRDefault="00826157">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39DD3E03" w14:textId="77777777" w:rsidR="00826157" w:rsidRDefault="00826157">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77A0BE2C" w14:textId="77777777" w:rsidR="00826157" w:rsidRDefault="00826157">
            <w:pPr>
              <w:pStyle w:val="NormalWeb"/>
              <w:rPr>
                <w:rFonts w:ascii="Arial" w:hAnsi="Arial" w:cs="Arial"/>
                <w:color w:val="000000"/>
                <w:sz w:val="22"/>
                <w:szCs w:val="22"/>
              </w:rPr>
            </w:pPr>
            <w:hyperlink r:id="rId11" w:history="1">
              <w:r>
                <w:rPr>
                  <w:rStyle w:val="Hyperlink"/>
                  <w:rFonts w:ascii="Arial" w:hAnsi="Arial" w:cs="Arial"/>
                  <w:sz w:val="22"/>
                  <w:szCs w:val="22"/>
                </w:rPr>
                <w:t>https://www.gov.uk/guidance/biodiversity-net-gain-exempt-developments</w:t>
              </w:r>
            </w:hyperlink>
          </w:p>
          <w:p w14:paraId="6CAC89F4" w14:textId="77777777" w:rsidR="00826157" w:rsidRDefault="00826157">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1ED6585A" w14:textId="77777777">
        <w:trPr>
          <w:divId w:val="924925160"/>
          <w:tblCellSpacing w:w="15" w:type="dxa"/>
        </w:trPr>
        <w:tc>
          <w:tcPr>
            <w:tcW w:w="450" w:type="dxa"/>
            <w:hideMark/>
          </w:tcPr>
          <w:p w14:paraId="41B56207" w14:textId="77777777" w:rsidR="00826157" w:rsidRDefault="00826157">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667E858D"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4EECD046" w14:textId="77777777">
        <w:trPr>
          <w:divId w:val="924925160"/>
          <w:tblCellSpacing w:w="15" w:type="dxa"/>
        </w:trPr>
        <w:tc>
          <w:tcPr>
            <w:tcW w:w="450" w:type="dxa"/>
            <w:hideMark/>
          </w:tcPr>
          <w:p w14:paraId="20083E47" w14:textId="77777777" w:rsidR="00826157" w:rsidRDefault="00826157">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7749EB81"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69DC992A" w14:textId="77777777" w:rsidR="00826157" w:rsidRDefault="00826157">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3108222F" w14:textId="77777777">
        <w:trPr>
          <w:divId w:val="924925160"/>
          <w:tblCellSpacing w:w="15" w:type="dxa"/>
        </w:trPr>
        <w:tc>
          <w:tcPr>
            <w:tcW w:w="450" w:type="dxa"/>
            <w:hideMark/>
          </w:tcPr>
          <w:p w14:paraId="6DFEFC79" w14:textId="77777777" w:rsidR="00826157" w:rsidRDefault="00826157">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6A288F23"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266D029C" w14:textId="77777777">
        <w:trPr>
          <w:divId w:val="924925160"/>
          <w:tblCellSpacing w:w="15" w:type="dxa"/>
        </w:trPr>
        <w:tc>
          <w:tcPr>
            <w:tcW w:w="450" w:type="dxa"/>
            <w:hideMark/>
          </w:tcPr>
          <w:p w14:paraId="20143134" w14:textId="77777777" w:rsidR="00826157" w:rsidRDefault="00826157">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41B06059"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5A4037C2" w14:textId="77777777">
        <w:trPr>
          <w:divId w:val="924925160"/>
          <w:tblCellSpacing w:w="15" w:type="dxa"/>
        </w:trPr>
        <w:tc>
          <w:tcPr>
            <w:tcW w:w="450" w:type="dxa"/>
            <w:hideMark/>
          </w:tcPr>
          <w:p w14:paraId="3F09F111" w14:textId="77777777" w:rsidR="00826157" w:rsidRDefault="00826157">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7B71DD35"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6913EAA0" w14:textId="77777777">
        <w:trPr>
          <w:divId w:val="924925160"/>
          <w:tblCellSpacing w:w="15" w:type="dxa"/>
        </w:trPr>
        <w:tc>
          <w:tcPr>
            <w:tcW w:w="450" w:type="dxa"/>
            <w:hideMark/>
          </w:tcPr>
          <w:p w14:paraId="6CA7F0E7" w14:textId="77777777" w:rsidR="00826157" w:rsidRDefault="00826157">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01D1CF8C" w14:textId="77777777" w:rsidR="00826157" w:rsidRDefault="00826157">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3C1CE1E1" w14:textId="77777777" w:rsidR="00ED612D" w:rsidRDefault="00ED612D">
      <w:pPr>
        <w:divId w:val="924925160"/>
        <w:rPr>
          <w:rFonts w:eastAsia="Times New Roman"/>
        </w:rPr>
      </w:pPr>
    </w:p>
    <w:sectPr w:rsidR="00ED612D"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1DC4"/>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53EEA"/>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42610"/>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ED612D"/>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F5045"/>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74061232">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195122473">
      <w:bodyDiv w:val="1"/>
      <w:marLeft w:val="0"/>
      <w:marRight w:val="0"/>
      <w:marTop w:val="0"/>
      <w:marBottom w:val="0"/>
      <w:divBdr>
        <w:top w:val="none" w:sz="0" w:space="0" w:color="auto"/>
        <w:left w:val="none" w:sz="0" w:space="0" w:color="auto"/>
        <w:bottom w:val="none" w:sz="0" w:space="0" w:color="auto"/>
        <w:right w:val="none" w:sz="0" w:space="0" w:color="auto"/>
      </w:divBdr>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758650">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24925160">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63732855">
      <w:bodyDiv w:val="1"/>
      <w:marLeft w:val="0"/>
      <w:marRight w:val="0"/>
      <w:marTop w:val="0"/>
      <w:marBottom w:val="0"/>
      <w:divBdr>
        <w:top w:val="none" w:sz="0" w:space="0" w:color="auto"/>
        <w:left w:val="none" w:sz="0" w:space="0" w:color="auto"/>
        <w:bottom w:val="none" w:sz="0" w:space="0" w:color="auto"/>
        <w:right w:val="none" w:sz="0" w:space="0" w:color="auto"/>
      </w:divBdr>
    </w:div>
    <w:div w:id="984358750">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98542042">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82690424">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896995">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13647125">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hicleaccess@wiltshire.gov.uk"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uidance/biodiversity-net-gain-exempt-developments" TargetMode="External"/><Relationship Id="rId5" Type="http://schemas.openxmlformats.org/officeDocument/2006/relationships/settings" Target="settings.xml"/><Relationship Id="rId10" Type="http://schemas.openxmlformats.org/officeDocument/2006/relationships/hyperlink" Target="mailto:climate@wiltshire.gov.uk" TargetMode="External"/><Relationship Id="rId4" Type="http://schemas.openxmlformats.org/officeDocument/2006/relationships/styles" Target="styles.xml"/><Relationship Id="rId9" Type="http://schemas.openxmlformats.org/officeDocument/2006/relationships/hyperlink" Target="http://wiltshire.gov.uk/highways-stre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1581</Words>
  <Characters>9014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salesforceId:bed436a5-2643-4ae5-ba4c-ba02aa496a17</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069Q300000QWG4JIAX</vt:lpwstr>
  </property>
</Properties>
</file>