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EED67"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1B65CF1"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4C1838D5"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DD9D1AE" w14:textId="77777777" w:rsidTr="00683C17">
        <w:tc>
          <w:tcPr>
            <w:tcW w:w="3681" w:type="dxa"/>
          </w:tcPr>
          <w:p w14:paraId="58490E7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5BC8F8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PL/2026/02433</w:t>
            </w:r>
          </w:p>
        </w:tc>
      </w:tr>
      <w:tr w:rsidR="00097010" w14:paraId="1AC1EB90" w14:textId="77777777" w:rsidTr="00683C17">
        <w:tc>
          <w:tcPr>
            <w:tcW w:w="3681" w:type="dxa"/>
          </w:tcPr>
          <w:p w14:paraId="184DD22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C8523F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974EDDD" w14:textId="77777777" w:rsidTr="00683C17">
        <w:tc>
          <w:tcPr>
            <w:tcW w:w="3681" w:type="dxa"/>
          </w:tcPr>
          <w:p w14:paraId="1C76C09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2C6389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84 The Green, Great Cheverell. Devizes, SN10 5UY</w:t>
            </w:r>
          </w:p>
        </w:tc>
      </w:tr>
      <w:tr w:rsidR="00097010" w14:paraId="4A669DE7" w14:textId="77777777" w:rsidTr="00683C17">
        <w:tc>
          <w:tcPr>
            <w:tcW w:w="3681" w:type="dxa"/>
          </w:tcPr>
          <w:p w14:paraId="75D6134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0AF268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Removal of existing attached outbuilding with proposed single storey front/side extension, proposed oak framed open porch and proposed garden room.</w:t>
            </w:r>
          </w:p>
        </w:tc>
      </w:tr>
      <w:tr w:rsidR="00097010" w14:paraId="23BF341F" w14:textId="77777777" w:rsidTr="00683C17">
        <w:tc>
          <w:tcPr>
            <w:tcW w:w="3681" w:type="dxa"/>
          </w:tcPr>
          <w:p w14:paraId="5DC486F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77AF96A"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93F5037"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CF54EB6"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9D951FE"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612B47C0" w14:textId="5CAB9BA3" w:rsidR="005B0FD5"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C228A8">
        <w:rPr>
          <w:rFonts w:ascii="Arial" w:eastAsia="Times New Roman" w:hAnsi="Arial" w:cs="Arial"/>
          <w:kern w:val="0"/>
          <w:sz w:val="22"/>
          <w:szCs w:val="22"/>
          <w:lang w:eastAsia="en-GB"/>
          <w14:ligatures w14:val="none"/>
        </w:rPr>
        <w:t xml:space="preserve">The proposal seeks planning permission for </w:t>
      </w:r>
      <w:r w:rsidR="002050FA" w:rsidRPr="00C228A8">
        <w:rPr>
          <w:rFonts w:ascii="Arial" w:eastAsia="Times New Roman" w:hAnsi="Arial" w:cs="Arial"/>
          <w:kern w:val="0"/>
          <w:sz w:val="22"/>
          <w:szCs w:val="22"/>
          <w:lang w:eastAsia="en-GB"/>
          <w14:ligatures w14:val="none"/>
        </w:rPr>
        <w:t>the demolition of an existing</w:t>
      </w:r>
      <w:r w:rsidR="00C228A8" w:rsidRPr="00C228A8">
        <w:rPr>
          <w:rFonts w:ascii="Arial" w:eastAsia="Times New Roman" w:hAnsi="Arial" w:cs="Arial"/>
          <w:kern w:val="0"/>
          <w:sz w:val="22"/>
          <w:szCs w:val="22"/>
          <w:lang w:eastAsia="en-GB"/>
          <w14:ligatures w14:val="none"/>
        </w:rPr>
        <w:t xml:space="preserve"> attached outbuilding and the construction of a single-storey front/side extension, oak framed open porch and detached garden room.</w:t>
      </w:r>
    </w:p>
    <w:p w14:paraId="1A03C0E3" w14:textId="77777777" w:rsidR="00C228A8" w:rsidRDefault="00C228A8" w:rsidP="005B0FD5">
      <w:pPr>
        <w:spacing w:after="0" w:line="276" w:lineRule="auto"/>
        <w:jc w:val="both"/>
        <w:outlineLvl w:val="2"/>
        <w:rPr>
          <w:rFonts w:ascii="Arial" w:eastAsia="Times New Roman" w:hAnsi="Arial" w:cs="Arial"/>
          <w:kern w:val="0"/>
          <w:sz w:val="22"/>
          <w:szCs w:val="22"/>
          <w:lang w:eastAsia="en-GB"/>
          <w14:ligatures w14:val="none"/>
        </w:rPr>
      </w:pPr>
    </w:p>
    <w:p w14:paraId="5E4F8FD7" w14:textId="4C588E0A" w:rsidR="00C228A8" w:rsidRDefault="00C228A8" w:rsidP="005B0FD5">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existing and proposed plans are shown below:</w:t>
      </w:r>
    </w:p>
    <w:p w14:paraId="539875C2" w14:textId="77777777" w:rsidR="00C228A8" w:rsidRDefault="00C228A8" w:rsidP="005B0FD5">
      <w:pPr>
        <w:spacing w:after="0" w:line="276" w:lineRule="auto"/>
        <w:jc w:val="both"/>
        <w:outlineLvl w:val="2"/>
        <w:rPr>
          <w:rFonts w:ascii="Arial" w:eastAsia="Times New Roman" w:hAnsi="Arial" w:cs="Arial"/>
          <w:kern w:val="0"/>
          <w:sz w:val="22"/>
          <w:szCs w:val="22"/>
          <w:lang w:eastAsia="en-GB"/>
          <w14:ligatures w14:val="none"/>
        </w:rPr>
      </w:pPr>
    </w:p>
    <w:p w14:paraId="29918CB9" w14:textId="1D5CFAF9" w:rsidR="001E711C" w:rsidRDefault="007645F7" w:rsidP="007645F7">
      <w:pPr>
        <w:spacing w:after="0" w:line="276" w:lineRule="auto"/>
        <w:outlineLvl w:val="2"/>
        <w:rPr>
          <w:rFonts w:ascii="Arial" w:eastAsia="Times New Roman" w:hAnsi="Arial" w:cs="Arial"/>
          <w:kern w:val="0"/>
          <w:sz w:val="22"/>
          <w:szCs w:val="22"/>
          <w:lang w:eastAsia="en-GB"/>
          <w14:ligatures w14:val="none"/>
        </w:rPr>
      </w:pPr>
      <w:r w:rsidRPr="007645F7">
        <w:rPr>
          <w:rFonts w:ascii="Arial" w:eastAsia="Times New Roman" w:hAnsi="Arial" w:cs="Arial"/>
          <w:noProof/>
          <w:kern w:val="0"/>
          <w:sz w:val="22"/>
          <w:szCs w:val="22"/>
          <w:lang w:eastAsia="en-GB"/>
          <w14:ligatures w14:val="none"/>
        </w:rPr>
        <w:drawing>
          <wp:inline distT="0" distB="0" distL="0" distR="0" wp14:anchorId="21E36C01" wp14:editId="41E081CE">
            <wp:extent cx="2053415" cy="1835785"/>
            <wp:effectExtent l="0" t="0" r="4445" b="0"/>
            <wp:docPr id="1068100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100992" name=""/>
                    <pic:cNvPicPr/>
                  </pic:nvPicPr>
                  <pic:blipFill>
                    <a:blip r:embed="rId8"/>
                    <a:stretch>
                      <a:fillRect/>
                    </a:stretch>
                  </pic:blipFill>
                  <pic:spPr>
                    <a:xfrm>
                      <a:off x="0" y="0"/>
                      <a:ext cx="2065952" cy="1846993"/>
                    </a:xfrm>
                    <a:prstGeom prst="rect">
                      <a:avLst/>
                    </a:prstGeom>
                  </pic:spPr>
                </pic:pic>
              </a:graphicData>
            </a:graphic>
          </wp:inline>
        </w:drawing>
      </w:r>
      <w:r w:rsidR="001E711C">
        <w:rPr>
          <w:rFonts w:ascii="Arial" w:eastAsia="Times New Roman" w:hAnsi="Arial" w:cs="Arial"/>
          <w:kern w:val="0"/>
          <w:sz w:val="22"/>
          <w:szCs w:val="22"/>
          <w:lang w:eastAsia="en-GB"/>
          <w14:ligatures w14:val="none"/>
        </w:rPr>
        <w:t xml:space="preserve">  </w:t>
      </w:r>
      <w:r w:rsidR="00405889">
        <w:rPr>
          <w:rFonts w:ascii="Arial" w:eastAsia="Times New Roman" w:hAnsi="Arial" w:cs="Arial"/>
          <w:kern w:val="0"/>
          <w:sz w:val="22"/>
          <w:szCs w:val="22"/>
          <w:lang w:eastAsia="en-GB"/>
          <w14:ligatures w14:val="none"/>
        </w:rPr>
        <w:t xml:space="preserve">           </w:t>
      </w:r>
      <w:r w:rsidR="00405889" w:rsidRPr="00405889">
        <w:rPr>
          <w:rFonts w:ascii="Arial" w:eastAsia="Times New Roman" w:hAnsi="Arial" w:cs="Arial"/>
          <w:noProof/>
          <w:kern w:val="0"/>
          <w:sz w:val="22"/>
          <w:szCs w:val="22"/>
          <w:lang w:eastAsia="en-GB"/>
          <w14:ligatures w14:val="none"/>
        </w:rPr>
        <w:drawing>
          <wp:inline distT="0" distB="0" distL="0" distR="0" wp14:anchorId="59C6BFF5" wp14:editId="5C82A34A">
            <wp:extent cx="2678072" cy="1520620"/>
            <wp:effectExtent l="0" t="0" r="8255" b="3810"/>
            <wp:docPr id="414935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935147" name=""/>
                    <pic:cNvPicPr/>
                  </pic:nvPicPr>
                  <pic:blipFill>
                    <a:blip r:embed="rId9"/>
                    <a:stretch>
                      <a:fillRect/>
                    </a:stretch>
                  </pic:blipFill>
                  <pic:spPr>
                    <a:xfrm>
                      <a:off x="0" y="0"/>
                      <a:ext cx="2696455" cy="1531058"/>
                    </a:xfrm>
                    <a:prstGeom prst="rect">
                      <a:avLst/>
                    </a:prstGeom>
                  </pic:spPr>
                </pic:pic>
              </a:graphicData>
            </a:graphic>
          </wp:inline>
        </w:drawing>
      </w:r>
    </w:p>
    <w:p w14:paraId="19506522" w14:textId="77777777" w:rsidR="00541262" w:rsidRDefault="00541262" w:rsidP="007645F7">
      <w:pPr>
        <w:spacing w:after="0" w:line="276" w:lineRule="auto"/>
        <w:outlineLvl w:val="2"/>
        <w:rPr>
          <w:rFonts w:ascii="Arial" w:eastAsia="Times New Roman" w:hAnsi="Arial" w:cs="Arial"/>
          <w:kern w:val="0"/>
          <w:sz w:val="22"/>
          <w:szCs w:val="22"/>
          <w:lang w:eastAsia="en-GB"/>
          <w14:ligatures w14:val="none"/>
        </w:rPr>
      </w:pPr>
    </w:p>
    <w:p w14:paraId="700CCE45" w14:textId="1572FA87" w:rsidR="007645F7" w:rsidRDefault="00405889" w:rsidP="007645F7">
      <w:pPr>
        <w:spacing w:after="0" w:line="276" w:lineRule="auto"/>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7645F7">
        <w:rPr>
          <w:rFonts w:ascii="Arial" w:eastAsia="Times New Roman" w:hAnsi="Arial" w:cs="Arial"/>
          <w:kern w:val="0"/>
          <w:sz w:val="22"/>
          <w:szCs w:val="22"/>
          <w:lang w:eastAsia="en-GB"/>
          <w14:ligatures w14:val="none"/>
        </w:rPr>
        <w:t>Proposed site plan</w:t>
      </w:r>
      <w:r>
        <w:rPr>
          <w:rFonts w:ascii="Arial" w:eastAsia="Times New Roman" w:hAnsi="Arial" w:cs="Arial"/>
          <w:kern w:val="0"/>
          <w:sz w:val="22"/>
          <w:szCs w:val="22"/>
          <w:lang w:eastAsia="en-GB"/>
          <w14:ligatures w14:val="none"/>
        </w:rPr>
        <w:tab/>
      </w:r>
      <w:r>
        <w:rPr>
          <w:rFonts w:ascii="Arial" w:eastAsia="Times New Roman" w:hAnsi="Arial" w:cs="Arial"/>
          <w:kern w:val="0"/>
          <w:sz w:val="22"/>
          <w:szCs w:val="22"/>
          <w:lang w:eastAsia="en-GB"/>
          <w14:ligatures w14:val="none"/>
        </w:rPr>
        <w:tab/>
      </w:r>
      <w:r>
        <w:rPr>
          <w:rFonts w:ascii="Arial" w:eastAsia="Times New Roman" w:hAnsi="Arial" w:cs="Arial"/>
          <w:kern w:val="0"/>
          <w:sz w:val="22"/>
          <w:szCs w:val="22"/>
          <w:lang w:eastAsia="en-GB"/>
          <w14:ligatures w14:val="none"/>
        </w:rPr>
        <w:tab/>
      </w:r>
      <w:r>
        <w:rPr>
          <w:rFonts w:ascii="Arial" w:eastAsia="Times New Roman" w:hAnsi="Arial" w:cs="Arial"/>
          <w:kern w:val="0"/>
          <w:sz w:val="22"/>
          <w:szCs w:val="22"/>
          <w:lang w:eastAsia="en-GB"/>
          <w14:ligatures w14:val="none"/>
        </w:rPr>
        <w:tab/>
        <w:t xml:space="preserve">      Proposed outbuilding </w:t>
      </w:r>
    </w:p>
    <w:p w14:paraId="791BB628" w14:textId="77777777" w:rsidR="00541262" w:rsidRDefault="00541262" w:rsidP="007645F7">
      <w:pPr>
        <w:spacing w:after="0" w:line="276" w:lineRule="auto"/>
        <w:outlineLvl w:val="2"/>
        <w:rPr>
          <w:rFonts w:ascii="Arial" w:eastAsia="Times New Roman" w:hAnsi="Arial" w:cs="Arial"/>
          <w:kern w:val="0"/>
          <w:sz w:val="22"/>
          <w:szCs w:val="22"/>
          <w:lang w:eastAsia="en-GB"/>
          <w14:ligatures w14:val="none"/>
        </w:rPr>
      </w:pPr>
    </w:p>
    <w:p w14:paraId="50F152DD" w14:textId="77777777" w:rsidR="001E711C" w:rsidRDefault="001E711C" w:rsidP="007645F7">
      <w:pPr>
        <w:spacing w:after="0" w:line="276" w:lineRule="auto"/>
        <w:outlineLvl w:val="2"/>
        <w:rPr>
          <w:rFonts w:ascii="Arial" w:eastAsia="Times New Roman" w:hAnsi="Arial" w:cs="Arial"/>
          <w:kern w:val="0"/>
          <w:sz w:val="22"/>
          <w:szCs w:val="22"/>
          <w:lang w:eastAsia="en-GB"/>
          <w14:ligatures w14:val="none"/>
        </w:rPr>
      </w:pPr>
    </w:p>
    <w:p w14:paraId="3147C66E" w14:textId="527AF325" w:rsidR="001E711C" w:rsidRDefault="001E711C" w:rsidP="007645F7">
      <w:pPr>
        <w:spacing w:after="0" w:line="276" w:lineRule="auto"/>
        <w:outlineLvl w:val="2"/>
        <w:rPr>
          <w:rFonts w:ascii="Arial" w:eastAsia="Times New Roman" w:hAnsi="Arial" w:cs="Arial"/>
          <w:kern w:val="0"/>
          <w:sz w:val="22"/>
          <w:szCs w:val="22"/>
          <w:lang w:eastAsia="en-GB"/>
          <w14:ligatures w14:val="none"/>
        </w:rPr>
      </w:pPr>
      <w:r w:rsidRPr="001E711C">
        <w:rPr>
          <w:rFonts w:ascii="Arial" w:eastAsia="Times New Roman" w:hAnsi="Arial" w:cs="Arial"/>
          <w:noProof/>
          <w:kern w:val="0"/>
          <w:sz w:val="22"/>
          <w:szCs w:val="22"/>
          <w:lang w:eastAsia="en-GB"/>
          <w14:ligatures w14:val="none"/>
        </w:rPr>
        <w:drawing>
          <wp:inline distT="0" distB="0" distL="0" distR="0" wp14:anchorId="0F6DD5D8" wp14:editId="2F3D6D16">
            <wp:extent cx="2388919" cy="1600200"/>
            <wp:effectExtent l="0" t="0" r="0" b="0"/>
            <wp:docPr id="488806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806987" name=""/>
                    <pic:cNvPicPr/>
                  </pic:nvPicPr>
                  <pic:blipFill>
                    <a:blip r:embed="rId10"/>
                    <a:stretch>
                      <a:fillRect/>
                    </a:stretch>
                  </pic:blipFill>
                  <pic:spPr>
                    <a:xfrm>
                      <a:off x="0" y="0"/>
                      <a:ext cx="2395047" cy="1604305"/>
                    </a:xfrm>
                    <a:prstGeom prst="rect">
                      <a:avLst/>
                    </a:prstGeom>
                  </pic:spPr>
                </pic:pic>
              </a:graphicData>
            </a:graphic>
          </wp:inline>
        </w:drawing>
      </w:r>
      <w:r>
        <w:rPr>
          <w:rFonts w:ascii="Arial" w:eastAsia="Times New Roman" w:hAnsi="Arial" w:cs="Arial"/>
          <w:kern w:val="0"/>
          <w:sz w:val="22"/>
          <w:szCs w:val="22"/>
          <w:lang w:eastAsia="en-GB"/>
          <w14:ligatures w14:val="none"/>
        </w:rPr>
        <w:t xml:space="preserve">  </w:t>
      </w:r>
      <w:r w:rsidR="006D617A" w:rsidRPr="006D617A">
        <w:rPr>
          <w:rFonts w:ascii="Arial" w:eastAsia="Times New Roman" w:hAnsi="Arial" w:cs="Arial"/>
          <w:noProof/>
          <w:kern w:val="0"/>
          <w:sz w:val="22"/>
          <w:szCs w:val="22"/>
          <w:lang w:eastAsia="en-GB"/>
          <w14:ligatures w14:val="none"/>
        </w:rPr>
        <w:drawing>
          <wp:inline distT="0" distB="0" distL="0" distR="0" wp14:anchorId="51CEC1B6" wp14:editId="5F3C0DF6">
            <wp:extent cx="2616200" cy="1603169"/>
            <wp:effectExtent l="0" t="0" r="0" b="0"/>
            <wp:docPr id="468412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412656" name=""/>
                    <pic:cNvPicPr/>
                  </pic:nvPicPr>
                  <pic:blipFill>
                    <a:blip r:embed="rId11"/>
                    <a:stretch>
                      <a:fillRect/>
                    </a:stretch>
                  </pic:blipFill>
                  <pic:spPr>
                    <a:xfrm>
                      <a:off x="0" y="0"/>
                      <a:ext cx="2623616" cy="1607713"/>
                    </a:xfrm>
                    <a:prstGeom prst="rect">
                      <a:avLst/>
                    </a:prstGeom>
                  </pic:spPr>
                </pic:pic>
              </a:graphicData>
            </a:graphic>
          </wp:inline>
        </w:drawing>
      </w:r>
    </w:p>
    <w:p w14:paraId="1A2975A5" w14:textId="77777777" w:rsidR="00541262" w:rsidRDefault="00541262" w:rsidP="007645F7">
      <w:pPr>
        <w:spacing w:after="0" w:line="276" w:lineRule="auto"/>
        <w:outlineLvl w:val="2"/>
        <w:rPr>
          <w:rFonts w:ascii="Arial" w:eastAsia="Times New Roman" w:hAnsi="Arial" w:cs="Arial"/>
          <w:kern w:val="0"/>
          <w:sz w:val="22"/>
          <w:szCs w:val="22"/>
          <w:lang w:eastAsia="en-GB"/>
          <w14:ligatures w14:val="none"/>
        </w:rPr>
      </w:pPr>
    </w:p>
    <w:p w14:paraId="2DD67E5D" w14:textId="6C18380F" w:rsidR="006D617A" w:rsidRPr="00C228A8" w:rsidRDefault="006D617A" w:rsidP="006D617A">
      <w:pPr>
        <w:spacing w:after="0" w:line="276" w:lineRule="auto"/>
        <w:jc w:val="center"/>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Existing and proposed elevations (dwelling)</w:t>
      </w:r>
    </w:p>
    <w:p w14:paraId="546C7FB8"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6BE711D" w14:textId="77777777" w:rsidR="00BC255F" w:rsidRDefault="00BC255F" w:rsidP="009C1702">
      <w:pPr>
        <w:spacing w:after="0" w:line="276" w:lineRule="auto"/>
        <w:jc w:val="both"/>
        <w:outlineLvl w:val="2"/>
        <w:rPr>
          <w:rFonts w:ascii="Arial" w:eastAsia="Times New Roman" w:hAnsi="Arial" w:cs="Arial"/>
          <w:b/>
          <w:bCs/>
          <w:kern w:val="0"/>
          <w:sz w:val="22"/>
          <w:szCs w:val="22"/>
          <w:lang w:eastAsia="en-GB"/>
          <w14:ligatures w14:val="none"/>
        </w:rPr>
      </w:pPr>
    </w:p>
    <w:p w14:paraId="1CDF5D9A" w14:textId="0C68ACEB"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SITE DESCRIPTION</w:t>
      </w:r>
      <w:r w:rsidR="00F1263F" w:rsidRPr="009C1702">
        <w:rPr>
          <w:rFonts w:ascii="Arial" w:eastAsia="Times New Roman" w:hAnsi="Arial" w:cs="Arial"/>
          <w:b/>
          <w:bCs/>
          <w:kern w:val="0"/>
          <w:sz w:val="22"/>
          <w:szCs w:val="22"/>
          <w:lang w:eastAsia="en-GB"/>
          <w14:ligatures w14:val="none"/>
        </w:rPr>
        <w:t>/CONTEXT</w:t>
      </w:r>
    </w:p>
    <w:p w14:paraId="4016A1BB"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BF882E7" w14:textId="5AD56945" w:rsidR="00472141" w:rsidRPr="006A636E" w:rsidRDefault="004F183C" w:rsidP="006A636E">
      <w:pPr>
        <w:spacing w:after="0" w:line="276" w:lineRule="auto"/>
        <w:jc w:val="both"/>
        <w:outlineLvl w:val="2"/>
        <w:rPr>
          <w:rFonts w:ascii="Arial" w:hAnsi="Arial" w:cs="Arial"/>
          <w:sz w:val="22"/>
          <w:szCs w:val="22"/>
        </w:rPr>
      </w:pPr>
      <w:r w:rsidRPr="006A636E">
        <w:rPr>
          <w:rFonts w:ascii="Arial" w:hAnsi="Arial" w:cs="Arial"/>
          <w:sz w:val="22"/>
          <w:szCs w:val="22"/>
        </w:rPr>
        <w:t>The application site relates to No.84 The Green</w:t>
      </w:r>
      <w:r w:rsidR="00E428BD" w:rsidRPr="006A636E">
        <w:rPr>
          <w:rFonts w:ascii="Arial" w:hAnsi="Arial" w:cs="Arial"/>
          <w:sz w:val="22"/>
          <w:szCs w:val="22"/>
        </w:rPr>
        <w:t xml:space="preserve">, </w:t>
      </w:r>
      <w:r w:rsidRPr="006A636E">
        <w:rPr>
          <w:rFonts w:ascii="Arial" w:hAnsi="Arial" w:cs="Arial"/>
          <w:sz w:val="22"/>
          <w:szCs w:val="22"/>
        </w:rPr>
        <w:t>a detached two</w:t>
      </w:r>
      <w:r w:rsidR="00E428BD" w:rsidRPr="006A636E">
        <w:rPr>
          <w:rFonts w:ascii="Arial" w:hAnsi="Arial" w:cs="Arial"/>
          <w:sz w:val="22"/>
          <w:szCs w:val="22"/>
        </w:rPr>
        <w:t>-</w:t>
      </w:r>
      <w:r w:rsidRPr="006A636E">
        <w:rPr>
          <w:rFonts w:ascii="Arial" w:hAnsi="Arial" w:cs="Arial"/>
          <w:sz w:val="22"/>
          <w:szCs w:val="22"/>
        </w:rPr>
        <w:t xml:space="preserve">storey </w:t>
      </w:r>
      <w:r w:rsidR="002E7324" w:rsidRPr="006A636E">
        <w:rPr>
          <w:rFonts w:ascii="Arial" w:hAnsi="Arial" w:cs="Arial"/>
          <w:sz w:val="22"/>
          <w:szCs w:val="22"/>
        </w:rPr>
        <w:t>dwelling</w:t>
      </w:r>
      <w:r w:rsidRPr="006A636E">
        <w:rPr>
          <w:rFonts w:ascii="Arial" w:hAnsi="Arial" w:cs="Arial"/>
          <w:sz w:val="22"/>
          <w:szCs w:val="22"/>
        </w:rPr>
        <w:t>, with a single</w:t>
      </w:r>
      <w:r w:rsidR="00892F3D" w:rsidRPr="006A636E">
        <w:rPr>
          <w:rFonts w:ascii="Arial" w:hAnsi="Arial" w:cs="Arial"/>
          <w:sz w:val="22"/>
          <w:szCs w:val="22"/>
        </w:rPr>
        <w:t>-</w:t>
      </w:r>
      <w:r w:rsidRPr="006A636E">
        <w:rPr>
          <w:rFonts w:ascii="Arial" w:hAnsi="Arial" w:cs="Arial"/>
          <w:sz w:val="22"/>
          <w:szCs w:val="22"/>
        </w:rPr>
        <w:t>storey attached out</w:t>
      </w:r>
      <w:r w:rsidR="002E7324" w:rsidRPr="006A636E">
        <w:rPr>
          <w:rFonts w:ascii="Arial" w:hAnsi="Arial" w:cs="Arial"/>
          <w:sz w:val="22"/>
          <w:szCs w:val="22"/>
        </w:rPr>
        <w:t>building</w:t>
      </w:r>
      <w:r w:rsidRPr="006A636E">
        <w:rPr>
          <w:rFonts w:ascii="Arial" w:hAnsi="Arial" w:cs="Arial"/>
          <w:sz w:val="22"/>
          <w:szCs w:val="22"/>
        </w:rPr>
        <w:t xml:space="preserve"> to the north</w:t>
      </w:r>
      <w:r w:rsidR="002E7324" w:rsidRPr="006A636E">
        <w:rPr>
          <w:rFonts w:ascii="Arial" w:hAnsi="Arial" w:cs="Arial"/>
          <w:sz w:val="22"/>
          <w:szCs w:val="22"/>
        </w:rPr>
        <w:t>-</w:t>
      </w:r>
      <w:r w:rsidRPr="006A636E">
        <w:rPr>
          <w:rFonts w:ascii="Arial" w:hAnsi="Arial" w:cs="Arial"/>
          <w:sz w:val="22"/>
          <w:szCs w:val="22"/>
        </w:rPr>
        <w:t>east of the property</w:t>
      </w:r>
      <w:r w:rsidR="002E7324" w:rsidRPr="006A636E">
        <w:rPr>
          <w:rFonts w:ascii="Arial" w:hAnsi="Arial" w:cs="Arial"/>
          <w:sz w:val="22"/>
          <w:szCs w:val="22"/>
        </w:rPr>
        <w:t xml:space="preserve">. The dwelling </w:t>
      </w:r>
      <w:r w:rsidR="00892F3D" w:rsidRPr="006A636E">
        <w:rPr>
          <w:rFonts w:ascii="Arial" w:hAnsi="Arial" w:cs="Arial"/>
          <w:sz w:val="22"/>
          <w:szCs w:val="22"/>
        </w:rPr>
        <w:t>is constructed of</w:t>
      </w:r>
      <w:r w:rsidRPr="006A636E">
        <w:rPr>
          <w:rFonts w:ascii="Arial" w:hAnsi="Arial" w:cs="Arial"/>
          <w:sz w:val="22"/>
          <w:szCs w:val="22"/>
        </w:rPr>
        <w:t xml:space="preserve"> facing bri</w:t>
      </w:r>
      <w:r w:rsidR="00892F3D" w:rsidRPr="006A636E">
        <w:rPr>
          <w:rFonts w:ascii="Arial" w:hAnsi="Arial" w:cs="Arial"/>
          <w:sz w:val="22"/>
          <w:szCs w:val="22"/>
        </w:rPr>
        <w:t>ck</w:t>
      </w:r>
      <w:r w:rsidRPr="006A636E">
        <w:rPr>
          <w:rFonts w:ascii="Arial" w:hAnsi="Arial" w:cs="Arial"/>
          <w:sz w:val="22"/>
          <w:szCs w:val="22"/>
        </w:rPr>
        <w:t>, with a tiled pitched roof over the two storey main property and a tiled lean-to roof over the single</w:t>
      </w:r>
      <w:r w:rsidR="00472141" w:rsidRPr="006A636E">
        <w:rPr>
          <w:rFonts w:ascii="Arial" w:hAnsi="Arial" w:cs="Arial"/>
          <w:sz w:val="22"/>
          <w:szCs w:val="22"/>
        </w:rPr>
        <w:t>-</w:t>
      </w:r>
      <w:r w:rsidRPr="006A636E">
        <w:rPr>
          <w:rFonts w:ascii="Arial" w:hAnsi="Arial" w:cs="Arial"/>
          <w:sz w:val="22"/>
          <w:szCs w:val="22"/>
        </w:rPr>
        <w:t>storey out</w:t>
      </w:r>
      <w:r w:rsidR="00472141" w:rsidRPr="006A636E">
        <w:rPr>
          <w:rFonts w:ascii="Arial" w:hAnsi="Arial" w:cs="Arial"/>
          <w:sz w:val="22"/>
          <w:szCs w:val="22"/>
        </w:rPr>
        <w:t>building</w:t>
      </w:r>
      <w:r w:rsidRPr="006A636E">
        <w:rPr>
          <w:rFonts w:ascii="Arial" w:hAnsi="Arial" w:cs="Arial"/>
          <w:sz w:val="22"/>
          <w:szCs w:val="22"/>
        </w:rPr>
        <w:t xml:space="preserve">. </w:t>
      </w:r>
      <w:r w:rsidR="00383602" w:rsidRPr="006A636E">
        <w:rPr>
          <w:rFonts w:ascii="Arial" w:hAnsi="Arial" w:cs="Arial"/>
          <w:sz w:val="22"/>
          <w:szCs w:val="22"/>
        </w:rPr>
        <w:t xml:space="preserve">The dwelling is positioned side on to the street, with its principal elevation facing </w:t>
      </w:r>
      <w:r w:rsidR="000B2A60" w:rsidRPr="006A636E">
        <w:rPr>
          <w:rFonts w:ascii="Arial" w:hAnsi="Arial" w:cs="Arial"/>
          <w:sz w:val="22"/>
          <w:szCs w:val="22"/>
        </w:rPr>
        <w:t>into the site. The dwelling is set back from the</w:t>
      </w:r>
      <w:r w:rsidR="00CA2B69" w:rsidRPr="006A636E">
        <w:rPr>
          <w:rFonts w:ascii="Arial" w:hAnsi="Arial" w:cs="Arial"/>
          <w:sz w:val="22"/>
          <w:szCs w:val="22"/>
        </w:rPr>
        <w:t xml:space="preserve"> highway by approximately 18m and accessed from The Green via a private driveway. </w:t>
      </w:r>
    </w:p>
    <w:p w14:paraId="02FC3339" w14:textId="77777777" w:rsidR="00472141" w:rsidRPr="006A636E" w:rsidRDefault="00472141" w:rsidP="006A636E">
      <w:pPr>
        <w:spacing w:after="0" w:line="276" w:lineRule="auto"/>
        <w:jc w:val="both"/>
        <w:outlineLvl w:val="2"/>
        <w:rPr>
          <w:rFonts w:ascii="Arial" w:hAnsi="Arial" w:cs="Arial"/>
          <w:sz w:val="22"/>
          <w:szCs w:val="22"/>
        </w:rPr>
      </w:pPr>
    </w:p>
    <w:p w14:paraId="2DFD5861" w14:textId="2908F8FC" w:rsidR="00965A06" w:rsidRPr="006A636E" w:rsidRDefault="00ED5C9C" w:rsidP="006A636E">
      <w:pPr>
        <w:spacing w:after="0" w:line="276" w:lineRule="auto"/>
        <w:jc w:val="both"/>
        <w:outlineLvl w:val="2"/>
        <w:rPr>
          <w:rFonts w:ascii="Arial" w:hAnsi="Arial" w:cs="Arial"/>
          <w:sz w:val="22"/>
          <w:szCs w:val="22"/>
        </w:rPr>
      </w:pPr>
      <w:r w:rsidRPr="006A636E">
        <w:rPr>
          <w:rFonts w:ascii="Arial" w:hAnsi="Arial" w:cs="Arial"/>
          <w:sz w:val="22"/>
          <w:szCs w:val="22"/>
        </w:rPr>
        <w:t xml:space="preserve">There is a stream </w:t>
      </w:r>
      <w:r w:rsidR="004F183C" w:rsidRPr="006A636E">
        <w:rPr>
          <w:rFonts w:ascii="Arial" w:hAnsi="Arial" w:cs="Arial"/>
          <w:sz w:val="22"/>
          <w:szCs w:val="22"/>
        </w:rPr>
        <w:t>to the north</w:t>
      </w:r>
      <w:r w:rsidRPr="006A636E">
        <w:rPr>
          <w:rFonts w:ascii="Arial" w:hAnsi="Arial" w:cs="Arial"/>
          <w:sz w:val="22"/>
          <w:szCs w:val="22"/>
        </w:rPr>
        <w:t>-</w:t>
      </w:r>
      <w:r w:rsidR="004F183C" w:rsidRPr="006A636E">
        <w:rPr>
          <w:rFonts w:ascii="Arial" w:hAnsi="Arial" w:cs="Arial"/>
          <w:sz w:val="22"/>
          <w:szCs w:val="22"/>
        </w:rPr>
        <w:t xml:space="preserve">east </w:t>
      </w:r>
      <w:r w:rsidRPr="006A636E">
        <w:rPr>
          <w:rFonts w:ascii="Arial" w:hAnsi="Arial" w:cs="Arial"/>
          <w:sz w:val="22"/>
          <w:szCs w:val="22"/>
        </w:rPr>
        <w:t>of the site</w:t>
      </w:r>
      <w:r w:rsidR="00BB7729" w:rsidRPr="006A636E">
        <w:rPr>
          <w:rFonts w:ascii="Arial" w:hAnsi="Arial" w:cs="Arial"/>
          <w:sz w:val="22"/>
          <w:szCs w:val="22"/>
        </w:rPr>
        <w:t xml:space="preserve"> with open countryside beyond. </w:t>
      </w:r>
      <w:r w:rsidR="00C84D73" w:rsidRPr="006A636E">
        <w:rPr>
          <w:rFonts w:ascii="Arial" w:hAnsi="Arial" w:cs="Arial"/>
          <w:sz w:val="22"/>
          <w:szCs w:val="22"/>
        </w:rPr>
        <w:t>The site</w:t>
      </w:r>
      <w:r w:rsidR="00621C69" w:rsidRPr="006A636E">
        <w:rPr>
          <w:rFonts w:ascii="Arial" w:hAnsi="Arial" w:cs="Arial"/>
          <w:sz w:val="22"/>
          <w:szCs w:val="22"/>
        </w:rPr>
        <w:t xml:space="preserve"> itself</w:t>
      </w:r>
      <w:r w:rsidR="00C84D73" w:rsidRPr="006A636E">
        <w:rPr>
          <w:rFonts w:ascii="Arial" w:hAnsi="Arial" w:cs="Arial"/>
          <w:sz w:val="22"/>
          <w:szCs w:val="22"/>
        </w:rPr>
        <w:t xml:space="preserve"> lies within Flood Zone 1, w</w:t>
      </w:r>
      <w:r w:rsidR="00621C69" w:rsidRPr="006A636E">
        <w:rPr>
          <w:rFonts w:ascii="Arial" w:hAnsi="Arial" w:cs="Arial"/>
          <w:sz w:val="22"/>
          <w:szCs w:val="22"/>
        </w:rPr>
        <w:t>hilst</w:t>
      </w:r>
      <w:r w:rsidR="00C84D73" w:rsidRPr="006A636E">
        <w:rPr>
          <w:rFonts w:ascii="Arial" w:hAnsi="Arial" w:cs="Arial"/>
          <w:sz w:val="22"/>
          <w:szCs w:val="22"/>
        </w:rPr>
        <w:t xml:space="preserve"> the stream</w:t>
      </w:r>
      <w:r w:rsidR="00621C69" w:rsidRPr="006A636E">
        <w:rPr>
          <w:rFonts w:ascii="Arial" w:hAnsi="Arial" w:cs="Arial"/>
          <w:sz w:val="22"/>
          <w:szCs w:val="22"/>
        </w:rPr>
        <w:t xml:space="preserve"> lies within Flood Zones 2 and 3 as confirmed in the submitted Floor Ris</w:t>
      </w:r>
      <w:r w:rsidR="006C7AB9" w:rsidRPr="006A636E">
        <w:rPr>
          <w:rFonts w:ascii="Arial" w:hAnsi="Arial" w:cs="Arial"/>
          <w:sz w:val="22"/>
          <w:szCs w:val="22"/>
        </w:rPr>
        <w:t xml:space="preserve">k Assessment. </w:t>
      </w:r>
    </w:p>
    <w:p w14:paraId="5AED36CE" w14:textId="77777777" w:rsidR="006A392B" w:rsidRPr="006A636E" w:rsidRDefault="006A392B" w:rsidP="006A636E">
      <w:pPr>
        <w:spacing w:after="0" w:line="276" w:lineRule="auto"/>
        <w:jc w:val="both"/>
        <w:outlineLvl w:val="2"/>
        <w:rPr>
          <w:rFonts w:ascii="Arial" w:hAnsi="Arial" w:cs="Arial"/>
          <w:sz w:val="22"/>
          <w:szCs w:val="22"/>
        </w:rPr>
      </w:pPr>
    </w:p>
    <w:p w14:paraId="48674625" w14:textId="504BF7B8" w:rsidR="006A392B" w:rsidRPr="006A636E" w:rsidRDefault="006A392B" w:rsidP="006A636E">
      <w:pPr>
        <w:spacing w:after="0" w:line="276" w:lineRule="auto"/>
        <w:jc w:val="both"/>
        <w:outlineLvl w:val="2"/>
        <w:rPr>
          <w:rFonts w:ascii="Arial" w:hAnsi="Arial" w:cs="Arial"/>
          <w:sz w:val="22"/>
          <w:szCs w:val="22"/>
        </w:rPr>
      </w:pPr>
      <w:r w:rsidRPr="006A636E">
        <w:rPr>
          <w:rFonts w:ascii="Arial" w:hAnsi="Arial" w:cs="Arial"/>
          <w:sz w:val="22"/>
          <w:szCs w:val="22"/>
        </w:rPr>
        <w:t>There are no other notable site constraints – the site does not lie within a Conservation Area or National Landscape and the building is not a listed building.</w:t>
      </w:r>
    </w:p>
    <w:p w14:paraId="6B344678"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4F806380"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B7613B9"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6E52834A" w14:textId="1BA40C1F" w:rsidR="00F932D6" w:rsidRPr="006262E7" w:rsidRDefault="006262E7" w:rsidP="009C1702">
      <w:pPr>
        <w:spacing w:after="0" w:line="276" w:lineRule="auto"/>
        <w:jc w:val="both"/>
        <w:rPr>
          <w:rFonts w:ascii="Arial" w:eastAsia="Times New Roman" w:hAnsi="Arial" w:cs="Arial"/>
          <w:kern w:val="0"/>
          <w:sz w:val="22"/>
          <w:szCs w:val="22"/>
          <w:lang w:eastAsia="en-GB"/>
          <w14:ligatures w14:val="none"/>
        </w:rPr>
      </w:pPr>
      <w:r w:rsidRPr="006262E7">
        <w:rPr>
          <w:rFonts w:ascii="Arial" w:eastAsia="Times New Roman" w:hAnsi="Arial" w:cs="Arial"/>
          <w:kern w:val="0"/>
          <w:sz w:val="22"/>
          <w:szCs w:val="22"/>
          <w:lang w:eastAsia="en-GB"/>
          <w14:ligatures w14:val="none"/>
        </w:rPr>
        <w:t>No relevant planning history</w:t>
      </w:r>
    </w:p>
    <w:p w14:paraId="480D09E2" w14:textId="77777777" w:rsidR="006262E7" w:rsidRDefault="006262E7" w:rsidP="009C1702">
      <w:pPr>
        <w:spacing w:after="0" w:line="276" w:lineRule="auto"/>
        <w:jc w:val="both"/>
        <w:rPr>
          <w:rFonts w:ascii="Arial" w:eastAsia="Times New Roman" w:hAnsi="Arial" w:cs="Arial"/>
          <w:b/>
          <w:bCs/>
          <w:kern w:val="0"/>
          <w:sz w:val="22"/>
          <w:szCs w:val="22"/>
          <w:lang w:eastAsia="en-GB"/>
          <w14:ligatures w14:val="none"/>
        </w:rPr>
      </w:pPr>
    </w:p>
    <w:p w14:paraId="6E83A996"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C0DDB8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AAA88A7" w14:textId="77777777" w:rsidR="008B578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C670F40" w14:textId="77777777" w:rsidR="006262E7" w:rsidRPr="003774FF" w:rsidRDefault="006262E7" w:rsidP="009C1702">
      <w:pPr>
        <w:spacing w:after="0" w:line="276" w:lineRule="auto"/>
        <w:jc w:val="both"/>
        <w:rPr>
          <w:rFonts w:ascii="Arial" w:eastAsia="Times New Roman" w:hAnsi="Arial" w:cs="Arial"/>
          <w:kern w:val="0"/>
          <w:sz w:val="22"/>
          <w:szCs w:val="22"/>
          <w:lang w:eastAsia="en-GB"/>
          <w14:ligatures w14:val="none"/>
        </w:rPr>
      </w:pPr>
    </w:p>
    <w:p w14:paraId="1642EDBB" w14:textId="32572DAA" w:rsidR="006262E7" w:rsidRPr="006262E7" w:rsidRDefault="00315AE0" w:rsidP="006262E7">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262E7">
        <w:rPr>
          <w:rFonts w:ascii="Arial" w:eastAsia="Times New Roman" w:hAnsi="Arial" w:cs="Arial"/>
          <w:kern w:val="0"/>
          <w:sz w:val="22"/>
          <w:szCs w:val="22"/>
          <w:lang w:eastAsia="en-GB"/>
          <w14:ligatures w14:val="none"/>
        </w:rPr>
        <w:t>Core Policy 50</w:t>
      </w:r>
      <w:r w:rsidR="006A735A" w:rsidRPr="006262E7">
        <w:rPr>
          <w:rFonts w:ascii="Arial" w:eastAsia="Times New Roman" w:hAnsi="Arial" w:cs="Arial"/>
          <w:kern w:val="0"/>
          <w:sz w:val="22"/>
          <w:szCs w:val="22"/>
          <w:lang w:eastAsia="en-GB"/>
          <w14:ligatures w14:val="none"/>
        </w:rPr>
        <w:t>:</w:t>
      </w:r>
      <w:r w:rsidRPr="006262E7">
        <w:rPr>
          <w:rFonts w:ascii="Arial" w:eastAsia="Times New Roman" w:hAnsi="Arial" w:cs="Arial"/>
          <w:kern w:val="0"/>
          <w:sz w:val="22"/>
          <w:szCs w:val="22"/>
          <w:lang w:eastAsia="en-GB"/>
          <w14:ligatures w14:val="none"/>
        </w:rPr>
        <w:t xml:space="preserve"> Biodiversity and Geodiversity </w:t>
      </w:r>
    </w:p>
    <w:p w14:paraId="673DE317" w14:textId="46E5647A" w:rsidR="006262E7" w:rsidRPr="006262E7" w:rsidRDefault="006262E7" w:rsidP="006262E7">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262E7">
        <w:rPr>
          <w:rFonts w:ascii="Arial" w:eastAsia="Times New Roman" w:hAnsi="Arial" w:cs="Arial"/>
          <w:kern w:val="0"/>
          <w:sz w:val="22"/>
          <w:szCs w:val="22"/>
          <w:lang w:eastAsia="en-GB"/>
          <w14:ligatures w14:val="none"/>
        </w:rPr>
        <w:t>Core Policy 57 Ensuring High Quality Design and Place Shaping</w:t>
      </w:r>
    </w:p>
    <w:p w14:paraId="49C26178" w14:textId="77777777" w:rsidR="009F684B" w:rsidRPr="006262E7"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262E7">
        <w:rPr>
          <w:rFonts w:ascii="Arial" w:eastAsia="Times New Roman" w:hAnsi="Arial" w:cs="Arial"/>
          <w:kern w:val="0"/>
          <w:sz w:val="22"/>
          <w:szCs w:val="22"/>
          <w:lang w:eastAsia="en-GB"/>
          <w14:ligatures w14:val="none"/>
        </w:rPr>
        <w:t>Core Policy 61</w:t>
      </w:r>
      <w:r w:rsidR="006A735A" w:rsidRPr="006262E7">
        <w:rPr>
          <w:rFonts w:ascii="Arial" w:eastAsia="Times New Roman" w:hAnsi="Arial" w:cs="Arial"/>
          <w:kern w:val="0"/>
          <w:sz w:val="22"/>
          <w:szCs w:val="22"/>
          <w:lang w:eastAsia="en-GB"/>
          <w14:ligatures w14:val="none"/>
        </w:rPr>
        <w:t>:</w:t>
      </w:r>
      <w:r w:rsidRPr="006262E7">
        <w:rPr>
          <w:rFonts w:ascii="Arial" w:eastAsia="Times New Roman" w:hAnsi="Arial" w:cs="Arial"/>
          <w:kern w:val="0"/>
          <w:sz w:val="22"/>
          <w:szCs w:val="22"/>
          <w:lang w:eastAsia="en-GB"/>
          <w14:ligatures w14:val="none"/>
        </w:rPr>
        <w:t xml:space="preserve"> Transport and New Development</w:t>
      </w:r>
    </w:p>
    <w:p w14:paraId="41220B9D" w14:textId="77777777" w:rsidR="009F684B" w:rsidRPr="006262E7"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262E7">
        <w:rPr>
          <w:rFonts w:ascii="Arial" w:eastAsia="Times New Roman" w:hAnsi="Arial" w:cs="Arial"/>
          <w:kern w:val="0"/>
          <w:sz w:val="22"/>
          <w:szCs w:val="22"/>
          <w:lang w:eastAsia="en-GB"/>
          <w14:ligatures w14:val="none"/>
        </w:rPr>
        <w:t>Core Policy 64</w:t>
      </w:r>
      <w:r w:rsidR="006A735A" w:rsidRPr="006262E7">
        <w:rPr>
          <w:rFonts w:ascii="Arial" w:eastAsia="Times New Roman" w:hAnsi="Arial" w:cs="Arial"/>
          <w:kern w:val="0"/>
          <w:sz w:val="22"/>
          <w:szCs w:val="22"/>
          <w:lang w:eastAsia="en-GB"/>
          <w14:ligatures w14:val="none"/>
        </w:rPr>
        <w:t>:</w:t>
      </w:r>
      <w:r w:rsidRPr="006262E7">
        <w:rPr>
          <w:rFonts w:ascii="Arial" w:eastAsia="Times New Roman" w:hAnsi="Arial" w:cs="Arial"/>
          <w:kern w:val="0"/>
          <w:sz w:val="22"/>
          <w:szCs w:val="22"/>
          <w:lang w:eastAsia="en-GB"/>
          <w14:ligatures w14:val="none"/>
        </w:rPr>
        <w:t xml:space="preserve"> Demand Management</w:t>
      </w:r>
    </w:p>
    <w:p w14:paraId="522469C4" w14:textId="77777777" w:rsidR="00DC0041" w:rsidRPr="006262E7"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262E7">
        <w:rPr>
          <w:rFonts w:ascii="Arial" w:eastAsia="Times New Roman" w:hAnsi="Arial" w:cs="Arial"/>
          <w:kern w:val="0"/>
          <w:sz w:val="22"/>
          <w:szCs w:val="22"/>
          <w:lang w:eastAsia="en-GB"/>
          <w14:ligatures w14:val="none"/>
        </w:rPr>
        <w:t>Core Policy 67</w:t>
      </w:r>
      <w:r w:rsidR="006A735A" w:rsidRPr="006262E7">
        <w:rPr>
          <w:rFonts w:ascii="Arial" w:eastAsia="Times New Roman" w:hAnsi="Arial" w:cs="Arial"/>
          <w:kern w:val="0"/>
          <w:sz w:val="22"/>
          <w:szCs w:val="22"/>
          <w:lang w:eastAsia="en-GB"/>
          <w14:ligatures w14:val="none"/>
        </w:rPr>
        <w:t>:</w:t>
      </w:r>
      <w:r w:rsidRPr="006262E7">
        <w:rPr>
          <w:rFonts w:ascii="Arial" w:eastAsia="Times New Roman" w:hAnsi="Arial" w:cs="Arial"/>
          <w:kern w:val="0"/>
          <w:sz w:val="22"/>
          <w:szCs w:val="22"/>
          <w:lang w:eastAsia="en-GB"/>
          <w14:ligatures w14:val="none"/>
        </w:rPr>
        <w:t xml:space="preserve"> Flood Risk </w:t>
      </w:r>
    </w:p>
    <w:p w14:paraId="59FA54F9"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05597983"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49754B4"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C996D7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509FDB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5B5672B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1E7C13FA"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9171F76" w14:textId="77777777" w:rsidR="00B633AB"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7D8004D1" w14:textId="77777777" w:rsidR="005A00EB" w:rsidRDefault="005A00EB" w:rsidP="009C1702">
      <w:pPr>
        <w:spacing w:after="0" w:line="276" w:lineRule="auto"/>
        <w:jc w:val="both"/>
        <w:rPr>
          <w:rFonts w:ascii="Arial" w:eastAsia="Times New Roman" w:hAnsi="Arial" w:cs="Arial"/>
          <w:kern w:val="0"/>
          <w:sz w:val="22"/>
          <w:szCs w:val="22"/>
          <w:lang w:eastAsia="en-GB"/>
          <w14:ligatures w14:val="none"/>
        </w:rPr>
      </w:pPr>
    </w:p>
    <w:p w14:paraId="5E666AE1"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A1F2869"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85E027C" w14:textId="0EAD7757" w:rsidR="0016162B" w:rsidRPr="00E16B1D" w:rsidRDefault="00CF5DCD" w:rsidP="0016162B">
      <w:pPr>
        <w:spacing w:after="0" w:line="276" w:lineRule="auto"/>
        <w:jc w:val="both"/>
        <w:rPr>
          <w:rFonts w:ascii="Arial" w:eastAsia="Times New Roman" w:hAnsi="Arial" w:cs="Arial"/>
          <w:i/>
          <w:iCs/>
          <w:color w:val="ED0000"/>
          <w:kern w:val="0"/>
          <w:sz w:val="22"/>
          <w:szCs w:val="22"/>
          <w:lang w:eastAsia="en-GB"/>
          <w14:ligatures w14:val="none"/>
        </w:rPr>
      </w:pPr>
      <w:r w:rsidRPr="00CF5DCD">
        <w:rPr>
          <w:rFonts w:ascii="Arial" w:eastAsia="Times New Roman" w:hAnsi="Arial" w:cs="Arial"/>
          <w:kern w:val="0"/>
          <w:sz w:val="22"/>
          <w:szCs w:val="22"/>
          <w:u w:val="single"/>
          <w:lang w:eastAsia="en-GB"/>
          <w14:ligatures w14:val="none"/>
        </w:rPr>
        <w:t>Cheverell Magna 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0" w:name="_Hlk198304422"/>
    </w:p>
    <w:bookmarkEnd w:id="0"/>
    <w:p w14:paraId="09922DAF"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47EF55DC" w14:textId="5814FEC9" w:rsidR="00A55952" w:rsidRDefault="00B37F04"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WC </w:t>
      </w:r>
      <w:r w:rsidR="00273907" w:rsidRPr="00B37F04">
        <w:rPr>
          <w:rFonts w:ascii="Arial" w:eastAsia="Times New Roman" w:hAnsi="Arial" w:cs="Arial"/>
          <w:kern w:val="0"/>
          <w:sz w:val="22"/>
          <w:szCs w:val="22"/>
          <w:u w:val="single"/>
          <w:lang w:eastAsia="en-GB"/>
          <w14:ligatures w14:val="none"/>
        </w:rPr>
        <w:t>Drainage</w:t>
      </w:r>
      <w:r>
        <w:rPr>
          <w:rFonts w:ascii="Arial" w:eastAsia="Times New Roman" w:hAnsi="Arial" w:cs="Arial"/>
          <w:kern w:val="0"/>
          <w:sz w:val="22"/>
          <w:szCs w:val="22"/>
          <w:u w:val="single"/>
          <w:lang w:eastAsia="en-GB"/>
          <w14:ligatures w14:val="none"/>
        </w:rPr>
        <w:t xml:space="preserve"> Engineer</w:t>
      </w:r>
      <w:r w:rsidR="00273907" w:rsidRPr="00B37F04">
        <w:rPr>
          <w:rFonts w:ascii="Arial" w:eastAsia="Times New Roman" w:hAnsi="Arial" w:cs="Arial"/>
          <w:kern w:val="0"/>
          <w:sz w:val="22"/>
          <w:szCs w:val="22"/>
          <w:u w:val="single"/>
          <w:lang w:eastAsia="en-GB"/>
          <w14:ligatures w14:val="none"/>
        </w:rPr>
        <w:t>:</w:t>
      </w:r>
      <w:r w:rsidR="000815DE" w:rsidRPr="00B37F04">
        <w:rPr>
          <w:rFonts w:ascii="Arial" w:eastAsia="Times New Roman" w:hAnsi="Arial" w:cs="Arial"/>
          <w:kern w:val="0"/>
          <w:sz w:val="22"/>
          <w:szCs w:val="22"/>
          <w:lang w:eastAsia="en-GB"/>
          <w14:ligatures w14:val="none"/>
        </w:rPr>
        <w:t xml:space="preserve"> </w:t>
      </w:r>
      <w:r w:rsidR="00273907" w:rsidRPr="00B37F04">
        <w:rPr>
          <w:rFonts w:ascii="Arial" w:eastAsia="Times New Roman" w:hAnsi="Arial" w:cs="Arial"/>
          <w:kern w:val="0"/>
          <w:sz w:val="22"/>
          <w:szCs w:val="22"/>
          <w:lang w:eastAsia="en-GB"/>
          <w14:ligatures w14:val="none"/>
        </w:rPr>
        <w:t>commented “</w:t>
      </w:r>
      <w:r w:rsidRPr="00B37F04">
        <w:rPr>
          <w:rFonts w:ascii="Arial" w:eastAsia="Times New Roman" w:hAnsi="Arial" w:cs="Arial"/>
          <w:i/>
          <w:iCs/>
          <w:kern w:val="0"/>
          <w:sz w:val="22"/>
          <w:szCs w:val="22"/>
          <w:lang w:eastAsia="en-GB"/>
          <w14:ligatures w14:val="none"/>
        </w:rPr>
        <w:t>The proposed extension will be within FZ1, therefore no consultation required</w:t>
      </w:r>
      <w:r w:rsidRPr="00B37F04">
        <w:rPr>
          <w:rFonts w:ascii="Arial" w:eastAsia="Times New Roman" w:hAnsi="Arial" w:cs="Arial"/>
          <w:kern w:val="0"/>
          <w:sz w:val="22"/>
          <w:szCs w:val="22"/>
          <w:lang w:eastAsia="en-GB"/>
          <w14:ligatures w14:val="none"/>
        </w:rPr>
        <w:t>.”</w:t>
      </w:r>
    </w:p>
    <w:p w14:paraId="65CF7ACB" w14:textId="77777777" w:rsidR="008579D9" w:rsidRDefault="008579D9" w:rsidP="009C1702">
      <w:pPr>
        <w:spacing w:after="0" w:line="276" w:lineRule="auto"/>
        <w:jc w:val="both"/>
        <w:rPr>
          <w:rFonts w:ascii="Arial" w:eastAsia="Times New Roman" w:hAnsi="Arial" w:cs="Arial"/>
          <w:kern w:val="0"/>
          <w:sz w:val="22"/>
          <w:szCs w:val="22"/>
          <w:lang w:eastAsia="en-GB"/>
          <w14:ligatures w14:val="none"/>
        </w:rPr>
      </w:pPr>
    </w:p>
    <w:p w14:paraId="356E6CC5" w14:textId="383A0C84" w:rsidR="00B37F04" w:rsidRPr="00B37F04" w:rsidRDefault="00B37F04" w:rsidP="009C1702">
      <w:pPr>
        <w:spacing w:after="0" w:line="276" w:lineRule="auto"/>
        <w:jc w:val="both"/>
        <w:rPr>
          <w:rFonts w:ascii="Arial" w:eastAsia="Times New Roman" w:hAnsi="Arial" w:cs="Arial"/>
          <w:kern w:val="0"/>
          <w:sz w:val="22"/>
          <w:szCs w:val="22"/>
          <w:lang w:eastAsia="en-GB"/>
          <w14:ligatures w14:val="none"/>
        </w:rPr>
      </w:pPr>
      <w:r w:rsidRPr="00B37F04">
        <w:rPr>
          <w:rFonts w:ascii="Arial" w:eastAsia="Times New Roman" w:hAnsi="Arial" w:cs="Arial"/>
          <w:kern w:val="0"/>
          <w:sz w:val="22"/>
          <w:szCs w:val="22"/>
          <w:u w:val="single"/>
          <w:lang w:eastAsia="en-GB"/>
          <w14:ligatures w14:val="none"/>
        </w:rPr>
        <w:t>WC Highways Officer:</w:t>
      </w:r>
      <w:r>
        <w:rPr>
          <w:rFonts w:ascii="Arial" w:eastAsia="Times New Roman" w:hAnsi="Arial" w:cs="Arial"/>
          <w:kern w:val="0"/>
          <w:sz w:val="22"/>
          <w:szCs w:val="22"/>
          <w:lang w:eastAsia="en-GB"/>
          <w14:ligatures w14:val="none"/>
        </w:rPr>
        <w:t xml:space="preserve"> No objection</w:t>
      </w:r>
    </w:p>
    <w:p w14:paraId="43BDB71B"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0266D02"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D30DCA3"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68D3D2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370804D" w14:textId="486160F0"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6A636E">
        <w:rPr>
          <w:rFonts w:ascii="Arial" w:eastAsia="Times New Roman" w:hAnsi="Arial" w:cs="Arial"/>
          <w:color w:val="000000" w:themeColor="text1"/>
          <w:kern w:val="0"/>
          <w:sz w:val="22"/>
          <w:szCs w:val="22"/>
          <w:lang w:eastAsia="en-GB"/>
          <w14:ligatures w14:val="none"/>
        </w:rPr>
        <w:t xml:space="preserve"> at the time of writing.</w:t>
      </w:r>
    </w:p>
    <w:p w14:paraId="4DF6D01B"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2F4FB977"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08AE02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AC6DEF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A6366B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267756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610003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EE4BA88" w14:textId="636FBBEA"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 where applicable, any made Neighbourhood Plans</w:t>
      </w:r>
      <w:r w:rsidR="0059466D">
        <w:rPr>
          <w:rFonts w:ascii="Arial" w:eastAsia="Times New Roman" w:hAnsi="Arial" w:cs="Arial"/>
          <w:color w:val="000000" w:themeColor="text1"/>
          <w:kern w:val="0"/>
          <w:sz w:val="22"/>
          <w:szCs w:val="22"/>
          <w:lang w:eastAsia="en-GB"/>
          <w14:ligatures w14:val="none"/>
        </w:rPr>
        <w:t xml:space="preserve"> (in this instance the area is designated but no neighbourhood plan has been made).</w:t>
      </w:r>
    </w:p>
    <w:p w14:paraId="0D8D10A0"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7C38A09"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23937927"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B9B86A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8890144"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4B0276D4" w14:textId="7029A6C4" w:rsidR="008C3D5B" w:rsidRPr="0054583F" w:rsidRDefault="00593EA0" w:rsidP="008F0D3D">
      <w:pPr>
        <w:spacing w:after="0" w:line="276" w:lineRule="auto"/>
        <w:jc w:val="both"/>
        <w:rPr>
          <w:rFonts w:ascii="Arial" w:eastAsia="Times New Roman" w:hAnsi="Arial" w:cs="Arial"/>
          <w:kern w:val="0"/>
          <w:sz w:val="22"/>
          <w:szCs w:val="22"/>
          <w:lang w:eastAsia="en-GB"/>
          <w14:ligatures w14:val="none"/>
        </w:rPr>
      </w:pPr>
      <w:r w:rsidRPr="0054583F">
        <w:rPr>
          <w:rFonts w:ascii="Arial" w:eastAsia="Times New Roman" w:hAnsi="Arial" w:cs="Arial"/>
          <w:kern w:val="0"/>
          <w:sz w:val="22"/>
          <w:szCs w:val="22"/>
          <w:lang w:eastAsia="en-GB"/>
          <w14:ligatures w14:val="none"/>
        </w:rPr>
        <w:t xml:space="preserve">The proposal involves three key elements, </w:t>
      </w:r>
      <w:r w:rsidR="009D5768" w:rsidRPr="0054583F">
        <w:rPr>
          <w:rFonts w:ascii="Arial" w:eastAsia="Times New Roman" w:hAnsi="Arial" w:cs="Arial"/>
          <w:kern w:val="0"/>
          <w:sz w:val="22"/>
          <w:szCs w:val="22"/>
          <w:lang w:eastAsia="en-GB"/>
          <w14:ligatures w14:val="none"/>
        </w:rPr>
        <w:t xml:space="preserve">construction of a </w:t>
      </w:r>
      <w:r w:rsidRPr="0054583F">
        <w:rPr>
          <w:rFonts w:ascii="Arial" w:eastAsia="Times New Roman" w:hAnsi="Arial" w:cs="Arial"/>
          <w:kern w:val="0"/>
          <w:sz w:val="22"/>
          <w:szCs w:val="22"/>
          <w:lang w:eastAsia="en-GB"/>
          <w14:ligatures w14:val="none"/>
        </w:rPr>
        <w:t>single-stor</w:t>
      </w:r>
      <w:r w:rsidR="00040B26" w:rsidRPr="0054583F">
        <w:rPr>
          <w:rFonts w:ascii="Arial" w:eastAsia="Times New Roman" w:hAnsi="Arial" w:cs="Arial"/>
          <w:kern w:val="0"/>
          <w:sz w:val="22"/>
          <w:szCs w:val="22"/>
          <w:lang w:eastAsia="en-GB"/>
          <w14:ligatures w14:val="none"/>
        </w:rPr>
        <w:t xml:space="preserve">ey front/side extension construction </w:t>
      </w:r>
      <w:r w:rsidR="009D5768" w:rsidRPr="0054583F">
        <w:rPr>
          <w:rFonts w:ascii="Arial" w:eastAsia="Times New Roman" w:hAnsi="Arial" w:cs="Arial"/>
          <w:kern w:val="0"/>
          <w:sz w:val="22"/>
          <w:szCs w:val="22"/>
          <w:lang w:eastAsia="en-GB"/>
          <w14:ligatures w14:val="none"/>
        </w:rPr>
        <w:t xml:space="preserve">and </w:t>
      </w:r>
      <w:r w:rsidR="00040B26" w:rsidRPr="0054583F">
        <w:rPr>
          <w:rFonts w:ascii="Arial" w:eastAsia="Times New Roman" w:hAnsi="Arial" w:cs="Arial"/>
          <w:kern w:val="0"/>
          <w:sz w:val="22"/>
          <w:szCs w:val="22"/>
          <w:lang w:eastAsia="en-GB"/>
          <w14:ligatures w14:val="none"/>
        </w:rPr>
        <w:t xml:space="preserve">an oak framed open porch </w:t>
      </w:r>
      <w:r w:rsidR="009D5768" w:rsidRPr="0054583F">
        <w:rPr>
          <w:rFonts w:ascii="Arial" w:eastAsia="Times New Roman" w:hAnsi="Arial" w:cs="Arial"/>
          <w:kern w:val="0"/>
          <w:sz w:val="22"/>
          <w:szCs w:val="22"/>
          <w:lang w:eastAsia="en-GB"/>
          <w14:ligatures w14:val="none"/>
        </w:rPr>
        <w:t>and the construction of a detached outbuilding.</w:t>
      </w:r>
    </w:p>
    <w:p w14:paraId="54686243" w14:textId="77777777" w:rsidR="00013A6A" w:rsidRPr="0054583F" w:rsidRDefault="00013A6A" w:rsidP="008F0D3D">
      <w:pPr>
        <w:spacing w:after="0" w:line="276" w:lineRule="auto"/>
        <w:jc w:val="both"/>
        <w:rPr>
          <w:rFonts w:ascii="Arial" w:eastAsia="Times New Roman" w:hAnsi="Arial" w:cs="Arial"/>
          <w:kern w:val="0"/>
          <w:sz w:val="22"/>
          <w:szCs w:val="22"/>
          <w:lang w:eastAsia="en-GB"/>
          <w14:ligatures w14:val="none"/>
        </w:rPr>
      </w:pPr>
    </w:p>
    <w:p w14:paraId="4EDE819D" w14:textId="7EDBBEC8" w:rsidR="00013A6A" w:rsidRPr="0054583F" w:rsidRDefault="00013A6A" w:rsidP="008F0D3D">
      <w:pPr>
        <w:spacing w:after="0" w:line="276" w:lineRule="auto"/>
        <w:jc w:val="both"/>
        <w:rPr>
          <w:rFonts w:ascii="Arial" w:eastAsia="Times New Roman" w:hAnsi="Arial" w:cs="Arial"/>
          <w:kern w:val="0"/>
          <w:sz w:val="22"/>
          <w:szCs w:val="22"/>
          <w:lang w:eastAsia="en-GB"/>
          <w14:ligatures w14:val="none"/>
        </w:rPr>
      </w:pPr>
      <w:r w:rsidRPr="0054583F">
        <w:rPr>
          <w:rFonts w:ascii="Arial" w:eastAsia="Times New Roman" w:hAnsi="Arial" w:cs="Arial"/>
          <w:kern w:val="0"/>
          <w:sz w:val="22"/>
          <w:szCs w:val="22"/>
          <w:lang w:eastAsia="en-GB"/>
          <w14:ligatures w14:val="none"/>
        </w:rPr>
        <w:t xml:space="preserve">The existing single-storey lean-to extension will be demolished to facilitate the construction of the front/side extension. </w:t>
      </w:r>
    </w:p>
    <w:p w14:paraId="713FFCE9" w14:textId="77777777" w:rsidR="00013A6A" w:rsidRPr="0054583F" w:rsidRDefault="00013A6A" w:rsidP="008F0D3D">
      <w:pPr>
        <w:spacing w:after="0" w:line="276" w:lineRule="auto"/>
        <w:jc w:val="both"/>
        <w:rPr>
          <w:rFonts w:ascii="Arial" w:eastAsia="Times New Roman" w:hAnsi="Arial" w:cs="Arial"/>
          <w:kern w:val="0"/>
          <w:sz w:val="22"/>
          <w:szCs w:val="22"/>
          <w:lang w:eastAsia="en-GB"/>
          <w14:ligatures w14:val="none"/>
        </w:rPr>
      </w:pPr>
    </w:p>
    <w:p w14:paraId="3C0D872A" w14:textId="77777777" w:rsidR="00936F06" w:rsidRDefault="004915A1"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proposed extension would be constructed o</w:t>
      </w:r>
      <w:r w:rsidR="00184E71">
        <w:rPr>
          <w:rFonts w:ascii="Arial" w:eastAsia="Times New Roman" w:hAnsi="Arial" w:cs="Arial"/>
          <w:kern w:val="0"/>
          <w:sz w:val="22"/>
          <w:szCs w:val="22"/>
          <w:lang w:eastAsia="en-GB"/>
          <w14:ligatures w14:val="none"/>
        </w:rPr>
        <w:t xml:space="preserve">f </w:t>
      </w:r>
      <w:r w:rsidR="00134737">
        <w:rPr>
          <w:rFonts w:ascii="Arial" w:eastAsia="Times New Roman" w:hAnsi="Arial" w:cs="Arial"/>
          <w:kern w:val="0"/>
          <w:sz w:val="22"/>
          <w:szCs w:val="22"/>
          <w:lang w:eastAsia="en-GB"/>
          <w14:ligatures w14:val="none"/>
        </w:rPr>
        <w:t xml:space="preserve">horizontal </w:t>
      </w:r>
      <w:r w:rsidR="00184E71">
        <w:rPr>
          <w:rFonts w:ascii="Arial" w:eastAsia="Times New Roman" w:hAnsi="Arial" w:cs="Arial"/>
          <w:kern w:val="0"/>
          <w:sz w:val="22"/>
          <w:szCs w:val="22"/>
          <w:lang w:eastAsia="en-GB"/>
          <w14:ligatures w14:val="none"/>
        </w:rPr>
        <w:t xml:space="preserve">timber cladding above facing brick to match existing, single-ply roof covering, </w:t>
      </w:r>
      <w:r w:rsidR="00134737">
        <w:rPr>
          <w:rFonts w:ascii="Arial" w:eastAsia="Times New Roman" w:hAnsi="Arial" w:cs="Arial"/>
          <w:kern w:val="0"/>
          <w:sz w:val="22"/>
          <w:szCs w:val="22"/>
          <w:lang w:eastAsia="en-GB"/>
          <w14:ligatures w14:val="none"/>
        </w:rPr>
        <w:t>and</w:t>
      </w:r>
      <w:r w:rsidR="00184E71">
        <w:rPr>
          <w:rFonts w:ascii="Arial" w:eastAsia="Times New Roman" w:hAnsi="Arial" w:cs="Arial"/>
          <w:kern w:val="0"/>
          <w:sz w:val="22"/>
          <w:szCs w:val="22"/>
          <w:lang w:eastAsia="en-GB"/>
          <w14:ligatures w14:val="none"/>
        </w:rPr>
        <w:t xml:space="preserve"> windows and doors to match existing. </w:t>
      </w:r>
    </w:p>
    <w:p w14:paraId="248803DC" w14:textId="77777777" w:rsidR="00936F06" w:rsidRDefault="00936F06" w:rsidP="008F0D3D">
      <w:pPr>
        <w:spacing w:after="0" w:line="276" w:lineRule="auto"/>
        <w:jc w:val="both"/>
        <w:rPr>
          <w:rFonts w:ascii="Arial" w:eastAsia="Times New Roman" w:hAnsi="Arial" w:cs="Arial"/>
          <w:kern w:val="0"/>
          <w:sz w:val="22"/>
          <w:szCs w:val="22"/>
          <w:lang w:eastAsia="en-GB"/>
          <w14:ligatures w14:val="none"/>
        </w:rPr>
      </w:pPr>
    </w:p>
    <w:p w14:paraId="468800CF" w14:textId="7839BE1C" w:rsidR="00936F06" w:rsidRDefault="005F2D69" w:rsidP="008F0D3D">
      <w:pPr>
        <w:spacing w:after="0" w:line="276" w:lineRule="auto"/>
        <w:jc w:val="both"/>
        <w:rPr>
          <w:rFonts w:ascii="Arial" w:eastAsia="Times New Roman" w:hAnsi="Arial" w:cs="Arial"/>
          <w:kern w:val="0"/>
          <w:sz w:val="22"/>
          <w:szCs w:val="22"/>
          <w:lang w:eastAsia="en-GB"/>
          <w14:ligatures w14:val="none"/>
        </w:rPr>
      </w:pPr>
      <w:r w:rsidRPr="005F2D69">
        <w:rPr>
          <w:rFonts w:ascii="Arial" w:eastAsia="Times New Roman" w:hAnsi="Arial" w:cs="Arial"/>
          <w:kern w:val="0"/>
          <w:sz w:val="22"/>
          <w:szCs w:val="22"/>
          <w:lang w:eastAsia="en-GB"/>
          <w14:ligatures w14:val="none"/>
        </w:rPr>
        <w:t>Whilst the flat</w:t>
      </w:r>
      <w:r w:rsidRPr="005F2D69">
        <w:rPr>
          <w:rFonts w:ascii="Cambria Math" w:eastAsia="Times New Roman" w:hAnsi="Cambria Math" w:cs="Cambria Math"/>
          <w:kern w:val="0"/>
          <w:sz w:val="22"/>
          <w:szCs w:val="22"/>
          <w:lang w:eastAsia="en-GB"/>
          <w14:ligatures w14:val="none"/>
        </w:rPr>
        <w:t>‑</w:t>
      </w:r>
      <w:r w:rsidRPr="005F2D69">
        <w:rPr>
          <w:rFonts w:ascii="Arial" w:eastAsia="Times New Roman" w:hAnsi="Arial" w:cs="Arial"/>
          <w:kern w:val="0"/>
          <w:sz w:val="22"/>
          <w:szCs w:val="22"/>
          <w:lang w:eastAsia="en-GB"/>
          <w14:ligatures w14:val="none"/>
        </w:rPr>
        <w:t>roofed form and forward projection depart from the preferred design principles set out in Appendix D of the Wiltshire Design Guide, in this particular case the harm is limited by the dwelling’s orientation, substantial setback from the highway, and the presence of existing built form within the street scene</w:t>
      </w:r>
      <w:r w:rsidR="009A7279">
        <w:rPr>
          <w:rFonts w:ascii="Arial" w:eastAsia="Times New Roman" w:hAnsi="Arial" w:cs="Arial"/>
          <w:kern w:val="0"/>
          <w:sz w:val="22"/>
          <w:szCs w:val="22"/>
          <w:lang w:eastAsia="en-GB"/>
          <w14:ligatures w14:val="none"/>
        </w:rPr>
        <w:t xml:space="preserve">, including </w:t>
      </w:r>
      <w:r w:rsidR="003124F3">
        <w:rPr>
          <w:rFonts w:ascii="Arial" w:eastAsia="Times New Roman" w:hAnsi="Arial" w:cs="Arial"/>
          <w:kern w:val="0"/>
          <w:sz w:val="22"/>
          <w:szCs w:val="22"/>
          <w:lang w:eastAsia="en-GB"/>
          <w14:ligatures w14:val="none"/>
        </w:rPr>
        <w:t>the neighbouring flat-roofed garage</w:t>
      </w:r>
      <w:r w:rsidR="00BD3F14">
        <w:rPr>
          <w:rFonts w:ascii="Arial" w:eastAsia="Times New Roman" w:hAnsi="Arial" w:cs="Arial"/>
          <w:kern w:val="0"/>
          <w:sz w:val="22"/>
          <w:szCs w:val="22"/>
          <w:lang w:eastAsia="en-GB"/>
          <w14:ligatures w14:val="none"/>
        </w:rPr>
        <w:t xml:space="preserve"> (as evidenced in the images below:</w:t>
      </w:r>
      <w:r w:rsidRPr="005F2D69">
        <w:rPr>
          <w:rFonts w:ascii="Arial" w:eastAsia="Times New Roman" w:hAnsi="Arial" w:cs="Arial"/>
          <w:kern w:val="0"/>
          <w:sz w:val="22"/>
          <w:szCs w:val="22"/>
          <w:lang w:eastAsia="en-GB"/>
          <w14:ligatures w14:val="none"/>
        </w:rPr>
        <w:t xml:space="preserve"> </w:t>
      </w:r>
    </w:p>
    <w:p w14:paraId="441FE87B" w14:textId="77777777" w:rsidR="00936F06" w:rsidRDefault="00936F06" w:rsidP="008F0D3D">
      <w:pPr>
        <w:spacing w:after="0" w:line="276" w:lineRule="auto"/>
        <w:jc w:val="both"/>
        <w:rPr>
          <w:rFonts w:ascii="Arial" w:eastAsia="Times New Roman" w:hAnsi="Arial" w:cs="Arial"/>
          <w:kern w:val="0"/>
          <w:sz w:val="22"/>
          <w:szCs w:val="22"/>
          <w:lang w:eastAsia="en-GB"/>
          <w14:ligatures w14:val="none"/>
        </w:rPr>
      </w:pPr>
    </w:p>
    <w:p w14:paraId="7C584944" w14:textId="5F6AE9EC" w:rsidR="0057101F" w:rsidRDefault="00965206" w:rsidP="0057101F">
      <w:pPr>
        <w:spacing w:after="0" w:line="276" w:lineRule="auto"/>
        <w:rPr>
          <w:rFonts w:ascii="Arial" w:eastAsia="Times New Roman" w:hAnsi="Arial" w:cs="Arial"/>
          <w:color w:val="ED0000"/>
          <w:kern w:val="0"/>
          <w:sz w:val="22"/>
          <w:szCs w:val="22"/>
          <w:lang w:eastAsia="en-GB"/>
          <w14:ligatures w14:val="none"/>
        </w:rPr>
      </w:pPr>
      <w:r w:rsidRPr="00965206">
        <w:rPr>
          <w:rFonts w:ascii="Arial" w:eastAsia="Times New Roman" w:hAnsi="Arial" w:cs="Arial"/>
          <w:noProof/>
          <w:color w:val="ED0000"/>
          <w:kern w:val="0"/>
          <w:sz w:val="22"/>
          <w:szCs w:val="22"/>
          <w:lang w:eastAsia="en-GB"/>
          <w14:ligatures w14:val="none"/>
        </w:rPr>
        <w:drawing>
          <wp:inline distT="0" distB="0" distL="0" distR="0" wp14:anchorId="582968B6" wp14:editId="76247E46">
            <wp:extent cx="1515519" cy="1132759"/>
            <wp:effectExtent l="0" t="0" r="8890" b="0"/>
            <wp:docPr id="1933383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383700" name=""/>
                    <pic:cNvPicPr/>
                  </pic:nvPicPr>
                  <pic:blipFill>
                    <a:blip r:embed="rId12"/>
                    <a:stretch>
                      <a:fillRect/>
                    </a:stretch>
                  </pic:blipFill>
                  <pic:spPr>
                    <a:xfrm>
                      <a:off x="0" y="0"/>
                      <a:ext cx="1553796" cy="1161369"/>
                    </a:xfrm>
                    <a:prstGeom prst="rect">
                      <a:avLst/>
                    </a:prstGeom>
                  </pic:spPr>
                </pic:pic>
              </a:graphicData>
            </a:graphic>
          </wp:inline>
        </w:drawing>
      </w:r>
      <w:r w:rsidR="0057101F">
        <w:rPr>
          <w:rFonts w:ascii="Arial" w:eastAsia="Times New Roman" w:hAnsi="Arial" w:cs="Arial"/>
          <w:color w:val="ED0000"/>
          <w:kern w:val="0"/>
          <w:sz w:val="22"/>
          <w:szCs w:val="22"/>
          <w:lang w:eastAsia="en-GB"/>
          <w14:ligatures w14:val="none"/>
        </w:rPr>
        <w:t xml:space="preserve">           </w:t>
      </w:r>
      <w:r w:rsidR="00311526">
        <w:rPr>
          <w:rFonts w:ascii="Arial" w:eastAsia="Times New Roman" w:hAnsi="Arial" w:cs="Arial"/>
          <w:color w:val="ED0000"/>
          <w:kern w:val="0"/>
          <w:sz w:val="22"/>
          <w:szCs w:val="22"/>
          <w:lang w:eastAsia="en-GB"/>
          <w14:ligatures w14:val="none"/>
        </w:rPr>
        <w:t xml:space="preserve">                             </w:t>
      </w:r>
      <w:r w:rsidR="0057101F" w:rsidRPr="0057101F">
        <w:rPr>
          <w:rFonts w:ascii="Arial" w:eastAsia="Times New Roman" w:hAnsi="Arial" w:cs="Arial"/>
          <w:noProof/>
          <w:color w:val="ED0000"/>
          <w:kern w:val="0"/>
          <w:sz w:val="22"/>
          <w:szCs w:val="22"/>
          <w:lang w:eastAsia="en-GB"/>
          <w14:ligatures w14:val="none"/>
        </w:rPr>
        <w:drawing>
          <wp:inline distT="0" distB="0" distL="0" distR="0" wp14:anchorId="2CDC1E7E" wp14:editId="67C84526">
            <wp:extent cx="1044839" cy="1096438"/>
            <wp:effectExtent l="0" t="0" r="3175" b="8890"/>
            <wp:docPr id="585373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373994" name=""/>
                    <pic:cNvPicPr/>
                  </pic:nvPicPr>
                  <pic:blipFill>
                    <a:blip r:embed="rId13"/>
                    <a:stretch>
                      <a:fillRect/>
                    </a:stretch>
                  </pic:blipFill>
                  <pic:spPr>
                    <a:xfrm>
                      <a:off x="0" y="0"/>
                      <a:ext cx="1075976" cy="1129113"/>
                    </a:xfrm>
                    <a:prstGeom prst="rect">
                      <a:avLst/>
                    </a:prstGeom>
                  </pic:spPr>
                </pic:pic>
              </a:graphicData>
            </a:graphic>
          </wp:inline>
        </w:drawing>
      </w:r>
    </w:p>
    <w:p w14:paraId="2B1789D7" w14:textId="77777777" w:rsidR="0057101F" w:rsidRDefault="0057101F" w:rsidP="0057101F">
      <w:pPr>
        <w:spacing w:after="0" w:line="276" w:lineRule="auto"/>
        <w:rPr>
          <w:rFonts w:ascii="Arial" w:eastAsia="Times New Roman" w:hAnsi="Arial" w:cs="Arial"/>
          <w:color w:val="ED0000"/>
          <w:kern w:val="0"/>
          <w:sz w:val="22"/>
          <w:szCs w:val="22"/>
          <w:lang w:eastAsia="en-GB"/>
          <w14:ligatures w14:val="none"/>
        </w:rPr>
      </w:pPr>
    </w:p>
    <w:p w14:paraId="1C3684E1" w14:textId="0BC2F645" w:rsidR="003816FB" w:rsidRPr="004C50DD" w:rsidRDefault="009E4B2C" w:rsidP="00065818">
      <w:pPr>
        <w:spacing w:after="0" w:line="276" w:lineRule="auto"/>
        <w:rPr>
          <w:rFonts w:ascii="Arial" w:eastAsia="Times New Roman" w:hAnsi="Arial" w:cs="Arial"/>
          <w:kern w:val="0"/>
          <w:sz w:val="22"/>
          <w:szCs w:val="22"/>
          <w:lang w:eastAsia="en-GB"/>
          <w14:ligatures w14:val="none"/>
        </w:rPr>
      </w:pPr>
      <w:r w:rsidRPr="009E4B2C">
        <w:rPr>
          <w:rFonts w:ascii="Arial" w:eastAsia="Times New Roman" w:hAnsi="Arial" w:cs="Arial"/>
          <w:kern w:val="0"/>
          <w:sz w:val="22"/>
          <w:szCs w:val="22"/>
          <w:lang w:eastAsia="en-GB"/>
          <w14:ligatures w14:val="none"/>
        </w:rPr>
        <w:t>Case Officer’s site visit photo</w:t>
      </w:r>
      <w:r w:rsidR="0057101F">
        <w:rPr>
          <w:rFonts w:ascii="Arial" w:eastAsia="Times New Roman" w:hAnsi="Arial" w:cs="Arial"/>
          <w:kern w:val="0"/>
          <w:sz w:val="22"/>
          <w:szCs w:val="22"/>
          <w:lang w:eastAsia="en-GB"/>
          <w14:ligatures w14:val="none"/>
        </w:rPr>
        <w:tab/>
      </w:r>
      <w:r w:rsidR="0057101F">
        <w:rPr>
          <w:rFonts w:ascii="Arial" w:eastAsia="Times New Roman" w:hAnsi="Arial" w:cs="Arial"/>
          <w:kern w:val="0"/>
          <w:sz w:val="22"/>
          <w:szCs w:val="22"/>
          <w:lang w:eastAsia="en-GB"/>
          <w14:ligatures w14:val="none"/>
        </w:rPr>
        <w:tab/>
      </w:r>
      <w:r w:rsidR="0057101F">
        <w:rPr>
          <w:rFonts w:ascii="Arial" w:eastAsia="Times New Roman" w:hAnsi="Arial" w:cs="Arial"/>
          <w:kern w:val="0"/>
          <w:sz w:val="22"/>
          <w:szCs w:val="22"/>
          <w:lang w:eastAsia="en-GB"/>
          <w14:ligatures w14:val="none"/>
        </w:rPr>
        <w:tab/>
        <w:t xml:space="preserve">Proposed </w:t>
      </w:r>
      <w:r w:rsidR="00065818">
        <w:rPr>
          <w:rFonts w:ascii="Arial" w:eastAsia="Times New Roman" w:hAnsi="Arial" w:cs="Arial"/>
          <w:kern w:val="0"/>
          <w:sz w:val="22"/>
          <w:szCs w:val="22"/>
          <w:lang w:eastAsia="en-GB"/>
          <w14:ligatures w14:val="none"/>
        </w:rPr>
        <w:t>side elevation facing the highway</w:t>
      </w:r>
    </w:p>
    <w:p w14:paraId="42DBF53B" w14:textId="6C6423D6" w:rsidR="00BD3F14" w:rsidRDefault="00BD3F14" w:rsidP="008F0D3D">
      <w:pPr>
        <w:spacing w:after="0" w:line="276" w:lineRule="auto"/>
        <w:jc w:val="both"/>
        <w:rPr>
          <w:rFonts w:ascii="Arial" w:eastAsia="Times New Roman" w:hAnsi="Arial" w:cs="Arial"/>
          <w:kern w:val="0"/>
          <w:sz w:val="22"/>
          <w:szCs w:val="22"/>
          <w:lang w:eastAsia="en-GB"/>
          <w14:ligatures w14:val="none"/>
        </w:rPr>
      </w:pPr>
      <w:r w:rsidRPr="00BD3F14">
        <w:rPr>
          <w:rFonts w:ascii="Arial" w:eastAsia="Times New Roman" w:hAnsi="Arial" w:cs="Arial"/>
          <w:kern w:val="0"/>
          <w:sz w:val="22"/>
          <w:szCs w:val="22"/>
          <w:lang w:eastAsia="en-GB"/>
          <w14:ligatures w14:val="none"/>
        </w:rPr>
        <w:lastRenderedPageBreak/>
        <w:t>The proposal would therefore not result in demonstrable harm to the character or appearance of the area.</w:t>
      </w:r>
    </w:p>
    <w:p w14:paraId="57405FB2" w14:textId="77777777" w:rsidR="00BD3F14" w:rsidRDefault="00BD3F14" w:rsidP="008F0D3D">
      <w:pPr>
        <w:spacing w:after="0" w:line="276" w:lineRule="auto"/>
        <w:jc w:val="both"/>
        <w:rPr>
          <w:rFonts w:ascii="Arial" w:eastAsia="Times New Roman" w:hAnsi="Arial" w:cs="Arial"/>
          <w:kern w:val="0"/>
          <w:sz w:val="22"/>
          <w:szCs w:val="22"/>
          <w:lang w:eastAsia="en-GB"/>
          <w14:ligatures w14:val="none"/>
        </w:rPr>
      </w:pPr>
    </w:p>
    <w:p w14:paraId="775BAC83" w14:textId="0B5BAE74" w:rsidR="00FE0195" w:rsidRDefault="001C3F57" w:rsidP="008F0D3D">
      <w:pPr>
        <w:spacing w:after="0" w:line="276" w:lineRule="auto"/>
        <w:jc w:val="both"/>
        <w:rPr>
          <w:rFonts w:ascii="Arial" w:eastAsia="Times New Roman" w:hAnsi="Arial" w:cs="Arial"/>
          <w:kern w:val="0"/>
          <w:sz w:val="22"/>
          <w:szCs w:val="22"/>
          <w:lang w:eastAsia="en-GB"/>
          <w14:ligatures w14:val="none"/>
        </w:rPr>
      </w:pPr>
      <w:r w:rsidRPr="009F1E0C">
        <w:rPr>
          <w:rFonts w:ascii="Arial" w:eastAsia="Times New Roman" w:hAnsi="Arial" w:cs="Arial"/>
          <w:kern w:val="0"/>
          <w:sz w:val="22"/>
          <w:szCs w:val="22"/>
          <w:lang w:eastAsia="en-GB"/>
          <w14:ligatures w14:val="none"/>
        </w:rPr>
        <w:t xml:space="preserve">The proposed porch would be a modest addition to the dwelling and read in context with the </w:t>
      </w:r>
      <w:r w:rsidR="009F1E0C" w:rsidRPr="009F1E0C">
        <w:rPr>
          <w:rFonts w:ascii="Arial" w:eastAsia="Times New Roman" w:hAnsi="Arial" w:cs="Arial"/>
          <w:kern w:val="0"/>
          <w:sz w:val="22"/>
          <w:szCs w:val="22"/>
          <w:lang w:eastAsia="en-GB"/>
          <w14:ligatures w14:val="none"/>
        </w:rPr>
        <w:t>proposed extension</w:t>
      </w:r>
      <w:r w:rsidR="00A83EF6">
        <w:rPr>
          <w:rFonts w:ascii="Arial" w:eastAsia="Times New Roman" w:hAnsi="Arial" w:cs="Arial"/>
          <w:kern w:val="0"/>
          <w:sz w:val="22"/>
          <w:szCs w:val="22"/>
          <w:lang w:eastAsia="en-GB"/>
          <w14:ligatures w14:val="none"/>
        </w:rPr>
        <w:t>.</w:t>
      </w:r>
    </w:p>
    <w:p w14:paraId="11C5123A" w14:textId="77777777" w:rsidR="009F1E0C" w:rsidRDefault="009F1E0C" w:rsidP="008F0D3D">
      <w:pPr>
        <w:spacing w:after="0" w:line="276" w:lineRule="auto"/>
        <w:jc w:val="both"/>
        <w:rPr>
          <w:rFonts w:ascii="Arial" w:eastAsia="Times New Roman" w:hAnsi="Arial" w:cs="Arial"/>
          <w:kern w:val="0"/>
          <w:sz w:val="22"/>
          <w:szCs w:val="22"/>
          <w:lang w:eastAsia="en-GB"/>
          <w14:ligatures w14:val="none"/>
        </w:rPr>
      </w:pPr>
    </w:p>
    <w:p w14:paraId="69FF0B3B" w14:textId="5B7AD364" w:rsidR="003E16F2" w:rsidRDefault="009F1E0C"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outbuilding would be sited </w:t>
      </w:r>
      <w:r w:rsidR="00A703ED">
        <w:rPr>
          <w:rFonts w:ascii="Arial" w:eastAsia="Times New Roman" w:hAnsi="Arial" w:cs="Arial"/>
          <w:kern w:val="0"/>
          <w:sz w:val="22"/>
          <w:szCs w:val="22"/>
          <w:lang w:eastAsia="en-GB"/>
          <w14:ligatures w14:val="none"/>
        </w:rPr>
        <w:t xml:space="preserve">in the </w:t>
      </w:r>
      <w:r w:rsidR="00FF3286">
        <w:rPr>
          <w:rFonts w:ascii="Arial" w:eastAsia="Times New Roman" w:hAnsi="Arial" w:cs="Arial"/>
          <w:kern w:val="0"/>
          <w:sz w:val="22"/>
          <w:szCs w:val="22"/>
          <w:lang w:eastAsia="en-GB"/>
          <w14:ligatures w14:val="none"/>
        </w:rPr>
        <w:t>southern</w:t>
      </w:r>
      <w:r w:rsidR="00A703ED">
        <w:rPr>
          <w:rFonts w:ascii="Arial" w:eastAsia="Times New Roman" w:hAnsi="Arial" w:cs="Arial"/>
          <w:kern w:val="0"/>
          <w:sz w:val="22"/>
          <w:szCs w:val="22"/>
          <w:lang w:eastAsia="en-GB"/>
          <w14:ligatures w14:val="none"/>
        </w:rPr>
        <w:t xml:space="preserve"> corner of the site </w:t>
      </w:r>
      <w:r w:rsidR="00FF3286">
        <w:rPr>
          <w:rFonts w:ascii="Arial" w:eastAsia="Times New Roman" w:hAnsi="Arial" w:cs="Arial"/>
          <w:kern w:val="0"/>
          <w:sz w:val="22"/>
          <w:szCs w:val="22"/>
          <w:lang w:eastAsia="en-GB"/>
          <w14:ligatures w14:val="none"/>
        </w:rPr>
        <w:t>adjacent to</w:t>
      </w:r>
      <w:r w:rsidR="00A703ED">
        <w:rPr>
          <w:rFonts w:ascii="Arial" w:eastAsia="Times New Roman" w:hAnsi="Arial" w:cs="Arial"/>
          <w:kern w:val="0"/>
          <w:sz w:val="22"/>
          <w:szCs w:val="22"/>
          <w:lang w:eastAsia="en-GB"/>
          <w14:ligatures w14:val="none"/>
        </w:rPr>
        <w:t xml:space="preserve"> neighbouring propert</w:t>
      </w:r>
      <w:r w:rsidR="00FF3286">
        <w:rPr>
          <w:rFonts w:ascii="Arial" w:eastAsia="Times New Roman" w:hAnsi="Arial" w:cs="Arial"/>
          <w:kern w:val="0"/>
          <w:sz w:val="22"/>
          <w:szCs w:val="22"/>
          <w:lang w:eastAsia="en-GB"/>
          <w14:ligatures w14:val="none"/>
        </w:rPr>
        <w:t>ies (</w:t>
      </w:r>
      <w:proofErr w:type="spellStart"/>
      <w:r w:rsidR="00FF3286">
        <w:rPr>
          <w:rFonts w:ascii="Arial" w:eastAsia="Times New Roman" w:hAnsi="Arial" w:cs="Arial"/>
          <w:kern w:val="0"/>
          <w:sz w:val="22"/>
          <w:szCs w:val="22"/>
          <w:lang w:eastAsia="en-GB"/>
          <w14:ligatures w14:val="none"/>
        </w:rPr>
        <w:t>No.s</w:t>
      </w:r>
      <w:proofErr w:type="spellEnd"/>
      <w:r w:rsidR="00FF3286">
        <w:rPr>
          <w:rFonts w:ascii="Arial" w:eastAsia="Times New Roman" w:hAnsi="Arial" w:cs="Arial"/>
          <w:kern w:val="0"/>
          <w:sz w:val="22"/>
          <w:szCs w:val="22"/>
          <w:lang w:eastAsia="en-GB"/>
          <w14:ligatures w14:val="none"/>
        </w:rPr>
        <w:t xml:space="preserve"> 78 and 82 The Green)</w:t>
      </w:r>
      <w:r w:rsidR="00A703ED">
        <w:rPr>
          <w:rFonts w:ascii="Arial" w:eastAsia="Times New Roman" w:hAnsi="Arial" w:cs="Arial"/>
          <w:kern w:val="0"/>
          <w:sz w:val="22"/>
          <w:szCs w:val="22"/>
          <w:lang w:eastAsia="en-GB"/>
          <w14:ligatures w14:val="none"/>
        </w:rPr>
        <w:t xml:space="preserve"> and </w:t>
      </w:r>
      <w:r w:rsidR="00A72367">
        <w:rPr>
          <w:rFonts w:ascii="Arial" w:eastAsia="Times New Roman" w:hAnsi="Arial" w:cs="Arial"/>
          <w:kern w:val="0"/>
          <w:sz w:val="22"/>
          <w:szCs w:val="22"/>
          <w:lang w:eastAsia="en-GB"/>
          <w14:ligatures w14:val="none"/>
        </w:rPr>
        <w:t>established trees/vegetation</w:t>
      </w:r>
      <w:r w:rsidR="00A703ED">
        <w:rPr>
          <w:rFonts w:ascii="Arial" w:eastAsia="Times New Roman" w:hAnsi="Arial" w:cs="Arial"/>
          <w:kern w:val="0"/>
          <w:sz w:val="22"/>
          <w:szCs w:val="22"/>
          <w:lang w:eastAsia="en-GB"/>
          <w14:ligatures w14:val="none"/>
        </w:rPr>
        <w:t>. The proposed outbuilding would be constructed</w:t>
      </w:r>
      <w:r w:rsidR="00337E9A">
        <w:rPr>
          <w:rFonts w:ascii="Arial" w:eastAsia="Times New Roman" w:hAnsi="Arial" w:cs="Arial"/>
          <w:kern w:val="0"/>
          <w:sz w:val="22"/>
          <w:szCs w:val="22"/>
          <w:lang w:eastAsia="en-GB"/>
          <w14:ligatures w14:val="none"/>
        </w:rPr>
        <w:t xml:space="preserve"> to an appropriate scale, design and </w:t>
      </w:r>
      <w:r w:rsidR="00337E9A" w:rsidRPr="00341962">
        <w:rPr>
          <w:rFonts w:ascii="Arial" w:eastAsia="Times New Roman" w:hAnsi="Arial" w:cs="Arial"/>
          <w:kern w:val="0"/>
          <w:sz w:val="22"/>
          <w:szCs w:val="22"/>
          <w:lang w:eastAsia="en-GB"/>
          <w14:ligatures w14:val="none"/>
        </w:rPr>
        <w:t>materials (</w:t>
      </w:r>
      <w:r w:rsidR="003C13C2" w:rsidRPr="00341962">
        <w:rPr>
          <w:rFonts w:ascii="Arial" w:eastAsia="Times New Roman" w:hAnsi="Arial" w:cs="Arial"/>
          <w:kern w:val="0"/>
          <w:sz w:val="22"/>
          <w:szCs w:val="22"/>
          <w:lang w:eastAsia="en-GB"/>
          <w14:ligatures w14:val="none"/>
        </w:rPr>
        <w:t>stained</w:t>
      </w:r>
      <w:r w:rsidR="003C13C2">
        <w:rPr>
          <w:rFonts w:ascii="Arial" w:eastAsia="Times New Roman" w:hAnsi="Arial" w:cs="Arial"/>
          <w:kern w:val="0"/>
          <w:sz w:val="22"/>
          <w:szCs w:val="22"/>
          <w:lang w:eastAsia="en-GB"/>
          <w14:ligatures w14:val="none"/>
        </w:rPr>
        <w:t xml:space="preserve"> vertical timber </w:t>
      </w:r>
      <w:r w:rsidR="00FD1F56">
        <w:rPr>
          <w:rFonts w:ascii="Arial" w:eastAsia="Times New Roman" w:hAnsi="Arial" w:cs="Arial"/>
          <w:kern w:val="0"/>
          <w:sz w:val="22"/>
          <w:szCs w:val="22"/>
          <w:lang w:eastAsia="en-GB"/>
          <w14:ligatures w14:val="none"/>
        </w:rPr>
        <w:t xml:space="preserve">cladding, </w:t>
      </w:r>
      <w:r w:rsidR="00EF0922">
        <w:rPr>
          <w:rFonts w:ascii="Arial" w:eastAsia="Times New Roman" w:hAnsi="Arial" w:cs="Arial"/>
          <w:kern w:val="0"/>
          <w:sz w:val="22"/>
          <w:szCs w:val="22"/>
          <w:lang w:eastAsia="en-GB"/>
          <w14:ligatures w14:val="none"/>
        </w:rPr>
        <w:t xml:space="preserve">single-ply roof covering, dark grey/black powder coated windows and doors) </w:t>
      </w:r>
      <w:r w:rsidR="00337E9A">
        <w:rPr>
          <w:rFonts w:ascii="Arial" w:eastAsia="Times New Roman" w:hAnsi="Arial" w:cs="Arial"/>
          <w:kern w:val="0"/>
          <w:sz w:val="22"/>
          <w:szCs w:val="22"/>
          <w:lang w:eastAsia="en-GB"/>
          <w14:ligatures w14:val="none"/>
        </w:rPr>
        <w:t>and</w:t>
      </w:r>
      <w:r w:rsidR="00B326F9">
        <w:rPr>
          <w:rFonts w:ascii="Arial" w:eastAsia="Times New Roman" w:hAnsi="Arial" w:cs="Arial"/>
          <w:kern w:val="0"/>
          <w:sz w:val="22"/>
          <w:szCs w:val="22"/>
          <w:lang w:eastAsia="en-GB"/>
          <w14:ligatures w14:val="none"/>
        </w:rPr>
        <w:t xml:space="preserve"> would be in keeping with the proposed house extension. The proposed outbuilding would </w:t>
      </w:r>
      <w:r w:rsidR="00AD7F9F">
        <w:rPr>
          <w:rFonts w:ascii="Arial" w:eastAsia="Times New Roman" w:hAnsi="Arial" w:cs="Arial"/>
          <w:kern w:val="0"/>
          <w:sz w:val="22"/>
          <w:szCs w:val="22"/>
          <w:lang w:eastAsia="en-GB"/>
          <w14:ligatures w14:val="none"/>
        </w:rPr>
        <w:t xml:space="preserve">be </w:t>
      </w:r>
      <w:r w:rsidR="00097B90">
        <w:rPr>
          <w:rFonts w:ascii="Arial" w:eastAsia="Times New Roman" w:hAnsi="Arial" w:cs="Arial"/>
          <w:kern w:val="0"/>
          <w:sz w:val="22"/>
          <w:szCs w:val="22"/>
          <w:lang w:eastAsia="en-GB"/>
          <w14:ligatures w14:val="none"/>
        </w:rPr>
        <w:t>positioned such that it would</w:t>
      </w:r>
      <w:r w:rsidR="00AD7F9F">
        <w:rPr>
          <w:rFonts w:ascii="Arial" w:eastAsia="Times New Roman" w:hAnsi="Arial" w:cs="Arial"/>
          <w:kern w:val="0"/>
          <w:sz w:val="22"/>
          <w:szCs w:val="22"/>
          <w:lang w:eastAsia="en-GB"/>
          <w14:ligatures w14:val="none"/>
        </w:rPr>
        <w:t xml:space="preserve"> not readily visible from public vantage points</w:t>
      </w:r>
      <w:r w:rsidR="00097B90">
        <w:rPr>
          <w:rFonts w:ascii="Arial" w:eastAsia="Times New Roman" w:hAnsi="Arial" w:cs="Arial"/>
          <w:kern w:val="0"/>
          <w:sz w:val="22"/>
          <w:szCs w:val="22"/>
          <w:lang w:eastAsia="en-GB"/>
          <w14:ligatures w14:val="none"/>
        </w:rPr>
        <w:t xml:space="preserve">. In light of the above, the proposed outbuilding is </w:t>
      </w:r>
      <w:r w:rsidR="004013BF">
        <w:rPr>
          <w:rFonts w:ascii="Arial" w:eastAsia="Times New Roman" w:hAnsi="Arial" w:cs="Arial"/>
          <w:kern w:val="0"/>
          <w:sz w:val="22"/>
          <w:szCs w:val="22"/>
          <w:lang w:eastAsia="en-GB"/>
          <w14:ligatures w14:val="none"/>
        </w:rPr>
        <w:t xml:space="preserve">considered to be an acceptable addition. </w:t>
      </w:r>
      <w:r w:rsidR="00356AC7" w:rsidRPr="00356AC7">
        <w:rPr>
          <w:rFonts w:ascii="Arial" w:eastAsia="Times New Roman" w:hAnsi="Arial" w:cs="Arial"/>
          <w:kern w:val="0"/>
          <w:sz w:val="22"/>
          <w:szCs w:val="22"/>
          <w:lang w:eastAsia="en-GB"/>
          <w14:ligatures w14:val="none"/>
        </w:rPr>
        <w:t>Given its scale, siting and relationship with the host dwelling, the outbuilding is considered to be incidental to the enjoyment of the dwellinghouse, and a</w:t>
      </w:r>
      <w:r w:rsidR="006E1724">
        <w:rPr>
          <w:rFonts w:ascii="Arial" w:eastAsia="Times New Roman" w:hAnsi="Arial" w:cs="Arial"/>
          <w:kern w:val="0"/>
          <w:sz w:val="22"/>
          <w:szCs w:val="22"/>
          <w:lang w:eastAsia="en-GB"/>
          <w14:ligatures w14:val="none"/>
        </w:rPr>
        <w:t>s such a</w:t>
      </w:r>
      <w:r w:rsidR="00356AC7" w:rsidRPr="00356AC7">
        <w:rPr>
          <w:rFonts w:ascii="Arial" w:eastAsia="Times New Roman" w:hAnsi="Arial" w:cs="Arial"/>
          <w:kern w:val="0"/>
          <w:sz w:val="22"/>
          <w:szCs w:val="22"/>
          <w:lang w:eastAsia="en-GB"/>
          <w14:ligatures w14:val="none"/>
        </w:rPr>
        <w:t xml:space="preserve"> condition </w:t>
      </w:r>
      <w:r w:rsidR="006E1724">
        <w:rPr>
          <w:rFonts w:ascii="Arial" w:eastAsia="Times New Roman" w:hAnsi="Arial" w:cs="Arial"/>
          <w:kern w:val="0"/>
          <w:sz w:val="22"/>
          <w:szCs w:val="22"/>
          <w:lang w:eastAsia="en-GB"/>
          <w14:ligatures w14:val="none"/>
        </w:rPr>
        <w:t xml:space="preserve">will be included on the approval </w:t>
      </w:r>
      <w:r w:rsidR="00356AC7" w:rsidRPr="00356AC7">
        <w:rPr>
          <w:rFonts w:ascii="Arial" w:eastAsia="Times New Roman" w:hAnsi="Arial" w:cs="Arial"/>
          <w:kern w:val="0"/>
          <w:sz w:val="22"/>
          <w:szCs w:val="22"/>
          <w:lang w:eastAsia="en-GB"/>
          <w14:ligatures w14:val="none"/>
        </w:rPr>
        <w:t>to ensure that it is retained for such purposes.</w:t>
      </w:r>
    </w:p>
    <w:p w14:paraId="688B2653" w14:textId="77777777" w:rsidR="003E16F2" w:rsidRDefault="003E16F2" w:rsidP="008F0D3D">
      <w:pPr>
        <w:spacing w:after="0" w:line="276" w:lineRule="auto"/>
        <w:jc w:val="both"/>
        <w:rPr>
          <w:rFonts w:ascii="Arial" w:eastAsia="Times New Roman" w:hAnsi="Arial" w:cs="Arial"/>
          <w:kern w:val="0"/>
          <w:sz w:val="22"/>
          <w:szCs w:val="22"/>
          <w:lang w:eastAsia="en-GB"/>
          <w14:ligatures w14:val="none"/>
        </w:rPr>
      </w:pPr>
    </w:p>
    <w:p w14:paraId="7CFC130D" w14:textId="50D977C6" w:rsidR="006E77EE" w:rsidRDefault="00BC704D"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w:t>
      </w:r>
      <w:r w:rsidR="00732BBA">
        <w:rPr>
          <w:rFonts w:ascii="Arial" w:eastAsia="Times New Roman" w:hAnsi="Arial" w:cs="Arial"/>
          <w:kern w:val="0"/>
          <w:sz w:val="22"/>
          <w:szCs w:val="22"/>
          <w:lang w:eastAsia="en-GB"/>
          <w14:ligatures w14:val="none"/>
        </w:rPr>
        <w:t xml:space="preserve"> application site is a generous sized plot, </w:t>
      </w:r>
      <w:r w:rsidR="006E77EE">
        <w:rPr>
          <w:rFonts w:ascii="Arial" w:eastAsia="Times New Roman" w:hAnsi="Arial" w:cs="Arial"/>
          <w:kern w:val="0"/>
          <w:sz w:val="22"/>
          <w:szCs w:val="22"/>
          <w:lang w:eastAsia="en-GB"/>
          <w14:ligatures w14:val="none"/>
        </w:rPr>
        <w:t>which can easily accommodate the proposed development, without constituting overdevelopment</w:t>
      </w:r>
      <w:r w:rsidR="00F1768A">
        <w:rPr>
          <w:rFonts w:ascii="Arial" w:eastAsia="Times New Roman" w:hAnsi="Arial" w:cs="Arial"/>
          <w:kern w:val="0"/>
          <w:sz w:val="22"/>
          <w:szCs w:val="22"/>
          <w:lang w:eastAsia="en-GB"/>
          <w14:ligatures w14:val="none"/>
        </w:rPr>
        <w:t>. The proposed extension, porch and outbuilding</w:t>
      </w:r>
      <w:r w:rsidR="006C0155">
        <w:rPr>
          <w:rFonts w:ascii="Arial" w:eastAsia="Times New Roman" w:hAnsi="Arial" w:cs="Arial"/>
          <w:kern w:val="0"/>
          <w:sz w:val="22"/>
          <w:szCs w:val="22"/>
          <w:lang w:eastAsia="en-GB"/>
          <w14:ligatures w14:val="none"/>
        </w:rPr>
        <w:t xml:space="preserve"> are considered acceptable additions, which would not result in such a detrimental impact upon the character and appearance of the area to warrant a reason for refusal in this instance.</w:t>
      </w:r>
    </w:p>
    <w:p w14:paraId="389576C9" w14:textId="77777777" w:rsidR="008F0D3D" w:rsidRDefault="008F0D3D" w:rsidP="00A050F1">
      <w:pPr>
        <w:spacing w:after="0" w:line="276" w:lineRule="auto"/>
        <w:jc w:val="both"/>
        <w:rPr>
          <w:rFonts w:ascii="Arial" w:hAnsi="Arial" w:cs="Arial"/>
          <w:color w:val="000000" w:themeColor="text1"/>
          <w:sz w:val="22"/>
          <w:szCs w:val="22"/>
        </w:rPr>
      </w:pPr>
    </w:p>
    <w:p w14:paraId="58FAD9B4"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2A7EC2AE" w14:textId="77777777" w:rsidR="00A050F1" w:rsidRDefault="00A050F1" w:rsidP="00A050F1">
      <w:pPr>
        <w:spacing w:after="0" w:line="276" w:lineRule="auto"/>
        <w:jc w:val="both"/>
        <w:rPr>
          <w:rFonts w:ascii="Arial" w:hAnsi="Arial" w:cs="Arial"/>
          <w:b/>
          <w:bCs/>
          <w:i/>
          <w:iCs/>
          <w:color w:val="FF0000"/>
          <w:sz w:val="22"/>
          <w:szCs w:val="22"/>
        </w:rPr>
      </w:pPr>
    </w:p>
    <w:p w14:paraId="5BFF6374"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F97359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6F03455"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8145D33" w14:textId="77777777" w:rsidR="00393433" w:rsidRDefault="00393433" w:rsidP="00A050F1">
      <w:pPr>
        <w:spacing w:after="0" w:line="276" w:lineRule="auto"/>
        <w:jc w:val="both"/>
        <w:rPr>
          <w:rFonts w:ascii="Arial" w:hAnsi="Arial" w:cs="Arial"/>
          <w:color w:val="000000" w:themeColor="text1"/>
          <w:sz w:val="22"/>
          <w:szCs w:val="22"/>
        </w:rPr>
      </w:pPr>
    </w:p>
    <w:p w14:paraId="60482978"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B6BC66C" w14:textId="77777777" w:rsidR="00400FB2" w:rsidRDefault="00400FB2" w:rsidP="00A050F1">
      <w:pPr>
        <w:spacing w:after="0" w:line="276" w:lineRule="auto"/>
        <w:jc w:val="both"/>
        <w:rPr>
          <w:rFonts w:ascii="Arial" w:hAnsi="Arial" w:cs="Arial"/>
          <w:color w:val="000000" w:themeColor="text1"/>
          <w:sz w:val="22"/>
          <w:szCs w:val="22"/>
        </w:rPr>
      </w:pPr>
    </w:p>
    <w:p w14:paraId="00A7F14F"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2348668B" w14:textId="77777777" w:rsidR="001C6D3B" w:rsidRDefault="001C6D3B" w:rsidP="00DB13C3">
      <w:pPr>
        <w:spacing w:after="0" w:line="276" w:lineRule="auto"/>
        <w:jc w:val="both"/>
        <w:rPr>
          <w:rFonts w:ascii="Arial" w:hAnsi="Arial" w:cs="Arial"/>
          <w:i/>
          <w:iCs/>
          <w:color w:val="000000" w:themeColor="text1"/>
          <w:sz w:val="22"/>
          <w:szCs w:val="22"/>
        </w:rPr>
      </w:pPr>
    </w:p>
    <w:p w14:paraId="3530B95C" w14:textId="0DD741E8" w:rsidR="001C6D3B" w:rsidRPr="000052AC" w:rsidRDefault="001C6D3B" w:rsidP="00DB13C3">
      <w:pPr>
        <w:spacing w:after="0" w:line="276" w:lineRule="auto"/>
        <w:jc w:val="both"/>
        <w:rPr>
          <w:rFonts w:ascii="Arial" w:hAnsi="Arial" w:cs="Arial"/>
          <w:color w:val="000000" w:themeColor="text1"/>
          <w:sz w:val="22"/>
          <w:szCs w:val="22"/>
        </w:rPr>
      </w:pPr>
      <w:r w:rsidRPr="000052AC">
        <w:rPr>
          <w:rFonts w:ascii="Arial" w:hAnsi="Arial" w:cs="Arial"/>
          <w:color w:val="000000" w:themeColor="text1"/>
          <w:sz w:val="22"/>
          <w:szCs w:val="22"/>
        </w:rPr>
        <w:t>The siting of the proposed extension, porch and outbuilding can be seen in the image below:</w:t>
      </w:r>
    </w:p>
    <w:p w14:paraId="5252C2A5" w14:textId="77777777" w:rsidR="001C6D3B" w:rsidRDefault="001C6D3B" w:rsidP="00DB13C3">
      <w:pPr>
        <w:spacing w:after="0" w:line="276" w:lineRule="auto"/>
        <w:jc w:val="both"/>
        <w:rPr>
          <w:rFonts w:ascii="Arial" w:hAnsi="Arial" w:cs="Arial"/>
          <w:i/>
          <w:iCs/>
          <w:color w:val="000000" w:themeColor="text1"/>
          <w:sz w:val="22"/>
          <w:szCs w:val="22"/>
        </w:rPr>
      </w:pPr>
    </w:p>
    <w:p w14:paraId="04E60E32" w14:textId="6819D104" w:rsidR="001C6D3B" w:rsidRDefault="005A21DA" w:rsidP="005A21DA">
      <w:pPr>
        <w:spacing w:after="0" w:line="276" w:lineRule="auto"/>
        <w:jc w:val="center"/>
        <w:rPr>
          <w:rFonts w:ascii="Arial" w:hAnsi="Arial" w:cs="Arial"/>
          <w:i/>
          <w:iCs/>
          <w:color w:val="000000" w:themeColor="text1"/>
          <w:sz w:val="22"/>
          <w:szCs w:val="22"/>
        </w:rPr>
      </w:pPr>
      <w:r w:rsidRPr="007645F7">
        <w:rPr>
          <w:rFonts w:ascii="Arial" w:eastAsia="Times New Roman" w:hAnsi="Arial" w:cs="Arial"/>
          <w:noProof/>
          <w:kern w:val="0"/>
          <w:sz w:val="22"/>
          <w:szCs w:val="22"/>
          <w:lang w:eastAsia="en-GB"/>
          <w14:ligatures w14:val="none"/>
        </w:rPr>
        <w:lastRenderedPageBreak/>
        <w:drawing>
          <wp:inline distT="0" distB="0" distL="0" distR="0" wp14:anchorId="41746B75" wp14:editId="5959113F">
            <wp:extent cx="2098759" cy="1876322"/>
            <wp:effectExtent l="0" t="0" r="0" b="0"/>
            <wp:docPr id="732576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100992" name=""/>
                    <pic:cNvPicPr/>
                  </pic:nvPicPr>
                  <pic:blipFill>
                    <a:blip r:embed="rId8"/>
                    <a:stretch>
                      <a:fillRect/>
                    </a:stretch>
                  </pic:blipFill>
                  <pic:spPr>
                    <a:xfrm>
                      <a:off x="0" y="0"/>
                      <a:ext cx="2139052" cy="1912344"/>
                    </a:xfrm>
                    <a:prstGeom prst="rect">
                      <a:avLst/>
                    </a:prstGeom>
                  </pic:spPr>
                </pic:pic>
              </a:graphicData>
            </a:graphic>
          </wp:inline>
        </w:drawing>
      </w:r>
    </w:p>
    <w:p w14:paraId="22164B09" w14:textId="77777777" w:rsidR="005A21DA" w:rsidRDefault="005A21DA" w:rsidP="005A21DA">
      <w:pPr>
        <w:spacing w:after="0" w:line="276" w:lineRule="auto"/>
        <w:jc w:val="center"/>
        <w:rPr>
          <w:rFonts w:ascii="Arial" w:hAnsi="Arial" w:cs="Arial"/>
          <w:color w:val="000000" w:themeColor="text1"/>
          <w:sz w:val="22"/>
          <w:szCs w:val="22"/>
        </w:rPr>
      </w:pPr>
    </w:p>
    <w:p w14:paraId="56C4F9D0" w14:textId="528A6374" w:rsidR="005A21DA" w:rsidRPr="005A21DA" w:rsidRDefault="005A21DA" w:rsidP="005A21DA">
      <w:pPr>
        <w:spacing w:after="0" w:line="276" w:lineRule="auto"/>
        <w:jc w:val="center"/>
        <w:rPr>
          <w:rFonts w:ascii="Arial" w:hAnsi="Arial" w:cs="Arial"/>
          <w:color w:val="000000" w:themeColor="text1"/>
          <w:sz w:val="22"/>
          <w:szCs w:val="22"/>
        </w:rPr>
      </w:pPr>
      <w:r w:rsidRPr="005A21DA">
        <w:rPr>
          <w:rFonts w:ascii="Arial" w:hAnsi="Arial" w:cs="Arial"/>
          <w:color w:val="000000" w:themeColor="text1"/>
          <w:sz w:val="22"/>
          <w:szCs w:val="22"/>
        </w:rPr>
        <w:t>Proposed site plan</w:t>
      </w:r>
    </w:p>
    <w:p w14:paraId="45E10F88" w14:textId="77777777" w:rsidR="00DB13C3" w:rsidRDefault="00DB13C3" w:rsidP="00DB13C3">
      <w:pPr>
        <w:spacing w:after="0" w:line="276" w:lineRule="auto"/>
        <w:jc w:val="both"/>
        <w:rPr>
          <w:rFonts w:ascii="Arial" w:hAnsi="Arial" w:cs="Arial"/>
          <w:i/>
          <w:iCs/>
          <w:color w:val="000000" w:themeColor="text1"/>
          <w:sz w:val="22"/>
          <w:szCs w:val="22"/>
        </w:rPr>
      </w:pPr>
    </w:p>
    <w:p w14:paraId="7884ED20" w14:textId="3B8151D8" w:rsidR="00DB13C3" w:rsidRPr="000C7CB0" w:rsidRDefault="001C6D3B" w:rsidP="00DB13C3">
      <w:pPr>
        <w:spacing w:after="0" w:line="276" w:lineRule="auto"/>
        <w:jc w:val="both"/>
        <w:rPr>
          <w:rFonts w:ascii="Arial" w:hAnsi="Arial" w:cs="Arial"/>
          <w:color w:val="000000" w:themeColor="text1"/>
          <w:sz w:val="22"/>
          <w:szCs w:val="22"/>
        </w:rPr>
      </w:pPr>
      <w:r w:rsidRPr="000C7CB0">
        <w:rPr>
          <w:rFonts w:ascii="Arial" w:hAnsi="Arial" w:cs="Arial"/>
          <w:color w:val="000000" w:themeColor="text1"/>
          <w:sz w:val="22"/>
          <w:szCs w:val="22"/>
        </w:rPr>
        <w:t>As can be seen in the image above, t</w:t>
      </w:r>
      <w:r w:rsidR="00F65E04" w:rsidRPr="000C7CB0">
        <w:rPr>
          <w:rFonts w:ascii="Arial" w:hAnsi="Arial" w:cs="Arial"/>
          <w:color w:val="000000" w:themeColor="text1"/>
          <w:sz w:val="22"/>
          <w:szCs w:val="22"/>
        </w:rPr>
        <w:t xml:space="preserve">he proposed extension </w:t>
      </w:r>
      <w:r w:rsidR="001B6834" w:rsidRPr="000C7CB0">
        <w:rPr>
          <w:rFonts w:ascii="Arial" w:hAnsi="Arial" w:cs="Arial"/>
          <w:color w:val="000000" w:themeColor="text1"/>
          <w:sz w:val="22"/>
          <w:szCs w:val="22"/>
        </w:rPr>
        <w:t xml:space="preserve">would be constructed to the side and project forward of the principal elevation, facing into the application site. </w:t>
      </w:r>
      <w:r w:rsidR="000A0473" w:rsidRPr="000C7CB0">
        <w:rPr>
          <w:rFonts w:ascii="Arial" w:hAnsi="Arial" w:cs="Arial"/>
          <w:color w:val="000000" w:themeColor="text1"/>
          <w:sz w:val="22"/>
          <w:szCs w:val="22"/>
        </w:rPr>
        <w:t xml:space="preserve">The extension would be set in </w:t>
      </w:r>
      <w:r w:rsidR="00E37164">
        <w:rPr>
          <w:rFonts w:ascii="Arial" w:hAnsi="Arial" w:cs="Arial"/>
          <w:color w:val="000000" w:themeColor="text1"/>
          <w:sz w:val="22"/>
          <w:szCs w:val="22"/>
        </w:rPr>
        <w:t xml:space="preserve">by approximately </w:t>
      </w:r>
      <w:r w:rsidR="007453D4">
        <w:rPr>
          <w:rFonts w:ascii="Arial" w:hAnsi="Arial" w:cs="Arial"/>
          <w:color w:val="000000" w:themeColor="text1"/>
          <w:sz w:val="22"/>
          <w:szCs w:val="22"/>
        </w:rPr>
        <w:t>1 to 2m</w:t>
      </w:r>
      <w:r w:rsidR="00E37164">
        <w:rPr>
          <w:rFonts w:ascii="Arial" w:hAnsi="Arial" w:cs="Arial"/>
          <w:color w:val="000000" w:themeColor="text1"/>
          <w:sz w:val="22"/>
          <w:szCs w:val="22"/>
        </w:rPr>
        <w:t xml:space="preserve"> </w:t>
      </w:r>
      <w:r w:rsidR="000A0473" w:rsidRPr="000C7CB0">
        <w:rPr>
          <w:rFonts w:ascii="Arial" w:hAnsi="Arial" w:cs="Arial"/>
          <w:color w:val="000000" w:themeColor="text1"/>
          <w:sz w:val="22"/>
          <w:szCs w:val="22"/>
        </w:rPr>
        <w:t xml:space="preserve">from the shared boundary with the neighbouring property </w:t>
      </w:r>
      <w:r w:rsidR="000A0473" w:rsidRPr="00146E6B">
        <w:rPr>
          <w:rFonts w:ascii="Arial" w:hAnsi="Arial" w:cs="Arial"/>
          <w:color w:val="000000" w:themeColor="text1"/>
          <w:sz w:val="22"/>
          <w:szCs w:val="22"/>
        </w:rPr>
        <w:t xml:space="preserve">to the </w:t>
      </w:r>
      <w:r w:rsidR="00766697" w:rsidRPr="00146E6B">
        <w:rPr>
          <w:rFonts w:ascii="Arial" w:hAnsi="Arial" w:cs="Arial"/>
          <w:color w:val="000000" w:themeColor="text1"/>
          <w:sz w:val="22"/>
          <w:szCs w:val="22"/>
        </w:rPr>
        <w:t>north-west</w:t>
      </w:r>
      <w:r w:rsidR="000A0473" w:rsidRPr="00146E6B">
        <w:rPr>
          <w:rFonts w:ascii="Arial" w:hAnsi="Arial" w:cs="Arial"/>
          <w:color w:val="000000" w:themeColor="text1"/>
          <w:sz w:val="22"/>
          <w:szCs w:val="22"/>
        </w:rPr>
        <w:t xml:space="preserve"> (</w:t>
      </w:r>
      <w:r w:rsidR="00146E6B" w:rsidRPr="00146E6B">
        <w:rPr>
          <w:rFonts w:ascii="Arial" w:hAnsi="Arial" w:cs="Arial"/>
          <w:color w:val="000000" w:themeColor="text1"/>
          <w:sz w:val="22"/>
          <w:szCs w:val="22"/>
        </w:rPr>
        <w:t>No.86</w:t>
      </w:r>
      <w:r w:rsidR="000A0473" w:rsidRPr="00146E6B">
        <w:rPr>
          <w:rFonts w:ascii="Arial" w:hAnsi="Arial" w:cs="Arial"/>
          <w:color w:val="000000" w:themeColor="text1"/>
          <w:sz w:val="22"/>
          <w:szCs w:val="22"/>
        </w:rPr>
        <w:t>). Given</w:t>
      </w:r>
      <w:r w:rsidR="000A0473" w:rsidRPr="000C7CB0">
        <w:rPr>
          <w:rFonts w:ascii="Arial" w:hAnsi="Arial" w:cs="Arial"/>
          <w:color w:val="000000" w:themeColor="text1"/>
          <w:sz w:val="22"/>
          <w:szCs w:val="22"/>
        </w:rPr>
        <w:t xml:space="preserve"> the single-storey nature of the proposals and the separation distances that exist between the extension and neighbouring properties, it is considered that the proposal will not materially impact upon the occupiers as a consequen</w:t>
      </w:r>
      <w:r w:rsidR="006D7F40" w:rsidRPr="000C7CB0">
        <w:rPr>
          <w:rFonts w:ascii="Arial" w:hAnsi="Arial" w:cs="Arial"/>
          <w:color w:val="000000" w:themeColor="text1"/>
          <w:sz w:val="22"/>
          <w:szCs w:val="22"/>
        </w:rPr>
        <w:t>ce of overbearing impact, overshadowing or loss of privacy.</w:t>
      </w:r>
    </w:p>
    <w:p w14:paraId="4EFE063B" w14:textId="77777777" w:rsidR="006D7F40" w:rsidRPr="000C7CB0" w:rsidRDefault="006D7F40" w:rsidP="00DB13C3">
      <w:pPr>
        <w:spacing w:after="0" w:line="276" w:lineRule="auto"/>
        <w:jc w:val="both"/>
        <w:rPr>
          <w:rFonts w:ascii="Arial" w:hAnsi="Arial" w:cs="Arial"/>
          <w:color w:val="000000" w:themeColor="text1"/>
          <w:sz w:val="22"/>
          <w:szCs w:val="22"/>
        </w:rPr>
      </w:pPr>
    </w:p>
    <w:p w14:paraId="328FC414" w14:textId="3022CA84" w:rsidR="006D7F40" w:rsidRDefault="006D7F40" w:rsidP="00DB13C3">
      <w:pPr>
        <w:spacing w:after="0" w:line="276" w:lineRule="auto"/>
        <w:jc w:val="both"/>
        <w:rPr>
          <w:rFonts w:ascii="Arial" w:hAnsi="Arial" w:cs="Arial"/>
          <w:i/>
          <w:iCs/>
          <w:color w:val="000000" w:themeColor="text1"/>
          <w:sz w:val="22"/>
          <w:szCs w:val="22"/>
        </w:rPr>
      </w:pPr>
      <w:r w:rsidRPr="000C7CB0">
        <w:rPr>
          <w:rFonts w:ascii="Arial" w:hAnsi="Arial" w:cs="Arial"/>
          <w:color w:val="000000" w:themeColor="text1"/>
          <w:sz w:val="22"/>
          <w:szCs w:val="22"/>
        </w:rPr>
        <w:t xml:space="preserve">The proposed porch would be a modest addition to the dwelling, facing into the application site and not towards any neighbouring properties. It is therefore considered that the </w:t>
      </w:r>
      <w:r w:rsidR="004A3CBA" w:rsidRPr="000C7CB0">
        <w:rPr>
          <w:rFonts w:ascii="Arial" w:hAnsi="Arial" w:cs="Arial"/>
          <w:color w:val="000000" w:themeColor="text1"/>
          <w:sz w:val="22"/>
          <w:szCs w:val="22"/>
        </w:rPr>
        <w:t xml:space="preserve">porch would </w:t>
      </w:r>
      <w:r w:rsidR="00D87625" w:rsidRPr="000C7CB0">
        <w:rPr>
          <w:rFonts w:ascii="Arial" w:hAnsi="Arial" w:cs="Arial"/>
          <w:color w:val="000000" w:themeColor="text1"/>
          <w:sz w:val="22"/>
          <w:szCs w:val="22"/>
        </w:rPr>
        <w:t>not impact upon the amenity of neighbouring occupiers</w:t>
      </w:r>
      <w:r w:rsidR="000C7CB0">
        <w:rPr>
          <w:rFonts w:ascii="Arial" w:hAnsi="Arial" w:cs="Arial"/>
          <w:i/>
          <w:iCs/>
          <w:color w:val="000000" w:themeColor="text1"/>
          <w:sz w:val="22"/>
          <w:szCs w:val="22"/>
        </w:rPr>
        <w:t>.</w:t>
      </w:r>
    </w:p>
    <w:p w14:paraId="7A08C656" w14:textId="77777777" w:rsidR="000C7CB0" w:rsidRDefault="000C7CB0" w:rsidP="00DB13C3">
      <w:pPr>
        <w:spacing w:after="0" w:line="276" w:lineRule="auto"/>
        <w:jc w:val="both"/>
        <w:rPr>
          <w:rFonts w:ascii="Arial" w:hAnsi="Arial" w:cs="Arial"/>
          <w:i/>
          <w:iCs/>
          <w:color w:val="000000" w:themeColor="text1"/>
          <w:sz w:val="22"/>
          <w:szCs w:val="22"/>
        </w:rPr>
      </w:pPr>
    </w:p>
    <w:p w14:paraId="4D23F85F" w14:textId="0CA71F94" w:rsidR="000C7CB0" w:rsidRDefault="000C7CB0" w:rsidP="00DB13C3">
      <w:pPr>
        <w:spacing w:after="0" w:line="276" w:lineRule="auto"/>
        <w:jc w:val="both"/>
        <w:rPr>
          <w:rFonts w:ascii="Arial" w:hAnsi="Arial" w:cs="Arial"/>
          <w:color w:val="000000" w:themeColor="text1"/>
          <w:sz w:val="22"/>
          <w:szCs w:val="22"/>
        </w:rPr>
      </w:pPr>
      <w:r w:rsidRPr="004C1AE7">
        <w:rPr>
          <w:rFonts w:ascii="Arial" w:hAnsi="Arial" w:cs="Arial"/>
          <w:color w:val="000000" w:themeColor="text1"/>
          <w:sz w:val="22"/>
          <w:szCs w:val="22"/>
        </w:rPr>
        <w:t xml:space="preserve">The proposed outbuilding would be sited in the </w:t>
      </w:r>
      <w:r w:rsidR="00AF3279">
        <w:rPr>
          <w:rFonts w:ascii="Arial" w:hAnsi="Arial" w:cs="Arial"/>
          <w:color w:val="000000" w:themeColor="text1"/>
          <w:sz w:val="22"/>
          <w:szCs w:val="22"/>
        </w:rPr>
        <w:t>southern</w:t>
      </w:r>
      <w:r w:rsidRPr="004C1AE7">
        <w:rPr>
          <w:rFonts w:ascii="Arial" w:hAnsi="Arial" w:cs="Arial"/>
          <w:color w:val="000000" w:themeColor="text1"/>
          <w:sz w:val="22"/>
          <w:szCs w:val="22"/>
        </w:rPr>
        <w:t xml:space="preserve"> corner of the site, adjacent to the shared boundaries with </w:t>
      </w:r>
      <w:proofErr w:type="spellStart"/>
      <w:r w:rsidRPr="004C1AE7">
        <w:rPr>
          <w:rFonts w:ascii="Arial" w:hAnsi="Arial" w:cs="Arial"/>
          <w:color w:val="000000" w:themeColor="text1"/>
          <w:sz w:val="22"/>
          <w:szCs w:val="22"/>
        </w:rPr>
        <w:t>No.</w:t>
      </w:r>
      <w:r w:rsidR="00B2572F" w:rsidRPr="004C1AE7">
        <w:rPr>
          <w:rFonts w:ascii="Arial" w:hAnsi="Arial" w:cs="Arial"/>
          <w:color w:val="000000" w:themeColor="text1"/>
          <w:sz w:val="22"/>
          <w:szCs w:val="22"/>
        </w:rPr>
        <w:t>s</w:t>
      </w:r>
      <w:proofErr w:type="spellEnd"/>
      <w:r w:rsidR="00B2572F" w:rsidRPr="004C1AE7">
        <w:rPr>
          <w:rFonts w:ascii="Arial" w:hAnsi="Arial" w:cs="Arial"/>
          <w:color w:val="000000" w:themeColor="text1"/>
          <w:sz w:val="22"/>
          <w:szCs w:val="22"/>
        </w:rPr>
        <w:t xml:space="preserve"> 78 </w:t>
      </w:r>
      <w:r w:rsidRPr="004C1AE7">
        <w:rPr>
          <w:rFonts w:ascii="Arial" w:hAnsi="Arial" w:cs="Arial"/>
          <w:color w:val="000000" w:themeColor="text1"/>
          <w:sz w:val="22"/>
          <w:szCs w:val="22"/>
        </w:rPr>
        <w:t xml:space="preserve">and </w:t>
      </w:r>
      <w:r w:rsidR="00B2572F" w:rsidRPr="004C1AE7">
        <w:rPr>
          <w:rFonts w:ascii="Arial" w:hAnsi="Arial" w:cs="Arial"/>
          <w:color w:val="000000" w:themeColor="text1"/>
          <w:sz w:val="22"/>
          <w:szCs w:val="22"/>
        </w:rPr>
        <w:t>82 The Green. As can be seen in the image below, t</w:t>
      </w:r>
      <w:r w:rsidR="004C1AE7" w:rsidRPr="004C1AE7">
        <w:rPr>
          <w:rFonts w:ascii="Arial" w:hAnsi="Arial" w:cs="Arial"/>
          <w:color w:val="000000" w:themeColor="text1"/>
          <w:sz w:val="22"/>
          <w:szCs w:val="22"/>
        </w:rPr>
        <w:t>his corner of the site is relatively well screened from neighbouring properties by existing tree</w:t>
      </w:r>
      <w:r w:rsidR="00E85381">
        <w:rPr>
          <w:rFonts w:ascii="Arial" w:hAnsi="Arial" w:cs="Arial"/>
          <w:color w:val="000000" w:themeColor="text1"/>
          <w:sz w:val="22"/>
          <w:szCs w:val="22"/>
        </w:rPr>
        <w:t>s:</w:t>
      </w:r>
    </w:p>
    <w:p w14:paraId="71D0F39D" w14:textId="77777777" w:rsidR="00E85381" w:rsidRDefault="00E85381" w:rsidP="00DB13C3">
      <w:pPr>
        <w:spacing w:after="0" w:line="276" w:lineRule="auto"/>
        <w:jc w:val="both"/>
        <w:rPr>
          <w:rFonts w:ascii="Arial" w:hAnsi="Arial" w:cs="Arial"/>
          <w:color w:val="000000" w:themeColor="text1"/>
          <w:sz w:val="22"/>
          <w:szCs w:val="22"/>
        </w:rPr>
      </w:pPr>
    </w:p>
    <w:p w14:paraId="4CB8FB80" w14:textId="655DD607" w:rsidR="00E85381" w:rsidRDefault="005F3BF1" w:rsidP="00E173EB">
      <w:pPr>
        <w:spacing w:after="0" w:line="276" w:lineRule="auto"/>
        <w:jc w:val="center"/>
        <w:rPr>
          <w:rFonts w:ascii="Arial" w:hAnsi="Arial" w:cs="Arial"/>
          <w:color w:val="ED0000"/>
          <w:sz w:val="22"/>
          <w:szCs w:val="22"/>
        </w:rPr>
      </w:pPr>
      <w:r w:rsidRPr="005F3BF1">
        <w:rPr>
          <w:rFonts w:ascii="Arial" w:hAnsi="Arial" w:cs="Arial"/>
          <w:noProof/>
          <w:color w:val="ED0000"/>
          <w:sz w:val="22"/>
          <w:szCs w:val="22"/>
        </w:rPr>
        <w:drawing>
          <wp:inline distT="0" distB="0" distL="0" distR="0" wp14:anchorId="5BE8B9D0" wp14:editId="4864A6A2">
            <wp:extent cx="3476309" cy="1770122"/>
            <wp:effectExtent l="0" t="0" r="0" b="1905"/>
            <wp:docPr id="867142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142493" name=""/>
                    <pic:cNvPicPr/>
                  </pic:nvPicPr>
                  <pic:blipFill>
                    <a:blip r:embed="rId14"/>
                    <a:stretch>
                      <a:fillRect/>
                    </a:stretch>
                  </pic:blipFill>
                  <pic:spPr>
                    <a:xfrm>
                      <a:off x="0" y="0"/>
                      <a:ext cx="3494530" cy="1779400"/>
                    </a:xfrm>
                    <a:prstGeom prst="rect">
                      <a:avLst/>
                    </a:prstGeom>
                  </pic:spPr>
                </pic:pic>
              </a:graphicData>
            </a:graphic>
          </wp:inline>
        </w:drawing>
      </w:r>
    </w:p>
    <w:p w14:paraId="7CA9EF15" w14:textId="77777777" w:rsidR="005F3BF1" w:rsidRDefault="005F3BF1" w:rsidP="00DB13C3">
      <w:pPr>
        <w:spacing w:after="0" w:line="276" w:lineRule="auto"/>
        <w:jc w:val="both"/>
        <w:rPr>
          <w:rFonts w:ascii="Arial" w:hAnsi="Arial" w:cs="Arial"/>
          <w:color w:val="ED0000"/>
          <w:sz w:val="22"/>
          <w:szCs w:val="22"/>
        </w:rPr>
      </w:pPr>
    </w:p>
    <w:p w14:paraId="7B1D6F81" w14:textId="5C8AC9AD" w:rsidR="005F3BF1" w:rsidRDefault="005F3BF1" w:rsidP="005F3BF1">
      <w:pPr>
        <w:spacing w:after="0" w:line="276" w:lineRule="auto"/>
        <w:jc w:val="center"/>
        <w:rPr>
          <w:rFonts w:ascii="Arial" w:hAnsi="Arial" w:cs="Arial"/>
          <w:sz w:val="22"/>
          <w:szCs w:val="22"/>
        </w:rPr>
      </w:pPr>
      <w:r w:rsidRPr="005F3BF1">
        <w:rPr>
          <w:rFonts w:ascii="Arial" w:hAnsi="Arial" w:cs="Arial"/>
          <w:sz w:val="22"/>
          <w:szCs w:val="22"/>
        </w:rPr>
        <w:t>Case Officer’s site visit photo</w:t>
      </w:r>
    </w:p>
    <w:p w14:paraId="2DFC04F3" w14:textId="4A501582" w:rsidR="007B70BE" w:rsidRPr="005F3BF1" w:rsidRDefault="007B70BE" w:rsidP="00B25940">
      <w:pPr>
        <w:spacing w:after="0" w:line="276" w:lineRule="auto"/>
        <w:jc w:val="both"/>
        <w:rPr>
          <w:rFonts w:ascii="Arial" w:hAnsi="Arial" w:cs="Arial"/>
          <w:sz w:val="22"/>
          <w:szCs w:val="22"/>
        </w:rPr>
      </w:pPr>
      <w:r>
        <w:rPr>
          <w:rFonts w:ascii="Arial" w:hAnsi="Arial" w:cs="Arial"/>
          <w:sz w:val="22"/>
          <w:szCs w:val="22"/>
        </w:rPr>
        <w:t xml:space="preserve">The proposed </w:t>
      </w:r>
      <w:r w:rsidRPr="00776B9D">
        <w:rPr>
          <w:rFonts w:ascii="Arial" w:hAnsi="Arial" w:cs="Arial"/>
          <w:sz w:val="22"/>
          <w:szCs w:val="22"/>
        </w:rPr>
        <w:t xml:space="preserve">outbuilding would be </w:t>
      </w:r>
      <w:r w:rsidR="00686F06" w:rsidRPr="00776B9D">
        <w:rPr>
          <w:rFonts w:ascii="Arial" w:hAnsi="Arial" w:cs="Arial"/>
          <w:sz w:val="22"/>
          <w:szCs w:val="22"/>
        </w:rPr>
        <w:t xml:space="preserve">set in from the shared boundaries with the neighbouring properties by </w:t>
      </w:r>
      <w:r w:rsidR="00776B9D" w:rsidRPr="00776B9D">
        <w:rPr>
          <w:rFonts w:ascii="Arial" w:hAnsi="Arial" w:cs="Arial"/>
          <w:sz w:val="22"/>
          <w:szCs w:val="22"/>
        </w:rPr>
        <w:t>at least 1.75</w:t>
      </w:r>
      <w:r w:rsidR="00686F06" w:rsidRPr="00776B9D">
        <w:rPr>
          <w:rFonts w:ascii="Arial" w:hAnsi="Arial" w:cs="Arial"/>
          <w:sz w:val="22"/>
          <w:szCs w:val="22"/>
        </w:rPr>
        <w:t>m.</w:t>
      </w:r>
      <w:r w:rsidR="00686F06">
        <w:rPr>
          <w:rFonts w:ascii="Arial" w:hAnsi="Arial" w:cs="Arial"/>
          <w:sz w:val="22"/>
          <w:szCs w:val="22"/>
        </w:rPr>
        <w:t xml:space="preserve"> Given the siting, </w:t>
      </w:r>
      <w:r w:rsidR="001159B4">
        <w:rPr>
          <w:rFonts w:ascii="Arial" w:hAnsi="Arial" w:cs="Arial"/>
          <w:sz w:val="22"/>
          <w:szCs w:val="22"/>
        </w:rPr>
        <w:t xml:space="preserve">the </w:t>
      </w:r>
      <w:r w:rsidR="00686F06">
        <w:rPr>
          <w:rFonts w:ascii="Arial" w:hAnsi="Arial" w:cs="Arial"/>
          <w:sz w:val="22"/>
          <w:szCs w:val="22"/>
        </w:rPr>
        <w:t xml:space="preserve">single-storey </w:t>
      </w:r>
      <w:r w:rsidR="001159B4">
        <w:rPr>
          <w:rFonts w:ascii="Arial" w:hAnsi="Arial" w:cs="Arial"/>
          <w:sz w:val="22"/>
          <w:szCs w:val="22"/>
        </w:rPr>
        <w:t xml:space="preserve">nature of the building and the existing boundary treatments, it is considered that the proposed outbuilding would not </w:t>
      </w:r>
      <w:r w:rsidR="00B25940">
        <w:rPr>
          <w:rFonts w:ascii="Arial" w:hAnsi="Arial" w:cs="Arial"/>
          <w:sz w:val="22"/>
          <w:szCs w:val="22"/>
        </w:rPr>
        <w:t xml:space="preserve">adversely impact upon the neighbouring occupiers as a consequence of overbearing impact, overshadowing or loss of privacy. </w:t>
      </w:r>
    </w:p>
    <w:p w14:paraId="1E89E98D" w14:textId="77777777" w:rsidR="00DB13C3" w:rsidRPr="00A050F1" w:rsidRDefault="00DB13C3" w:rsidP="00DB13C3">
      <w:pPr>
        <w:spacing w:after="0" w:line="276" w:lineRule="auto"/>
        <w:jc w:val="both"/>
        <w:rPr>
          <w:rFonts w:ascii="Arial" w:hAnsi="Arial" w:cs="Arial"/>
          <w:color w:val="000000" w:themeColor="text1"/>
          <w:sz w:val="22"/>
          <w:szCs w:val="22"/>
        </w:rPr>
      </w:pPr>
    </w:p>
    <w:p w14:paraId="2BD182B1"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lastRenderedPageBreak/>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F8F8A2F"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0B4E44B" w14:textId="03ADE0BB"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16A70C6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194A31E"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E42707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35E26D43"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A8674DD" w14:textId="3B01E13B" w:rsidR="006705B5" w:rsidRPr="00CC47E5" w:rsidRDefault="00BA632D" w:rsidP="006705B5">
      <w:pPr>
        <w:spacing w:after="0" w:line="276" w:lineRule="auto"/>
        <w:jc w:val="both"/>
        <w:rPr>
          <w:rFonts w:ascii="Arial" w:eastAsia="Times New Roman" w:hAnsi="Arial" w:cs="Arial"/>
          <w:kern w:val="0"/>
          <w:sz w:val="22"/>
          <w:szCs w:val="22"/>
          <w:lang w:eastAsia="en-GB"/>
          <w14:ligatures w14:val="none"/>
        </w:rPr>
      </w:pPr>
      <w:r w:rsidRPr="00CC47E5">
        <w:rPr>
          <w:rFonts w:ascii="Arial" w:eastAsia="Times New Roman" w:hAnsi="Arial" w:cs="Arial"/>
          <w:kern w:val="0"/>
          <w:sz w:val="22"/>
          <w:szCs w:val="22"/>
          <w:lang w:eastAsia="en-GB"/>
          <w14:ligatures w14:val="none"/>
        </w:rPr>
        <w:t xml:space="preserve">The proposals comprise a single-storey extension, porch and detached outbuilding. There would be no increase in the number of bedrooms as a result of the proposed development. </w:t>
      </w:r>
      <w:r w:rsidR="007E064B" w:rsidRPr="00CC47E5">
        <w:rPr>
          <w:rFonts w:ascii="Arial" w:eastAsia="Times New Roman" w:hAnsi="Arial" w:cs="Arial"/>
          <w:kern w:val="0"/>
          <w:sz w:val="22"/>
          <w:szCs w:val="22"/>
          <w:lang w:eastAsia="en-GB"/>
          <w14:ligatures w14:val="none"/>
        </w:rPr>
        <w:t>Furthermore, there would be no change to the existing access</w:t>
      </w:r>
      <w:r w:rsidR="00A61BD2" w:rsidRPr="00CC47E5">
        <w:rPr>
          <w:rFonts w:ascii="Arial" w:eastAsia="Times New Roman" w:hAnsi="Arial" w:cs="Arial"/>
          <w:kern w:val="0"/>
          <w:sz w:val="22"/>
          <w:szCs w:val="22"/>
          <w:lang w:eastAsia="en-GB"/>
          <w14:ligatures w14:val="none"/>
        </w:rPr>
        <w:t xml:space="preserve">, </w:t>
      </w:r>
      <w:r w:rsidR="007E064B" w:rsidRPr="00CC47E5">
        <w:rPr>
          <w:rFonts w:ascii="Arial" w:eastAsia="Times New Roman" w:hAnsi="Arial" w:cs="Arial"/>
          <w:kern w:val="0"/>
          <w:sz w:val="22"/>
          <w:szCs w:val="22"/>
          <w:lang w:eastAsia="en-GB"/>
          <w14:ligatures w14:val="none"/>
        </w:rPr>
        <w:t>driveway</w:t>
      </w:r>
      <w:r w:rsidR="00A61BD2" w:rsidRPr="00CC47E5">
        <w:rPr>
          <w:rFonts w:ascii="Arial" w:eastAsia="Times New Roman" w:hAnsi="Arial" w:cs="Arial"/>
          <w:kern w:val="0"/>
          <w:sz w:val="22"/>
          <w:szCs w:val="22"/>
          <w:lang w:eastAsia="en-GB"/>
          <w14:ligatures w14:val="none"/>
        </w:rPr>
        <w:t>, and parking provision.</w:t>
      </w:r>
    </w:p>
    <w:p w14:paraId="7B615773" w14:textId="77777777" w:rsidR="00AB1E8C" w:rsidRPr="00CC47E5" w:rsidRDefault="00AB1E8C" w:rsidP="006705B5">
      <w:pPr>
        <w:spacing w:after="0" w:line="276" w:lineRule="auto"/>
        <w:jc w:val="both"/>
        <w:rPr>
          <w:rFonts w:ascii="Arial" w:eastAsia="Times New Roman" w:hAnsi="Arial" w:cs="Arial"/>
          <w:kern w:val="0"/>
          <w:sz w:val="22"/>
          <w:szCs w:val="22"/>
          <w:lang w:eastAsia="en-GB"/>
          <w14:ligatures w14:val="none"/>
        </w:rPr>
      </w:pPr>
    </w:p>
    <w:p w14:paraId="17DA4A09" w14:textId="48DF250F" w:rsidR="00AB1E8C" w:rsidRPr="00CC47E5" w:rsidRDefault="00AB1E8C" w:rsidP="006705B5">
      <w:pPr>
        <w:spacing w:after="0" w:line="276" w:lineRule="auto"/>
        <w:jc w:val="both"/>
        <w:rPr>
          <w:rFonts w:ascii="Arial" w:eastAsia="Times New Roman" w:hAnsi="Arial" w:cs="Arial"/>
          <w:kern w:val="0"/>
          <w:sz w:val="22"/>
          <w:szCs w:val="22"/>
          <w:lang w:eastAsia="en-GB"/>
          <w14:ligatures w14:val="none"/>
        </w:rPr>
      </w:pPr>
      <w:r w:rsidRPr="00CC47E5">
        <w:rPr>
          <w:rFonts w:ascii="Arial" w:eastAsia="Times New Roman" w:hAnsi="Arial" w:cs="Arial"/>
          <w:kern w:val="0"/>
          <w:sz w:val="22"/>
          <w:szCs w:val="22"/>
          <w:lang w:eastAsia="en-GB"/>
          <w14:ligatures w14:val="none"/>
        </w:rPr>
        <w:t>In consideration of the proposed development, the council’s Highways Officer has raised no objection, commenting as follows:</w:t>
      </w:r>
    </w:p>
    <w:p w14:paraId="3DC38B13" w14:textId="77777777" w:rsidR="00AB1E8C" w:rsidRPr="00CC47E5" w:rsidRDefault="00AB1E8C" w:rsidP="006705B5">
      <w:pPr>
        <w:spacing w:after="0" w:line="276" w:lineRule="auto"/>
        <w:jc w:val="both"/>
        <w:rPr>
          <w:rFonts w:ascii="Arial" w:eastAsia="Times New Roman" w:hAnsi="Arial" w:cs="Arial"/>
          <w:kern w:val="0"/>
          <w:sz w:val="22"/>
          <w:szCs w:val="22"/>
          <w:lang w:eastAsia="en-GB"/>
          <w14:ligatures w14:val="none"/>
        </w:rPr>
      </w:pPr>
    </w:p>
    <w:p w14:paraId="6437BDB6" w14:textId="6FFE8CF5" w:rsidR="00CC47E5" w:rsidRPr="00CC47E5" w:rsidRDefault="00CC47E5" w:rsidP="00CC47E5">
      <w:pPr>
        <w:spacing w:after="0" w:line="276" w:lineRule="auto"/>
        <w:jc w:val="both"/>
        <w:rPr>
          <w:rFonts w:ascii="Arial" w:eastAsia="Times New Roman" w:hAnsi="Arial" w:cs="Arial"/>
          <w:i/>
          <w:iCs/>
          <w:kern w:val="0"/>
          <w:sz w:val="22"/>
          <w:szCs w:val="22"/>
          <w:lang w:eastAsia="en-GB"/>
          <w14:ligatures w14:val="none"/>
        </w:rPr>
      </w:pPr>
      <w:r w:rsidRPr="00CC47E5">
        <w:rPr>
          <w:rFonts w:ascii="Arial" w:eastAsia="Times New Roman" w:hAnsi="Arial" w:cs="Arial"/>
          <w:kern w:val="0"/>
          <w:sz w:val="22"/>
          <w:szCs w:val="22"/>
          <w:lang w:eastAsia="en-GB"/>
          <w14:ligatures w14:val="none"/>
        </w:rPr>
        <w:t>“</w:t>
      </w:r>
      <w:r w:rsidRPr="00CC47E5">
        <w:rPr>
          <w:rFonts w:ascii="Arial" w:eastAsia="Times New Roman" w:hAnsi="Arial" w:cs="Arial"/>
          <w:i/>
          <w:iCs/>
          <w:kern w:val="0"/>
          <w:sz w:val="22"/>
          <w:szCs w:val="22"/>
          <w:lang w:eastAsia="en-GB"/>
          <w14:ligatures w14:val="none"/>
        </w:rPr>
        <w:t>I refer to the above planning application for the removal of the existing attached outbuilding with proposed single storey front/side extension, proposed oak framed open porch and proposed garden room.</w:t>
      </w:r>
    </w:p>
    <w:p w14:paraId="4975D325" w14:textId="77777777" w:rsidR="00CC47E5" w:rsidRPr="00CC47E5" w:rsidRDefault="00CC47E5" w:rsidP="00CC47E5">
      <w:pPr>
        <w:spacing w:after="0" w:line="276" w:lineRule="auto"/>
        <w:jc w:val="both"/>
        <w:rPr>
          <w:rFonts w:ascii="Arial" w:eastAsia="Times New Roman" w:hAnsi="Arial" w:cs="Arial"/>
          <w:i/>
          <w:iCs/>
          <w:kern w:val="0"/>
          <w:sz w:val="22"/>
          <w:szCs w:val="22"/>
          <w:lang w:eastAsia="en-GB"/>
          <w14:ligatures w14:val="none"/>
        </w:rPr>
      </w:pPr>
    </w:p>
    <w:p w14:paraId="52177E3C" w14:textId="11E9CD2E" w:rsidR="00AB1E8C" w:rsidRPr="00CC47E5" w:rsidRDefault="00CC47E5" w:rsidP="00CC47E5">
      <w:pPr>
        <w:spacing w:after="0" w:line="276" w:lineRule="auto"/>
        <w:jc w:val="both"/>
        <w:rPr>
          <w:rFonts w:ascii="Arial" w:eastAsia="Times New Roman" w:hAnsi="Arial" w:cs="Arial"/>
          <w:kern w:val="0"/>
          <w:sz w:val="22"/>
          <w:szCs w:val="22"/>
          <w:lang w:eastAsia="en-GB"/>
          <w14:ligatures w14:val="none"/>
        </w:rPr>
      </w:pPr>
      <w:r w:rsidRPr="00CC47E5">
        <w:rPr>
          <w:rFonts w:ascii="Arial" w:eastAsia="Times New Roman" w:hAnsi="Arial" w:cs="Arial"/>
          <w:i/>
          <w:iCs/>
          <w:kern w:val="0"/>
          <w:sz w:val="22"/>
          <w:szCs w:val="22"/>
          <w:lang w:eastAsia="en-GB"/>
          <w14:ligatures w14:val="none"/>
        </w:rPr>
        <w:t>The proposal will not alter the number of bedrooms in the property or the parking provision or vehicle access and is therefore considered not to be detrimental to highway safety</w:t>
      </w:r>
      <w:r w:rsidRPr="00CC47E5">
        <w:rPr>
          <w:rFonts w:ascii="Arial" w:eastAsia="Times New Roman" w:hAnsi="Arial" w:cs="Arial"/>
          <w:kern w:val="0"/>
          <w:sz w:val="22"/>
          <w:szCs w:val="22"/>
          <w:lang w:eastAsia="en-GB"/>
          <w14:ligatures w14:val="none"/>
        </w:rPr>
        <w:t>.”</w:t>
      </w:r>
    </w:p>
    <w:p w14:paraId="233E0DBD"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1EA1E22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436CD6FE"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180A14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EB89DF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F0C1A97" w14:textId="1FFB06D6"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5E64BE16"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213FF0C2" w14:textId="77777777" w:rsidR="00147267" w:rsidRDefault="00147267"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10136BD8" w14:textId="1A92AACF" w:rsidR="00665AB3" w:rsidRDefault="00665AB3" w:rsidP="001B34A3">
      <w:pPr>
        <w:spacing w:after="0" w:line="276" w:lineRule="auto"/>
        <w:jc w:val="both"/>
        <w:rPr>
          <w:rFonts w:ascii="Arial" w:hAnsi="Arial" w:cs="Arial"/>
          <w:sz w:val="22"/>
          <w:szCs w:val="22"/>
        </w:rPr>
      </w:pPr>
      <w:r w:rsidRPr="00D162F2">
        <w:rPr>
          <w:rFonts w:ascii="Arial" w:hAnsi="Arial" w:cs="Arial"/>
          <w:sz w:val="22"/>
          <w:szCs w:val="22"/>
        </w:rPr>
        <w:t xml:space="preserve">The </w:t>
      </w:r>
      <w:r w:rsidR="005901CE">
        <w:rPr>
          <w:rFonts w:ascii="Arial" w:hAnsi="Arial" w:cs="Arial"/>
          <w:sz w:val="22"/>
          <w:szCs w:val="22"/>
        </w:rPr>
        <w:t xml:space="preserve">majority of the </w:t>
      </w:r>
      <w:r w:rsidRPr="00D162F2">
        <w:rPr>
          <w:rFonts w:ascii="Arial" w:hAnsi="Arial" w:cs="Arial"/>
          <w:sz w:val="22"/>
          <w:szCs w:val="22"/>
        </w:rPr>
        <w:t>application site lies within Flood Zone 1</w:t>
      </w:r>
      <w:r w:rsidR="00852A87">
        <w:rPr>
          <w:rFonts w:ascii="Arial" w:hAnsi="Arial" w:cs="Arial"/>
          <w:sz w:val="22"/>
          <w:szCs w:val="22"/>
        </w:rPr>
        <w:t xml:space="preserve">, with only the very edge of the </w:t>
      </w:r>
      <w:r w:rsidR="005D58AE">
        <w:rPr>
          <w:rFonts w:ascii="Arial" w:hAnsi="Arial" w:cs="Arial"/>
          <w:sz w:val="22"/>
          <w:szCs w:val="22"/>
        </w:rPr>
        <w:t xml:space="preserve">north-eastern side of the site falling within Flood Zones 2 and 3. The stream </w:t>
      </w:r>
      <w:r w:rsidRPr="00D162F2">
        <w:rPr>
          <w:rFonts w:ascii="Arial" w:hAnsi="Arial" w:cs="Arial"/>
          <w:sz w:val="22"/>
          <w:szCs w:val="22"/>
        </w:rPr>
        <w:t xml:space="preserve">to the north-east </w:t>
      </w:r>
      <w:r w:rsidR="00022AB9">
        <w:rPr>
          <w:rFonts w:ascii="Arial" w:hAnsi="Arial" w:cs="Arial"/>
          <w:sz w:val="22"/>
          <w:szCs w:val="22"/>
        </w:rPr>
        <w:t xml:space="preserve">of the site also </w:t>
      </w:r>
      <w:r w:rsidRPr="00D162F2">
        <w:rPr>
          <w:rFonts w:ascii="Arial" w:hAnsi="Arial" w:cs="Arial"/>
          <w:sz w:val="22"/>
          <w:szCs w:val="22"/>
        </w:rPr>
        <w:t xml:space="preserve">lies within Flood Zones 2 and 3 (as evidenced in the </w:t>
      </w:r>
      <w:r w:rsidR="005901CE" w:rsidRPr="005901CE">
        <w:rPr>
          <w:rFonts w:ascii="Arial" w:hAnsi="Arial" w:cs="Arial"/>
          <w:sz w:val="22"/>
          <w:szCs w:val="22"/>
        </w:rPr>
        <w:t xml:space="preserve">Flood Map </w:t>
      </w:r>
      <w:r w:rsidR="00022AB9" w:rsidRPr="005901CE">
        <w:rPr>
          <w:rFonts w:ascii="Arial" w:hAnsi="Arial" w:cs="Arial"/>
          <w:sz w:val="22"/>
          <w:szCs w:val="22"/>
        </w:rPr>
        <w:t>for</w:t>
      </w:r>
      <w:r w:rsidR="005901CE" w:rsidRPr="005901CE">
        <w:rPr>
          <w:rFonts w:ascii="Arial" w:hAnsi="Arial" w:cs="Arial"/>
          <w:sz w:val="22"/>
          <w:szCs w:val="22"/>
        </w:rPr>
        <w:t xml:space="preserve"> Planning below</w:t>
      </w:r>
      <w:r w:rsidRPr="00D162F2">
        <w:rPr>
          <w:rFonts w:ascii="Arial" w:hAnsi="Arial" w:cs="Arial"/>
          <w:sz w:val="22"/>
          <w:szCs w:val="22"/>
        </w:rPr>
        <w:t>)</w:t>
      </w:r>
      <w:r w:rsidR="001E14E4">
        <w:rPr>
          <w:rFonts w:ascii="Arial" w:hAnsi="Arial" w:cs="Arial"/>
          <w:sz w:val="22"/>
          <w:szCs w:val="22"/>
        </w:rPr>
        <w:t>:</w:t>
      </w:r>
    </w:p>
    <w:p w14:paraId="67931579" w14:textId="77777777" w:rsidR="001E14E4" w:rsidRDefault="001E14E4" w:rsidP="001B34A3">
      <w:pPr>
        <w:spacing w:after="0" w:line="276" w:lineRule="auto"/>
        <w:jc w:val="both"/>
        <w:rPr>
          <w:rFonts w:ascii="Arial" w:hAnsi="Arial" w:cs="Arial"/>
          <w:sz w:val="22"/>
          <w:szCs w:val="22"/>
        </w:rPr>
      </w:pPr>
    </w:p>
    <w:p w14:paraId="27DDF3E8" w14:textId="6116A6B1" w:rsidR="001E14E4" w:rsidRPr="00D162F2" w:rsidRDefault="008B2194" w:rsidP="00022AB9">
      <w:pPr>
        <w:spacing w:after="0" w:line="276" w:lineRule="auto"/>
        <w:jc w:val="center"/>
        <w:rPr>
          <w:rFonts w:ascii="Arial" w:hAnsi="Arial" w:cs="Arial"/>
          <w:sz w:val="22"/>
          <w:szCs w:val="22"/>
        </w:rPr>
      </w:pPr>
      <w:r w:rsidRPr="008B2194">
        <w:rPr>
          <w:rFonts w:ascii="Arial" w:hAnsi="Arial" w:cs="Arial"/>
          <w:noProof/>
          <w:sz w:val="22"/>
          <w:szCs w:val="22"/>
        </w:rPr>
        <w:lastRenderedPageBreak/>
        <w:drawing>
          <wp:inline distT="0" distB="0" distL="0" distR="0" wp14:anchorId="3D05B0D6" wp14:editId="3DBC0323">
            <wp:extent cx="3384550" cy="2435225"/>
            <wp:effectExtent l="0" t="0" r="6350" b="3175"/>
            <wp:docPr id="726558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58550" name=""/>
                    <pic:cNvPicPr/>
                  </pic:nvPicPr>
                  <pic:blipFill>
                    <a:blip r:embed="rId15"/>
                    <a:stretch>
                      <a:fillRect/>
                    </a:stretch>
                  </pic:blipFill>
                  <pic:spPr>
                    <a:xfrm>
                      <a:off x="0" y="0"/>
                      <a:ext cx="3387305" cy="2437207"/>
                    </a:xfrm>
                    <a:prstGeom prst="rect">
                      <a:avLst/>
                    </a:prstGeom>
                  </pic:spPr>
                </pic:pic>
              </a:graphicData>
            </a:graphic>
          </wp:inline>
        </w:drawing>
      </w:r>
    </w:p>
    <w:p w14:paraId="76CFB483" w14:textId="77777777" w:rsidR="00665AB3" w:rsidRPr="00D162F2" w:rsidRDefault="00665AB3" w:rsidP="001B34A3">
      <w:pPr>
        <w:spacing w:after="0" w:line="276" w:lineRule="auto"/>
        <w:jc w:val="both"/>
        <w:rPr>
          <w:rFonts w:ascii="Arial" w:hAnsi="Arial" w:cs="Arial"/>
          <w:sz w:val="22"/>
          <w:szCs w:val="22"/>
        </w:rPr>
      </w:pPr>
    </w:p>
    <w:p w14:paraId="5F236EE8" w14:textId="60BFB044" w:rsidR="00665AB3" w:rsidRDefault="00665AB3" w:rsidP="001B34A3">
      <w:pPr>
        <w:spacing w:after="0" w:line="276" w:lineRule="auto"/>
        <w:jc w:val="both"/>
        <w:rPr>
          <w:rFonts w:ascii="Arial" w:hAnsi="Arial" w:cs="Arial"/>
          <w:sz w:val="22"/>
          <w:szCs w:val="22"/>
        </w:rPr>
      </w:pPr>
      <w:r w:rsidRPr="00D162F2">
        <w:rPr>
          <w:rFonts w:ascii="Arial" w:hAnsi="Arial" w:cs="Arial"/>
          <w:sz w:val="22"/>
          <w:szCs w:val="22"/>
        </w:rPr>
        <w:t>The application site slopes down towards the stream</w:t>
      </w:r>
      <w:r w:rsidR="00A101CD" w:rsidRPr="00D162F2">
        <w:rPr>
          <w:rFonts w:ascii="Arial" w:hAnsi="Arial" w:cs="Arial"/>
          <w:sz w:val="22"/>
          <w:szCs w:val="22"/>
        </w:rPr>
        <w:t xml:space="preserve">. The proposed extension would be constructed </w:t>
      </w:r>
      <w:r w:rsidRPr="0022347D">
        <w:rPr>
          <w:rFonts w:ascii="Arial" w:hAnsi="Arial" w:cs="Arial"/>
          <w:sz w:val="22"/>
          <w:szCs w:val="22"/>
        </w:rPr>
        <w:t>approx</w:t>
      </w:r>
      <w:r w:rsidR="00DB674A" w:rsidRPr="0022347D">
        <w:rPr>
          <w:rFonts w:ascii="Arial" w:hAnsi="Arial" w:cs="Arial"/>
          <w:sz w:val="22"/>
          <w:szCs w:val="22"/>
        </w:rPr>
        <w:t>imately</w:t>
      </w:r>
      <w:r w:rsidRPr="0022347D">
        <w:rPr>
          <w:rFonts w:ascii="Arial" w:hAnsi="Arial" w:cs="Arial"/>
          <w:sz w:val="22"/>
          <w:szCs w:val="22"/>
        </w:rPr>
        <w:t xml:space="preserve"> 13.5m from the stream and the proposed </w:t>
      </w:r>
      <w:r w:rsidR="00DB674A" w:rsidRPr="0022347D">
        <w:rPr>
          <w:rFonts w:ascii="Arial" w:hAnsi="Arial" w:cs="Arial"/>
          <w:sz w:val="22"/>
          <w:szCs w:val="22"/>
        </w:rPr>
        <w:t xml:space="preserve">outbuilding would be sited approximately </w:t>
      </w:r>
      <w:r w:rsidRPr="0022347D">
        <w:rPr>
          <w:rFonts w:ascii="Arial" w:hAnsi="Arial" w:cs="Arial"/>
          <w:sz w:val="22"/>
          <w:szCs w:val="22"/>
        </w:rPr>
        <w:t>25.5m</w:t>
      </w:r>
      <w:r w:rsidR="003616B6" w:rsidRPr="0022347D">
        <w:rPr>
          <w:rFonts w:ascii="Arial" w:hAnsi="Arial" w:cs="Arial"/>
          <w:sz w:val="22"/>
          <w:szCs w:val="22"/>
        </w:rPr>
        <w:t>.</w:t>
      </w:r>
      <w:r w:rsidR="003616B6" w:rsidRPr="00D162F2">
        <w:rPr>
          <w:rFonts w:ascii="Arial" w:hAnsi="Arial" w:cs="Arial"/>
          <w:sz w:val="22"/>
          <w:szCs w:val="22"/>
        </w:rPr>
        <w:t xml:space="preserve"> The submitted </w:t>
      </w:r>
      <w:r w:rsidR="009301A8">
        <w:rPr>
          <w:rFonts w:ascii="Arial" w:hAnsi="Arial" w:cs="Arial"/>
          <w:sz w:val="22"/>
          <w:szCs w:val="22"/>
        </w:rPr>
        <w:t>Design and Access Statement (</w:t>
      </w:r>
      <w:r w:rsidR="003616B6" w:rsidRPr="00D162F2">
        <w:rPr>
          <w:rFonts w:ascii="Arial" w:hAnsi="Arial" w:cs="Arial"/>
          <w:sz w:val="22"/>
          <w:szCs w:val="22"/>
        </w:rPr>
        <w:t>Flood Risk Assessment</w:t>
      </w:r>
      <w:r w:rsidR="009301A8">
        <w:rPr>
          <w:rFonts w:ascii="Arial" w:hAnsi="Arial" w:cs="Arial"/>
          <w:sz w:val="22"/>
          <w:szCs w:val="22"/>
        </w:rPr>
        <w:t xml:space="preserve"> section)</w:t>
      </w:r>
      <w:r w:rsidR="003616B6" w:rsidRPr="00D162F2">
        <w:rPr>
          <w:rFonts w:ascii="Arial" w:hAnsi="Arial" w:cs="Arial"/>
          <w:sz w:val="22"/>
          <w:szCs w:val="22"/>
        </w:rPr>
        <w:t xml:space="preserve"> confirms that the finished f</w:t>
      </w:r>
      <w:r w:rsidRPr="00D162F2">
        <w:rPr>
          <w:rFonts w:ascii="Arial" w:hAnsi="Arial" w:cs="Arial"/>
          <w:sz w:val="22"/>
          <w:szCs w:val="22"/>
        </w:rPr>
        <w:t>loor levels w</w:t>
      </w:r>
      <w:r w:rsidR="003616B6" w:rsidRPr="00D162F2">
        <w:rPr>
          <w:rFonts w:ascii="Arial" w:hAnsi="Arial" w:cs="Arial"/>
          <w:sz w:val="22"/>
          <w:szCs w:val="22"/>
        </w:rPr>
        <w:t xml:space="preserve">ould </w:t>
      </w:r>
      <w:r w:rsidRPr="00D162F2">
        <w:rPr>
          <w:rFonts w:ascii="Arial" w:hAnsi="Arial" w:cs="Arial"/>
          <w:sz w:val="22"/>
          <w:szCs w:val="22"/>
        </w:rPr>
        <w:t xml:space="preserve">be in the region of 1m above the water level. </w:t>
      </w:r>
      <w:r w:rsidR="0052152B" w:rsidRPr="00D162F2">
        <w:rPr>
          <w:rFonts w:ascii="Arial" w:hAnsi="Arial" w:cs="Arial"/>
          <w:sz w:val="22"/>
          <w:szCs w:val="22"/>
        </w:rPr>
        <w:t>Whilst</w:t>
      </w:r>
      <w:r w:rsidR="003B5485" w:rsidRPr="00D162F2">
        <w:rPr>
          <w:rFonts w:ascii="Arial" w:hAnsi="Arial" w:cs="Arial"/>
          <w:sz w:val="22"/>
          <w:szCs w:val="22"/>
        </w:rPr>
        <w:t xml:space="preserve"> the proposed extension and outbuilding li</w:t>
      </w:r>
      <w:r w:rsidR="0052152B" w:rsidRPr="00D162F2">
        <w:rPr>
          <w:rFonts w:ascii="Arial" w:hAnsi="Arial" w:cs="Arial"/>
          <w:sz w:val="22"/>
          <w:szCs w:val="22"/>
        </w:rPr>
        <w:t xml:space="preserve">e </w:t>
      </w:r>
      <w:r w:rsidR="003B5485" w:rsidRPr="00D162F2">
        <w:rPr>
          <w:rFonts w:ascii="Arial" w:hAnsi="Arial" w:cs="Arial"/>
          <w:sz w:val="22"/>
          <w:szCs w:val="22"/>
        </w:rPr>
        <w:t xml:space="preserve">wholly within </w:t>
      </w:r>
      <w:r w:rsidRPr="00D162F2">
        <w:rPr>
          <w:rFonts w:ascii="Arial" w:hAnsi="Arial" w:cs="Arial"/>
          <w:sz w:val="22"/>
          <w:szCs w:val="22"/>
        </w:rPr>
        <w:t>Flood Zone 1</w:t>
      </w:r>
      <w:r w:rsidR="00C10D9F">
        <w:rPr>
          <w:rFonts w:ascii="Arial" w:hAnsi="Arial" w:cs="Arial"/>
          <w:sz w:val="22"/>
          <w:szCs w:val="22"/>
        </w:rPr>
        <w:t xml:space="preserve"> </w:t>
      </w:r>
      <w:r w:rsidR="0052152B" w:rsidRPr="00D162F2">
        <w:rPr>
          <w:rFonts w:ascii="Arial" w:hAnsi="Arial" w:cs="Arial"/>
          <w:sz w:val="22"/>
          <w:szCs w:val="22"/>
        </w:rPr>
        <w:t xml:space="preserve">and therefore </w:t>
      </w:r>
      <w:r w:rsidR="003B5485" w:rsidRPr="00D162F2">
        <w:rPr>
          <w:rFonts w:ascii="Arial" w:hAnsi="Arial" w:cs="Arial"/>
          <w:sz w:val="22"/>
          <w:szCs w:val="22"/>
        </w:rPr>
        <w:t>do</w:t>
      </w:r>
      <w:r w:rsidRPr="00D162F2">
        <w:rPr>
          <w:rFonts w:ascii="Arial" w:hAnsi="Arial" w:cs="Arial"/>
          <w:sz w:val="22"/>
          <w:szCs w:val="22"/>
        </w:rPr>
        <w:t xml:space="preserve"> not require any flood mitigation measures, the proposed extension and </w:t>
      </w:r>
      <w:r w:rsidR="00D162F2" w:rsidRPr="00D162F2">
        <w:rPr>
          <w:rFonts w:ascii="Arial" w:hAnsi="Arial" w:cs="Arial"/>
          <w:sz w:val="22"/>
          <w:szCs w:val="22"/>
        </w:rPr>
        <w:t>outbuilding will be constructed with slabs to match</w:t>
      </w:r>
      <w:r w:rsidRPr="00D162F2">
        <w:rPr>
          <w:rFonts w:ascii="Arial" w:hAnsi="Arial" w:cs="Arial"/>
          <w:sz w:val="22"/>
          <w:szCs w:val="22"/>
        </w:rPr>
        <w:t xml:space="preserve"> the </w:t>
      </w:r>
      <w:r w:rsidR="00D162F2" w:rsidRPr="00D162F2">
        <w:rPr>
          <w:rFonts w:ascii="Arial" w:hAnsi="Arial" w:cs="Arial"/>
          <w:sz w:val="22"/>
          <w:szCs w:val="22"/>
        </w:rPr>
        <w:t xml:space="preserve">slab </w:t>
      </w:r>
      <w:r w:rsidRPr="00D162F2">
        <w:rPr>
          <w:rFonts w:ascii="Arial" w:hAnsi="Arial" w:cs="Arial"/>
          <w:sz w:val="22"/>
          <w:szCs w:val="22"/>
        </w:rPr>
        <w:t>level of the existing property</w:t>
      </w:r>
      <w:r w:rsidR="00FC1BCB">
        <w:rPr>
          <w:rFonts w:ascii="Arial" w:hAnsi="Arial" w:cs="Arial"/>
          <w:sz w:val="22"/>
          <w:szCs w:val="22"/>
        </w:rPr>
        <w:t xml:space="preserve"> as stated in the submitted Design and Access Statement</w:t>
      </w:r>
      <w:r w:rsidR="00D42131">
        <w:rPr>
          <w:rFonts w:ascii="Arial" w:hAnsi="Arial" w:cs="Arial"/>
          <w:sz w:val="22"/>
          <w:szCs w:val="22"/>
        </w:rPr>
        <w:t xml:space="preserve"> (Flood Risk Assessment section).</w:t>
      </w:r>
    </w:p>
    <w:p w14:paraId="1D04AB53" w14:textId="77777777" w:rsidR="0086728C" w:rsidRDefault="0086728C" w:rsidP="001B34A3">
      <w:pPr>
        <w:spacing w:after="0" w:line="276" w:lineRule="auto"/>
        <w:jc w:val="both"/>
        <w:rPr>
          <w:rFonts w:ascii="Arial" w:hAnsi="Arial" w:cs="Arial"/>
          <w:sz w:val="22"/>
          <w:szCs w:val="22"/>
        </w:rPr>
      </w:pPr>
    </w:p>
    <w:p w14:paraId="00C070E0" w14:textId="14ECFF0A" w:rsidR="0086728C" w:rsidRDefault="0086728C" w:rsidP="001B34A3">
      <w:pPr>
        <w:spacing w:after="0" w:line="276" w:lineRule="auto"/>
        <w:jc w:val="both"/>
        <w:rPr>
          <w:rFonts w:ascii="Arial" w:hAnsi="Arial" w:cs="Arial"/>
          <w:sz w:val="22"/>
          <w:szCs w:val="22"/>
        </w:rPr>
      </w:pPr>
      <w:r>
        <w:rPr>
          <w:rFonts w:ascii="Arial" w:hAnsi="Arial" w:cs="Arial"/>
          <w:sz w:val="22"/>
          <w:szCs w:val="22"/>
        </w:rPr>
        <w:t xml:space="preserve">As the </w:t>
      </w:r>
      <w:r w:rsidR="00DB1996">
        <w:rPr>
          <w:rFonts w:ascii="Arial" w:hAnsi="Arial" w:cs="Arial"/>
          <w:sz w:val="22"/>
          <w:szCs w:val="22"/>
        </w:rPr>
        <w:t xml:space="preserve">proposed development lies within Flood Zone 1 and the slab levels will match the </w:t>
      </w:r>
      <w:r w:rsidR="001162A1">
        <w:rPr>
          <w:rFonts w:ascii="Arial" w:hAnsi="Arial" w:cs="Arial"/>
          <w:sz w:val="22"/>
          <w:szCs w:val="22"/>
        </w:rPr>
        <w:t>slab level of the existing property, the proposals do not give rise to any significant concerns in terms of flood risk.</w:t>
      </w:r>
    </w:p>
    <w:p w14:paraId="33FFEC60" w14:textId="77777777" w:rsidR="001162A1" w:rsidRDefault="001162A1" w:rsidP="001B34A3">
      <w:pPr>
        <w:spacing w:after="0" w:line="276" w:lineRule="auto"/>
        <w:jc w:val="both"/>
        <w:rPr>
          <w:rFonts w:ascii="Arial" w:hAnsi="Arial" w:cs="Arial"/>
          <w:sz w:val="22"/>
          <w:szCs w:val="22"/>
        </w:rPr>
      </w:pPr>
    </w:p>
    <w:p w14:paraId="09233E11"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2810C56E" w14:textId="7777777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CC916B4"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978D00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AD1982C"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55C7C4F2"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8B0C869" w14:textId="77777777"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81CFEEE" w14:textId="77777777" w:rsidR="009C3F3E" w:rsidRDefault="009C3F3E" w:rsidP="009C1702">
      <w:pPr>
        <w:spacing w:after="0" w:line="276" w:lineRule="auto"/>
        <w:jc w:val="both"/>
        <w:rPr>
          <w:rFonts w:ascii="Arial" w:eastAsia="Times New Roman" w:hAnsi="Arial" w:cs="Arial"/>
          <w:b/>
          <w:bCs/>
          <w:kern w:val="0"/>
          <w:sz w:val="22"/>
          <w:szCs w:val="22"/>
          <w:lang w:eastAsia="en-GB"/>
          <w14:ligatures w14:val="none"/>
        </w:rPr>
      </w:pPr>
    </w:p>
    <w:p w14:paraId="2CE87992" w14:textId="77777777" w:rsidR="00DB4137" w:rsidRDefault="009C3F3E" w:rsidP="007D4B14">
      <w:pPr>
        <w:spacing w:after="0" w:line="276" w:lineRule="auto"/>
        <w:jc w:val="both"/>
        <w:rPr>
          <w:rFonts w:ascii="Arial" w:eastAsia="Times New Roman" w:hAnsi="Arial" w:cs="Arial"/>
          <w:kern w:val="0"/>
          <w:sz w:val="22"/>
          <w:szCs w:val="22"/>
          <w:lang w:eastAsia="en-GB"/>
          <w14:ligatures w14:val="none"/>
        </w:rPr>
      </w:pPr>
      <w:r w:rsidRPr="009C3F3E">
        <w:rPr>
          <w:rFonts w:ascii="Arial" w:eastAsia="Times New Roman" w:hAnsi="Arial" w:cs="Arial"/>
          <w:kern w:val="0"/>
          <w:sz w:val="22"/>
          <w:szCs w:val="22"/>
          <w:lang w:eastAsia="en-GB"/>
          <w14:ligatures w14:val="none"/>
        </w:rPr>
        <w:t xml:space="preserve">In undertaking the planning balance, the proposal gives rise to a limited degree of design harm, which attracts moderate weight. However, this is outweighed by the absence of harm in respect of neighbour amenity, highway safety and flood risk, and the overall compliance with the development plan when read as a whole. </w:t>
      </w:r>
    </w:p>
    <w:p w14:paraId="44F72DF1" w14:textId="77777777" w:rsidR="00DB4137" w:rsidRDefault="00DB4137" w:rsidP="007D4B14">
      <w:pPr>
        <w:spacing w:after="0" w:line="276" w:lineRule="auto"/>
        <w:jc w:val="both"/>
        <w:rPr>
          <w:rFonts w:ascii="Arial" w:eastAsia="Times New Roman" w:hAnsi="Arial" w:cs="Arial"/>
          <w:kern w:val="0"/>
          <w:sz w:val="22"/>
          <w:szCs w:val="22"/>
          <w:lang w:eastAsia="en-GB"/>
          <w14:ligatures w14:val="none"/>
        </w:rPr>
      </w:pPr>
    </w:p>
    <w:p w14:paraId="7121DA9B" w14:textId="459F259B" w:rsidR="009010A1" w:rsidRPr="00870844" w:rsidRDefault="009C3F3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3F3E">
        <w:rPr>
          <w:rFonts w:ascii="Arial" w:eastAsia="Times New Roman" w:hAnsi="Arial" w:cs="Arial"/>
          <w:kern w:val="0"/>
          <w:sz w:val="22"/>
          <w:szCs w:val="22"/>
          <w:lang w:eastAsia="en-GB"/>
          <w14:ligatures w14:val="none"/>
        </w:rPr>
        <w:t xml:space="preserve">As such, the proposal is </w:t>
      </w:r>
      <w:r w:rsidR="007D4B14" w:rsidRPr="007D4B14">
        <w:rPr>
          <w:rFonts w:ascii="Arial" w:eastAsia="Times New Roman" w:hAnsi="Arial" w:cs="Arial"/>
          <w:color w:val="000000" w:themeColor="text1"/>
          <w:kern w:val="0"/>
          <w:sz w:val="22"/>
          <w:szCs w:val="22"/>
          <w:lang w:eastAsia="en-GB"/>
          <w14:ligatures w14:val="none"/>
        </w:rPr>
        <w:t>considered to comply with the relevant policies of the Wiltshire Core Strategy, the Wiltshire Local Plan, and the National Planning Policy Framework. As such, the application is recommended for approval, subject to the conditions set out below.</w:t>
      </w:r>
    </w:p>
    <w:p w14:paraId="4BC8593D" w14:textId="77777777" w:rsidR="009010A1" w:rsidRPr="009C1702" w:rsidRDefault="009010A1" w:rsidP="009C1702">
      <w:pPr>
        <w:spacing w:after="0" w:line="276" w:lineRule="auto"/>
        <w:jc w:val="both"/>
        <w:rPr>
          <w:rFonts w:ascii="Arial" w:eastAsia="Times New Roman" w:hAnsi="Arial" w:cs="Arial"/>
          <w:color w:val="FF0000"/>
          <w:kern w:val="0"/>
          <w:sz w:val="22"/>
          <w:szCs w:val="22"/>
          <w:lang w:eastAsia="en-GB"/>
          <w14:ligatures w14:val="none"/>
        </w:rPr>
      </w:pPr>
    </w:p>
    <w:p w14:paraId="5BB0E6A9" w14:textId="77777777"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D6F41CF" w14:textId="77777777" w:rsidR="007645B6" w:rsidRDefault="007645B6" w:rsidP="009C1702">
      <w:pPr>
        <w:spacing w:after="0" w:line="276" w:lineRule="auto"/>
        <w:jc w:val="both"/>
        <w:rPr>
          <w:rFonts w:ascii="Arial" w:eastAsia="Times New Roman" w:hAnsi="Arial" w:cs="Arial"/>
          <w:b/>
          <w:bCs/>
          <w:kern w:val="0"/>
          <w:sz w:val="22"/>
          <w:szCs w:val="22"/>
          <w:lang w:eastAsia="en-GB"/>
          <w14:ligatures w14:val="none"/>
        </w:rPr>
      </w:pPr>
    </w:p>
    <w:p w14:paraId="2C8DC3B4"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65C2AB0"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306F0B"/>
    <w:multiLevelType w:val="hybridMultilevel"/>
    <w:tmpl w:val="90D26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3085843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52AC"/>
    <w:rsid w:val="00011496"/>
    <w:rsid w:val="00013A6A"/>
    <w:rsid w:val="000143A5"/>
    <w:rsid w:val="000148E7"/>
    <w:rsid w:val="00015ADB"/>
    <w:rsid w:val="000221CB"/>
    <w:rsid w:val="00022AB9"/>
    <w:rsid w:val="00023597"/>
    <w:rsid w:val="00033847"/>
    <w:rsid w:val="00036B7E"/>
    <w:rsid w:val="00040B26"/>
    <w:rsid w:val="00043B9C"/>
    <w:rsid w:val="000610AC"/>
    <w:rsid w:val="00061F8B"/>
    <w:rsid w:val="00063A02"/>
    <w:rsid w:val="00063D1C"/>
    <w:rsid w:val="00065818"/>
    <w:rsid w:val="0006701C"/>
    <w:rsid w:val="00071E19"/>
    <w:rsid w:val="0007377C"/>
    <w:rsid w:val="0007735A"/>
    <w:rsid w:val="000815DE"/>
    <w:rsid w:val="0008454F"/>
    <w:rsid w:val="00085C56"/>
    <w:rsid w:val="00090DED"/>
    <w:rsid w:val="00091944"/>
    <w:rsid w:val="00093398"/>
    <w:rsid w:val="00097010"/>
    <w:rsid w:val="00097B90"/>
    <w:rsid w:val="000A0473"/>
    <w:rsid w:val="000B2A60"/>
    <w:rsid w:val="000B4864"/>
    <w:rsid w:val="000B66D7"/>
    <w:rsid w:val="000B6B01"/>
    <w:rsid w:val="000C63C0"/>
    <w:rsid w:val="000C7CB0"/>
    <w:rsid w:val="000C7F98"/>
    <w:rsid w:val="000D0858"/>
    <w:rsid w:val="000D5836"/>
    <w:rsid w:val="000E063D"/>
    <w:rsid w:val="000E18EB"/>
    <w:rsid w:val="000E6021"/>
    <w:rsid w:val="000E7462"/>
    <w:rsid w:val="000F3916"/>
    <w:rsid w:val="001044B1"/>
    <w:rsid w:val="00111D21"/>
    <w:rsid w:val="00115898"/>
    <w:rsid w:val="001159B4"/>
    <w:rsid w:val="001162A1"/>
    <w:rsid w:val="00134737"/>
    <w:rsid w:val="00134D23"/>
    <w:rsid w:val="00141929"/>
    <w:rsid w:val="0014198B"/>
    <w:rsid w:val="001429BD"/>
    <w:rsid w:val="00146E6B"/>
    <w:rsid w:val="00147267"/>
    <w:rsid w:val="00152901"/>
    <w:rsid w:val="0016162B"/>
    <w:rsid w:val="00162405"/>
    <w:rsid w:val="0018298F"/>
    <w:rsid w:val="00184E71"/>
    <w:rsid w:val="001A4142"/>
    <w:rsid w:val="001A6E40"/>
    <w:rsid w:val="001B34A3"/>
    <w:rsid w:val="001B6834"/>
    <w:rsid w:val="001C0267"/>
    <w:rsid w:val="001C30C8"/>
    <w:rsid w:val="001C3F57"/>
    <w:rsid w:val="001C6D3B"/>
    <w:rsid w:val="001C73A5"/>
    <w:rsid w:val="001D279F"/>
    <w:rsid w:val="001D2B00"/>
    <w:rsid w:val="001D3964"/>
    <w:rsid w:val="001D70FF"/>
    <w:rsid w:val="001E0BD8"/>
    <w:rsid w:val="001E14E4"/>
    <w:rsid w:val="001E3944"/>
    <w:rsid w:val="001E5127"/>
    <w:rsid w:val="001E711C"/>
    <w:rsid w:val="001F17EC"/>
    <w:rsid w:val="001F1A84"/>
    <w:rsid w:val="00200044"/>
    <w:rsid w:val="002050FA"/>
    <w:rsid w:val="002056F3"/>
    <w:rsid w:val="002100CF"/>
    <w:rsid w:val="00211930"/>
    <w:rsid w:val="00212556"/>
    <w:rsid w:val="0021435E"/>
    <w:rsid w:val="002175E1"/>
    <w:rsid w:val="002215A6"/>
    <w:rsid w:val="00221D04"/>
    <w:rsid w:val="0022347D"/>
    <w:rsid w:val="00247CD5"/>
    <w:rsid w:val="00273907"/>
    <w:rsid w:val="00276A31"/>
    <w:rsid w:val="00276C28"/>
    <w:rsid w:val="00284692"/>
    <w:rsid w:val="002912F1"/>
    <w:rsid w:val="00296162"/>
    <w:rsid w:val="002B3C19"/>
    <w:rsid w:val="002B67AF"/>
    <w:rsid w:val="002B7220"/>
    <w:rsid w:val="002C39F8"/>
    <w:rsid w:val="002C5B77"/>
    <w:rsid w:val="002C64FD"/>
    <w:rsid w:val="002C7D54"/>
    <w:rsid w:val="002D20C0"/>
    <w:rsid w:val="002D764D"/>
    <w:rsid w:val="002E6C51"/>
    <w:rsid w:val="002E7324"/>
    <w:rsid w:val="002F5A8F"/>
    <w:rsid w:val="0030007E"/>
    <w:rsid w:val="00302D05"/>
    <w:rsid w:val="003030A4"/>
    <w:rsid w:val="00307390"/>
    <w:rsid w:val="00311526"/>
    <w:rsid w:val="003124F3"/>
    <w:rsid w:val="00312C7F"/>
    <w:rsid w:val="00315AE0"/>
    <w:rsid w:val="00327BE5"/>
    <w:rsid w:val="00331E7A"/>
    <w:rsid w:val="00332D09"/>
    <w:rsid w:val="003342BE"/>
    <w:rsid w:val="00335B14"/>
    <w:rsid w:val="00337E9A"/>
    <w:rsid w:val="003415BB"/>
    <w:rsid w:val="00341962"/>
    <w:rsid w:val="00356AC7"/>
    <w:rsid w:val="003616B6"/>
    <w:rsid w:val="003619CA"/>
    <w:rsid w:val="00362D8F"/>
    <w:rsid w:val="00364013"/>
    <w:rsid w:val="0036789F"/>
    <w:rsid w:val="00371103"/>
    <w:rsid w:val="00371C0F"/>
    <w:rsid w:val="003727C5"/>
    <w:rsid w:val="00372E76"/>
    <w:rsid w:val="0037425B"/>
    <w:rsid w:val="003774FF"/>
    <w:rsid w:val="003816FB"/>
    <w:rsid w:val="00383602"/>
    <w:rsid w:val="0038668B"/>
    <w:rsid w:val="00393433"/>
    <w:rsid w:val="00394AB3"/>
    <w:rsid w:val="003968C7"/>
    <w:rsid w:val="003A202C"/>
    <w:rsid w:val="003A2DD3"/>
    <w:rsid w:val="003A7995"/>
    <w:rsid w:val="003B5485"/>
    <w:rsid w:val="003C13C2"/>
    <w:rsid w:val="003C7574"/>
    <w:rsid w:val="003D6C3C"/>
    <w:rsid w:val="003E08E2"/>
    <w:rsid w:val="003E16F2"/>
    <w:rsid w:val="003E2BA9"/>
    <w:rsid w:val="003F076A"/>
    <w:rsid w:val="003F5922"/>
    <w:rsid w:val="00400FB2"/>
    <w:rsid w:val="004013BF"/>
    <w:rsid w:val="00405889"/>
    <w:rsid w:val="004130CC"/>
    <w:rsid w:val="004158E9"/>
    <w:rsid w:val="004212F8"/>
    <w:rsid w:val="00422C35"/>
    <w:rsid w:val="004268A1"/>
    <w:rsid w:val="00436306"/>
    <w:rsid w:val="00436D0A"/>
    <w:rsid w:val="004407D1"/>
    <w:rsid w:val="004414AD"/>
    <w:rsid w:val="00444D84"/>
    <w:rsid w:val="00450181"/>
    <w:rsid w:val="00454C71"/>
    <w:rsid w:val="004649E9"/>
    <w:rsid w:val="00464AE2"/>
    <w:rsid w:val="00465C63"/>
    <w:rsid w:val="004713E6"/>
    <w:rsid w:val="00472141"/>
    <w:rsid w:val="004810AA"/>
    <w:rsid w:val="00482050"/>
    <w:rsid w:val="00487D26"/>
    <w:rsid w:val="004908AE"/>
    <w:rsid w:val="004915A1"/>
    <w:rsid w:val="00491C07"/>
    <w:rsid w:val="00492385"/>
    <w:rsid w:val="00492C16"/>
    <w:rsid w:val="00496A46"/>
    <w:rsid w:val="004A3CBA"/>
    <w:rsid w:val="004A4A11"/>
    <w:rsid w:val="004A6DB3"/>
    <w:rsid w:val="004B0B23"/>
    <w:rsid w:val="004B3C0C"/>
    <w:rsid w:val="004C1AE7"/>
    <w:rsid w:val="004C50DD"/>
    <w:rsid w:val="004D3857"/>
    <w:rsid w:val="004D3BA9"/>
    <w:rsid w:val="004E7970"/>
    <w:rsid w:val="004F183C"/>
    <w:rsid w:val="004F635C"/>
    <w:rsid w:val="004F65E7"/>
    <w:rsid w:val="00515980"/>
    <w:rsid w:val="0051645C"/>
    <w:rsid w:val="0052069C"/>
    <w:rsid w:val="00520E30"/>
    <w:rsid w:val="0052152B"/>
    <w:rsid w:val="00525723"/>
    <w:rsid w:val="0054068B"/>
    <w:rsid w:val="00540D13"/>
    <w:rsid w:val="00541262"/>
    <w:rsid w:val="0054583F"/>
    <w:rsid w:val="00550749"/>
    <w:rsid w:val="005548CB"/>
    <w:rsid w:val="00561A9C"/>
    <w:rsid w:val="0057101F"/>
    <w:rsid w:val="00574106"/>
    <w:rsid w:val="00577DBD"/>
    <w:rsid w:val="00582EB0"/>
    <w:rsid w:val="005901CE"/>
    <w:rsid w:val="00593EA0"/>
    <w:rsid w:val="0059466D"/>
    <w:rsid w:val="0059524B"/>
    <w:rsid w:val="00597BBB"/>
    <w:rsid w:val="005A00EB"/>
    <w:rsid w:val="005A21DA"/>
    <w:rsid w:val="005A2832"/>
    <w:rsid w:val="005A2CD7"/>
    <w:rsid w:val="005A5492"/>
    <w:rsid w:val="005B0FD5"/>
    <w:rsid w:val="005C1D3F"/>
    <w:rsid w:val="005D04A7"/>
    <w:rsid w:val="005D13DC"/>
    <w:rsid w:val="005D24B8"/>
    <w:rsid w:val="005D30AB"/>
    <w:rsid w:val="005D58AE"/>
    <w:rsid w:val="005E0776"/>
    <w:rsid w:val="005E0F78"/>
    <w:rsid w:val="005E2BAD"/>
    <w:rsid w:val="005F2D69"/>
    <w:rsid w:val="005F3BF1"/>
    <w:rsid w:val="00615302"/>
    <w:rsid w:val="006164A3"/>
    <w:rsid w:val="00616DC2"/>
    <w:rsid w:val="00621C69"/>
    <w:rsid w:val="0062234B"/>
    <w:rsid w:val="006242FB"/>
    <w:rsid w:val="006262E7"/>
    <w:rsid w:val="00631B2E"/>
    <w:rsid w:val="0063206F"/>
    <w:rsid w:val="006407C9"/>
    <w:rsid w:val="00640FEC"/>
    <w:rsid w:val="00643C57"/>
    <w:rsid w:val="00647E0D"/>
    <w:rsid w:val="00653CA6"/>
    <w:rsid w:val="00662C0A"/>
    <w:rsid w:val="00663D3A"/>
    <w:rsid w:val="006642F1"/>
    <w:rsid w:val="00664B60"/>
    <w:rsid w:val="006656F8"/>
    <w:rsid w:val="00665AB3"/>
    <w:rsid w:val="0066737B"/>
    <w:rsid w:val="006705B5"/>
    <w:rsid w:val="00673B87"/>
    <w:rsid w:val="00680DA9"/>
    <w:rsid w:val="00683C17"/>
    <w:rsid w:val="00686F06"/>
    <w:rsid w:val="00696570"/>
    <w:rsid w:val="006A15F9"/>
    <w:rsid w:val="006A392B"/>
    <w:rsid w:val="006A636E"/>
    <w:rsid w:val="006A6EB8"/>
    <w:rsid w:val="006A735A"/>
    <w:rsid w:val="006B1193"/>
    <w:rsid w:val="006B6C79"/>
    <w:rsid w:val="006C0155"/>
    <w:rsid w:val="006C2EF8"/>
    <w:rsid w:val="006C5A72"/>
    <w:rsid w:val="006C7AB9"/>
    <w:rsid w:val="006D1073"/>
    <w:rsid w:val="006D4A80"/>
    <w:rsid w:val="006D617A"/>
    <w:rsid w:val="006D7F40"/>
    <w:rsid w:val="006E139C"/>
    <w:rsid w:val="006E1724"/>
    <w:rsid w:val="006E77EE"/>
    <w:rsid w:val="00711058"/>
    <w:rsid w:val="0071138F"/>
    <w:rsid w:val="00714FE5"/>
    <w:rsid w:val="00715057"/>
    <w:rsid w:val="007235F5"/>
    <w:rsid w:val="00732BBA"/>
    <w:rsid w:val="00733A11"/>
    <w:rsid w:val="00742C35"/>
    <w:rsid w:val="00744E80"/>
    <w:rsid w:val="007453D4"/>
    <w:rsid w:val="00750FD1"/>
    <w:rsid w:val="00755B0D"/>
    <w:rsid w:val="00762830"/>
    <w:rsid w:val="007638C3"/>
    <w:rsid w:val="007645B6"/>
    <w:rsid w:val="007645F7"/>
    <w:rsid w:val="00766697"/>
    <w:rsid w:val="00771C95"/>
    <w:rsid w:val="00776B9D"/>
    <w:rsid w:val="007878FC"/>
    <w:rsid w:val="00790038"/>
    <w:rsid w:val="00793652"/>
    <w:rsid w:val="007B70B8"/>
    <w:rsid w:val="007B70BE"/>
    <w:rsid w:val="007C1403"/>
    <w:rsid w:val="007C28D5"/>
    <w:rsid w:val="007C6DE3"/>
    <w:rsid w:val="007D187B"/>
    <w:rsid w:val="007D390B"/>
    <w:rsid w:val="007D4B14"/>
    <w:rsid w:val="007D5706"/>
    <w:rsid w:val="007D6521"/>
    <w:rsid w:val="007E064B"/>
    <w:rsid w:val="007E229B"/>
    <w:rsid w:val="007E4274"/>
    <w:rsid w:val="007E4322"/>
    <w:rsid w:val="007F1F12"/>
    <w:rsid w:val="007F3ABA"/>
    <w:rsid w:val="007F4F77"/>
    <w:rsid w:val="00802C50"/>
    <w:rsid w:val="00810B9F"/>
    <w:rsid w:val="008176BD"/>
    <w:rsid w:val="008302C0"/>
    <w:rsid w:val="0083213E"/>
    <w:rsid w:val="008376A8"/>
    <w:rsid w:val="0084670A"/>
    <w:rsid w:val="00852A87"/>
    <w:rsid w:val="00852CAC"/>
    <w:rsid w:val="00855117"/>
    <w:rsid w:val="0085527B"/>
    <w:rsid w:val="008579D9"/>
    <w:rsid w:val="00862AEC"/>
    <w:rsid w:val="0086379F"/>
    <w:rsid w:val="0086728C"/>
    <w:rsid w:val="00867EFD"/>
    <w:rsid w:val="0087005A"/>
    <w:rsid w:val="00870844"/>
    <w:rsid w:val="0087744B"/>
    <w:rsid w:val="008822ED"/>
    <w:rsid w:val="00884A97"/>
    <w:rsid w:val="00892438"/>
    <w:rsid w:val="00892F3D"/>
    <w:rsid w:val="008A0F17"/>
    <w:rsid w:val="008A1574"/>
    <w:rsid w:val="008A3152"/>
    <w:rsid w:val="008A4252"/>
    <w:rsid w:val="008A4A27"/>
    <w:rsid w:val="008B2194"/>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00290"/>
    <w:rsid w:val="009010A1"/>
    <w:rsid w:val="0091141E"/>
    <w:rsid w:val="00921A38"/>
    <w:rsid w:val="0092325F"/>
    <w:rsid w:val="00924221"/>
    <w:rsid w:val="0092586B"/>
    <w:rsid w:val="009301A8"/>
    <w:rsid w:val="00932A4E"/>
    <w:rsid w:val="009350D4"/>
    <w:rsid w:val="00936F06"/>
    <w:rsid w:val="009430EC"/>
    <w:rsid w:val="00961C4E"/>
    <w:rsid w:val="00965206"/>
    <w:rsid w:val="00965A06"/>
    <w:rsid w:val="00967DCB"/>
    <w:rsid w:val="00970A8A"/>
    <w:rsid w:val="00972DD7"/>
    <w:rsid w:val="00974EA2"/>
    <w:rsid w:val="009858F4"/>
    <w:rsid w:val="00990A8B"/>
    <w:rsid w:val="00997B32"/>
    <w:rsid w:val="009A1B10"/>
    <w:rsid w:val="009A7279"/>
    <w:rsid w:val="009A7BFF"/>
    <w:rsid w:val="009B63DB"/>
    <w:rsid w:val="009B7AD7"/>
    <w:rsid w:val="009C1702"/>
    <w:rsid w:val="009C3071"/>
    <w:rsid w:val="009C36DF"/>
    <w:rsid w:val="009C3A91"/>
    <w:rsid w:val="009C3F3E"/>
    <w:rsid w:val="009D47BD"/>
    <w:rsid w:val="009D5768"/>
    <w:rsid w:val="009E1642"/>
    <w:rsid w:val="009E4B2C"/>
    <w:rsid w:val="009E77F7"/>
    <w:rsid w:val="009F1BA2"/>
    <w:rsid w:val="009F1E0C"/>
    <w:rsid w:val="009F684B"/>
    <w:rsid w:val="00A050F1"/>
    <w:rsid w:val="00A101CD"/>
    <w:rsid w:val="00A10D10"/>
    <w:rsid w:val="00A23603"/>
    <w:rsid w:val="00A241C0"/>
    <w:rsid w:val="00A24AEC"/>
    <w:rsid w:val="00A3010D"/>
    <w:rsid w:val="00A34EB7"/>
    <w:rsid w:val="00A4593E"/>
    <w:rsid w:val="00A46019"/>
    <w:rsid w:val="00A55952"/>
    <w:rsid w:val="00A61BD2"/>
    <w:rsid w:val="00A6662C"/>
    <w:rsid w:val="00A703ED"/>
    <w:rsid w:val="00A71295"/>
    <w:rsid w:val="00A72367"/>
    <w:rsid w:val="00A772D3"/>
    <w:rsid w:val="00A81CF7"/>
    <w:rsid w:val="00A83232"/>
    <w:rsid w:val="00A83EF6"/>
    <w:rsid w:val="00A85226"/>
    <w:rsid w:val="00AB1E8C"/>
    <w:rsid w:val="00AB52C2"/>
    <w:rsid w:val="00AC01A4"/>
    <w:rsid w:val="00AD2BC0"/>
    <w:rsid w:val="00AD39FA"/>
    <w:rsid w:val="00AD7F9F"/>
    <w:rsid w:val="00AE028B"/>
    <w:rsid w:val="00AE04FE"/>
    <w:rsid w:val="00AF193A"/>
    <w:rsid w:val="00AF2650"/>
    <w:rsid w:val="00AF2AF9"/>
    <w:rsid w:val="00AF3279"/>
    <w:rsid w:val="00B01936"/>
    <w:rsid w:val="00B111D2"/>
    <w:rsid w:val="00B16D71"/>
    <w:rsid w:val="00B1710B"/>
    <w:rsid w:val="00B2572F"/>
    <w:rsid w:val="00B25940"/>
    <w:rsid w:val="00B3075F"/>
    <w:rsid w:val="00B326F9"/>
    <w:rsid w:val="00B37F04"/>
    <w:rsid w:val="00B44C99"/>
    <w:rsid w:val="00B44EC9"/>
    <w:rsid w:val="00B52C0E"/>
    <w:rsid w:val="00B54DA2"/>
    <w:rsid w:val="00B633AB"/>
    <w:rsid w:val="00B71530"/>
    <w:rsid w:val="00B71D0E"/>
    <w:rsid w:val="00B7214D"/>
    <w:rsid w:val="00B82691"/>
    <w:rsid w:val="00B90959"/>
    <w:rsid w:val="00B915D4"/>
    <w:rsid w:val="00B93C9D"/>
    <w:rsid w:val="00BA2753"/>
    <w:rsid w:val="00BA632D"/>
    <w:rsid w:val="00BB5ECE"/>
    <w:rsid w:val="00BB7690"/>
    <w:rsid w:val="00BB7729"/>
    <w:rsid w:val="00BC255F"/>
    <w:rsid w:val="00BC704D"/>
    <w:rsid w:val="00BD3F14"/>
    <w:rsid w:val="00BD6B4D"/>
    <w:rsid w:val="00BE579C"/>
    <w:rsid w:val="00BE5F7B"/>
    <w:rsid w:val="00BE686A"/>
    <w:rsid w:val="00BF1DB2"/>
    <w:rsid w:val="00BF2945"/>
    <w:rsid w:val="00BF7456"/>
    <w:rsid w:val="00C03688"/>
    <w:rsid w:val="00C10D9F"/>
    <w:rsid w:val="00C134CE"/>
    <w:rsid w:val="00C1522E"/>
    <w:rsid w:val="00C17DC8"/>
    <w:rsid w:val="00C21B1F"/>
    <w:rsid w:val="00C224C6"/>
    <w:rsid w:val="00C228A8"/>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4D73"/>
    <w:rsid w:val="00C8654A"/>
    <w:rsid w:val="00C86A61"/>
    <w:rsid w:val="00CA2B69"/>
    <w:rsid w:val="00CA3A97"/>
    <w:rsid w:val="00CB5DC5"/>
    <w:rsid w:val="00CB6B3B"/>
    <w:rsid w:val="00CC47E5"/>
    <w:rsid w:val="00CC51B9"/>
    <w:rsid w:val="00CC552A"/>
    <w:rsid w:val="00CC57A0"/>
    <w:rsid w:val="00CD745F"/>
    <w:rsid w:val="00CE7093"/>
    <w:rsid w:val="00CF4F6C"/>
    <w:rsid w:val="00CF5DCD"/>
    <w:rsid w:val="00CF7529"/>
    <w:rsid w:val="00D06D32"/>
    <w:rsid w:val="00D14841"/>
    <w:rsid w:val="00D15F32"/>
    <w:rsid w:val="00D162F2"/>
    <w:rsid w:val="00D20665"/>
    <w:rsid w:val="00D22F8E"/>
    <w:rsid w:val="00D241D1"/>
    <w:rsid w:val="00D30109"/>
    <w:rsid w:val="00D3717E"/>
    <w:rsid w:val="00D42131"/>
    <w:rsid w:val="00D43A8B"/>
    <w:rsid w:val="00D44370"/>
    <w:rsid w:val="00D5047C"/>
    <w:rsid w:val="00D50CF6"/>
    <w:rsid w:val="00D7435B"/>
    <w:rsid w:val="00D831EE"/>
    <w:rsid w:val="00D859CC"/>
    <w:rsid w:val="00D87625"/>
    <w:rsid w:val="00D9004D"/>
    <w:rsid w:val="00D902FA"/>
    <w:rsid w:val="00D907C3"/>
    <w:rsid w:val="00DA41A3"/>
    <w:rsid w:val="00DB1347"/>
    <w:rsid w:val="00DB13C3"/>
    <w:rsid w:val="00DB1996"/>
    <w:rsid w:val="00DB4137"/>
    <w:rsid w:val="00DB674A"/>
    <w:rsid w:val="00DB7D89"/>
    <w:rsid w:val="00DC0041"/>
    <w:rsid w:val="00DC6E07"/>
    <w:rsid w:val="00DD0655"/>
    <w:rsid w:val="00DD2D61"/>
    <w:rsid w:val="00DD3F9C"/>
    <w:rsid w:val="00DD5DF9"/>
    <w:rsid w:val="00DD76CB"/>
    <w:rsid w:val="00DE442D"/>
    <w:rsid w:val="00DE4D07"/>
    <w:rsid w:val="00DF2FE5"/>
    <w:rsid w:val="00E0076E"/>
    <w:rsid w:val="00E0301C"/>
    <w:rsid w:val="00E07D4E"/>
    <w:rsid w:val="00E10F53"/>
    <w:rsid w:val="00E12366"/>
    <w:rsid w:val="00E162CA"/>
    <w:rsid w:val="00E16B1D"/>
    <w:rsid w:val="00E173EB"/>
    <w:rsid w:val="00E37164"/>
    <w:rsid w:val="00E37C6D"/>
    <w:rsid w:val="00E428BD"/>
    <w:rsid w:val="00E51166"/>
    <w:rsid w:val="00E57D1F"/>
    <w:rsid w:val="00E61170"/>
    <w:rsid w:val="00E61ADC"/>
    <w:rsid w:val="00E64B14"/>
    <w:rsid w:val="00E70135"/>
    <w:rsid w:val="00E70D98"/>
    <w:rsid w:val="00E85381"/>
    <w:rsid w:val="00E90A3F"/>
    <w:rsid w:val="00E95266"/>
    <w:rsid w:val="00E977C4"/>
    <w:rsid w:val="00EB0576"/>
    <w:rsid w:val="00EB421A"/>
    <w:rsid w:val="00EC2E4E"/>
    <w:rsid w:val="00EC4215"/>
    <w:rsid w:val="00EC4E9E"/>
    <w:rsid w:val="00ED5C9C"/>
    <w:rsid w:val="00EE11C6"/>
    <w:rsid w:val="00EE47DB"/>
    <w:rsid w:val="00EE5C03"/>
    <w:rsid w:val="00EE6AA5"/>
    <w:rsid w:val="00EE7315"/>
    <w:rsid w:val="00EF0922"/>
    <w:rsid w:val="00EF0DA4"/>
    <w:rsid w:val="00F005A4"/>
    <w:rsid w:val="00F01283"/>
    <w:rsid w:val="00F07D8C"/>
    <w:rsid w:val="00F1263F"/>
    <w:rsid w:val="00F1491F"/>
    <w:rsid w:val="00F15E48"/>
    <w:rsid w:val="00F1768A"/>
    <w:rsid w:val="00F17D1C"/>
    <w:rsid w:val="00F2477F"/>
    <w:rsid w:val="00F272A5"/>
    <w:rsid w:val="00F335B4"/>
    <w:rsid w:val="00F33A0F"/>
    <w:rsid w:val="00F349AA"/>
    <w:rsid w:val="00F400B5"/>
    <w:rsid w:val="00F40F2D"/>
    <w:rsid w:val="00F50F61"/>
    <w:rsid w:val="00F51B04"/>
    <w:rsid w:val="00F623D7"/>
    <w:rsid w:val="00F65E04"/>
    <w:rsid w:val="00F7017C"/>
    <w:rsid w:val="00F7609E"/>
    <w:rsid w:val="00F77540"/>
    <w:rsid w:val="00F85D5A"/>
    <w:rsid w:val="00F86303"/>
    <w:rsid w:val="00F9178A"/>
    <w:rsid w:val="00F932D6"/>
    <w:rsid w:val="00FA3D27"/>
    <w:rsid w:val="00FA3DF1"/>
    <w:rsid w:val="00FA5EC3"/>
    <w:rsid w:val="00FB193A"/>
    <w:rsid w:val="00FC07FD"/>
    <w:rsid w:val="00FC0955"/>
    <w:rsid w:val="00FC1BCB"/>
    <w:rsid w:val="00FC6185"/>
    <w:rsid w:val="00FD0031"/>
    <w:rsid w:val="00FD1F56"/>
    <w:rsid w:val="00FD61A0"/>
    <w:rsid w:val="00FD7F4A"/>
    <w:rsid w:val="00FE0195"/>
    <w:rsid w:val="00FE250F"/>
    <w:rsid w:val="00FF21CE"/>
    <w:rsid w:val="00FF3286"/>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FB1D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8</Pages>
  <Words>1988</Words>
  <Characters>11335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salesforceId:8eba68de-9fbe-44a1-b24f-a018fab78a01</dc:subject>
  <dc:creator>O'Donoghue, Ruaridh</dc:creator>
  <cp:keywords/>
  <dc:description/>
  <cp:lastModifiedBy>Carney, Helena</cp:lastModifiedBy>
  <cp:revision>189</cp:revision>
  <dcterms:created xsi:type="dcterms:W3CDTF">2026-06-08T09:18:00Z</dcterms:created>
  <dcterms:modified xsi:type="dcterms:W3CDTF">2026-06-08T14:07:00Z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069Q300000QFeqzIAD</vt:lpwstr>
  </property>
</Properties>
</file>