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37F68B3A" w:rsidR="00F27D93" w:rsidRPr="0081544F" w:rsidRDefault="0081544F" w:rsidP="3F450768">
            <w:pPr>
              <w:pStyle w:val="Letterbody"/>
              <w:rPr>
                <w:sz w:val="22"/>
                <w:szCs w:val="22"/>
              </w:rPr>
            </w:pPr>
            <w:r w:rsidRPr="0081544F">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0B03E581" w:rsidR="00F27D93" w:rsidRPr="0081544F" w:rsidRDefault="0081544F" w:rsidP="3F450768">
            <w:pPr>
              <w:pStyle w:val="Letterbody"/>
              <w:rPr>
                <w:sz w:val="22"/>
                <w:szCs w:val="22"/>
              </w:rPr>
            </w:pPr>
            <w:r w:rsidRPr="0081544F">
              <w:rPr>
                <w:sz w:val="22"/>
                <w:szCs w:val="22"/>
              </w:rPr>
              <w:t>02/06/2026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3107649C" w:rsidR="00F27D93" w:rsidRPr="0081544F" w:rsidRDefault="0081544F" w:rsidP="3F450768">
            <w:pPr>
              <w:pStyle w:val="Letterbody"/>
              <w:rPr>
                <w:sz w:val="22"/>
                <w:szCs w:val="22"/>
              </w:rPr>
            </w:pPr>
            <w:r w:rsidRPr="0081544F">
              <w:rPr>
                <w:sz w:val="22"/>
                <w:szCs w:val="22"/>
              </w:rPr>
              <w:t>PL/2025/08067</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4B44AD8D" w:rsidR="00F27D93" w:rsidRPr="0081544F" w:rsidRDefault="0081544F" w:rsidP="3F450768">
            <w:pPr>
              <w:pStyle w:val="Letterbody"/>
              <w:rPr>
                <w:sz w:val="22"/>
                <w:szCs w:val="22"/>
              </w:rPr>
            </w:pPr>
            <w:r w:rsidRPr="0081544F">
              <w:rPr>
                <w:sz w:val="22"/>
                <w:szCs w:val="22"/>
              </w:rPr>
              <w:t>Removal of existing caravan and erection of agriculturally tied farm managers dwelling - with associated access, parking, landscaping and private amenity space.</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4F94D0D" w:rsidR="00F27D93" w:rsidRPr="0081544F" w:rsidRDefault="0081544F" w:rsidP="3F450768">
            <w:pPr>
              <w:pStyle w:val="Letterbody"/>
              <w:rPr>
                <w:sz w:val="22"/>
                <w:szCs w:val="22"/>
              </w:rPr>
            </w:pPr>
            <w:r w:rsidRPr="0081544F">
              <w:rPr>
                <w:sz w:val="22"/>
                <w:szCs w:val="22"/>
              </w:rPr>
              <w:t>Land at Manor Farm, Collingbourne Kingston, Wiltshire, SN8 3SD</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1752329" w:rsidR="00F27D93" w:rsidRPr="0081544F" w:rsidRDefault="0081544F" w:rsidP="3F450768">
            <w:pPr>
              <w:pStyle w:val="Letterbody"/>
              <w:rPr>
                <w:sz w:val="22"/>
                <w:szCs w:val="22"/>
              </w:rPr>
            </w:pPr>
            <w:r w:rsidRPr="0081544F">
              <w:rPr>
                <w:sz w:val="22"/>
                <w:szCs w:val="22"/>
              </w:rPr>
              <w:t>Helena Carney</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6B73CE5" w:rsidR="00CC4AB0" w:rsidRPr="00B63521" w:rsidRDefault="001F0E89"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0EB76E9E"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1B94ACE7"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3CEA3D44"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31B9CF6B" w:rsidR="00886DA8" w:rsidRDefault="001F0E89"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56909C0C" w14:textId="77777777" w:rsidR="001F0E89" w:rsidRPr="001F0E89" w:rsidRDefault="001F0E89" w:rsidP="001F0E89">
            <w:pPr>
              <w:pStyle w:val="Letterbody"/>
              <w:rPr>
                <w:rStyle w:val="normaltextrun"/>
                <w:rFonts w:cs="Arial"/>
                <w:color w:val="000000"/>
                <w:sz w:val="22"/>
                <w:szCs w:val="22"/>
                <w:shd w:val="clear" w:color="auto" w:fill="FFFFFF"/>
              </w:rPr>
            </w:pPr>
            <w:r w:rsidRPr="001F0E89">
              <w:rPr>
                <w:rStyle w:val="normaltextrun"/>
                <w:rFonts w:cs="Arial"/>
                <w:color w:val="000000"/>
                <w:sz w:val="22"/>
                <w:szCs w:val="22"/>
                <w:shd w:val="clear" w:color="auto" w:fill="FFFFFF"/>
              </w:rPr>
              <w:t>Hampshire River Avon Catchment</w:t>
            </w:r>
          </w:p>
          <w:p w14:paraId="40EA4983" w14:textId="2A836B48" w:rsidR="00886DA8" w:rsidRDefault="001F0E89" w:rsidP="4583F286">
            <w:pPr>
              <w:pStyle w:val="Letterbody"/>
              <w:tabs>
                <w:tab w:val="left" w:pos="313"/>
              </w:tabs>
              <w:ind w:right="-143"/>
              <w:jc w:val="left"/>
              <w:rPr>
                <w:sz w:val="22"/>
                <w:szCs w:val="22"/>
              </w:rPr>
            </w:pPr>
            <w:r w:rsidRPr="001F0E89">
              <w:rPr>
                <w:sz w:val="22"/>
                <w:szCs w:val="22"/>
              </w:rPr>
              <w:t>HRA</w:t>
            </w:r>
          </w:p>
        </w:tc>
        <w:tc>
          <w:tcPr>
            <w:tcW w:w="2304" w:type="dxa"/>
            <w:tcBorders>
              <w:top w:val="single" w:sz="4" w:space="0" w:color="auto"/>
              <w:left w:val="single" w:sz="4" w:space="0" w:color="auto"/>
              <w:bottom w:val="single" w:sz="4" w:space="0" w:color="auto"/>
              <w:right w:val="single" w:sz="4" w:space="0" w:color="auto"/>
            </w:tcBorders>
          </w:tcPr>
          <w:p w14:paraId="7712FB41" w14:textId="019B41B0" w:rsidR="00AB2B13" w:rsidRDefault="001F0E89" w:rsidP="002E2447">
            <w:pPr>
              <w:pStyle w:val="Letterbody"/>
              <w:jc w:val="left"/>
              <w:rPr>
                <w:sz w:val="22"/>
                <w:szCs w:val="22"/>
              </w:rPr>
            </w:pPr>
            <w:r>
              <w:rPr>
                <w:sz w:val="22"/>
                <w:szCs w:val="22"/>
              </w:rPr>
              <w:t>CHSR</w:t>
            </w:r>
          </w:p>
        </w:tc>
        <w:tc>
          <w:tcPr>
            <w:tcW w:w="3366" w:type="dxa"/>
            <w:tcBorders>
              <w:top w:val="single" w:sz="4" w:space="0" w:color="auto"/>
              <w:left w:val="single" w:sz="4" w:space="0" w:color="auto"/>
              <w:bottom w:val="single" w:sz="4" w:space="0" w:color="auto"/>
              <w:right w:val="single" w:sz="4" w:space="0" w:color="auto"/>
            </w:tcBorders>
          </w:tcPr>
          <w:p w14:paraId="2E3DF68F" w14:textId="30C15396" w:rsidR="00B94BA9" w:rsidRPr="00C10A69" w:rsidRDefault="001F0E89" w:rsidP="4583F286">
            <w:pPr>
              <w:pStyle w:val="Letterbody"/>
              <w:rPr>
                <w:sz w:val="22"/>
                <w:szCs w:val="22"/>
              </w:rPr>
            </w:pPr>
            <w:r>
              <w:rPr>
                <w:sz w:val="22"/>
                <w:szCs w:val="22"/>
              </w:rPr>
              <w:t>Further information demonstrating</w:t>
            </w:r>
            <w:r w:rsidR="00022A0D">
              <w:rPr>
                <w:sz w:val="22"/>
                <w:szCs w:val="22"/>
              </w:rPr>
              <w:t xml:space="preserve"> that this application meets the threshold for insignificance under Annex F of the Natural England Advice. See comments below.</w:t>
            </w:r>
            <w:r>
              <w:rPr>
                <w:sz w:val="22"/>
                <w:szCs w:val="22"/>
              </w:rPr>
              <w:t xml:space="preserve"> </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r w:rsidR="00022A0D" w14:paraId="25368F22"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295EDDFF" w14:textId="391DBF21" w:rsidR="00022A0D" w:rsidRDefault="00022A0D" w:rsidP="4583F286">
            <w:pPr>
              <w:pStyle w:val="Letterbody"/>
              <w:tabs>
                <w:tab w:val="left" w:pos="313"/>
              </w:tabs>
              <w:ind w:right="-143"/>
              <w:jc w:val="left"/>
              <w:rPr>
                <w:bCs/>
                <w:sz w:val="22"/>
                <w:szCs w:val="22"/>
              </w:rPr>
            </w:pPr>
            <w:r>
              <w:rPr>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101568B0" w14:textId="77777777" w:rsidR="00022A0D" w:rsidRPr="00022A0D" w:rsidRDefault="00022A0D" w:rsidP="00022A0D">
            <w:pPr>
              <w:pStyle w:val="Letterbody"/>
              <w:rPr>
                <w:rStyle w:val="normaltextrun"/>
                <w:rFonts w:cs="Arial"/>
                <w:color w:val="000000"/>
                <w:sz w:val="22"/>
                <w:szCs w:val="22"/>
                <w:shd w:val="clear" w:color="auto" w:fill="FFFFFF"/>
              </w:rPr>
            </w:pPr>
            <w:r w:rsidRPr="00022A0D">
              <w:rPr>
                <w:rStyle w:val="normaltextrun"/>
                <w:rFonts w:cs="Arial"/>
                <w:color w:val="000000"/>
                <w:sz w:val="22"/>
                <w:szCs w:val="22"/>
                <w:shd w:val="clear" w:color="auto" w:fill="FFFFFF"/>
              </w:rPr>
              <w:t>Hampshire River Avon Catchment</w:t>
            </w:r>
          </w:p>
          <w:p w14:paraId="37774F10" w14:textId="205DE72E" w:rsidR="00022A0D" w:rsidRPr="001F0E89" w:rsidRDefault="00022A0D" w:rsidP="00022A0D">
            <w:pPr>
              <w:pStyle w:val="Letterbody"/>
              <w:rPr>
                <w:rStyle w:val="normaltextrun"/>
                <w:rFonts w:cs="Arial"/>
                <w:color w:val="000000"/>
                <w:sz w:val="22"/>
                <w:szCs w:val="22"/>
                <w:shd w:val="clear" w:color="auto" w:fill="FFFFFF"/>
              </w:rPr>
            </w:pPr>
            <w:r w:rsidRPr="00022A0D">
              <w:rPr>
                <w:rStyle w:val="normaltextrun"/>
                <w:rFonts w:cs="Arial"/>
                <w:color w:val="000000"/>
                <w:sz w:val="22"/>
                <w:szCs w:val="22"/>
                <w:shd w:val="clear" w:color="auto" w:fill="FFFFFF"/>
              </w:rPr>
              <w:t>HRA</w:t>
            </w:r>
          </w:p>
        </w:tc>
        <w:tc>
          <w:tcPr>
            <w:tcW w:w="2304" w:type="dxa"/>
            <w:tcBorders>
              <w:top w:val="single" w:sz="4" w:space="0" w:color="auto"/>
              <w:left w:val="single" w:sz="4" w:space="0" w:color="auto"/>
              <w:bottom w:val="single" w:sz="4" w:space="0" w:color="auto"/>
              <w:right w:val="single" w:sz="4" w:space="0" w:color="auto"/>
            </w:tcBorders>
          </w:tcPr>
          <w:p w14:paraId="7720F7F8" w14:textId="2C389942" w:rsidR="00022A0D" w:rsidRDefault="00022A0D" w:rsidP="002E2447">
            <w:pPr>
              <w:pStyle w:val="Letterbody"/>
              <w:jc w:val="left"/>
              <w:rPr>
                <w:sz w:val="22"/>
                <w:szCs w:val="22"/>
              </w:rPr>
            </w:pPr>
            <w:r>
              <w:rPr>
                <w:sz w:val="22"/>
                <w:szCs w:val="22"/>
              </w:rPr>
              <w:t>CHSR</w:t>
            </w:r>
            <w:r>
              <w:rPr>
                <w:sz w:val="22"/>
                <w:szCs w:val="22"/>
              </w:rPr>
              <w:t>, Building Regs</w:t>
            </w:r>
          </w:p>
        </w:tc>
        <w:tc>
          <w:tcPr>
            <w:tcW w:w="3366" w:type="dxa"/>
            <w:tcBorders>
              <w:top w:val="single" w:sz="4" w:space="0" w:color="auto"/>
              <w:left w:val="single" w:sz="4" w:space="0" w:color="auto"/>
              <w:bottom w:val="single" w:sz="4" w:space="0" w:color="auto"/>
              <w:right w:val="single" w:sz="4" w:space="0" w:color="auto"/>
            </w:tcBorders>
          </w:tcPr>
          <w:p w14:paraId="46D5D928" w14:textId="0E913140" w:rsidR="00022A0D" w:rsidRDefault="00022A0D" w:rsidP="4583F286">
            <w:pPr>
              <w:pStyle w:val="Letterbody"/>
              <w:rPr>
                <w:sz w:val="22"/>
                <w:szCs w:val="22"/>
              </w:rPr>
            </w:pPr>
            <w:r>
              <w:rPr>
                <w:sz w:val="22"/>
                <w:szCs w:val="22"/>
              </w:rPr>
              <w:t>Approvable site plans showing PTP and drainage field in line with regulations.</w:t>
            </w:r>
          </w:p>
        </w:tc>
        <w:tc>
          <w:tcPr>
            <w:tcW w:w="2450" w:type="dxa"/>
            <w:tcBorders>
              <w:top w:val="single" w:sz="4" w:space="0" w:color="auto"/>
              <w:left w:val="single" w:sz="4" w:space="0" w:color="auto"/>
              <w:bottom w:val="single" w:sz="4" w:space="0" w:color="auto"/>
              <w:right w:val="single" w:sz="4" w:space="0" w:color="auto"/>
            </w:tcBorders>
          </w:tcPr>
          <w:p w14:paraId="14F8BB4F" w14:textId="70EB91EE" w:rsidR="00022A0D" w:rsidRDefault="00022A0D">
            <w:pPr>
              <w:pStyle w:val="Letterbody"/>
              <w:rPr>
                <w:b/>
                <w:bCs/>
                <w:sz w:val="22"/>
                <w:szCs w:val="22"/>
              </w:rPr>
            </w:pPr>
            <w:r>
              <w:rPr>
                <w:b/>
                <w:bCs/>
                <w:sz w:val="22"/>
                <w:szCs w:val="22"/>
              </w:rPr>
              <w:t>No</w:t>
            </w:r>
          </w:p>
        </w:tc>
      </w:tr>
    </w:tbl>
    <w:p w14:paraId="39C4D7B9" w14:textId="77777777" w:rsidR="001F0E89" w:rsidRDefault="001F0E89" w:rsidP="006D4BAC">
      <w:pPr>
        <w:rPr>
          <w:rFonts w:ascii="Segoe UI" w:hAnsi="Segoe UI" w:cs="Segoe UI"/>
          <w:b/>
          <w:bCs/>
          <w:sz w:val="18"/>
          <w:szCs w:val="18"/>
        </w:rPr>
      </w:pPr>
    </w:p>
    <w:p w14:paraId="0358CF6A" w14:textId="4C0A1498"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15B4A185" w14:textId="77777777" w:rsidR="0081544F" w:rsidRDefault="0081544F">
      <w:pPr>
        <w:pStyle w:val="Letterbody"/>
        <w:rPr>
          <w:sz w:val="22"/>
          <w:szCs w:val="22"/>
        </w:rPr>
      </w:pPr>
    </w:p>
    <w:p w14:paraId="6477B010" w14:textId="42E2E694"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02AD8E39" w14:textId="56B27B11" w:rsidR="008C59B8" w:rsidRPr="00431D5C"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1DF17780" w14:textId="2CE8FB9F" w:rsidR="00686CF6" w:rsidRPr="006E1FDB" w:rsidRDefault="006E6136">
      <w:pPr>
        <w:pStyle w:val="paragraph"/>
        <w:numPr>
          <w:ilvl w:val="0"/>
          <w:numId w:val="2"/>
        </w:numPr>
        <w:jc w:val="both"/>
        <w:textAlignment w:val="baseline"/>
        <w:rPr>
          <w:rStyle w:val="normaltextrun"/>
          <w:rFonts w:ascii="Arial" w:hAnsi="Arial" w:cs="Arial"/>
          <w:sz w:val="22"/>
          <w:szCs w:val="22"/>
        </w:rPr>
      </w:pPr>
      <w:r w:rsidRPr="006E1FDB">
        <w:rPr>
          <w:rStyle w:val="normaltextrun"/>
          <w:rFonts w:ascii="Arial" w:hAnsi="Arial" w:cs="Arial"/>
          <w:sz w:val="22"/>
          <w:szCs w:val="22"/>
        </w:rPr>
        <w:t>Block Plan</w:t>
      </w:r>
      <w:r w:rsidRPr="006E1FDB">
        <w:rPr>
          <w:rStyle w:val="normaltextrun"/>
          <w:rFonts w:ascii="Arial" w:hAnsi="Arial" w:cs="Arial"/>
          <w:sz w:val="22"/>
          <w:szCs w:val="22"/>
        </w:rPr>
        <w:t xml:space="preserve">. </w:t>
      </w:r>
      <w:r w:rsidRPr="006E1FDB">
        <w:rPr>
          <w:rStyle w:val="normaltextrun"/>
          <w:rFonts w:ascii="Arial" w:hAnsi="Arial" w:cs="Arial"/>
          <w:sz w:val="22"/>
          <w:szCs w:val="22"/>
        </w:rPr>
        <w:t>240204-05C</w:t>
      </w:r>
      <w:r w:rsidRPr="006E1FDB">
        <w:rPr>
          <w:rStyle w:val="normaltextrun"/>
          <w:rFonts w:ascii="Arial" w:hAnsi="Arial" w:cs="Arial"/>
          <w:sz w:val="22"/>
          <w:szCs w:val="22"/>
        </w:rPr>
        <w:t xml:space="preserve">. </w:t>
      </w:r>
      <w:r w:rsidRPr="006E1FDB">
        <w:rPr>
          <w:rStyle w:val="normaltextrun"/>
          <w:rFonts w:ascii="Arial" w:hAnsi="Arial" w:cs="Arial"/>
          <w:sz w:val="22"/>
          <w:szCs w:val="22"/>
        </w:rPr>
        <w:t>Revised Plans/Documents</w:t>
      </w:r>
      <w:r w:rsidRPr="006E1FDB">
        <w:rPr>
          <w:rStyle w:val="normaltextrun"/>
          <w:rFonts w:ascii="Arial" w:hAnsi="Arial" w:cs="Arial"/>
          <w:sz w:val="22"/>
          <w:szCs w:val="22"/>
        </w:rPr>
        <w:t xml:space="preserve">. </w:t>
      </w:r>
      <w:r w:rsidR="00431D5C">
        <w:rPr>
          <w:rStyle w:val="normaltextrun"/>
          <w:rFonts w:ascii="Arial" w:hAnsi="Arial" w:cs="Arial"/>
          <w:sz w:val="22"/>
          <w:szCs w:val="22"/>
        </w:rPr>
        <w:t xml:space="preserve">Uploaded </w:t>
      </w:r>
      <w:r w:rsidRPr="006E1FDB">
        <w:rPr>
          <w:rStyle w:val="normaltextrun"/>
          <w:rFonts w:ascii="Arial" w:hAnsi="Arial" w:cs="Arial"/>
          <w:sz w:val="22"/>
          <w:szCs w:val="22"/>
        </w:rPr>
        <w:t>17 Mar 2026</w:t>
      </w:r>
    </w:p>
    <w:p w14:paraId="1F281A94" w14:textId="722C6CDF" w:rsidR="006E6136" w:rsidRPr="00431D5C" w:rsidRDefault="006E6136">
      <w:pPr>
        <w:pStyle w:val="paragraph"/>
        <w:numPr>
          <w:ilvl w:val="0"/>
          <w:numId w:val="2"/>
        </w:numPr>
        <w:jc w:val="both"/>
        <w:textAlignment w:val="baseline"/>
        <w:rPr>
          <w:rStyle w:val="normaltextrun"/>
          <w:rFonts w:ascii="Arial" w:hAnsi="Arial" w:cs="Arial"/>
          <w:sz w:val="22"/>
          <w:szCs w:val="22"/>
        </w:rPr>
      </w:pPr>
      <w:r w:rsidRPr="00431D5C">
        <w:rPr>
          <w:rStyle w:val="normaltextrun"/>
          <w:rFonts w:ascii="Arial" w:hAnsi="Arial" w:cs="Arial"/>
          <w:sz w:val="22"/>
          <w:szCs w:val="22"/>
        </w:rPr>
        <w:t>Site Plan</w:t>
      </w:r>
      <w:r w:rsidRPr="00431D5C">
        <w:rPr>
          <w:rStyle w:val="normaltextrun"/>
          <w:rFonts w:ascii="Arial" w:hAnsi="Arial" w:cs="Arial"/>
          <w:sz w:val="22"/>
          <w:szCs w:val="22"/>
        </w:rPr>
        <w:t xml:space="preserve">. </w:t>
      </w:r>
      <w:r w:rsidRPr="00431D5C">
        <w:rPr>
          <w:rStyle w:val="normaltextrun"/>
          <w:rFonts w:ascii="Arial" w:hAnsi="Arial" w:cs="Arial"/>
          <w:sz w:val="22"/>
          <w:szCs w:val="22"/>
        </w:rPr>
        <w:t>240204-06D</w:t>
      </w:r>
      <w:r w:rsidRPr="00431D5C">
        <w:rPr>
          <w:rStyle w:val="normaltextrun"/>
          <w:rFonts w:ascii="Arial" w:hAnsi="Arial" w:cs="Arial"/>
          <w:sz w:val="22"/>
          <w:szCs w:val="22"/>
        </w:rPr>
        <w:t xml:space="preserve">. </w:t>
      </w:r>
      <w:r w:rsidRPr="00431D5C">
        <w:rPr>
          <w:rStyle w:val="normaltextrun"/>
          <w:rFonts w:ascii="Arial" w:hAnsi="Arial" w:cs="Arial"/>
          <w:sz w:val="22"/>
          <w:szCs w:val="22"/>
        </w:rPr>
        <w:t>Revised Plans/Documents</w:t>
      </w:r>
      <w:r w:rsidRPr="00431D5C">
        <w:rPr>
          <w:rStyle w:val="normaltextrun"/>
          <w:rFonts w:ascii="Arial" w:hAnsi="Arial" w:cs="Arial"/>
          <w:sz w:val="22"/>
          <w:szCs w:val="22"/>
        </w:rPr>
        <w:t xml:space="preserve">. </w:t>
      </w:r>
      <w:r w:rsidR="00431D5C" w:rsidRPr="00431D5C">
        <w:rPr>
          <w:rStyle w:val="normaltextrun"/>
          <w:rFonts w:ascii="Arial" w:hAnsi="Arial" w:cs="Arial"/>
          <w:sz w:val="22"/>
          <w:szCs w:val="22"/>
        </w:rPr>
        <w:t>Uploaded</w:t>
      </w:r>
      <w:r w:rsidR="00431D5C" w:rsidRPr="00431D5C">
        <w:rPr>
          <w:rStyle w:val="normaltextrun"/>
          <w:rFonts w:ascii="Arial" w:hAnsi="Arial" w:cs="Arial"/>
          <w:sz w:val="22"/>
          <w:szCs w:val="22"/>
        </w:rPr>
        <w:t xml:space="preserve"> </w:t>
      </w:r>
      <w:r w:rsidRPr="00431D5C">
        <w:rPr>
          <w:rStyle w:val="normaltextrun"/>
          <w:rFonts w:ascii="Arial" w:hAnsi="Arial" w:cs="Arial"/>
          <w:sz w:val="22"/>
          <w:szCs w:val="22"/>
        </w:rPr>
        <w:t>17 Mar 2026</w:t>
      </w:r>
    </w:p>
    <w:p w14:paraId="5A383FBB" w14:textId="6001224D" w:rsidR="00431D5C" w:rsidRPr="00431D5C" w:rsidRDefault="006E6136">
      <w:pPr>
        <w:pStyle w:val="Letterbody"/>
        <w:numPr>
          <w:ilvl w:val="0"/>
          <w:numId w:val="2"/>
        </w:numPr>
        <w:rPr>
          <w:rFonts w:cs="Arial"/>
          <w:sz w:val="22"/>
          <w:szCs w:val="22"/>
          <w:shd w:val="clear" w:color="auto" w:fill="FFFFFF"/>
        </w:rPr>
      </w:pPr>
      <w:r w:rsidRPr="00431D5C">
        <w:rPr>
          <w:rFonts w:cs="Arial"/>
          <w:sz w:val="22"/>
          <w:szCs w:val="22"/>
          <w:shd w:val="clear" w:color="auto" w:fill="FFFFFF"/>
        </w:rPr>
        <w:t>Landscape Mitigation Plan</w:t>
      </w:r>
      <w:r w:rsidRPr="00431D5C">
        <w:rPr>
          <w:rFonts w:cs="Arial"/>
          <w:sz w:val="22"/>
          <w:szCs w:val="22"/>
          <w:shd w:val="clear" w:color="auto" w:fill="FFFFFF"/>
        </w:rPr>
        <w:t xml:space="preserve">. </w:t>
      </w:r>
      <w:r w:rsidRPr="00431D5C">
        <w:rPr>
          <w:rFonts w:cs="Arial"/>
          <w:sz w:val="22"/>
          <w:szCs w:val="22"/>
          <w:shd w:val="clear" w:color="auto" w:fill="FFFFFF"/>
        </w:rPr>
        <w:t>WHL-1984-04</w:t>
      </w:r>
      <w:r w:rsidRPr="00431D5C">
        <w:rPr>
          <w:rFonts w:cs="Arial"/>
          <w:sz w:val="22"/>
          <w:szCs w:val="22"/>
          <w:shd w:val="clear" w:color="auto" w:fill="FFFFFF"/>
        </w:rPr>
        <w:t xml:space="preserve">. </w:t>
      </w:r>
      <w:r w:rsidRPr="00431D5C">
        <w:rPr>
          <w:rFonts w:cs="Arial"/>
          <w:sz w:val="22"/>
          <w:szCs w:val="22"/>
          <w:shd w:val="clear" w:color="auto" w:fill="FFFFFF"/>
        </w:rPr>
        <w:t>Plan</w:t>
      </w:r>
      <w:r w:rsidRPr="00431D5C">
        <w:rPr>
          <w:rFonts w:cs="Arial"/>
          <w:sz w:val="22"/>
          <w:szCs w:val="22"/>
          <w:shd w:val="clear" w:color="auto" w:fill="FFFFFF"/>
        </w:rPr>
        <w:t xml:space="preserve">. </w:t>
      </w:r>
      <w:r w:rsidR="00431D5C" w:rsidRPr="00431D5C">
        <w:rPr>
          <w:rStyle w:val="normaltextrun"/>
          <w:rFonts w:cs="Arial"/>
          <w:sz w:val="22"/>
          <w:szCs w:val="22"/>
        </w:rPr>
        <w:t>Uploaded</w:t>
      </w:r>
      <w:r w:rsidR="00431D5C" w:rsidRPr="00431D5C">
        <w:rPr>
          <w:rFonts w:cs="Arial"/>
          <w:sz w:val="22"/>
          <w:szCs w:val="22"/>
          <w:shd w:val="clear" w:color="auto" w:fill="FFFFFF"/>
        </w:rPr>
        <w:t xml:space="preserve"> </w:t>
      </w:r>
      <w:r w:rsidRPr="00431D5C">
        <w:rPr>
          <w:rFonts w:cs="Arial"/>
          <w:sz w:val="22"/>
          <w:szCs w:val="22"/>
          <w:shd w:val="clear" w:color="auto" w:fill="FFFFFF"/>
        </w:rPr>
        <w:t>8 Oct 2025</w:t>
      </w:r>
    </w:p>
    <w:p w14:paraId="584F84EB" w14:textId="4D514248" w:rsidR="00431D5C" w:rsidRPr="00431D5C" w:rsidRDefault="006E1FDB">
      <w:pPr>
        <w:pStyle w:val="Letterbody"/>
        <w:numPr>
          <w:ilvl w:val="0"/>
          <w:numId w:val="2"/>
        </w:numPr>
        <w:rPr>
          <w:rFonts w:cs="Arial"/>
          <w:sz w:val="22"/>
          <w:szCs w:val="22"/>
          <w:shd w:val="clear" w:color="auto" w:fill="FFFFFF"/>
        </w:rPr>
      </w:pPr>
      <w:r w:rsidRPr="00431D5C">
        <w:rPr>
          <w:rFonts w:cs="Arial"/>
          <w:sz w:val="22"/>
          <w:szCs w:val="22"/>
          <w:shd w:val="clear" w:color="auto" w:fill="FFFFFF"/>
        </w:rPr>
        <w:t>Nutrient Assessment &amp; Budget</w:t>
      </w:r>
      <w:r w:rsidRPr="00431D5C">
        <w:rPr>
          <w:rFonts w:cs="Arial"/>
          <w:sz w:val="22"/>
          <w:szCs w:val="22"/>
          <w:shd w:val="clear" w:color="auto" w:fill="FFFFFF"/>
        </w:rPr>
        <w:t xml:space="preserve">. </w:t>
      </w:r>
      <w:r w:rsidRPr="00431D5C">
        <w:rPr>
          <w:rFonts w:cs="Arial"/>
          <w:sz w:val="22"/>
          <w:szCs w:val="22"/>
          <w:shd w:val="clear" w:color="auto" w:fill="FFFFFF"/>
        </w:rPr>
        <w:t>24124</w:t>
      </w:r>
      <w:r w:rsidRPr="00431D5C">
        <w:rPr>
          <w:rFonts w:cs="Arial"/>
          <w:sz w:val="22"/>
          <w:szCs w:val="22"/>
          <w:shd w:val="clear" w:color="auto" w:fill="FFFFFF"/>
        </w:rPr>
        <w:t xml:space="preserve">. </w:t>
      </w:r>
      <w:r w:rsidR="00431D5C" w:rsidRPr="00431D5C">
        <w:rPr>
          <w:rStyle w:val="normaltextrun"/>
          <w:rFonts w:cs="Arial"/>
          <w:sz w:val="22"/>
          <w:szCs w:val="22"/>
        </w:rPr>
        <w:t>Uploaded</w:t>
      </w:r>
      <w:r w:rsidR="00431D5C" w:rsidRPr="00431D5C">
        <w:rPr>
          <w:rFonts w:cs="Arial"/>
          <w:color w:val="181818"/>
          <w:sz w:val="22"/>
          <w:szCs w:val="22"/>
        </w:rPr>
        <w:t xml:space="preserve"> </w:t>
      </w:r>
      <w:r w:rsidR="00431D5C" w:rsidRPr="00431D5C">
        <w:rPr>
          <w:rFonts w:cs="Arial"/>
          <w:color w:val="181818"/>
          <w:sz w:val="22"/>
          <w:szCs w:val="22"/>
        </w:rPr>
        <w:t>8 Oct 2025</w:t>
      </w:r>
    </w:p>
    <w:p w14:paraId="75C0E82F" w14:textId="64F60601"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Nutrient</w:t>
      </w:r>
      <w:r>
        <w:rPr>
          <w:rFonts w:cs="Arial"/>
          <w:sz w:val="22"/>
          <w:szCs w:val="22"/>
          <w:shd w:val="clear" w:color="auto" w:fill="FFFFFF"/>
        </w:rPr>
        <w:t xml:space="preserve"> </w:t>
      </w:r>
      <w:r w:rsidRPr="00431D5C">
        <w:rPr>
          <w:rFonts w:cs="Arial"/>
          <w:sz w:val="22"/>
          <w:szCs w:val="22"/>
          <w:shd w:val="clear" w:color="auto" w:fill="FFFFFF"/>
        </w:rPr>
        <w:t>Calculator</w:t>
      </w:r>
      <w:r>
        <w:rPr>
          <w:rFonts w:cs="Arial"/>
          <w:sz w:val="22"/>
          <w:szCs w:val="22"/>
          <w:shd w:val="clear" w:color="auto" w:fill="FFFFFF"/>
        </w:rPr>
        <w:t xml:space="preserve"> </w:t>
      </w:r>
      <w:r w:rsidRPr="00431D5C">
        <w:rPr>
          <w:rFonts w:cs="Arial"/>
          <w:sz w:val="22"/>
          <w:szCs w:val="22"/>
          <w:shd w:val="clear" w:color="auto" w:fill="FFFFFF"/>
        </w:rPr>
        <w:t>River</w:t>
      </w:r>
      <w:r>
        <w:rPr>
          <w:rFonts w:cs="Arial"/>
          <w:sz w:val="22"/>
          <w:szCs w:val="22"/>
          <w:shd w:val="clear" w:color="auto" w:fill="FFFFFF"/>
        </w:rPr>
        <w:t xml:space="preserve"> </w:t>
      </w:r>
      <w:r w:rsidRPr="00431D5C">
        <w:rPr>
          <w:rFonts w:cs="Arial"/>
          <w:sz w:val="22"/>
          <w:szCs w:val="22"/>
          <w:shd w:val="clear" w:color="auto" w:fill="FFFFFF"/>
        </w:rPr>
        <w:t>Avon</w:t>
      </w:r>
      <w:r>
        <w:rPr>
          <w:rFonts w:cs="Arial"/>
          <w:sz w:val="22"/>
          <w:szCs w:val="22"/>
          <w:shd w:val="clear" w:color="auto" w:fill="FFFFFF"/>
        </w:rPr>
        <w:t xml:space="preserve"> </w:t>
      </w:r>
      <w:r w:rsidRPr="00431D5C">
        <w:rPr>
          <w:rFonts w:cs="Arial"/>
          <w:sz w:val="22"/>
          <w:szCs w:val="22"/>
          <w:shd w:val="clear" w:color="auto" w:fill="FFFFFF"/>
        </w:rPr>
        <w:t>SAC</w:t>
      </w:r>
      <w:r>
        <w:rPr>
          <w:rFonts w:cs="Arial"/>
          <w:sz w:val="22"/>
          <w:szCs w:val="22"/>
          <w:shd w:val="clear" w:color="auto" w:fill="FFFFFF"/>
        </w:rPr>
        <w:t xml:space="preserve"> </w:t>
      </w:r>
      <w:r w:rsidRPr="00431D5C">
        <w:rPr>
          <w:rFonts w:cs="Arial"/>
          <w:sz w:val="22"/>
          <w:szCs w:val="22"/>
          <w:shd w:val="clear" w:color="auto" w:fill="FFFFFF"/>
        </w:rPr>
        <w:t>V</w:t>
      </w:r>
      <w:r>
        <w:rPr>
          <w:rFonts w:cs="Arial"/>
          <w:sz w:val="22"/>
          <w:szCs w:val="22"/>
          <w:shd w:val="clear" w:color="auto" w:fill="FFFFFF"/>
        </w:rPr>
        <w:t xml:space="preserve"> </w:t>
      </w:r>
      <w:r w:rsidRPr="00431D5C">
        <w:rPr>
          <w:rFonts w:cs="Arial"/>
          <w:sz w:val="22"/>
          <w:szCs w:val="22"/>
          <w:shd w:val="clear" w:color="auto" w:fill="FFFFFF"/>
        </w:rPr>
        <w:t>03</w:t>
      </w:r>
      <w:r>
        <w:rPr>
          <w:rFonts w:cs="Arial"/>
          <w:sz w:val="22"/>
          <w:szCs w:val="22"/>
          <w:shd w:val="clear" w:color="auto" w:fill="FFFFFF"/>
        </w:rPr>
        <w:t>_</w:t>
      </w:r>
      <w:r w:rsidRPr="00431D5C">
        <w:rPr>
          <w:rFonts w:cs="Arial"/>
          <w:sz w:val="22"/>
          <w:szCs w:val="22"/>
          <w:shd w:val="clear" w:color="auto" w:fill="FFFFFF"/>
        </w:rPr>
        <w:t>01_6</w:t>
      </w:r>
      <w:r w:rsidRPr="00431D5C">
        <w:rPr>
          <w:rFonts w:cs="Arial"/>
          <w:sz w:val="22"/>
          <w:szCs w:val="22"/>
          <w:shd w:val="clear" w:color="auto" w:fill="FFFFFF"/>
        </w:rPr>
        <w:t xml:space="preserve">. </w:t>
      </w:r>
      <w:r w:rsidRPr="00431D5C">
        <w:rPr>
          <w:rStyle w:val="normaltextrun"/>
          <w:rFonts w:cs="Arial"/>
          <w:sz w:val="22"/>
          <w:szCs w:val="22"/>
        </w:rPr>
        <w:t>Uploaded</w:t>
      </w:r>
      <w:r w:rsidRPr="00431D5C">
        <w:rPr>
          <w:rFonts w:cs="Arial"/>
          <w:sz w:val="22"/>
          <w:szCs w:val="22"/>
          <w:shd w:val="clear" w:color="auto" w:fill="FFFFFF"/>
        </w:rPr>
        <w:t xml:space="preserve"> </w:t>
      </w:r>
      <w:r w:rsidRPr="00431D5C">
        <w:rPr>
          <w:rFonts w:cs="Arial"/>
          <w:sz w:val="22"/>
          <w:szCs w:val="22"/>
          <w:shd w:val="clear" w:color="auto" w:fill="FFFFFF"/>
        </w:rPr>
        <w:t>16 Oct 2025</w:t>
      </w:r>
    </w:p>
    <w:p w14:paraId="5692B44E" w14:textId="1EECE197" w:rsidR="00ED2679"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lastRenderedPageBreak/>
        <w:t>Design Scheme</w:t>
      </w:r>
      <w:r w:rsidRPr="00431D5C">
        <w:rPr>
          <w:rFonts w:cs="Arial"/>
          <w:sz w:val="22"/>
          <w:szCs w:val="22"/>
          <w:shd w:val="clear" w:color="auto" w:fill="FFFFFF"/>
        </w:rPr>
        <w:t xml:space="preserve">. </w:t>
      </w:r>
      <w:r w:rsidRPr="00431D5C">
        <w:rPr>
          <w:rFonts w:cs="Arial"/>
          <w:sz w:val="22"/>
          <w:szCs w:val="22"/>
          <w:shd w:val="clear" w:color="auto" w:fill="FFFFFF"/>
        </w:rPr>
        <w:t>240204-10C</w:t>
      </w:r>
      <w:r w:rsidRPr="00431D5C">
        <w:rPr>
          <w:rFonts w:cs="Arial"/>
          <w:sz w:val="22"/>
          <w:szCs w:val="22"/>
          <w:shd w:val="clear" w:color="auto" w:fill="FFFFFF"/>
        </w:rPr>
        <w:t xml:space="preserve">. </w:t>
      </w:r>
      <w:r w:rsidRPr="00431D5C">
        <w:rPr>
          <w:rFonts w:cs="Arial"/>
          <w:sz w:val="22"/>
          <w:szCs w:val="22"/>
          <w:shd w:val="clear" w:color="auto" w:fill="FFFFFF"/>
        </w:rPr>
        <w:t>Revised Plans/Documents</w:t>
      </w:r>
      <w:r w:rsidRPr="00431D5C">
        <w:rPr>
          <w:rFonts w:cs="Arial"/>
          <w:sz w:val="22"/>
          <w:szCs w:val="22"/>
          <w:shd w:val="clear" w:color="auto" w:fill="FFFFFF"/>
        </w:rPr>
        <w:t xml:space="preserve">. </w:t>
      </w:r>
      <w:r w:rsidRPr="00431D5C">
        <w:rPr>
          <w:rStyle w:val="normaltextrun"/>
          <w:rFonts w:cs="Arial"/>
          <w:sz w:val="22"/>
          <w:szCs w:val="22"/>
        </w:rPr>
        <w:t>Uploaded</w:t>
      </w:r>
      <w:r w:rsidRPr="00431D5C">
        <w:rPr>
          <w:rFonts w:cs="Arial"/>
          <w:sz w:val="22"/>
          <w:szCs w:val="22"/>
          <w:shd w:val="clear" w:color="auto" w:fill="FFFFFF"/>
        </w:rPr>
        <w:t xml:space="preserve"> </w:t>
      </w:r>
      <w:r w:rsidRPr="00431D5C">
        <w:rPr>
          <w:rFonts w:cs="Arial"/>
          <w:sz w:val="22"/>
          <w:szCs w:val="22"/>
          <w:shd w:val="clear" w:color="auto" w:fill="FFFFFF"/>
        </w:rPr>
        <w:t>17 Mar 2026</w:t>
      </w:r>
    </w:p>
    <w:p w14:paraId="30CE6207" w14:textId="3315A1C9"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The</w:t>
      </w:r>
      <w:r>
        <w:rPr>
          <w:rFonts w:cs="Arial"/>
          <w:sz w:val="22"/>
          <w:szCs w:val="22"/>
          <w:shd w:val="clear" w:color="auto" w:fill="FFFFFF"/>
        </w:rPr>
        <w:t xml:space="preserve"> </w:t>
      </w:r>
      <w:r w:rsidRPr="00431D5C">
        <w:rPr>
          <w:rFonts w:cs="Arial"/>
          <w:sz w:val="22"/>
          <w:szCs w:val="22"/>
          <w:shd w:val="clear" w:color="auto" w:fill="FFFFFF"/>
        </w:rPr>
        <w:t>Statutory</w:t>
      </w:r>
      <w:r>
        <w:rPr>
          <w:rFonts w:cs="Arial"/>
          <w:sz w:val="22"/>
          <w:szCs w:val="22"/>
          <w:shd w:val="clear" w:color="auto" w:fill="FFFFFF"/>
        </w:rPr>
        <w:t xml:space="preserve"> </w:t>
      </w:r>
      <w:r w:rsidRPr="00431D5C">
        <w:rPr>
          <w:rFonts w:cs="Arial"/>
          <w:sz w:val="22"/>
          <w:szCs w:val="22"/>
          <w:shd w:val="clear" w:color="auto" w:fill="FFFFFF"/>
        </w:rPr>
        <w:t>Metric</w:t>
      </w:r>
      <w:r w:rsidRPr="00431D5C">
        <w:rPr>
          <w:rFonts w:cs="Arial"/>
          <w:sz w:val="22"/>
          <w:szCs w:val="22"/>
          <w:shd w:val="clear" w:color="auto" w:fill="FFFFFF"/>
        </w:rPr>
        <w:t xml:space="preserve">. </w:t>
      </w:r>
      <w:r w:rsidRPr="00431D5C">
        <w:rPr>
          <w:rStyle w:val="normaltextrun"/>
          <w:rFonts w:cs="Arial"/>
          <w:sz w:val="22"/>
          <w:szCs w:val="22"/>
        </w:rPr>
        <w:t>Uploaded</w:t>
      </w:r>
      <w:r w:rsidRPr="00431D5C">
        <w:rPr>
          <w:rFonts w:cs="Arial"/>
          <w:sz w:val="22"/>
          <w:szCs w:val="22"/>
          <w:shd w:val="clear" w:color="auto" w:fill="FFFFFF"/>
        </w:rPr>
        <w:t xml:space="preserve"> </w:t>
      </w:r>
      <w:r w:rsidRPr="00431D5C">
        <w:rPr>
          <w:rFonts w:cs="Arial"/>
          <w:sz w:val="22"/>
          <w:szCs w:val="22"/>
          <w:shd w:val="clear" w:color="auto" w:fill="FFFFFF"/>
        </w:rPr>
        <w:t>15 Apr 2026</w:t>
      </w:r>
      <w:r>
        <w:rPr>
          <w:rFonts w:cs="Arial"/>
          <w:sz w:val="22"/>
          <w:szCs w:val="22"/>
          <w:shd w:val="clear" w:color="auto" w:fill="FFFFFF"/>
        </w:rPr>
        <w:t>.</w:t>
      </w:r>
    </w:p>
    <w:p w14:paraId="2D7B6FC7" w14:textId="77777777" w:rsidR="00ED2679" w:rsidRDefault="00ED2679" w:rsidP="00CE1F29">
      <w:pPr>
        <w:pStyle w:val="Letterbody"/>
        <w:rPr>
          <w:rFonts w:cs="Arial"/>
          <w:b/>
          <w:bCs/>
          <w:sz w:val="22"/>
          <w:szCs w:val="22"/>
          <w:shd w:val="clear" w:color="auto" w:fill="FFFFFF"/>
        </w:rPr>
      </w:pPr>
    </w:p>
    <w:p w14:paraId="5157FEA0" w14:textId="551BFB10" w:rsidR="00111991" w:rsidRDefault="009F4955" w:rsidP="009947C3">
      <w:pPr>
        <w:pStyle w:val="Letterbody"/>
        <w:rPr>
          <w:rFonts w:cs="Arial"/>
          <w:b/>
          <w:bCs/>
          <w:sz w:val="22"/>
          <w:szCs w:val="22"/>
          <w:shd w:val="clear" w:color="auto" w:fill="FFFFFF"/>
        </w:rPr>
      </w:pPr>
      <w:r w:rsidRPr="009F4955">
        <w:rPr>
          <w:rFonts w:cs="Arial"/>
          <w:b/>
          <w:bCs/>
          <w:sz w:val="22"/>
          <w:szCs w:val="22"/>
          <w:shd w:val="clear" w:color="auto" w:fill="FFFFFF"/>
        </w:rPr>
        <w:t>COMMENTS:</w:t>
      </w:r>
    </w:p>
    <w:p w14:paraId="35C6C29B" w14:textId="77777777" w:rsidR="00FA287F" w:rsidRPr="00FA287F" w:rsidRDefault="00FA287F" w:rsidP="009947C3">
      <w:pPr>
        <w:pStyle w:val="Letterbody"/>
        <w:rPr>
          <w:rFonts w:cs="Arial"/>
          <w:sz w:val="22"/>
          <w:szCs w:val="22"/>
          <w:shd w:val="clear" w:color="auto" w:fill="FFFFFF"/>
        </w:rPr>
      </w:pPr>
    </w:p>
    <w:p w14:paraId="026EC785" w14:textId="457073EE" w:rsidR="00FA287F" w:rsidRDefault="00FA287F" w:rsidP="009947C3">
      <w:pPr>
        <w:pStyle w:val="Letterbody"/>
        <w:rPr>
          <w:rFonts w:cs="Arial"/>
          <w:sz w:val="22"/>
          <w:szCs w:val="22"/>
          <w:shd w:val="clear" w:color="auto" w:fill="FFFFFF"/>
        </w:rPr>
      </w:pPr>
      <w:r>
        <w:rPr>
          <w:rFonts w:cs="Arial"/>
          <w:sz w:val="22"/>
          <w:szCs w:val="22"/>
          <w:shd w:val="clear" w:color="auto" w:fill="FFFFFF"/>
        </w:rPr>
        <w:t>This is an application for the r</w:t>
      </w:r>
      <w:r w:rsidRPr="00FA287F">
        <w:rPr>
          <w:rFonts w:cs="Arial"/>
          <w:sz w:val="22"/>
          <w:szCs w:val="22"/>
          <w:shd w:val="clear" w:color="auto" w:fill="FFFFFF"/>
        </w:rPr>
        <w:t xml:space="preserve">emoval of </w:t>
      </w:r>
      <w:r>
        <w:rPr>
          <w:rFonts w:cs="Arial"/>
          <w:sz w:val="22"/>
          <w:szCs w:val="22"/>
          <w:shd w:val="clear" w:color="auto" w:fill="FFFFFF"/>
        </w:rPr>
        <w:t xml:space="preserve">an </w:t>
      </w:r>
      <w:r w:rsidRPr="00FA287F">
        <w:rPr>
          <w:rFonts w:cs="Arial"/>
          <w:sz w:val="22"/>
          <w:szCs w:val="22"/>
          <w:shd w:val="clear" w:color="auto" w:fill="FFFFFF"/>
        </w:rPr>
        <w:t xml:space="preserve">existing caravan and </w:t>
      </w:r>
      <w:r>
        <w:rPr>
          <w:rFonts w:cs="Arial"/>
          <w:sz w:val="22"/>
          <w:szCs w:val="22"/>
          <w:shd w:val="clear" w:color="auto" w:fill="FFFFFF"/>
        </w:rPr>
        <w:t xml:space="preserve">the </w:t>
      </w:r>
      <w:r w:rsidRPr="00FA287F">
        <w:rPr>
          <w:rFonts w:cs="Arial"/>
          <w:sz w:val="22"/>
          <w:szCs w:val="22"/>
          <w:shd w:val="clear" w:color="auto" w:fill="FFFFFF"/>
        </w:rPr>
        <w:t>erection of</w:t>
      </w:r>
      <w:r>
        <w:rPr>
          <w:rFonts w:cs="Arial"/>
          <w:sz w:val="22"/>
          <w:szCs w:val="22"/>
          <w:shd w:val="clear" w:color="auto" w:fill="FFFFFF"/>
        </w:rPr>
        <w:t xml:space="preserve"> a permanent</w:t>
      </w:r>
      <w:r w:rsidRPr="00FA287F">
        <w:rPr>
          <w:rFonts w:cs="Arial"/>
          <w:sz w:val="22"/>
          <w:szCs w:val="22"/>
          <w:shd w:val="clear" w:color="auto" w:fill="FFFFFF"/>
        </w:rPr>
        <w:t xml:space="preserve"> agriculturally tied farm managers dwelling with associated access, parking, landscaping and private amenity space.</w:t>
      </w:r>
    </w:p>
    <w:p w14:paraId="04FAAC3D" w14:textId="77777777" w:rsidR="00FA287F" w:rsidRDefault="00FA287F" w:rsidP="009947C3">
      <w:pPr>
        <w:pStyle w:val="Letterbody"/>
        <w:rPr>
          <w:rFonts w:cs="Arial"/>
          <w:sz w:val="22"/>
          <w:szCs w:val="22"/>
          <w:shd w:val="clear" w:color="auto" w:fill="FFFFFF"/>
        </w:rPr>
      </w:pPr>
    </w:p>
    <w:p w14:paraId="0925FB0C" w14:textId="36A40383" w:rsidR="00793EDC" w:rsidRDefault="00FA287F" w:rsidP="009947C3">
      <w:pPr>
        <w:pStyle w:val="Letterbody"/>
        <w:rPr>
          <w:rFonts w:cs="Arial"/>
          <w:sz w:val="22"/>
          <w:szCs w:val="22"/>
          <w:shd w:val="clear" w:color="auto" w:fill="FFFFFF"/>
        </w:rPr>
      </w:pPr>
      <w:r>
        <w:rPr>
          <w:rFonts w:cs="Arial"/>
          <w:sz w:val="22"/>
          <w:szCs w:val="22"/>
          <w:shd w:val="clear" w:color="auto" w:fill="FFFFFF"/>
        </w:rPr>
        <w:t xml:space="preserve">The baseline </w:t>
      </w:r>
      <w:r w:rsidR="00ED1A82">
        <w:rPr>
          <w:rFonts w:cs="Arial"/>
          <w:sz w:val="22"/>
          <w:szCs w:val="22"/>
          <w:shd w:val="clear" w:color="auto" w:fill="FFFFFF"/>
        </w:rPr>
        <w:t>is mostly modified grassland with a smaller area of hardstanding (</w:t>
      </w:r>
      <w:r w:rsidR="00ED1A82" w:rsidRPr="00ED1A82">
        <w:rPr>
          <w:rFonts w:cs="Arial"/>
          <w:sz w:val="22"/>
          <w:szCs w:val="22"/>
          <w:shd w:val="clear" w:color="auto" w:fill="FFFFFF"/>
        </w:rPr>
        <w:t>chalk and gravel track</w:t>
      </w:r>
      <w:r w:rsidR="00ED1A82">
        <w:rPr>
          <w:rFonts w:cs="Arial"/>
          <w:sz w:val="22"/>
          <w:szCs w:val="22"/>
          <w:shd w:val="clear" w:color="auto" w:fill="FFFFFF"/>
        </w:rPr>
        <w:t xml:space="preserve"> and </w:t>
      </w:r>
      <w:r w:rsidR="00674FDA">
        <w:rPr>
          <w:rFonts w:cs="Arial"/>
          <w:sz w:val="22"/>
          <w:szCs w:val="22"/>
          <w:shd w:val="clear" w:color="auto" w:fill="FFFFFF"/>
        </w:rPr>
        <w:t xml:space="preserve">gravel </w:t>
      </w:r>
      <w:r w:rsidR="00ED1A82">
        <w:rPr>
          <w:rFonts w:cs="Arial"/>
          <w:sz w:val="22"/>
          <w:szCs w:val="22"/>
          <w:shd w:val="clear" w:color="auto" w:fill="FFFFFF"/>
        </w:rPr>
        <w:t>piles)</w:t>
      </w:r>
      <w:r w:rsidR="00ED1A82" w:rsidRPr="00ED1A82">
        <w:rPr>
          <w:rFonts w:cs="Arial"/>
          <w:sz w:val="22"/>
          <w:szCs w:val="22"/>
          <w:shd w:val="clear" w:color="auto" w:fill="FFFFFF"/>
        </w:rPr>
        <w:t>.</w:t>
      </w:r>
      <w:r w:rsidR="00ED1A82">
        <w:rPr>
          <w:rFonts w:cs="Arial"/>
          <w:sz w:val="22"/>
          <w:szCs w:val="22"/>
          <w:shd w:val="clear" w:color="auto" w:fill="FFFFFF"/>
        </w:rPr>
        <w:t xml:space="preserve"> </w:t>
      </w:r>
      <w:r w:rsidR="00793EDC">
        <w:rPr>
          <w:rFonts w:cs="Arial"/>
          <w:sz w:val="22"/>
          <w:szCs w:val="22"/>
          <w:shd w:val="clear" w:color="auto" w:fill="FFFFFF"/>
        </w:rPr>
        <w:t>Based on the Statutory Biodiversity Metric submitted with this application an area of around 600m2 of grassland will be built upon and 850m2</w:t>
      </w:r>
      <w:r w:rsidR="00674FDA">
        <w:rPr>
          <w:rFonts w:cs="Arial"/>
          <w:sz w:val="22"/>
          <w:szCs w:val="22"/>
          <w:shd w:val="clear" w:color="auto" w:fill="FFFFFF"/>
        </w:rPr>
        <w:t xml:space="preserve"> of grassland</w:t>
      </w:r>
      <w:r w:rsidR="00793EDC">
        <w:rPr>
          <w:rFonts w:cs="Arial"/>
          <w:sz w:val="22"/>
          <w:szCs w:val="22"/>
          <w:shd w:val="clear" w:color="auto" w:fill="FFFFFF"/>
        </w:rPr>
        <w:t xml:space="preserve"> will be converted into vegetated garden. The existing track will be retained.</w:t>
      </w:r>
    </w:p>
    <w:p w14:paraId="2ECF9EB8" w14:textId="7AECEDD1" w:rsidR="00DA3E31" w:rsidRDefault="00DA3E31" w:rsidP="009947C3">
      <w:pPr>
        <w:pStyle w:val="Letterbody"/>
        <w:rPr>
          <w:rFonts w:cs="Arial"/>
          <w:sz w:val="22"/>
          <w:szCs w:val="22"/>
          <w:shd w:val="clear" w:color="auto" w:fill="FFFFFF"/>
        </w:rPr>
      </w:pPr>
    </w:p>
    <w:p w14:paraId="7B7EE378" w14:textId="4389ED7E" w:rsidR="00793EDC" w:rsidRDefault="00793EDC" w:rsidP="009947C3">
      <w:pPr>
        <w:pStyle w:val="Letterbody"/>
        <w:rPr>
          <w:rFonts w:cs="Arial"/>
          <w:sz w:val="22"/>
          <w:szCs w:val="22"/>
          <w:shd w:val="clear" w:color="auto" w:fill="FFFFFF"/>
        </w:rPr>
      </w:pPr>
      <w:r>
        <w:rPr>
          <w:rFonts w:cs="Arial"/>
          <w:sz w:val="22"/>
          <w:szCs w:val="22"/>
          <w:shd w:val="clear" w:color="auto" w:fill="FFFFFF"/>
        </w:rPr>
        <w:t xml:space="preserve">The Preliminary Ecological Appraisal submitted with this application reports that the site is largely of low potential suitability for protected/notable species due to the open and poor condition of the modified grassland; however, </w:t>
      </w:r>
      <w:r w:rsidR="00CD0E22">
        <w:rPr>
          <w:rFonts w:cs="Arial"/>
          <w:sz w:val="22"/>
          <w:szCs w:val="22"/>
          <w:shd w:val="clear" w:color="auto" w:fill="FFFFFF"/>
        </w:rPr>
        <w:t xml:space="preserve">the assessment could not rule out the occasional presence of birds, bats and badger and general avoidance/mitigation measures proportunate to </w:t>
      </w:r>
      <w:r w:rsidR="00674FDA">
        <w:rPr>
          <w:rFonts w:cs="Arial"/>
          <w:sz w:val="22"/>
          <w:szCs w:val="22"/>
          <w:shd w:val="clear" w:color="auto" w:fill="FFFFFF"/>
        </w:rPr>
        <w:t xml:space="preserve">this level of </w:t>
      </w:r>
      <w:r w:rsidR="00CD0E22">
        <w:rPr>
          <w:rFonts w:cs="Arial"/>
          <w:sz w:val="22"/>
          <w:szCs w:val="22"/>
          <w:shd w:val="clear" w:color="auto" w:fill="FFFFFF"/>
        </w:rPr>
        <w:t>risk are outlined in the PEA and are deemed to be sufficient; compliance with th</w:t>
      </w:r>
      <w:r w:rsidR="00674FDA">
        <w:rPr>
          <w:rFonts w:cs="Arial"/>
          <w:sz w:val="22"/>
          <w:szCs w:val="22"/>
          <w:shd w:val="clear" w:color="auto" w:fill="FFFFFF"/>
        </w:rPr>
        <w:t>e measures outlined in the</w:t>
      </w:r>
      <w:r w:rsidR="00CD0E22">
        <w:rPr>
          <w:rFonts w:cs="Arial"/>
          <w:sz w:val="22"/>
          <w:szCs w:val="22"/>
          <w:shd w:val="clear" w:color="auto" w:fill="FFFFFF"/>
        </w:rPr>
        <w:t xml:space="preserve"> document will be secured by condition</w:t>
      </w:r>
      <w:r w:rsidR="00674FDA">
        <w:rPr>
          <w:rFonts w:cs="Arial"/>
          <w:sz w:val="22"/>
          <w:szCs w:val="22"/>
          <w:shd w:val="clear" w:color="auto" w:fill="FFFFFF"/>
        </w:rPr>
        <w:t xml:space="preserve"> and a protected species informative will be added to the decision notice.</w:t>
      </w:r>
    </w:p>
    <w:p w14:paraId="7E499BA3" w14:textId="77777777" w:rsidR="00FA287F" w:rsidRDefault="00FA287F" w:rsidP="009947C3">
      <w:pPr>
        <w:pStyle w:val="Letterbody"/>
        <w:rPr>
          <w:rStyle w:val="normaltextrun"/>
          <w:rFonts w:cs="Arial"/>
          <w:b/>
          <w:bCs/>
          <w:color w:val="000000"/>
          <w:sz w:val="22"/>
          <w:szCs w:val="22"/>
          <w:shd w:val="clear" w:color="auto" w:fill="FFFFFF"/>
        </w:rPr>
      </w:pPr>
    </w:p>
    <w:p w14:paraId="3545948C" w14:textId="2EDD63C7" w:rsidR="003F4A71" w:rsidRDefault="00640253" w:rsidP="009947C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0E2B7266" w14:textId="77777777" w:rsidR="00FA287F" w:rsidRDefault="00FA287F" w:rsidP="009947C3">
      <w:pPr>
        <w:pStyle w:val="Letterbody"/>
        <w:rPr>
          <w:rStyle w:val="normaltextrun"/>
          <w:rFonts w:cs="Arial"/>
          <w:b/>
          <w:bCs/>
          <w:color w:val="000000"/>
          <w:sz w:val="22"/>
          <w:szCs w:val="22"/>
          <w:shd w:val="clear" w:color="auto" w:fill="FFFFFF"/>
        </w:rPr>
      </w:pPr>
    </w:p>
    <w:p w14:paraId="5EBD8CC6" w14:textId="7D4B23C7" w:rsidR="00FA287F" w:rsidRPr="00FA287F" w:rsidRDefault="00FA287F" w:rsidP="009947C3">
      <w:pPr>
        <w:pStyle w:val="Letterbody"/>
        <w:rPr>
          <w:rStyle w:val="normaltextrun"/>
          <w:rFonts w:cs="Arial"/>
          <w:color w:val="000000"/>
          <w:sz w:val="22"/>
          <w:szCs w:val="22"/>
          <w:u w:val="single"/>
          <w:shd w:val="clear" w:color="auto" w:fill="FFFFFF"/>
        </w:rPr>
      </w:pPr>
      <w:r w:rsidRPr="00FA287F">
        <w:rPr>
          <w:rStyle w:val="normaltextrun"/>
          <w:rFonts w:cs="Arial"/>
          <w:color w:val="000000"/>
          <w:sz w:val="22"/>
          <w:szCs w:val="22"/>
          <w:u w:val="single"/>
          <w:shd w:val="clear" w:color="auto" w:fill="FFFFFF"/>
        </w:rPr>
        <w:t>Salisbury Plain SPA - 6400m Buffer</w:t>
      </w:r>
    </w:p>
    <w:p w14:paraId="60910AC6" w14:textId="77777777" w:rsidR="00FA287F" w:rsidRDefault="00FA287F" w:rsidP="009947C3">
      <w:pPr>
        <w:pStyle w:val="Letterbody"/>
        <w:rPr>
          <w:rStyle w:val="normaltextrun"/>
          <w:rFonts w:cs="Arial"/>
          <w:color w:val="000000"/>
          <w:sz w:val="22"/>
          <w:szCs w:val="22"/>
          <w:u w:val="single"/>
          <w:shd w:val="clear" w:color="auto" w:fill="FFFFFF"/>
        </w:rPr>
      </w:pPr>
    </w:p>
    <w:p w14:paraId="0657B9CC" w14:textId="77777777" w:rsidR="00ED2679" w:rsidRPr="00ED2679" w:rsidRDefault="00ED2679" w:rsidP="009947C3">
      <w:pPr>
        <w:pStyle w:val="Letterbody"/>
        <w:rPr>
          <w:rStyle w:val="normaltextrun"/>
          <w:rFonts w:cs="Arial"/>
          <w:color w:val="000000"/>
          <w:sz w:val="22"/>
          <w:szCs w:val="22"/>
          <w:shd w:val="clear" w:color="auto" w:fill="FFFFFF"/>
        </w:rPr>
      </w:pPr>
      <w:r w:rsidRPr="00ED2679">
        <w:rPr>
          <w:rStyle w:val="normaltextrun"/>
          <w:rFonts w:cs="Arial"/>
          <w:color w:val="000000"/>
          <w:sz w:val="22"/>
          <w:szCs w:val="22"/>
          <w:shd w:val="clear" w:color="auto" w:fill="FFFFFF"/>
        </w:rPr>
        <w:t xml:space="preserve">This application lies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6E7F738A" w14:textId="77777777" w:rsidR="00ED2679" w:rsidRPr="00ED2679" w:rsidRDefault="00ED2679" w:rsidP="009947C3">
      <w:pPr>
        <w:pStyle w:val="Letterbody"/>
        <w:rPr>
          <w:rStyle w:val="normaltextrun"/>
          <w:rFonts w:cs="Arial"/>
          <w:color w:val="000000"/>
          <w:sz w:val="22"/>
          <w:szCs w:val="22"/>
          <w:shd w:val="clear" w:color="auto" w:fill="FFFFFF"/>
        </w:rPr>
      </w:pPr>
    </w:p>
    <w:p w14:paraId="4423D6E6" w14:textId="2A806A53" w:rsidR="00ED2679" w:rsidRDefault="00ED2679" w:rsidP="009947C3">
      <w:pPr>
        <w:pStyle w:val="Letterbody"/>
        <w:rPr>
          <w:rStyle w:val="normaltextrun"/>
          <w:rFonts w:cs="Arial"/>
          <w:color w:val="000000"/>
          <w:sz w:val="22"/>
          <w:szCs w:val="22"/>
          <w:shd w:val="clear" w:color="auto" w:fill="FFFFFF"/>
        </w:rPr>
      </w:pPr>
      <w:r w:rsidRPr="00ED2679">
        <w:rPr>
          <w:rStyle w:val="normaltextrun"/>
          <w:rFonts w:cs="Arial"/>
          <w:color w:val="000000"/>
          <w:sz w:val="22"/>
          <w:szCs w:val="22"/>
          <w:shd w:val="clear" w:color="auto" w:fill="FFFFFF"/>
        </w:rPr>
        <w:t>A strategic Appropriate Assessment (AA) has been prepared pertaining to development within the 6.4km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5F6AA879" w14:textId="77777777" w:rsidR="00ED2679" w:rsidRDefault="00ED2679" w:rsidP="009947C3">
      <w:pPr>
        <w:pStyle w:val="Letterbody"/>
        <w:rPr>
          <w:rStyle w:val="normaltextrun"/>
          <w:rFonts w:cs="Arial"/>
          <w:color w:val="000000"/>
          <w:sz w:val="22"/>
          <w:szCs w:val="22"/>
          <w:shd w:val="clear" w:color="auto" w:fill="FFFFFF"/>
        </w:rPr>
      </w:pPr>
    </w:p>
    <w:p w14:paraId="10323240" w14:textId="429A8085" w:rsidR="00ED2679" w:rsidRPr="00ED2679" w:rsidRDefault="00ED2679" w:rsidP="009947C3">
      <w:pPr>
        <w:pStyle w:val="Letterbody"/>
        <w:rPr>
          <w:rStyle w:val="normaltextrun"/>
          <w:rFonts w:cs="Arial"/>
          <w:color w:val="000000"/>
          <w:sz w:val="22"/>
          <w:szCs w:val="22"/>
          <w:shd w:val="clear" w:color="auto" w:fill="FFFFFF"/>
        </w:rPr>
      </w:pPr>
      <w:r w:rsidRPr="00ED2679">
        <w:rPr>
          <w:rStyle w:val="normaltextrun"/>
          <w:rFonts w:cs="Arial"/>
          <w:color w:val="000000"/>
          <w:sz w:val="22"/>
          <w:szCs w:val="22"/>
          <w:shd w:val="clear" w:color="auto" w:fill="FFFFFF"/>
        </w:rPr>
        <w:t>In January 2026 Natural England (NE) confirmed that the strategic AA for Salisbury Plain SPA continues to be supported by NE until end of December 2026.</w:t>
      </w:r>
    </w:p>
    <w:p w14:paraId="4C368D4B" w14:textId="77777777" w:rsidR="00FA287F" w:rsidRPr="00FA287F" w:rsidRDefault="00FA287F" w:rsidP="009947C3">
      <w:pPr>
        <w:pStyle w:val="Letterbody"/>
        <w:rPr>
          <w:rStyle w:val="normaltextrun"/>
          <w:rFonts w:cs="Arial"/>
          <w:color w:val="000000"/>
          <w:sz w:val="22"/>
          <w:szCs w:val="22"/>
          <w:u w:val="single"/>
          <w:shd w:val="clear" w:color="auto" w:fill="FFFFFF"/>
        </w:rPr>
      </w:pPr>
    </w:p>
    <w:p w14:paraId="5961288C" w14:textId="70A3888A" w:rsidR="00FA287F" w:rsidRDefault="00FA287F" w:rsidP="009947C3">
      <w:pPr>
        <w:pStyle w:val="Letterbody"/>
        <w:rPr>
          <w:rStyle w:val="normaltextrun"/>
          <w:rFonts w:cs="Arial"/>
          <w:color w:val="000000"/>
          <w:sz w:val="22"/>
          <w:szCs w:val="22"/>
          <w:u w:val="single"/>
          <w:shd w:val="clear" w:color="auto" w:fill="FFFFFF"/>
        </w:rPr>
      </w:pPr>
      <w:r w:rsidRPr="00FA287F">
        <w:rPr>
          <w:rStyle w:val="normaltextrun"/>
          <w:rFonts w:cs="Arial"/>
          <w:color w:val="000000"/>
          <w:sz w:val="22"/>
          <w:szCs w:val="22"/>
          <w:u w:val="single"/>
          <w:shd w:val="clear" w:color="auto" w:fill="FFFFFF"/>
        </w:rPr>
        <w:t>Hampshire River Avon Catchment</w:t>
      </w:r>
    </w:p>
    <w:p w14:paraId="2D6BEFDF" w14:textId="77777777" w:rsidR="00ED2679" w:rsidRDefault="00ED2679" w:rsidP="009947C3">
      <w:pPr>
        <w:pStyle w:val="Letterbody"/>
        <w:rPr>
          <w:rStyle w:val="normaltextrun"/>
          <w:rFonts w:cs="Arial"/>
          <w:color w:val="000000"/>
          <w:sz w:val="22"/>
          <w:szCs w:val="22"/>
          <w:u w:val="single"/>
          <w:shd w:val="clear" w:color="auto" w:fill="FFFFFF"/>
        </w:rPr>
      </w:pPr>
    </w:p>
    <w:p w14:paraId="013D8F47" w14:textId="0FA32D8B" w:rsidR="00ED2679" w:rsidRDefault="00831DA6" w:rsidP="009947C3">
      <w:pPr>
        <w:pStyle w:val="Letterbody"/>
        <w:rPr>
          <w:rStyle w:val="normaltextrun"/>
          <w:rFonts w:cs="Arial"/>
          <w:color w:val="000000"/>
          <w:sz w:val="22"/>
          <w:szCs w:val="22"/>
          <w:shd w:val="clear" w:color="auto" w:fill="FFFFFF"/>
        </w:rPr>
      </w:pPr>
      <w:r w:rsidRPr="00831DA6">
        <w:rPr>
          <w:rStyle w:val="normaltextrun"/>
          <w:rFonts w:cs="Arial"/>
          <w:color w:val="000000"/>
          <w:sz w:val="22"/>
          <w:szCs w:val="22"/>
          <w:shd w:val="clear" w:color="auto" w:fill="FFFFFF"/>
        </w:rPr>
        <w:t>The</w:t>
      </w:r>
      <w:r w:rsidRPr="00831DA6">
        <w:rPr>
          <w:color w:val="000000"/>
        </w:rPr>
        <w:t xml:space="preserve"> </w:t>
      </w:r>
      <w:r w:rsidRPr="00831DA6">
        <w:rPr>
          <w:rFonts w:cs="Arial"/>
          <w:color w:val="000000"/>
          <w:sz w:val="22"/>
          <w:szCs w:val="22"/>
          <w:shd w:val="clear" w:color="auto" w:fill="FFFFFF"/>
        </w:rPr>
        <w:t>Nutrient Assessment &amp; Budget</w:t>
      </w:r>
      <w:r>
        <w:rPr>
          <w:rFonts w:cs="Arial"/>
          <w:color w:val="000000"/>
          <w:sz w:val="22"/>
          <w:szCs w:val="22"/>
          <w:shd w:val="clear" w:color="auto" w:fill="FFFFFF"/>
        </w:rPr>
        <w:t xml:space="preserve"> report states that the</w:t>
      </w:r>
      <w:r w:rsidRPr="00831DA6">
        <w:rPr>
          <w:rStyle w:val="normaltextrun"/>
          <w:rFonts w:cs="Arial"/>
          <w:color w:val="000000"/>
          <w:sz w:val="22"/>
          <w:szCs w:val="22"/>
          <w:shd w:val="clear" w:color="auto" w:fill="FFFFFF"/>
        </w:rPr>
        <w:t xml:space="preserve"> site is remote from the pub</w:t>
      </w:r>
      <w:r w:rsidR="0008476F">
        <w:rPr>
          <w:rStyle w:val="normaltextrun"/>
          <w:rFonts w:cs="Arial"/>
          <w:color w:val="000000"/>
          <w:sz w:val="22"/>
          <w:szCs w:val="22"/>
          <w:shd w:val="clear" w:color="auto" w:fill="FFFFFF"/>
        </w:rPr>
        <w:t>l</w:t>
      </w:r>
      <w:r w:rsidRPr="00831DA6">
        <w:rPr>
          <w:rStyle w:val="normaltextrun"/>
          <w:rFonts w:cs="Arial"/>
          <w:color w:val="000000"/>
          <w:sz w:val="22"/>
          <w:szCs w:val="22"/>
          <w:shd w:val="clear" w:color="auto" w:fill="FFFFFF"/>
        </w:rPr>
        <w:t>ic sewer</w:t>
      </w:r>
      <w:r>
        <w:rPr>
          <w:rStyle w:val="normaltextrun"/>
          <w:rFonts w:cs="Arial"/>
          <w:color w:val="000000"/>
          <w:sz w:val="22"/>
          <w:szCs w:val="22"/>
          <w:shd w:val="clear" w:color="auto" w:fill="FFFFFF"/>
        </w:rPr>
        <w:t xml:space="preserve"> and this is apparent based on the remote location of the site. </w:t>
      </w:r>
      <w:r w:rsidRPr="00831DA6">
        <w:rPr>
          <w:rStyle w:val="normaltextrun"/>
          <w:rFonts w:cs="Arial"/>
          <w:color w:val="000000"/>
          <w:sz w:val="22"/>
          <w:szCs w:val="22"/>
          <w:shd w:val="clear" w:color="auto" w:fill="FFFFFF"/>
        </w:rPr>
        <w:t>The applicant proposes to install a Graf One2Clean (biological) treatment plant (PTP) which has a confirmed performance for TP of 1.6 mg/L.</w:t>
      </w:r>
      <w:r>
        <w:rPr>
          <w:rStyle w:val="normaltextrun"/>
          <w:rFonts w:cs="Arial"/>
          <w:color w:val="000000"/>
          <w:sz w:val="22"/>
          <w:szCs w:val="22"/>
          <w:shd w:val="clear" w:color="auto" w:fill="FFFFFF"/>
        </w:rPr>
        <w:t xml:space="preserve"> This is a certified wastewater treatment system. </w:t>
      </w:r>
      <w:r w:rsidR="007E1308" w:rsidRPr="007E1308">
        <w:rPr>
          <w:rStyle w:val="normaltextrun"/>
          <w:rFonts w:cs="Arial"/>
          <w:color w:val="000000"/>
          <w:sz w:val="22"/>
          <w:szCs w:val="22"/>
          <w:shd w:val="clear" w:color="auto" w:fill="FFFFFF"/>
        </w:rPr>
        <w:t xml:space="preserve">Section </w:t>
      </w:r>
      <w:r w:rsidR="007E1308">
        <w:rPr>
          <w:rStyle w:val="normaltextrun"/>
          <w:rFonts w:cs="Arial"/>
          <w:color w:val="000000"/>
          <w:sz w:val="22"/>
          <w:szCs w:val="22"/>
          <w:shd w:val="clear" w:color="auto" w:fill="FFFFFF"/>
        </w:rPr>
        <w:t xml:space="preserve">6.16 of the </w:t>
      </w:r>
      <w:r w:rsidR="007E1308" w:rsidRPr="007E1308">
        <w:rPr>
          <w:rStyle w:val="normaltextrun"/>
          <w:rFonts w:cs="Arial"/>
          <w:color w:val="000000"/>
          <w:sz w:val="22"/>
          <w:szCs w:val="22"/>
          <w:shd w:val="clear" w:color="auto" w:fill="FFFFFF"/>
        </w:rPr>
        <w:t>Planning Statement</w:t>
      </w:r>
      <w:r w:rsidR="007E1308">
        <w:rPr>
          <w:rStyle w:val="normaltextrun"/>
          <w:rFonts w:cs="Arial"/>
          <w:color w:val="000000"/>
          <w:sz w:val="22"/>
          <w:szCs w:val="22"/>
          <w:shd w:val="clear" w:color="auto" w:fill="FFFFFF"/>
        </w:rPr>
        <w:t xml:space="preserve"> claims that the wastewater discharge from development would be </w:t>
      </w:r>
      <w:r w:rsidR="007E1308" w:rsidRPr="007E1308">
        <w:rPr>
          <w:rStyle w:val="normaltextrun"/>
          <w:rFonts w:cs="Arial"/>
          <w:color w:val="000000"/>
          <w:sz w:val="22"/>
          <w:szCs w:val="22"/>
          <w:shd w:val="clear" w:color="auto" w:fill="FFFFFF"/>
        </w:rPr>
        <w:t xml:space="preserve">below </w:t>
      </w:r>
      <w:r w:rsidR="007E1308">
        <w:rPr>
          <w:rStyle w:val="normaltextrun"/>
          <w:rFonts w:cs="Arial"/>
          <w:color w:val="000000"/>
          <w:sz w:val="22"/>
          <w:szCs w:val="22"/>
          <w:shd w:val="clear" w:color="auto" w:fill="FFFFFF"/>
        </w:rPr>
        <w:t xml:space="preserve">the </w:t>
      </w:r>
      <w:r w:rsidR="007E1308" w:rsidRPr="007E1308">
        <w:rPr>
          <w:rStyle w:val="normaltextrun"/>
          <w:rFonts w:cs="Arial"/>
          <w:color w:val="000000"/>
          <w:sz w:val="22"/>
          <w:szCs w:val="22"/>
          <w:shd w:val="clear" w:color="auto" w:fill="FFFFFF"/>
        </w:rPr>
        <w:t>threshold</w:t>
      </w:r>
      <w:r w:rsidR="007E1308">
        <w:rPr>
          <w:rStyle w:val="normaltextrun"/>
          <w:rFonts w:cs="Arial"/>
          <w:color w:val="000000"/>
          <w:sz w:val="22"/>
          <w:szCs w:val="22"/>
          <w:shd w:val="clear" w:color="auto" w:fill="FFFFFF"/>
        </w:rPr>
        <w:t xml:space="preserve"> significant effect </w:t>
      </w:r>
      <w:r w:rsidR="007E1308" w:rsidRPr="007E1308">
        <w:rPr>
          <w:rStyle w:val="normaltextrun"/>
          <w:rFonts w:cs="Arial"/>
          <w:color w:val="000000"/>
          <w:sz w:val="22"/>
          <w:szCs w:val="22"/>
          <w:shd w:val="clear" w:color="auto" w:fill="FFFFFF"/>
        </w:rPr>
        <w:t>criteria set out in Natural England methodology 16 March 2022- Annex F.</w:t>
      </w:r>
      <w:r w:rsidR="007E1308">
        <w:rPr>
          <w:rStyle w:val="normaltextrun"/>
          <w:rFonts w:cs="Arial"/>
          <w:color w:val="000000"/>
          <w:sz w:val="22"/>
          <w:szCs w:val="22"/>
          <w:shd w:val="clear" w:color="auto" w:fill="FFFFFF"/>
        </w:rPr>
        <w:t xml:space="preserve"> </w:t>
      </w:r>
    </w:p>
    <w:p w14:paraId="32160817" w14:textId="77777777" w:rsidR="00431D5C" w:rsidRDefault="00431D5C" w:rsidP="009947C3">
      <w:pPr>
        <w:pStyle w:val="Letterbody"/>
        <w:rPr>
          <w:rStyle w:val="normaltextrun"/>
          <w:rFonts w:cs="Arial"/>
          <w:color w:val="000000"/>
          <w:sz w:val="22"/>
          <w:szCs w:val="22"/>
          <w:shd w:val="clear" w:color="auto" w:fill="FFFFFF"/>
        </w:rPr>
      </w:pPr>
    </w:p>
    <w:p w14:paraId="67E71194" w14:textId="0D41E862" w:rsidR="00431D5C" w:rsidRDefault="00431D5C" w:rsidP="009947C3">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following information has been provided to demonstrate no likely significant effect:</w:t>
      </w:r>
    </w:p>
    <w:p w14:paraId="58C1628B" w14:textId="77777777" w:rsidR="0008476F" w:rsidRDefault="0008476F" w:rsidP="009947C3">
      <w:pPr>
        <w:pStyle w:val="Letterbody"/>
        <w:rPr>
          <w:rStyle w:val="normaltextrun"/>
          <w:rFonts w:cs="Arial"/>
          <w:color w:val="000000"/>
          <w:sz w:val="22"/>
          <w:szCs w:val="22"/>
          <w:shd w:val="clear" w:color="auto" w:fill="FFFFFF"/>
        </w:rPr>
      </w:pPr>
    </w:p>
    <w:p w14:paraId="19FC90CA" w14:textId="0FBB5C36" w:rsidR="00431D5C" w:rsidRPr="00431D5C" w:rsidRDefault="00431D5C">
      <w:pPr>
        <w:pStyle w:val="Letterbody"/>
        <w:numPr>
          <w:ilvl w:val="0"/>
          <w:numId w:val="3"/>
        </w:numPr>
        <w:rPr>
          <w:rStyle w:val="normaltextrun"/>
          <w:rFonts w:cs="Arial"/>
          <w:color w:val="000000"/>
          <w:sz w:val="22"/>
          <w:szCs w:val="22"/>
          <w:shd w:val="clear" w:color="auto" w:fill="FFFFFF"/>
        </w:rPr>
      </w:pPr>
      <w:r w:rsidRPr="00431D5C">
        <w:rPr>
          <w:rStyle w:val="normaltextrun"/>
          <w:rFonts w:cs="Arial"/>
          <w:color w:val="000000"/>
          <w:sz w:val="22"/>
          <w:szCs w:val="22"/>
          <w:shd w:val="clear" w:color="auto" w:fill="FFFFFF"/>
        </w:rPr>
        <w:t>PTP discharge volume is confirmed to be &lt; 2 m³/day, consistent with the nominal hydraulic daily load stated on the PTP certificate.</w:t>
      </w:r>
    </w:p>
    <w:p w14:paraId="586D69F1" w14:textId="7D7D24B2" w:rsidR="00431D5C" w:rsidRPr="00431D5C" w:rsidRDefault="00431D5C">
      <w:pPr>
        <w:pStyle w:val="Letterbody"/>
        <w:numPr>
          <w:ilvl w:val="0"/>
          <w:numId w:val="3"/>
        </w:numPr>
        <w:rPr>
          <w:rStyle w:val="normaltextrun"/>
          <w:rFonts w:cs="Arial"/>
          <w:color w:val="000000"/>
          <w:sz w:val="22"/>
          <w:szCs w:val="22"/>
          <w:shd w:val="clear" w:color="auto" w:fill="FFFFFF"/>
        </w:rPr>
      </w:pPr>
      <w:r w:rsidRPr="00431D5C">
        <w:rPr>
          <w:rStyle w:val="normaltextrun"/>
          <w:rFonts w:cs="Arial"/>
          <w:color w:val="000000"/>
          <w:sz w:val="22"/>
          <w:szCs w:val="22"/>
          <w:shd w:val="clear" w:color="auto" w:fill="FFFFFF"/>
        </w:rPr>
        <w:t>The proposed discharge point is &gt; 50 m from the nearest property.</w:t>
      </w:r>
    </w:p>
    <w:p w14:paraId="4EA53B59" w14:textId="73343FB9" w:rsidR="00431D5C" w:rsidRPr="00431D5C" w:rsidRDefault="00431D5C">
      <w:pPr>
        <w:pStyle w:val="Letterbody"/>
        <w:numPr>
          <w:ilvl w:val="0"/>
          <w:numId w:val="3"/>
        </w:numPr>
        <w:rPr>
          <w:rStyle w:val="normaltextrun"/>
          <w:rFonts w:cs="Arial"/>
          <w:color w:val="000000"/>
          <w:sz w:val="22"/>
          <w:szCs w:val="22"/>
          <w:shd w:val="clear" w:color="auto" w:fill="FFFFFF"/>
        </w:rPr>
      </w:pPr>
      <w:r w:rsidRPr="00431D5C">
        <w:rPr>
          <w:rStyle w:val="normaltextrun"/>
          <w:rFonts w:cs="Arial"/>
          <w:color w:val="000000"/>
          <w:sz w:val="22"/>
          <w:szCs w:val="22"/>
          <w:shd w:val="clear" w:color="auto" w:fill="FFFFFF"/>
        </w:rPr>
        <w:t>There are no surface water features within 40 m.</w:t>
      </w:r>
    </w:p>
    <w:p w14:paraId="1B0F097B" w14:textId="1998B93A" w:rsidR="00431D5C" w:rsidRPr="00431D5C" w:rsidRDefault="00431D5C">
      <w:pPr>
        <w:pStyle w:val="Letterbody"/>
        <w:numPr>
          <w:ilvl w:val="0"/>
          <w:numId w:val="3"/>
        </w:numPr>
        <w:rPr>
          <w:rStyle w:val="normaltextrun"/>
          <w:rFonts w:cs="Arial"/>
          <w:color w:val="000000"/>
          <w:sz w:val="22"/>
          <w:szCs w:val="22"/>
          <w:shd w:val="clear" w:color="auto" w:fill="FFFFFF"/>
        </w:rPr>
      </w:pPr>
      <w:r w:rsidRPr="00431D5C">
        <w:rPr>
          <w:rStyle w:val="normaltextrun"/>
          <w:rFonts w:cs="Arial"/>
          <w:color w:val="000000"/>
          <w:sz w:val="22"/>
          <w:szCs w:val="22"/>
          <w:shd w:val="clear" w:color="auto" w:fill="FFFFFF"/>
        </w:rPr>
        <w:t>The site is outside Flood Zones 2 and 3.</w:t>
      </w:r>
    </w:p>
    <w:p w14:paraId="1C9B3FA9" w14:textId="0396EFD7" w:rsidR="001F0E89" w:rsidRDefault="00431D5C">
      <w:pPr>
        <w:pStyle w:val="Letterbody"/>
        <w:numPr>
          <w:ilvl w:val="0"/>
          <w:numId w:val="3"/>
        </w:numPr>
        <w:rPr>
          <w:rStyle w:val="normaltextrun"/>
          <w:rFonts w:cs="Arial"/>
          <w:color w:val="000000"/>
          <w:sz w:val="22"/>
          <w:szCs w:val="22"/>
          <w:shd w:val="clear" w:color="auto" w:fill="FFFFFF"/>
        </w:rPr>
      </w:pPr>
      <w:r w:rsidRPr="00431D5C">
        <w:rPr>
          <w:rStyle w:val="normaltextrun"/>
          <w:rFonts w:cs="Arial"/>
          <w:color w:val="000000"/>
          <w:sz w:val="22"/>
          <w:szCs w:val="22"/>
          <w:shd w:val="clear" w:color="auto" w:fill="FFFFFF"/>
        </w:rPr>
        <w:t xml:space="preserve">The site lies in an area where the seasonal </w:t>
      </w:r>
      <w:r w:rsidRPr="00431D5C">
        <w:rPr>
          <w:rStyle w:val="normaltextrun"/>
          <w:rFonts w:cs="Arial"/>
          <w:color w:val="000000"/>
          <w:sz w:val="22"/>
          <w:szCs w:val="22"/>
          <w:shd w:val="clear" w:color="auto" w:fill="FFFFFF"/>
        </w:rPr>
        <w:t>high-water</w:t>
      </w:r>
      <w:r w:rsidRPr="00431D5C">
        <w:rPr>
          <w:rStyle w:val="normaltextrun"/>
          <w:rFonts w:cs="Arial"/>
          <w:color w:val="000000"/>
          <w:sz w:val="22"/>
          <w:szCs w:val="22"/>
          <w:shd w:val="clear" w:color="auto" w:fill="FFFFFF"/>
        </w:rPr>
        <w:t xml:space="preserve"> table is &gt; 2 m below ground level, supported by local topography (site at approx. 184 m AOD, c. 50 m above the valley floor at 134 m AOD).</w:t>
      </w:r>
    </w:p>
    <w:p w14:paraId="2E7107CB" w14:textId="77777777" w:rsidR="00431D5C" w:rsidRDefault="00431D5C" w:rsidP="009947C3">
      <w:pPr>
        <w:pStyle w:val="Letterbody"/>
        <w:rPr>
          <w:rStyle w:val="normaltextrun"/>
          <w:rFonts w:cs="Arial"/>
          <w:color w:val="000000"/>
          <w:sz w:val="22"/>
          <w:szCs w:val="22"/>
          <w:shd w:val="clear" w:color="auto" w:fill="FFFFFF"/>
        </w:rPr>
      </w:pPr>
    </w:p>
    <w:p w14:paraId="0387EFC5" w14:textId="10254FCA" w:rsidR="00431D5C" w:rsidRDefault="00431D5C" w:rsidP="009947C3">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Clarification/further information is required on the following: </w:t>
      </w:r>
    </w:p>
    <w:p w14:paraId="0211C0F2" w14:textId="77777777" w:rsidR="00431D5C" w:rsidRDefault="00431D5C" w:rsidP="009947C3">
      <w:pPr>
        <w:pStyle w:val="Letterbody"/>
        <w:ind w:left="360"/>
        <w:rPr>
          <w:rStyle w:val="normaltextrun"/>
          <w:rFonts w:cs="Arial"/>
          <w:color w:val="000000"/>
          <w:sz w:val="22"/>
          <w:szCs w:val="22"/>
          <w:shd w:val="clear" w:color="auto" w:fill="FFFFFF"/>
        </w:rPr>
      </w:pPr>
    </w:p>
    <w:p w14:paraId="0853586E" w14:textId="5C4BFA8E" w:rsidR="001F0E89" w:rsidRDefault="001F0E89">
      <w:pPr>
        <w:pStyle w:val="Letterbody"/>
        <w:numPr>
          <w:ilvl w:val="0"/>
          <w:numId w:val="1"/>
        </w:numPr>
        <w:rPr>
          <w:rStyle w:val="normaltextrun"/>
          <w:rFonts w:cs="Arial"/>
          <w:b/>
          <w:bCs/>
          <w:color w:val="000000"/>
          <w:sz w:val="22"/>
          <w:szCs w:val="22"/>
          <w:shd w:val="clear" w:color="auto" w:fill="FFFFFF"/>
        </w:rPr>
      </w:pPr>
      <w:r w:rsidRPr="001F0E89">
        <w:rPr>
          <w:rStyle w:val="normaltextrun"/>
          <w:rFonts w:cs="Arial"/>
          <w:b/>
          <w:bCs/>
          <w:color w:val="000000"/>
          <w:sz w:val="22"/>
          <w:szCs w:val="22"/>
          <w:shd w:val="clear" w:color="auto" w:fill="FFFFFF"/>
        </w:rPr>
        <w:t xml:space="preserve">Conditions (c), (d) and (f) of </w:t>
      </w:r>
      <w:r w:rsidRPr="001F0E89">
        <w:rPr>
          <w:rStyle w:val="normaltextrun"/>
          <w:rFonts w:cs="Arial"/>
          <w:b/>
          <w:bCs/>
          <w:color w:val="000000"/>
          <w:sz w:val="22"/>
          <w:szCs w:val="22"/>
          <w:shd w:val="clear" w:color="auto" w:fill="FFFFFF"/>
        </w:rPr>
        <w:t>Natural England methodology 16 March 2022- Annex F</w:t>
      </w:r>
      <w:r w:rsidRPr="001F0E89">
        <w:rPr>
          <w:rStyle w:val="normaltextrun"/>
          <w:rFonts w:cs="Arial"/>
          <w:b/>
          <w:bCs/>
          <w:color w:val="000000"/>
          <w:sz w:val="22"/>
          <w:szCs w:val="22"/>
          <w:shd w:val="clear" w:color="auto" w:fill="FFFFFF"/>
        </w:rPr>
        <w:t xml:space="preserve"> do not appear to be fully addressed/supported by </w:t>
      </w:r>
      <w:r>
        <w:rPr>
          <w:rStyle w:val="normaltextrun"/>
          <w:rFonts w:cs="Arial"/>
          <w:b/>
          <w:bCs/>
          <w:color w:val="000000"/>
          <w:sz w:val="22"/>
          <w:szCs w:val="22"/>
          <w:shd w:val="clear" w:color="auto" w:fill="FFFFFF"/>
        </w:rPr>
        <w:t>data through the provision of geological/hydrological data</w:t>
      </w:r>
      <w:r w:rsidRPr="001F0E89">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 xml:space="preserve"> Further information/clarification required.</w:t>
      </w:r>
    </w:p>
    <w:p w14:paraId="5BC6DDE1" w14:textId="77777777" w:rsidR="00022A0D" w:rsidRDefault="00022A0D" w:rsidP="00022A0D">
      <w:pPr>
        <w:pStyle w:val="Letterbody"/>
        <w:rPr>
          <w:rStyle w:val="normaltextrun"/>
          <w:rFonts w:cs="Arial"/>
          <w:b/>
          <w:bCs/>
          <w:color w:val="000000"/>
          <w:sz w:val="22"/>
          <w:szCs w:val="22"/>
          <w:shd w:val="clear" w:color="auto" w:fill="FFFFFF"/>
        </w:rPr>
      </w:pPr>
    </w:p>
    <w:p w14:paraId="2AE84E85" w14:textId="76457274" w:rsidR="00022A0D" w:rsidRPr="001F0E89" w:rsidRDefault="00022A0D">
      <w:pPr>
        <w:pStyle w:val="Letterbody"/>
        <w:numPr>
          <w:ilvl w:val="0"/>
          <w:numId w:val="1"/>
        </w:numPr>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Condition (g) may not be met. There is an existing slurry pit to the northeast of site that may be contributing to nutrient discharge. The submission has not addressed the potential for this to be an in-combination effect. Details on the existing slurry pit should be provided as an in-combination effect must be ruled out. </w:t>
      </w:r>
      <w:r w:rsidR="00FF15C7">
        <w:rPr>
          <w:rStyle w:val="normaltextrun"/>
          <w:rFonts w:cs="Arial"/>
          <w:b/>
          <w:bCs/>
          <w:color w:val="000000"/>
          <w:sz w:val="22"/>
          <w:szCs w:val="22"/>
          <w:shd w:val="clear" w:color="auto" w:fill="FFFFFF"/>
        </w:rPr>
        <w:t xml:space="preserve">This may include plans and specs of slurry pit containment. </w:t>
      </w:r>
    </w:p>
    <w:p w14:paraId="0074203F" w14:textId="77777777" w:rsidR="001F0E89" w:rsidRPr="001F0E89" w:rsidRDefault="001F0E89" w:rsidP="009947C3">
      <w:pPr>
        <w:pStyle w:val="ListParagraph"/>
        <w:jc w:val="both"/>
        <w:rPr>
          <w:rStyle w:val="normaltextrun"/>
          <w:rFonts w:cs="Arial"/>
          <w:b/>
          <w:bCs/>
          <w:color w:val="000000"/>
          <w:shd w:val="clear" w:color="auto" w:fill="FFFFFF"/>
        </w:rPr>
      </w:pPr>
    </w:p>
    <w:p w14:paraId="3E31B91B" w14:textId="364CD73E" w:rsidR="0008476F" w:rsidRDefault="0008476F">
      <w:pPr>
        <w:pStyle w:val="Letterbody"/>
        <w:numPr>
          <w:ilvl w:val="0"/>
          <w:numId w:val="1"/>
        </w:numPr>
        <w:rPr>
          <w:rStyle w:val="normaltextrun"/>
          <w:rFonts w:cs="Arial"/>
          <w:color w:val="000000"/>
          <w:sz w:val="22"/>
          <w:szCs w:val="22"/>
          <w:shd w:val="clear" w:color="auto" w:fill="FFFFFF"/>
        </w:rPr>
      </w:pPr>
      <w:r w:rsidRPr="001F0E89">
        <w:rPr>
          <w:rStyle w:val="normaltextrun"/>
          <w:rFonts w:cs="Arial"/>
          <w:b/>
          <w:bCs/>
          <w:color w:val="000000"/>
          <w:sz w:val="22"/>
          <w:szCs w:val="22"/>
          <w:shd w:val="clear" w:color="auto" w:fill="FFFFFF"/>
        </w:rPr>
        <w:t xml:space="preserve">The PTP and drainage field are not shown on site plans. These should be in line with </w:t>
      </w:r>
      <w:r w:rsidRPr="001F0E89">
        <w:rPr>
          <w:rFonts w:cs="Arial"/>
          <w:b/>
          <w:bCs/>
          <w:color w:val="000000"/>
          <w:sz w:val="22"/>
          <w:szCs w:val="22"/>
          <w:shd w:val="clear" w:color="auto" w:fill="FFFFFF"/>
        </w:rPr>
        <w:t>The Building Regulations</w:t>
      </w:r>
      <w:r w:rsidRPr="001F0E89">
        <w:rPr>
          <w:rFonts w:cs="Arial"/>
          <w:b/>
          <w:bCs/>
          <w:color w:val="000000"/>
          <w:sz w:val="22"/>
          <w:szCs w:val="22"/>
          <w:shd w:val="clear" w:color="auto" w:fill="FFFFFF"/>
        </w:rPr>
        <w:t xml:space="preserve"> which </w:t>
      </w:r>
      <w:r w:rsidRPr="001F0E89">
        <w:rPr>
          <w:rFonts w:cs="Arial"/>
          <w:b/>
          <w:bCs/>
          <w:color w:val="000000"/>
          <w:sz w:val="22"/>
          <w:szCs w:val="22"/>
          <w:shd w:val="clear" w:color="auto" w:fill="FFFFFF"/>
        </w:rPr>
        <w:t>set out design and construction standards for septic tanks, package treatment plants and drainage fields.</w:t>
      </w:r>
      <w:r w:rsidR="001F0E89" w:rsidRPr="001F0E89">
        <w:rPr>
          <w:rFonts w:cs="Arial"/>
          <w:b/>
          <w:bCs/>
          <w:color w:val="000000"/>
          <w:sz w:val="22"/>
          <w:szCs w:val="22"/>
          <w:shd w:val="clear" w:color="auto" w:fill="FFFFFF"/>
        </w:rPr>
        <w:t xml:space="preserve"> This information should be shown on plans in addition to the above information to demonstrate </w:t>
      </w:r>
      <w:r w:rsidR="001F0E89">
        <w:rPr>
          <w:rFonts w:cs="Arial"/>
          <w:b/>
          <w:bCs/>
          <w:color w:val="000000"/>
          <w:sz w:val="22"/>
          <w:szCs w:val="22"/>
          <w:shd w:val="clear" w:color="auto" w:fill="FFFFFF"/>
        </w:rPr>
        <w:t xml:space="preserve">Annex F conditions are met. </w:t>
      </w:r>
    </w:p>
    <w:p w14:paraId="113EAC18" w14:textId="77777777" w:rsidR="00FA287F" w:rsidRDefault="00FA287F" w:rsidP="009947C3">
      <w:pPr>
        <w:pStyle w:val="Letterbody"/>
        <w:rPr>
          <w:rStyle w:val="normaltextrun"/>
          <w:rFonts w:cs="Arial"/>
          <w:b/>
          <w:bCs/>
          <w:color w:val="000000"/>
          <w:sz w:val="22"/>
          <w:szCs w:val="22"/>
          <w:shd w:val="clear" w:color="auto" w:fill="FFFFFF"/>
        </w:rPr>
      </w:pPr>
    </w:p>
    <w:p w14:paraId="17B29F26" w14:textId="1444A4AF" w:rsidR="00DA3E31" w:rsidRDefault="00B13A44" w:rsidP="009947C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Protected Species</w:t>
      </w:r>
      <w:r>
        <w:rPr>
          <w:rStyle w:val="normaltextrun"/>
          <w:rFonts w:cs="Arial"/>
          <w:b/>
          <w:bCs/>
          <w:color w:val="000000"/>
          <w:sz w:val="22"/>
          <w:szCs w:val="22"/>
          <w:shd w:val="clear" w:color="auto" w:fill="FFFFFF"/>
        </w:rPr>
        <w:t>/</w:t>
      </w:r>
      <w:r w:rsidR="00DA3E31">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5DFFE18C" w14:textId="77777777" w:rsidR="00CD0E22" w:rsidRDefault="00CD0E22" w:rsidP="009947C3">
      <w:pPr>
        <w:pStyle w:val="Letterbody"/>
        <w:rPr>
          <w:rStyle w:val="normaltextrun"/>
          <w:rFonts w:cs="Arial"/>
          <w:b/>
          <w:bCs/>
          <w:color w:val="000000"/>
          <w:sz w:val="22"/>
          <w:szCs w:val="22"/>
          <w:shd w:val="clear" w:color="auto" w:fill="FFFFFF"/>
        </w:rPr>
      </w:pPr>
    </w:p>
    <w:p w14:paraId="51992401" w14:textId="1EAC02ED" w:rsidR="00CD0E22" w:rsidRDefault="00CD0E22" w:rsidP="009947C3">
      <w:pPr>
        <w:pStyle w:val="Letterbody"/>
        <w:rPr>
          <w:rStyle w:val="normaltextrun"/>
          <w:rFonts w:cs="Arial"/>
          <w:b/>
          <w:bCs/>
          <w:color w:val="000000"/>
          <w:sz w:val="22"/>
          <w:szCs w:val="22"/>
          <w:shd w:val="clear" w:color="auto" w:fill="FFFFFF"/>
        </w:rPr>
      </w:pPr>
      <w:r>
        <w:rPr>
          <w:rStyle w:val="normaltextrun"/>
          <w:rFonts w:cs="Arial"/>
          <w:color w:val="000000"/>
          <w:sz w:val="22"/>
          <w:szCs w:val="22"/>
          <w:shd w:val="clear" w:color="auto" w:fill="FFFFFF"/>
        </w:rPr>
        <w:t xml:space="preserve">Based on aerial imagery there is a priority habitat deciduous woodland within 50m of the redline boundary. Based on the scale and nature of the development, and the spatial separation between the development and the habitat no significant impacts are predicted. </w:t>
      </w:r>
    </w:p>
    <w:p w14:paraId="59EC7D12" w14:textId="77777777" w:rsidR="00CD0E22" w:rsidRDefault="00CD0E22" w:rsidP="009947C3">
      <w:pPr>
        <w:pStyle w:val="Letterbody"/>
        <w:rPr>
          <w:rStyle w:val="normaltextrun"/>
          <w:rFonts w:cs="Arial"/>
          <w:b/>
          <w:bCs/>
          <w:color w:val="000000"/>
          <w:sz w:val="22"/>
          <w:szCs w:val="22"/>
          <w:shd w:val="clear" w:color="auto" w:fill="FFFFFF"/>
        </w:rPr>
      </w:pPr>
    </w:p>
    <w:p w14:paraId="60BAB030" w14:textId="144F541B" w:rsidR="00CD0E22" w:rsidRDefault="00B13A44" w:rsidP="009947C3">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 vegetated garden containing 5 new trees and bounded by a mixed native hedge will be created within the redline; these are shown in the </w:t>
      </w:r>
      <w:r w:rsidR="00ED2679">
        <w:rPr>
          <w:rStyle w:val="normaltextrun"/>
          <w:rFonts w:cs="Arial"/>
          <w:color w:val="000000"/>
          <w:sz w:val="22"/>
          <w:szCs w:val="22"/>
          <w:shd w:val="clear" w:color="auto" w:fill="FFFFFF"/>
        </w:rPr>
        <w:t xml:space="preserve">updated Site Plan and Block Plan </w:t>
      </w:r>
      <w:r w:rsidR="00EF482D">
        <w:rPr>
          <w:rStyle w:val="normaltextrun"/>
          <w:rFonts w:cs="Arial"/>
          <w:color w:val="000000"/>
          <w:sz w:val="22"/>
          <w:szCs w:val="22"/>
          <w:shd w:val="clear" w:color="auto" w:fill="FFFFFF"/>
        </w:rPr>
        <w:t xml:space="preserve">and can be secured through approval of this plan. </w:t>
      </w:r>
      <w:r>
        <w:rPr>
          <w:rStyle w:val="normaltextrun"/>
          <w:rFonts w:cs="Arial"/>
          <w:color w:val="000000"/>
          <w:sz w:val="22"/>
          <w:szCs w:val="22"/>
          <w:shd w:val="clear" w:color="auto" w:fill="FFFFFF"/>
        </w:rPr>
        <w:t xml:space="preserve">Shelterbelt planting including lines of trees and </w:t>
      </w:r>
      <w:r w:rsidR="00ED2679">
        <w:rPr>
          <w:rStyle w:val="normaltextrun"/>
          <w:rFonts w:cs="Arial"/>
          <w:color w:val="000000"/>
          <w:sz w:val="22"/>
          <w:szCs w:val="22"/>
          <w:shd w:val="clear" w:color="auto" w:fill="FFFFFF"/>
        </w:rPr>
        <w:t>other planting (scrub)</w:t>
      </w:r>
      <w:r>
        <w:rPr>
          <w:rStyle w:val="normaltextrun"/>
          <w:rFonts w:cs="Arial"/>
          <w:color w:val="000000"/>
          <w:sz w:val="22"/>
          <w:szCs w:val="22"/>
          <w:shd w:val="clear" w:color="auto" w:fill="FFFFFF"/>
        </w:rPr>
        <w:t xml:space="preserve"> are also proposed</w:t>
      </w:r>
      <w:r w:rsidR="00EF482D">
        <w:rPr>
          <w:rStyle w:val="normaltextrun"/>
          <w:rFonts w:cs="Arial"/>
          <w:color w:val="000000"/>
          <w:sz w:val="22"/>
          <w:szCs w:val="22"/>
          <w:shd w:val="clear" w:color="auto" w:fill="FFFFFF"/>
        </w:rPr>
        <w:t xml:space="preserve"> within the blueline and </w:t>
      </w:r>
      <w:r w:rsidR="00ED2679">
        <w:rPr>
          <w:rStyle w:val="normaltextrun"/>
          <w:rFonts w:cs="Arial"/>
          <w:color w:val="000000"/>
          <w:sz w:val="22"/>
          <w:szCs w:val="22"/>
          <w:shd w:val="clear" w:color="auto" w:fill="FFFFFF"/>
        </w:rPr>
        <w:t xml:space="preserve">can potentially </w:t>
      </w:r>
      <w:r w:rsidR="00EF482D">
        <w:rPr>
          <w:rStyle w:val="normaltextrun"/>
          <w:rFonts w:cs="Arial"/>
          <w:color w:val="000000"/>
          <w:sz w:val="22"/>
          <w:szCs w:val="22"/>
          <w:shd w:val="clear" w:color="auto" w:fill="FFFFFF"/>
        </w:rPr>
        <w:t xml:space="preserve">be secured through approval of </w:t>
      </w:r>
      <w:r w:rsidR="00EF482D">
        <w:rPr>
          <w:rStyle w:val="normaltextrun"/>
          <w:rFonts w:cs="Arial"/>
          <w:color w:val="000000"/>
          <w:sz w:val="22"/>
          <w:szCs w:val="22"/>
          <w:shd w:val="clear" w:color="auto" w:fill="FFFFFF"/>
        </w:rPr>
        <w:t xml:space="preserve">the </w:t>
      </w:r>
      <w:r w:rsidR="00ED2679">
        <w:rPr>
          <w:rStyle w:val="normaltextrun"/>
          <w:rFonts w:cs="Arial"/>
          <w:color w:val="000000"/>
          <w:sz w:val="22"/>
          <w:szCs w:val="22"/>
          <w:shd w:val="clear" w:color="auto" w:fill="FFFFFF"/>
        </w:rPr>
        <w:t>Site Plan and Block Plan</w:t>
      </w:r>
      <w:r w:rsidR="00EF482D">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The PEA claims that the planting onsite in the redline and blueline will improve potential suitability for wildlife (including </w:t>
      </w:r>
      <w:r w:rsidR="00EF482D">
        <w:rPr>
          <w:rStyle w:val="normaltextrun"/>
          <w:rFonts w:cs="Arial"/>
          <w:color w:val="000000"/>
          <w:sz w:val="22"/>
          <w:szCs w:val="22"/>
          <w:shd w:val="clear" w:color="auto" w:fill="FFFFFF"/>
        </w:rPr>
        <w:t xml:space="preserve">foraging and commuting </w:t>
      </w:r>
      <w:r>
        <w:rPr>
          <w:rStyle w:val="normaltextrun"/>
          <w:rFonts w:cs="Arial"/>
          <w:color w:val="000000"/>
          <w:sz w:val="22"/>
          <w:szCs w:val="22"/>
          <w:shd w:val="clear" w:color="auto" w:fill="FFFFFF"/>
        </w:rPr>
        <w:t>bats, birds and badgers).</w:t>
      </w:r>
      <w:r w:rsidR="0036181A">
        <w:rPr>
          <w:rStyle w:val="normaltextrun"/>
          <w:rFonts w:cs="Arial"/>
          <w:color w:val="000000"/>
          <w:sz w:val="22"/>
          <w:szCs w:val="22"/>
          <w:shd w:val="clear" w:color="auto" w:fill="FFFFFF"/>
        </w:rPr>
        <w:t xml:space="preserve"> A net gain in biodiversity resource and local network features is predicted. </w:t>
      </w:r>
    </w:p>
    <w:p w14:paraId="342C9FE3" w14:textId="77777777" w:rsidR="00EF482D" w:rsidRDefault="00EF482D" w:rsidP="009947C3">
      <w:pPr>
        <w:pStyle w:val="Letterbody"/>
        <w:rPr>
          <w:rStyle w:val="normaltextrun"/>
          <w:rFonts w:cs="Arial"/>
          <w:color w:val="000000"/>
          <w:sz w:val="22"/>
          <w:szCs w:val="22"/>
          <w:shd w:val="clear" w:color="auto" w:fill="FFFFFF"/>
        </w:rPr>
      </w:pPr>
    </w:p>
    <w:p w14:paraId="265155B6" w14:textId="218A0887" w:rsidR="00EF482D" w:rsidRPr="00B13A44" w:rsidRDefault="00EF482D" w:rsidP="009947C3">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PEA claims that the site will be further enhanced through the </w:t>
      </w:r>
      <w:r w:rsidRPr="00EF482D">
        <w:rPr>
          <w:rStyle w:val="normaltextrun"/>
          <w:rFonts w:cs="Arial"/>
          <w:color w:val="000000"/>
          <w:sz w:val="22"/>
          <w:szCs w:val="22"/>
          <w:shd w:val="clear" w:color="auto" w:fill="FFFFFF"/>
        </w:rPr>
        <w:t>install</w:t>
      </w:r>
      <w:r>
        <w:rPr>
          <w:rStyle w:val="normaltextrun"/>
          <w:rFonts w:cs="Arial"/>
          <w:color w:val="000000"/>
          <w:sz w:val="22"/>
          <w:szCs w:val="22"/>
          <w:shd w:val="clear" w:color="auto" w:fill="FFFFFF"/>
        </w:rPr>
        <w:t>ation of</w:t>
      </w:r>
      <w:r w:rsidRPr="00EF482D">
        <w:rPr>
          <w:rStyle w:val="normaltextrun"/>
          <w:rFonts w:cs="Arial"/>
          <w:color w:val="000000"/>
          <w:sz w:val="22"/>
          <w:szCs w:val="22"/>
          <w:shd w:val="clear" w:color="auto" w:fill="FFFFFF"/>
        </w:rPr>
        <w:t xml:space="preserve"> bat boxes</w:t>
      </w:r>
      <w:r>
        <w:rPr>
          <w:rStyle w:val="normaltextrun"/>
          <w:rFonts w:cs="Arial"/>
          <w:color w:val="000000"/>
          <w:sz w:val="22"/>
          <w:szCs w:val="22"/>
          <w:shd w:val="clear" w:color="auto" w:fill="FFFFFF"/>
        </w:rPr>
        <w:t xml:space="preserve"> </w:t>
      </w:r>
      <w:r w:rsidRPr="00EF482D">
        <w:rPr>
          <w:rStyle w:val="normaltextrun"/>
          <w:rFonts w:cs="Arial"/>
          <w:color w:val="000000"/>
          <w:sz w:val="22"/>
          <w:szCs w:val="22"/>
          <w:shd w:val="clear" w:color="auto" w:fill="FFFFFF"/>
        </w:rPr>
        <w:t xml:space="preserve">on the new house, at the apices of the gable ends, to provide new roosting opportunities for bats. </w:t>
      </w:r>
      <w:r w:rsidRPr="00EF482D">
        <w:rPr>
          <w:rFonts w:cs="Arial"/>
          <w:color w:val="000000"/>
          <w:sz w:val="22"/>
          <w:szCs w:val="22"/>
          <w:shd w:val="clear" w:color="auto" w:fill="FFFFFF"/>
        </w:rPr>
        <w:t xml:space="preserve">Nest boxes for </w:t>
      </w:r>
      <w:r>
        <w:rPr>
          <w:rFonts w:cs="Arial"/>
          <w:color w:val="000000"/>
          <w:sz w:val="22"/>
          <w:szCs w:val="22"/>
          <w:shd w:val="clear" w:color="auto" w:fill="FFFFFF"/>
        </w:rPr>
        <w:t xml:space="preserve">a range of bird species are also proposed. </w:t>
      </w:r>
      <w:r w:rsidR="0036181A">
        <w:rPr>
          <w:rFonts w:cs="Arial"/>
          <w:color w:val="000000"/>
          <w:sz w:val="22"/>
          <w:szCs w:val="22"/>
          <w:shd w:val="clear" w:color="auto" w:fill="FFFFFF"/>
        </w:rPr>
        <w:t xml:space="preserve">Currently, these enhancement proposals (bird and bat boxes) are not shown on the submitted plans or elevations. Further details of these features will be secured through condition. </w:t>
      </w:r>
    </w:p>
    <w:p w14:paraId="57496586" w14:textId="77777777" w:rsidR="00CD0E22" w:rsidRPr="00CD0E22" w:rsidRDefault="00CD0E22" w:rsidP="009947C3">
      <w:pPr>
        <w:pStyle w:val="Letterbody"/>
        <w:rPr>
          <w:rStyle w:val="normaltextrun"/>
          <w:rFonts w:cs="Arial"/>
          <w:color w:val="000000"/>
          <w:sz w:val="22"/>
          <w:szCs w:val="22"/>
          <w:shd w:val="clear" w:color="auto" w:fill="FFFFFF"/>
        </w:rPr>
      </w:pPr>
    </w:p>
    <w:p w14:paraId="2967A5C3" w14:textId="1704661E" w:rsidR="00CD3DA9" w:rsidRDefault="00CD3DA9" w:rsidP="009947C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FB35DFC" w14:textId="77777777" w:rsidR="00337300" w:rsidRDefault="00337300" w:rsidP="009947C3">
      <w:pPr>
        <w:pStyle w:val="Letterbody"/>
        <w:rPr>
          <w:rStyle w:val="normaltextrun"/>
          <w:rFonts w:cs="Arial"/>
          <w:b/>
          <w:bCs/>
          <w:color w:val="000000"/>
          <w:sz w:val="22"/>
          <w:szCs w:val="22"/>
          <w:shd w:val="clear" w:color="auto" w:fill="FFFFFF"/>
        </w:rPr>
      </w:pPr>
    </w:p>
    <w:p w14:paraId="282F6B07" w14:textId="77777777" w:rsidR="004549E7" w:rsidRPr="004549E7" w:rsidRDefault="004549E7" w:rsidP="009947C3">
      <w:pPr>
        <w:pStyle w:val="Letterbody"/>
        <w:rPr>
          <w:sz w:val="22"/>
          <w:szCs w:val="22"/>
        </w:rPr>
      </w:pPr>
      <w:r w:rsidRPr="004549E7">
        <w:rPr>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3E29A191" w14:textId="77777777" w:rsidR="004549E7" w:rsidRPr="004549E7" w:rsidRDefault="004549E7" w:rsidP="009947C3">
      <w:pPr>
        <w:pStyle w:val="Letterbody"/>
        <w:rPr>
          <w:sz w:val="22"/>
          <w:szCs w:val="22"/>
        </w:rPr>
      </w:pPr>
    </w:p>
    <w:p w14:paraId="7F488680" w14:textId="72A6BB73" w:rsidR="0036181A" w:rsidRDefault="004549E7" w:rsidP="009947C3">
      <w:pPr>
        <w:pStyle w:val="Letterbody"/>
        <w:rPr>
          <w:sz w:val="22"/>
          <w:szCs w:val="22"/>
        </w:rPr>
      </w:pPr>
      <w:r w:rsidRPr="004549E7">
        <w:rPr>
          <w:sz w:val="22"/>
          <w:szCs w:val="22"/>
        </w:rPr>
        <w:t>A completed statutory metric calculation (REF) confirming the baseline and predicted post- development biodiversity units of the site has been submitted (including the condition assessment sheets</w:t>
      </w:r>
      <w:r>
        <w:rPr>
          <w:sz w:val="22"/>
          <w:szCs w:val="22"/>
        </w:rPr>
        <w:t xml:space="preserve"> </w:t>
      </w:r>
      <w:r w:rsidRPr="004549E7">
        <w:rPr>
          <w:sz w:val="22"/>
          <w:szCs w:val="22"/>
        </w:rPr>
        <w:t>and maps).</w:t>
      </w:r>
    </w:p>
    <w:p w14:paraId="1301BB48" w14:textId="77777777" w:rsidR="004549E7" w:rsidRDefault="004549E7" w:rsidP="009947C3">
      <w:pPr>
        <w:pStyle w:val="Letterbody"/>
        <w:rPr>
          <w:sz w:val="22"/>
          <w:szCs w:val="22"/>
        </w:rPr>
      </w:pPr>
    </w:p>
    <w:p w14:paraId="264A8FAD" w14:textId="309FD381" w:rsidR="004549E7" w:rsidRDefault="004549E7" w:rsidP="009947C3">
      <w:pPr>
        <w:pStyle w:val="Letterbody"/>
        <w:rPr>
          <w:sz w:val="22"/>
          <w:szCs w:val="22"/>
        </w:rPr>
      </w:pPr>
      <w:r w:rsidRPr="004549E7">
        <w:rPr>
          <w:sz w:val="22"/>
          <w:szCs w:val="22"/>
        </w:rPr>
        <w:t>Information in the completed on-site baseline habitat tabs is accepted as accurate based on the information submitted. The pre-development (baseline) situation is summarised below.</w:t>
      </w:r>
    </w:p>
    <w:p w14:paraId="52AE9191" w14:textId="77777777" w:rsidR="004549E7" w:rsidRDefault="004549E7" w:rsidP="009947C3">
      <w:pPr>
        <w:pStyle w:val="Letterbody"/>
        <w:rPr>
          <w:sz w:val="22"/>
          <w:szCs w:val="22"/>
        </w:rPr>
      </w:pPr>
    </w:p>
    <w:tbl>
      <w:tblPr>
        <w:tblStyle w:val="TableGrid1"/>
        <w:tblW w:w="0" w:type="auto"/>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3180"/>
        <w:gridCol w:w="3180"/>
      </w:tblGrid>
      <w:tr w:rsidR="004549E7" w:rsidRPr="004549E7" w14:paraId="42789243" w14:textId="77777777" w:rsidTr="004549E7">
        <w:trPr>
          <w:trHeight w:val="300"/>
        </w:trPr>
        <w:tc>
          <w:tcPr>
            <w:tcW w:w="3180" w:type="dxa"/>
            <w:vMerge w:val="restart"/>
          </w:tcPr>
          <w:p w14:paraId="39C4DDEE" w14:textId="77777777" w:rsidR="004549E7" w:rsidRPr="004549E7" w:rsidRDefault="004549E7" w:rsidP="009947C3">
            <w:pPr>
              <w:jc w:val="both"/>
              <w:rPr>
                <w:rFonts w:eastAsia="Arial"/>
                <w:color w:val="auto"/>
                <w:sz w:val="22"/>
              </w:rPr>
            </w:pPr>
            <w:r w:rsidRPr="004549E7">
              <w:rPr>
                <w:rFonts w:eastAsia="Arial"/>
                <w:color w:val="auto"/>
                <w:sz w:val="22"/>
              </w:rPr>
              <w:t xml:space="preserve">On-site pre-development (baseline) biodiversity value </w:t>
            </w:r>
          </w:p>
        </w:tc>
        <w:tc>
          <w:tcPr>
            <w:tcW w:w="3180" w:type="dxa"/>
          </w:tcPr>
          <w:p w14:paraId="5082BC24" w14:textId="74EB196F" w:rsidR="004549E7" w:rsidRPr="004549E7" w:rsidRDefault="00CA43BA" w:rsidP="009947C3">
            <w:pPr>
              <w:jc w:val="both"/>
              <w:rPr>
                <w:rFonts w:eastAsia="Arial"/>
                <w:color w:val="auto"/>
                <w:sz w:val="22"/>
              </w:rPr>
            </w:pPr>
            <w:r>
              <w:rPr>
                <w:rFonts w:eastAsia="Arial"/>
                <w:color w:val="auto"/>
                <w:sz w:val="22"/>
              </w:rPr>
              <w:t xml:space="preserve">0.3 </w:t>
            </w:r>
            <w:r w:rsidR="004549E7" w:rsidRPr="004549E7">
              <w:rPr>
                <w:rFonts w:eastAsia="Arial"/>
                <w:color w:val="auto"/>
                <w:sz w:val="22"/>
              </w:rPr>
              <w:t>Habitat units</w:t>
            </w:r>
          </w:p>
        </w:tc>
      </w:tr>
      <w:tr w:rsidR="004549E7" w:rsidRPr="004549E7" w14:paraId="15F73E10" w14:textId="77777777" w:rsidTr="004549E7">
        <w:trPr>
          <w:trHeight w:val="300"/>
        </w:trPr>
        <w:tc>
          <w:tcPr>
            <w:tcW w:w="3180" w:type="dxa"/>
            <w:vMerge/>
          </w:tcPr>
          <w:p w14:paraId="268FDE5F" w14:textId="77777777" w:rsidR="004549E7" w:rsidRPr="004549E7" w:rsidRDefault="004549E7" w:rsidP="009947C3">
            <w:pPr>
              <w:jc w:val="both"/>
              <w:rPr>
                <w:color w:val="auto"/>
                <w:sz w:val="22"/>
              </w:rPr>
            </w:pPr>
          </w:p>
        </w:tc>
        <w:tc>
          <w:tcPr>
            <w:tcW w:w="3180" w:type="dxa"/>
          </w:tcPr>
          <w:p w14:paraId="7852A7AB" w14:textId="65B2D13F" w:rsidR="004549E7" w:rsidRPr="004549E7" w:rsidRDefault="00CA43BA" w:rsidP="009947C3">
            <w:pPr>
              <w:jc w:val="both"/>
              <w:rPr>
                <w:rFonts w:eastAsia="Arial"/>
                <w:color w:val="auto"/>
                <w:sz w:val="22"/>
              </w:rPr>
            </w:pPr>
            <w:r>
              <w:rPr>
                <w:rFonts w:eastAsia="Arial"/>
                <w:color w:val="auto"/>
                <w:sz w:val="22"/>
              </w:rPr>
              <w:t>0.00</w:t>
            </w:r>
            <w:r w:rsidR="004549E7" w:rsidRPr="004549E7">
              <w:rPr>
                <w:rFonts w:eastAsia="Arial"/>
                <w:color w:val="auto"/>
                <w:sz w:val="22"/>
              </w:rPr>
              <w:t xml:space="preserve"> Hedgerow units</w:t>
            </w:r>
          </w:p>
        </w:tc>
      </w:tr>
      <w:tr w:rsidR="004549E7" w:rsidRPr="004549E7" w14:paraId="050CEC1E" w14:textId="77777777" w:rsidTr="004549E7">
        <w:trPr>
          <w:trHeight w:val="300"/>
        </w:trPr>
        <w:tc>
          <w:tcPr>
            <w:tcW w:w="3180" w:type="dxa"/>
            <w:vMerge/>
          </w:tcPr>
          <w:p w14:paraId="4914B7DD" w14:textId="77777777" w:rsidR="004549E7" w:rsidRPr="004549E7" w:rsidRDefault="004549E7" w:rsidP="009947C3">
            <w:pPr>
              <w:jc w:val="both"/>
              <w:rPr>
                <w:color w:val="auto"/>
                <w:sz w:val="22"/>
              </w:rPr>
            </w:pPr>
          </w:p>
        </w:tc>
        <w:tc>
          <w:tcPr>
            <w:tcW w:w="3180" w:type="dxa"/>
          </w:tcPr>
          <w:p w14:paraId="3ADE8123" w14:textId="2253C687" w:rsidR="004549E7" w:rsidRPr="004549E7" w:rsidRDefault="00CA43BA" w:rsidP="009947C3">
            <w:pPr>
              <w:jc w:val="both"/>
              <w:rPr>
                <w:rFonts w:eastAsia="Arial"/>
                <w:color w:val="auto"/>
                <w:sz w:val="22"/>
              </w:rPr>
            </w:pPr>
            <w:r>
              <w:rPr>
                <w:rFonts w:eastAsia="Arial"/>
                <w:color w:val="auto"/>
                <w:sz w:val="22"/>
              </w:rPr>
              <w:t>0.00</w:t>
            </w:r>
            <w:r w:rsidR="004549E7" w:rsidRPr="004549E7">
              <w:rPr>
                <w:rFonts w:eastAsia="Arial"/>
                <w:color w:val="auto"/>
                <w:sz w:val="22"/>
              </w:rPr>
              <w:t xml:space="preserve"> Watercourse units</w:t>
            </w:r>
          </w:p>
        </w:tc>
      </w:tr>
      <w:tr w:rsidR="004549E7" w:rsidRPr="004549E7" w14:paraId="7BBF7DD2" w14:textId="77777777" w:rsidTr="004549E7">
        <w:trPr>
          <w:trHeight w:val="300"/>
        </w:trPr>
        <w:tc>
          <w:tcPr>
            <w:tcW w:w="3180" w:type="dxa"/>
          </w:tcPr>
          <w:p w14:paraId="5BCAEA8D" w14:textId="77777777" w:rsidR="004549E7" w:rsidRPr="004549E7" w:rsidRDefault="004549E7" w:rsidP="009947C3">
            <w:pPr>
              <w:jc w:val="both"/>
              <w:rPr>
                <w:rFonts w:eastAsia="Arial"/>
                <w:color w:val="auto"/>
                <w:sz w:val="22"/>
              </w:rPr>
            </w:pPr>
            <w:r w:rsidRPr="004549E7">
              <w:rPr>
                <w:rFonts w:eastAsia="Arial"/>
                <w:color w:val="auto"/>
                <w:sz w:val="22"/>
              </w:rPr>
              <w:t xml:space="preserve">Are there any </w:t>
            </w:r>
            <w:hyperlink r:id="rId10">
              <w:r w:rsidRPr="004549E7">
                <w:rPr>
                  <w:rFonts w:eastAsia="Arial"/>
                  <w:color w:val="0563C1"/>
                  <w:sz w:val="22"/>
                  <w:u w:val="single"/>
                </w:rPr>
                <w:t>irreplaceable</w:t>
              </w:r>
            </w:hyperlink>
            <w:r w:rsidRPr="004549E7">
              <w:rPr>
                <w:rFonts w:eastAsia="Arial"/>
                <w:color w:val="auto"/>
                <w:sz w:val="22"/>
              </w:rPr>
              <w:t xml:space="preserve"> habitats on-site?</w:t>
            </w:r>
          </w:p>
        </w:tc>
        <w:tc>
          <w:tcPr>
            <w:tcW w:w="3180" w:type="dxa"/>
          </w:tcPr>
          <w:p w14:paraId="12951125" w14:textId="22428618" w:rsidR="004549E7" w:rsidRPr="004549E7" w:rsidRDefault="004549E7" w:rsidP="009947C3">
            <w:pPr>
              <w:jc w:val="both"/>
              <w:rPr>
                <w:rFonts w:eastAsia="Arial"/>
                <w:color w:val="auto"/>
                <w:sz w:val="22"/>
              </w:rPr>
            </w:pPr>
            <w:r w:rsidRPr="004549E7">
              <w:rPr>
                <w:rFonts w:eastAsia="Arial"/>
                <w:color w:val="auto"/>
                <w:sz w:val="22"/>
              </w:rPr>
              <w:t>No</w:t>
            </w:r>
          </w:p>
        </w:tc>
      </w:tr>
      <w:tr w:rsidR="004549E7" w:rsidRPr="004549E7" w14:paraId="582CAF98" w14:textId="77777777" w:rsidTr="004549E7">
        <w:trPr>
          <w:trHeight w:val="300"/>
        </w:trPr>
        <w:tc>
          <w:tcPr>
            <w:tcW w:w="3180" w:type="dxa"/>
          </w:tcPr>
          <w:p w14:paraId="7C4AE921" w14:textId="77777777" w:rsidR="004549E7" w:rsidRPr="004549E7" w:rsidRDefault="004549E7" w:rsidP="009947C3">
            <w:pPr>
              <w:jc w:val="both"/>
              <w:rPr>
                <w:rFonts w:eastAsia="Arial"/>
                <w:color w:val="auto"/>
                <w:sz w:val="22"/>
              </w:rPr>
            </w:pPr>
            <w:r w:rsidRPr="004549E7">
              <w:rPr>
                <w:rFonts w:eastAsia="Arial"/>
                <w:color w:val="auto"/>
                <w:sz w:val="22"/>
              </w:rPr>
              <w:t xml:space="preserve">Has any habitat </w:t>
            </w:r>
            <w:hyperlink r:id="rId11" w:anchor="para36">
              <w:r w:rsidRPr="004549E7">
                <w:rPr>
                  <w:rFonts w:eastAsia="Arial"/>
                  <w:color w:val="0563C1"/>
                  <w:sz w:val="22"/>
                  <w:u w:val="single"/>
                </w:rPr>
                <w:t>degradation</w:t>
              </w:r>
            </w:hyperlink>
            <w:r w:rsidRPr="004549E7">
              <w:rPr>
                <w:rFonts w:eastAsia="Arial"/>
                <w:color w:val="auto"/>
                <w:sz w:val="22"/>
              </w:rPr>
              <w:t xml:space="preserve"> of occurred?</w:t>
            </w:r>
          </w:p>
        </w:tc>
        <w:tc>
          <w:tcPr>
            <w:tcW w:w="3180" w:type="dxa"/>
          </w:tcPr>
          <w:p w14:paraId="60DEA354" w14:textId="656E1F4B" w:rsidR="004549E7" w:rsidRPr="004549E7" w:rsidRDefault="004549E7" w:rsidP="009947C3">
            <w:pPr>
              <w:jc w:val="both"/>
              <w:rPr>
                <w:rFonts w:eastAsia="Arial"/>
                <w:color w:val="auto"/>
                <w:sz w:val="22"/>
              </w:rPr>
            </w:pPr>
            <w:r w:rsidRPr="004549E7">
              <w:rPr>
                <w:rFonts w:eastAsia="Arial"/>
                <w:color w:val="auto"/>
                <w:sz w:val="22"/>
              </w:rPr>
              <w:t>No</w:t>
            </w:r>
          </w:p>
        </w:tc>
      </w:tr>
    </w:tbl>
    <w:p w14:paraId="14942D51" w14:textId="77777777" w:rsidR="004549E7" w:rsidRDefault="004549E7" w:rsidP="009947C3">
      <w:pPr>
        <w:pStyle w:val="Letterbody"/>
        <w:rPr>
          <w:sz w:val="22"/>
          <w:szCs w:val="22"/>
        </w:rPr>
      </w:pPr>
    </w:p>
    <w:p w14:paraId="7428ED5A" w14:textId="1E9C0099" w:rsidR="00ED2679" w:rsidRDefault="00ED2679" w:rsidP="009947C3">
      <w:pPr>
        <w:pStyle w:val="Letterbody"/>
        <w:rPr>
          <w:sz w:val="22"/>
          <w:szCs w:val="22"/>
          <w:u w:val="single"/>
        </w:rPr>
      </w:pPr>
      <w:r>
        <w:rPr>
          <w:sz w:val="22"/>
          <w:szCs w:val="22"/>
          <w:u w:val="single"/>
        </w:rPr>
        <w:t>Onsite Gains</w:t>
      </w:r>
    </w:p>
    <w:p w14:paraId="7A649470" w14:textId="77777777" w:rsidR="00ED2679" w:rsidRDefault="00ED2679" w:rsidP="009947C3">
      <w:pPr>
        <w:pStyle w:val="Letterbody"/>
        <w:rPr>
          <w:sz w:val="22"/>
          <w:szCs w:val="22"/>
          <w:u w:val="single"/>
        </w:rPr>
      </w:pPr>
    </w:p>
    <w:p w14:paraId="275FD367" w14:textId="4EB60091" w:rsidR="00ED2679" w:rsidRPr="00ED2679" w:rsidRDefault="00ED2679" w:rsidP="009947C3">
      <w:pPr>
        <w:pStyle w:val="Letterbody"/>
        <w:rPr>
          <w:sz w:val="22"/>
          <w:szCs w:val="22"/>
        </w:rPr>
      </w:pPr>
      <w:r w:rsidRPr="00ED2679">
        <w:rPr>
          <w:sz w:val="22"/>
          <w:szCs w:val="22"/>
        </w:rPr>
        <w:lastRenderedPageBreak/>
        <w:t xml:space="preserve">The </w:t>
      </w:r>
      <w:r>
        <w:rPr>
          <w:rStyle w:val="normaltextrun"/>
          <w:rFonts w:cs="Arial"/>
          <w:color w:val="000000"/>
          <w:sz w:val="22"/>
          <w:szCs w:val="22"/>
          <w:shd w:val="clear" w:color="auto" w:fill="FFFFFF"/>
        </w:rPr>
        <w:t xml:space="preserve">Site Plan and Block Plan </w:t>
      </w:r>
      <w:r w:rsidRPr="00ED2679">
        <w:rPr>
          <w:sz w:val="22"/>
          <w:szCs w:val="22"/>
        </w:rPr>
        <w:t>identif</w:t>
      </w:r>
      <w:r>
        <w:rPr>
          <w:sz w:val="22"/>
          <w:szCs w:val="22"/>
        </w:rPr>
        <w:t>y</w:t>
      </w:r>
      <w:r w:rsidRPr="00ED2679">
        <w:rPr>
          <w:sz w:val="22"/>
          <w:szCs w:val="22"/>
        </w:rPr>
        <w:t xml:space="preserve"> the areas of habitat creation/enhancement which contribute to the applications </w:t>
      </w:r>
      <w:r>
        <w:rPr>
          <w:sz w:val="22"/>
          <w:szCs w:val="22"/>
        </w:rPr>
        <w:t xml:space="preserve">onsite </w:t>
      </w:r>
      <w:r w:rsidRPr="00ED2679">
        <w:rPr>
          <w:sz w:val="22"/>
          <w:szCs w:val="22"/>
        </w:rPr>
        <w:t>BNG. Confirmation of how the development will achieve BNG is a post-determination matter.</w:t>
      </w:r>
    </w:p>
    <w:p w14:paraId="1F6B74A6" w14:textId="77777777" w:rsidR="00ED2679" w:rsidRDefault="00ED2679" w:rsidP="009947C3">
      <w:pPr>
        <w:pStyle w:val="Letterbody"/>
        <w:rPr>
          <w:sz w:val="22"/>
          <w:szCs w:val="22"/>
          <w:u w:val="single"/>
        </w:rPr>
      </w:pPr>
    </w:p>
    <w:p w14:paraId="12FE300E" w14:textId="61268FE7" w:rsidR="00CA43BA" w:rsidRPr="00CA43BA" w:rsidRDefault="00CA43BA" w:rsidP="009947C3">
      <w:pPr>
        <w:pStyle w:val="Letterbody"/>
        <w:rPr>
          <w:sz w:val="22"/>
          <w:szCs w:val="22"/>
          <w:u w:val="single"/>
        </w:rPr>
      </w:pPr>
      <w:r w:rsidRPr="00CA43BA">
        <w:rPr>
          <w:sz w:val="22"/>
          <w:szCs w:val="22"/>
          <w:u w:val="single"/>
        </w:rPr>
        <w:t>Offsite Gains</w:t>
      </w:r>
    </w:p>
    <w:p w14:paraId="0352C30F" w14:textId="77777777" w:rsidR="00CA43BA" w:rsidRDefault="00CA43BA" w:rsidP="009947C3">
      <w:pPr>
        <w:pStyle w:val="Letterbody"/>
        <w:rPr>
          <w:sz w:val="22"/>
          <w:szCs w:val="22"/>
        </w:rPr>
      </w:pPr>
    </w:p>
    <w:p w14:paraId="55F54FB2" w14:textId="1FC8A219" w:rsidR="00CA43BA" w:rsidRPr="00CA43BA" w:rsidRDefault="00CA43BA" w:rsidP="009947C3">
      <w:pPr>
        <w:pStyle w:val="Letterbody"/>
        <w:rPr>
          <w:sz w:val="22"/>
          <w:szCs w:val="22"/>
        </w:rPr>
      </w:pPr>
      <w:r w:rsidRPr="00CA43BA">
        <w:rPr>
          <w:sz w:val="22"/>
          <w:szCs w:val="22"/>
        </w:rPr>
        <w:t>It is intended that an area of</w:t>
      </w:r>
      <w:r>
        <w:rPr>
          <w:sz w:val="22"/>
          <w:szCs w:val="22"/>
        </w:rPr>
        <w:t xml:space="preserve"> offsite</w:t>
      </w:r>
      <w:r w:rsidRPr="00CA43BA">
        <w:rPr>
          <w:sz w:val="22"/>
          <w:szCs w:val="22"/>
        </w:rPr>
        <w:t xml:space="preserve"> land would be enhanced to achieve a 10% gain. </w:t>
      </w:r>
      <w:r w:rsidR="00ED2679">
        <w:rPr>
          <w:sz w:val="22"/>
          <w:szCs w:val="22"/>
        </w:rPr>
        <w:t xml:space="preserve">This includes the planting of lines of trees and scrub to the south of the site. </w:t>
      </w:r>
      <w:r w:rsidRPr="00CA43BA">
        <w:rPr>
          <w:sz w:val="22"/>
          <w:szCs w:val="22"/>
        </w:rPr>
        <w:t xml:space="preserve">All land located outside the redline application boundary of the development site is considered off-site (refer to information here </w:t>
      </w:r>
      <w:hyperlink r:id="rId12">
        <w:r w:rsidRPr="00CA43BA">
          <w:rPr>
            <w:rFonts w:eastAsia="Arial" w:cs="Arial"/>
            <w:color w:val="0563C1"/>
            <w:sz w:val="22"/>
            <w:szCs w:val="22"/>
            <w:u w:val="single"/>
            <w:lang w:eastAsia="en-US"/>
          </w:rPr>
          <w:t>Make off-site biodiversity gains as a developer - GOV.UK</w:t>
        </w:r>
      </w:hyperlink>
      <w:r>
        <w:rPr>
          <w:rFonts w:ascii="Calibri" w:eastAsia="Calibri" w:hAnsi="Calibri" w:cs="Arial"/>
          <w:sz w:val="22"/>
          <w:szCs w:val="22"/>
          <w:lang w:eastAsia="en-US"/>
        </w:rPr>
        <w:t>.</w:t>
      </w:r>
    </w:p>
    <w:p w14:paraId="5F014AC2" w14:textId="3EFF4258" w:rsidR="00CA43BA" w:rsidRPr="00CA43BA" w:rsidRDefault="00CA43BA" w:rsidP="009947C3">
      <w:pPr>
        <w:pStyle w:val="Letterbody"/>
        <w:rPr>
          <w:sz w:val="22"/>
          <w:szCs w:val="22"/>
        </w:rPr>
      </w:pPr>
    </w:p>
    <w:p w14:paraId="772B66A0" w14:textId="2DAE4CFD" w:rsidR="00CA43BA" w:rsidRPr="00CA43BA" w:rsidRDefault="00CA43BA" w:rsidP="009947C3">
      <w:pPr>
        <w:pStyle w:val="Letterbody"/>
        <w:rPr>
          <w:sz w:val="22"/>
          <w:szCs w:val="22"/>
        </w:rPr>
      </w:pPr>
      <w:r w:rsidRPr="00CA43BA">
        <w:rPr>
          <w:sz w:val="22"/>
          <w:szCs w:val="22"/>
        </w:rPr>
        <w:t xml:space="preserve">All off-site biodiversity gains sites must be registered on the national biodiversity gains site register. Guidance on how to register a biodiversity gains site including a list of </w:t>
      </w:r>
      <w:r w:rsidRPr="00CA43BA">
        <w:rPr>
          <w:sz w:val="22"/>
          <w:szCs w:val="22"/>
        </w:rPr>
        <w:t>items</w:t>
      </w:r>
      <w:r w:rsidRPr="00CA43BA">
        <w:rPr>
          <w:sz w:val="22"/>
          <w:szCs w:val="22"/>
        </w:rPr>
        <w:t xml:space="preserve"> required to apply can be found here - </w:t>
      </w:r>
      <w:hyperlink r:id="rId13">
        <w:r w:rsidRPr="00CA43BA">
          <w:rPr>
            <w:rFonts w:eastAsia="Arial" w:cs="Arial"/>
            <w:color w:val="0563C1"/>
            <w:sz w:val="22"/>
            <w:szCs w:val="22"/>
            <w:u w:val="single"/>
            <w:lang w:eastAsia="en-US"/>
          </w:rPr>
          <w:t>Register a biodiversity gain site - GOV.UK</w:t>
        </w:r>
      </w:hyperlink>
      <w:r w:rsidRPr="00CA43BA">
        <w:rPr>
          <w:sz w:val="22"/>
          <w:szCs w:val="22"/>
        </w:rPr>
        <w:t xml:space="preserve">. </w:t>
      </w:r>
      <w:r w:rsidRPr="00CA43BA">
        <w:rPr>
          <w:sz w:val="22"/>
          <w:szCs w:val="22"/>
        </w:rPr>
        <w:t>For</w:t>
      </w:r>
      <w:r w:rsidRPr="00CA43BA">
        <w:rPr>
          <w:sz w:val="22"/>
          <w:szCs w:val="22"/>
        </w:rPr>
        <w:t xml:space="preserve"> the Biodiversity Gain Plan condition to be discharged all off-site gains must be shown on the Biodiversity Gain Plan as allocated to this development on the national biodiversity gains site register.</w:t>
      </w:r>
    </w:p>
    <w:p w14:paraId="570CFCA3" w14:textId="77777777" w:rsidR="00CA43BA" w:rsidRPr="00CA43BA" w:rsidRDefault="00CA43BA" w:rsidP="009947C3">
      <w:pPr>
        <w:pStyle w:val="Letterbody"/>
        <w:rPr>
          <w:sz w:val="22"/>
          <w:szCs w:val="22"/>
        </w:rPr>
      </w:pPr>
    </w:p>
    <w:p w14:paraId="35909538" w14:textId="2844E470" w:rsidR="00934D8E" w:rsidRDefault="00CA43BA" w:rsidP="009947C3">
      <w:pPr>
        <w:pStyle w:val="Letterbody"/>
        <w:rPr>
          <w:sz w:val="22"/>
          <w:szCs w:val="22"/>
        </w:rPr>
      </w:pPr>
      <w:r w:rsidRPr="00CA43BA">
        <w:rPr>
          <w:sz w:val="22"/>
          <w:szCs w:val="22"/>
        </w:rPr>
        <w:t>Off-site gains must be secured via a legal agreement for at least 30 years. This must be a planning obligation (Section 106 agreement) or conservation covenant. Wiltshire Council will not enter into a Section 106 agreement for off-site gains unless the off-site gain site has been verified. Contact ecologychargeableservice@wiltshire.gov.uk to request further information on site verification.</w:t>
      </w:r>
    </w:p>
    <w:p w14:paraId="1ABE6B32" w14:textId="77777777" w:rsidR="00CA43BA" w:rsidRDefault="00CA43BA" w:rsidP="009947C3">
      <w:pPr>
        <w:pStyle w:val="Letterbody"/>
        <w:rPr>
          <w:sz w:val="22"/>
          <w:szCs w:val="22"/>
        </w:rPr>
      </w:pPr>
    </w:p>
    <w:p w14:paraId="5E418735" w14:textId="1ADD1999" w:rsidR="00CA43BA" w:rsidRDefault="00CA43BA" w:rsidP="009947C3">
      <w:pPr>
        <w:pStyle w:val="Letterbody"/>
        <w:rPr>
          <w:sz w:val="22"/>
          <w:szCs w:val="22"/>
        </w:rPr>
      </w:pPr>
      <w:r>
        <w:rPr>
          <w:sz w:val="22"/>
          <w:szCs w:val="22"/>
        </w:rPr>
        <w:t xml:space="preserve">Alternatively, the redline boundary of the development should be amended and included in the approved plans to include the offsite gains. This way the gains will be onsite. </w:t>
      </w:r>
    </w:p>
    <w:p w14:paraId="272836FD" w14:textId="77777777" w:rsidR="00CA43BA" w:rsidRDefault="00CA43BA" w:rsidP="009947C3">
      <w:pPr>
        <w:pStyle w:val="Letterbody"/>
        <w:rPr>
          <w:sz w:val="22"/>
          <w:szCs w:val="22"/>
        </w:rPr>
      </w:pPr>
    </w:p>
    <w:p w14:paraId="4AEB2C13" w14:textId="468EC29B" w:rsidR="00AB5EF6" w:rsidRPr="00431D5C" w:rsidRDefault="00AB5EF6" w:rsidP="009947C3">
      <w:pPr>
        <w:pStyle w:val="Letterbody"/>
        <w:rPr>
          <w:b/>
          <w:bCs/>
          <w:color w:val="FF0000"/>
          <w:sz w:val="22"/>
          <w:szCs w:val="22"/>
        </w:rPr>
      </w:pPr>
      <w:r w:rsidRPr="00431D5C">
        <w:rPr>
          <w:b/>
          <w:bCs/>
          <w:color w:val="FF0000"/>
          <w:sz w:val="22"/>
          <w:szCs w:val="22"/>
          <w:u w:val="single"/>
        </w:rPr>
        <w:t>DRAFT</w:t>
      </w:r>
      <w:r w:rsidRPr="00431D5C">
        <w:rPr>
          <w:b/>
          <w:bCs/>
          <w:color w:val="FF0000"/>
          <w:sz w:val="22"/>
          <w:szCs w:val="22"/>
        </w:rPr>
        <w:t xml:space="preserve"> CONDITIONS</w:t>
      </w:r>
      <w:r w:rsidR="00431D5C">
        <w:rPr>
          <w:b/>
          <w:bCs/>
          <w:color w:val="FF0000"/>
          <w:sz w:val="22"/>
          <w:szCs w:val="22"/>
        </w:rPr>
        <w:t xml:space="preserve"> (to be finalised when information above is provided)</w:t>
      </w:r>
      <w:r w:rsidR="000B65BC" w:rsidRPr="00431D5C">
        <w:rPr>
          <w:b/>
          <w:bCs/>
          <w:color w:val="FF0000"/>
          <w:sz w:val="22"/>
          <w:szCs w:val="22"/>
        </w:rPr>
        <w:t>:</w:t>
      </w:r>
    </w:p>
    <w:p w14:paraId="415C4CBA" w14:textId="77777777" w:rsidR="00431D5C" w:rsidRDefault="00431D5C" w:rsidP="009947C3">
      <w:pPr>
        <w:pStyle w:val="Letterbody"/>
        <w:rPr>
          <w:b/>
          <w:bCs/>
          <w:sz w:val="22"/>
          <w:szCs w:val="22"/>
        </w:rPr>
      </w:pPr>
    </w:p>
    <w:p w14:paraId="5D07964A" w14:textId="5740F4D8" w:rsidR="00431D5C" w:rsidRPr="00431D5C" w:rsidRDefault="00431D5C" w:rsidP="009947C3">
      <w:pPr>
        <w:pStyle w:val="Letterbody"/>
        <w:rPr>
          <w:b/>
          <w:bCs/>
          <w:sz w:val="22"/>
          <w:szCs w:val="22"/>
        </w:rPr>
      </w:pPr>
      <w:r w:rsidRPr="00431D5C">
        <w:rPr>
          <w:b/>
          <w:bCs/>
          <w:sz w:val="22"/>
          <w:szCs w:val="22"/>
        </w:rPr>
        <w:t>Compliance With Submitted Documents</w:t>
      </w:r>
    </w:p>
    <w:p w14:paraId="3726E443" w14:textId="77777777" w:rsidR="00431D5C" w:rsidRDefault="00431D5C" w:rsidP="009947C3">
      <w:pPr>
        <w:pStyle w:val="Letterbody"/>
        <w:rPr>
          <w:b/>
          <w:bCs/>
          <w:sz w:val="22"/>
          <w:szCs w:val="22"/>
        </w:rPr>
      </w:pPr>
    </w:p>
    <w:p w14:paraId="78478C4F" w14:textId="61EA473E" w:rsidR="00431D5C" w:rsidRDefault="00431D5C" w:rsidP="009947C3">
      <w:pPr>
        <w:pStyle w:val="Letterbody"/>
        <w:rPr>
          <w:sz w:val="22"/>
          <w:szCs w:val="22"/>
        </w:rPr>
      </w:pPr>
      <w:r w:rsidRPr="00431D5C">
        <w:rPr>
          <w:sz w:val="22"/>
          <w:szCs w:val="22"/>
        </w:rPr>
        <w:t>The development will be carried out in strict accordance with the following documents:</w:t>
      </w:r>
    </w:p>
    <w:p w14:paraId="1B8B19E6" w14:textId="77777777" w:rsidR="00431D5C" w:rsidRPr="006E1FDB" w:rsidRDefault="00431D5C">
      <w:pPr>
        <w:pStyle w:val="paragraph"/>
        <w:numPr>
          <w:ilvl w:val="0"/>
          <w:numId w:val="2"/>
        </w:numPr>
        <w:jc w:val="both"/>
        <w:textAlignment w:val="baseline"/>
        <w:rPr>
          <w:rStyle w:val="normaltextrun"/>
          <w:rFonts w:ascii="Arial" w:hAnsi="Arial" w:cs="Arial"/>
          <w:sz w:val="22"/>
          <w:szCs w:val="22"/>
        </w:rPr>
      </w:pPr>
      <w:r w:rsidRPr="006E1FDB">
        <w:rPr>
          <w:rStyle w:val="normaltextrun"/>
          <w:rFonts w:ascii="Arial" w:hAnsi="Arial" w:cs="Arial"/>
          <w:sz w:val="22"/>
          <w:szCs w:val="22"/>
        </w:rPr>
        <w:t xml:space="preserve">Block Plan. 240204-05C. Revised Plans/Documents. </w:t>
      </w:r>
      <w:r>
        <w:rPr>
          <w:rStyle w:val="normaltextrun"/>
          <w:rFonts w:ascii="Arial" w:hAnsi="Arial" w:cs="Arial"/>
          <w:sz w:val="22"/>
          <w:szCs w:val="22"/>
        </w:rPr>
        <w:t xml:space="preserve">Uploaded </w:t>
      </w:r>
      <w:r w:rsidRPr="006E1FDB">
        <w:rPr>
          <w:rStyle w:val="normaltextrun"/>
          <w:rFonts w:ascii="Arial" w:hAnsi="Arial" w:cs="Arial"/>
          <w:sz w:val="22"/>
          <w:szCs w:val="22"/>
        </w:rPr>
        <w:t>17 Mar 2026</w:t>
      </w:r>
    </w:p>
    <w:p w14:paraId="426D4E7E" w14:textId="77777777" w:rsidR="00431D5C" w:rsidRPr="00431D5C" w:rsidRDefault="00431D5C">
      <w:pPr>
        <w:pStyle w:val="paragraph"/>
        <w:numPr>
          <w:ilvl w:val="0"/>
          <w:numId w:val="2"/>
        </w:numPr>
        <w:jc w:val="both"/>
        <w:textAlignment w:val="baseline"/>
        <w:rPr>
          <w:rStyle w:val="normaltextrun"/>
          <w:rFonts w:ascii="Arial" w:hAnsi="Arial" w:cs="Arial"/>
          <w:sz w:val="22"/>
          <w:szCs w:val="22"/>
        </w:rPr>
      </w:pPr>
      <w:r w:rsidRPr="00431D5C">
        <w:rPr>
          <w:rStyle w:val="normaltextrun"/>
          <w:rFonts w:ascii="Arial" w:hAnsi="Arial" w:cs="Arial"/>
          <w:sz w:val="22"/>
          <w:szCs w:val="22"/>
        </w:rPr>
        <w:t>Site Plan. 240204-06D. Revised Plans/Documents. Uploaded 17 Mar 2026</w:t>
      </w:r>
    </w:p>
    <w:p w14:paraId="76690B9D" w14:textId="77777777"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 xml:space="preserve">Landscape Mitigation Plan. WHL-1984-04. Plan. </w:t>
      </w:r>
      <w:r w:rsidRPr="00431D5C">
        <w:rPr>
          <w:rStyle w:val="normaltextrun"/>
          <w:rFonts w:cs="Arial"/>
          <w:sz w:val="22"/>
          <w:szCs w:val="22"/>
        </w:rPr>
        <w:t>Uploaded</w:t>
      </w:r>
      <w:r w:rsidRPr="00431D5C">
        <w:rPr>
          <w:rFonts w:cs="Arial"/>
          <w:sz w:val="22"/>
          <w:szCs w:val="22"/>
          <w:shd w:val="clear" w:color="auto" w:fill="FFFFFF"/>
        </w:rPr>
        <w:t xml:space="preserve"> 8 Oct 2025</w:t>
      </w:r>
    </w:p>
    <w:p w14:paraId="36EF900E" w14:textId="77777777"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 xml:space="preserve">Nutrient Assessment &amp; Budget. 24124. </w:t>
      </w:r>
      <w:r w:rsidRPr="00431D5C">
        <w:rPr>
          <w:rStyle w:val="normaltextrun"/>
          <w:rFonts w:cs="Arial"/>
          <w:sz w:val="22"/>
          <w:szCs w:val="22"/>
        </w:rPr>
        <w:t>Uploaded</w:t>
      </w:r>
      <w:r w:rsidRPr="00431D5C">
        <w:rPr>
          <w:rFonts w:cs="Arial"/>
          <w:color w:val="181818"/>
          <w:sz w:val="22"/>
          <w:szCs w:val="22"/>
        </w:rPr>
        <w:t xml:space="preserve"> 8 Oct 2025</w:t>
      </w:r>
    </w:p>
    <w:p w14:paraId="1F76330B" w14:textId="77777777"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Nutrient</w:t>
      </w:r>
      <w:r>
        <w:rPr>
          <w:rFonts w:cs="Arial"/>
          <w:sz w:val="22"/>
          <w:szCs w:val="22"/>
          <w:shd w:val="clear" w:color="auto" w:fill="FFFFFF"/>
        </w:rPr>
        <w:t xml:space="preserve"> </w:t>
      </w:r>
      <w:r w:rsidRPr="00431D5C">
        <w:rPr>
          <w:rFonts w:cs="Arial"/>
          <w:sz w:val="22"/>
          <w:szCs w:val="22"/>
          <w:shd w:val="clear" w:color="auto" w:fill="FFFFFF"/>
        </w:rPr>
        <w:t>Calculator</w:t>
      </w:r>
      <w:r>
        <w:rPr>
          <w:rFonts w:cs="Arial"/>
          <w:sz w:val="22"/>
          <w:szCs w:val="22"/>
          <w:shd w:val="clear" w:color="auto" w:fill="FFFFFF"/>
        </w:rPr>
        <w:t xml:space="preserve"> </w:t>
      </w:r>
      <w:r w:rsidRPr="00431D5C">
        <w:rPr>
          <w:rFonts w:cs="Arial"/>
          <w:sz w:val="22"/>
          <w:szCs w:val="22"/>
          <w:shd w:val="clear" w:color="auto" w:fill="FFFFFF"/>
        </w:rPr>
        <w:t>River</w:t>
      </w:r>
      <w:r>
        <w:rPr>
          <w:rFonts w:cs="Arial"/>
          <w:sz w:val="22"/>
          <w:szCs w:val="22"/>
          <w:shd w:val="clear" w:color="auto" w:fill="FFFFFF"/>
        </w:rPr>
        <w:t xml:space="preserve"> </w:t>
      </w:r>
      <w:r w:rsidRPr="00431D5C">
        <w:rPr>
          <w:rFonts w:cs="Arial"/>
          <w:sz w:val="22"/>
          <w:szCs w:val="22"/>
          <w:shd w:val="clear" w:color="auto" w:fill="FFFFFF"/>
        </w:rPr>
        <w:t>Avon</w:t>
      </w:r>
      <w:r>
        <w:rPr>
          <w:rFonts w:cs="Arial"/>
          <w:sz w:val="22"/>
          <w:szCs w:val="22"/>
          <w:shd w:val="clear" w:color="auto" w:fill="FFFFFF"/>
        </w:rPr>
        <w:t xml:space="preserve"> </w:t>
      </w:r>
      <w:r w:rsidRPr="00431D5C">
        <w:rPr>
          <w:rFonts w:cs="Arial"/>
          <w:sz w:val="22"/>
          <w:szCs w:val="22"/>
          <w:shd w:val="clear" w:color="auto" w:fill="FFFFFF"/>
        </w:rPr>
        <w:t>SAC</w:t>
      </w:r>
      <w:r>
        <w:rPr>
          <w:rFonts w:cs="Arial"/>
          <w:sz w:val="22"/>
          <w:szCs w:val="22"/>
          <w:shd w:val="clear" w:color="auto" w:fill="FFFFFF"/>
        </w:rPr>
        <w:t xml:space="preserve"> </w:t>
      </w:r>
      <w:r w:rsidRPr="00431D5C">
        <w:rPr>
          <w:rFonts w:cs="Arial"/>
          <w:sz w:val="22"/>
          <w:szCs w:val="22"/>
          <w:shd w:val="clear" w:color="auto" w:fill="FFFFFF"/>
        </w:rPr>
        <w:t>V</w:t>
      </w:r>
      <w:r>
        <w:rPr>
          <w:rFonts w:cs="Arial"/>
          <w:sz w:val="22"/>
          <w:szCs w:val="22"/>
          <w:shd w:val="clear" w:color="auto" w:fill="FFFFFF"/>
        </w:rPr>
        <w:t xml:space="preserve"> </w:t>
      </w:r>
      <w:r w:rsidRPr="00431D5C">
        <w:rPr>
          <w:rFonts w:cs="Arial"/>
          <w:sz w:val="22"/>
          <w:szCs w:val="22"/>
          <w:shd w:val="clear" w:color="auto" w:fill="FFFFFF"/>
        </w:rPr>
        <w:t>03</w:t>
      </w:r>
      <w:r>
        <w:rPr>
          <w:rFonts w:cs="Arial"/>
          <w:sz w:val="22"/>
          <w:szCs w:val="22"/>
          <w:shd w:val="clear" w:color="auto" w:fill="FFFFFF"/>
        </w:rPr>
        <w:t>_</w:t>
      </w:r>
      <w:r w:rsidRPr="00431D5C">
        <w:rPr>
          <w:rFonts w:cs="Arial"/>
          <w:sz w:val="22"/>
          <w:szCs w:val="22"/>
          <w:shd w:val="clear" w:color="auto" w:fill="FFFFFF"/>
        </w:rPr>
        <w:t xml:space="preserve">01_6. </w:t>
      </w:r>
      <w:r w:rsidRPr="00431D5C">
        <w:rPr>
          <w:rStyle w:val="normaltextrun"/>
          <w:rFonts w:cs="Arial"/>
          <w:sz w:val="22"/>
          <w:szCs w:val="22"/>
        </w:rPr>
        <w:t>Uploaded</w:t>
      </w:r>
      <w:r w:rsidRPr="00431D5C">
        <w:rPr>
          <w:rFonts w:cs="Arial"/>
          <w:sz w:val="22"/>
          <w:szCs w:val="22"/>
          <w:shd w:val="clear" w:color="auto" w:fill="FFFFFF"/>
        </w:rPr>
        <w:t xml:space="preserve"> 16 Oct 2025</w:t>
      </w:r>
    </w:p>
    <w:p w14:paraId="1490EB31" w14:textId="77777777"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 xml:space="preserve">Design Scheme. 240204-10C. Revised Plans/Documents. </w:t>
      </w:r>
      <w:r w:rsidRPr="00431D5C">
        <w:rPr>
          <w:rStyle w:val="normaltextrun"/>
          <w:rFonts w:cs="Arial"/>
          <w:sz w:val="22"/>
          <w:szCs w:val="22"/>
        </w:rPr>
        <w:t>Uploaded</w:t>
      </w:r>
      <w:r w:rsidRPr="00431D5C">
        <w:rPr>
          <w:rFonts w:cs="Arial"/>
          <w:sz w:val="22"/>
          <w:szCs w:val="22"/>
          <w:shd w:val="clear" w:color="auto" w:fill="FFFFFF"/>
        </w:rPr>
        <w:t xml:space="preserve"> 17 Mar 2026</w:t>
      </w:r>
    </w:p>
    <w:p w14:paraId="169B6123" w14:textId="77777777" w:rsidR="00431D5C" w:rsidRPr="00431D5C" w:rsidRDefault="00431D5C">
      <w:pPr>
        <w:pStyle w:val="Letterbody"/>
        <w:numPr>
          <w:ilvl w:val="0"/>
          <w:numId w:val="2"/>
        </w:numPr>
        <w:rPr>
          <w:rFonts w:cs="Arial"/>
          <w:sz w:val="22"/>
          <w:szCs w:val="22"/>
          <w:shd w:val="clear" w:color="auto" w:fill="FFFFFF"/>
        </w:rPr>
      </w:pPr>
      <w:r w:rsidRPr="00431D5C">
        <w:rPr>
          <w:rFonts w:cs="Arial"/>
          <w:sz w:val="22"/>
          <w:szCs w:val="22"/>
          <w:shd w:val="clear" w:color="auto" w:fill="FFFFFF"/>
        </w:rPr>
        <w:t>The</w:t>
      </w:r>
      <w:r>
        <w:rPr>
          <w:rFonts w:cs="Arial"/>
          <w:sz w:val="22"/>
          <w:szCs w:val="22"/>
          <w:shd w:val="clear" w:color="auto" w:fill="FFFFFF"/>
        </w:rPr>
        <w:t xml:space="preserve"> </w:t>
      </w:r>
      <w:r w:rsidRPr="00431D5C">
        <w:rPr>
          <w:rFonts w:cs="Arial"/>
          <w:sz w:val="22"/>
          <w:szCs w:val="22"/>
          <w:shd w:val="clear" w:color="auto" w:fill="FFFFFF"/>
        </w:rPr>
        <w:t>Statutory</w:t>
      </w:r>
      <w:r>
        <w:rPr>
          <w:rFonts w:cs="Arial"/>
          <w:sz w:val="22"/>
          <w:szCs w:val="22"/>
          <w:shd w:val="clear" w:color="auto" w:fill="FFFFFF"/>
        </w:rPr>
        <w:t xml:space="preserve"> </w:t>
      </w:r>
      <w:r w:rsidRPr="00431D5C">
        <w:rPr>
          <w:rFonts w:cs="Arial"/>
          <w:sz w:val="22"/>
          <w:szCs w:val="22"/>
          <w:shd w:val="clear" w:color="auto" w:fill="FFFFFF"/>
        </w:rPr>
        <w:t xml:space="preserve">Metric. </w:t>
      </w:r>
      <w:r w:rsidRPr="00431D5C">
        <w:rPr>
          <w:rStyle w:val="normaltextrun"/>
          <w:rFonts w:cs="Arial"/>
          <w:sz w:val="22"/>
          <w:szCs w:val="22"/>
        </w:rPr>
        <w:t>Uploaded</w:t>
      </w:r>
      <w:r w:rsidRPr="00431D5C">
        <w:rPr>
          <w:rFonts w:cs="Arial"/>
          <w:sz w:val="22"/>
          <w:szCs w:val="22"/>
          <w:shd w:val="clear" w:color="auto" w:fill="FFFFFF"/>
        </w:rPr>
        <w:t xml:space="preserve"> 15 Apr 2026</w:t>
      </w:r>
      <w:r>
        <w:rPr>
          <w:rFonts w:cs="Arial"/>
          <w:sz w:val="22"/>
          <w:szCs w:val="22"/>
          <w:shd w:val="clear" w:color="auto" w:fill="FFFFFF"/>
        </w:rPr>
        <w:t>.</w:t>
      </w:r>
    </w:p>
    <w:p w14:paraId="47E79D51" w14:textId="77777777" w:rsidR="00431D5C" w:rsidRPr="00431D5C" w:rsidRDefault="00431D5C" w:rsidP="009947C3">
      <w:pPr>
        <w:pStyle w:val="Letterbody"/>
        <w:rPr>
          <w:b/>
          <w:bCs/>
          <w:sz w:val="22"/>
          <w:szCs w:val="22"/>
        </w:rPr>
      </w:pPr>
    </w:p>
    <w:p w14:paraId="2D227821" w14:textId="2835FA9F" w:rsidR="00431D5C" w:rsidRPr="00431D5C" w:rsidRDefault="00431D5C" w:rsidP="009947C3">
      <w:pPr>
        <w:pStyle w:val="Letterbody"/>
        <w:rPr>
          <w:sz w:val="22"/>
          <w:szCs w:val="22"/>
        </w:rPr>
      </w:pPr>
      <w:r w:rsidRPr="00431D5C">
        <w:rPr>
          <w:sz w:val="22"/>
          <w:szCs w:val="22"/>
        </w:rPr>
        <w:t>REASON: For the avoidance of doubt and for the protection, mitigation and enhancement of biodiversity.</w:t>
      </w:r>
    </w:p>
    <w:p w14:paraId="1B242A00" w14:textId="77777777" w:rsidR="006E7249" w:rsidRDefault="006E7249" w:rsidP="009947C3">
      <w:pPr>
        <w:pStyle w:val="paragraph"/>
        <w:spacing w:before="0" w:beforeAutospacing="0" w:after="0" w:afterAutospacing="0"/>
        <w:jc w:val="both"/>
        <w:textAlignment w:val="baseline"/>
        <w:rPr>
          <w:rStyle w:val="normaltextrun"/>
          <w:rFonts w:ascii="Arial" w:hAnsi="Arial" w:cs="Arial"/>
          <w:sz w:val="22"/>
          <w:szCs w:val="22"/>
        </w:rPr>
      </w:pPr>
    </w:p>
    <w:p w14:paraId="07628D03" w14:textId="5E455771" w:rsidR="009947C3" w:rsidRPr="009947C3" w:rsidRDefault="009947C3" w:rsidP="009947C3">
      <w:pPr>
        <w:pStyle w:val="paragraph"/>
        <w:spacing w:before="0" w:beforeAutospacing="0" w:after="0" w:afterAutospacing="0"/>
        <w:jc w:val="both"/>
        <w:textAlignment w:val="baseline"/>
        <w:rPr>
          <w:rStyle w:val="normaltextrun"/>
          <w:rFonts w:ascii="Arial" w:hAnsi="Arial" w:cs="Arial"/>
          <w:b/>
          <w:bCs/>
          <w:sz w:val="22"/>
          <w:szCs w:val="22"/>
        </w:rPr>
      </w:pPr>
      <w:r w:rsidRPr="009947C3">
        <w:rPr>
          <w:rStyle w:val="normaltextrun"/>
          <w:rFonts w:ascii="Arial" w:hAnsi="Arial" w:cs="Arial"/>
          <w:b/>
          <w:bCs/>
          <w:sz w:val="22"/>
          <w:szCs w:val="22"/>
        </w:rPr>
        <w:t>Ecological Enhancements</w:t>
      </w:r>
    </w:p>
    <w:p w14:paraId="03F3A707" w14:textId="5A24670A" w:rsidR="009947C3" w:rsidRPr="009947C3" w:rsidRDefault="009947C3" w:rsidP="009947C3">
      <w:pPr>
        <w:pStyle w:val="paragraph"/>
        <w:jc w:val="both"/>
        <w:textAlignment w:val="baseline"/>
        <w:rPr>
          <w:rStyle w:val="normaltextrun"/>
          <w:rFonts w:ascii="Arial" w:hAnsi="Arial" w:cs="Arial"/>
          <w:sz w:val="22"/>
          <w:szCs w:val="22"/>
        </w:rPr>
      </w:pPr>
      <w:r w:rsidRPr="009947C3">
        <w:rPr>
          <w:rStyle w:val="normaltextrun"/>
          <w:rFonts w:ascii="Arial" w:hAnsi="Arial" w:cs="Arial"/>
          <w:sz w:val="22"/>
          <w:szCs w:val="22"/>
        </w:rPr>
        <w:t>Prior to the commencement of any works, including vegetation removal and demolition, details of the number, design and locations of ecological enhancement features including (delete as necessary) bat boxes, bird boxes, reptile features and hedgehog hibernacula shall be submitted to the Local Authority for approval. The approved details shall be implemented for the lifetime of the development and before completion of the final works.</w:t>
      </w:r>
    </w:p>
    <w:p w14:paraId="5DB1B7EC" w14:textId="355B57B0" w:rsidR="009947C3" w:rsidRDefault="009947C3" w:rsidP="009947C3">
      <w:pPr>
        <w:pStyle w:val="paragraph"/>
        <w:spacing w:before="0" w:beforeAutospacing="0" w:after="0" w:afterAutospacing="0"/>
        <w:jc w:val="both"/>
        <w:textAlignment w:val="baseline"/>
        <w:rPr>
          <w:rStyle w:val="normaltextrun"/>
          <w:rFonts w:ascii="Arial" w:hAnsi="Arial" w:cs="Arial"/>
          <w:sz w:val="22"/>
          <w:szCs w:val="22"/>
        </w:rPr>
      </w:pPr>
      <w:r w:rsidRPr="009947C3">
        <w:rPr>
          <w:rStyle w:val="normaltextrun"/>
          <w:rFonts w:ascii="Arial" w:hAnsi="Arial" w:cs="Arial"/>
          <w:sz w:val="22"/>
          <w:szCs w:val="22"/>
        </w:rPr>
        <w:t>REASON: To provide mitigation /enhancement for biodiversity.</w:t>
      </w:r>
    </w:p>
    <w:p w14:paraId="757C74A5" w14:textId="77777777" w:rsidR="009947C3" w:rsidRPr="009947C3" w:rsidRDefault="009947C3" w:rsidP="009947C3">
      <w:pPr>
        <w:pStyle w:val="paragraph"/>
        <w:spacing w:before="0" w:beforeAutospacing="0" w:after="0" w:afterAutospacing="0"/>
        <w:jc w:val="both"/>
        <w:textAlignment w:val="baseline"/>
        <w:rPr>
          <w:rStyle w:val="normaltextrun"/>
          <w:rFonts w:ascii="Arial" w:hAnsi="Arial" w:cs="Arial"/>
          <w:b/>
          <w:bCs/>
          <w:sz w:val="22"/>
          <w:szCs w:val="22"/>
        </w:rPr>
      </w:pPr>
    </w:p>
    <w:p w14:paraId="59966040" w14:textId="0D8F50D3" w:rsidR="009947C3" w:rsidRPr="009947C3" w:rsidRDefault="009947C3" w:rsidP="009947C3">
      <w:pPr>
        <w:pStyle w:val="paragraph"/>
        <w:spacing w:before="0" w:beforeAutospacing="0" w:after="0" w:afterAutospacing="0"/>
        <w:jc w:val="both"/>
        <w:textAlignment w:val="baseline"/>
        <w:rPr>
          <w:rStyle w:val="normaltextrun"/>
          <w:rFonts w:ascii="Arial" w:hAnsi="Arial" w:cs="Arial"/>
          <w:b/>
          <w:bCs/>
          <w:sz w:val="22"/>
          <w:szCs w:val="22"/>
        </w:rPr>
      </w:pPr>
      <w:r w:rsidRPr="009947C3">
        <w:rPr>
          <w:rStyle w:val="normaltextrun"/>
          <w:rFonts w:ascii="Arial" w:hAnsi="Arial" w:cs="Arial"/>
          <w:b/>
          <w:bCs/>
          <w:sz w:val="22"/>
          <w:szCs w:val="22"/>
        </w:rPr>
        <w:t>Lighting</w:t>
      </w:r>
    </w:p>
    <w:p w14:paraId="62D83997" w14:textId="77777777" w:rsidR="009947C3" w:rsidRPr="009947C3" w:rsidRDefault="009947C3" w:rsidP="009947C3">
      <w:pPr>
        <w:pStyle w:val="paragraph"/>
        <w:jc w:val="both"/>
        <w:textAlignment w:val="baseline"/>
        <w:rPr>
          <w:rStyle w:val="normaltextrun"/>
          <w:rFonts w:ascii="Arial" w:hAnsi="Arial" w:cs="Arial"/>
          <w:sz w:val="22"/>
          <w:szCs w:val="22"/>
        </w:rPr>
      </w:pPr>
      <w:r w:rsidRPr="009947C3">
        <w:rPr>
          <w:rStyle w:val="normaltextrun"/>
          <w:rFonts w:ascii="Arial" w:hAnsi="Arial" w:cs="Arial"/>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1C264F8B" w14:textId="77777777" w:rsidR="009947C3" w:rsidRPr="009947C3" w:rsidRDefault="009947C3" w:rsidP="009947C3">
      <w:pPr>
        <w:pStyle w:val="paragraph"/>
        <w:jc w:val="both"/>
        <w:textAlignment w:val="baseline"/>
        <w:rPr>
          <w:rStyle w:val="normaltextrun"/>
          <w:rFonts w:ascii="Arial" w:hAnsi="Arial" w:cs="Arial"/>
          <w:sz w:val="22"/>
          <w:szCs w:val="22"/>
        </w:rPr>
      </w:pPr>
      <w:r w:rsidRPr="009947C3">
        <w:rPr>
          <w:rStyle w:val="normaltextrun"/>
          <w:rFonts w:ascii="Arial" w:hAnsi="Arial" w:cs="Arial"/>
          <w:sz w:val="22"/>
          <w:szCs w:val="22"/>
        </w:rPr>
        <w:lastRenderedPageBreak/>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3A6E0944" w14:textId="04C63A60" w:rsidR="009947C3" w:rsidRDefault="009947C3" w:rsidP="009947C3">
      <w:pPr>
        <w:pStyle w:val="paragraph"/>
        <w:spacing w:before="0" w:beforeAutospacing="0" w:after="0" w:afterAutospacing="0"/>
        <w:jc w:val="both"/>
        <w:textAlignment w:val="baseline"/>
        <w:rPr>
          <w:rStyle w:val="normaltextrun"/>
          <w:rFonts w:ascii="Arial" w:hAnsi="Arial" w:cs="Arial"/>
          <w:sz w:val="22"/>
          <w:szCs w:val="22"/>
        </w:rPr>
      </w:pPr>
      <w:r w:rsidRPr="009947C3">
        <w:rPr>
          <w:rStyle w:val="normaltextrun"/>
          <w:rFonts w:ascii="Arial" w:hAnsi="Arial" w:cs="Arial"/>
          <w:sz w:val="22"/>
          <w:szCs w:val="22"/>
        </w:rPr>
        <w:t>REASON: To avoid illumination of habitat used by bats.</w:t>
      </w:r>
    </w:p>
    <w:p w14:paraId="3C99844C" w14:textId="77777777" w:rsidR="00FF15C7" w:rsidRPr="00FF15C7" w:rsidRDefault="00FF15C7" w:rsidP="00FF15C7">
      <w:pPr>
        <w:pStyle w:val="paragraph"/>
        <w:jc w:val="both"/>
        <w:textAlignment w:val="baseline"/>
        <w:rPr>
          <w:rStyle w:val="normaltextrun"/>
          <w:rFonts w:ascii="Arial" w:hAnsi="Arial" w:cs="Arial"/>
          <w:b/>
          <w:bCs/>
          <w:sz w:val="22"/>
          <w:szCs w:val="22"/>
        </w:rPr>
      </w:pPr>
      <w:r w:rsidRPr="00FF15C7">
        <w:rPr>
          <w:rStyle w:val="normaltextrun"/>
          <w:rFonts w:ascii="Arial" w:hAnsi="Arial" w:cs="Arial"/>
          <w:b/>
          <w:bCs/>
          <w:sz w:val="22"/>
          <w:szCs w:val="22"/>
        </w:rPr>
        <w:t>New PTP</w:t>
      </w:r>
    </w:p>
    <w:p w14:paraId="68752947" w14:textId="77777777" w:rsidR="00FF15C7" w:rsidRPr="00FF15C7" w:rsidRDefault="00FF15C7" w:rsidP="00FF15C7">
      <w:pPr>
        <w:pStyle w:val="paragraph"/>
        <w:jc w:val="both"/>
        <w:textAlignment w:val="baseline"/>
        <w:rPr>
          <w:rStyle w:val="normaltextrun"/>
          <w:rFonts w:ascii="Arial" w:hAnsi="Arial" w:cs="Arial"/>
          <w:sz w:val="22"/>
          <w:szCs w:val="22"/>
        </w:rPr>
      </w:pPr>
      <w:r w:rsidRPr="00FF15C7">
        <w:rPr>
          <w:rStyle w:val="normaltextrun"/>
          <w:rFonts w:ascii="Arial" w:hAnsi="Arial" w:cs="Arial"/>
          <w:sz w:val="22"/>
          <w:szCs w:val="22"/>
        </w:rPr>
        <w:t xml:space="preserve">The proposed package treatment plant and drainage field shall be installed, maintained and operated in accordance with the submitted specification and details hereby approved. Any subsequent replacements shall have an equivalent or improved performance specification. The package treatment plant and drainage field shall be installed, connected and available for use before the development is occupied and they shall be maintained and operated thereafter for the lifetime of the development. </w:t>
      </w:r>
    </w:p>
    <w:p w14:paraId="27139ECB" w14:textId="71BD888B" w:rsidR="00FF15C7" w:rsidRDefault="00FF15C7" w:rsidP="00FF15C7">
      <w:pPr>
        <w:pStyle w:val="paragraph"/>
        <w:spacing w:before="0" w:beforeAutospacing="0" w:after="0" w:afterAutospacing="0"/>
        <w:jc w:val="both"/>
        <w:textAlignment w:val="baseline"/>
        <w:rPr>
          <w:rStyle w:val="normaltextrun"/>
          <w:rFonts w:ascii="Arial" w:hAnsi="Arial" w:cs="Arial"/>
          <w:sz w:val="22"/>
          <w:szCs w:val="22"/>
        </w:rPr>
      </w:pPr>
      <w:r w:rsidRPr="00FF15C7">
        <w:rPr>
          <w:rStyle w:val="normaltextrun"/>
          <w:rFonts w:ascii="Arial" w:hAnsi="Arial" w:cs="Arial"/>
          <w:sz w:val="22"/>
          <w:szCs w:val="22"/>
        </w:rPr>
        <w:t>REASON: To provide ongoing and adequate nutrient mitigation for the nutrient neutrality water catchment for the life of the development and to ensure that any future package treatment plant is of an equivalent or improved standard..</w:t>
      </w:r>
    </w:p>
    <w:p w14:paraId="2EB6CEFA" w14:textId="77777777" w:rsidR="00FF15C7" w:rsidRDefault="00FF15C7" w:rsidP="009947C3">
      <w:pPr>
        <w:pStyle w:val="paragraph"/>
        <w:spacing w:before="0" w:beforeAutospacing="0" w:after="0" w:afterAutospacing="0"/>
        <w:jc w:val="both"/>
        <w:textAlignment w:val="baseline"/>
        <w:rPr>
          <w:rStyle w:val="normaltextrun"/>
          <w:rFonts w:ascii="Arial" w:hAnsi="Arial" w:cs="Arial"/>
          <w:sz w:val="22"/>
          <w:szCs w:val="22"/>
        </w:rPr>
      </w:pPr>
    </w:p>
    <w:p w14:paraId="25FB9B9F" w14:textId="6106A053" w:rsidR="00FF15C7" w:rsidRPr="00FF15C7" w:rsidRDefault="00FF15C7" w:rsidP="00FF15C7">
      <w:pPr>
        <w:rPr>
          <w:rFonts w:eastAsia="Arial" w:cs="Arial"/>
          <w:b/>
          <w:bCs/>
          <w:sz w:val="22"/>
          <w:szCs w:val="22"/>
        </w:rPr>
      </w:pPr>
      <w:r w:rsidRPr="00FF15C7">
        <w:rPr>
          <w:rFonts w:eastAsia="Arial" w:cs="Arial"/>
          <w:b/>
          <w:bCs/>
          <w:sz w:val="22"/>
          <w:szCs w:val="22"/>
        </w:rPr>
        <w:t>Water Efficiency</w:t>
      </w:r>
    </w:p>
    <w:p w14:paraId="4C5F07CF" w14:textId="77777777" w:rsidR="00FF15C7" w:rsidRDefault="00FF15C7" w:rsidP="00FF15C7">
      <w:pPr>
        <w:rPr>
          <w:rFonts w:eastAsia="Arial" w:cs="Arial"/>
          <w:sz w:val="22"/>
          <w:szCs w:val="22"/>
        </w:rPr>
      </w:pPr>
    </w:p>
    <w:p w14:paraId="2D394BAC" w14:textId="002EFF0F" w:rsidR="00FF15C7" w:rsidRDefault="00FF15C7" w:rsidP="00FF15C7">
      <w:pPr>
        <w:rPr>
          <w:rFonts w:eastAsia="Arial" w:cs="Arial"/>
          <w:sz w:val="22"/>
          <w:szCs w:val="22"/>
        </w:rPr>
      </w:pPr>
      <w:r w:rsidRPr="2F7642AD">
        <w:rPr>
          <w:rFonts w:eastAsia="Arial" w:cs="Arial"/>
          <w:sz w:val="22"/>
          <w:szCs w:val="22"/>
        </w:rPr>
        <w:t xml:space="preserve">The overnight development hereby approved shall be designed to ensure it does not exceed 110 litres per person per day water consumption levels (which includes external water usage) and a water efficiency assessment should be submitted. Before the development is brought into use, a water efficiency report certifying that this standard has been achieved shall be submitted to the local planning authority for its written approval.  </w:t>
      </w:r>
    </w:p>
    <w:p w14:paraId="71205377" w14:textId="77777777" w:rsidR="00FF15C7" w:rsidRDefault="00FF15C7" w:rsidP="00FF15C7">
      <w:pPr>
        <w:rPr>
          <w:rFonts w:eastAsia="Arial" w:cs="Arial"/>
          <w:sz w:val="22"/>
          <w:szCs w:val="22"/>
        </w:rPr>
      </w:pPr>
    </w:p>
    <w:p w14:paraId="0A18CE51" w14:textId="11BBEA83" w:rsidR="00FF15C7" w:rsidRDefault="00FF15C7" w:rsidP="00FF15C7">
      <w:pPr>
        <w:rPr>
          <w:rFonts w:eastAsia="Arial" w:cs="Arial"/>
          <w:sz w:val="22"/>
          <w:szCs w:val="22"/>
        </w:rPr>
      </w:pPr>
      <w:r w:rsidRPr="2F7642AD">
        <w:rPr>
          <w:rFonts w:eastAsia="Arial" w:cs="Arial"/>
          <w:sz w:val="22"/>
          <w:szCs w:val="22"/>
        </w:rPr>
        <w:t>REASON: To ensure compliance with the prevailing mitigation strategy for nutrient neutrality in the water catchment within which this development is located.</w:t>
      </w:r>
    </w:p>
    <w:p w14:paraId="2F37FB99" w14:textId="77777777" w:rsidR="00FF15C7" w:rsidRDefault="00FF15C7" w:rsidP="00FF15C7">
      <w:pPr>
        <w:rPr>
          <w:rFonts w:eastAsia="Arial" w:cs="Arial"/>
          <w:sz w:val="22"/>
          <w:szCs w:val="22"/>
        </w:rPr>
      </w:pPr>
    </w:p>
    <w:p w14:paraId="74AFC22E" w14:textId="3CBCB9FD" w:rsidR="00FF15C7" w:rsidRDefault="00FF15C7" w:rsidP="00FF15C7">
      <w:pPr>
        <w:rPr>
          <w:rFonts w:eastAsia="Arial" w:cs="Arial"/>
          <w:sz w:val="22"/>
          <w:szCs w:val="22"/>
        </w:rPr>
      </w:pPr>
      <w:r w:rsidRPr="2F7642AD">
        <w:rPr>
          <w:rFonts w:eastAsia="Arial" w:cs="Arial"/>
          <w:sz w:val="22"/>
          <w:szCs w:val="22"/>
        </w:rPr>
        <w:t xml:space="preserve">A water efficiency calculation will be needed to discharge this condition. For guidance on how to do this and what is required, please refer to the following document: </w:t>
      </w:r>
      <w:r w:rsidRPr="2F7642AD">
        <w:rPr>
          <w:rFonts w:eastAsia="Arial" w:cs="Arial"/>
          <w:i/>
          <w:iCs/>
          <w:sz w:val="22"/>
          <w:szCs w:val="22"/>
        </w:rPr>
        <w:t>‘The Building Regulations 2010 – Sanitation, hot water safety and water efficiency’</w:t>
      </w:r>
      <w:r w:rsidRPr="2F7642AD">
        <w:rPr>
          <w:rFonts w:eastAsia="Arial" w:cs="Arial"/>
          <w:sz w:val="22"/>
          <w:szCs w:val="22"/>
        </w:rPr>
        <w:t xml:space="preserve">, Appendix A (p36-44). </w:t>
      </w:r>
      <w:hyperlink r:id="rId14">
        <w:r w:rsidRPr="2F7642AD">
          <w:rPr>
            <w:rStyle w:val="Hyperlink"/>
            <w:rFonts w:eastAsia="Arial" w:cs="Arial"/>
            <w:sz w:val="22"/>
            <w:szCs w:val="22"/>
          </w:rPr>
          <w:t>https://assets.publishing.service.gov.uk/government/uploads/system/uploads/attachment_data/file/504207/BR_PDF_AD_G_2015_with_2016_amendments.pdf</w:t>
        </w:r>
      </w:hyperlink>
      <w:r w:rsidRPr="2F7642AD">
        <w:rPr>
          <w:rFonts w:eastAsia="Arial" w:cs="Arial"/>
          <w:sz w:val="22"/>
          <w:szCs w:val="22"/>
        </w:rPr>
        <w:t xml:space="preserve"> </w:t>
      </w:r>
    </w:p>
    <w:p w14:paraId="46F6F514" w14:textId="77777777" w:rsidR="00FF15C7" w:rsidRDefault="00FF15C7" w:rsidP="009947C3">
      <w:pPr>
        <w:pStyle w:val="paragraph"/>
        <w:spacing w:before="0" w:beforeAutospacing="0" w:after="0" w:afterAutospacing="0"/>
        <w:jc w:val="both"/>
        <w:textAlignment w:val="baseline"/>
        <w:rPr>
          <w:rStyle w:val="normaltextrun"/>
          <w:rFonts w:ascii="Arial" w:hAnsi="Arial" w:cs="Arial"/>
          <w:sz w:val="22"/>
          <w:szCs w:val="22"/>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5"/>
      <w:headerReference w:type="first" r:id="rId16"/>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608DA" w14:textId="77777777" w:rsidR="00163C93" w:rsidRDefault="00163C93">
      <w:r>
        <w:separator/>
      </w:r>
    </w:p>
  </w:endnote>
  <w:endnote w:type="continuationSeparator" w:id="0">
    <w:p w14:paraId="33A41081" w14:textId="77777777" w:rsidR="00163C93" w:rsidRDefault="00163C93">
      <w:r>
        <w:continuationSeparator/>
      </w:r>
    </w:p>
  </w:endnote>
  <w:endnote w:type="continuationNotice" w:id="1">
    <w:p w14:paraId="55E5ECBD" w14:textId="77777777" w:rsidR="00163C93" w:rsidRDefault="00163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A0C34" w14:textId="77777777" w:rsidR="00163C93" w:rsidRDefault="00163C93">
      <w:r>
        <w:separator/>
      </w:r>
    </w:p>
  </w:footnote>
  <w:footnote w:type="continuationSeparator" w:id="0">
    <w:p w14:paraId="43E1D56C" w14:textId="77777777" w:rsidR="00163C93" w:rsidRDefault="00163C93">
      <w:r>
        <w:continuationSeparator/>
      </w:r>
    </w:p>
  </w:footnote>
  <w:footnote w:type="continuationNotice" w:id="1">
    <w:p w14:paraId="37719655" w14:textId="77777777" w:rsidR="00163C93" w:rsidRDefault="00163C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8936D996-8268-48D2-9F7E-C2D111CA35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53C9A"/>
    <w:multiLevelType w:val="hybridMultilevel"/>
    <w:tmpl w:val="6602D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CA294E"/>
    <w:multiLevelType w:val="hybridMultilevel"/>
    <w:tmpl w:val="0BC4A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B839F2"/>
    <w:multiLevelType w:val="hybridMultilevel"/>
    <w:tmpl w:val="7AD6C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0596297">
    <w:abstractNumId w:val="1"/>
  </w:num>
  <w:num w:numId="2" w16cid:durableId="1717656539">
    <w:abstractNumId w:val="0"/>
  </w:num>
  <w:num w:numId="3" w16cid:durableId="56278799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3D5"/>
    <w:rsid w:val="00011C93"/>
    <w:rsid w:val="000121AF"/>
    <w:rsid w:val="00012B21"/>
    <w:rsid w:val="00012D14"/>
    <w:rsid w:val="00013A6E"/>
    <w:rsid w:val="000146E9"/>
    <w:rsid w:val="00015CBC"/>
    <w:rsid w:val="00016121"/>
    <w:rsid w:val="000207F6"/>
    <w:rsid w:val="0002138A"/>
    <w:rsid w:val="00022A0D"/>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76F"/>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3C93"/>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89"/>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81A"/>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1D5C"/>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49E7"/>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4FDA"/>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1FDB"/>
    <w:rsid w:val="006E389F"/>
    <w:rsid w:val="006E3AF1"/>
    <w:rsid w:val="006E5F9D"/>
    <w:rsid w:val="006E5FE2"/>
    <w:rsid w:val="006E6136"/>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6F76"/>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3EDC"/>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1308"/>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6EB9"/>
    <w:rsid w:val="00807AF7"/>
    <w:rsid w:val="008113DD"/>
    <w:rsid w:val="00814664"/>
    <w:rsid w:val="0081544F"/>
    <w:rsid w:val="00815E40"/>
    <w:rsid w:val="008164B2"/>
    <w:rsid w:val="008203F8"/>
    <w:rsid w:val="008242C9"/>
    <w:rsid w:val="00827C63"/>
    <w:rsid w:val="008304F9"/>
    <w:rsid w:val="00831DA6"/>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7C3"/>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3A44"/>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2302"/>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43BA"/>
    <w:rsid w:val="00CA5250"/>
    <w:rsid w:val="00CA7D5F"/>
    <w:rsid w:val="00CB0A3C"/>
    <w:rsid w:val="00CB19D9"/>
    <w:rsid w:val="00CB27BA"/>
    <w:rsid w:val="00CB314C"/>
    <w:rsid w:val="00CB52A3"/>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0E22"/>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0C9E"/>
    <w:rsid w:val="00ED1A82"/>
    <w:rsid w:val="00ED2569"/>
    <w:rsid w:val="00ED2679"/>
    <w:rsid w:val="00ED2A50"/>
    <w:rsid w:val="00ED3065"/>
    <w:rsid w:val="00ED36F9"/>
    <w:rsid w:val="00ED4331"/>
    <w:rsid w:val="00ED684C"/>
    <w:rsid w:val="00EE09A5"/>
    <w:rsid w:val="00EE34C8"/>
    <w:rsid w:val="00EE4DF3"/>
    <w:rsid w:val="00EE60A3"/>
    <w:rsid w:val="00EE70F8"/>
    <w:rsid w:val="00EF331F"/>
    <w:rsid w:val="00EF3A88"/>
    <w:rsid w:val="00EF482D"/>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287F"/>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15C7"/>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7B08215-250E-40C0-8511-2B8646E4C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FF15C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table" w:customStyle="1" w:styleId="TableGrid1">
    <w:name w:val="Table Grid1"/>
    <w:basedOn w:val="TableNormal"/>
    <w:next w:val="TableGrid"/>
    <w:uiPriority w:val="59"/>
    <w:rsid w:val="004549E7"/>
    <w:rPr>
      <w:rFonts w:ascii="Calibri" w:eastAsia="Calibri" w:hAnsi="Calibri" w:cs="Arial"/>
      <w:sz w:val="22"/>
      <w:szCs w:val="22"/>
      <w:lang w:eastAsia="en-US"/>
    </w:rPr>
    <w:tblPr/>
  </w:style>
  <w:style w:type="character" w:customStyle="1" w:styleId="Heading2Char">
    <w:name w:val="Heading 2 Char"/>
    <w:basedOn w:val="DefaultParagraphFont"/>
    <w:link w:val="Heading2"/>
    <w:semiHidden/>
    <w:rsid w:val="00FF15C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register-a-biodiversity-gain-sit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make-off-site-biodiversity-gains-as-a-develop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biodiversity-net-gai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gov.uk/guidance/irreplaceable-habita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government/uploads/system/uploads/attachment_data/file/504207/BR_PDF_AD_G_2015_with_2016_amendment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2269</Words>
  <Characters>12935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2014-06-05T13:12:00Z</cp:lastPrinted>
  <dcterms:created xsi:type="dcterms:W3CDTF">2026-06-03T09:34:00Z</dcterms:created>
  <dcterms:modified xsi:type="dcterms:W3CDTF">2026-06-04T14:10:00Z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