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609EF" w14:textId="77777777" w:rsidR="00A774A5" w:rsidRPr="00642F56" w:rsidRDefault="00A774A5" w:rsidP="00A774A5">
      <w:pPr>
        <w:ind w:right="201"/>
        <w:jc w:val="right"/>
        <w:rPr>
          <w:rFonts w:cs="Arial"/>
        </w:rPr>
      </w:pPr>
      <w:r w:rsidRPr="00642F56"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22829E85" wp14:editId="0911775D">
            <wp:simplePos x="0" y="0"/>
            <wp:positionH relativeFrom="margin">
              <wp:posOffset>3728085</wp:posOffset>
            </wp:positionH>
            <wp:positionV relativeFrom="paragraph">
              <wp:posOffset>-626745</wp:posOffset>
            </wp:positionV>
            <wp:extent cx="2705100" cy="828675"/>
            <wp:effectExtent l="0" t="0" r="0" b="9525"/>
            <wp:wrapNone/>
            <wp:docPr id="3" name="Picture 2" descr="A green and white text on a black background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een and white text on a black background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B7C64D" w14:textId="77777777" w:rsidR="00A774A5" w:rsidRPr="00642F56" w:rsidRDefault="00A774A5" w:rsidP="00A774A5">
      <w:pPr>
        <w:ind w:right="201"/>
        <w:rPr>
          <w:rFonts w:cs="Arial"/>
        </w:rPr>
      </w:pPr>
    </w:p>
    <w:p w14:paraId="703F65D1" w14:textId="77777777" w:rsidR="00A774A5" w:rsidRPr="00642F56" w:rsidRDefault="00A774A5" w:rsidP="00A774A5">
      <w:pPr>
        <w:ind w:right="201"/>
        <w:rPr>
          <w:rFonts w:cs="Arial"/>
        </w:rPr>
      </w:pPr>
    </w:p>
    <w:tbl>
      <w:tblPr>
        <w:tblW w:w="11082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387"/>
        <w:gridCol w:w="5695"/>
      </w:tblGrid>
      <w:tr w:rsidR="00A774A5" w:rsidRPr="00642F56" w14:paraId="782D2469" w14:textId="77777777" w:rsidTr="00937B36">
        <w:trPr>
          <w:trHeight w:val="685"/>
        </w:trPr>
        <w:tc>
          <w:tcPr>
            <w:tcW w:w="5387" w:type="dxa"/>
          </w:tcPr>
          <w:p w14:paraId="4B31E7B4" w14:textId="77777777" w:rsidR="00A774A5" w:rsidRPr="00642F56" w:rsidRDefault="00A774A5" w:rsidP="00937B36">
            <w:pPr>
              <w:pStyle w:val="Letterbody"/>
              <w:ind w:left="-222" w:right="201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695" w:type="dxa"/>
          </w:tcPr>
          <w:p w14:paraId="10EA5102" w14:textId="77777777" w:rsidR="00A774A5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 xml:space="preserve">Development Services </w:t>
            </w:r>
          </w:p>
          <w:p w14:paraId="1E5EDAAD" w14:textId="32375CA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  <w:lang w:val="en"/>
              </w:rPr>
              <w:t>Wiltshire Council</w:t>
            </w:r>
          </w:p>
          <w:p w14:paraId="37F7D2EC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  <w:lang w:val="en"/>
              </w:rPr>
            </w:pPr>
            <w:r w:rsidRPr="00642F56">
              <w:rPr>
                <w:rFonts w:cs="Arial"/>
                <w:lang w:val="en"/>
              </w:rPr>
              <w:t>Tel: 0300 456 0114</w:t>
            </w:r>
          </w:p>
          <w:p w14:paraId="39638ACA" w14:textId="77777777" w:rsidR="00A774A5" w:rsidRPr="00642F56" w:rsidRDefault="00A774A5" w:rsidP="00A774A5">
            <w:pPr>
              <w:spacing w:after="0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Email:</w:t>
            </w:r>
            <w:hyperlink r:id="rId6" w:history="1">
              <w:r w:rsidRPr="00642F56">
                <w:rPr>
                  <w:rStyle w:val="Hyperlink"/>
                  <w:rFonts w:cs="Arial"/>
                </w:rPr>
                <w:t>developmentmanagement@wiltshire.gov.uk</w:t>
              </w:r>
            </w:hyperlink>
          </w:p>
          <w:p w14:paraId="3AD0462B" w14:textId="77777777" w:rsidR="00A774A5" w:rsidRPr="00642F56" w:rsidRDefault="00A774A5" w:rsidP="00A774A5">
            <w:pPr>
              <w:tabs>
                <w:tab w:val="left" w:pos="426"/>
                <w:tab w:val="left" w:pos="1134"/>
              </w:tabs>
              <w:spacing w:after="0" w:line="228" w:lineRule="auto"/>
              <w:ind w:right="201"/>
              <w:jc w:val="right"/>
              <w:rPr>
                <w:rFonts w:cs="Arial"/>
              </w:rPr>
            </w:pPr>
            <w:r w:rsidRPr="00642F56">
              <w:rPr>
                <w:rFonts w:cs="Arial"/>
              </w:rPr>
              <w:t>www.wiltshire.gov.uk</w:t>
            </w:r>
          </w:p>
          <w:p w14:paraId="6320B0D7" w14:textId="77777777" w:rsidR="00A774A5" w:rsidRPr="00642F56" w:rsidRDefault="00A774A5" w:rsidP="00937B36">
            <w:pPr>
              <w:ind w:right="201"/>
              <w:rPr>
                <w:rFonts w:cs="Arial"/>
              </w:rPr>
            </w:pPr>
          </w:p>
        </w:tc>
      </w:tr>
    </w:tbl>
    <w:p w14:paraId="76DAB718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3AE1F25F" w14:textId="77777777" w:rsidR="002F2271" w:rsidRPr="00642F56" w:rsidRDefault="002F2271" w:rsidP="002F2271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04 June 2026</w:t>
      </w:r>
    </w:p>
    <w:p w14:paraId="382F326B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05ADF4A9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  <w:r w:rsidRPr="00642F56">
        <w:rPr>
          <w:rFonts w:cs="Arial"/>
          <w:sz w:val="22"/>
          <w:szCs w:val="22"/>
        </w:rPr>
        <w:t>Dear Sir/Madam</w:t>
      </w:r>
    </w:p>
    <w:p w14:paraId="7D8FBD4D" w14:textId="77777777" w:rsidR="00A774A5" w:rsidRPr="008D5C43" w:rsidRDefault="00A774A5" w:rsidP="008D5C43">
      <w:pPr>
        <w:pStyle w:val="Letterbody"/>
        <w:ind w:left="-426" w:right="201"/>
        <w:jc w:val="left"/>
        <w:rPr>
          <w:rFonts w:cs="Arial"/>
          <w:szCs w:val="24"/>
        </w:rPr>
      </w:pPr>
    </w:p>
    <w:p w14:paraId="0E5E1EDF" w14:textId="60E4FC85" w:rsidR="00A774A5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TOWN AND COUNTY PLANNING ACT 1990 (as amended)</w:t>
      </w:r>
    </w:p>
    <w:p w14:paraId="79B23200" w14:textId="4C3846D1" w:rsidR="0002400F" w:rsidRPr="008D5C43" w:rsidRDefault="0002400F" w:rsidP="008D5C43">
      <w:pPr>
        <w:pStyle w:val="Letterbody"/>
        <w:ind w:left="-426" w:right="201"/>
        <w:jc w:val="left"/>
        <w:rPr>
          <w:rFonts w:cs="Arial"/>
          <w:b/>
          <w:bCs/>
          <w:szCs w:val="24"/>
        </w:rPr>
      </w:pPr>
      <w:r w:rsidRPr="008D5C43">
        <w:rPr>
          <w:rFonts w:cs="Arial"/>
          <w:b/>
          <w:bCs/>
          <w:szCs w:val="24"/>
        </w:rPr>
        <w:t>APPROVAL OF DETAILS RESERVED BY CONDITION</w:t>
      </w:r>
    </w:p>
    <w:p w14:paraId="4BD31A11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tbl>
      <w:tblPr>
        <w:tblStyle w:val="TableGrid"/>
        <w:tblW w:w="5111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7508"/>
      </w:tblGrid>
      <w:tr w:rsidR="00A774A5" w:rsidRPr="00642F56" w14:paraId="71AF3483" w14:textId="77777777" w:rsidTr="00937B36">
        <w:trPr>
          <w:trHeight w:val="277"/>
        </w:trPr>
        <w:tc>
          <w:tcPr>
            <w:tcW w:w="1468" w:type="pct"/>
          </w:tcPr>
          <w:p w14:paraId="7C9BDBD5" w14:textId="77777777" w:rsidR="00A774A5" w:rsidRPr="00642F56" w:rsidRDefault="00A774A5" w:rsidP="00937B36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Application No:</w:t>
            </w:r>
          </w:p>
        </w:tc>
        <w:tc>
          <w:tcPr>
            <w:tcW w:w="3532" w:type="pct"/>
          </w:tcPr>
          <w:p w14:paraId="024D7C89" w14:textId="62484C2E" w:rsidR="00DA7ECB" w:rsidRPr="00D42A5C" w:rsidRDefault="000B2480" w:rsidP="00937B36">
            <w:pPr>
              <w:ind w:right="201"/>
              <w:rPr>
                <w:rFonts w:cs="Arial"/>
                <w:color w:val="181818"/>
              </w:rPr>
            </w:pPr>
            <w:r>
              <w:rPr>
                <w:rFonts w:cs="Arial"/>
                <w:color w:val="181818"/>
              </w:rPr>
              <w:t>PL/2026/01950</w:t>
            </w:r>
          </w:p>
        </w:tc>
      </w:tr>
      <w:tr w:rsidR="00004E29" w:rsidRPr="00642F56" w14:paraId="761EDD4E" w14:textId="77777777" w:rsidTr="00937B36">
        <w:trPr>
          <w:trHeight w:val="288"/>
        </w:trPr>
        <w:tc>
          <w:tcPr>
            <w:tcW w:w="1468" w:type="pct"/>
          </w:tcPr>
          <w:p w14:paraId="697E6DE4" w14:textId="77777777" w:rsidR="00004E29" w:rsidRPr="00642F56" w:rsidRDefault="00004E29" w:rsidP="00004E29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Proposal:</w:t>
            </w:r>
          </w:p>
        </w:tc>
        <w:tc>
          <w:tcPr>
            <w:tcW w:w="3532" w:type="pct"/>
          </w:tcPr>
          <w:p w14:paraId="324AAEC1" w14:textId="73736464" w:rsidR="00004E29" w:rsidRPr="00642F56" w:rsidRDefault="002D09B2" w:rsidP="00004E29">
            <w:pPr>
              <w:ind w:right="201"/>
              <w:rPr>
                <w:rFonts w:cs="Arial"/>
                <w:color w:val="181818"/>
              </w:rPr>
            </w:pPr>
            <w:r w:rsidRPr="002D09B2">
              <w:rPr>
                <w:rFonts w:cs="Arial"/>
                <w:color w:val="181818"/>
              </w:rPr>
              <w:t>Discharge of conditions 3 (Dwelling Materials) and 4 (Boundary Wall Materials) relating to application PL/2024/04817.</w:t>
            </w:r>
            <w:r w:rsidR="00004E29" w:rsidRPr="00642F56">
              <w:rPr>
                <w:rFonts w:cs="Arial"/>
                <w:color w:val="181818"/>
              </w:rPr>
              <w:t>.</w:t>
            </w:r>
          </w:p>
        </w:tc>
      </w:tr>
      <w:tr w:rsidR="00766E03" w:rsidRPr="00642F56" w14:paraId="2ED1844E" w14:textId="77777777" w:rsidTr="00937B36">
        <w:tc>
          <w:tcPr>
            <w:tcW w:w="1468" w:type="pct"/>
          </w:tcPr>
          <w:p w14:paraId="191CE636" w14:textId="77777777" w:rsidR="00766E03" w:rsidRPr="00642F56" w:rsidRDefault="00766E03" w:rsidP="00766E03">
            <w:pPr>
              <w:spacing w:after="120"/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Site Address:</w:t>
            </w:r>
          </w:p>
        </w:tc>
        <w:tc>
          <w:tcPr>
            <w:tcW w:w="3532" w:type="pct"/>
          </w:tcPr>
          <w:p w14:paraId="04B85640" w14:textId="5BE5DFA8" w:rsidR="00766E03" w:rsidRPr="00642F56" w:rsidRDefault="00766E03" w:rsidP="00766E03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30 Dursden Lane, Pewsey, SN9 5JN</w:t>
            </w:r>
          </w:p>
        </w:tc>
      </w:tr>
      <w:tr w:rsidR="00004E29" w:rsidRPr="00642F56" w14:paraId="049621C8" w14:textId="77777777" w:rsidTr="00937B36">
        <w:tc>
          <w:tcPr>
            <w:tcW w:w="1468" w:type="pct"/>
          </w:tcPr>
          <w:p w14:paraId="36CD80E0" w14:textId="77777777" w:rsidR="00004E29" w:rsidRPr="00642F56" w:rsidRDefault="00004E29" w:rsidP="00004E29">
            <w:pPr>
              <w:ind w:right="201"/>
              <w:rPr>
                <w:rFonts w:cs="Arial"/>
                <w:b/>
                <w:bCs/>
              </w:rPr>
            </w:pPr>
            <w:r w:rsidRPr="00642F56">
              <w:rPr>
                <w:rFonts w:cs="Arial"/>
                <w:b/>
                <w:bCs/>
              </w:rPr>
              <w:t>On Behalf Of:</w:t>
            </w:r>
          </w:p>
        </w:tc>
        <w:tc>
          <w:tcPr>
            <w:tcW w:w="3532" w:type="pct"/>
          </w:tcPr>
          <w:p w14:paraId="3D9371EE" w14:textId="77777777" w:rsidR="009704CB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Mr James Stevens</w:t>
            </w:r>
          </w:p>
          <w:p w14:paraId="19CDBB46" w14:textId="5C8681A3" w:rsidR="00004E29" w:rsidRPr="00642F56" w:rsidRDefault="009704CB" w:rsidP="009704CB">
            <w:pPr>
              <w:ind w:right="201"/>
              <w:rPr>
                <w:rFonts w:cs="Arial"/>
                <w:color w:val="181818"/>
              </w:rPr>
            </w:pPr>
            <w:r w:rsidRPr="00642F56">
              <w:rPr>
                <w:rFonts w:cs="Arial"/>
                <w:color w:val="181818"/>
              </w:rPr>
              <w:t>3 Milton Hill Farm, Pewsey, Wiltshire, United Kingdom, SN9 6LZ</w:t>
            </w:r>
          </w:p>
        </w:tc>
      </w:tr>
    </w:tbl>
    <w:p w14:paraId="0E9AB5B9" w14:textId="77777777" w:rsidR="00A774A5" w:rsidRPr="00642F56" w:rsidRDefault="00A774A5" w:rsidP="00A774A5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976D83" w14:textId="02CA888D" w:rsidR="00DA7ECB" w:rsidRDefault="00FB71FF" w:rsidP="00F32B5E">
      <w:pPr>
        <w:pStyle w:val="Letterbody"/>
        <w:ind w:left="-426" w:right="201"/>
        <w:rPr>
          <w:rFonts w:cs="Arial"/>
          <w:sz w:val="22"/>
          <w:szCs w:val="22"/>
        </w:rPr>
      </w:pPr>
      <w:r w:rsidRPr="00FB71FF">
        <w:rPr>
          <w:rFonts w:cs="Arial"/>
          <w:sz w:val="22"/>
          <w:szCs w:val="22"/>
        </w:rPr>
        <w:t>I refer to your application for the discharge of condition(s) attached to the above planning permission</w:t>
      </w:r>
      <w:r w:rsidR="00D42A5C">
        <w:rPr>
          <w:rFonts w:cs="Arial"/>
          <w:sz w:val="22"/>
          <w:szCs w:val="22"/>
        </w:rPr>
        <w:t xml:space="preserve"> dated </w:t>
      </w:r>
      <w:r w:rsidR="00F32B5E" w:rsidRPr="00642F56">
        <w:rPr>
          <w:rFonts w:cs="Arial"/>
          <w:sz w:val="22"/>
          <w:szCs w:val="22"/>
        </w:rPr>
        <w:t>23 March 2026</w:t>
      </w:r>
      <w:r w:rsidR="00F32B5E">
        <w:rPr>
          <w:rFonts w:cs="Arial"/>
          <w:sz w:val="22"/>
          <w:szCs w:val="22"/>
        </w:rPr>
        <w:t xml:space="preserve">. </w:t>
      </w:r>
      <w:r w:rsidRPr="00FB71FF">
        <w:rPr>
          <w:rFonts w:cs="Arial"/>
          <w:sz w:val="22"/>
          <w:szCs w:val="22"/>
        </w:rPr>
        <w:t>After careful consideration, the following decision has been made:</w:t>
      </w:r>
    </w:p>
    <w:p w14:paraId="44336F34" w14:textId="77777777" w:rsidR="00FB71FF" w:rsidRDefault="00FB71FF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81EB254" w14:textId="69F96034" w:rsidR="00DA7ECB" w:rsidRDefault="00DA7ECB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FB71FF">
        <w:rPr>
          <w:rFonts w:cs="Arial"/>
          <w:b/>
          <w:bCs/>
          <w:sz w:val="22"/>
          <w:szCs w:val="22"/>
        </w:rPr>
        <w:t xml:space="preserve">Condition(s) </w:t>
      </w:r>
      <w:r w:rsidR="00D802C9">
        <w:rPr>
          <w:rFonts w:cs="Arial"/>
          <w:b/>
          <w:bCs/>
          <w:sz w:val="22"/>
          <w:szCs w:val="22"/>
        </w:rPr>
        <w:t>submitted for consideration</w:t>
      </w:r>
      <w:r w:rsidRPr="00FB71FF">
        <w:rPr>
          <w:rFonts w:cs="Arial"/>
          <w:b/>
          <w:bCs/>
          <w:sz w:val="22"/>
          <w:szCs w:val="22"/>
        </w:rPr>
        <w:t>:</w:t>
      </w:r>
    </w:p>
    <w:p w14:paraId="5A3A2131" w14:textId="77777777" w:rsidR="00400D1F" w:rsidRDefault="00400D1F" w:rsidP="00DA7EC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12B248F6" w14:textId="011667BB" w:rsidR="00400D1F" w:rsidRDefault="00400D1F" w:rsidP="00400D1F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 xml:space="preserve">Condition </w:t>
      </w:r>
      <w:r w:rsidR="009E79F6">
        <w:rPr>
          <w:rFonts w:cs="Arial"/>
          <w:b/>
          <w:bCs/>
          <w:sz w:val="22"/>
          <w:szCs w:val="22"/>
        </w:rPr>
        <w:t>3</w:t>
      </w:r>
      <w:r w:rsidRPr="00400D1F">
        <w:rPr>
          <w:rFonts w:cs="Arial"/>
          <w:b/>
          <w:bCs/>
          <w:sz w:val="22"/>
          <w:szCs w:val="22"/>
        </w:rPr>
        <w:t>:</w:t>
      </w:r>
    </w:p>
    <w:p w14:paraId="2927E20F" w14:textId="77777777" w:rsidR="00400D1F" w:rsidRPr="00400D1F" w:rsidRDefault="00400D1F" w:rsidP="00400D1F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5E09F89F" w14:textId="7D133A1C" w:rsidR="00400D1F" w:rsidRDefault="00BD1078" w:rsidP="00BD1078">
      <w:pPr>
        <w:pStyle w:val="Letterbody"/>
        <w:ind w:left="-426" w:right="201"/>
        <w:rPr>
          <w:rFonts w:cs="Arial"/>
          <w:sz w:val="22"/>
          <w:szCs w:val="22"/>
        </w:rPr>
      </w:pPr>
      <w:r w:rsidRPr="00BD1078">
        <w:rPr>
          <w:rFonts w:cs="Arial"/>
          <w:sz w:val="22"/>
          <w:szCs w:val="22"/>
        </w:rPr>
        <w:t>Notwithstanding the submitted details, no development shall commence above slab</w:t>
      </w:r>
      <w:r>
        <w:rPr>
          <w:rFonts w:cs="Arial"/>
          <w:sz w:val="22"/>
          <w:szCs w:val="22"/>
        </w:rPr>
        <w:t xml:space="preserve"> </w:t>
      </w:r>
      <w:r w:rsidRPr="00BD1078">
        <w:rPr>
          <w:rFonts w:cs="Arial"/>
          <w:sz w:val="22"/>
          <w:szCs w:val="22"/>
        </w:rPr>
        <w:t>level on site until full details of the materials to be used on the dwelling works have</w:t>
      </w:r>
      <w:r>
        <w:rPr>
          <w:rFonts w:cs="Arial"/>
          <w:sz w:val="22"/>
          <w:szCs w:val="22"/>
        </w:rPr>
        <w:t xml:space="preserve"> </w:t>
      </w:r>
      <w:r w:rsidRPr="00BD1078">
        <w:rPr>
          <w:rFonts w:cs="Arial"/>
          <w:sz w:val="22"/>
          <w:szCs w:val="22"/>
        </w:rPr>
        <w:t xml:space="preserve">been submitted to and approved in writing by the Local Planning </w:t>
      </w:r>
      <w:r w:rsidR="00CF6629" w:rsidRPr="00BD1078">
        <w:rPr>
          <w:rFonts w:cs="Arial"/>
          <w:sz w:val="22"/>
          <w:szCs w:val="22"/>
        </w:rPr>
        <w:t>Authority. Development</w:t>
      </w:r>
      <w:r w:rsidRPr="00BD1078">
        <w:rPr>
          <w:rFonts w:cs="Arial"/>
          <w:sz w:val="22"/>
          <w:szCs w:val="22"/>
        </w:rPr>
        <w:t xml:space="preserve"> shall be carried out in accordance with the approved details.</w:t>
      </w:r>
    </w:p>
    <w:p w14:paraId="0D64B611" w14:textId="77777777" w:rsidR="00BD1078" w:rsidRPr="00400D1F" w:rsidRDefault="00BD1078" w:rsidP="00BD1078">
      <w:pPr>
        <w:pStyle w:val="Letterbody"/>
        <w:ind w:left="-426" w:right="201"/>
        <w:rPr>
          <w:rFonts w:cs="Arial"/>
          <w:sz w:val="22"/>
          <w:szCs w:val="22"/>
        </w:rPr>
      </w:pPr>
    </w:p>
    <w:p w14:paraId="23A03027" w14:textId="58857045" w:rsidR="00400D1F" w:rsidRDefault="00400D1F" w:rsidP="00B91232">
      <w:pPr>
        <w:pStyle w:val="Letterbody"/>
        <w:ind w:left="-426" w:right="201"/>
        <w:rPr>
          <w:rFonts w:cs="Arial"/>
          <w:sz w:val="22"/>
          <w:szCs w:val="22"/>
        </w:rPr>
      </w:pPr>
      <w:r w:rsidRPr="00400D1F">
        <w:rPr>
          <w:rFonts w:cs="Arial"/>
          <w:sz w:val="22"/>
          <w:szCs w:val="22"/>
        </w:rPr>
        <w:t xml:space="preserve">REASON: </w:t>
      </w:r>
      <w:r w:rsidR="00B91232" w:rsidRPr="00B91232">
        <w:rPr>
          <w:rFonts w:cs="Arial"/>
          <w:sz w:val="22"/>
          <w:szCs w:val="22"/>
        </w:rPr>
        <w:t>In the interests of visual amenity and the character and appearance of the</w:t>
      </w:r>
      <w:r w:rsidR="00B91232">
        <w:rPr>
          <w:rFonts w:cs="Arial"/>
          <w:sz w:val="22"/>
          <w:szCs w:val="22"/>
        </w:rPr>
        <w:t xml:space="preserve"> </w:t>
      </w:r>
      <w:r w:rsidR="00B91232" w:rsidRPr="00B91232">
        <w:rPr>
          <w:rFonts w:cs="Arial"/>
          <w:sz w:val="22"/>
          <w:szCs w:val="22"/>
        </w:rPr>
        <w:t>area</w:t>
      </w:r>
      <w:r w:rsidR="00B91232">
        <w:rPr>
          <w:rFonts w:cs="Arial"/>
          <w:sz w:val="22"/>
          <w:szCs w:val="22"/>
        </w:rPr>
        <w:t>.</w:t>
      </w:r>
    </w:p>
    <w:p w14:paraId="7A6FDC16" w14:textId="77777777" w:rsidR="00B91232" w:rsidRPr="00B91232" w:rsidRDefault="00B91232" w:rsidP="00B91232">
      <w:pPr>
        <w:pStyle w:val="Letterbody"/>
        <w:ind w:left="-426" w:right="201"/>
        <w:rPr>
          <w:rFonts w:cs="Arial"/>
          <w:sz w:val="22"/>
          <w:szCs w:val="22"/>
        </w:rPr>
      </w:pPr>
    </w:p>
    <w:p w14:paraId="414611BF" w14:textId="5C5E4362" w:rsidR="00400D1F" w:rsidRDefault="00400D1F" w:rsidP="00400D1F">
      <w:pPr>
        <w:pStyle w:val="Letterbody"/>
        <w:ind w:left="-426" w:right="201"/>
        <w:rPr>
          <w:rFonts w:cs="Arial"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 xml:space="preserve">Details Submitted for Approval: </w:t>
      </w:r>
      <w:r w:rsidR="00B91232">
        <w:rPr>
          <w:rFonts w:cs="Arial"/>
          <w:sz w:val="22"/>
          <w:szCs w:val="22"/>
        </w:rPr>
        <w:t xml:space="preserve">Materials </w:t>
      </w:r>
      <w:r w:rsidRPr="00400D1F">
        <w:rPr>
          <w:rFonts w:cs="Arial"/>
          <w:sz w:val="22"/>
          <w:szCs w:val="22"/>
        </w:rPr>
        <w:t>(Received 0</w:t>
      </w:r>
      <w:r w:rsidR="00CF6629">
        <w:rPr>
          <w:rFonts w:cs="Arial"/>
          <w:sz w:val="22"/>
          <w:szCs w:val="22"/>
        </w:rPr>
        <w:t>4</w:t>
      </w:r>
      <w:r w:rsidRPr="00400D1F">
        <w:rPr>
          <w:rFonts w:cs="Arial"/>
          <w:sz w:val="22"/>
          <w:szCs w:val="22"/>
        </w:rPr>
        <w:t>/0</w:t>
      </w:r>
      <w:r w:rsidR="00CF6629">
        <w:rPr>
          <w:rFonts w:cs="Arial"/>
          <w:sz w:val="22"/>
          <w:szCs w:val="22"/>
        </w:rPr>
        <w:t>6</w:t>
      </w:r>
      <w:r w:rsidRPr="00400D1F">
        <w:rPr>
          <w:rFonts w:cs="Arial"/>
          <w:sz w:val="22"/>
          <w:szCs w:val="22"/>
        </w:rPr>
        <w:t xml:space="preserve">/2026) </w:t>
      </w:r>
    </w:p>
    <w:p w14:paraId="4A0F09C8" w14:textId="77777777" w:rsidR="00CF6629" w:rsidRPr="00400D1F" w:rsidRDefault="00CF6629" w:rsidP="00400D1F">
      <w:pPr>
        <w:pStyle w:val="Letterbody"/>
        <w:ind w:left="-426" w:right="201"/>
        <w:rPr>
          <w:rFonts w:cs="Arial"/>
          <w:sz w:val="22"/>
          <w:szCs w:val="22"/>
        </w:rPr>
      </w:pPr>
    </w:p>
    <w:p w14:paraId="3823A7E0" w14:textId="77777777" w:rsidR="00400D1F" w:rsidRPr="00400D1F" w:rsidRDefault="00400D1F" w:rsidP="00400D1F">
      <w:pPr>
        <w:pStyle w:val="Letterbody"/>
        <w:ind w:left="-426" w:right="201"/>
        <w:rPr>
          <w:rFonts w:cs="Arial"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 xml:space="preserve">Decision: </w:t>
      </w:r>
      <w:r w:rsidRPr="00400D1F">
        <w:rPr>
          <w:rFonts w:cs="Arial"/>
          <w:sz w:val="22"/>
          <w:szCs w:val="22"/>
        </w:rPr>
        <w:t>The details submitted in relation to this condition are approved.</w:t>
      </w:r>
    </w:p>
    <w:p w14:paraId="4AEC0DE6" w14:textId="77777777" w:rsidR="00400D1F" w:rsidRPr="00400D1F" w:rsidRDefault="00400D1F" w:rsidP="00400D1F">
      <w:pPr>
        <w:pStyle w:val="Letterbody"/>
        <w:ind w:left="-426" w:right="201"/>
        <w:rPr>
          <w:rFonts w:cs="Arial"/>
          <w:sz w:val="22"/>
          <w:szCs w:val="22"/>
        </w:rPr>
      </w:pPr>
    </w:p>
    <w:p w14:paraId="5CDDFC02" w14:textId="77777777" w:rsidR="00400D1F" w:rsidRPr="00400D1F" w:rsidRDefault="00400D1F" w:rsidP="00400D1F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>Reason for Decision:</w:t>
      </w:r>
    </w:p>
    <w:p w14:paraId="4B19AF32" w14:textId="77777777" w:rsidR="00400D1F" w:rsidRPr="00400D1F" w:rsidRDefault="00400D1F" w:rsidP="00400D1F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7BB8D7F3" w14:textId="0BC971D0" w:rsidR="005667B8" w:rsidRPr="00A06716" w:rsidRDefault="00400D1F" w:rsidP="00A06716">
      <w:pPr>
        <w:pStyle w:val="Letterbody"/>
        <w:ind w:left="-426" w:right="201"/>
        <w:rPr>
          <w:rFonts w:cs="Arial"/>
        </w:rPr>
      </w:pPr>
      <w:r w:rsidRPr="00FE00A8">
        <w:rPr>
          <w:rFonts w:cs="Arial"/>
          <w:sz w:val="22"/>
          <w:szCs w:val="22"/>
        </w:rPr>
        <w:t>The proposed brickwork would be</w:t>
      </w:r>
      <w:r w:rsidR="00973FD4">
        <w:rPr>
          <w:rFonts w:cs="Arial"/>
          <w:sz w:val="22"/>
          <w:szCs w:val="22"/>
        </w:rPr>
        <w:t xml:space="preserve"> </w:t>
      </w:r>
      <w:r w:rsidR="00A06716" w:rsidRPr="00A06716">
        <w:rPr>
          <w:rFonts w:cs="Arial"/>
        </w:rPr>
        <w:t>reclaimed</w:t>
      </w:r>
      <w:r w:rsidR="00A06716">
        <w:rPr>
          <w:rFonts w:cs="Arial"/>
        </w:rPr>
        <w:t xml:space="preserve"> </w:t>
      </w:r>
      <w:r w:rsidR="00A06716" w:rsidRPr="00A06716">
        <w:rPr>
          <w:rFonts w:cs="Arial"/>
          <w:sz w:val="22"/>
          <w:szCs w:val="22"/>
        </w:rPr>
        <w:t>handmade bricks</w:t>
      </w:r>
      <w:r w:rsidR="00A06716">
        <w:rPr>
          <w:rFonts w:cs="Arial"/>
          <w:sz w:val="22"/>
          <w:szCs w:val="22"/>
        </w:rPr>
        <w:t xml:space="preserve"> sourced f</w:t>
      </w:r>
      <w:r w:rsidR="004422DB">
        <w:rPr>
          <w:rFonts w:cs="Arial"/>
          <w:sz w:val="22"/>
          <w:szCs w:val="22"/>
        </w:rPr>
        <w:t xml:space="preserve">rom Beechfield </w:t>
      </w:r>
      <w:r w:rsidR="00E70248">
        <w:rPr>
          <w:rFonts w:cs="Arial"/>
          <w:sz w:val="22"/>
          <w:szCs w:val="22"/>
        </w:rPr>
        <w:t>Reclamation,</w:t>
      </w:r>
      <w:r w:rsidR="004422DB">
        <w:rPr>
          <w:rFonts w:cs="Arial"/>
          <w:sz w:val="22"/>
          <w:szCs w:val="22"/>
        </w:rPr>
        <w:t xml:space="preserve"> who have confirmed they can supply the full amount of materials </w:t>
      </w:r>
      <w:r w:rsidR="00050AC4">
        <w:rPr>
          <w:rFonts w:cs="Arial"/>
          <w:sz w:val="22"/>
          <w:szCs w:val="22"/>
        </w:rPr>
        <w:t>necessary for the renovation and extension of the property</w:t>
      </w:r>
      <w:r w:rsidR="004422DB">
        <w:rPr>
          <w:rFonts w:cs="Arial"/>
          <w:sz w:val="22"/>
          <w:szCs w:val="22"/>
        </w:rPr>
        <w:t xml:space="preserve">. </w:t>
      </w:r>
      <w:r w:rsidRPr="00FE00A8">
        <w:rPr>
          <w:rFonts w:cs="Arial"/>
          <w:sz w:val="22"/>
          <w:szCs w:val="22"/>
        </w:rPr>
        <w:t>Th</w:t>
      </w:r>
      <w:r w:rsidR="00050AC4">
        <w:rPr>
          <w:rFonts w:cs="Arial"/>
          <w:sz w:val="22"/>
          <w:szCs w:val="22"/>
        </w:rPr>
        <w:t>e proposed brick</w:t>
      </w:r>
      <w:r w:rsidR="00E70248">
        <w:rPr>
          <w:rFonts w:cs="Arial"/>
          <w:sz w:val="22"/>
          <w:szCs w:val="22"/>
        </w:rPr>
        <w:t xml:space="preserve"> images and sample wall panel, compared with the host dwelling, are considered a close match and are</w:t>
      </w:r>
      <w:r w:rsidRPr="00FE00A8">
        <w:rPr>
          <w:rFonts w:cs="Arial"/>
          <w:sz w:val="22"/>
          <w:szCs w:val="22"/>
        </w:rPr>
        <w:t xml:space="preserve"> acceptable in the interests of visual amenity and the area's character and appearance. </w:t>
      </w:r>
      <w:r w:rsidR="00E70248">
        <w:rPr>
          <w:rFonts w:cs="Arial"/>
          <w:sz w:val="22"/>
          <w:szCs w:val="22"/>
        </w:rPr>
        <w:t xml:space="preserve">The proposed </w:t>
      </w:r>
      <w:r w:rsidR="00976229">
        <w:rPr>
          <w:rFonts w:cs="Arial"/>
          <w:sz w:val="22"/>
          <w:szCs w:val="22"/>
        </w:rPr>
        <w:t xml:space="preserve">roof would be constructed out of reclaimed </w:t>
      </w:r>
      <w:r w:rsidR="00FC1B60">
        <w:rPr>
          <w:rFonts w:cs="Arial"/>
          <w:sz w:val="22"/>
          <w:szCs w:val="22"/>
        </w:rPr>
        <w:t>Welsh</w:t>
      </w:r>
      <w:r w:rsidR="00976229">
        <w:rPr>
          <w:rFonts w:cs="Arial"/>
          <w:sz w:val="22"/>
          <w:szCs w:val="22"/>
        </w:rPr>
        <w:t xml:space="preserve"> slate</w:t>
      </w:r>
      <w:r w:rsidR="00B339FB">
        <w:rPr>
          <w:rFonts w:cs="Arial"/>
          <w:sz w:val="22"/>
          <w:szCs w:val="22"/>
        </w:rPr>
        <w:t xml:space="preserve"> and PV </w:t>
      </w:r>
      <w:r w:rsidR="00AD7633">
        <w:rPr>
          <w:rFonts w:cs="Arial"/>
          <w:sz w:val="22"/>
          <w:szCs w:val="22"/>
        </w:rPr>
        <w:t>slate which would</w:t>
      </w:r>
      <w:r w:rsidR="00825C7A">
        <w:rPr>
          <w:rFonts w:cs="Arial"/>
          <w:sz w:val="22"/>
          <w:szCs w:val="22"/>
        </w:rPr>
        <w:t xml:space="preserve"> be a close match. </w:t>
      </w:r>
      <w:r w:rsidR="00047706" w:rsidRPr="00047706">
        <w:rPr>
          <w:rFonts w:cs="Arial"/>
          <w:sz w:val="22"/>
          <w:szCs w:val="22"/>
        </w:rPr>
        <w:t xml:space="preserve">Any minor negative visual impact associated with the PV slate would be offset by environmental </w:t>
      </w:r>
      <w:r w:rsidR="00874145" w:rsidRPr="00047706">
        <w:rPr>
          <w:rFonts w:cs="Arial"/>
          <w:sz w:val="22"/>
          <w:szCs w:val="22"/>
        </w:rPr>
        <w:t>benefits</w:t>
      </w:r>
      <w:r w:rsidR="00874145">
        <w:rPr>
          <w:rFonts w:cs="Arial"/>
          <w:sz w:val="22"/>
          <w:szCs w:val="22"/>
        </w:rPr>
        <w:t xml:space="preserve"> and</w:t>
      </w:r>
      <w:r w:rsidR="00047706">
        <w:rPr>
          <w:rFonts w:cs="Arial"/>
          <w:sz w:val="22"/>
          <w:szCs w:val="22"/>
        </w:rPr>
        <w:t xml:space="preserve"> is therefore considered acceptable</w:t>
      </w:r>
      <w:r w:rsidR="00047706" w:rsidRPr="00047706">
        <w:rPr>
          <w:rFonts w:cs="Arial"/>
          <w:sz w:val="22"/>
          <w:szCs w:val="22"/>
        </w:rPr>
        <w:t>.</w:t>
      </w:r>
    </w:p>
    <w:p w14:paraId="16297D8D" w14:textId="77777777" w:rsidR="00415F5B" w:rsidRDefault="00415F5B" w:rsidP="00FE00A8">
      <w:pPr>
        <w:pStyle w:val="Letterbody"/>
        <w:ind w:left="-426" w:right="201"/>
        <w:rPr>
          <w:rFonts w:cs="Arial"/>
          <w:sz w:val="22"/>
          <w:szCs w:val="22"/>
        </w:rPr>
      </w:pPr>
    </w:p>
    <w:p w14:paraId="5659F9D9" w14:textId="3BBB6314" w:rsidR="00415F5B" w:rsidRDefault="00415F5B" w:rsidP="00415F5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 xml:space="preserve">Condition </w:t>
      </w:r>
      <w:r>
        <w:rPr>
          <w:rFonts w:cs="Arial"/>
          <w:b/>
          <w:bCs/>
          <w:sz w:val="22"/>
          <w:szCs w:val="22"/>
        </w:rPr>
        <w:t>4</w:t>
      </w:r>
      <w:r w:rsidRPr="00400D1F">
        <w:rPr>
          <w:rFonts w:cs="Arial"/>
          <w:b/>
          <w:bCs/>
          <w:sz w:val="22"/>
          <w:szCs w:val="22"/>
        </w:rPr>
        <w:t>:</w:t>
      </w:r>
    </w:p>
    <w:p w14:paraId="54D2D47F" w14:textId="77777777" w:rsidR="00415F5B" w:rsidRPr="00400D1F" w:rsidRDefault="00415F5B" w:rsidP="00415F5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1BFD47B8" w14:textId="1716D052" w:rsidR="00415F5B" w:rsidRDefault="00973FD4" w:rsidP="00973FD4">
      <w:pPr>
        <w:pStyle w:val="Letterbody"/>
        <w:ind w:left="-426" w:right="201"/>
        <w:rPr>
          <w:rFonts w:cs="Arial"/>
          <w:sz w:val="22"/>
          <w:szCs w:val="22"/>
        </w:rPr>
      </w:pPr>
      <w:r w:rsidRPr="00973FD4">
        <w:rPr>
          <w:rFonts w:cs="Arial"/>
          <w:sz w:val="22"/>
          <w:szCs w:val="22"/>
        </w:rPr>
        <w:t>The proposed boundary wall shall not commence on site above slab level until full</w:t>
      </w:r>
      <w:r>
        <w:rPr>
          <w:rFonts w:cs="Arial"/>
          <w:sz w:val="22"/>
          <w:szCs w:val="22"/>
        </w:rPr>
        <w:t xml:space="preserve"> </w:t>
      </w:r>
      <w:r w:rsidRPr="00973FD4">
        <w:rPr>
          <w:rFonts w:cs="Arial"/>
          <w:sz w:val="22"/>
          <w:szCs w:val="22"/>
        </w:rPr>
        <w:t>details of the boundary wall materials, including a sample wall panel, have been</w:t>
      </w:r>
      <w:r>
        <w:rPr>
          <w:rFonts w:cs="Arial"/>
          <w:sz w:val="22"/>
          <w:szCs w:val="22"/>
        </w:rPr>
        <w:t xml:space="preserve"> </w:t>
      </w:r>
      <w:r w:rsidRPr="00973FD4">
        <w:rPr>
          <w:rFonts w:cs="Arial"/>
          <w:sz w:val="22"/>
          <w:szCs w:val="22"/>
        </w:rPr>
        <w:t>submitted to and approved in writing by the Local Planning Authority. Development</w:t>
      </w:r>
      <w:r>
        <w:rPr>
          <w:rFonts w:cs="Arial"/>
          <w:sz w:val="22"/>
          <w:szCs w:val="22"/>
        </w:rPr>
        <w:t xml:space="preserve"> </w:t>
      </w:r>
      <w:r w:rsidRPr="00973FD4">
        <w:rPr>
          <w:rFonts w:cs="Arial"/>
          <w:sz w:val="22"/>
          <w:szCs w:val="22"/>
        </w:rPr>
        <w:t>shall be carried out in accordance with the approved details.</w:t>
      </w:r>
    </w:p>
    <w:p w14:paraId="542EE47A" w14:textId="77777777" w:rsidR="00973FD4" w:rsidRPr="00400D1F" w:rsidRDefault="00973FD4" w:rsidP="00973FD4">
      <w:pPr>
        <w:pStyle w:val="Letterbody"/>
        <w:ind w:left="-426" w:right="201"/>
        <w:rPr>
          <w:rFonts w:cs="Arial"/>
          <w:sz w:val="22"/>
          <w:szCs w:val="22"/>
        </w:rPr>
      </w:pPr>
    </w:p>
    <w:p w14:paraId="5EB53030" w14:textId="77777777" w:rsidR="00415F5B" w:rsidRDefault="00415F5B" w:rsidP="00415F5B">
      <w:pPr>
        <w:pStyle w:val="Letterbody"/>
        <w:ind w:left="-426" w:right="201"/>
        <w:rPr>
          <w:rFonts w:cs="Arial"/>
          <w:sz w:val="22"/>
          <w:szCs w:val="22"/>
        </w:rPr>
      </w:pPr>
      <w:r w:rsidRPr="00400D1F">
        <w:rPr>
          <w:rFonts w:cs="Arial"/>
          <w:sz w:val="22"/>
          <w:szCs w:val="22"/>
        </w:rPr>
        <w:t xml:space="preserve">REASON: </w:t>
      </w:r>
      <w:r w:rsidRPr="00B91232">
        <w:rPr>
          <w:rFonts w:cs="Arial"/>
          <w:sz w:val="22"/>
          <w:szCs w:val="22"/>
        </w:rPr>
        <w:t>In the interests of visual amenity and the character and appearance of the</w:t>
      </w:r>
      <w:r>
        <w:rPr>
          <w:rFonts w:cs="Arial"/>
          <w:sz w:val="22"/>
          <w:szCs w:val="22"/>
        </w:rPr>
        <w:t xml:space="preserve"> </w:t>
      </w:r>
      <w:r w:rsidRPr="00B91232">
        <w:rPr>
          <w:rFonts w:cs="Arial"/>
          <w:sz w:val="22"/>
          <w:szCs w:val="22"/>
        </w:rPr>
        <w:t>area</w:t>
      </w:r>
      <w:r>
        <w:rPr>
          <w:rFonts w:cs="Arial"/>
          <w:sz w:val="22"/>
          <w:szCs w:val="22"/>
        </w:rPr>
        <w:t>.</w:t>
      </w:r>
    </w:p>
    <w:p w14:paraId="6806932D" w14:textId="77777777" w:rsidR="00415F5B" w:rsidRPr="00B91232" w:rsidRDefault="00415F5B" w:rsidP="00415F5B">
      <w:pPr>
        <w:pStyle w:val="Letterbody"/>
        <w:ind w:left="-426" w:right="201"/>
        <w:rPr>
          <w:rFonts w:cs="Arial"/>
          <w:sz w:val="22"/>
          <w:szCs w:val="22"/>
        </w:rPr>
      </w:pPr>
    </w:p>
    <w:p w14:paraId="5F491B35" w14:textId="77777777" w:rsidR="00415F5B" w:rsidRDefault="00415F5B" w:rsidP="00415F5B">
      <w:pPr>
        <w:pStyle w:val="Letterbody"/>
        <w:ind w:left="-426" w:right="201"/>
        <w:rPr>
          <w:rFonts w:cs="Arial"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 xml:space="preserve">Details Submitted for Approval: </w:t>
      </w:r>
      <w:r>
        <w:rPr>
          <w:rFonts w:cs="Arial"/>
          <w:sz w:val="22"/>
          <w:szCs w:val="22"/>
        </w:rPr>
        <w:t xml:space="preserve">Materials </w:t>
      </w:r>
      <w:r w:rsidRPr="00400D1F">
        <w:rPr>
          <w:rFonts w:cs="Arial"/>
          <w:sz w:val="22"/>
          <w:szCs w:val="22"/>
        </w:rPr>
        <w:t>(Received 0</w:t>
      </w:r>
      <w:r>
        <w:rPr>
          <w:rFonts w:cs="Arial"/>
          <w:sz w:val="22"/>
          <w:szCs w:val="22"/>
        </w:rPr>
        <w:t>4</w:t>
      </w:r>
      <w:r w:rsidRPr="00400D1F">
        <w:rPr>
          <w:rFonts w:cs="Arial"/>
          <w:sz w:val="22"/>
          <w:szCs w:val="22"/>
        </w:rPr>
        <w:t>/0</w:t>
      </w:r>
      <w:r>
        <w:rPr>
          <w:rFonts w:cs="Arial"/>
          <w:sz w:val="22"/>
          <w:szCs w:val="22"/>
        </w:rPr>
        <w:t>6</w:t>
      </w:r>
      <w:r w:rsidRPr="00400D1F">
        <w:rPr>
          <w:rFonts w:cs="Arial"/>
          <w:sz w:val="22"/>
          <w:szCs w:val="22"/>
        </w:rPr>
        <w:t xml:space="preserve">/2026) </w:t>
      </w:r>
    </w:p>
    <w:p w14:paraId="12A5B5BF" w14:textId="77777777" w:rsidR="00415F5B" w:rsidRPr="00400D1F" w:rsidRDefault="00415F5B" w:rsidP="00415F5B">
      <w:pPr>
        <w:pStyle w:val="Letterbody"/>
        <w:ind w:left="-426" w:right="201"/>
        <w:rPr>
          <w:rFonts w:cs="Arial"/>
          <w:sz w:val="22"/>
          <w:szCs w:val="22"/>
        </w:rPr>
      </w:pPr>
    </w:p>
    <w:p w14:paraId="7A3A0CAB" w14:textId="77777777" w:rsidR="00415F5B" w:rsidRPr="00400D1F" w:rsidRDefault="00415F5B" w:rsidP="00415F5B">
      <w:pPr>
        <w:pStyle w:val="Letterbody"/>
        <w:ind w:left="-426" w:right="201"/>
        <w:rPr>
          <w:rFonts w:cs="Arial"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 xml:space="preserve">Decision: </w:t>
      </w:r>
      <w:r w:rsidRPr="00400D1F">
        <w:rPr>
          <w:rFonts w:cs="Arial"/>
          <w:sz w:val="22"/>
          <w:szCs w:val="22"/>
        </w:rPr>
        <w:t>The details submitted in relation to this condition are approved.</w:t>
      </w:r>
    </w:p>
    <w:p w14:paraId="2004E360" w14:textId="77777777" w:rsidR="00415F5B" w:rsidRPr="00400D1F" w:rsidRDefault="00415F5B" w:rsidP="00415F5B">
      <w:pPr>
        <w:pStyle w:val="Letterbody"/>
        <w:ind w:left="-426" w:right="201"/>
        <w:rPr>
          <w:rFonts w:cs="Arial"/>
          <w:sz w:val="22"/>
          <w:szCs w:val="22"/>
        </w:rPr>
      </w:pPr>
    </w:p>
    <w:p w14:paraId="071ADCBA" w14:textId="1545AF5F" w:rsidR="00874145" w:rsidRDefault="00415F5B" w:rsidP="000C6DE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  <w:r w:rsidRPr="00400D1F">
        <w:rPr>
          <w:rFonts w:cs="Arial"/>
          <w:b/>
          <w:bCs/>
          <w:sz w:val="22"/>
          <w:szCs w:val="22"/>
        </w:rPr>
        <w:t>Reason for Decision:</w:t>
      </w:r>
    </w:p>
    <w:p w14:paraId="2C1F6169" w14:textId="77777777" w:rsidR="000C6DEB" w:rsidRPr="00874145" w:rsidRDefault="000C6DEB" w:rsidP="000C6DEB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7609F83F" w14:textId="1A6B004D" w:rsidR="004C5DAC" w:rsidRPr="000C6DEB" w:rsidRDefault="00874145" w:rsidP="000C6DEB">
      <w:pPr>
        <w:pStyle w:val="Letterbody"/>
        <w:ind w:left="-426" w:right="201"/>
        <w:rPr>
          <w:rFonts w:cs="Arial"/>
          <w:sz w:val="22"/>
          <w:szCs w:val="22"/>
        </w:rPr>
      </w:pPr>
      <w:r w:rsidRPr="000C6DEB">
        <w:rPr>
          <w:rFonts w:cs="Arial"/>
          <w:sz w:val="22"/>
          <w:szCs w:val="22"/>
        </w:rPr>
        <w:t xml:space="preserve">The proposed </w:t>
      </w:r>
      <w:r w:rsidRPr="000C6DEB">
        <w:rPr>
          <w:rFonts w:cs="Arial"/>
          <w:sz w:val="22"/>
          <w:szCs w:val="22"/>
        </w:rPr>
        <w:t xml:space="preserve">boundary wall would be constructed </w:t>
      </w:r>
      <w:r w:rsidR="007A10DD" w:rsidRPr="000C6DEB">
        <w:rPr>
          <w:rFonts w:cs="Arial"/>
          <w:sz w:val="22"/>
          <w:szCs w:val="22"/>
        </w:rPr>
        <w:t>from a combination of brickwork and limestone</w:t>
      </w:r>
      <w:r w:rsidR="004C691B" w:rsidRPr="000C6DEB">
        <w:rPr>
          <w:rFonts w:cs="Arial"/>
          <w:sz w:val="22"/>
          <w:szCs w:val="22"/>
        </w:rPr>
        <w:t xml:space="preserve">. The same </w:t>
      </w:r>
      <w:r w:rsidR="004C5DAC" w:rsidRPr="000C6DEB">
        <w:rPr>
          <w:rFonts w:cs="Arial"/>
          <w:sz w:val="22"/>
          <w:szCs w:val="22"/>
        </w:rPr>
        <w:t>reclaimed handmade brick</w:t>
      </w:r>
      <w:r w:rsidR="00996037" w:rsidRPr="000C6DEB">
        <w:rPr>
          <w:rFonts w:cs="Arial"/>
          <w:sz w:val="22"/>
          <w:szCs w:val="22"/>
        </w:rPr>
        <w:t xml:space="preserve"> materials</w:t>
      </w:r>
      <w:r w:rsidR="004C5DAC" w:rsidRPr="000C6DEB">
        <w:rPr>
          <w:rFonts w:cs="Arial"/>
          <w:sz w:val="22"/>
          <w:szCs w:val="22"/>
        </w:rPr>
        <w:t xml:space="preserve"> </w:t>
      </w:r>
      <w:r w:rsidR="004C5DAC" w:rsidRPr="000C6DEB">
        <w:rPr>
          <w:rFonts w:cs="Arial"/>
          <w:sz w:val="22"/>
          <w:szCs w:val="22"/>
        </w:rPr>
        <w:t>sourced from Beechfield Reclamation</w:t>
      </w:r>
      <w:r w:rsidR="007A10DD" w:rsidRPr="000C6DEB">
        <w:rPr>
          <w:rFonts w:cs="Arial"/>
          <w:sz w:val="22"/>
          <w:szCs w:val="22"/>
        </w:rPr>
        <w:t>,</w:t>
      </w:r>
      <w:r w:rsidR="00A947D5" w:rsidRPr="000C6DEB">
        <w:rPr>
          <w:rFonts w:cs="Arial"/>
          <w:sz w:val="22"/>
          <w:szCs w:val="22"/>
        </w:rPr>
        <w:t xml:space="preserve"> </w:t>
      </w:r>
      <w:r w:rsidR="00996037" w:rsidRPr="000C6DEB">
        <w:rPr>
          <w:rFonts w:cs="Arial"/>
          <w:sz w:val="22"/>
          <w:szCs w:val="22"/>
        </w:rPr>
        <w:t xml:space="preserve">used </w:t>
      </w:r>
      <w:r w:rsidR="00A947D5" w:rsidRPr="000C6DEB">
        <w:rPr>
          <w:rFonts w:cs="Arial"/>
          <w:sz w:val="22"/>
          <w:szCs w:val="22"/>
        </w:rPr>
        <w:t>for</w:t>
      </w:r>
      <w:r w:rsidR="00996037" w:rsidRPr="000C6DEB">
        <w:rPr>
          <w:rFonts w:cs="Arial"/>
          <w:sz w:val="22"/>
          <w:szCs w:val="22"/>
        </w:rPr>
        <w:t xml:space="preserve"> the rear extension</w:t>
      </w:r>
      <w:r w:rsidR="007A10DD" w:rsidRPr="000C6DEB">
        <w:rPr>
          <w:rFonts w:cs="Arial"/>
          <w:sz w:val="22"/>
          <w:szCs w:val="22"/>
        </w:rPr>
        <w:t>,</w:t>
      </w:r>
      <w:r w:rsidR="00996037" w:rsidRPr="000C6DEB">
        <w:rPr>
          <w:rFonts w:cs="Arial"/>
          <w:sz w:val="22"/>
          <w:szCs w:val="22"/>
        </w:rPr>
        <w:t xml:space="preserve"> w</w:t>
      </w:r>
      <w:r w:rsidR="00A947D5" w:rsidRPr="000C6DEB">
        <w:rPr>
          <w:rFonts w:cs="Arial"/>
          <w:sz w:val="22"/>
          <w:szCs w:val="22"/>
        </w:rPr>
        <w:t>ould</w:t>
      </w:r>
      <w:r w:rsidR="00996037" w:rsidRPr="000C6DEB">
        <w:rPr>
          <w:rFonts w:cs="Arial"/>
          <w:sz w:val="22"/>
          <w:szCs w:val="22"/>
        </w:rPr>
        <w:t xml:space="preserve"> be used for the boundary wall to ensure a coherent appearance with the dwelling</w:t>
      </w:r>
      <w:r w:rsidR="00A947D5" w:rsidRPr="000C6DEB">
        <w:rPr>
          <w:rFonts w:cs="Arial"/>
          <w:sz w:val="22"/>
          <w:szCs w:val="22"/>
        </w:rPr>
        <w:t xml:space="preserve">. </w:t>
      </w:r>
      <w:r w:rsidR="00EC0761" w:rsidRPr="000C6DEB">
        <w:rPr>
          <w:rFonts w:cs="Arial"/>
          <w:sz w:val="22"/>
          <w:szCs w:val="22"/>
        </w:rPr>
        <w:t xml:space="preserve">Beechfield Reclamation </w:t>
      </w:r>
      <w:r w:rsidR="00EC0761" w:rsidRPr="000C6DEB">
        <w:rPr>
          <w:rFonts w:cs="Arial"/>
          <w:sz w:val="22"/>
          <w:szCs w:val="22"/>
        </w:rPr>
        <w:t xml:space="preserve">have confirmed </w:t>
      </w:r>
      <w:r w:rsidR="00D64149" w:rsidRPr="000C6DEB">
        <w:rPr>
          <w:rFonts w:cs="Arial"/>
          <w:sz w:val="22"/>
          <w:szCs w:val="22"/>
        </w:rPr>
        <w:t>they can supply the full quantity of materials required</w:t>
      </w:r>
      <w:r w:rsidR="00EC0761" w:rsidRPr="000C6DEB">
        <w:rPr>
          <w:rFonts w:cs="Arial"/>
          <w:sz w:val="22"/>
          <w:szCs w:val="22"/>
        </w:rPr>
        <w:t xml:space="preserve"> for the </w:t>
      </w:r>
      <w:r w:rsidR="007A10DD" w:rsidRPr="000C6DEB">
        <w:rPr>
          <w:rFonts w:cs="Arial"/>
          <w:sz w:val="22"/>
          <w:szCs w:val="22"/>
        </w:rPr>
        <w:t>entire</w:t>
      </w:r>
      <w:r w:rsidR="00EC0761" w:rsidRPr="000C6DEB">
        <w:rPr>
          <w:rFonts w:cs="Arial"/>
          <w:sz w:val="22"/>
          <w:szCs w:val="22"/>
        </w:rPr>
        <w:t xml:space="preserve"> brickwork</w:t>
      </w:r>
      <w:r w:rsidR="007A10DD" w:rsidRPr="000C6DEB">
        <w:rPr>
          <w:rFonts w:cs="Arial"/>
          <w:sz w:val="22"/>
          <w:szCs w:val="22"/>
        </w:rPr>
        <w:t>. T</w:t>
      </w:r>
      <w:r w:rsidR="00EC0761" w:rsidRPr="000C6DEB">
        <w:rPr>
          <w:rFonts w:cs="Arial"/>
          <w:sz w:val="22"/>
          <w:szCs w:val="22"/>
        </w:rPr>
        <w:t>he proposed brick images and sample wall panel, compared with the host dwelling, are considered a close match and are acceptable in the interests of visual amenity and the area's character and appearance</w:t>
      </w:r>
      <w:r w:rsidR="00EC0761" w:rsidRPr="000C6DEB">
        <w:rPr>
          <w:rFonts w:cs="Arial"/>
          <w:sz w:val="22"/>
          <w:szCs w:val="22"/>
        </w:rPr>
        <w:t xml:space="preserve">. </w:t>
      </w:r>
      <w:r w:rsidR="005A2A6D" w:rsidRPr="000C6DEB">
        <w:rPr>
          <w:rFonts w:cs="Arial"/>
          <w:sz w:val="22"/>
          <w:szCs w:val="22"/>
        </w:rPr>
        <w:t>I</w:t>
      </w:r>
      <w:r w:rsidR="00EC0761" w:rsidRPr="000C6DEB">
        <w:rPr>
          <w:rFonts w:cs="Arial"/>
          <w:sz w:val="22"/>
          <w:szCs w:val="22"/>
        </w:rPr>
        <w:t xml:space="preserve">n </w:t>
      </w:r>
      <w:r w:rsidR="0072273F" w:rsidRPr="000C6DEB">
        <w:rPr>
          <w:rFonts w:cs="Arial"/>
          <w:sz w:val="22"/>
          <w:szCs w:val="22"/>
        </w:rPr>
        <w:t>combination with the brick</w:t>
      </w:r>
      <w:r w:rsidR="00AF0230" w:rsidRPr="000C6DEB">
        <w:rPr>
          <w:rFonts w:cs="Arial"/>
          <w:sz w:val="22"/>
          <w:szCs w:val="22"/>
        </w:rPr>
        <w:t>,</w:t>
      </w:r>
      <w:r w:rsidR="0072273F" w:rsidRPr="000C6DEB">
        <w:rPr>
          <w:rFonts w:cs="Arial"/>
          <w:sz w:val="22"/>
          <w:szCs w:val="22"/>
        </w:rPr>
        <w:t xml:space="preserve"> </w:t>
      </w:r>
      <w:r w:rsidR="00AF0230" w:rsidRPr="000C6DEB">
        <w:rPr>
          <w:rFonts w:cs="Arial"/>
          <w:sz w:val="22"/>
          <w:szCs w:val="22"/>
        </w:rPr>
        <w:t>the boundary wall will be constructed from reclaimed limestone, with mortar made from pure natural hydraulic lime and white sand, reflecting the local character of the area,</w:t>
      </w:r>
      <w:r w:rsidR="00463237" w:rsidRPr="000C6DEB">
        <w:rPr>
          <w:rFonts w:cs="Arial"/>
          <w:sz w:val="22"/>
          <w:szCs w:val="22"/>
        </w:rPr>
        <w:t xml:space="preserve"> where similar</w:t>
      </w:r>
      <w:r w:rsidR="00AF0230" w:rsidRPr="000C6DEB">
        <w:rPr>
          <w:rFonts w:cs="Arial"/>
          <w:sz w:val="22"/>
          <w:szCs w:val="22"/>
        </w:rPr>
        <w:t xml:space="preserve"> combined brick-and-limestone</w:t>
      </w:r>
      <w:r w:rsidR="00463237" w:rsidRPr="000C6DEB">
        <w:rPr>
          <w:rFonts w:cs="Arial"/>
          <w:sz w:val="22"/>
          <w:szCs w:val="22"/>
        </w:rPr>
        <w:t xml:space="preserve"> walls are present. </w:t>
      </w:r>
      <w:r w:rsidR="005A2A6D" w:rsidRPr="000C6DEB">
        <w:rPr>
          <w:rFonts w:cs="Arial"/>
          <w:sz w:val="22"/>
          <w:szCs w:val="22"/>
        </w:rPr>
        <w:t>The sample wall panel</w:t>
      </w:r>
      <w:r w:rsidR="000C6DEB" w:rsidRPr="000C6DEB">
        <w:rPr>
          <w:rFonts w:cs="Arial"/>
          <w:sz w:val="22"/>
          <w:szCs w:val="22"/>
        </w:rPr>
        <w:t xml:space="preserve">, in contrast to the host property, </w:t>
      </w:r>
      <w:r w:rsidR="00AF0230" w:rsidRPr="000C6DEB">
        <w:rPr>
          <w:rFonts w:cs="Arial"/>
          <w:sz w:val="22"/>
          <w:szCs w:val="22"/>
        </w:rPr>
        <w:t xml:space="preserve">is </w:t>
      </w:r>
      <w:r w:rsidR="00D7742D" w:rsidRPr="000C6DEB">
        <w:rPr>
          <w:rFonts w:cs="Arial"/>
          <w:sz w:val="22"/>
          <w:szCs w:val="22"/>
        </w:rPr>
        <w:t xml:space="preserve">considered acceptable in the interests of visual amenity. </w:t>
      </w:r>
      <w:r w:rsidR="00AF0230" w:rsidRPr="000C6DEB">
        <w:rPr>
          <w:rFonts w:cs="Arial"/>
          <w:sz w:val="22"/>
          <w:szCs w:val="22"/>
        </w:rPr>
        <w:t>Furthermore</w:t>
      </w:r>
      <w:r w:rsidR="00D64149" w:rsidRPr="000C6DEB">
        <w:rPr>
          <w:rFonts w:cs="Arial"/>
          <w:sz w:val="22"/>
          <w:szCs w:val="22"/>
        </w:rPr>
        <w:t>, the visual impression of the wall demonstrates how the materials will be used in combination,</w:t>
      </w:r>
      <w:r w:rsidR="008502E0" w:rsidRPr="000C6DEB">
        <w:rPr>
          <w:rFonts w:cs="Arial"/>
          <w:sz w:val="22"/>
          <w:szCs w:val="22"/>
        </w:rPr>
        <w:t xml:space="preserve"> which is considered </w:t>
      </w:r>
      <w:r w:rsidR="000A3E03" w:rsidRPr="000C6DEB">
        <w:rPr>
          <w:rFonts w:cs="Arial"/>
          <w:sz w:val="22"/>
          <w:szCs w:val="22"/>
        </w:rPr>
        <w:t>sympathetic to the host dwelling and local</w:t>
      </w:r>
      <w:r w:rsidR="00D64149" w:rsidRPr="000C6DEB">
        <w:rPr>
          <w:rFonts w:cs="Arial"/>
          <w:sz w:val="22"/>
          <w:szCs w:val="22"/>
        </w:rPr>
        <w:t xml:space="preserve"> character and therefore considered acceptable. </w:t>
      </w:r>
      <w:r w:rsidR="000A3E03" w:rsidRPr="000C6DEB">
        <w:rPr>
          <w:rFonts w:cs="Arial"/>
          <w:sz w:val="22"/>
          <w:szCs w:val="22"/>
        </w:rPr>
        <w:t xml:space="preserve"> </w:t>
      </w:r>
    </w:p>
    <w:p w14:paraId="4D76C2EB" w14:textId="77777777" w:rsidR="00FE00A8" w:rsidRPr="00FE00A8" w:rsidRDefault="00FE00A8" w:rsidP="00FE00A8">
      <w:pPr>
        <w:pStyle w:val="Letterbody"/>
        <w:ind w:left="-426" w:right="201"/>
        <w:rPr>
          <w:rFonts w:cs="Arial"/>
          <w:b/>
          <w:bCs/>
          <w:sz w:val="22"/>
          <w:szCs w:val="22"/>
        </w:rPr>
      </w:pPr>
    </w:p>
    <w:p w14:paraId="37E0F102" w14:textId="6585BF10" w:rsid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  <w:r w:rsidRPr="00CA4032">
        <w:rPr>
          <w:rFonts w:cs="Arial"/>
          <w:color w:val="000000"/>
          <w:sz w:val="22"/>
          <w:szCs w:val="18"/>
        </w:rPr>
        <w:t>Please note that in accordance with national planning guidance, discharge of condition applications are procedural in nature and do not require public consultation. While third-party representations may occasionally be received, they are not formally invited and do not form part of the statutory decision-making process. The assessment of this application has been based solely on whether the submitted details satisfy the requirements of the relevant planning condition(s). </w:t>
      </w:r>
    </w:p>
    <w:p w14:paraId="2A151B10" w14:textId="77777777" w:rsidR="00CA4032" w:rsidRPr="00CA4032" w:rsidRDefault="00CA4032" w:rsidP="00CA4032">
      <w:pPr>
        <w:pStyle w:val="Letterbody"/>
        <w:spacing w:line="276" w:lineRule="auto"/>
        <w:ind w:left="-425" w:right="198"/>
        <w:rPr>
          <w:rFonts w:cs="Arial"/>
          <w:color w:val="000000"/>
          <w:sz w:val="22"/>
          <w:szCs w:val="18"/>
        </w:rPr>
      </w:pPr>
    </w:p>
    <w:p w14:paraId="5E12CB1C" w14:textId="3674A06B" w:rsidR="005667B8" w:rsidRPr="005667B8" w:rsidRDefault="005667B8" w:rsidP="005667B8">
      <w:pPr>
        <w:pStyle w:val="Letterbody"/>
        <w:spacing w:line="276" w:lineRule="auto"/>
        <w:ind w:left="-425" w:right="198"/>
        <w:rPr>
          <w:rFonts w:cs="Arial"/>
          <w:color w:val="ED0000"/>
          <w:sz w:val="20"/>
        </w:rPr>
      </w:pPr>
      <w:r w:rsidRPr="005667B8">
        <w:rPr>
          <w:rFonts w:cs="Arial"/>
          <w:color w:val="000000"/>
          <w:sz w:val="22"/>
          <w:szCs w:val="22"/>
        </w:rPr>
        <w:t>This letter acts as official confirmation and therefore I suggest that you attach it to the decision notice as evidence that you have complied with the requirements of the relevant condition</w:t>
      </w:r>
      <w:r>
        <w:rPr>
          <w:rFonts w:cs="Arial"/>
          <w:color w:val="000000"/>
          <w:sz w:val="22"/>
          <w:szCs w:val="22"/>
        </w:rPr>
        <w:t>(s)</w:t>
      </w:r>
      <w:r w:rsidRPr="005667B8">
        <w:rPr>
          <w:rFonts w:cs="Arial"/>
          <w:color w:val="000000"/>
          <w:sz w:val="22"/>
          <w:szCs w:val="22"/>
        </w:rPr>
        <w:t>.</w:t>
      </w:r>
    </w:p>
    <w:p w14:paraId="0DA15D1A" w14:textId="77777777" w:rsidR="005667B8" w:rsidRPr="00642F56" w:rsidRDefault="005667B8" w:rsidP="00DA7ECB">
      <w:pPr>
        <w:pStyle w:val="Letterbody"/>
        <w:ind w:left="-426" w:right="201"/>
        <w:rPr>
          <w:rFonts w:cs="Arial"/>
          <w:sz w:val="22"/>
          <w:szCs w:val="22"/>
        </w:rPr>
      </w:pPr>
    </w:p>
    <w:p w14:paraId="34B4F034" w14:textId="77777777" w:rsidR="00A774A5" w:rsidRPr="00642F56" w:rsidRDefault="00A774A5" w:rsidP="00A774A5">
      <w:pPr>
        <w:pStyle w:val="Letterbody"/>
        <w:ind w:left="-426" w:right="201"/>
        <w:rPr>
          <w:rFonts w:cs="Arial"/>
          <w:sz w:val="22"/>
          <w:szCs w:val="22"/>
        </w:rPr>
      </w:pPr>
    </w:p>
    <w:p w14:paraId="4C898938" w14:textId="77777777" w:rsidR="00B51A13" w:rsidRDefault="00A774A5" w:rsidP="00B51A13">
      <w:pPr>
        <w:spacing w:after="0"/>
        <w:ind w:left="-426" w:right="201"/>
        <w:rPr>
          <w:rFonts w:cs="Arial"/>
          <w:lang w:val="en-US"/>
        </w:rPr>
      </w:pPr>
      <w:r w:rsidRPr="00642F56">
        <w:rPr>
          <w:rFonts w:cs="Arial"/>
          <w:lang w:val="en-US"/>
        </w:rPr>
        <w:t xml:space="preserve">Yours faithfully </w:t>
      </w:r>
    </w:p>
    <w:p w14:paraId="0F5584E8" w14:textId="6A1F53F8" w:rsidR="00396642" w:rsidRDefault="00A774A5" w:rsidP="00D97A72">
      <w:pPr>
        <w:spacing w:after="0"/>
        <w:ind w:left="-426" w:right="201"/>
        <w:rPr>
          <w:rFonts w:ascii="Lucida Handwriting" w:hAnsi="Lucida Handwriting" w:cs="Arial"/>
        </w:rPr>
      </w:pPr>
      <w:r>
        <w:rPr>
          <w:rFonts w:ascii="Lucida Handwriting" w:hAnsi="Lucida Handwriting" w:cs="Arial"/>
        </w:rPr>
        <w:t>Head of Development Management</w:t>
      </w:r>
    </w:p>
    <w:p w14:paraId="1390DCF3" w14:textId="77777777" w:rsidR="00F81571" w:rsidRDefault="00F81571" w:rsidP="00D97A72">
      <w:pPr>
        <w:spacing w:after="0"/>
        <w:ind w:left="-426" w:right="201"/>
        <w:rPr>
          <w:rFonts w:ascii="Lucida Handwriting" w:hAnsi="Lucida Handwriting" w:cs="Arial"/>
        </w:rPr>
        <w:sectPr w:rsidR="00F81571" w:rsidSect="00A774A5">
          <w:pgSz w:w="11909" w:h="16834" w:code="9"/>
          <w:pgMar w:top="1440" w:right="425" w:bottom="1440" w:left="1077" w:header="709" w:footer="709" w:gutter="0"/>
          <w:paperSrc w:first="1" w:other="1"/>
          <w:cols w:space="720"/>
          <w:titlePg/>
          <w:docGrid w:linePitch="299"/>
        </w:sectPr>
      </w:pPr>
    </w:p>
    <w:p w14:paraId="02447A28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  <w:r w:rsidRPr="00F555BF">
        <w:rPr>
          <w:rFonts w:cs="Arial"/>
          <w:b/>
          <w:bCs/>
        </w:rPr>
        <w:lastRenderedPageBreak/>
        <w:t>NOTES</w:t>
      </w:r>
      <w:r>
        <w:rPr>
          <w:rFonts w:cs="Arial"/>
          <w:b/>
          <w:bCs/>
        </w:rPr>
        <w:t>:</w:t>
      </w:r>
    </w:p>
    <w:p w14:paraId="180EF3E6" w14:textId="77777777" w:rsidR="00F81571" w:rsidRPr="00F555BF" w:rsidRDefault="00F81571" w:rsidP="00F81571">
      <w:pPr>
        <w:spacing w:after="0" w:line="276" w:lineRule="auto"/>
        <w:rPr>
          <w:rFonts w:cs="Arial"/>
          <w:b/>
          <w:bCs/>
        </w:rPr>
      </w:pPr>
    </w:p>
    <w:p w14:paraId="10AF8E36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Approved Conditions:</w:t>
      </w:r>
    </w:p>
    <w:p w14:paraId="39EF54F5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condition(s) have been discharged, you may proceed with the development in accordance with the approved details. Please ensure that the approved documents or plans are implemented on-site and adhered to as part of the development. It is important to comply with all conditions of the planning permission to ensure the development remains lawful.</w:t>
      </w:r>
    </w:p>
    <w:p w14:paraId="2D9AFC58" w14:textId="77777777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</w:p>
    <w:p w14:paraId="2DCF7E6E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Refused Conditions:</w:t>
      </w:r>
    </w:p>
    <w:p w14:paraId="0C322039" w14:textId="77777777" w:rsidR="00F81571" w:rsidRPr="00F555BF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>If the discharge of the condition(s) has been refused, you may submit revised details or further information to address the issues raised</w:t>
      </w:r>
      <w:r w:rsidRPr="00F555BF">
        <w:rPr>
          <w:rFonts w:cs="Arial"/>
        </w:rPr>
        <w:t xml:space="preserve"> as part of a further </w:t>
      </w:r>
      <w:r w:rsidRPr="00946610">
        <w:rPr>
          <w:rFonts w:cs="Arial"/>
        </w:rPr>
        <w:t xml:space="preserve">discharge of the </w:t>
      </w:r>
      <w:r w:rsidRPr="00F555BF">
        <w:rPr>
          <w:rFonts w:cs="Arial"/>
        </w:rPr>
        <w:t>condition’s application</w:t>
      </w:r>
      <w:r w:rsidRPr="00946610">
        <w:rPr>
          <w:rFonts w:cs="Arial"/>
        </w:rPr>
        <w:t>. Please ensure that any resubmission adequately addresses the reasons for refusal.</w:t>
      </w:r>
      <w:r w:rsidRPr="00F555BF">
        <w:rPr>
          <w:rFonts w:cs="Arial"/>
        </w:rPr>
        <w:t xml:space="preserve"> Alternatively, you can appeal the Council’s decision (see below for details).</w:t>
      </w:r>
      <w:r w:rsidRPr="00946610">
        <w:rPr>
          <w:rFonts w:cs="Arial"/>
        </w:rPr>
        <w:t xml:space="preserve"> </w:t>
      </w:r>
    </w:p>
    <w:p w14:paraId="7A0AF183" w14:textId="77777777" w:rsidR="00F81571" w:rsidRPr="00946610" w:rsidRDefault="00F81571" w:rsidP="00F81571">
      <w:pPr>
        <w:spacing w:after="0" w:line="276" w:lineRule="auto"/>
        <w:ind w:right="201"/>
        <w:jc w:val="both"/>
        <w:rPr>
          <w:rFonts w:cs="Arial"/>
        </w:rPr>
      </w:pPr>
    </w:p>
    <w:p w14:paraId="10E02162" w14:textId="77777777" w:rsidR="00F81571" w:rsidRPr="00F555BF" w:rsidRDefault="00F81571" w:rsidP="00F81571">
      <w:pPr>
        <w:numPr>
          <w:ilvl w:val="0"/>
          <w:numId w:val="1"/>
        </w:numPr>
        <w:spacing w:after="0" w:line="276" w:lineRule="auto"/>
        <w:ind w:right="201"/>
        <w:jc w:val="both"/>
        <w:rPr>
          <w:rFonts w:cs="Arial"/>
        </w:rPr>
      </w:pPr>
      <w:r w:rsidRPr="00946610">
        <w:rPr>
          <w:rFonts w:cs="Arial"/>
          <w:b/>
          <w:bCs/>
        </w:rPr>
        <w:t>Partially Discharged Conditions:</w:t>
      </w:r>
    </w:p>
    <w:p w14:paraId="016D6A92" w14:textId="17CFB0B1" w:rsidR="00F81571" w:rsidRPr="00946610" w:rsidRDefault="00F81571" w:rsidP="00F81571">
      <w:pPr>
        <w:spacing w:after="0" w:line="276" w:lineRule="auto"/>
        <w:ind w:left="720" w:right="201"/>
        <w:jc w:val="both"/>
        <w:rPr>
          <w:rFonts w:cs="Arial"/>
        </w:rPr>
      </w:pPr>
      <w:r w:rsidRPr="00946610">
        <w:rPr>
          <w:rFonts w:cs="Arial"/>
        </w:rPr>
        <w:t xml:space="preserve">If the condition(s) have been partially discharged, the remaining details that are required must be submitted for further consideration. You should provide the necessary documents </w:t>
      </w:r>
      <w:r>
        <w:rPr>
          <w:rFonts w:cs="Arial"/>
        </w:rPr>
        <w:t>in accordance with any timeframe or trigger specified in the condition</w:t>
      </w:r>
      <w:r w:rsidRPr="00946610">
        <w:rPr>
          <w:rFonts w:cs="Arial"/>
        </w:rPr>
        <w:t xml:space="preserve"> to allow for the full discharge of the condition(s).</w:t>
      </w:r>
    </w:p>
    <w:p w14:paraId="5D9E1ED5" w14:textId="77777777" w:rsidR="00F81571" w:rsidRPr="00F555BF" w:rsidRDefault="00F81571" w:rsidP="00F81571">
      <w:pPr>
        <w:spacing w:after="0"/>
        <w:ind w:left="-426" w:right="201"/>
        <w:rPr>
          <w:rFonts w:cs="Arial"/>
          <w:b/>
          <w:bCs/>
        </w:rPr>
      </w:pPr>
    </w:p>
    <w:p w14:paraId="1611A946" w14:textId="77777777" w:rsidR="00F81571" w:rsidRPr="00946610" w:rsidRDefault="00F81571" w:rsidP="00F81571">
      <w:pPr>
        <w:spacing w:after="0"/>
        <w:ind w:left="-426" w:right="201"/>
        <w:rPr>
          <w:rFonts w:cs="Arial"/>
        </w:rPr>
      </w:pPr>
      <w:r w:rsidRPr="00946610">
        <w:rPr>
          <w:rFonts w:cs="Arial"/>
          <w:b/>
          <w:bCs/>
        </w:rPr>
        <w:t>Right of Appeal:</w:t>
      </w:r>
    </w:p>
    <w:p w14:paraId="3E97A3D8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If you are aggrieved by the decision to refuse to discharge a condition or if the condition has only been partially discharged, you have the right to </w:t>
      </w:r>
      <w:r w:rsidRPr="00781964">
        <w:rPr>
          <w:rFonts w:cs="Arial"/>
          <w:b/>
          <w:bCs/>
        </w:rPr>
        <w:t>appeal</w:t>
      </w:r>
      <w:r w:rsidRPr="00781964">
        <w:rPr>
          <w:rFonts w:cs="Arial"/>
        </w:rPr>
        <w:t xml:space="preserve"> the decision to the </w:t>
      </w:r>
      <w:r w:rsidRPr="00781964">
        <w:rPr>
          <w:rFonts w:cs="Arial"/>
          <w:b/>
          <w:bCs/>
        </w:rPr>
        <w:t>Planning Inspectorate</w:t>
      </w:r>
      <w:r w:rsidRPr="00781964">
        <w:rPr>
          <w:rFonts w:cs="Arial"/>
        </w:rPr>
        <w:t>.</w:t>
      </w:r>
    </w:p>
    <w:p w14:paraId="5A755EE6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3C677B1" w14:textId="64EEF6E3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appeal must be made within </w:t>
      </w:r>
      <w:r w:rsidR="0020712E">
        <w:rPr>
          <w:rFonts w:cs="Arial"/>
          <w:b/>
          <w:bCs/>
        </w:rPr>
        <w:t>6 months</w:t>
      </w:r>
      <w:r w:rsidRPr="00781964">
        <w:rPr>
          <w:rFonts w:cs="Arial"/>
        </w:rPr>
        <w:t xml:space="preserve"> from the date of this decision notice. If the appeal is submitted after this </w:t>
      </w:r>
      <w:r w:rsidR="00C963E0">
        <w:rPr>
          <w:rFonts w:cs="Arial"/>
        </w:rPr>
        <w:t>6 month</w:t>
      </w:r>
      <w:r w:rsidRPr="00781964">
        <w:rPr>
          <w:rFonts w:cs="Arial"/>
        </w:rPr>
        <w:t xml:space="preserve"> period, the Planning Inspectorate will only consider it if there are exceptional circumstances.</w:t>
      </w:r>
    </w:p>
    <w:p w14:paraId="4FEAAED8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794283BC" w14:textId="77777777" w:rsidR="00F81571" w:rsidRPr="00F555BF" w:rsidRDefault="00F81571" w:rsidP="00F81571">
      <w:pPr>
        <w:spacing w:after="0"/>
        <w:ind w:left="-426" w:right="201"/>
        <w:jc w:val="both"/>
        <w:rPr>
          <w:rFonts w:cs="Arial"/>
        </w:rPr>
      </w:pPr>
      <w:r w:rsidRPr="00781964">
        <w:rPr>
          <w:rFonts w:cs="Arial"/>
        </w:rPr>
        <w:t xml:space="preserve">The procedure for making an appeal is set out under </w:t>
      </w:r>
      <w:r w:rsidRPr="00781964">
        <w:rPr>
          <w:rFonts w:cs="Arial"/>
          <w:b/>
          <w:bCs/>
        </w:rPr>
        <w:t>Section 78 of the Town and Country Planning Act 1990</w:t>
      </w:r>
      <w:r w:rsidRPr="00781964">
        <w:rPr>
          <w:rFonts w:cs="Arial"/>
        </w:rPr>
        <w:t xml:space="preserve"> (as amended), along with the relevant provisions in the </w:t>
      </w:r>
      <w:r w:rsidRPr="00781964">
        <w:rPr>
          <w:rFonts w:cs="Arial"/>
          <w:b/>
          <w:bCs/>
        </w:rPr>
        <w:t>Planning and Compulsory Purchase Act 2004</w:t>
      </w:r>
      <w:r w:rsidRPr="00781964">
        <w:rPr>
          <w:rFonts w:cs="Arial"/>
        </w:rPr>
        <w:t>. For detailed guidance on how to submit your appeal, please visit the Planning Inspectorate’s website:</w:t>
      </w:r>
    </w:p>
    <w:p w14:paraId="07C4B963" w14:textId="77777777" w:rsidR="00F81571" w:rsidRPr="00781964" w:rsidRDefault="00F81571" w:rsidP="00F81571">
      <w:pPr>
        <w:spacing w:after="0"/>
        <w:ind w:left="-426" w:right="201"/>
        <w:jc w:val="both"/>
        <w:rPr>
          <w:rFonts w:cs="Arial"/>
        </w:rPr>
      </w:pPr>
      <w:hyperlink r:id="rId7" w:tgtFrame="_new" w:history="1">
        <w:r w:rsidRPr="00781964">
          <w:rPr>
            <w:rStyle w:val="Hyperlink"/>
            <w:rFonts w:cs="Arial"/>
          </w:rPr>
          <w:t>https://www.gov.uk/appeal-planning-decision</w:t>
        </w:r>
      </w:hyperlink>
    </w:p>
    <w:p w14:paraId="2108C8A2" w14:textId="77777777" w:rsidR="00F81571" w:rsidRPr="00946610" w:rsidRDefault="00F81571" w:rsidP="00F81571">
      <w:pPr>
        <w:spacing w:after="0"/>
        <w:ind w:left="-426" w:right="201"/>
        <w:jc w:val="both"/>
        <w:rPr>
          <w:rFonts w:cs="Arial"/>
        </w:rPr>
      </w:pPr>
    </w:p>
    <w:p w14:paraId="6528490C" w14:textId="5281C5FD" w:rsidR="00946610" w:rsidRPr="00F81571" w:rsidRDefault="00F81571" w:rsidP="00F81571">
      <w:pPr>
        <w:spacing w:after="0"/>
        <w:ind w:left="-426" w:right="201"/>
        <w:jc w:val="both"/>
        <w:rPr>
          <w:rFonts w:cs="Arial"/>
        </w:rPr>
      </w:pPr>
      <w:r w:rsidRPr="00946610">
        <w:rPr>
          <w:rFonts w:cs="Arial"/>
        </w:rPr>
        <w:t>Please be aware that the appeal process will focus on whether the submitted details meet the requirements set out in the original planning condition(s) and relevant planning policies.</w:t>
      </w:r>
    </w:p>
    <w:sectPr w:rsidR="00946610" w:rsidRPr="00F81571" w:rsidSect="00A774A5">
      <w:pgSz w:w="11909" w:h="16834" w:code="9"/>
      <w:pgMar w:top="1440" w:right="425" w:bottom="1440" w:left="1077" w:header="709" w:footer="709" w:gutter="0"/>
      <w:paperSrc w:first="1" w:other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951B2"/>
    <w:multiLevelType w:val="multilevel"/>
    <w:tmpl w:val="A482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F52108"/>
    <w:multiLevelType w:val="multilevel"/>
    <w:tmpl w:val="DFBA9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D74EA2"/>
    <w:multiLevelType w:val="hybridMultilevel"/>
    <w:tmpl w:val="D42409EC"/>
    <w:lvl w:ilvl="0" w:tplc="08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495267766">
    <w:abstractNumId w:val="1"/>
  </w:num>
  <w:num w:numId="2" w16cid:durableId="783114408">
    <w:abstractNumId w:val="2"/>
  </w:num>
  <w:num w:numId="3" w16cid:durableId="54101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4E29"/>
    <w:rsid w:val="0000783E"/>
    <w:rsid w:val="00012C4B"/>
    <w:rsid w:val="00013844"/>
    <w:rsid w:val="00022097"/>
    <w:rsid w:val="0002400F"/>
    <w:rsid w:val="00047706"/>
    <w:rsid w:val="00050AC4"/>
    <w:rsid w:val="0005594F"/>
    <w:rsid w:val="000719F9"/>
    <w:rsid w:val="00073670"/>
    <w:rsid w:val="0009702B"/>
    <w:rsid w:val="000A3E03"/>
    <w:rsid w:val="000B0A0D"/>
    <w:rsid w:val="000B2480"/>
    <w:rsid w:val="000B584D"/>
    <w:rsid w:val="000B7E15"/>
    <w:rsid w:val="000C6DEB"/>
    <w:rsid w:val="000D7D8E"/>
    <w:rsid w:val="000E791E"/>
    <w:rsid w:val="00103B0D"/>
    <w:rsid w:val="00110F3B"/>
    <w:rsid w:val="001353D9"/>
    <w:rsid w:val="00143AA6"/>
    <w:rsid w:val="00170924"/>
    <w:rsid w:val="001C244E"/>
    <w:rsid w:val="001C3FC6"/>
    <w:rsid w:val="001D4438"/>
    <w:rsid w:val="001E1018"/>
    <w:rsid w:val="001E311C"/>
    <w:rsid w:val="001F3D84"/>
    <w:rsid w:val="00205BA5"/>
    <w:rsid w:val="00205FA8"/>
    <w:rsid w:val="0020712E"/>
    <w:rsid w:val="00213CE0"/>
    <w:rsid w:val="00224398"/>
    <w:rsid w:val="00242DFF"/>
    <w:rsid w:val="00271D99"/>
    <w:rsid w:val="002723E0"/>
    <w:rsid w:val="0027550D"/>
    <w:rsid w:val="00280649"/>
    <w:rsid w:val="0029294F"/>
    <w:rsid w:val="00297203"/>
    <w:rsid w:val="002D09B2"/>
    <w:rsid w:val="002D1F8F"/>
    <w:rsid w:val="002F2271"/>
    <w:rsid w:val="00304202"/>
    <w:rsid w:val="00305FF5"/>
    <w:rsid w:val="00306942"/>
    <w:rsid w:val="003074D2"/>
    <w:rsid w:val="00331B6F"/>
    <w:rsid w:val="00336E3C"/>
    <w:rsid w:val="00353936"/>
    <w:rsid w:val="00353EFC"/>
    <w:rsid w:val="00356715"/>
    <w:rsid w:val="003569E3"/>
    <w:rsid w:val="00361A9A"/>
    <w:rsid w:val="003671A5"/>
    <w:rsid w:val="0038545B"/>
    <w:rsid w:val="00396642"/>
    <w:rsid w:val="003C0B74"/>
    <w:rsid w:val="003C361A"/>
    <w:rsid w:val="003E38ED"/>
    <w:rsid w:val="00400D1F"/>
    <w:rsid w:val="004113AE"/>
    <w:rsid w:val="00414551"/>
    <w:rsid w:val="00414C36"/>
    <w:rsid w:val="00415F5B"/>
    <w:rsid w:val="004422DB"/>
    <w:rsid w:val="00463237"/>
    <w:rsid w:val="0047620A"/>
    <w:rsid w:val="004A4632"/>
    <w:rsid w:val="004C5DAC"/>
    <w:rsid w:val="004C691B"/>
    <w:rsid w:val="004E3AE6"/>
    <w:rsid w:val="004F5415"/>
    <w:rsid w:val="00507DDE"/>
    <w:rsid w:val="005162DC"/>
    <w:rsid w:val="00516D6D"/>
    <w:rsid w:val="00532187"/>
    <w:rsid w:val="00534628"/>
    <w:rsid w:val="00534ABE"/>
    <w:rsid w:val="005401E1"/>
    <w:rsid w:val="0054429E"/>
    <w:rsid w:val="005544FE"/>
    <w:rsid w:val="005667B8"/>
    <w:rsid w:val="00574198"/>
    <w:rsid w:val="005869B3"/>
    <w:rsid w:val="005A2A6D"/>
    <w:rsid w:val="005B182E"/>
    <w:rsid w:val="00605138"/>
    <w:rsid w:val="006571AB"/>
    <w:rsid w:val="00671FFE"/>
    <w:rsid w:val="00682CD8"/>
    <w:rsid w:val="006979EE"/>
    <w:rsid w:val="006A0411"/>
    <w:rsid w:val="006B37E5"/>
    <w:rsid w:val="006C4698"/>
    <w:rsid w:val="006D783F"/>
    <w:rsid w:val="006E52C3"/>
    <w:rsid w:val="007010AF"/>
    <w:rsid w:val="00704262"/>
    <w:rsid w:val="00707E74"/>
    <w:rsid w:val="0072273F"/>
    <w:rsid w:val="00725D6E"/>
    <w:rsid w:val="00750701"/>
    <w:rsid w:val="00766E03"/>
    <w:rsid w:val="0077441A"/>
    <w:rsid w:val="00781964"/>
    <w:rsid w:val="00793C11"/>
    <w:rsid w:val="007966CE"/>
    <w:rsid w:val="007A10DD"/>
    <w:rsid w:val="007C1B42"/>
    <w:rsid w:val="007D0800"/>
    <w:rsid w:val="007D6DBD"/>
    <w:rsid w:val="00801F54"/>
    <w:rsid w:val="00825C7A"/>
    <w:rsid w:val="008301DD"/>
    <w:rsid w:val="008465F3"/>
    <w:rsid w:val="00847A9E"/>
    <w:rsid w:val="008502E0"/>
    <w:rsid w:val="00874145"/>
    <w:rsid w:val="00874647"/>
    <w:rsid w:val="00876478"/>
    <w:rsid w:val="008C37D8"/>
    <w:rsid w:val="008D5C43"/>
    <w:rsid w:val="008F11F1"/>
    <w:rsid w:val="00903222"/>
    <w:rsid w:val="009160C7"/>
    <w:rsid w:val="00927950"/>
    <w:rsid w:val="00946610"/>
    <w:rsid w:val="0095164B"/>
    <w:rsid w:val="0096046A"/>
    <w:rsid w:val="009704CB"/>
    <w:rsid w:val="00973FD4"/>
    <w:rsid w:val="00976229"/>
    <w:rsid w:val="00976410"/>
    <w:rsid w:val="00996037"/>
    <w:rsid w:val="009A1EB3"/>
    <w:rsid w:val="009A33F3"/>
    <w:rsid w:val="009B3AF8"/>
    <w:rsid w:val="009B4B40"/>
    <w:rsid w:val="009D277D"/>
    <w:rsid w:val="009D5A01"/>
    <w:rsid w:val="009E042C"/>
    <w:rsid w:val="009E79F6"/>
    <w:rsid w:val="009F328B"/>
    <w:rsid w:val="00A05442"/>
    <w:rsid w:val="00A06716"/>
    <w:rsid w:val="00A2157F"/>
    <w:rsid w:val="00A2264E"/>
    <w:rsid w:val="00A31872"/>
    <w:rsid w:val="00A32B4E"/>
    <w:rsid w:val="00A4085E"/>
    <w:rsid w:val="00A53926"/>
    <w:rsid w:val="00A75246"/>
    <w:rsid w:val="00A774A5"/>
    <w:rsid w:val="00A947D5"/>
    <w:rsid w:val="00AA321A"/>
    <w:rsid w:val="00AA3A73"/>
    <w:rsid w:val="00AA3D18"/>
    <w:rsid w:val="00AB2A8C"/>
    <w:rsid w:val="00AC2373"/>
    <w:rsid w:val="00AC3157"/>
    <w:rsid w:val="00AD3D0D"/>
    <w:rsid w:val="00AD7633"/>
    <w:rsid w:val="00AF0230"/>
    <w:rsid w:val="00AF3757"/>
    <w:rsid w:val="00B339FB"/>
    <w:rsid w:val="00B350A5"/>
    <w:rsid w:val="00B408A6"/>
    <w:rsid w:val="00B44D77"/>
    <w:rsid w:val="00B50AD4"/>
    <w:rsid w:val="00B51A13"/>
    <w:rsid w:val="00B72F24"/>
    <w:rsid w:val="00B91232"/>
    <w:rsid w:val="00B91B2D"/>
    <w:rsid w:val="00BA469E"/>
    <w:rsid w:val="00BC348B"/>
    <w:rsid w:val="00BD1078"/>
    <w:rsid w:val="00BE54ED"/>
    <w:rsid w:val="00C25B5D"/>
    <w:rsid w:val="00C340D3"/>
    <w:rsid w:val="00C5316D"/>
    <w:rsid w:val="00C73D0D"/>
    <w:rsid w:val="00C779F8"/>
    <w:rsid w:val="00C936FB"/>
    <w:rsid w:val="00C963E0"/>
    <w:rsid w:val="00CA4032"/>
    <w:rsid w:val="00CC51B9"/>
    <w:rsid w:val="00CD14C2"/>
    <w:rsid w:val="00CD7D18"/>
    <w:rsid w:val="00CE2D24"/>
    <w:rsid w:val="00CF6629"/>
    <w:rsid w:val="00CF7AE0"/>
    <w:rsid w:val="00D10206"/>
    <w:rsid w:val="00D14093"/>
    <w:rsid w:val="00D35F23"/>
    <w:rsid w:val="00D4253A"/>
    <w:rsid w:val="00D42A5C"/>
    <w:rsid w:val="00D44CDB"/>
    <w:rsid w:val="00D47191"/>
    <w:rsid w:val="00D64149"/>
    <w:rsid w:val="00D7742D"/>
    <w:rsid w:val="00D77B85"/>
    <w:rsid w:val="00D802C9"/>
    <w:rsid w:val="00D82ECF"/>
    <w:rsid w:val="00D97A72"/>
    <w:rsid w:val="00DA7ECB"/>
    <w:rsid w:val="00DB1446"/>
    <w:rsid w:val="00DD0887"/>
    <w:rsid w:val="00DD212D"/>
    <w:rsid w:val="00E003B5"/>
    <w:rsid w:val="00E23582"/>
    <w:rsid w:val="00E35F82"/>
    <w:rsid w:val="00E40881"/>
    <w:rsid w:val="00E66198"/>
    <w:rsid w:val="00E70248"/>
    <w:rsid w:val="00E871EE"/>
    <w:rsid w:val="00E932B1"/>
    <w:rsid w:val="00EC0761"/>
    <w:rsid w:val="00EC4202"/>
    <w:rsid w:val="00EC4383"/>
    <w:rsid w:val="00EF58DC"/>
    <w:rsid w:val="00F05F94"/>
    <w:rsid w:val="00F15922"/>
    <w:rsid w:val="00F22508"/>
    <w:rsid w:val="00F32B5E"/>
    <w:rsid w:val="00F37AFB"/>
    <w:rsid w:val="00F520D8"/>
    <w:rsid w:val="00F555BF"/>
    <w:rsid w:val="00F60356"/>
    <w:rsid w:val="00F6054D"/>
    <w:rsid w:val="00F70C34"/>
    <w:rsid w:val="00F81571"/>
    <w:rsid w:val="00F96F59"/>
    <w:rsid w:val="00FA59D5"/>
    <w:rsid w:val="00FA7B2A"/>
    <w:rsid w:val="00FB7061"/>
    <w:rsid w:val="00FB71FF"/>
    <w:rsid w:val="00FC1B60"/>
    <w:rsid w:val="00FC475D"/>
    <w:rsid w:val="00FC58AB"/>
    <w:rsid w:val="00FD1105"/>
    <w:rsid w:val="00FD58D3"/>
    <w:rsid w:val="00FD7048"/>
    <w:rsid w:val="00FE00A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02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9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character" w:styleId="Hyperlink">
    <w:name w:val="Hyperlink"/>
    <w:rsid w:val="00A774A5"/>
    <w:rPr>
      <w:color w:val="0000FF"/>
      <w:u w:val="single"/>
    </w:rPr>
  </w:style>
  <w:style w:type="paragraph" w:customStyle="1" w:styleId="Letterbody">
    <w:name w:val="Letter body"/>
    <w:basedOn w:val="Normal"/>
    <w:rsid w:val="00A774A5"/>
    <w:pPr>
      <w:tabs>
        <w:tab w:val="left" w:pos="1701"/>
      </w:tabs>
      <w:spacing w:after="0" w:line="240" w:lineRule="auto"/>
      <w:jc w:val="both"/>
    </w:pPr>
    <w:rPr>
      <w:rFonts w:eastAsia="Times New Roman" w:cs="Times New Roman"/>
      <w:sz w:val="24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466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4661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81964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8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uk/appeal-planning-decis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velopmentmanagement@wiltshire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salesforceId:63cdb15a-3bff-4104-ae67-2dc17f2e0d09</dc:subject>
  <dc:creator>Philip Skill</dc:creator>
  <cp:keywords/>
  <dc:description/>
  <cp:lastModifiedBy>Brown, Hannah</cp:lastModifiedBy>
  <cp:revision>43</cp:revision>
  <dcterms:created xsi:type="dcterms:W3CDTF">2026-06-04T13:54:00Z</dcterms:created>
  <dcterms:modified xsi:type="dcterms:W3CDTF">2026-06-04T14:33:00Z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069Q300000Q8QG7IAN</vt:lpwstr>
  </property>
  <property fmtid="{D5CDD505-2E9C-101B-9397-08002B2CF9AE}" pid="3" name="GrammarlyDocumentId">
    <vt:lpwstr>d25b77e5-701b-48b5-8314-94fd6ca5ca7f</vt:lpwstr>
  </property>
</Properties>
</file>