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05176" w14:textId="77777777" w:rsidR="007A016E" w:rsidRPr="007A016E" w:rsidRDefault="007A016E" w:rsidP="007A016E">
      <w:pPr>
        <w:rPr>
          <w:rFonts w:ascii="Arial" w:hAnsi="Arial" w:cs="Arial"/>
          <w:sz w:val="22"/>
          <w:szCs w:val="22"/>
        </w:rPr>
      </w:pPr>
      <w:r w:rsidRPr="007A016E">
        <w:rPr>
          <w:rFonts w:ascii="Arial" w:hAnsi="Arial" w:cs="Arial"/>
          <w:sz w:val="22"/>
          <w:szCs w:val="22"/>
        </w:rPr>
        <w:t>Nina</w:t>
      </w:r>
    </w:p>
    <w:p w14:paraId="5001EE23" w14:textId="77777777" w:rsidR="007A016E" w:rsidRPr="007A016E" w:rsidRDefault="007A016E" w:rsidP="007A016E">
      <w:pPr>
        <w:rPr>
          <w:rFonts w:ascii="Arial" w:hAnsi="Arial" w:cs="Arial"/>
          <w:sz w:val="22"/>
          <w:szCs w:val="22"/>
        </w:rPr>
      </w:pPr>
      <w:r w:rsidRPr="007A016E">
        <w:rPr>
          <w:rFonts w:ascii="Arial" w:hAnsi="Arial" w:cs="Arial"/>
          <w:sz w:val="22"/>
          <w:szCs w:val="22"/>
        </w:rPr>
        <w:t> </w:t>
      </w:r>
    </w:p>
    <w:p w14:paraId="75199F7C" w14:textId="77777777" w:rsidR="007A016E" w:rsidRPr="007A016E" w:rsidRDefault="007A016E" w:rsidP="007A016E">
      <w:pPr>
        <w:rPr>
          <w:rFonts w:ascii="Arial" w:hAnsi="Arial" w:cs="Arial"/>
          <w:sz w:val="22"/>
          <w:szCs w:val="22"/>
        </w:rPr>
      </w:pPr>
      <w:r w:rsidRPr="007A016E">
        <w:rPr>
          <w:rFonts w:ascii="Arial" w:hAnsi="Arial" w:cs="Arial"/>
          <w:sz w:val="22"/>
          <w:szCs w:val="22"/>
        </w:rPr>
        <w:t>Thank you for sending me your site visit photos.  As you have explained, the Highway Department have not previously been consulted on this application, however, I am happy to supply you with my comments from assessing the submitted information and your site photos, I obviously have not been able to visit the site at such short notice.</w:t>
      </w:r>
    </w:p>
    <w:p w14:paraId="213FCBA8" w14:textId="02BB27C8" w:rsidR="007A016E" w:rsidRPr="007A016E" w:rsidRDefault="007A016E" w:rsidP="007A016E">
      <w:pPr>
        <w:rPr>
          <w:rFonts w:ascii="Arial" w:hAnsi="Arial" w:cs="Arial"/>
          <w:sz w:val="22"/>
          <w:szCs w:val="22"/>
        </w:rPr>
      </w:pPr>
      <w:r w:rsidRPr="007A016E">
        <w:rPr>
          <w:rFonts w:ascii="Arial" w:hAnsi="Arial" w:cs="Arial"/>
          <w:sz w:val="22"/>
          <w:szCs w:val="22"/>
        </w:rPr>
        <w:t> </w:t>
      </w:r>
      <w:proofErr w:type="gramStart"/>
      <w:r w:rsidRPr="007A016E">
        <w:rPr>
          <w:rFonts w:ascii="Arial" w:hAnsi="Arial" w:cs="Arial"/>
          <w:sz w:val="22"/>
          <w:szCs w:val="22"/>
        </w:rPr>
        <w:t>It is clear that the</w:t>
      </w:r>
      <w:proofErr w:type="gramEnd"/>
      <w:r w:rsidRPr="007A016E">
        <w:rPr>
          <w:rFonts w:ascii="Arial" w:hAnsi="Arial" w:cs="Arial"/>
          <w:sz w:val="22"/>
          <w:szCs w:val="22"/>
        </w:rPr>
        <w:t xml:space="preserve"> site has some access limitations and as such a turning area must be maintained within the site to enable all vehicles to enter and leave the site in a forward gear.</w:t>
      </w:r>
    </w:p>
    <w:p w14:paraId="454DD3E4" w14:textId="60F1C778" w:rsidR="007A016E" w:rsidRPr="007A016E" w:rsidRDefault="007A016E" w:rsidP="007A016E">
      <w:pPr>
        <w:rPr>
          <w:rFonts w:ascii="Arial" w:hAnsi="Arial" w:cs="Arial"/>
          <w:sz w:val="22"/>
          <w:szCs w:val="22"/>
        </w:rPr>
      </w:pPr>
      <w:r w:rsidRPr="007A016E">
        <w:rPr>
          <w:rFonts w:ascii="Arial" w:hAnsi="Arial" w:cs="Arial"/>
          <w:sz w:val="22"/>
          <w:szCs w:val="22"/>
        </w:rPr>
        <w:t> The site manager must arrange for deliveries to be well managed for timings and to be helped into and out of the site by a banksman.</w:t>
      </w:r>
    </w:p>
    <w:p w14:paraId="42894739" w14:textId="367E400E" w:rsidR="007A016E" w:rsidRPr="007A016E" w:rsidRDefault="007A016E" w:rsidP="007A016E">
      <w:pPr>
        <w:rPr>
          <w:rFonts w:ascii="Arial" w:hAnsi="Arial" w:cs="Arial"/>
          <w:sz w:val="22"/>
          <w:szCs w:val="22"/>
        </w:rPr>
      </w:pPr>
      <w:r w:rsidRPr="007A016E">
        <w:rPr>
          <w:rFonts w:ascii="Arial" w:hAnsi="Arial" w:cs="Arial"/>
          <w:sz w:val="22"/>
          <w:szCs w:val="22"/>
        </w:rPr>
        <w:t> I have included below the CMS condition and annotated in RED my comments for each point from the information submitted.</w:t>
      </w:r>
    </w:p>
    <w:p w14:paraId="277E310C" w14:textId="77777777" w:rsidR="007A016E" w:rsidRPr="007A016E" w:rsidRDefault="007A016E" w:rsidP="007A016E">
      <w:pPr>
        <w:rPr>
          <w:rFonts w:ascii="Arial" w:hAnsi="Arial" w:cs="Arial"/>
          <w:sz w:val="22"/>
          <w:szCs w:val="22"/>
        </w:rPr>
      </w:pPr>
      <w:r w:rsidRPr="007A016E">
        <w:rPr>
          <w:rFonts w:ascii="Arial" w:hAnsi="Arial" w:cs="Arial"/>
          <w:sz w:val="22"/>
          <w:szCs w:val="22"/>
        </w:rPr>
        <w:t> </w:t>
      </w:r>
    </w:p>
    <w:p w14:paraId="2F2C5CF2" w14:textId="77777777" w:rsidR="007A016E" w:rsidRPr="007A016E" w:rsidRDefault="007A016E" w:rsidP="007A016E">
      <w:pPr>
        <w:rPr>
          <w:rFonts w:ascii="Arial" w:hAnsi="Arial" w:cs="Arial"/>
          <w:sz w:val="22"/>
          <w:szCs w:val="22"/>
        </w:rPr>
      </w:pPr>
      <w:r w:rsidRPr="007A016E">
        <w:rPr>
          <w:rFonts w:ascii="Arial" w:hAnsi="Arial" w:cs="Arial"/>
          <w:sz w:val="22"/>
          <w:szCs w:val="22"/>
        </w:rPr>
        <w:t>No development shall commence on site (including any works of demolition), until a Construction MANAGEMENT Statement, together with a site plan, which shall include the following: </w:t>
      </w:r>
    </w:p>
    <w:p w14:paraId="53F6839C" w14:textId="77777777" w:rsidR="007A016E" w:rsidRPr="007A016E" w:rsidRDefault="007A016E" w:rsidP="007A016E">
      <w:pPr>
        <w:numPr>
          <w:ilvl w:val="0"/>
          <w:numId w:val="1"/>
        </w:numPr>
        <w:rPr>
          <w:rFonts w:ascii="Arial" w:hAnsi="Arial" w:cs="Arial"/>
          <w:color w:val="FF0000"/>
          <w:sz w:val="22"/>
          <w:szCs w:val="22"/>
        </w:rPr>
      </w:pPr>
      <w:r w:rsidRPr="007A016E">
        <w:rPr>
          <w:rFonts w:ascii="Arial" w:hAnsi="Arial" w:cs="Arial"/>
          <w:sz w:val="22"/>
          <w:szCs w:val="22"/>
        </w:rPr>
        <w:t>the parking of vehicles of site operatives and visitors; </w:t>
      </w:r>
      <w:r w:rsidRPr="007A016E">
        <w:rPr>
          <w:rFonts w:ascii="Arial" w:hAnsi="Arial" w:cs="Arial"/>
          <w:color w:val="FF0000"/>
          <w:sz w:val="22"/>
          <w:szCs w:val="22"/>
        </w:rPr>
        <w:t>SUBMITTED AND ACCEPTED.</w:t>
      </w:r>
    </w:p>
    <w:p w14:paraId="3323CD64" w14:textId="77777777" w:rsidR="007A016E" w:rsidRPr="007A016E" w:rsidRDefault="007A016E" w:rsidP="007A016E">
      <w:pPr>
        <w:numPr>
          <w:ilvl w:val="0"/>
          <w:numId w:val="1"/>
        </w:numPr>
        <w:rPr>
          <w:rFonts w:ascii="Arial" w:hAnsi="Arial" w:cs="Arial"/>
          <w:color w:val="FF0000"/>
          <w:sz w:val="22"/>
          <w:szCs w:val="22"/>
        </w:rPr>
      </w:pPr>
      <w:r w:rsidRPr="007A016E">
        <w:rPr>
          <w:rFonts w:ascii="Arial" w:hAnsi="Arial" w:cs="Arial"/>
          <w:sz w:val="22"/>
          <w:szCs w:val="22"/>
        </w:rPr>
        <w:t>loading and unloading of plant and materials; </w:t>
      </w:r>
      <w:r w:rsidRPr="007A016E">
        <w:rPr>
          <w:rFonts w:ascii="Arial" w:hAnsi="Arial" w:cs="Arial"/>
          <w:color w:val="FF0000"/>
          <w:sz w:val="22"/>
          <w:szCs w:val="22"/>
        </w:rPr>
        <w:t>AN AREA IS PROPOSED SOME DISTANCE FROM THE STORAGE AREAS, THE QUESTION ARISES OF HOW THE MATERIALS WILL BE TAKEN TO THE STORAGE AREAS, WILL THIS BE MANUALLY MOVED BY SITE OPERATIVES OR BY USING SMALL MACHINERY?  IT IS ASSUMED THAT ANY DELIVERY DRIVERS WILL HAVE TO TURN THEIR VEHICLE, UNLESS THEY REVERSE INTO THE SITE.   NO DELIVERY VEHICLE TURNING AREA IS SHOWN, IT IS SUGGESTED THAT THE WASTE SKIP AND MATERIALS LOCATIONS ARE SET FURTHER INTO THE SITE TO PROVIDE AN UNLOADING AREA CLOSER TO THE MATERIALS AND PLANT STORAGE AREA, THIS WILL ALSO PROVIDE A DEVIVERY VEHICLE PARKING AND TURNING AREA.  IF THE DELIVERY VEHICLES ARE PROPOSED TO REVERSE INTO THE SITE, A BANKSMAN WILL BE NECESSARY.  IT IS PROPOSED FOR THE SITE MANAGER TO CO-ORDINATE DELIVERIES AND A BANKSMAN TO BE AVAILABLE.  THIS IS ACCEPTED, PROVIDED IT IS MANAGED EFFECTIVELY.</w:t>
      </w:r>
    </w:p>
    <w:p w14:paraId="7F8B475F" w14:textId="77777777" w:rsidR="007A016E" w:rsidRPr="007A016E" w:rsidRDefault="007A016E" w:rsidP="007A016E">
      <w:pPr>
        <w:numPr>
          <w:ilvl w:val="0"/>
          <w:numId w:val="1"/>
        </w:numPr>
        <w:rPr>
          <w:rFonts w:ascii="Arial" w:hAnsi="Arial" w:cs="Arial"/>
          <w:color w:val="FF0000"/>
          <w:sz w:val="22"/>
          <w:szCs w:val="22"/>
        </w:rPr>
      </w:pPr>
      <w:r w:rsidRPr="007A016E">
        <w:rPr>
          <w:rFonts w:ascii="Arial" w:hAnsi="Arial" w:cs="Arial"/>
          <w:sz w:val="22"/>
          <w:szCs w:val="22"/>
        </w:rPr>
        <w:t>storage of plant and materials used in constructing the development; </w:t>
      </w:r>
      <w:r w:rsidRPr="007A016E">
        <w:rPr>
          <w:rFonts w:ascii="Arial" w:hAnsi="Arial" w:cs="Arial"/>
          <w:color w:val="FF0000"/>
          <w:sz w:val="22"/>
          <w:szCs w:val="22"/>
        </w:rPr>
        <w:t>SUBMITTED, SUGGESTED THE MATERIALS AREA (AND SKIP AREA) ARE MOVED FURTHER INTO THE SITE.</w:t>
      </w:r>
    </w:p>
    <w:p w14:paraId="1D3E03BF" w14:textId="77777777" w:rsidR="007A016E" w:rsidRPr="007A016E" w:rsidRDefault="007A016E" w:rsidP="007A016E">
      <w:pPr>
        <w:numPr>
          <w:ilvl w:val="0"/>
          <w:numId w:val="1"/>
        </w:numPr>
        <w:rPr>
          <w:rFonts w:ascii="Arial" w:hAnsi="Arial" w:cs="Arial"/>
          <w:color w:val="FF0000"/>
          <w:sz w:val="22"/>
          <w:szCs w:val="22"/>
        </w:rPr>
      </w:pPr>
      <w:r w:rsidRPr="007A016E">
        <w:rPr>
          <w:rFonts w:ascii="Arial" w:hAnsi="Arial" w:cs="Arial"/>
          <w:sz w:val="22"/>
          <w:szCs w:val="22"/>
        </w:rPr>
        <w:t>the erection and maintenance of security hoarding including decorative displays and facilities for public viewing, where appropriate; </w:t>
      </w:r>
      <w:r w:rsidRPr="007A016E">
        <w:rPr>
          <w:rFonts w:ascii="Arial" w:hAnsi="Arial" w:cs="Arial"/>
          <w:color w:val="FF0000"/>
          <w:sz w:val="22"/>
          <w:szCs w:val="22"/>
        </w:rPr>
        <w:t>NOT APPLICABLE FOR THIS APPLICATION.</w:t>
      </w:r>
    </w:p>
    <w:p w14:paraId="6F227027" w14:textId="77777777" w:rsidR="007A016E" w:rsidRPr="007A016E" w:rsidRDefault="007A016E" w:rsidP="007A016E">
      <w:pPr>
        <w:numPr>
          <w:ilvl w:val="0"/>
          <w:numId w:val="1"/>
        </w:numPr>
        <w:rPr>
          <w:rFonts w:ascii="Arial" w:hAnsi="Arial" w:cs="Arial"/>
          <w:color w:val="FF0000"/>
          <w:sz w:val="22"/>
          <w:szCs w:val="22"/>
        </w:rPr>
      </w:pPr>
      <w:r w:rsidRPr="007A016E">
        <w:rPr>
          <w:rFonts w:ascii="Arial" w:hAnsi="Arial" w:cs="Arial"/>
          <w:sz w:val="22"/>
          <w:szCs w:val="22"/>
        </w:rPr>
        <w:t>wheel washing facilities; </w:t>
      </w:r>
      <w:r w:rsidRPr="007A016E">
        <w:rPr>
          <w:rFonts w:ascii="Arial" w:hAnsi="Arial" w:cs="Arial"/>
          <w:color w:val="FF0000"/>
          <w:sz w:val="22"/>
          <w:szCs w:val="22"/>
        </w:rPr>
        <w:t>NOT SPECIFIED, HOWEVER FOR AN EXTENSION A SIMPLE HOSE PIPE IS ALL THAT’S NEEDED IF NECESSARY.</w:t>
      </w:r>
    </w:p>
    <w:p w14:paraId="17358A19" w14:textId="77777777" w:rsidR="007A016E" w:rsidRPr="007A016E" w:rsidRDefault="007A016E" w:rsidP="007A016E">
      <w:pPr>
        <w:numPr>
          <w:ilvl w:val="0"/>
          <w:numId w:val="1"/>
        </w:numPr>
        <w:rPr>
          <w:rFonts w:ascii="Arial" w:hAnsi="Arial" w:cs="Arial"/>
          <w:color w:val="FF0000"/>
          <w:sz w:val="22"/>
          <w:szCs w:val="22"/>
        </w:rPr>
      </w:pPr>
      <w:r w:rsidRPr="007A016E">
        <w:rPr>
          <w:rFonts w:ascii="Arial" w:hAnsi="Arial" w:cs="Arial"/>
          <w:sz w:val="22"/>
          <w:szCs w:val="22"/>
        </w:rPr>
        <w:lastRenderedPageBreak/>
        <w:t>measures to control the emission of dust and dirt during construction; </w:t>
      </w:r>
      <w:r w:rsidRPr="007A016E">
        <w:rPr>
          <w:rFonts w:ascii="Arial" w:hAnsi="Arial" w:cs="Arial"/>
          <w:color w:val="FF0000"/>
          <w:sz w:val="22"/>
          <w:szCs w:val="22"/>
        </w:rPr>
        <w:t>NOT FOR HIGHWAYS TO COMMENT ON.</w:t>
      </w:r>
    </w:p>
    <w:p w14:paraId="7BFF935B" w14:textId="77777777" w:rsidR="007A016E" w:rsidRPr="007A016E" w:rsidRDefault="007A016E" w:rsidP="007A016E">
      <w:pPr>
        <w:numPr>
          <w:ilvl w:val="0"/>
          <w:numId w:val="1"/>
        </w:numPr>
        <w:rPr>
          <w:rFonts w:ascii="Arial" w:hAnsi="Arial" w:cs="Arial"/>
          <w:color w:val="FF0000"/>
          <w:sz w:val="22"/>
          <w:szCs w:val="22"/>
        </w:rPr>
      </w:pPr>
      <w:r w:rsidRPr="007A016E">
        <w:rPr>
          <w:rFonts w:ascii="Arial" w:hAnsi="Arial" w:cs="Arial"/>
          <w:sz w:val="22"/>
          <w:szCs w:val="22"/>
        </w:rPr>
        <w:t>a scheme for recycling/disposing of waste resulting from demolition and construction works; and </w:t>
      </w:r>
      <w:r w:rsidRPr="007A016E">
        <w:rPr>
          <w:rFonts w:ascii="Arial" w:hAnsi="Arial" w:cs="Arial"/>
          <w:color w:val="FF0000"/>
          <w:sz w:val="22"/>
          <w:szCs w:val="22"/>
        </w:rPr>
        <w:t>NOT FOR HIGHWAYS TO COMMENT ON.</w:t>
      </w:r>
    </w:p>
    <w:p w14:paraId="16C505B1" w14:textId="77777777" w:rsidR="007A016E" w:rsidRPr="007A016E" w:rsidRDefault="007A016E" w:rsidP="007A016E">
      <w:pPr>
        <w:numPr>
          <w:ilvl w:val="0"/>
          <w:numId w:val="1"/>
        </w:numPr>
        <w:rPr>
          <w:rFonts w:ascii="Arial" w:hAnsi="Arial" w:cs="Arial"/>
          <w:color w:val="FF0000"/>
          <w:sz w:val="22"/>
          <w:szCs w:val="22"/>
        </w:rPr>
      </w:pPr>
      <w:r w:rsidRPr="007A016E">
        <w:rPr>
          <w:rFonts w:ascii="Arial" w:hAnsi="Arial" w:cs="Arial"/>
          <w:sz w:val="22"/>
          <w:szCs w:val="22"/>
        </w:rPr>
        <w:t>measures for the protection of the natural environment. </w:t>
      </w:r>
      <w:r w:rsidRPr="007A016E">
        <w:rPr>
          <w:rFonts w:ascii="Arial" w:hAnsi="Arial" w:cs="Arial"/>
          <w:color w:val="FF0000"/>
          <w:sz w:val="22"/>
          <w:szCs w:val="22"/>
        </w:rPr>
        <w:t>NOT FOR HIGHWAYS TO COMMENT ON.</w:t>
      </w:r>
    </w:p>
    <w:p w14:paraId="1F78260D" w14:textId="77777777" w:rsidR="007A016E" w:rsidRPr="007A016E" w:rsidRDefault="007A016E" w:rsidP="007A016E">
      <w:pPr>
        <w:numPr>
          <w:ilvl w:val="0"/>
          <w:numId w:val="1"/>
        </w:numPr>
        <w:rPr>
          <w:rFonts w:ascii="Arial" w:hAnsi="Arial" w:cs="Arial"/>
          <w:color w:val="FF0000"/>
          <w:sz w:val="22"/>
          <w:szCs w:val="22"/>
        </w:rPr>
      </w:pPr>
      <w:r w:rsidRPr="007A016E">
        <w:rPr>
          <w:rFonts w:ascii="Arial" w:hAnsi="Arial" w:cs="Arial"/>
          <w:sz w:val="22"/>
          <w:szCs w:val="22"/>
        </w:rPr>
        <w:t>hours of construction, including deliveries; </w:t>
      </w:r>
      <w:r w:rsidRPr="007A016E">
        <w:rPr>
          <w:rFonts w:ascii="Arial" w:hAnsi="Arial" w:cs="Arial"/>
          <w:color w:val="FF0000"/>
          <w:sz w:val="22"/>
          <w:szCs w:val="22"/>
        </w:rPr>
        <w:t>NOT FOR HIGHWAYS TO COMMENT ON.</w:t>
      </w:r>
    </w:p>
    <w:p w14:paraId="5F5896E3" w14:textId="77777777" w:rsidR="007A016E" w:rsidRPr="007A016E" w:rsidRDefault="007A016E" w:rsidP="007A016E">
      <w:pPr>
        <w:numPr>
          <w:ilvl w:val="0"/>
          <w:numId w:val="1"/>
        </w:numPr>
        <w:rPr>
          <w:rFonts w:ascii="Arial" w:hAnsi="Arial" w:cs="Arial"/>
          <w:color w:val="FF0000"/>
          <w:sz w:val="22"/>
          <w:szCs w:val="22"/>
        </w:rPr>
      </w:pPr>
      <w:r w:rsidRPr="007A016E">
        <w:rPr>
          <w:rFonts w:ascii="Arial" w:hAnsi="Arial" w:cs="Arial"/>
          <w:sz w:val="22"/>
          <w:szCs w:val="22"/>
        </w:rPr>
        <w:t>pre-condition photo survey – any damage related to the development will be put right (to the satisfaction of the LHA) within 6 months of the development completion. </w:t>
      </w:r>
      <w:r w:rsidRPr="007A016E">
        <w:rPr>
          <w:rFonts w:ascii="Arial" w:hAnsi="Arial" w:cs="Arial"/>
          <w:color w:val="FF0000"/>
          <w:sz w:val="22"/>
          <w:szCs w:val="22"/>
        </w:rPr>
        <w:t>NOT NECESSARY FOR THIS APPLICATION.</w:t>
      </w:r>
    </w:p>
    <w:p w14:paraId="64A17E52" w14:textId="77777777" w:rsidR="007A016E" w:rsidRPr="007A016E" w:rsidRDefault="007A016E" w:rsidP="007A016E">
      <w:pPr>
        <w:rPr>
          <w:rFonts w:ascii="Arial" w:hAnsi="Arial" w:cs="Arial"/>
          <w:sz w:val="22"/>
          <w:szCs w:val="22"/>
        </w:rPr>
      </w:pPr>
      <w:r w:rsidRPr="007A016E">
        <w:rPr>
          <w:rFonts w:ascii="Arial" w:hAnsi="Arial" w:cs="Arial"/>
          <w:sz w:val="22"/>
          <w:szCs w:val="22"/>
        </w:rPr>
        <w:t>has been submitted to, and approved in writing by, the Local Planning Authority. The approved Statement shall be adhered to throughout the construction period. The development shall not be carried out otherwise than in accordance with the approved construction method statement without the prior written permission of the Local Planning Authority.</w:t>
      </w:r>
    </w:p>
    <w:p w14:paraId="7311352D" w14:textId="2E84C9C5" w:rsidR="007A016E" w:rsidRPr="007A016E" w:rsidRDefault="007A016E" w:rsidP="007A016E">
      <w:pPr>
        <w:rPr>
          <w:rFonts w:ascii="Arial" w:hAnsi="Arial" w:cs="Arial"/>
          <w:sz w:val="22"/>
          <w:szCs w:val="22"/>
        </w:rPr>
      </w:pPr>
      <w:r w:rsidRPr="007A016E">
        <w:rPr>
          <w:rFonts w:ascii="Arial" w:hAnsi="Arial" w:cs="Arial"/>
          <w:sz w:val="22"/>
          <w:szCs w:val="22"/>
        </w:rPr>
        <w:t> I hope this helps. </w:t>
      </w:r>
    </w:p>
    <w:p w14:paraId="76EC188E" w14:textId="373D58F1" w:rsidR="007A016E" w:rsidRPr="007A016E" w:rsidRDefault="007A016E" w:rsidP="007A016E">
      <w:pPr>
        <w:rPr>
          <w:rFonts w:ascii="Arial" w:hAnsi="Arial" w:cs="Arial"/>
          <w:sz w:val="22"/>
          <w:szCs w:val="22"/>
        </w:rPr>
      </w:pPr>
      <w:r w:rsidRPr="007A016E">
        <w:rPr>
          <w:rFonts w:ascii="Arial" w:hAnsi="Arial" w:cs="Arial"/>
          <w:sz w:val="22"/>
          <w:szCs w:val="22"/>
        </w:rPr>
        <w:t>Regards </w:t>
      </w:r>
    </w:p>
    <w:p w14:paraId="5A76E5B6" w14:textId="77777777" w:rsidR="007A016E" w:rsidRPr="007A016E" w:rsidRDefault="007A016E" w:rsidP="007A016E">
      <w:pPr>
        <w:rPr>
          <w:rFonts w:ascii="Arial" w:hAnsi="Arial" w:cs="Arial"/>
          <w:sz w:val="22"/>
          <w:szCs w:val="22"/>
        </w:rPr>
      </w:pPr>
      <w:r w:rsidRPr="007A016E">
        <w:rPr>
          <w:rFonts w:ascii="Arial" w:hAnsi="Arial" w:cs="Arial"/>
          <w:b/>
          <w:bCs/>
          <w:sz w:val="22"/>
          <w:szCs w:val="22"/>
        </w:rPr>
        <w:t>Claire Covill</w:t>
      </w:r>
    </w:p>
    <w:p w14:paraId="1E576723" w14:textId="77777777" w:rsidR="007A016E" w:rsidRPr="007A016E" w:rsidRDefault="007A016E" w:rsidP="007A016E">
      <w:pPr>
        <w:rPr>
          <w:rFonts w:ascii="Arial" w:hAnsi="Arial" w:cs="Arial"/>
          <w:sz w:val="22"/>
          <w:szCs w:val="22"/>
        </w:rPr>
      </w:pPr>
      <w:r w:rsidRPr="007A016E">
        <w:rPr>
          <w:rFonts w:ascii="Arial" w:hAnsi="Arial" w:cs="Arial"/>
          <w:sz w:val="22"/>
          <w:szCs w:val="22"/>
        </w:rPr>
        <w:t>Highway Development Control Engineer (Level 2)</w:t>
      </w:r>
    </w:p>
    <w:p w14:paraId="1A1C7266" w14:textId="77777777" w:rsidR="007A016E" w:rsidRPr="007A016E" w:rsidRDefault="007A016E" w:rsidP="007A016E">
      <w:pPr>
        <w:rPr>
          <w:rFonts w:ascii="Arial" w:hAnsi="Arial" w:cs="Arial"/>
          <w:sz w:val="22"/>
          <w:szCs w:val="22"/>
        </w:rPr>
      </w:pPr>
      <w:r w:rsidRPr="007A016E">
        <w:rPr>
          <w:rFonts w:ascii="Arial" w:hAnsi="Arial" w:cs="Arial"/>
          <w:sz w:val="22"/>
          <w:szCs w:val="22"/>
        </w:rPr>
        <w:t>Sustainable Transport</w:t>
      </w:r>
    </w:p>
    <w:p w14:paraId="505D6DDF" w14:textId="77777777" w:rsidR="007A016E" w:rsidRPr="007A016E" w:rsidRDefault="007A016E" w:rsidP="007A016E">
      <w:pPr>
        <w:rPr>
          <w:rFonts w:ascii="Arial" w:hAnsi="Arial" w:cs="Arial"/>
          <w:sz w:val="22"/>
          <w:szCs w:val="22"/>
        </w:rPr>
      </w:pPr>
      <w:r w:rsidRPr="007A016E">
        <w:rPr>
          <w:rFonts w:ascii="Arial" w:hAnsi="Arial" w:cs="Arial"/>
          <w:sz w:val="22"/>
          <w:szCs w:val="22"/>
        </w:rPr>
        <w:t>Wiltshire Council</w:t>
      </w:r>
    </w:p>
    <w:p w14:paraId="5E24B476" w14:textId="77777777" w:rsidR="003A1724" w:rsidRPr="007A016E" w:rsidRDefault="003A1724">
      <w:pPr>
        <w:rPr>
          <w:rFonts w:ascii="Arial" w:hAnsi="Arial" w:cs="Arial"/>
          <w:sz w:val="22"/>
          <w:szCs w:val="22"/>
        </w:rPr>
      </w:pPr>
    </w:p>
    <w:sectPr w:rsidR="003A1724" w:rsidRPr="007A01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118BF"/>
    <w:multiLevelType w:val="multilevel"/>
    <w:tmpl w:val="25547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9883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16E"/>
    <w:rsid w:val="00114F14"/>
    <w:rsid w:val="003A1724"/>
    <w:rsid w:val="006D1E7C"/>
    <w:rsid w:val="007A016E"/>
    <w:rsid w:val="00D05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61EC4"/>
  <w15:chartTrackingRefBased/>
  <w15:docId w15:val="{2947717C-AFB6-497C-9B44-C1D3B6B41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01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0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1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01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01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01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1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1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1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1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01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01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01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01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01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1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1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16E"/>
    <w:rPr>
      <w:rFonts w:eastAsiaTheme="majorEastAsia" w:cstheme="majorBidi"/>
      <w:color w:val="272727" w:themeColor="text1" w:themeTint="D8"/>
    </w:rPr>
  </w:style>
  <w:style w:type="paragraph" w:styleId="Title">
    <w:name w:val="Title"/>
    <w:basedOn w:val="Normal"/>
    <w:next w:val="Normal"/>
    <w:link w:val="TitleChar"/>
    <w:uiPriority w:val="10"/>
    <w:qFormat/>
    <w:rsid w:val="007A0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1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1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1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16E"/>
    <w:pPr>
      <w:spacing w:before="160"/>
      <w:jc w:val="center"/>
    </w:pPr>
    <w:rPr>
      <w:i/>
      <w:iCs/>
      <w:color w:val="404040" w:themeColor="text1" w:themeTint="BF"/>
    </w:rPr>
  </w:style>
  <w:style w:type="character" w:customStyle="1" w:styleId="QuoteChar">
    <w:name w:val="Quote Char"/>
    <w:basedOn w:val="DefaultParagraphFont"/>
    <w:link w:val="Quote"/>
    <w:uiPriority w:val="29"/>
    <w:rsid w:val="007A016E"/>
    <w:rPr>
      <w:i/>
      <w:iCs/>
      <w:color w:val="404040" w:themeColor="text1" w:themeTint="BF"/>
    </w:rPr>
  </w:style>
  <w:style w:type="paragraph" w:styleId="ListParagraph">
    <w:name w:val="List Paragraph"/>
    <w:basedOn w:val="Normal"/>
    <w:uiPriority w:val="34"/>
    <w:qFormat/>
    <w:rsid w:val="007A016E"/>
    <w:pPr>
      <w:ind w:left="720"/>
      <w:contextualSpacing/>
    </w:pPr>
  </w:style>
  <w:style w:type="character" w:styleId="IntenseEmphasis">
    <w:name w:val="Intense Emphasis"/>
    <w:basedOn w:val="DefaultParagraphFont"/>
    <w:uiPriority w:val="21"/>
    <w:qFormat/>
    <w:rsid w:val="007A016E"/>
    <w:rPr>
      <w:i/>
      <w:iCs/>
      <w:color w:val="0F4761" w:themeColor="accent1" w:themeShade="BF"/>
    </w:rPr>
  </w:style>
  <w:style w:type="paragraph" w:styleId="IntenseQuote">
    <w:name w:val="Intense Quote"/>
    <w:basedOn w:val="Normal"/>
    <w:next w:val="Normal"/>
    <w:link w:val="IntenseQuoteChar"/>
    <w:uiPriority w:val="30"/>
    <w:qFormat/>
    <w:rsid w:val="007A0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016E"/>
    <w:rPr>
      <w:i/>
      <w:iCs/>
      <w:color w:val="0F4761" w:themeColor="accent1" w:themeShade="BF"/>
    </w:rPr>
  </w:style>
  <w:style w:type="character" w:styleId="IntenseReference">
    <w:name w:val="Intense Reference"/>
    <w:basedOn w:val="DefaultParagraphFont"/>
    <w:uiPriority w:val="32"/>
    <w:qFormat/>
    <w:rsid w:val="007A01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517</Words>
  <Characters>2950</Characters>
  <Application>Microsoft Office Word</Application>
  <DocSecurity>0</DocSecurity>
  <Lines>24</Lines>
  <Paragraphs>6</Paragraphs>
  <ScaleCrop>false</ScaleCrop>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1</cp:revision>
  <dcterms:created xsi:type="dcterms:W3CDTF">2026-06-02T08:06:00Z</dcterms:created>
  <dcterms:modified xsi:type="dcterms:W3CDTF">2026-06-02T08:08:00Z</dcterms:modified>
</cp:coreProperties>
</file>