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0E597" w14:textId="77777777" w:rsidR="00A06052" w:rsidRDefault="00A06052">
      <w:pPr>
        <w:pStyle w:val="Letterbody"/>
        <w:rPr>
          <w:b/>
          <w:sz w:val="32"/>
          <w:szCs w:val="32"/>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p w14:paraId="6D8F6956" w14:textId="77777777" w:rsidR="00DE5D93" w:rsidRDefault="00DE5D93">
      <w:pPr>
        <w:pStyle w:val="Letterbody"/>
      </w:pPr>
    </w:p>
    <w:p w14:paraId="07D4750F" w14:textId="4A11B3E4" w:rsidR="00A06052" w:rsidRPr="003976AD" w:rsidRDefault="00A06052">
      <w:pPr>
        <w:pStyle w:val="Letterbody"/>
        <w:rPr>
          <w:rFonts w:cs="Arial"/>
          <w:sz w:val="22"/>
          <w:szCs w:val="22"/>
        </w:rPr>
      </w:pPr>
      <w:r w:rsidRPr="003976AD">
        <w:rPr>
          <w:rFonts w:cs="Arial"/>
          <w:b/>
          <w:sz w:val="22"/>
          <w:szCs w:val="22"/>
        </w:rPr>
        <w:t>Officer name</w:t>
      </w:r>
      <w:r w:rsidR="006A57ED" w:rsidRPr="003976AD">
        <w:rPr>
          <w:rFonts w:cs="Arial"/>
          <w:b/>
          <w:sz w:val="22"/>
          <w:szCs w:val="22"/>
        </w:rPr>
        <w:t>:</w:t>
      </w:r>
      <w:r w:rsidR="008352C9" w:rsidRPr="003976AD">
        <w:rPr>
          <w:rFonts w:cs="Arial"/>
          <w:b/>
          <w:sz w:val="22"/>
          <w:szCs w:val="22"/>
        </w:rPr>
        <w:t xml:space="preserve"> </w:t>
      </w:r>
      <w:r w:rsidR="00EB09EA" w:rsidRPr="003976AD">
        <w:rPr>
          <w:rFonts w:cs="Arial"/>
          <w:sz w:val="22"/>
          <w:szCs w:val="22"/>
        </w:rPr>
        <w:t xml:space="preserve">Mary Holmes MCIEEM </w:t>
      </w:r>
      <w:r w:rsidR="002F73BD" w:rsidRPr="002F73BD">
        <w:rPr>
          <w:rFonts w:cs="Arial"/>
          <w:color w:val="FF0000"/>
          <w:sz w:val="22"/>
          <w:szCs w:val="22"/>
        </w:rPr>
        <w:t>Niall Machin MCIEEM</w:t>
      </w:r>
    </w:p>
    <w:p w14:paraId="7C9B7B0A" w14:textId="25640B3A" w:rsidR="00A06052" w:rsidRPr="003976AD" w:rsidRDefault="00A06052">
      <w:pPr>
        <w:pStyle w:val="Letterbody"/>
        <w:rPr>
          <w:rFonts w:cs="Arial"/>
          <w:b/>
          <w:color w:val="7030A0"/>
          <w:sz w:val="22"/>
          <w:szCs w:val="22"/>
        </w:rPr>
      </w:pPr>
      <w:r w:rsidRPr="003976AD">
        <w:rPr>
          <w:rFonts w:cs="Arial"/>
          <w:b/>
          <w:sz w:val="22"/>
          <w:szCs w:val="22"/>
        </w:rPr>
        <w:t>Date</w:t>
      </w:r>
      <w:r w:rsidR="006A57ED" w:rsidRPr="003976AD">
        <w:rPr>
          <w:rFonts w:cs="Arial"/>
          <w:b/>
          <w:sz w:val="22"/>
          <w:szCs w:val="22"/>
        </w:rPr>
        <w:t>:</w:t>
      </w:r>
      <w:r w:rsidR="00585252" w:rsidRPr="003976AD">
        <w:rPr>
          <w:rFonts w:cs="Arial"/>
          <w:b/>
          <w:sz w:val="22"/>
          <w:szCs w:val="22"/>
        </w:rPr>
        <w:t xml:space="preserve"> </w:t>
      </w:r>
      <w:r w:rsidR="003C5578" w:rsidRPr="003976AD">
        <w:rPr>
          <w:rFonts w:cs="Arial"/>
          <w:b/>
          <w:sz w:val="22"/>
          <w:szCs w:val="22"/>
        </w:rPr>
        <w:tab/>
      </w:r>
      <w:r w:rsidR="004D6D22">
        <w:rPr>
          <w:rFonts w:cs="Arial"/>
          <w:bCs/>
          <w:sz w:val="22"/>
          <w:szCs w:val="22"/>
        </w:rPr>
        <w:t>1</w:t>
      </w:r>
      <w:r w:rsidR="006452F2">
        <w:rPr>
          <w:rFonts w:cs="Arial"/>
          <w:bCs/>
          <w:sz w:val="22"/>
          <w:szCs w:val="22"/>
        </w:rPr>
        <w:t>9</w:t>
      </w:r>
      <w:r w:rsidR="004D6D22">
        <w:rPr>
          <w:rFonts w:cs="Arial"/>
          <w:bCs/>
          <w:sz w:val="22"/>
          <w:szCs w:val="22"/>
        </w:rPr>
        <w:t>/01/2026</w:t>
      </w:r>
      <w:r w:rsidR="002F73BD">
        <w:rPr>
          <w:rFonts w:cs="Arial"/>
          <w:bCs/>
          <w:sz w:val="22"/>
          <w:szCs w:val="22"/>
        </w:rPr>
        <w:t xml:space="preserve">; </w:t>
      </w:r>
      <w:r w:rsidR="002F73BD" w:rsidRPr="002F73BD">
        <w:rPr>
          <w:rFonts w:cs="Arial"/>
          <w:bCs/>
          <w:color w:val="FF0000"/>
          <w:sz w:val="22"/>
          <w:szCs w:val="22"/>
        </w:rPr>
        <w:t>28</w:t>
      </w:r>
      <w:r w:rsidR="002F73BD">
        <w:rPr>
          <w:rFonts w:cs="Arial"/>
          <w:bCs/>
          <w:color w:val="FF0000"/>
          <w:sz w:val="22"/>
          <w:szCs w:val="22"/>
        </w:rPr>
        <w:t>/</w:t>
      </w:r>
      <w:r w:rsidR="002F73BD" w:rsidRPr="002F73BD">
        <w:rPr>
          <w:rFonts w:cs="Arial"/>
          <w:bCs/>
          <w:color w:val="FF0000"/>
          <w:sz w:val="22"/>
          <w:szCs w:val="22"/>
        </w:rPr>
        <w:t>05</w:t>
      </w:r>
      <w:r w:rsidR="002F73BD">
        <w:rPr>
          <w:rFonts w:cs="Arial"/>
          <w:bCs/>
          <w:color w:val="FF0000"/>
          <w:sz w:val="22"/>
          <w:szCs w:val="22"/>
        </w:rPr>
        <w:t>/</w:t>
      </w:r>
      <w:r w:rsidR="002F73BD" w:rsidRPr="002F73BD">
        <w:rPr>
          <w:rFonts w:cs="Arial"/>
          <w:bCs/>
          <w:color w:val="FF0000"/>
          <w:sz w:val="22"/>
          <w:szCs w:val="22"/>
        </w:rPr>
        <w:t>2</w:t>
      </w:r>
      <w:r w:rsidR="002F2586">
        <w:rPr>
          <w:rFonts w:cs="Arial"/>
          <w:bCs/>
          <w:color w:val="FF0000"/>
          <w:sz w:val="22"/>
          <w:szCs w:val="22"/>
        </w:rPr>
        <w:t>02</w:t>
      </w:r>
      <w:r w:rsidR="002F73BD" w:rsidRPr="002F73BD">
        <w:rPr>
          <w:rFonts w:cs="Arial"/>
          <w:bCs/>
          <w:color w:val="FF0000"/>
          <w:sz w:val="22"/>
          <w:szCs w:val="22"/>
        </w:rPr>
        <w:t>6</w:t>
      </w:r>
    </w:p>
    <w:p w14:paraId="73CC307B" w14:textId="77777777" w:rsidR="004C337C" w:rsidRPr="003976AD" w:rsidRDefault="004C337C" w:rsidP="004C337C">
      <w:pPr>
        <w:pStyle w:val="Letterbody"/>
        <w:rPr>
          <w:rFonts w:cs="Arial"/>
          <w:b/>
          <w:sz w:val="22"/>
          <w:szCs w:val="22"/>
        </w:rPr>
      </w:pPr>
    </w:p>
    <w:tbl>
      <w:tblPr>
        <w:tblW w:w="10355" w:type="dxa"/>
        <w:tblInd w:w="-34" w:type="dxa"/>
        <w:tblLayout w:type="fixed"/>
        <w:tblLook w:val="04A0" w:firstRow="1" w:lastRow="0" w:firstColumn="1" w:lastColumn="0" w:noHBand="0" w:noVBand="1"/>
      </w:tblPr>
      <w:tblGrid>
        <w:gridCol w:w="1735"/>
        <w:gridCol w:w="8620"/>
      </w:tblGrid>
      <w:tr w:rsidR="005B3A99" w:rsidRPr="003976AD" w14:paraId="76FB8413" w14:textId="77777777" w:rsidTr="002168D6">
        <w:trPr>
          <w:trHeight w:val="268"/>
        </w:trPr>
        <w:tc>
          <w:tcPr>
            <w:tcW w:w="1735" w:type="dxa"/>
            <w:tcMar>
              <w:top w:w="0" w:type="dxa"/>
              <w:left w:w="0" w:type="dxa"/>
              <w:bottom w:w="0" w:type="dxa"/>
              <w:right w:w="108" w:type="dxa"/>
            </w:tcMar>
            <w:hideMark/>
          </w:tcPr>
          <w:p w14:paraId="7B6CD6A4" w14:textId="77777777" w:rsidR="005B3A99" w:rsidRPr="003976AD" w:rsidRDefault="005B3A99" w:rsidP="00521B05">
            <w:pPr>
              <w:rPr>
                <w:rFonts w:cs="Arial"/>
                <w:b/>
                <w:sz w:val="22"/>
                <w:szCs w:val="22"/>
              </w:rPr>
            </w:pPr>
            <w:r w:rsidRPr="003976AD">
              <w:rPr>
                <w:rFonts w:cs="Arial"/>
                <w:b/>
                <w:sz w:val="22"/>
                <w:szCs w:val="22"/>
              </w:rPr>
              <w:t>Application No:</w:t>
            </w:r>
          </w:p>
        </w:tc>
        <w:tc>
          <w:tcPr>
            <w:tcW w:w="8620" w:type="dxa"/>
          </w:tcPr>
          <w:p w14:paraId="19734A71" w14:textId="0D4EAA57" w:rsidR="005B3A99" w:rsidRPr="003976AD" w:rsidRDefault="00152D83" w:rsidP="00602A02">
            <w:pPr>
              <w:rPr>
                <w:rFonts w:cs="Arial"/>
                <w:sz w:val="22"/>
                <w:szCs w:val="22"/>
              </w:rPr>
            </w:pPr>
            <w:r w:rsidRPr="003976AD">
              <w:rPr>
                <w:rFonts w:cs="Arial"/>
                <w:sz w:val="22"/>
                <w:szCs w:val="22"/>
              </w:rPr>
              <w:t>PL/202</w:t>
            </w:r>
            <w:r w:rsidR="00E97C26">
              <w:rPr>
                <w:rFonts w:cs="Arial"/>
                <w:sz w:val="22"/>
                <w:szCs w:val="22"/>
              </w:rPr>
              <w:t>5/</w:t>
            </w:r>
            <w:r w:rsidR="006452F2">
              <w:rPr>
                <w:rFonts w:cs="Arial"/>
                <w:sz w:val="22"/>
                <w:szCs w:val="22"/>
              </w:rPr>
              <w:t>8988</w:t>
            </w:r>
          </w:p>
        </w:tc>
      </w:tr>
      <w:tr w:rsidR="008D45FC" w:rsidRPr="003976AD" w14:paraId="241B6906" w14:textId="77777777" w:rsidTr="00D55483">
        <w:trPr>
          <w:trHeight w:val="537"/>
        </w:trPr>
        <w:tc>
          <w:tcPr>
            <w:tcW w:w="1735" w:type="dxa"/>
            <w:tcMar>
              <w:top w:w="0" w:type="dxa"/>
              <w:left w:w="0" w:type="dxa"/>
              <w:bottom w:w="0" w:type="dxa"/>
              <w:right w:w="108" w:type="dxa"/>
            </w:tcMar>
            <w:hideMark/>
          </w:tcPr>
          <w:p w14:paraId="2A06C17E" w14:textId="77777777" w:rsidR="008D45FC" w:rsidRPr="003976AD" w:rsidRDefault="008D45FC" w:rsidP="008D45FC">
            <w:pPr>
              <w:rPr>
                <w:rFonts w:cs="Arial"/>
                <w:b/>
                <w:sz w:val="22"/>
                <w:szCs w:val="22"/>
              </w:rPr>
            </w:pPr>
            <w:r w:rsidRPr="003976AD">
              <w:rPr>
                <w:rFonts w:cs="Arial"/>
                <w:b/>
                <w:sz w:val="22"/>
                <w:szCs w:val="22"/>
              </w:rPr>
              <w:t>Proposal:</w:t>
            </w:r>
          </w:p>
        </w:tc>
        <w:tc>
          <w:tcPr>
            <w:tcW w:w="8620" w:type="dxa"/>
          </w:tcPr>
          <w:p w14:paraId="6039CA86" w14:textId="11B634AB" w:rsidR="008D45FC" w:rsidRPr="003976AD" w:rsidRDefault="00EF753A" w:rsidP="008D45FC">
            <w:pPr>
              <w:rPr>
                <w:rFonts w:cs="Arial"/>
                <w:sz w:val="22"/>
                <w:szCs w:val="22"/>
              </w:rPr>
            </w:pPr>
            <w:r w:rsidRPr="00EF753A">
              <w:rPr>
                <w:rFonts w:cs="Arial"/>
                <w:sz w:val="22"/>
                <w:szCs w:val="22"/>
              </w:rPr>
              <w:t>Erection of single storey rear extension</w:t>
            </w:r>
          </w:p>
        </w:tc>
      </w:tr>
      <w:tr w:rsidR="005B2A58" w:rsidRPr="003976AD" w14:paraId="31B72881" w14:textId="77777777" w:rsidTr="002168D6">
        <w:tc>
          <w:tcPr>
            <w:tcW w:w="1735" w:type="dxa"/>
            <w:tcMar>
              <w:top w:w="0" w:type="dxa"/>
              <w:left w:w="0" w:type="dxa"/>
              <w:bottom w:w="0" w:type="dxa"/>
              <w:right w:w="108" w:type="dxa"/>
            </w:tcMar>
            <w:hideMark/>
          </w:tcPr>
          <w:p w14:paraId="6D9CDA92" w14:textId="77777777" w:rsidR="00370DE1" w:rsidRPr="003976AD" w:rsidRDefault="00370DE1" w:rsidP="005B2A58">
            <w:pPr>
              <w:rPr>
                <w:rFonts w:cs="Arial"/>
                <w:b/>
                <w:sz w:val="22"/>
                <w:szCs w:val="22"/>
              </w:rPr>
            </w:pPr>
          </w:p>
          <w:p w14:paraId="4A98C5B3" w14:textId="75022045" w:rsidR="005B2A58" w:rsidRPr="003976AD" w:rsidRDefault="005B2A58" w:rsidP="005B2A58">
            <w:pPr>
              <w:rPr>
                <w:rFonts w:cs="Arial"/>
                <w:b/>
                <w:sz w:val="22"/>
                <w:szCs w:val="22"/>
              </w:rPr>
            </w:pPr>
            <w:r w:rsidRPr="003976AD">
              <w:rPr>
                <w:rFonts w:cs="Arial"/>
                <w:b/>
                <w:sz w:val="22"/>
                <w:szCs w:val="22"/>
              </w:rPr>
              <w:t>Site Address:</w:t>
            </w:r>
          </w:p>
        </w:tc>
        <w:tc>
          <w:tcPr>
            <w:tcW w:w="8620" w:type="dxa"/>
          </w:tcPr>
          <w:p w14:paraId="702FDA67" w14:textId="77777777" w:rsidR="005B2A58" w:rsidRDefault="005B2A58" w:rsidP="005B2A58">
            <w:pPr>
              <w:rPr>
                <w:rFonts w:cs="Arial"/>
                <w:sz w:val="22"/>
                <w:szCs w:val="22"/>
              </w:rPr>
            </w:pPr>
          </w:p>
          <w:p w14:paraId="61E5388B" w14:textId="2A1011E8" w:rsidR="00ED3642" w:rsidRPr="006F4D7A" w:rsidRDefault="00EF753A" w:rsidP="005B2A58">
            <w:pPr>
              <w:rPr>
                <w:rFonts w:cs="Arial"/>
                <w:sz w:val="22"/>
                <w:szCs w:val="22"/>
              </w:rPr>
            </w:pPr>
            <w:r w:rsidRPr="00EF753A">
              <w:rPr>
                <w:rFonts w:cs="Arial"/>
                <w:sz w:val="22"/>
                <w:szCs w:val="22"/>
              </w:rPr>
              <w:t>Stack House, Church Road, Woodborough, Pewsey, SN9 5PH</w:t>
            </w:r>
          </w:p>
        </w:tc>
      </w:tr>
      <w:tr w:rsidR="005B2A58" w:rsidRPr="003976AD" w14:paraId="6C8467BD" w14:textId="77777777" w:rsidTr="00E3088A">
        <w:trPr>
          <w:trHeight w:val="80"/>
        </w:trPr>
        <w:tc>
          <w:tcPr>
            <w:tcW w:w="1735" w:type="dxa"/>
            <w:tcMar>
              <w:top w:w="0" w:type="dxa"/>
              <w:left w:w="0" w:type="dxa"/>
              <w:bottom w:w="0" w:type="dxa"/>
              <w:right w:w="108" w:type="dxa"/>
            </w:tcMar>
          </w:tcPr>
          <w:p w14:paraId="75E4BE5F" w14:textId="77777777" w:rsidR="005B2A58" w:rsidRPr="003976AD" w:rsidRDefault="005B2A58" w:rsidP="005B2A58">
            <w:pPr>
              <w:pStyle w:val="Letterbody"/>
              <w:ind w:left="1701" w:hanging="1701"/>
              <w:rPr>
                <w:rFonts w:cs="Arial"/>
                <w:b/>
                <w:sz w:val="22"/>
                <w:szCs w:val="22"/>
              </w:rPr>
            </w:pPr>
          </w:p>
          <w:p w14:paraId="5A99A7F1" w14:textId="187FB238" w:rsidR="005B2A58" w:rsidRPr="003976AD" w:rsidRDefault="005B2A58" w:rsidP="005B2A58">
            <w:pPr>
              <w:pStyle w:val="Letterbody"/>
              <w:ind w:left="1701" w:hanging="1701"/>
              <w:rPr>
                <w:rFonts w:cs="Arial"/>
                <w:b/>
                <w:sz w:val="22"/>
                <w:szCs w:val="22"/>
              </w:rPr>
            </w:pPr>
            <w:r w:rsidRPr="003976AD">
              <w:rPr>
                <w:rFonts w:cs="Arial"/>
                <w:b/>
                <w:sz w:val="22"/>
                <w:szCs w:val="22"/>
              </w:rPr>
              <w:t>Case Officer:</w:t>
            </w:r>
          </w:p>
        </w:tc>
        <w:tc>
          <w:tcPr>
            <w:tcW w:w="8620" w:type="dxa"/>
          </w:tcPr>
          <w:p w14:paraId="6FFDEAFB" w14:textId="77777777" w:rsidR="005C7776" w:rsidRPr="003976AD" w:rsidRDefault="005C7776" w:rsidP="005B2A58">
            <w:pPr>
              <w:rPr>
                <w:rFonts w:cs="Arial"/>
                <w:sz w:val="22"/>
                <w:szCs w:val="22"/>
              </w:rPr>
            </w:pPr>
          </w:p>
          <w:p w14:paraId="28753AC7" w14:textId="77777777" w:rsidR="005B2A58" w:rsidRDefault="00E97C26" w:rsidP="005B2A58">
            <w:pPr>
              <w:rPr>
                <w:rFonts w:cs="Arial"/>
                <w:sz w:val="22"/>
                <w:szCs w:val="22"/>
              </w:rPr>
            </w:pPr>
            <w:r>
              <w:rPr>
                <w:rFonts w:cs="Arial"/>
                <w:sz w:val="22"/>
                <w:szCs w:val="22"/>
              </w:rPr>
              <w:t>Joe Leeson</w:t>
            </w:r>
            <w:r w:rsidR="006F4D7A">
              <w:rPr>
                <w:rFonts w:cs="Arial"/>
                <w:sz w:val="22"/>
                <w:szCs w:val="22"/>
              </w:rPr>
              <w:t xml:space="preserve"> </w:t>
            </w:r>
          </w:p>
          <w:p w14:paraId="62A10AEC" w14:textId="77777777" w:rsidR="00D75C1C" w:rsidRDefault="00D75C1C" w:rsidP="005B2A58">
            <w:pPr>
              <w:rPr>
                <w:rFonts w:cs="Arial"/>
                <w:sz w:val="22"/>
                <w:szCs w:val="22"/>
              </w:rPr>
            </w:pPr>
          </w:p>
          <w:p w14:paraId="53CCA28A" w14:textId="1844A7AD" w:rsidR="00D75C1C" w:rsidRPr="00D75C1C" w:rsidRDefault="00D75C1C" w:rsidP="005B2A58">
            <w:pPr>
              <w:rPr>
                <w:rFonts w:cs="Arial"/>
                <w:b/>
                <w:bCs/>
                <w:sz w:val="22"/>
                <w:szCs w:val="22"/>
              </w:rPr>
            </w:pPr>
            <w:r w:rsidRPr="00D75C1C">
              <w:rPr>
                <w:rFonts w:cs="Arial"/>
                <w:b/>
                <w:bCs/>
                <w:sz w:val="22"/>
                <w:szCs w:val="22"/>
              </w:rPr>
              <w:t xml:space="preserve">Householder Planning Application </w:t>
            </w:r>
          </w:p>
        </w:tc>
      </w:tr>
    </w:tbl>
    <w:p w14:paraId="2E8CB52C" w14:textId="23B56810" w:rsidR="00BC66EB" w:rsidRPr="00DF1A97" w:rsidRDefault="00BC66EB">
      <w:pPr>
        <w:pStyle w:val="Letterbody"/>
        <w:rPr>
          <w:sz w:val="22"/>
          <w:szCs w:val="22"/>
        </w:rPr>
      </w:pPr>
    </w:p>
    <w:p w14:paraId="3FD37F46" w14:textId="77777777" w:rsidR="009F768D" w:rsidRPr="00DF1A97" w:rsidRDefault="009F768D" w:rsidP="009F768D">
      <w:pPr>
        <w:pStyle w:val="Letterbody"/>
        <w:rPr>
          <w:rFonts w:cs="Arial"/>
          <w:b/>
          <w:sz w:val="22"/>
          <w:szCs w:val="22"/>
        </w:rPr>
      </w:pPr>
      <w:r w:rsidRPr="00DF1A97">
        <w:rPr>
          <w:rFonts w:cs="Arial"/>
          <w:b/>
          <w:sz w:val="22"/>
          <w:szCs w:val="22"/>
        </w:rPr>
        <w:t>Recommendations:</w:t>
      </w:r>
    </w:p>
    <w:tbl>
      <w:tblPr>
        <w:tblStyle w:val="TableGrid"/>
        <w:tblW w:w="0" w:type="auto"/>
        <w:tblLayout w:type="fixed"/>
        <w:tblLook w:val="04A0" w:firstRow="1" w:lastRow="0" w:firstColumn="1" w:lastColumn="0" w:noHBand="0" w:noVBand="1"/>
      </w:tblPr>
      <w:tblGrid>
        <w:gridCol w:w="495"/>
        <w:gridCol w:w="8531"/>
      </w:tblGrid>
      <w:tr w:rsidR="009F768D" w:rsidRPr="00DF1A97" w14:paraId="2C16D38D" w14:textId="77777777" w:rsidTr="00521B05">
        <w:tc>
          <w:tcPr>
            <w:tcW w:w="495" w:type="dxa"/>
            <w:tcBorders>
              <w:right w:val="single" w:sz="4" w:space="0" w:color="auto"/>
            </w:tcBorders>
          </w:tcPr>
          <w:p w14:paraId="2FC6819D" w14:textId="77777777" w:rsidR="009F768D" w:rsidRPr="00DF1A97" w:rsidRDefault="009F768D" w:rsidP="00521B05">
            <w:pPr>
              <w:spacing w:before="40" w:after="40"/>
              <w:rPr>
                <w:rFonts w:cs="Arial"/>
                <w:sz w:val="22"/>
                <w:szCs w:val="22"/>
              </w:rPr>
            </w:pPr>
          </w:p>
        </w:tc>
        <w:tc>
          <w:tcPr>
            <w:tcW w:w="8531" w:type="dxa"/>
            <w:tcBorders>
              <w:top w:val="nil"/>
              <w:left w:val="single" w:sz="4" w:space="0" w:color="auto"/>
              <w:bottom w:val="nil"/>
              <w:right w:val="nil"/>
            </w:tcBorders>
          </w:tcPr>
          <w:p w14:paraId="6D673987" w14:textId="77777777" w:rsidR="009F768D" w:rsidRPr="00DF1A97" w:rsidRDefault="009F768D" w:rsidP="00521B05">
            <w:pPr>
              <w:spacing w:before="40" w:after="40"/>
              <w:ind w:firstLine="175"/>
              <w:rPr>
                <w:rFonts w:cs="Arial"/>
                <w:sz w:val="22"/>
                <w:szCs w:val="22"/>
              </w:rPr>
            </w:pPr>
            <w:r w:rsidRPr="00DF1A97">
              <w:rPr>
                <w:rFonts w:eastAsia="Arial" w:cs="Arial"/>
                <w:sz w:val="22"/>
                <w:szCs w:val="22"/>
              </w:rPr>
              <w:t>No Comment</w:t>
            </w:r>
          </w:p>
        </w:tc>
      </w:tr>
      <w:tr w:rsidR="009F768D" w:rsidRPr="00DF1A97" w14:paraId="2712272D" w14:textId="77777777" w:rsidTr="00521B05">
        <w:tc>
          <w:tcPr>
            <w:tcW w:w="495" w:type="dxa"/>
            <w:tcBorders>
              <w:right w:val="single" w:sz="4" w:space="0" w:color="auto"/>
            </w:tcBorders>
          </w:tcPr>
          <w:p w14:paraId="02BE8418" w14:textId="77777777" w:rsidR="009F768D" w:rsidRPr="00DF1A97" w:rsidRDefault="009F768D" w:rsidP="00521B05">
            <w:pPr>
              <w:spacing w:before="40" w:after="40"/>
              <w:rPr>
                <w:rFonts w:cs="Arial"/>
                <w:sz w:val="22"/>
                <w:szCs w:val="22"/>
              </w:rPr>
            </w:pPr>
            <w:r w:rsidRPr="00DF1A97">
              <w:rPr>
                <w:rFonts w:eastAsia="Arial" w:cs="Arial"/>
                <w:sz w:val="22"/>
                <w:szCs w:val="22"/>
              </w:rPr>
              <w:t xml:space="preserve"> </w:t>
            </w:r>
          </w:p>
        </w:tc>
        <w:tc>
          <w:tcPr>
            <w:tcW w:w="8531" w:type="dxa"/>
            <w:tcBorders>
              <w:top w:val="nil"/>
              <w:left w:val="single" w:sz="4" w:space="0" w:color="auto"/>
              <w:bottom w:val="nil"/>
              <w:right w:val="nil"/>
            </w:tcBorders>
          </w:tcPr>
          <w:p w14:paraId="61DE4537" w14:textId="77777777" w:rsidR="009F768D" w:rsidRPr="00DF1A97" w:rsidRDefault="009F768D" w:rsidP="00521B05">
            <w:pPr>
              <w:spacing w:before="40" w:after="40"/>
              <w:ind w:firstLine="175"/>
              <w:rPr>
                <w:rFonts w:cs="Arial"/>
                <w:sz w:val="22"/>
                <w:szCs w:val="22"/>
              </w:rPr>
            </w:pPr>
            <w:r w:rsidRPr="00DF1A97">
              <w:rPr>
                <w:rFonts w:eastAsia="Arial" w:cs="Arial"/>
                <w:sz w:val="22"/>
                <w:szCs w:val="22"/>
              </w:rPr>
              <w:t>Support</w:t>
            </w:r>
          </w:p>
        </w:tc>
      </w:tr>
      <w:tr w:rsidR="009F768D" w:rsidRPr="00DF1A97" w14:paraId="3C642FD3" w14:textId="77777777" w:rsidTr="00521B05">
        <w:tc>
          <w:tcPr>
            <w:tcW w:w="495" w:type="dxa"/>
            <w:tcBorders>
              <w:right w:val="single" w:sz="4" w:space="0" w:color="auto"/>
            </w:tcBorders>
          </w:tcPr>
          <w:p w14:paraId="7E75ABCE" w14:textId="1EB825DD" w:rsidR="009F768D" w:rsidRPr="00DF1A97" w:rsidRDefault="009F768D" w:rsidP="00521B05">
            <w:pPr>
              <w:spacing w:before="40" w:after="40"/>
              <w:rPr>
                <w:rFonts w:cs="Arial"/>
                <w:sz w:val="22"/>
                <w:szCs w:val="22"/>
              </w:rPr>
            </w:pPr>
          </w:p>
        </w:tc>
        <w:tc>
          <w:tcPr>
            <w:tcW w:w="8531" w:type="dxa"/>
            <w:tcBorders>
              <w:top w:val="nil"/>
              <w:left w:val="single" w:sz="4" w:space="0" w:color="auto"/>
              <w:bottom w:val="nil"/>
              <w:right w:val="nil"/>
            </w:tcBorders>
          </w:tcPr>
          <w:p w14:paraId="034D0277" w14:textId="77777777" w:rsidR="009F768D" w:rsidRPr="00DF1A97" w:rsidRDefault="009F768D" w:rsidP="00521B05">
            <w:pPr>
              <w:spacing w:before="40" w:after="40"/>
              <w:ind w:firstLine="175"/>
              <w:rPr>
                <w:rFonts w:eastAsia="Arial" w:cs="Arial"/>
                <w:sz w:val="22"/>
                <w:szCs w:val="22"/>
              </w:rPr>
            </w:pPr>
            <w:r w:rsidRPr="00DF1A97">
              <w:rPr>
                <w:rFonts w:eastAsia="Arial" w:cs="Arial"/>
                <w:sz w:val="22"/>
                <w:szCs w:val="22"/>
              </w:rPr>
              <w:t xml:space="preserve">No objection </w:t>
            </w:r>
          </w:p>
        </w:tc>
      </w:tr>
      <w:tr w:rsidR="009F768D" w:rsidRPr="00DF1A97" w14:paraId="13C27657" w14:textId="77777777" w:rsidTr="00521B05">
        <w:tc>
          <w:tcPr>
            <w:tcW w:w="495" w:type="dxa"/>
            <w:tcBorders>
              <w:right w:val="single" w:sz="4" w:space="0" w:color="auto"/>
            </w:tcBorders>
          </w:tcPr>
          <w:p w14:paraId="6A8B8C04" w14:textId="19914F34" w:rsidR="009F768D" w:rsidRPr="00DF1A97" w:rsidRDefault="00804E5B" w:rsidP="00521B05">
            <w:pPr>
              <w:spacing w:before="40" w:after="40"/>
              <w:rPr>
                <w:rFonts w:cs="Arial"/>
                <w:sz w:val="22"/>
                <w:szCs w:val="22"/>
              </w:rPr>
            </w:pPr>
            <w:r>
              <w:rPr>
                <w:rFonts w:cs="Arial"/>
                <w:sz w:val="22"/>
                <w:szCs w:val="22"/>
              </w:rPr>
              <w:t>X</w:t>
            </w:r>
          </w:p>
        </w:tc>
        <w:tc>
          <w:tcPr>
            <w:tcW w:w="8531" w:type="dxa"/>
            <w:tcBorders>
              <w:top w:val="nil"/>
              <w:left w:val="single" w:sz="4" w:space="0" w:color="auto"/>
              <w:bottom w:val="nil"/>
              <w:right w:val="nil"/>
            </w:tcBorders>
          </w:tcPr>
          <w:p w14:paraId="0687688C" w14:textId="77777777" w:rsidR="009F768D" w:rsidRPr="00DF1A97" w:rsidRDefault="009F768D" w:rsidP="00521B05">
            <w:pPr>
              <w:spacing w:before="40" w:after="40"/>
              <w:ind w:firstLine="175"/>
              <w:rPr>
                <w:rFonts w:eastAsia="Arial" w:cs="Arial"/>
                <w:sz w:val="22"/>
                <w:szCs w:val="22"/>
              </w:rPr>
            </w:pPr>
            <w:r w:rsidRPr="00DF1A97">
              <w:rPr>
                <w:rFonts w:eastAsia="Arial" w:cs="Arial"/>
                <w:sz w:val="22"/>
                <w:szCs w:val="22"/>
              </w:rPr>
              <w:t>Condition (no objection subject to conditions)</w:t>
            </w:r>
          </w:p>
        </w:tc>
      </w:tr>
      <w:tr w:rsidR="009F768D" w:rsidRPr="00DF1A97" w14:paraId="364EBB48" w14:textId="77777777" w:rsidTr="00521B05">
        <w:tc>
          <w:tcPr>
            <w:tcW w:w="495" w:type="dxa"/>
            <w:tcBorders>
              <w:right w:val="single" w:sz="4" w:space="0" w:color="auto"/>
            </w:tcBorders>
          </w:tcPr>
          <w:p w14:paraId="264292EA" w14:textId="0C0104E6" w:rsidR="009F768D" w:rsidRPr="00DF1A97" w:rsidRDefault="009F768D" w:rsidP="00521B05">
            <w:pPr>
              <w:spacing w:before="40" w:after="40"/>
              <w:rPr>
                <w:rFonts w:cs="Arial"/>
                <w:sz w:val="22"/>
                <w:szCs w:val="22"/>
              </w:rPr>
            </w:pPr>
          </w:p>
        </w:tc>
        <w:tc>
          <w:tcPr>
            <w:tcW w:w="8531" w:type="dxa"/>
            <w:tcBorders>
              <w:top w:val="nil"/>
              <w:left w:val="single" w:sz="4" w:space="0" w:color="auto"/>
              <w:bottom w:val="nil"/>
              <w:right w:val="nil"/>
            </w:tcBorders>
          </w:tcPr>
          <w:p w14:paraId="630AF465" w14:textId="77777777" w:rsidR="009F768D" w:rsidRPr="00DF1A97" w:rsidRDefault="009F768D" w:rsidP="00521B05">
            <w:pPr>
              <w:spacing w:before="40" w:after="40"/>
              <w:ind w:firstLine="175"/>
              <w:rPr>
                <w:rFonts w:eastAsia="Arial" w:cs="Arial"/>
                <w:sz w:val="22"/>
                <w:szCs w:val="22"/>
              </w:rPr>
            </w:pPr>
            <w:r w:rsidRPr="00DF1A97">
              <w:rPr>
                <w:rFonts w:eastAsia="Arial" w:cs="Arial"/>
                <w:sz w:val="22"/>
                <w:szCs w:val="22"/>
              </w:rPr>
              <w:t>Objection - further information required</w:t>
            </w:r>
          </w:p>
        </w:tc>
      </w:tr>
      <w:tr w:rsidR="009F768D" w:rsidRPr="00DF1A97" w14:paraId="1CA476A5" w14:textId="77777777" w:rsidTr="00521B05">
        <w:tc>
          <w:tcPr>
            <w:tcW w:w="495" w:type="dxa"/>
            <w:tcBorders>
              <w:right w:val="single" w:sz="4" w:space="0" w:color="auto"/>
            </w:tcBorders>
          </w:tcPr>
          <w:p w14:paraId="057384EA" w14:textId="77777777" w:rsidR="009F768D" w:rsidRPr="00DF1A97" w:rsidRDefault="009F768D" w:rsidP="00521B05">
            <w:pPr>
              <w:spacing w:before="40" w:after="40"/>
              <w:rPr>
                <w:rFonts w:eastAsia="Arial" w:cs="Arial"/>
                <w:sz w:val="22"/>
                <w:szCs w:val="22"/>
              </w:rPr>
            </w:pPr>
          </w:p>
        </w:tc>
        <w:tc>
          <w:tcPr>
            <w:tcW w:w="8531" w:type="dxa"/>
            <w:tcBorders>
              <w:top w:val="nil"/>
              <w:left w:val="single" w:sz="4" w:space="0" w:color="auto"/>
              <w:bottom w:val="nil"/>
              <w:right w:val="nil"/>
            </w:tcBorders>
          </w:tcPr>
          <w:p w14:paraId="3BBEAA9F" w14:textId="77777777" w:rsidR="009F768D" w:rsidRPr="00DF1A97" w:rsidRDefault="009F768D" w:rsidP="00521B05">
            <w:pPr>
              <w:spacing w:before="40" w:after="40"/>
              <w:rPr>
                <w:rFonts w:eastAsia="Arial" w:cs="Arial"/>
                <w:sz w:val="22"/>
                <w:szCs w:val="22"/>
              </w:rPr>
            </w:pPr>
            <w:r w:rsidRPr="00DF1A97">
              <w:rPr>
                <w:rFonts w:eastAsia="Arial" w:cs="Arial"/>
                <w:sz w:val="22"/>
                <w:szCs w:val="22"/>
              </w:rPr>
              <w:t xml:space="preserve">   Objection in principle</w:t>
            </w:r>
          </w:p>
        </w:tc>
      </w:tr>
      <w:tr w:rsidR="009F768D" w:rsidRPr="00B63521" w14:paraId="46872CBE" w14:textId="77777777" w:rsidTr="00521B05">
        <w:tc>
          <w:tcPr>
            <w:tcW w:w="495" w:type="dxa"/>
            <w:tcBorders>
              <w:right w:val="single" w:sz="4" w:space="0" w:color="auto"/>
            </w:tcBorders>
          </w:tcPr>
          <w:p w14:paraId="6C686C75" w14:textId="5580B0B7" w:rsidR="009F768D" w:rsidRPr="00DF1A97" w:rsidRDefault="009F768D" w:rsidP="00521B05">
            <w:pPr>
              <w:spacing w:before="40" w:after="40"/>
              <w:rPr>
                <w:rFonts w:eastAsia="Arial" w:cs="Arial"/>
                <w:sz w:val="22"/>
                <w:szCs w:val="22"/>
              </w:rPr>
            </w:pPr>
          </w:p>
        </w:tc>
        <w:tc>
          <w:tcPr>
            <w:tcW w:w="8531" w:type="dxa"/>
            <w:tcBorders>
              <w:top w:val="nil"/>
              <w:left w:val="single" w:sz="4" w:space="0" w:color="auto"/>
              <w:bottom w:val="nil"/>
              <w:right w:val="nil"/>
            </w:tcBorders>
          </w:tcPr>
          <w:p w14:paraId="7D15C082" w14:textId="317B1996" w:rsidR="009F768D" w:rsidRPr="007D3A7E" w:rsidRDefault="009F768D" w:rsidP="00521B05">
            <w:pPr>
              <w:spacing w:before="40" w:after="40"/>
              <w:rPr>
                <w:rFonts w:eastAsia="Arial" w:cs="Arial"/>
                <w:color w:val="FF0000"/>
                <w:sz w:val="22"/>
                <w:szCs w:val="22"/>
              </w:rPr>
            </w:pPr>
            <w:r w:rsidRPr="00DF1A97">
              <w:rPr>
                <w:rFonts w:eastAsia="Arial" w:cs="Arial"/>
                <w:color w:val="FF0000"/>
                <w:sz w:val="22"/>
                <w:szCs w:val="22"/>
              </w:rPr>
              <w:t xml:space="preserve">   HRA </w:t>
            </w:r>
          </w:p>
        </w:tc>
      </w:tr>
    </w:tbl>
    <w:p w14:paraId="670F2808" w14:textId="77777777" w:rsidR="00BC66EB" w:rsidRPr="00534BBC" w:rsidRDefault="00BC66EB">
      <w:pPr>
        <w:pStyle w:val="Letterbody"/>
        <w:rPr>
          <w:sz w:val="22"/>
          <w:szCs w:val="22"/>
        </w:rPr>
      </w:pPr>
    </w:p>
    <w:p w14:paraId="16AA7B52" w14:textId="77777777" w:rsidR="00727044" w:rsidRDefault="00727044" w:rsidP="006D4BAC">
      <w:pPr>
        <w:rPr>
          <w:rFonts w:cs="Arial"/>
          <w:b/>
          <w:bCs/>
          <w:color w:val="auto"/>
          <w:sz w:val="22"/>
          <w:szCs w:val="22"/>
          <w:highlight w:val="cyan"/>
        </w:rPr>
      </w:pPr>
    </w:p>
    <w:p w14:paraId="5F7128B3" w14:textId="400BF66A" w:rsidR="006D4BAC" w:rsidRPr="00B0324A" w:rsidRDefault="007C6AAB" w:rsidP="006D4BAC">
      <w:pPr>
        <w:rPr>
          <w:rFonts w:cs="Arial"/>
          <w:b/>
          <w:bCs/>
          <w:color w:val="auto"/>
          <w:sz w:val="22"/>
          <w:szCs w:val="22"/>
        </w:rPr>
      </w:pPr>
      <w:r w:rsidRPr="00B0324A">
        <w:rPr>
          <w:rFonts w:cs="Arial"/>
          <w:b/>
          <w:bCs/>
          <w:color w:val="auto"/>
          <w:sz w:val="22"/>
          <w:szCs w:val="22"/>
        </w:rPr>
        <w:t>Further Information Required</w:t>
      </w:r>
    </w:p>
    <w:tbl>
      <w:tblPr>
        <w:tblStyle w:val="TableGrid"/>
        <w:tblW w:w="10388" w:type="dxa"/>
        <w:tblInd w:w="-5" w:type="dxa"/>
        <w:tblLook w:val="04A0" w:firstRow="1" w:lastRow="0" w:firstColumn="1" w:lastColumn="0" w:noHBand="0" w:noVBand="1"/>
      </w:tblPr>
      <w:tblGrid>
        <w:gridCol w:w="546"/>
        <w:gridCol w:w="1740"/>
        <w:gridCol w:w="2135"/>
        <w:gridCol w:w="4339"/>
        <w:gridCol w:w="1628"/>
      </w:tblGrid>
      <w:tr w:rsidR="002A207D" w:rsidRPr="00BC3D8F" w14:paraId="02C5D263" w14:textId="77777777" w:rsidTr="002C7D57">
        <w:trPr>
          <w:trHeight w:val="1269"/>
        </w:trPr>
        <w:tc>
          <w:tcPr>
            <w:tcW w:w="546" w:type="dxa"/>
          </w:tcPr>
          <w:p w14:paraId="63AC1112" w14:textId="77777777" w:rsidR="002A207D" w:rsidRPr="00BC3D8F" w:rsidRDefault="002A207D" w:rsidP="00521B05">
            <w:pPr>
              <w:pStyle w:val="Letterbody"/>
              <w:ind w:right="-143"/>
              <w:jc w:val="left"/>
              <w:rPr>
                <w:bCs/>
                <w:sz w:val="18"/>
                <w:szCs w:val="18"/>
              </w:rPr>
            </w:pPr>
          </w:p>
        </w:tc>
        <w:tc>
          <w:tcPr>
            <w:tcW w:w="1740" w:type="dxa"/>
          </w:tcPr>
          <w:p w14:paraId="5B17C8BD" w14:textId="77777777" w:rsidR="002A207D" w:rsidRPr="00BC3D8F" w:rsidRDefault="002A207D" w:rsidP="00521B05">
            <w:pPr>
              <w:pStyle w:val="Letterbody"/>
              <w:ind w:right="-143"/>
              <w:jc w:val="left"/>
              <w:rPr>
                <w:b/>
                <w:sz w:val="18"/>
                <w:szCs w:val="18"/>
              </w:rPr>
            </w:pPr>
            <w:r w:rsidRPr="00BC3D8F">
              <w:rPr>
                <w:b/>
                <w:sz w:val="18"/>
                <w:szCs w:val="18"/>
              </w:rPr>
              <w:t>Issue</w:t>
            </w:r>
          </w:p>
        </w:tc>
        <w:tc>
          <w:tcPr>
            <w:tcW w:w="2135" w:type="dxa"/>
          </w:tcPr>
          <w:p w14:paraId="3A7CD566" w14:textId="77777777" w:rsidR="002A207D" w:rsidRPr="00BC3D8F" w:rsidRDefault="002A207D" w:rsidP="00521B05">
            <w:pPr>
              <w:pStyle w:val="Letterbody"/>
              <w:jc w:val="left"/>
              <w:rPr>
                <w:b/>
                <w:sz w:val="18"/>
                <w:szCs w:val="18"/>
              </w:rPr>
            </w:pPr>
            <w:r w:rsidRPr="00BC3D8F">
              <w:rPr>
                <w:b/>
                <w:sz w:val="18"/>
                <w:szCs w:val="18"/>
              </w:rPr>
              <w:t>Policy/Legislative Compliance</w:t>
            </w:r>
          </w:p>
        </w:tc>
        <w:tc>
          <w:tcPr>
            <w:tcW w:w="4339" w:type="dxa"/>
          </w:tcPr>
          <w:p w14:paraId="6213829E" w14:textId="77777777" w:rsidR="002A207D" w:rsidRPr="00BC3D8F" w:rsidRDefault="002A207D" w:rsidP="00521B05">
            <w:pPr>
              <w:pStyle w:val="Letterbody"/>
              <w:jc w:val="left"/>
              <w:rPr>
                <w:b/>
                <w:sz w:val="18"/>
                <w:szCs w:val="18"/>
              </w:rPr>
            </w:pPr>
            <w:r w:rsidRPr="00BC3D8F">
              <w:rPr>
                <w:b/>
                <w:sz w:val="18"/>
                <w:szCs w:val="18"/>
              </w:rPr>
              <w:t>Date information requested &amp;</w:t>
            </w:r>
          </w:p>
          <w:p w14:paraId="2186DC10" w14:textId="77777777" w:rsidR="002A207D" w:rsidRPr="00BC3D8F" w:rsidRDefault="002A207D" w:rsidP="00521B05">
            <w:pPr>
              <w:pStyle w:val="Letterbody"/>
              <w:jc w:val="left"/>
              <w:rPr>
                <w:b/>
                <w:sz w:val="18"/>
                <w:szCs w:val="18"/>
              </w:rPr>
            </w:pPr>
            <w:r w:rsidRPr="00BC3D8F">
              <w:rPr>
                <w:b/>
                <w:sz w:val="18"/>
                <w:szCs w:val="18"/>
              </w:rPr>
              <w:t>Further information required</w:t>
            </w:r>
          </w:p>
        </w:tc>
        <w:tc>
          <w:tcPr>
            <w:tcW w:w="1628" w:type="dxa"/>
          </w:tcPr>
          <w:p w14:paraId="394763A0" w14:textId="2B3FDC80" w:rsidR="002A207D" w:rsidRPr="00BC3D8F" w:rsidRDefault="002A207D" w:rsidP="00B105E1">
            <w:pPr>
              <w:pStyle w:val="Letterbody"/>
              <w:jc w:val="left"/>
              <w:rPr>
                <w:b/>
                <w:bCs/>
                <w:sz w:val="18"/>
                <w:szCs w:val="18"/>
              </w:rPr>
            </w:pPr>
            <w:r w:rsidRPr="00BC3D8F">
              <w:rPr>
                <w:b/>
                <w:bCs/>
                <w:sz w:val="18"/>
                <w:szCs w:val="18"/>
              </w:rPr>
              <w:t>Satisfactorily addressed (Document &amp; Date)</w:t>
            </w:r>
          </w:p>
        </w:tc>
      </w:tr>
      <w:tr w:rsidR="002C7D57" w:rsidRPr="00BC3D8F" w14:paraId="5B13CE0D" w14:textId="77777777" w:rsidTr="002C7D57">
        <w:trPr>
          <w:trHeight w:val="753"/>
        </w:trPr>
        <w:tc>
          <w:tcPr>
            <w:tcW w:w="546" w:type="dxa"/>
          </w:tcPr>
          <w:p w14:paraId="464AC9C7" w14:textId="386B3B6F" w:rsidR="002C7D57" w:rsidRPr="00BC3D8F" w:rsidRDefault="00A67ECF" w:rsidP="002C7D57">
            <w:pPr>
              <w:pStyle w:val="Letterbody"/>
              <w:tabs>
                <w:tab w:val="clear" w:pos="1701"/>
                <w:tab w:val="left" w:pos="313"/>
              </w:tabs>
              <w:ind w:right="-143"/>
              <w:jc w:val="left"/>
              <w:rPr>
                <w:bCs/>
                <w:sz w:val="18"/>
                <w:szCs w:val="18"/>
              </w:rPr>
            </w:pPr>
            <w:r>
              <w:rPr>
                <w:bCs/>
                <w:sz w:val="18"/>
                <w:szCs w:val="18"/>
              </w:rPr>
              <w:t>1.</w:t>
            </w:r>
          </w:p>
        </w:tc>
        <w:tc>
          <w:tcPr>
            <w:tcW w:w="1740" w:type="dxa"/>
          </w:tcPr>
          <w:p w14:paraId="3E2BACC9" w14:textId="715C8BCA" w:rsidR="002C7D57" w:rsidRPr="00BC3D8F" w:rsidRDefault="00A01DD1" w:rsidP="002C7D57">
            <w:pPr>
              <w:pStyle w:val="Letterbody"/>
              <w:tabs>
                <w:tab w:val="clear" w:pos="1701"/>
                <w:tab w:val="left" w:pos="313"/>
              </w:tabs>
              <w:ind w:right="-143"/>
              <w:jc w:val="left"/>
              <w:rPr>
                <w:bCs/>
                <w:sz w:val="18"/>
                <w:szCs w:val="18"/>
              </w:rPr>
            </w:pPr>
            <w:r>
              <w:rPr>
                <w:bCs/>
                <w:sz w:val="18"/>
                <w:szCs w:val="18"/>
              </w:rPr>
              <w:t xml:space="preserve">Bat dropping to confirm species ID </w:t>
            </w:r>
          </w:p>
        </w:tc>
        <w:tc>
          <w:tcPr>
            <w:tcW w:w="2135" w:type="dxa"/>
          </w:tcPr>
          <w:p w14:paraId="2C907E87" w14:textId="2DAAC315" w:rsidR="002C7D57" w:rsidRPr="00BC3D8F" w:rsidRDefault="00A01DD1" w:rsidP="002C7D57">
            <w:pPr>
              <w:pStyle w:val="Letterbody"/>
              <w:jc w:val="left"/>
              <w:rPr>
                <w:bCs/>
                <w:sz w:val="18"/>
                <w:szCs w:val="18"/>
              </w:rPr>
            </w:pPr>
            <w:r>
              <w:rPr>
                <w:bCs/>
                <w:sz w:val="18"/>
                <w:szCs w:val="18"/>
              </w:rPr>
              <w:t>Conservation of Habit</w:t>
            </w:r>
            <w:r w:rsidR="00A67ECF">
              <w:rPr>
                <w:bCs/>
                <w:sz w:val="18"/>
                <w:szCs w:val="18"/>
              </w:rPr>
              <w:t xml:space="preserve">ats and Species Regulations 2017. </w:t>
            </w:r>
            <w:r>
              <w:rPr>
                <w:bCs/>
                <w:sz w:val="18"/>
                <w:szCs w:val="18"/>
              </w:rPr>
              <w:t xml:space="preserve"> </w:t>
            </w:r>
          </w:p>
        </w:tc>
        <w:tc>
          <w:tcPr>
            <w:tcW w:w="4339" w:type="dxa"/>
          </w:tcPr>
          <w:p w14:paraId="154F3B7D" w14:textId="7BF2BEB0" w:rsidR="00A01DD1" w:rsidRPr="00A01DD1" w:rsidRDefault="00A01DD1" w:rsidP="00A01DD1">
            <w:pPr>
              <w:pStyle w:val="Letterbody"/>
              <w:rPr>
                <w:sz w:val="20"/>
              </w:rPr>
            </w:pPr>
            <w:r w:rsidRPr="00A01DD1">
              <w:rPr>
                <w:sz w:val="20"/>
              </w:rPr>
              <w:t xml:space="preserve">19/01/2026. </w:t>
            </w:r>
            <w:r w:rsidR="00583561">
              <w:rPr>
                <w:sz w:val="20"/>
              </w:rPr>
              <w:t>P</w:t>
            </w:r>
            <w:r w:rsidRPr="00A01DD1">
              <w:rPr>
                <w:sz w:val="20"/>
              </w:rPr>
              <w:t xml:space="preserve">lease confirm the species </w:t>
            </w:r>
            <w:r w:rsidR="000A49E6">
              <w:rPr>
                <w:sz w:val="20"/>
              </w:rPr>
              <w:t xml:space="preserve">and age </w:t>
            </w:r>
            <w:r w:rsidRPr="00A01DD1">
              <w:rPr>
                <w:sz w:val="20"/>
              </w:rPr>
              <w:t xml:space="preserve">of bat droppings recorded during the PEA.    </w:t>
            </w:r>
          </w:p>
          <w:p w14:paraId="1BA9FA49" w14:textId="77777777" w:rsidR="00A01DD1" w:rsidRDefault="00A01DD1" w:rsidP="00A01DD1">
            <w:pPr>
              <w:pStyle w:val="Letterbody"/>
              <w:rPr>
                <w:sz w:val="20"/>
              </w:rPr>
            </w:pPr>
          </w:p>
          <w:p w14:paraId="237E1126" w14:textId="5884EB87" w:rsidR="00DC4C46" w:rsidRPr="00733843" w:rsidRDefault="00733843" w:rsidP="00A01DD1">
            <w:pPr>
              <w:pStyle w:val="Letterbody"/>
              <w:rPr>
                <w:color w:val="FF0000"/>
                <w:sz w:val="20"/>
              </w:rPr>
            </w:pPr>
            <w:r w:rsidRPr="00733843">
              <w:rPr>
                <w:color w:val="FF0000"/>
                <w:sz w:val="20"/>
              </w:rPr>
              <w:t>28/05/2026 Details supplied</w:t>
            </w:r>
          </w:p>
          <w:p w14:paraId="3E52BCE9" w14:textId="62F38E1F" w:rsidR="00517259" w:rsidRPr="00A01DD1" w:rsidRDefault="00517259" w:rsidP="002C7D57">
            <w:pPr>
              <w:pStyle w:val="Letterbody"/>
              <w:jc w:val="left"/>
              <w:rPr>
                <w:sz w:val="20"/>
                <w:highlight w:val="yellow"/>
              </w:rPr>
            </w:pPr>
          </w:p>
        </w:tc>
        <w:tc>
          <w:tcPr>
            <w:tcW w:w="1628" w:type="dxa"/>
          </w:tcPr>
          <w:p w14:paraId="7F2705D9" w14:textId="77777777" w:rsidR="00FE512A" w:rsidRDefault="00FE512A" w:rsidP="002C7D57">
            <w:pPr>
              <w:pStyle w:val="Letterbody"/>
              <w:jc w:val="left"/>
              <w:rPr>
                <w:sz w:val="18"/>
                <w:szCs w:val="18"/>
                <w:highlight w:val="yellow"/>
              </w:rPr>
            </w:pPr>
          </w:p>
          <w:p w14:paraId="1995A105" w14:textId="77777777" w:rsidR="00733843" w:rsidRDefault="00733843" w:rsidP="002C7D57">
            <w:pPr>
              <w:pStyle w:val="Letterbody"/>
              <w:jc w:val="left"/>
              <w:rPr>
                <w:sz w:val="18"/>
                <w:szCs w:val="18"/>
                <w:highlight w:val="yellow"/>
              </w:rPr>
            </w:pPr>
          </w:p>
          <w:p w14:paraId="1CAFD00C" w14:textId="77777777" w:rsidR="00733843" w:rsidRDefault="00733843" w:rsidP="002C7D57">
            <w:pPr>
              <w:pStyle w:val="Letterbody"/>
              <w:jc w:val="left"/>
              <w:rPr>
                <w:sz w:val="18"/>
                <w:szCs w:val="18"/>
                <w:highlight w:val="yellow"/>
              </w:rPr>
            </w:pPr>
          </w:p>
          <w:p w14:paraId="07261582" w14:textId="3095685D" w:rsidR="00733843" w:rsidRPr="002E6E2D" w:rsidRDefault="00733843" w:rsidP="002C7D57">
            <w:pPr>
              <w:pStyle w:val="Letterbody"/>
              <w:jc w:val="left"/>
              <w:rPr>
                <w:sz w:val="18"/>
                <w:szCs w:val="18"/>
                <w:highlight w:val="yellow"/>
              </w:rPr>
            </w:pPr>
            <w:r w:rsidRPr="00733843">
              <w:rPr>
                <w:color w:val="FF0000"/>
                <w:sz w:val="18"/>
                <w:szCs w:val="18"/>
              </w:rPr>
              <w:t>Yes</w:t>
            </w:r>
          </w:p>
        </w:tc>
      </w:tr>
    </w:tbl>
    <w:p w14:paraId="1BFDF0A9" w14:textId="77777777" w:rsidR="006B447E" w:rsidRPr="002C0D8A" w:rsidRDefault="006B447E" w:rsidP="006B447E">
      <w:pPr>
        <w:rPr>
          <w:rFonts w:ascii="Segoe UI" w:hAnsi="Segoe UI" w:cs="Segoe UI"/>
          <w:b/>
          <w:bCs/>
          <w:color w:val="auto"/>
          <w:sz w:val="18"/>
          <w:szCs w:val="18"/>
          <w:u w:val="single"/>
        </w:rPr>
      </w:pPr>
      <w:r w:rsidRPr="001C3C15">
        <w:rPr>
          <w:rFonts w:ascii="Segoe UI" w:hAnsi="Segoe UI" w:cs="Segoe UI"/>
          <w:b/>
          <w:bCs/>
          <w:sz w:val="18"/>
          <w:szCs w:val="18"/>
        </w:rPr>
        <w:t xml:space="preserve">The outstanding document(s) listed above are needed to enable the council’s ecology team to consider all the   impacts and benefits of the proposed scheme.   The council’s ecologists will provide a further response once </w:t>
      </w:r>
      <w:r w:rsidRPr="001C3C15">
        <w:rPr>
          <w:rFonts w:ascii="Segoe UI" w:hAnsi="Segoe UI" w:cs="Segoe UI"/>
          <w:b/>
          <w:bCs/>
          <w:sz w:val="18"/>
          <w:szCs w:val="18"/>
          <w:u w:val="single"/>
        </w:rPr>
        <w:t>all</w:t>
      </w:r>
      <w:r w:rsidRPr="001C3C15">
        <w:rPr>
          <w:rFonts w:ascii="Segoe UI" w:hAnsi="Segoe UI" w:cs="Segoe UI"/>
          <w:b/>
          <w:bCs/>
          <w:sz w:val="18"/>
          <w:szCs w:val="18"/>
        </w:rPr>
        <w:t xml:space="preserve"> the above information has been submitted via the case officer.  </w:t>
      </w:r>
      <w:r w:rsidRPr="002C0D8A">
        <w:rPr>
          <w:rFonts w:ascii="Segoe UI" w:hAnsi="Segoe UI" w:cs="Segoe UI"/>
          <w:b/>
          <w:bCs/>
          <w:sz w:val="18"/>
          <w:szCs w:val="18"/>
          <w:u w:val="single"/>
        </w:rPr>
        <w:t>Please note: Any changes to the documents previously submitted must be highlighted</w:t>
      </w:r>
      <w:r>
        <w:rPr>
          <w:rFonts w:ascii="Segoe UI" w:hAnsi="Segoe UI" w:cs="Segoe UI"/>
          <w:b/>
          <w:bCs/>
          <w:sz w:val="18"/>
          <w:szCs w:val="18"/>
          <w:u w:val="single"/>
        </w:rPr>
        <w:t>, otherwise they will not be considered</w:t>
      </w:r>
      <w:r w:rsidRPr="002C0D8A">
        <w:rPr>
          <w:rFonts w:ascii="Segoe UI" w:hAnsi="Segoe UI" w:cs="Segoe UI"/>
          <w:b/>
          <w:bCs/>
          <w:sz w:val="18"/>
          <w:szCs w:val="18"/>
          <w:u w:val="single"/>
        </w:rPr>
        <w:t>.</w:t>
      </w:r>
    </w:p>
    <w:p w14:paraId="78064375" w14:textId="77777777" w:rsidR="006B447E" w:rsidRDefault="006B447E" w:rsidP="006B447E">
      <w:pPr>
        <w:pStyle w:val="Letterbody"/>
        <w:rPr>
          <w:rFonts w:cs="Arial"/>
          <w:b/>
          <w:sz w:val="22"/>
          <w:szCs w:val="22"/>
        </w:rPr>
      </w:pPr>
    </w:p>
    <w:p w14:paraId="0DFB22DE" w14:textId="77777777" w:rsidR="006E063D" w:rsidRPr="009B1B3B" w:rsidRDefault="006D4BAC" w:rsidP="006E063D">
      <w:pPr>
        <w:pStyle w:val="Letterbody"/>
        <w:rPr>
          <w:b/>
          <w:bCs/>
          <w:sz w:val="22"/>
          <w:szCs w:val="22"/>
        </w:rPr>
      </w:pPr>
      <w:r w:rsidRPr="009B1B3B">
        <w:rPr>
          <w:b/>
          <w:bCs/>
          <w:sz w:val="22"/>
          <w:szCs w:val="22"/>
        </w:rPr>
        <w:t>Matters Considered:</w:t>
      </w:r>
    </w:p>
    <w:p w14:paraId="42FC1D22" w14:textId="336E8626" w:rsidR="003403D8" w:rsidRPr="00BC62C5" w:rsidRDefault="00BC62C5" w:rsidP="006E063D">
      <w:pPr>
        <w:pStyle w:val="Letterbody"/>
        <w:rPr>
          <w:sz w:val="22"/>
          <w:szCs w:val="22"/>
        </w:rPr>
      </w:pPr>
      <w:r w:rsidRPr="00BC62C5">
        <w:rPr>
          <w:sz w:val="22"/>
          <w:szCs w:val="22"/>
        </w:rPr>
        <w:t xml:space="preserve">Thank you for consulting me on the above application in relation to ecology. I have reviewed the relevant submitted information </w:t>
      </w:r>
      <w:r w:rsidR="00717BA0">
        <w:rPr>
          <w:sz w:val="22"/>
          <w:szCs w:val="22"/>
        </w:rPr>
        <w:t xml:space="preserve">as listed below </w:t>
      </w:r>
      <w:r w:rsidRPr="00BC62C5">
        <w:rPr>
          <w:sz w:val="22"/>
          <w:szCs w:val="22"/>
        </w:rPr>
        <w:t>and looked at the scheme against various mapping (OS and aerial) of the surrounding areas together with a review of designated sites and existing records of protected/notable species.</w:t>
      </w:r>
    </w:p>
    <w:p w14:paraId="785687A8" w14:textId="77777777" w:rsidR="003403D8" w:rsidRDefault="003403D8" w:rsidP="006E063D">
      <w:pPr>
        <w:pStyle w:val="Letterbody"/>
        <w:rPr>
          <w:b/>
          <w:bCs/>
          <w:sz w:val="22"/>
          <w:szCs w:val="22"/>
        </w:rPr>
      </w:pPr>
    </w:p>
    <w:p w14:paraId="6F339B34" w14:textId="661D0966" w:rsidR="000C3EAD" w:rsidRPr="00FC7414" w:rsidRDefault="000C3EAD" w:rsidP="006E063D">
      <w:pPr>
        <w:pStyle w:val="Letterbody"/>
        <w:rPr>
          <w:sz w:val="22"/>
          <w:szCs w:val="22"/>
        </w:rPr>
      </w:pPr>
      <w:r w:rsidRPr="00FC7414">
        <w:rPr>
          <w:sz w:val="22"/>
          <w:szCs w:val="22"/>
        </w:rPr>
        <w:t>Preliminary Bat Roost Assessment (All Ecology, October 2025)</w:t>
      </w:r>
      <w:r w:rsidR="00FC7414">
        <w:rPr>
          <w:sz w:val="22"/>
          <w:szCs w:val="22"/>
        </w:rPr>
        <w:t>.</w:t>
      </w:r>
      <w:r w:rsidR="002F0707">
        <w:rPr>
          <w:sz w:val="22"/>
          <w:szCs w:val="22"/>
        </w:rPr>
        <w:t xml:space="preserve"> </w:t>
      </w:r>
      <w:r w:rsidR="002F0707" w:rsidRPr="00DB39FF">
        <w:rPr>
          <w:color w:val="FF0000"/>
          <w:sz w:val="22"/>
          <w:szCs w:val="22"/>
        </w:rPr>
        <w:t xml:space="preserve">Revised </w:t>
      </w:r>
      <w:r w:rsidR="00DB39FF" w:rsidRPr="00DB39FF">
        <w:rPr>
          <w:color w:val="FF0000"/>
          <w:sz w:val="22"/>
          <w:szCs w:val="22"/>
        </w:rPr>
        <w:t>13/05/2026</w:t>
      </w:r>
    </w:p>
    <w:p w14:paraId="134B8202" w14:textId="77777777" w:rsidR="00FC7414" w:rsidRDefault="00ED0D50" w:rsidP="006E063D">
      <w:pPr>
        <w:pStyle w:val="Letterbody"/>
        <w:rPr>
          <w:sz w:val="22"/>
          <w:szCs w:val="22"/>
        </w:rPr>
      </w:pPr>
      <w:r w:rsidRPr="00FC7414">
        <w:rPr>
          <w:sz w:val="22"/>
          <w:szCs w:val="22"/>
        </w:rPr>
        <w:t>Dusk Emergence Surveys for Bats (All Ecology</w:t>
      </w:r>
      <w:r w:rsidR="000C3EAD" w:rsidRPr="00FC7414">
        <w:rPr>
          <w:sz w:val="22"/>
          <w:szCs w:val="22"/>
        </w:rPr>
        <w:t>, October 2025)</w:t>
      </w:r>
      <w:r w:rsidR="00FC7414">
        <w:rPr>
          <w:sz w:val="22"/>
          <w:szCs w:val="22"/>
        </w:rPr>
        <w:t xml:space="preserve">. </w:t>
      </w:r>
    </w:p>
    <w:p w14:paraId="51A99B1B" w14:textId="648F3614" w:rsidR="000C3EAD" w:rsidRPr="00FC7414" w:rsidRDefault="00FC7414" w:rsidP="006E063D">
      <w:pPr>
        <w:pStyle w:val="Letterbody"/>
        <w:rPr>
          <w:sz w:val="22"/>
          <w:szCs w:val="22"/>
        </w:rPr>
      </w:pPr>
      <w:r>
        <w:rPr>
          <w:sz w:val="22"/>
          <w:szCs w:val="22"/>
        </w:rPr>
        <w:t>Design Scheme</w:t>
      </w:r>
      <w:r w:rsidR="00F32ACE">
        <w:rPr>
          <w:sz w:val="22"/>
          <w:szCs w:val="22"/>
        </w:rPr>
        <w:t xml:space="preserve">. </w:t>
      </w:r>
      <w:proofErr w:type="spellStart"/>
      <w:r w:rsidR="00F32ACE">
        <w:rPr>
          <w:sz w:val="22"/>
          <w:szCs w:val="22"/>
        </w:rPr>
        <w:t>Drwg</w:t>
      </w:r>
      <w:proofErr w:type="spellEnd"/>
      <w:r w:rsidR="00F32ACE">
        <w:rPr>
          <w:sz w:val="22"/>
          <w:szCs w:val="22"/>
        </w:rPr>
        <w:t>. No. 250604-02. (</w:t>
      </w:r>
      <w:r w:rsidR="00233F44">
        <w:rPr>
          <w:sz w:val="22"/>
          <w:szCs w:val="22"/>
        </w:rPr>
        <w:t xml:space="preserve">Fowler Architecture &amp; Planning, November 2025).  </w:t>
      </w:r>
      <w:r>
        <w:rPr>
          <w:sz w:val="22"/>
          <w:szCs w:val="22"/>
        </w:rPr>
        <w:t xml:space="preserve"> </w:t>
      </w:r>
      <w:r w:rsidR="000C3EAD" w:rsidRPr="00FC7414">
        <w:rPr>
          <w:sz w:val="22"/>
          <w:szCs w:val="22"/>
        </w:rPr>
        <w:t xml:space="preserve"> </w:t>
      </w:r>
    </w:p>
    <w:p w14:paraId="395FA5FE" w14:textId="67661111" w:rsidR="003403D8" w:rsidRPr="00FC7414" w:rsidRDefault="00ED0D50" w:rsidP="006E063D">
      <w:pPr>
        <w:pStyle w:val="Letterbody"/>
        <w:rPr>
          <w:sz w:val="22"/>
          <w:szCs w:val="22"/>
        </w:rPr>
      </w:pPr>
      <w:r w:rsidRPr="00FC7414">
        <w:rPr>
          <w:sz w:val="22"/>
          <w:szCs w:val="22"/>
        </w:rPr>
        <w:t xml:space="preserve"> </w:t>
      </w:r>
    </w:p>
    <w:p w14:paraId="6069E139" w14:textId="77777777" w:rsidR="00ED0D50" w:rsidRDefault="00ED0D50" w:rsidP="006E063D">
      <w:pPr>
        <w:pStyle w:val="Letterbody"/>
        <w:rPr>
          <w:b/>
          <w:bCs/>
          <w:sz w:val="22"/>
          <w:szCs w:val="22"/>
        </w:rPr>
      </w:pPr>
    </w:p>
    <w:p w14:paraId="40D13EDC" w14:textId="06877ED2" w:rsidR="005E7D15" w:rsidRPr="00A90ED4" w:rsidRDefault="00491D1D" w:rsidP="00B13FAA">
      <w:pPr>
        <w:jc w:val="both"/>
        <w:textAlignment w:val="baseline"/>
        <w:rPr>
          <w:rFonts w:eastAsia="Arial" w:cs="Arial"/>
          <w:b/>
          <w:bCs/>
          <w:sz w:val="22"/>
          <w:szCs w:val="22"/>
          <w:u w:val="single"/>
        </w:rPr>
      </w:pPr>
      <w:r>
        <w:rPr>
          <w:rFonts w:eastAsia="Arial" w:cs="Arial"/>
          <w:b/>
          <w:bCs/>
          <w:sz w:val="22"/>
          <w:szCs w:val="22"/>
          <w:u w:val="single"/>
        </w:rPr>
        <w:t>River Avon SAC (Hampshire Catchment)</w:t>
      </w:r>
      <w:r w:rsidR="00E66C3C" w:rsidRPr="00A90ED4">
        <w:rPr>
          <w:rFonts w:eastAsia="Arial" w:cs="Arial"/>
          <w:b/>
          <w:bCs/>
          <w:sz w:val="22"/>
          <w:szCs w:val="22"/>
          <w:u w:val="single"/>
        </w:rPr>
        <w:t xml:space="preserve"> </w:t>
      </w:r>
      <w:r w:rsidR="005E7D15" w:rsidRPr="00A90ED4">
        <w:rPr>
          <w:rFonts w:eastAsia="Arial" w:cs="Arial"/>
          <w:b/>
          <w:bCs/>
          <w:sz w:val="22"/>
          <w:szCs w:val="22"/>
          <w:u w:val="single"/>
        </w:rPr>
        <w:t xml:space="preserve">Habitat Regulations Assessment </w:t>
      </w:r>
    </w:p>
    <w:p w14:paraId="65EDC7A7" w14:textId="77777777" w:rsidR="005E7D15" w:rsidRPr="00A90ED4" w:rsidRDefault="005E7D15" w:rsidP="00B13FAA">
      <w:pPr>
        <w:jc w:val="both"/>
        <w:textAlignment w:val="baseline"/>
        <w:rPr>
          <w:rFonts w:eastAsia="Arial" w:cs="Arial"/>
          <w:sz w:val="22"/>
          <w:szCs w:val="22"/>
        </w:rPr>
      </w:pPr>
    </w:p>
    <w:p w14:paraId="3044536C" w14:textId="30860A3D" w:rsidR="003403D8" w:rsidRPr="00A90ED4" w:rsidRDefault="00B13FAA" w:rsidP="003403D8">
      <w:pPr>
        <w:jc w:val="both"/>
        <w:textAlignment w:val="baseline"/>
        <w:rPr>
          <w:rFonts w:eastAsia="Arial" w:cs="Arial"/>
          <w:sz w:val="22"/>
          <w:szCs w:val="22"/>
        </w:rPr>
      </w:pPr>
      <w:r w:rsidRPr="00A90ED4">
        <w:rPr>
          <w:rFonts w:eastAsia="Arial" w:cs="Arial"/>
          <w:sz w:val="22"/>
          <w:szCs w:val="22"/>
        </w:rPr>
        <w:t xml:space="preserve">This development falls within the </w:t>
      </w:r>
      <w:r w:rsidR="002F64DC">
        <w:rPr>
          <w:rFonts w:eastAsia="Arial" w:cs="Arial"/>
          <w:sz w:val="22"/>
          <w:szCs w:val="22"/>
        </w:rPr>
        <w:t>River Avon SAC (Hampshire Catchment) a</w:t>
      </w:r>
      <w:r w:rsidRPr="00A90ED4">
        <w:rPr>
          <w:rFonts w:eastAsia="Arial" w:cs="Arial"/>
          <w:sz w:val="22"/>
          <w:szCs w:val="22"/>
        </w:rPr>
        <w:t xml:space="preserve">nd has potential to cause adverse effects alone or in combination with other developments through discharge of </w:t>
      </w:r>
      <w:r w:rsidR="00583561">
        <w:rPr>
          <w:rFonts w:eastAsia="Arial" w:cs="Arial"/>
          <w:sz w:val="22"/>
          <w:szCs w:val="22"/>
        </w:rPr>
        <w:t xml:space="preserve">phosphorus </w:t>
      </w:r>
      <w:r w:rsidRPr="00A90ED4">
        <w:rPr>
          <w:rFonts w:eastAsia="Arial" w:cs="Arial"/>
          <w:sz w:val="22"/>
          <w:szCs w:val="22"/>
        </w:rPr>
        <w:t xml:space="preserve">in wastewater. </w:t>
      </w:r>
      <w:r w:rsidR="003403D8" w:rsidRPr="00A90ED4">
        <w:rPr>
          <w:rFonts w:eastAsia="Arial" w:cs="Arial"/>
          <w:sz w:val="22"/>
          <w:szCs w:val="22"/>
        </w:rPr>
        <w:t>However</w:t>
      </w:r>
      <w:r w:rsidR="009B2997">
        <w:rPr>
          <w:rFonts w:eastAsia="Arial" w:cs="Arial"/>
          <w:sz w:val="22"/>
          <w:szCs w:val="22"/>
        </w:rPr>
        <w:t>,</w:t>
      </w:r>
      <w:r w:rsidR="003403D8" w:rsidRPr="00A90ED4">
        <w:rPr>
          <w:rFonts w:eastAsia="Arial" w:cs="Arial"/>
          <w:sz w:val="22"/>
          <w:szCs w:val="22"/>
        </w:rPr>
        <w:t xml:space="preserve"> as there is no increase in overnight accommodation, the application can be screened out of Appropriate Assessment with respect to the River </w:t>
      </w:r>
      <w:r w:rsidR="002F64DC">
        <w:rPr>
          <w:rFonts w:eastAsia="Arial" w:cs="Arial"/>
          <w:sz w:val="22"/>
          <w:szCs w:val="22"/>
        </w:rPr>
        <w:t xml:space="preserve">Avon SAC </w:t>
      </w:r>
      <w:r w:rsidR="003403D8" w:rsidRPr="00A90ED4">
        <w:rPr>
          <w:rFonts w:eastAsia="Arial" w:cs="Arial"/>
          <w:sz w:val="22"/>
          <w:szCs w:val="22"/>
        </w:rPr>
        <w:t>and nutrient neutrality.</w:t>
      </w:r>
    </w:p>
    <w:p w14:paraId="0EE1530F" w14:textId="77777777" w:rsidR="003403D8" w:rsidRPr="00A90ED4" w:rsidRDefault="003403D8" w:rsidP="003403D8">
      <w:pPr>
        <w:jc w:val="both"/>
        <w:textAlignment w:val="baseline"/>
        <w:rPr>
          <w:rFonts w:eastAsia="Arial" w:cs="Arial"/>
          <w:sz w:val="22"/>
          <w:szCs w:val="22"/>
        </w:rPr>
      </w:pPr>
    </w:p>
    <w:p w14:paraId="0E0A8286" w14:textId="65C8C377" w:rsidR="003403D8" w:rsidRPr="00FA2C6C" w:rsidRDefault="003403D8" w:rsidP="003403D8">
      <w:pPr>
        <w:jc w:val="both"/>
        <w:textAlignment w:val="baseline"/>
        <w:rPr>
          <w:rFonts w:eastAsia="Arial" w:cs="Arial"/>
          <w:sz w:val="22"/>
          <w:szCs w:val="22"/>
        </w:rPr>
      </w:pPr>
      <w:r w:rsidRPr="00FA2C6C">
        <w:rPr>
          <w:rFonts w:eastAsia="Arial" w:cs="Arial"/>
          <w:sz w:val="22"/>
          <w:szCs w:val="22"/>
        </w:rPr>
        <w:t>The LPA can therefore conclude no adverse effect o</w:t>
      </w:r>
      <w:r w:rsidR="00583561">
        <w:rPr>
          <w:rFonts w:eastAsia="Arial" w:cs="Arial"/>
          <w:sz w:val="22"/>
          <w:szCs w:val="22"/>
        </w:rPr>
        <w:t>n</w:t>
      </w:r>
      <w:r w:rsidRPr="00FA2C6C">
        <w:rPr>
          <w:rFonts w:eastAsia="Arial" w:cs="Arial"/>
          <w:sz w:val="22"/>
          <w:szCs w:val="22"/>
        </w:rPr>
        <w:t xml:space="preserve"> the integrity of the </w:t>
      </w:r>
      <w:r w:rsidR="002F64DC">
        <w:rPr>
          <w:rFonts w:eastAsia="Arial" w:cs="Arial"/>
          <w:sz w:val="22"/>
          <w:szCs w:val="22"/>
        </w:rPr>
        <w:t>River Avon SAC</w:t>
      </w:r>
      <w:r w:rsidR="005A6B6D" w:rsidRPr="00FA2C6C">
        <w:rPr>
          <w:rFonts w:eastAsia="Arial" w:cs="Arial"/>
          <w:sz w:val="22"/>
          <w:szCs w:val="22"/>
        </w:rPr>
        <w:t xml:space="preserve">. </w:t>
      </w:r>
      <w:r w:rsidRPr="00FA2C6C">
        <w:rPr>
          <w:rFonts w:eastAsia="Arial" w:cs="Arial"/>
          <w:sz w:val="22"/>
          <w:szCs w:val="22"/>
        </w:rPr>
        <w:t xml:space="preserve"> </w:t>
      </w:r>
    </w:p>
    <w:p w14:paraId="1BAEACA5" w14:textId="77777777" w:rsidR="003403D8" w:rsidRPr="00FA2C6C" w:rsidRDefault="003403D8" w:rsidP="003403D8">
      <w:pPr>
        <w:jc w:val="both"/>
        <w:textAlignment w:val="baseline"/>
        <w:rPr>
          <w:rFonts w:eastAsia="Arial" w:cs="Arial"/>
          <w:sz w:val="22"/>
          <w:szCs w:val="22"/>
        </w:rPr>
      </w:pPr>
    </w:p>
    <w:p w14:paraId="3C8379A8" w14:textId="3E022AD6" w:rsidR="006042A5" w:rsidRPr="00FA2C6C" w:rsidRDefault="00CD2735" w:rsidP="00CD2735">
      <w:pPr>
        <w:pStyle w:val="Letterbody"/>
        <w:rPr>
          <w:b/>
          <w:bCs/>
          <w:sz w:val="22"/>
          <w:szCs w:val="22"/>
          <w:u w:val="single"/>
        </w:rPr>
      </w:pPr>
      <w:r w:rsidRPr="00FA2C6C">
        <w:rPr>
          <w:b/>
          <w:bCs/>
          <w:sz w:val="22"/>
          <w:szCs w:val="22"/>
          <w:u w:val="single"/>
        </w:rPr>
        <w:t xml:space="preserve">Bats </w:t>
      </w:r>
    </w:p>
    <w:p w14:paraId="44227DC4" w14:textId="77777777" w:rsidR="006F1EA6" w:rsidRPr="00FA2C6C" w:rsidRDefault="006F1EA6" w:rsidP="00CD2735">
      <w:pPr>
        <w:pStyle w:val="Letterbody"/>
        <w:rPr>
          <w:sz w:val="22"/>
          <w:szCs w:val="22"/>
        </w:rPr>
      </w:pPr>
    </w:p>
    <w:p w14:paraId="5DC20393" w14:textId="597A323F" w:rsidR="00B659EC" w:rsidRDefault="00273EC0" w:rsidP="00CD2735">
      <w:pPr>
        <w:pStyle w:val="Letterbody"/>
        <w:rPr>
          <w:sz w:val="22"/>
          <w:szCs w:val="22"/>
        </w:rPr>
      </w:pPr>
      <w:r w:rsidRPr="00FA2C6C">
        <w:rPr>
          <w:sz w:val="22"/>
          <w:szCs w:val="22"/>
        </w:rPr>
        <w:t xml:space="preserve">The </w:t>
      </w:r>
      <w:r w:rsidR="0073150C">
        <w:rPr>
          <w:sz w:val="22"/>
          <w:szCs w:val="22"/>
        </w:rPr>
        <w:t>P</w:t>
      </w:r>
      <w:r w:rsidR="00A67ECF">
        <w:rPr>
          <w:sz w:val="22"/>
          <w:szCs w:val="22"/>
        </w:rPr>
        <w:t xml:space="preserve">reliminary Bat Roost Assessment </w:t>
      </w:r>
      <w:r w:rsidR="00463FA0">
        <w:rPr>
          <w:sz w:val="22"/>
          <w:szCs w:val="22"/>
        </w:rPr>
        <w:t xml:space="preserve">recorded </w:t>
      </w:r>
      <w:r w:rsidR="00723C4A">
        <w:rPr>
          <w:sz w:val="22"/>
          <w:szCs w:val="22"/>
        </w:rPr>
        <w:t xml:space="preserve">bat </w:t>
      </w:r>
      <w:r w:rsidR="00463FA0">
        <w:rPr>
          <w:sz w:val="22"/>
          <w:szCs w:val="22"/>
        </w:rPr>
        <w:t>droppings</w:t>
      </w:r>
      <w:r w:rsidR="00904152">
        <w:rPr>
          <w:sz w:val="22"/>
          <w:szCs w:val="22"/>
        </w:rPr>
        <w:t xml:space="preserve"> in </w:t>
      </w:r>
      <w:r w:rsidR="004E70A2">
        <w:rPr>
          <w:sz w:val="22"/>
          <w:szCs w:val="22"/>
        </w:rPr>
        <w:t xml:space="preserve">several places including </w:t>
      </w:r>
      <w:r w:rsidR="00904152">
        <w:rPr>
          <w:sz w:val="22"/>
          <w:szCs w:val="22"/>
        </w:rPr>
        <w:t>the annex roof void</w:t>
      </w:r>
      <w:r w:rsidR="00463FA0">
        <w:rPr>
          <w:sz w:val="22"/>
          <w:szCs w:val="22"/>
        </w:rPr>
        <w:t xml:space="preserve"> </w:t>
      </w:r>
      <w:r w:rsidR="004E70A2">
        <w:rPr>
          <w:sz w:val="22"/>
          <w:szCs w:val="22"/>
        </w:rPr>
        <w:t>(</w:t>
      </w:r>
      <w:r w:rsidR="00A01D81">
        <w:rPr>
          <w:sz w:val="22"/>
          <w:szCs w:val="22"/>
        </w:rPr>
        <w:t xml:space="preserve">accumulation of droppings), </w:t>
      </w:r>
      <w:r w:rsidR="00CF0FD5">
        <w:rPr>
          <w:sz w:val="22"/>
          <w:szCs w:val="22"/>
        </w:rPr>
        <w:t>storeroom</w:t>
      </w:r>
      <w:r w:rsidR="00A01D81">
        <w:rPr>
          <w:sz w:val="22"/>
          <w:szCs w:val="22"/>
        </w:rPr>
        <w:t xml:space="preserve">, along the top of the blockwork </w:t>
      </w:r>
      <w:r w:rsidR="00A57E7C">
        <w:rPr>
          <w:sz w:val="22"/>
          <w:szCs w:val="22"/>
        </w:rPr>
        <w:t xml:space="preserve">walls and gable end and in the garage roof space. </w:t>
      </w:r>
      <w:r w:rsidR="00581CB6">
        <w:rPr>
          <w:sz w:val="22"/>
          <w:szCs w:val="22"/>
        </w:rPr>
        <w:t>The</w:t>
      </w:r>
      <w:r w:rsidR="00B51C15">
        <w:rPr>
          <w:sz w:val="22"/>
          <w:szCs w:val="22"/>
        </w:rPr>
        <w:t xml:space="preserve">re doesn’t appear to have been any analysis of </w:t>
      </w:r>
      <w:r w:rsidR="00CF0FD5">
        <w:rPr>
          <w:sz w:val="22"/>
          <w:szCs w:val="22"/>
        </w:rPr>
        <w:t xml:space="preserve">the </w:t>
      </w:r>
      <w:r w:rsidR="00B51C15">
        <w:rPr>
          <w:sz w:val="22"/>
          <w:szCs w:val="22"/>
        </w:rPr>
        <w:t>bat</w:t>
      </w:r>
      <w:r w:rsidR="00463FA0">
        <w:rPr>
          <w:sz w:val="22"/>
          <w:szCs w:val="22"/>
        </w:rPr>
        <w:t xml:space="preserve"> dropping</w:t>
      </w:r>
      <w:r w:rsidR="00B51C15">
        <w:rPr>
          <w:sz w:val="22"/>
          <w:szCs w:val="22"/>
        </w:rPr>
        <w:t>s</w:t>
      </w:r>
      <w:r w:rsidR="00CF0FD5">
        <w:rPr>
          <w:sz w:val="22"/>
          <w:szCs w:val="22"/>
        </w:rPr>
        <w:t xml:space="preserve"> found during the P</w:t>
      </w:r>
      <w:r w:rsidR="009742E5">
        <w:rPr>
          <w:sz w:val="22"/>
          <w:szCs w:val="22"/>
        </w:rPr>
        <w:t>reliminary Bat Roost Assessment</w:t>
      </w:r>
      <w:r w:rsidR="008F51AD">
        <w:rPr>
          <w:sz w:val="22"/>
          <w:szCs w:val="22"/>
        </w:rPr>
        <w:t>, or an estimation of the age of droppings</w:t>
      </w:r>
      <w:r w:rsidR="009742E5">
        <w:rPr>
          <w:sz w:val="22"/>
          <w:szCs w:val="22"/>
        </w:rPr>
        <w:t xml:space="preserve">. </w:t>
      </w:r>
      <w:r w:rsidR="00B51C15">
        <w:rPr>
          <w:sz w:val="22"/>
          <w:szCs w:val="22"/>
        </w:rPr>
        <w:t xml:space="preserve">Were the droppings sent off for </w:t>
      </w:r>
      <w:r w:rsidR="008D7987">
        <w:rPr>
          <w:sz w:val="22"/>
          <w:szCs w:val="22"/>
        </w:rPr>
        <w:t xml:space="preserve">eDNA </w:t>
      </w:r>
      <w:r w:rsidR="00B51C15">
        <w:rPr>
          <w:sz w:val="22"/>
          <w:szCs w:val="22"/>
        </w:rPr>
        <w:t xml:space="preserve">analysis? </w:t>
      </w:r>
      <w:r w:rsidR="00B659EC">
        <w:rPr>
          <w:sz w:val="22"/>
          <w:szCs w:val="22"/>
        </w:rPr>
        <w:t xml:space="preserve">  </w:t>
      </w:r>
    </w:p>
    <w:p w14:paraId="3B798B46" w14:textId="77777777" w:rsidR="00B659EC" w:rsidRDefault="00B659EC" w:rsidP="00CD2735">
      <w:pPr>
        <w:pStyle w:val="Letterbody"/>
        <w:rPr>
          <w:sz w:val="22"/>
          <w:szCs w:val="22"/>
        </w:rPr>
      </w:pPr>
    </w:p>
    <w:p w14:paraId="404ECCC9" w14:textId="1E07D09C" w:rsidR="00493ADD" w:rsidRDefault="00B659EC" w:rsidP="00CD2735">
      <w:pPr>
        <w:pStyle w:val="Letterbody"/>
        <w:rPr>
          <w:sz w:val="22"/>
          <w:szCs w:val="22"/>
        </w:rPr>
      </w:pPr>
      <w:r>
        <w:rPr>
          <w:sz w:val="22"/>
          <w:szCs w:val="22"/>
        </w:rPr>
        <w:t xml:space="preserve">Dusk surveys completed </w:t>
      </w:r>
      <w:r w:rsidR="00D17F28">
        <w:rPr>
          <w:sz w:val="22"/>
          <w:szCs w:val="22"/>
        </w:rPr>
        <w:t xml:space="preserve">relatively </w:t>
      </w:r>
      <w:r>
        <w:rPr>
          <w:sz w:val="22"/>
          <w:szCs w:val="22"/>
        </w:rPr>
        <w:t xml:space="preserve">late in the season </w:t>
      </w:r>
      <w:r w:rsidR="00D43F3C">
        <w:rPr>
          <w:sz w:val="22"/>
          <w:szCs w:val="22"/>
        </w:rPr>
        <w:t xml:space="preserve">(commenced </w:t>
      </w:r>
      <w:r w:rsidR="00452538">
        <w:rPr>
          <w:sz w:val="22"/>
          <w:szCs w:val="22"/>
        </w:rPr>
        <w:t>13</w:t>
      </w:r>
      <w:r w:rsidR="00452538" w:rsidRPr="00452538">
        <w:rPr>
          <w:sz w:val="22"/>
          <w:szCs w:val="22"/>
          <w:vertAlign w:val="superscript"/>
        </w:rPr>
        <w:t>th</w:t>
      </w:r>
      <w:r w:rsidR="00452538">
        <w:rPr>
          <w:sz w:val="22"/>
          <w:szCs w:val="22"/>
        </w:rPr>
        <w:t xml:space="preserve"> August) </w:t>
      </w:r>
      <w:r>
        <w:rPr>
          <w:sz w:val="22"/>
          <w:szCs w:val="22"/>
        </w:rPr>
        <w:t xml:space="preserve">recorded </w:t>
      </w:r>
      <w:r w:rsidR="00D43F3C">
        <w:rPr>
          <w:sz w:val="22"/>
          <w:szCs w:val="22"/>
        </w:rPr>
        <w:t xml:space="preserve">three </w:t>
      </w:r>
      <w:r w:rsidR="008017E0">
        <w:rPr>
          <w:sz w:val="22"/>
          <w:szCs w:val="22"/>
        </w:rPr>
        <w:t xml:space="preserve">active </w:t>
      </w:r>
      <w:r w:rsidR="00D43F3C">
        <w:rPr>
          <w:sz w:val="22"/>
          <w:szCs w:val="22"/>
        </w:rPr>
        <w:t>Soprano Pipistrelle roosts</w:t>
      </w:r>
      <w:r w:rsidR="00452538">
        <w:rPr>
          <w:sz w:val="22"/>
          <w:szCs w:val="22"/>
        </w:rPr>
        <w:t xml:space="preserve">.  The </w:t>
      </w:r>
      <w:r w:rsidR="00452538" w:rsidRPr="00FC7414">
        <w:rPr>
          <w:sz w:val="22"/>
          <w:szCs w:val="22"/>
        </w:rPr>
        <w:t>Dusk Emergence Surveys for Bats</w:t>
      </w:r>
      <w:r w:rsidR="00B62803">
        <w:rPr>
          <w:sz w:val="22"/>
          <w:szCs w:val="22"/>
        </w:rPr>
        <w:t xml:space="preserve"> </w:t>
      </w:r>
      <w:r w:rsidR="00EA0B4C">
        <w:rPr>
          <w:sz w:val="22"/>
          <w:szCs w:val="22"/>
        </w:rPr>
        <w:t xml:space="preserve">report </w:t>
      </w:r>
      <w:r w:rsidR="00B62803">
        <w:rPr>
          <w:sz w:val="22"/>
          <w:szCs w:val="22"/>
        </w:rPr>
        <w:t xml:space="preserve">states that that several areas of the house </w:t>
      </w:r>
      <w:r w:rsidR="004A5443">
        <w:rPr>
          <w:sz w:val="22"/>
          <w:szCs w:val="22"/>
        </w:rPr>
        <w:t xml:space="preserve">recorded historical evidence </w:t>
      </w:r>
      <w:r w:rsidR="008D7987">
        <w:rPr>
          <w:sz w:val="22"/>
          <w:szCs w:val="22"/>
        </w:rPr>
        <w:t>as</w:t>
      </w:r>
      <w:r w:rsidR="004A5443">
        <w:rPr>
          <w:sz w:val="22"/>
          <w:szCs w:val="22"/>
        </w:rPr>
        <w:t xml:space="preserve"> there was no evidence of no current use.  Bats </w:t>
      </w:r>
      <w:r w:rsidR="004D35DF">
        <w:rPr>
          <w:sz w:val="22"/>
          <w:szCs w:val="22"/>
        </w:rPr>
        <w:t>are a transient species</w:t>
      </w:r>
      <w:r w:rsidR="00EA0B4C">
        <w:rPr>
          <w:sz w:val="22"/>
          <w:szCs w:val="22"/>
        </w:rPr>
        <w:t xml:space="preserve">, </w:t>
      </w:r>
      <w:r w:rsidR="00577BC4">
        <w:rPr>
          <w:sz w:val="22"/>
          <w:szCs w:val="22"/>
        </w:rPr>
        <w:t xml:space="preserve">and not only move around in the roost, </w:t>
      </w:r>
      <w:r w:rsidR="00D17F28">
        <w:rPr>
          <w:sz w:val="22"/>
          <w:szCs w:val="22"/>
        </w:rPr>
        <w:t xml:space="preserve">move onto to </w:t>
      </w:r>
      <w:r w:rsidR="00287A4B">
        <w:rPr>
          <w:sz w:val="22"/>
          <w:szCs w:val="22"/>
        </w:rPr>
        <w:t xml:space="preserve">other </w:t>
      </w:r>
      <w:r w:rsidR="00D17F28">
        <w:rPr>
          <w:sz w:val="22"/>
          <w:szCs w:val="22"/>
        </w:rPr>
        <w:t>roost</w:t>
      </w:r>
      <w:r w:rsidR="00577BC4">
        <w:rPr>
          <w:sz w:val="22"/>
          <w:szCs w:val="22"/>
        </w:rPr>
        <w:t xml:space="preserve"> and </w:t>
      </w:r>
      <w:r w:rsidR="0013478D">
        <w:rPr>
          <w:sz w:val="22"/>
          <w:szCs w:val="22"/>
        </w:rPr>
        <w:t xml:space="preserve">occupy a number of roosts during the year.  </w:t>
      </w:r>
      <w:r w:rsidR="00192FAD">
        <w:rPr>
          <w:sz w:val="22"/>
          <w:szCs w:val="22"/>
        </w:rPr>
        <w:t>Just because the bats weren’t recorded emerging on the days of the surveys, doesn’t mean the r</w:t>
      </w:r>
      <w:r w:rsidR="00493ADD">
        <w:rPr>
          <w:sz w:val="22"/>
          <w:szCs w:val="22"/>
        </w:rPr>
        <w:t>oost</w:t>
      </w:r>
      <w:r w:rsidR="0013478D">
        <w:rPr>
          <w:sz w:val="22"/>
          <w:szCs w:val="22"/>
        </w:rPr>
        <w:t>s</w:t>
      </w:r>
      <w:r w:rsidR="00493ADD">
        <w:rPr>
          <w:sz w:val="22"/>
          <w:szCs w:val="22"/>
        </w:rPr>
        <w:t xml:space="preserve"> were historical. A survey only provides a snapshot </w:t>
      </w:r>
      <w:r w:rsidR="00B47B36">
        <w:rPr>
          <w:sz w:val="22"/>
          <w:szCs w:val="22"/>
        </w:rPr>
        <w:t xml:space="preserve">on the day.  </w:t>
      </w:r>
      <w:r w:rsidR="00493ADD">
        <w:rPr>
          <w:sz w:val="22"/>
          <w:szCs w:val="22"/>
        </w:rPr>
        <w:t xml:space="preserve"> </w:t>
      </w:r>
    </w:p>
    <w:p w14:paraId="3AF6F7DE" w14:textId="77777777" w:rsidR="00493ADD" w:rsidRDefault="00493ADD" w:rsidP="00CD2735">
      <w:pPr>
        <w:pStyle w:val="Letterbody"/>
        <w:rPr>
          <w:sz w:val="22"/>
          <w:szCs w:val="22"/>
        </w:rPr>
      </w:pPr>
    </w:p>
    <w:p w14:paraId="2343913B" w14:textId="6768896D" w:rsidR="00CF0FD5" w:rsidRDefault="004D35DF" w:rsidP="00CD2735">
      <w:pPr>
        <w:pStyle w:val="Letterbody"/>
        <w:rPr>
          <w:sz w:val="22"/>
          <w:szCs w:val="22"/>
        </w:rPr>
      </w:pPr>
      <w:r>
        <w:rPr>
          <w:sz w:val="22"/>
          <w:szCs w:val="22"/>
        </w:rPr>
        <w:t>Therefore</w:t>
      </w:r>
      <w:r w:rsidR="00EA0B4C">
        <w:rPr>
          <w:sz w:val="22"/>
          <w:szCs w:val="22"/>
        </w:rPr>
        <w:t>,</w:t>
      </w:r>
      <w:r>
        <w:rPr>
          <w:sz w:val="22"/>
          <w:szCs w:val="22"/>
        </w:rPr>
        <w:t xml:space="preserve"> please confirm the species</w:t>
      </w:r>
      <w:r w:rsidR="003A0C54">
        <w:rPr>
          <w:sz w:val="22"/>
          <w:szCs w:val="22"/>
        </w:rPr>
        <w:t xml:space="preserve"> of bat </w:t>
      </w:r>
      <w:r w:rsidR="000468CF">
        <w:rPr>
          <w:sz w:val="22"/>
          <w:szCs w:val="22"/>
        </w:rPr>
        <w:t>and the approximate age</w:t>
      </w:r>
      <w:r w:rsidR="003A0C54">
        <w:rPr>
          <w:sz w:val="22"/>
          <w:szCs w:val="22"/>
        </w:rPr>
        <w:t xml:space="preserve"> </w:t>
      </w:r>
      <w:r w:rsidR="000468CF">
        <w:rPr>
          <w:sz w:val="22"/>
          <w:szCs w:val="22"/>
        </w:rPr>
        <w:t xml:space="preserve">of droppings </w:t>
      </w:r>
      <w:r w:rsidR="003A0C54">
        <w:rPr>
          <w:sz w:val="22"/>
          <w:szCs w:val="22"/>
        </w:rPr>
        <w:t>recorded during the P</w:t>
      </w:r>
      <w:r w:rsidR="006974A3">
        <w:rPr>
          <w:sz w:val="22"/>
          <w:szCs w:val="22"/>
        </w:rPr>
        <w:t xml:space="preserve">reliminary Bat </w:t>
      </w:r>
      <w:r w:rsidR="008F51AD">
        <w:rPr>
          <w:sz w:val="22"/>
          <w:szCs w:val="22"/>
        </w:rPr>
        <w:t>R</w:t>
      </w:r>
      <w:r w:rsidR="006974A3">
        <w:rPr>
          <w:sz w:val="22"/>
          <w:szCs w:val="22"/>
        </w:rPr>
        <w:t>oost Assessment.</w:t>
      </w:r>
      <w:r w:rsidR="00E06D94">
        <w:rPr>
          <w:sz w:val="22"/>
          <w:szCs w:val="22"/>
        </w:rPr>
        <w:t xml:space="preserve"> </w:t>
      </w:r>
      <w:r w:rsidR="003A0C54">
        <w:rPr>
          <w:sz w:val="22"/>
          <w:szCs w:val="22"/>
        </w:rPr>
        <w:t>If the droppings were from Brown Long-eared bats, the mitigation measures w</w:t>
      </w:r>
      <w:r w:rsidR="001074B0">
        <w:rPr>
          <w:sz w:val="22"/>
          <w:szCs w:val="22"/>
        </w:rPr>
        <w:t xml:space="preserve">ill </w:t>
      </w:r>
      <w:r w:rsidR="003A0C54">
        <w:rPr>
          <w:sz w:val="22"/>
          <w:szCs w:val="22"/>
        </w:rPr>
        <w:t>need to be reassesse</w:t>
      </w:r>
      <w:r w:rsidR="00CF0FD5">
        <w:rPr>
          <w:sz w:val="22"/>
          <w:szCs w:val="22"/>
        </w:rPr>
        <w:t xml:space="preserve">d.  </w:t>
      </w:r>
    </w:p>
    <w:p w14:paraId="76997A34" w14:textId="77777777" w:rsidR="00DB39FF" w:rsidRDefault="00DB39FF" w:rsidP="00CD2735">
      <w:pPr>
        <w:pStyle w:val="Letterbody"/>
        <w:rPr>
          <w:sz w:val="22"/>
          <w:szCs w:val="22"/>
        </w:rPr>
      </w:pPr>
    </w:p>
    <w:p w14:paraId="795EE0E5" w14:textId="67A13F59" w:rsidR="00DB39FF" w:rsidRPr="00DB39FF" w:rsidRDefault="00DB39FF" w:rsidP="00CD2735">
      <w:pPr>
        <w:pStyle w:val="Letterbody"/>
        <w:rPr>
          <w:color w:val="FF0000"/>
          <w:sz w:val="22"/>
          <w:szCs w:val="22"/>
        </w:rPr>
      </w:pPr>
      <w:r w:rsidRPr="00DB39FF">
        <w:rPr>
          <w:color w:val="FF0000"/>
          <w:sz w:val="22"/>
          <w:szCs w:val="22"/>
        </w:rPr>
        <w:t xml:space="preserve">26/05/2026. </w:t>
      </w:r>
      <w:r w:rsidR="000369B2">
        <w:rPr>
          <w:color w:val="FF0000"/>
          <w:sz w:val="22"/>
          <w:szCs w:val="22"/>
        </w:rPr>
        <w:t>DNA analysis d</w:t>
      </w:r>
      <w:r w:rsidRPr="00DB39FF">
        <w:rPr>
          <w:color w:val="FF0000"/>
          <w:sz w:val="22"/>
          <w:szCs w:val="22"/>
        </w:rPr>
        <w:t>etails now supplied – common pipistrelle</w:t>
      </w:r>
      <w:r w:rsidR="00F31C3B">
        <w:rPr>
          <w:color w:val="FF0000"/>
          <w:sz w:val="22"/>
          <w:szCs w:val="22"/>
        </w:rPr>
        <w:t xml:space="preserve"> droppings collected April 2026</w:t>
      </w:r>
      <w:r w:rsidRPr="00DB39FF">
        <w:rPr>
          <w:color w:val="FF0000"/>
          <w:sz w:val="22"/>
          <w:szCs w:val="22"/>
        </w:rPr>
        <w:t>.</w:t>
      </w:r>
    </w:p>
    <w:p w14:paraId="51A4240A" w14:textId="77777777" w:rsidR="00E06D94" w:rsidRDefault="00E06D94" w:rsidP="00CD2735">
      <w:pPr>
        <w:pStyle w:val="Letterbody"/>
        <w:rPr>
          <w:sz w:val="22"/>
          <w:szCs w:val="22"/>
        </w:rPr>
      </w:pPr>
    </w:p>
    <w:p w14:paraId="34EE4D68" w14:textId="505E0EBC" w:rsidR="00E06D94" w:rsidRDefault="00E06D94" w:rsidP="00CD2735">
      <w:pPr>
        <w:pStyle w:val="Letterbody"/>
        <w:rPr>
          <w:sz w:val="22"/>
          <w:szCs w:val="22"/>
        </w:rPr>
      </w:pPr>
      <w:r>
        <w:rPr>
          <w:sz w:val="22"/>
          <w:szCs w:val="22"/>
        </w:rPr>
        <w:t xml:space="preserve">Detailed mitigation measures should be provided on </w:t>
      </w:r>
      <w:r w:rsidR="00F756BC">
        <w:rPr>
          <w:sz w:val="22"/>
          <w:szCs w:val="22"/>
        </w:rPr>
        <w:t>the submitted Design Scheme (proposed layout)</w:t>
      </w:r>
      <w:r w:rsidR="00C74EC3">
        <w:rPr>
          <w:sz w:val="22"/>
          <w:szCs w:val="22"/>
        </w:rPr>
        <w:t xml:space="preserve"> where there are modifications. </w:t>
      </w:r>
      <w:r w:rsidR="00BC1F43">
        <w:rPr>
          <w:sz w:val="22"/>
          <w:szCs w:val="22"/>
        </w:rPr>
        <w:t xml:space="preserve"> </w:t>
      </w:r>
      <w:r w:rsidR="00F756BC">
        <w:rPr>
          <w:sz w:val="22"/>
          <w:szCs w:val="22"/>
        </w:rPr>
        <w:t xml:space="preserve"> </w:t>
      </w:r>
    </w:p>
    <w:p w14:paraId="73E4A5CD" w14:textId="77777777" w:rsidR="000564FB" w:rsidRDefault="000564FB" w:rsidP="00CD2735">
      <w:pPr>
        <w:pStyle w:val="Letterbody"/>
        <w:rPr>
          <w:sz w:val="22"/>
          <w:szCs w:val="22"/>
        </w:rPr>
      </w:pPr>
    </w:p>
    <w:p w14:paraId="5B81A81E" w14:textId="199714BA" w:rsidR="000564FB" w:rsidRPr="009742E5" w:rsidRDefault="009742E5" w:rsidP="00CD2735">
      <w:pPr>
        <w:pStyle w:val="Letterbody"/>
        <w:rPr>
          <w:b/>
          <w:bCs/>
          <w:i/>
          <w:iCs/>
          <w:sz w:val="22"/>
          <w:szCs w:val="22"/>
        </w:rPr>
      </w:pPr>
      <w:r w:rsidRPr="009742E5">
        <w:rPr>
          <w:rFonts w:eastAsia="Arial" w:cs="Arial"/>
          <w:b/>
          <w:bCs/>
          <w:i/>
          <w:iCs/>
          <w:sz w:val="22"/>
          <w:szCs w:val="22"/>
        </w:rPr>
        <w:t xml:space="preserve">In carrying out its statutory function, the LPA must be reasonably sure that the proposal will not result in significant adverse effects on protected habitats or species.  The information </w:t>
      </w:r>
      <w:r w:rsidR="00260702">
        <w:rPr>
          <w:rFonts w:eastAsia="Arial" w:cs="Arial"/>
          <w:b/>
          <w:bCs/>
          <w:i/>
          <w:iCs/>
          <w:sz w:val="22"/>
          <w:szCs w:val="22"/>
        </w:rPr>
        <w:t xml:space="preserve">listed </w:t>
      </w:r>
      <w:r w:rsidRPr="009742E5">
        <w:rPr>
          <w:rFonts w:eastAsia="Arial" w:cs="Arial"/>
          <w:b/>
          <w:bCs/>
          <w:i/>
          <w:iCs/>
          <w:sz w:val="22"/>
          <w:szCs w:val="22"/>
        </w:rPr>
        <w:t>above must therefore be submitted and reviewed by the LPA’s ecology team prior to determination of the application.</w:t>
      </w:r>
    </w:p>
    <w:p w14:paraId="6F970A98" w14:textId="77777777" w:rsidR="000564FB" w:rsidRDefault="000564FB" w:rsidP="00CD2735">
      <w:pPr>
        <w:pStyle w:val="Letterbody"/>
        <w:rPr>
          <w:sz w:val="22"/>
          <w:szCs w:val="22"/>
        </w:rPr>
      </w:pPr>
    </w:p>
    <w:p w14:paraId="2F24E3AD" w14:textId="5252DD3B" w:rsidR="004D60B7" w:rsidRPr="00FA2C6C" w:rsidRDefault="004D60B7" w:rsidP="00CD2735">
      <w:pPr>
        <w:pStyle w:val="Letterbody"/>
        <w:rPr>
          <w:sz w:val="22"/>
          <w:szCs w:val="22"/>
          <w:u w:val="single"/>
        </w:rPr>
      </w:pPr>
    </w:p>
    <w:p w14:paraId="1F5DA76B" w14:textId="641E7654" w:rsidR="00CD2735" w:rsidRPr="00FA2C6C" w:rsidRDefault="003B38CD" w:rsidP="00CD2735">
      <w:pPr>
        <w:pStyle w:val="Letterbody"/>
        <w:rPr>
          <w:b/>
          <w:bCs/>
          <w:sz w:val="22"/>
          <w:szCs w:val="22"/>
          <w:u w:val="single"/>
        </w:rPr>
      </w:pPr>
      <w:r w:rsidRPr="00FA2C6C">
        <w:rPr>
          <w:b/>
          <w:bCs/>
          <w:sz w:val="22"/>
          <w:szCs w:val="22"/>
          <w:u w:val="single"/>
        </w:rPr>
        <w:t xml:space="preserve">Biodiversity Net Gain </w:t>
      </w:r>
    </w:p>
    <w:p w14:paraId="6857289C" w14:textId="77777777" w:rsidR="00E20D4D" w:rsidRPr="00FA2C6C" w:rsidRDefault="00E20D4D" w:rsidP="00CD2735">
      <w:pPr>
        <w:pStyle w:val="Letterbody"/>
        <w:rPr>
          <w:sz w:val="22"/>
          <w:szCs w:val="22"/>
        </w:rPr>
      </w:pPr>
    </w:p>
    <w:p w14:paraId="15E46154" w14:textId="7B46A832" w:rsidR="001E5ACF" w:rsidRPr="00FA2C6C" w:rsidRDefault="001E5ACF" w:rsidP="001E5ACF">
      <w:pPr>
        <w:spacing w:line="259" w:lineRule="auto"/>
        <w:jc w:val="both"/>
        <w:rPr>
          <w:rFonts w:eastAsia="Arial" w:cs="Arial"/>
          <w:sz w:val="22"/>
          <w:szCs w:val="22"/>
        </w:rPr>
      </w:pPr>
      <w:r w:rsidRPr="00FA2C6C">
        <w:rPr>
          <w:rFonts w:eastAsia="Arial" w:cs="Arial"/>
          <w:sz w:val="22"/>
          <w:szCs w:val="22"/>
        </w:rPr>
        <w:t xml:space="preserve">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  </w:t>
      </w:r>
    </w:p>
    <w:p w14:paraId="28FB28D7" w14:textId="77777777" w:rsidR="001E5ACF" w:rsidRPr="00FA2C6C" w:rsidRDefault="001E5ACF" w:rsidP="001E5ACF">
      <w:pPr>
        <w:spacing w:line="259" w:lineRule="auto"/>
        <w:jc w:val="both"/>
        <w:rPr>
          <w:rFonts w:eastAsia="Arial" w:cs="Arial"/>
          <w:sz w:val="22"/>
          <w:szCs w:val="22"/>
        </w:rPr>
      </w:pPr>
      <w:r w:rsidRPr="00FA2C6C">
        <w:rPr>
          <w:rFonts w:eastAsia="Arial" w:cs="Arial"/>
          <w:sz w:val="22"/>
          <w:szCs w:val="22"/>
        </w:rPr>
        <w:t> </w:t>
      </w:r>
    </w:p>
    <w:p w14:paraId="580B4AA8" w14:textId="3B373625" w:rsidR="001E5ACF" w:rsidRPr="00FA2C6C" w:rsidRDefault="001E5ACF" w:rsidP="004C5924">
      <w:pPr>
        <w:pStyle w:val="ListParagraph"/>
        <w:numPr>
          <w:ilvl w:val="0"/>
          <w:numId w:val="22"/>
        </w:numPr>
        <w:spacing w:line="259" w:lineRule="auto"/>
        <w:jc w:val="both"/>
        <w:rPr>
          <w:rFonts w:ascii="Arial" w:eastAsia="Arial" w:hAnsi="Arial" w:cs="Arial"/>
        </w:rPr>
      </w:pPr>
      <w:r w:rsidRPr="00FA2C6C">
        <w:rPr>
          <w:rFonts w:ascii="Arial" w:eastAsia="Arial" w:hAnsi="Arial" w:cs="Arial"/>
        </w:rPr>
        <w:t>the application is for development which is subject of a householder application within the meaning of article 2(1) of the Town and Country Planning (Development Management Procedure) (England) Order 2015.</w:t>
      </w:r>
    </w:p>
    <w:p w14:paraId="119AEB20" w14:textId="77777777" w:rsidR="004C5924" w:rsidRPr="00FA2C6C" w:rsidRDefault="004C5924" w:rsidP="001E5ACF">
      <w:pPr>
        <w:pStyle w:val="Letterbody"/>
        <w:rPr>
          <w:rFonts w:eastAsia="Arial" w:cs="Arial"/>
          <w:i/>
          <w:iCs/>
          <w:sz w:val="22"/>
          <w:szCs w:val="22"/>
        </w:rPr>
      </w:pPr>
    </w:p>
    <w:p w14:paraId="7637BD9C" w14:textId="36DE84D7" w:rsidR="00E20D4D" w:rsidRPr="00FA2C6C" w:rsidRDefault="001E5ACF" w:rsidP="001E5ACF">
      <w:pPr>
        <w:pStyle w:val="Letterbody"/>
        <w:rPr>
          <w:sz w:val="22"/>
          <w:szCs w:val="22"/>
        </w:rPr>
      </w:pPr>
      <w:r w:rsidRPr="00FA2C6C">
        <w:rPr>
          <w:rFonts w:eastAsia="Arial" w:cs="Arial"/>
          <w:i/>
          <w:iCs/>
          <w:sz w:val="22"/>
          <w:szCs w:val="22"/>
        </w:rPr>
        <w:t>Note to case officer</w:t>
      </w:r>
      <w:r w:rsidRPr="00FA2C6C">
        <w:rPr>
          <w:rFonts w:eastAsia="Arial" w:cs="Arial"/>
          <w:sz w:val="22"/>
          <w:szCs w:val="22"/>
        </w:rPr>
        <w:t>: you should be satisfied that the proposals meet the above criteria and act accordingly. Further information will be required from the applicant prior to determination in the event the application is considered to be subject to mandatory biodiversity net gain.</w:t>
      </w:r>
    </w:p>
    <w:p w14:paraId="2A200F26" w14:textId="77777777" w:rsidR="00492851" w:rsidRDefault="00492851" w:rsidP="00CD2735">
      <w:pPr>
        <w:pStyle w:val="Letterbody"/>
        <w:rPr>
          <w:b/>
          <w:bCs/>
          <w:sz w:val="22"/>
          <w:szCs w:val="22"/>
        </w:rPr>
      </w:pPr>
    </w:p>
    <w:p w14:paraId="5FB326BC" w14:textId="7DD0C0F9" w:rsidR="00236F5B" w:rsidRPr="000E4F1D" w:rsidRDefault="00236F5B" w:rsidP="00CD2735">
      <w:pPr>
        <w:pStyle w:val="Letterbody"/>
        <w:rPr>
          <w:b/>
          <w:bCs/>
          <w:sz w:val="22"/>
          <w:szCs w:val="22"/>
          <w:u w:val="single"/>
        </w:rPr>
      </w:pPr>
      <w:r w:rsidRPr="000E4F1D">
        <w:rPr>
          <w:b/>
          <w:bCs/>
          <w:sz w:val="22"/>
          <w:szCs w:val="22"/>
          <w:u w:val="single"/>
        </w:rPr>
        <w:t>Core Policy 50</w:t>
      </w:r>
    </w:p>
    <w:p w14:paraId="64945EDB" w14:textId="77777777" w:rsidR="004E3A81" w:rsidRDefault="004E3A81" w:rsidP="00CD2735">
      <w:pPr>
        <w:pStyle w:val="Letterbody"/>
        <w:rPr>
          <w:b/>
          <w:bCs/>
          <w:color w:val="7030A0"/>
          <w:sz w:val="22"/>
          <w:szCs w:val="22"/>
        </w:rPr>
      </w:pPr>
    </w:p>
    <w:p w14:paraId="1E6DC70D" w14:textId="77777777" w:rsidR="006974A3" w:rsidRDefault="00BA327F" w:rsidP="00CD2735">
      <w:pPr>
        <w:pStyle w:val="Letterbody"/>
        <w:rPr>
          <w:rFonts w:eastAsia="Arial" w:cs="Arial"/>
          <w:sz w:val="22"/>
          <w:szCs w:val="22"/>
        </w:rPr>
      </w:pPr>
      <w:r w:rsidRPr="00BA327F">
        <w:rPr>
          <w:rFonts w:eastAsia="Arial" w:cs="Arial"/>
          <w:sz w:val="22"/>
          <w:szCs w:val="22"/>
        </w:rPr>
        <w:lastRenderedPageBreak/>
        <w:t xml:space="preserve">Core Policy 50 of the Wiltshire Core Strategy requires all development to demonstrate no net loss of biodiversity and to seek opportunities to enhance biodiversity. The NPPF also encourages applications to deliver measurable net gains (para 193d).  </w:t>
      </w:r>
      <w:r>
        <w:rPr>
          <w:rFonts w:eastAsia="Arial" w:cs="Arial"/>
          <w:sz w:val="22"/>
          <w:szCs w:val="22"/>
        </w:rPr>
        <w:t xml:space="preserve">Small scale enhancements </w:t>
      </w:r>
      <w:r w:rsidR="006974A3">
        <w:rPr>
          <w:rFonts w:eastAsia="Arial" w:cs="Arial"/>
          <w:sz w:val="22"/>
          <w:szCs w:val="22"/>
        </w:rPr>
        <w:t xml:space="preserve">can be </w:t>
      </w:r>
      <w:r>
        <w:rPr>
          <w:rFonts w:eastAsia="Arial" w:cs="Arial"/>
          <w:sz w:val="22"/>
          <w:szCs w:val="22"/>
        </w:rPr>
        <w:t xml:space="preserve">secured via </w:t>
      </w:r>
      <w:r w:rsidR="000468EC">
        <w:rPr>
          <w:rFonts w:eastAsia="Arial" w:cs="Arial"/>
          <w:sz w:val="22"/>
          <w:szCs w:val="22"/>
        </w:rPr>
        <w:t>a planning condition</w:t>
      </w:r>
      <w:r w:rsidR="006974A3">
        <w:rPr>
          <w:rFonts w:eastAsia="Arial" w:cs="Arial"/>
          <w:sz w:val="22"/>
          <w:szCs w:val="22"/>
        </w:rPr>
        <w:t xml:space="preserve">. </w:t>
      </w:r>
    </w:p>
    <w:p w14:paraId="58E07735" w14:textId="19E5C2C5" w:rsidR="000E4F1D" w:rsidRPr="00287A4B" w:rsidRDefault="00BA327F" w:rsidP="00CD2735">
      <w:pPr>
        <w:pStyle w:val="Letterbody"/>
        <w:rPr>
          <w:b/>
          <w:bCs/>
          <w:sz w:val="22"/>
          <w:szCs w:val="22"/>
        </w:rPr>
      </w:pPr>
      <w:r w:rsidRPr="00287A4B">
        <w:rPr>
          <w:rFonts w:eastAsia="Arial" w:cs="Arial"/>
          <w:sz w:val="22"/>
          <w:szCs w:val="22"/>
        </w:rPr>
        <w:t xml:space="preserve"> </w:t>
      </w:r>
    </w:p>
    <w:p w14:paraId="531D3E44" w14:textId="7012B96E" w:rsidR="000E4F1D" w:rsidRDefault="00287A4B" w:rsidP="00CD2735">
      <w:pPr>
        <w:pStyle w:val="Letterbody"/>
        <w:rPr>
          <w:b/>
          <w:bCs/>
          <w:sz w:val="22"/>
          <w:szCs w:val="22"/>
        </w:rPr>
      </w:pPr>
      <w:r w:rsidRPr="00287A4B">
        <w:rPr>
          <w:b/>
          <w:bCs/>
          <w:sz w:val="22"/>
          <w:szCs w:val="22"/>
        </w:rPr>
        <w:t>Conditions</w:t>
      </w:r>
    </w:p>
    <w:p w14:paraId="2A37CF83" w14:textId="77777777" w:rsidR="00003FB8" w:rsidRDefault="00003FB8" w:rsidP="00CD2735">
      <w:pPr>
        <w:pStyle w:val="Letterbody"/>
        <w:rPr>
          <w:b/>
          <w:bCs/>
          <w:sz w:val="22"/>
          <w:szCs w:val="22"/>
        </w:rPr>
      </w:pPr>
    </w:p>
    <w:p w14:paraId="731A6C3A" w14:textId="3F697408" w:rsidR="00003FB8" w:rsidRPr="00003FB8" w:rsidRDefault="00003FB8" w:rsidP="00003FB8">
      <w:pPr>
        <w:pStyle w:val="Letterbody"/>
        <w:rPr>
          <w:color w:val="FF0000"/>
          <w:sz w:val="22"/>
          <w:szCs w:val="22"/>
        </w:rPr>
      </w:pPr>
      <w:r w:rsidRPr="00003FB8">
        <w:rPr>
          <w:color w:val="FF0000"/>
          <w:sz w:val="22"/>
          <w:szCs w:val="22"/>
        </w:rPr>
        <w:t>COMPLIANCE WITH SUBMITTED DOCUMENTS</w:t>
      </w:r>
    </w:p>
    <w:p w14:paraId="0AC4EA9E" w14:textId="77777777" w:rsidR="00003FB8" w:rsidRPr="00003FB8" w:rsidRDefault="00003FB8" w:rsidP="00003FB8">
      <w:pPr>
        <w:pStyle w:val="Letterbody"/>
        <w:rPr>
          <w:color w:val="FF0000"/>
          <w:sz w:val="22"/>
          <w:szCs w:val="22"/>
        </w:rPr>
      </w:pPr>
    </w:p>
    <w:p w14:paraId="57B6EBEC" w14:textId="4E42D7F4" w:rsidR="00003FB8" w:rsidRPr="00003FB8" w:rsidRDefault="00003FB8" w:rsidP="00003FB8">
      <w:pPr>
        <w:pStyle w:val="Letterbody"/>
        <w:rPr>
          <w:color w:val="FF0000"/>
          <w:sz w:val="22"/>
          <w:szCs w:val="22"/>
        </w:rPr>
      </w:pPr>
      <w:r w:rsidRPr="00003FB8">
        <w:rPr>
          <w:color w:val="FF0000"/>
          <w:sz w:val="22"/>
          <w:szCs w:val="22"/>
        </w:rPr>
        <w:t>The development will be carried out in</w:t>
      </w:r>
      <w:r w:rsidRPr="00003FB8">
        <w:rPr>
          <w:color w:val="FF0000"/>
          <w:sz w:val="22"/>
          <w:szCs w:val="22"/>
        </w:rPr>
        <w:t xml:space="preserve"> </w:t>
      </w:r>
      <w:r w:rsidRPr="00003FB8">
        <w:rPr>
          <w:color w:val="FF0000"/>
          <w:sz w:val="22"/>
          <w:szCs w:val="22"/>
          <w:u w:val="single"/>
        </w:rPr>
        <w:t>strict</w:t>
      </w:r>
      <w:r w:rsidRPr="00003FB8">
        <w:rPr>
          <w:color w:val="FF0000"/>
          <w:sz w:val="22"/>
          <w:szCs w:val="22"/>
        </w:rPr>
        <w:t xml:space="preserve"> </w:t>
      </w:r>
      <w:r w:rsidRPr="00003FB8">
        <w:rPr>
          <w:color w:val="FF0000"/>
          <w:sz w:val="22"/>
          <w:szCs w:val="22"/>
        </w:rPr>
        <w:t>accordance with the following documents:</w:t>
      </w:r>
    </w:p>
    <w:p w14:paraId="081E192D" w14:textId="77777777" w:rsidR="00003FB8" w:rsidRPr="00003FB8" w:rsidRDefault="00003FB8" w:rsidP="00003FB8">
      <w:pPr>
        <w:pStyle w:val="Letterbody"/>
        <w:rPr>
          <w:color w:val="FF0000"/>
          <w:sz w:val="22"/>
          <w:szCs w:val="22"/>
        </w:rPr>
      </w:pPr>
    </w:p>
    <w:p w14:paraId="7B1E0B94" w14:textId="77777777" w:rsidR="00003FB8" w:rsidRPr="00003FB8" w:rsidRDefault="00003FB8" w:rsidP="00003FB8">
      <w:pPr>
        <w:pStyle w:val="Letterbody"/>
        <w:numPr>
          <w:ilvl w:val="0"/>
          <w:numId w:val="24"/>
        </w:numPr>
        <w:rPr>
          <w:color w:val="FF0000"/>
          <w:sz w:val="22"/>
          <w:szCs w:val="22"/>
        </w:rPr>
      </w:pPr>
      <w:r w:rsidRPr="00003FB8">
        <w:rPr>
          <w:color w:val="FF0000"/>
          <w:sz w:val="22"/>
          <w:szCs w:val="22"/>
        </w:rPr>
        <w:t>Preliminary Bat Roost Assessment (All Ecology, October 2025). Revised 13/05/2026</w:t>
      </w:r>
    </w:p>
    <w:p w14:paraId="0F974DFD" w14:textId="227E37EA" w:rsidR="00003FB8" w:rsidRPr="00003FB8" w:rsidRDefault="00003FB8" w:rsidP="00003FB8">
      <w:pPr>
        <w:pStyle w:val="Letterbody"/>
        <w:rPr>
          <w:color w:val="FF0000"/>
          <w:sz w:val="22"/>
          <w:szCs w:val="22"/>
        </w:rPr>
      </w:pPr>
    </w:p>
    <w:p w14:paraId="3A978E72" w14:textId="3CADFF33" w:rsidR="00003FB8" w:rsidRDefault="00003FB8" w:rsidP="00003FB8">
      <w:pPr>
        <w:pStyle w:val="Letterbody"/>
        <w:rPr>
          <w:color w:val="FF0000"/>
          <w:sz w:val="22"/>
          <w:szCs w:val="22"/>
        </w:rPr>
      </w:pPr>
      <w:r w:rsidRPr="00003FB8">
        <w:rPr>
          <w:color w:val="FF0000"/>
          <w:sz w:val="22"/>
          <w:szCs w:val="22"/>
        </w:rPr>
        <w:t>REASON: For the avoidance of doubt and for the protection, mitigation and enhancement of biodiversity.</w:t>
      </w:r>
    </w:p>
    <w:p w14:paraId="2C153F7B" w14:textId="77777777" w:rsidR="00C366F7" w:rsidRDefault="00C366F7" w:rsidP="00003FB8">
      <w:pPr>
        <w:pStyle w:val="Letterbody"/>
        <w:rPr>
          <w:color w:val="FF0000"/>
          <w:sz w:val="22"/>
          <w:szCs w:val="22"/>
        </w:rPr>
      </w:pPr>
    </w:p>
    <w:p w14:paraId="03780943" w14:textId="3F70A079" w:rsidR="00C366F7" w:rsidRPr="00C366F7" w:rsidRDefault="00C366F7" w:rsidP="00C366F7">
      <w:pPr>
        <w:pStyle w:val="Letterbody"/>
        <w:rPr>
          <w:color w:val="FF0000"/>
          <w:sz w:val="22"/>
          <w:szCs w:val="22"/>
        </w:rPr>
      </w:pPr>
      <w:r>
        <w:rPr>
          <w:b/>
          <w:bCs/>
          <w:color w:val="FF0000"/>
          <w:sz w:val="22"/>
          <w:szCs w:val="22"/>
          <w:u w:val="single"/>
        </w:rPr>
        <w:t xml:space="preserve">Informative - </w:t>
      </w:r>
      <w:r w:rsidRPr="00C366F7">
        <w:rPr>
          <w:b/>
          <w:bCs/>
          <w:color w:val="FF0000"/>
          <w:sz w:val="22"/>
          <w:szCs w:val="22"/>
          <w:u w:val="single"/>
        </w:rPr>
        <w:t>Bats</w:t>
      </w:r>
    </w:p>
    <w:p w14:paraId="71D63938" w14:textId="77777777" w:rsidR="00C366F7" w:rsidRDefault="00C366F7" w:rsidP="00C366F7">
      <w:pPr>
        <w:pStyle w:val="Letterbody"/>
        <w:rPr>
          <w:b/>
          <w:bCs/>
          <w:color w:val="FF0000"/>
          <w:sz w:val="22"/>
          <w:szCs w:val="22"/>
        </w:rPr>
      </w:pPr>
    </w:p>
    <w:p w14:paraId="5F36168E" w14:textId="75D8F190" w:rsidR="00C366F7" w:rsidRPr="00C366F7" w:rsidRDefault="00C366F7" w:rsidP="00C366F7">
      <w:pPr>
        <w:pStyle w:val="Letterbody"/>
        <w:rPr>
          <w:color w:val="FF0000"/>
          <w:sz w:val="22"/>
          <w:szCs w:val="22"/>
        </w:rPr>
      </w:pPr>
      <w:r w:rsidRPr="00C366F7">
        <w:rPr>
          <w:color w:val="FF0000"/>
          <w:sz w:val="22"/>
          <w:szCs w:val="22"/>
        </w:rPr>
        <w:t xml:space="preserve">The </w:t>
      </w:r>
      <w:r>
        <w:rPr>
          <w:color w:val="FF0000"/>
          <w:sz w:val="22"/>
          <w:szCs w:val="22"/>
        </w:rPr>
        <w:t xml:space="preserve">annex </w:t>
      </w:r>
      <w:r w:rsidRPr="00C366F7">
        <w:rPr>
          <w:color w:val="FF0000"/>
          <w:sz w:val="22"/>
          <w:szCs w:val="22"/>
        </w:rPr>
        <w:t xml:space="preserve">roof space is used as a bat roost. Under the Conservation of Habitats and Species Regulations 2017 (as amended), it is an offence to harm or disturb bats or damage or destroy their roosts. Planning permission for development does not provide a defence against prosecution under this legislation. The applicant is advised that a European Protected Species Licence </w:t>
      </w:r>
      <w:r w:rsidR="006837B6">
        <w:rPr>
          <w:color w:val="FF0000"/>
          <w:sz w:val="22"/>
          <w:szCs w:val="22"/>
        </w:rPr>
        <w:t>may</w:t>
      </w:r>
      <w:r w:rsidRPr="00C366F7">
        <w:rPr>
          <w:color w:val="FF0000"/>
          <w:sz w:val="22"/>
          <w:szCs w:val="22"/>
        </w:rPr>
        <w:t xml:space="preserve"> be</w:t>
      </w:r>
      <w:r w:rsidR="006837B6">
        <w:rPr>
          <w:color w:val="FF0000"/>
          <w:sz w:val="22"/>
          <w:szCs w:val="22"/>
        </w:rPr>
        <w:t xml:space="preserve"> </w:t>
      </w:r>
      <w:r w:rsidRPr="00C366F7">
        <w:rPr>
          <w:color w:val="FF0000"/>
          <w:sz w:val="22"/>
          <w:szCs w:val="22"/>
        </w:rPr>
        <w:t>required</w:t>
      </w:r>
      <w:r w:rsidR="006837B6">
        <w:rPr>
          <w:color w:val="FF0000"/>
          <w:sz w:val="22"/>
          <w:szCs w:val="22"/>
        </w:rPr>
        <w:t xml:space="preserve"> </w:t>
      </w:r>
      <w:r w:rsidRPr="00C366F7">
        <w:rPr>
          <w:color w:val="FF0000"/>
          <w:sz w:val="22"/>
          <w:szCs w:val="22"/>
        </w:rPr>
        <w:t>before any work is undertaken to implement this planning permission. Future conversion of the roof space to living accommodation or replacing the roof could also breach this legislation and advice should be obtained from a professional bat ecologist before</w:t>
      </w:r>
      <w:r w:rsidR="006837B6">
        <w:rPr>
          <w:color w:val="FF0000"/>
          <w:sz w:val="22"/>
          <w:szCs w:val="22"/>
        </w:rPr>
        <w:t xml:space="preserve"> </w:t>
      </w:r>
      <w:r w:rsidRPr="00C366F7">
        <w:rPr>
          <w:color w:val="FF0000"/>
          <w:sz w:val="22"/>
          <w:szCs w:val="22"/>
        </w:rPr>
        <w:t>proceeding</w:t>
      </w:r>
      <w:r w:rsidR="006837B6">
        <w:rPr>
          <w:color w:val="FF0000"/>
          <w:sz w:val="22"/>
          <w:szCs w:val="22"/>
        </w:rPr>
        <w:t xml:space="preserve"> </w:t>
      </w:r>
      <w:r w:rsidRPr="00C366F7">
        <w:rPr>
          <w:color w:val="FF0000"/>
          <w:sz w:val="22"/>
          <w:szCs w:val="22"/>
        </w:rPr>
        <w:t>with work of this nature.  </w:t>
      </w:r>
    </w:p>
    <w:p w14:paraId="67DDFFA9" w14:textId="77777777" w:rsidR="00C366F7" w:rsidRPr="00003FB8" w:rsidRDefault="00C366F7" w:rsidP="00003FB8">
      <w:pPr>
        <w:pStyle w:val="Letterbody"/>
        <w:rPr>
          <w:color w:val="FF0000"/>
          <w:sz w:val="22"/>
          <w:szCs w:val="22"/>
        </w:rPr>
      </w:pPr>
    </w:p>
    <w:p w14:paraId="0EEB1083" w14:textId="77777777" w:rsidR="00003FB8" w:rsidRPr="00287A4B" w:rsidRDefault="00003FB8" w:rsidP="00CD2735">
      <w:pPr>
        <w:pStyle w:val="Letterbody"/>
        <w:rPr>
          <w:b/>
          <w:bCs/>
          <w:sz w:val="22"/>
          <w:szCs w:val="22"/>
        </w:rPr>
      </w:pPr>
    </w:p>
    <w:p w14:paraId="31B22CA7" w14:textId="77777777" w:rsidR="00E537D0" w:rsidRPr="004C67E9" w:rsidRDefault="00E537D0" w:rsidP="004C67E9">
      <w:pPr>
        <w:pStyle w:val="Letterbody"/>
        <w:rPr>
          <w:b/>
          <w:bCs/>
          <w:color w:val="7030A0"/>
          <w:sz w:val="22"/>
          <w:szCs w:val="22"/>
        </w:rPr>
      </w:pPr>
    </w:p>
    <w:p w14:paraId="07169D7F" w14:textId="35FBBC73" w:rsidR="00CD2735" w:rsidRPr="00717BA0" w:rsidRDefault="00CD2735" w:rsidP="00CD2735">
      <w:pPr>
        <w:pStyle w:val="Letterbody"/>
        <w:rPr>
          <w:sz w:val="22"/>
          <w:szCs w:val="22"/>
        </w:rPr>
      </w:pPr>
      <w:r w:rsidRPr="00717BA0">
        <w:rPr>
          <w:sz w:val="22"/>
          <w:szCs w:val="22"/>
        </w:rPr>
        <w:t xml:space="preserve">Final sign off – all matters addressed: </w:t>
      </w:r>
    </w:p>
    <w:p w14:paraId="0F1AC39A" w14:textId="77777777" w:rsidR="00CD2735" w:rsidRPr="009B1B3B" w:rsidRDefault="00CD2735" w:rsidP="00CD2735">
      <w:pPr>
        <w:pStyle w:val="Letterbody"/>
        <w:rPr>
          <w:sz w:val="22"/>
          <w:szCs w:val="22"/>
        </w:rPr>
      </w:pPr>
    </w:p>
    <w:p w14:paraId="167F3893" w14:textId="77777777" w:rsidR="00313E01" w:rsidRPr="009B1B3B" w:rsidRDefault="00313E01" w:rsidP="00313E01">
      <w:pPr>
        <w:pStyle w:val="Letterbody"/>
        <w:rPr>
          <w:b/>
          <w:bCs/>
          <w:sz w:val="22"/>
          <w:szCs w:val="22"/>
        </w:rPr>
      </w:pPr>
    </w:p>
    <w:tbl>
      <w:tblPr>
        <w:tblStyle w:val="TableGrid"/>
        <w:tblW w:w="0" w:type="auto"/>
        <w:tblLook w:val="04A0" w:firstRow="1" w:lastRow="0" w:firstColumn="1" w:lastColumn="0" w:noHBand="0" w:noVBand="1"/>
      </w:tblPr>
      <w:tblGrid>
        <w:gridCol w:w="4080"/>
        <w:gridCol w:w="2772"/>
      </w:tblGrid>
      <w:tr w:rsidR="00313E01" w:rsidRPr="009B1B3B" w14:paraId="2ACCF6B5" w14:textId="77777777" w:rsidTr="00284197">
        <w:trPr>
          <w:trHeight w:val="436"/>
        </w:trPr>
        <w:tc>
          <w:tcPr>
            <w:tcW w:w="4080" w:type="dxa"/>
            <w:tcBorders>
              <w:top w:val="single" w:sz="4" w:space="0" w:color="auto"/>
              <w:left w:val="single" w:sz="4" w:space="0" w:color="auto"/>
              <w:bottom w:val="single" w:sz="4" w:space="0" w:color="auto"/>
              <w:right w:val="single" w:sz="4" w:space="0" w:color="auto"/>
            </w:tcBorders>
            <w:hideMark/>
          </w:tcPr>
          <w:p w14:paraId="29AA1581" w14:textId="77777777" w:rsidR="00313E01" w:rsidRPr="009B1B3B" w:rsidRDefault="00313E01" w:rsidP="00284197">
            <w:pPr>
              <w:pStyle w:val="Letterbody"/>
              <w:rPr>
                <w:sz w:val="22"/>
                <w:szCs w:val="22"/>
              </w:rPr>
            </w:pPr>
            <w:r w:rsidRPr="009B1B3B">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7D07AEE1" w14:textId="77777777" w:rsidR="00313E01" w:rsidRPr="009B1B3B" w:rsidRDefault="00313E01" w:rsidP="00284197">
            <w:pPr>
              <w:pStyle w:val="Letterbody"/>
              <w:rPr>
                <w:sz w:val="22"/>
                <w:szCs w:val="22"/>
              </w:rPr>
            </w:pPr>
            <w:r w:rsidRPr="009B1B3B">
              <w:rPr>
                <w:sz w:val="22"/>
                <w:szCs w:val="22"/>
              </w:rPr>
              <w:t>Date</w:t>
            </w:r>
          </w:p>
        </w:tc>
      </w:tr>
      <w:tr w:rsidR="00313E01" w:rsidRPr="009B1B3B" w14:paraId="3195D108" w14:textId="77777777" w:rsidTr="00284197">
        <w:trPr>
          <w:trHeight w:val="411"/>
        </w:trPr>
        <w:tc>
          <w:tcPr>
            <w:tcW w:w="4080" w:type="dxa"/>
            <w:tcBorders>
              <w:top w:val="single" w:sz="4" w:space="0" w:color="auto"/>
              <w:left w:val="single" w:sz="4" w:space="0" w:color="auto"/>
              <w:bottom w:val="single" w:sz="4" w:space="0" w:color="auto"/>
              <w:right w:val="single" w:sz="4" w:space="0" w:color="auto"/>
            </w:tcBorders>
          </w:tcPr>
          <w:p w14:paraId="14215918" w14:textId="36021DDC" w:rsidR="00313E01" w:rsidRPr="009B1B3B" w:rsidRDefault="00313E01" w:rsidP="00284197">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5E63B14D" w14:textId="0A406149" w:rsidR="00313E01" w:rsidRPr="009B1B3B" w:rsidRDefault="00313E01" w:rsidP="00284197">
            <w:pPr>
              <w:pStyle w:val="Letterbody"/>
              <w:rPr>
                <w:b/>
                <w:bCs/>
                <w:sz w:val="22"/>
                <w:szCs w:val="22"/>
              </w:rPr>
            </w:pPr>
          </w:p>
        </w:tc>
      </w:tr>
    </w:tbl>
    <w:p w14:paraId="065A94FC" w14:textId="77777777" w:rsidR="00021227" w:rsidRPr="009B1B3B" w:rsidRDefault="00021227" w:rsidP="0005007E">
      <w:pPr>
        <w:pStyle w:val="Letterbody"/>
        <w:rPr>
          <w:color w:val="7030A0"/>
          <w:sz w:val="22"/>
          <w:szCs w:val="22"/>
        </w:rPr>
      </w:pPr>
    </w:p>
    <w:sectPr w:rsidR="00021227" w:rsidRPr="009B1B3B" w:rsidSect="00C04031">
      <w:headerReference w:type="default" r:id="rId11"/>
      <w:headerReference w:type="first" r:id="rId12"/>
      <w:pgSz w:w="11909" w:h="16834" w:code="9"/>
      <w:pgMar w:top="1701" w:right="561" w:bottom="42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643F7" w14:textId="77777777" w:rsidR="00793492" w:rsidRDefault="00793492">
      <w:r>
        <w:separator/>
      </w:r>
    </w:p>
  </w:endnote>
  <w:endnote w:type="continuationSeparator" w:id="0">
    <w:p w14:paraId="7E0BDF30" w14:textId="77777777" w:rsidR="00793492" w:rsidRDefault="00793492">
      <w:r>
        <w:continuationSeparator/>
      </w:r>
    </w:p>
  </w:endnote>
  <w:endnote w:type="continuationNotice" w:id="1">
    <w:p w14:paraId="0A7D22EF" w14:textId="77777777" w:rsidR="00793492" w:rsidRDefault="007934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6AA38" w14:textId="77777777" w:rsidR="00793492" w:rsidRDefault="00793492">
      <w:r>
        <w:separator/>
      </w:r>
    </w:p>
  </w:footnote>
  <w:footnote w:type="continuationSeparator" w:id="0">
    <w:p w14:paraId="0D55A1B8" w14:textId="77777777" w:rsidR="00793492" w:rsidRDefault="00793492">
      <w:r>
        <w:continuationSeparator/>
      </w:r>
    </w:p>
  </w:footnote>
  <w:footnote w:type="continuationNotice" w:id="1">
    <w:p w14:paraId="454D6EE5" w14:textId="77777777" w:rsidR="00793492" w:rsidRDefault="007934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946438F"/>
    <w:multiLevelType w:val="multilevel"/>
    <w:tmpl w:val="F5AC6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151A35"/>
    <w:multiLevelType w:val="multilevel"/>
    <w:tmpl w:val="132A7E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21C3655C"/>
    <w:multiLevelType w:val="multilevel"/>
    <w:tmpl w:val="82EC0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DC1251"/>
    <w:multiLevelType w:val="multilevel"/>
    <w:tmpl w:val="E2CC68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3F801CB"/>
    <w:multiLevelType w:val="hybridMultilevel"/>
    <w:tmpl w:val="1D2ED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880D0D"/>
    <w:multiLevelType w:val="multilevel"/>
    <w:tmpl w:val="1DACABB8"/>
    <w:lvl w:ilvl="0">
      <w:start w:val="1"/>
      <w:numFmt w:val="bullet"/>
      <w:lvlText w:val="-"/>
      <w:lvlJc w:val="left"/>
      <w:pPr>
        <w:tabs>
          <w:tab w:val="num" w:pos="360"/>
        </w:tabs>
        <w:ind w:left="360" w:hanging="360"/>
      </w:pPr>
      <w:rPr>
        <w:rFonts w:ascii="Aptos" w:hAnsi="Apto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420B5D87"/>
    <w:multiLevelType w:val="hybridMultilevel"/>
    <w:tmpl w:val="8A348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426BBC"/>
    <w:multiLevelType w:val="hybridMultilevel"/>
    <w:tmpl w:val="90267142"/>
    <w:lvl w:ilvl="0" w:tplc="A6602E1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566AEB"/>
    <w:multiLevelType w:val="hybridMultilevel"/>
    <w:tmpl w:val="74C89558"/>
    <w:lvl w:ilvl="0" w:tplc="AB4E75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5504CA7"/>
    <w:multiLevelType w:val="hybridMultilevel"/>
    <w:tmpl w:val="F6047A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58B19AD"/>
    <w:multiLevelType w:val="hybridMultilevel"/>
    <w:tmpl w:val="51FEE29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9DB278E"/>
    <w:multiLevelType w:val="hybridMultilevel"/>
    <w:tmpl w:val="34CCFBE0"/>
    <w:lvl w:ilvl="0" w:tplc="A03CA422">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277AE1"/>
    <w:multiLevelType w:val="hybridMultilevel"/>
    <w:tmpl w:val="8AE03B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6F4195F"/>
    <w:multiLevelType w:val="hybridMultilevel"/>
    <w:tmpl w:val="4AE0C0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580E5D74"/>
    <w:multiLevelType w:val="hybridMultilevel"/>
    <w:tmpl w:val="C6D0AE36"/>
    <w:lvl w:ilvl="0" w:tplc="F8160390">
      <w:start w:val="1"/>
      <w:numFmt w:val="bullet"/>
      <w:lvlText w:val=""/>
      <w:lvlJc w:val="left"/>
      <w:pPr>
        <w:ind w:left="1320" w:hanging="361"/>
      </w:pPr>
      <w:rPr>
        <w:rFonts w:ascii="Symbol" w:eastAsia="Symbol" w:hAnsi="Symbol" w:hint="default"/>
        <w:w w:val="76"/>
        <w:sz w:val="22"/>
        <w:szCs w:val="22"/>
      </w:rPr>
    </w:lvl>
    <w:lvl w:ilvl="1" w:tplc="E47AD758">
      <w:start w:val="1"/>
      <w:numFmt w:val="bullet"/>
      <w:lvlText w:val="•"/>
      <w:lvlJc w:val="left"/>
      <w:pPr>
        <w:ind w:left="2100" w:hanging="361"/>
      </w:pPr>
      <w:rPr>
        <w:rFonts w:hint="default"/>
      </w:rPr>
    </w:lvl>
    <w:lvl w:ilvl="2" w:tplc="D046B3AE">
      <w:start w:val="1"/>
      <w:numFmt w:val="bullet"/>
      <w:lvlText w:val="•"/>
      <w:lvlJc w:val="left"/>
      <w:pPr>
        <w:ind w:left="2880" w:hanging="361"/>
      </w:pPr>
      <w:rPr>
        <w:rFonts w:hint="default"/>
      </w:rPr>
    </w:lvl>
    <w:lvl w:ilvl="3" w:tplc="AC585F18">
      <w:start w:val="1"/>
      <w:numFmt w:val="bullet"/>
      <w:lvlText w:val="•"/>
      <w:lvlJc w:val="left"/>
      <w:pPr>
        <w:ind w:left="3660" w:hanging="361"/>
      </w:pPr>
      <w:rPr>
        <w:rFonts w:hint="default"/>
      </w:rPr>
    </w:lvl>
    <w:lvl w:ilvl="4" w:tplc="9ABCBD74">
      <w:start w:val="1"/>
      <w:numFmt w:val="bullet"/>
      <w:lvlText w:val="•"/>
      <w:lvlJc w:val="left"/>
      <w:pPr>
        <w:ind w:left="4440" w:hanging="361"/>
      </w:pPr>
      <w:rPr>
        <w:rFonts w:hint="default"/>
      </w:rPr>
    </w:lvl>
    <w:lvl w:ilvl="5" w:tplc="C09A8018">
      <w:start w:val="1"/>
      <w:numFmt w:val="bullet"/>
      <w:lvlText w:val="•"/>
      <w:lvlJc w:val="left"/>
      <w:pPr>
        <w:ind w:left="5220" w:hanging="361"/>
      </w:pPr>
      <w:rPr>
        <w:rFonts w:hint="default"/>
      </w:rPr>
    </w:lvl>
    <w:lvl w:ilvl="6" w:tplc="8132C63A">
      <w:start w:val="1"/>
      <w:numFmt w:val="bullet"/>
      <w:lvlText w:val="•"/>
      <w:lvlJc w:val="left"/>
      <w:pPr>
        <w:ind w:left="6000" w:hanging="361"/>
      </w:pPr>
      <w:rPr>
        <w:rFonts w:hint="default"/>
      </w:rPr>
    </w:lvl>
    <w:lvl w:ilvl="7" w:tplc="14BE129E">
      <w:start w:val="1"/>
      <w:numFmt w:val="bullet"/>
      <w:lvlText w:val="•"/>
      <w:lvlJc w:val="left"/>
      <w:pPr>
        <w:ind w:left="6780" w:hanging="361"/>
      </w:pPr>
      <w:rPr>
        <w:rFonts w:hint="default"/>
      </w:rPr>
    </w:lvl>
    <w:lvl w:ilvl="8" w:tplc="AF20ECE6">
      <w:start w:val="1"/>
      <w:numFmt w:val="bullet"/>
      <w:lvlText w:val="•"/>
      <w:lvlJc w:val="left"/>
      <w:pPr>
        <w:ind w:left="7560" w:hanging="361"/>
      </w:pPr>
      <w:rPr>
        <w:rFonts w:hint="default"/>
      </w:rPr>
    </w:lvl>
  </w:abstractNum>
  <w:abstractNum w:abstractNumId="18" w15:restartNumberingAfterBreak="0">
    <w:nsid w:val="5ACE6B88"/>
    <w:multiLevelType w:val="multilevel"/>
    <w:tmpl w:val="2DCC7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B08154B"/>
    <w:multiLevelType w:val="hybridMultilevel"/>
    <w:tmpl w:val="5B8437D6"/>
    <w:lvl w:ilvl="0" w:tplc="76228E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3F42AD3"/>
    <w:multiLevelType w:val="hybridMultilevel"/>
    <w:tmpl w:val="28B626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5679535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8135988">
    <w:abstractNumId w:val="0"/>
  </w:num>
  <w:num w:numId="3" w16cid:durableId="332998261">
    <w:abstractNumId w:val="6"/>
  </w:num>
  <w:num w:numId="4" w16cid:durableId="586772883">
    <w:abstractNumId w:val="20"/>
  </w:num>
  <w:num w:numId="5" w16cid:durableId="2607962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24809817">
    <w:abstractNumId w:val="13"/>
  </w:num>
  <w:num w:numId="7" w16cid:durableId="1423146153">
    <w:abstractNumId w:val="12"/>
  </w:num>
  <w:num w:numId="8" w16cid:durableId="1671761219">
    <w:abstractNumId w:val="15"/>
  </w:num>
  <w:num w:numId="9" w16cid:durableId="6680957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7078318">
    <w:abstractNumId w:val="10"/>
  </w:num>
  <w:num w:numId="11" w16cid:durableId="1626426133">
    <w:abstractNumId w:val="19"/>
  </w:num>
  <w:num w:numId="12" w16cid:durableId="2021882347">
    <w:abstractNumId w:val="17"/>
  </w:num>
  <w:num w:numId="13" w16cid:durableId="1126578963">
    <w:abstractNumId w:val="18"/>
  </w:num>
  <w:num w:numId="14" w16cid:durableId="353266162">
    <w:abstractNumId w:val="5"/>
  </w:num>
  <w:num w:numId="15" w16cid:durableId="829558355">
    <w:abstractNumId w:val="2"/>
  </w:num>
  <w:num w:numId="16" w16cid:durableId="1981614360">
    <w:abstractNumId w:val="3"/>
  </w:num>
  <w:num w:numId="17" w16cid:durableId="1080714582">
    <w:abstractNumId w:val="21"/>
  </w:num>
  <w:num w:numId="18" w16cid:durableId="1663659587">
    <w:abstractNumId w:val="14"/>
  </w:num>
  <w:num w:numId="19" w16cid:durableId="1300845120">
    <w:abstractNumId w:val="1"/>
  </w:num>
  <w:num w:numId="20" w16cid:durableId="1313556758">
    <w:abstractNumId w:val="4"/>
  </w:num>
  <w:num w:numId="21" w16cid:durableId="376469463">
    <w:abstractNumId w:val="11"/>
  </w:num>
  <w:num w:numId="22" w16cid:durableId="1958372381">
    <w:abstractNumId w:val="8"/>
  </w:num>
  <w:num w:numId="23" w16cid:durableId="886724664">
    <w:abstractNumId w:val="7"/>
  </w:num>
  <w:num w:numId="24" w16cid:durableId="15099044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8CA"/>
    <w:rsid w:val="000013A7"/>
    <w:rsid w:val="00003FB8"/>
    <w:rsid w:val="00004AE8"/>
    <w:rsid w:val="00006EE5"/>
    <w:rsid w:val="00012B21"/>
    <w:rsid w:val="00021227"/>
    <w:rsid w:val="00021E4B"/>
    <w:rsid w:val="000223E3"/>
    <w:rsid w:val="00024687"/>
    <w:rsid w:val="000251DB"/>
    <w:rsid w:val="0002563F"/>
    <w:rsid w:val="00025912"/>
    <w:rsid w:val="00031DF9"/>
    <w:rsid w:val="00033D50"/>
    <w:rsid w:val="00034E9E"/>
    <w:rsid w:val="000369B2"/>
    <w:rsid w:val="00037913"/>
    <w:rsid w:val="00044154"/>
    <w:rsid w:val="000468CF"/>
    <w:rsid w:val="000468EC"/>
    <w:rsid w:val="0004730F"/>
    <w:rsid w:val="00047467"/>
    <w:rsid w:val="00047BC8"/>
    <w:rsid w:val="0005007E"/>
    <w:rsid w:val="00050476"/>
    <w:rsid w:val="00050AEF"/>
    <w:rsid w:val="000538E4"/>
    <w:rsid w:val="00053C74"/>
    <w:rsid w:val="000564FB"/>
    <w:rsid w:val="00061E03"/>
    <w:rsid w:val="00061EEE"/>
    <w:rsid w:val="000654B2"/>
    <w:rsid w:val="000661D4"/>
    <w:rsid w:val="00070897"/>
    <w:rsid w:val="00070AA2"/>
    <w:rsid w:val="00071830"/>
    <w:rsid w:val="00075BCC"/>
    <w:rsid w:val="0008061A"/>
    <w:rsid w:val="000810BD"/>
    <w:rsid w:val="000820AE"/>
    <w:rsid w:val="000833E3"/>
    <w:rsid w:val="00087BBE"/>
    <w:rsid w:val="00090DB6"/>
    <w:rsid w:val="00092552"/>
    <w:rsid w:val="00092D34"/>
    <w:rsid w:val="0009749B"/>
    <w:rsid w:val="000A1C35"/>
    <w:rsid w:val="000A477E"/>
    <w:rsid w:val="000A49E6"/>
    <w:rsid w:val="000A5853"/>
    <w:rsid w:val="000A5B84"/>
    <w:rsid w:val="000A704A"/>
    <w:rsid w:val="000B46D4"/>
    <w:rsid w:val="000B56CD"/>
    <w:rsid w:val="000B74CA"/>
    <w:rsid w:val="000C1365"/>
    <w:rsid w:val="000C3EAD"/>
    <w:rsid w:val="000D1992"/>
    <w:rsid w:val="000D5585"/>
    <w:rsid w:val="000D6601"/>
    <w:rsid w:val="000E0233"/>
    <w:rsid w:val="000E489F"/>
    <w:rsid w:val="000E4F1D"/>
    <w:rsid w:val="000E4FAD"/>
    <w:rsid w:val="000E5737"/>
    <w:rsid w:val="000E6BB5"/>
    <w:rsid w:val="000E72CC"/>
    <w:rsid w:val="000F506E"/>
    <w:rsid w:val="000F6484"/>
    <w:rsid w:val="00100B54"/>
    <w:rsid w:val="00102D30"/>
    <w:rsid w:val="00104932"/>
    <w:rsid w:val="00106991"/>
    <w:rsid w:val="0010733F"/>
    <w:rsid w:val="001074B0"/>
    <w:rsid w:val="001169A0"/>
    <w:rsid w:val="00116C3F"/>
    <w:rsid w:val="00116D99"/>
    <w:rsid w:val="00117DB4"/>
    <w:rsid w:val="001246F9"/>
    <w:rsid w:val="00124721"/>
    <w:rsid w:val="001260A6"/>
    <w:rsid w:val="00133229"/>
    <w:rsid w:val="00133D2D"/>
    <w:rsid w:val="0013478D"/>
    <w:rsid w:val="00135558"/>
    <w:rsid w:val="0013649F"/>
    <w:rsid w:val="0014095E"/>
    <w:rsid w:val="001474A8"/>
    <w:rsid w:val="0015280C"/>
    <w:rsid w:val="00152D83"/>
    <w:rsid w:val="00154A73"/>
    <w:rsid w:val="00155DEC"/>
    <w:rsid w:val="00164EA4"/>
    <w:rsid w:val="0017139E"/>
    <w:rsid w:val="0017313A"/>
    <w:rsid w:val="00173CD9"/>
    <w:rsid w:val="00180B8B"/>
    <w:rsid w:val="00180DE4"/>
    <w:rsid w:val="00183A6C"/>
    <w:rsid w:val="00186124"/>
    <w:rsid w:val="001863EF"/>
    <w:rsid w:val="00192FAD"/>
    <w:rsid w:val="00193955"/>
    <w:rsid w:val="001948DD"/>
    <w:rsid w:val="00196616"/>
    <w:rsid w:val="00197F5D"/>
    <w:rsid w:val="001A0F5B"/>
    <w:rsid w:val="001A29E7"/>
    <w:rsid w:val="001A3004"/>
    <w:rsid w:val="001A4F15"/>
    <w:rsid w:val="001A6433"/>
    <w:rsid w:val="001A7341"/>
    <w:rsid w:val="001B0BE0"/>
    <w:rsid w:val="001B4D52"/>
    <w:rsid w:val="001B61BD"/>
    <w:rsid w:val="001B75D0"/>
    <w:rsid w:val="001C2B63"/>
    <w:rsid w:val="001C3290"/>
    <w:rsid w:val="001D2F0F"/>
    <w:rsid w:val="001D5946"/>
    <w:rsid w:val="001D6FB7"/>
    <w:rsid w:val="001E1D0C"/>
    <w:rsid w:val="001E1D19"/>
    <w:rsid w:val="001E1D8B"/>
    <w:rsid w:val="001E36C2"/>
    <w:rsid w:val="001E5ACF"/>
    <w:rsid w:val="001E78CA"/>
    <w:rsid w:val="001F192D"/>
    <w:rsid w:val="001F2390"/>
    <w:rsid w:val="001F34D0"/>
    <w:rsid w:val="002030AB"/>
    <w:rsid w:val="00204B6E"/>
    <w:rsid w:val="0020589C"/>
    <w:rsid w:val="002105FC"/>
    <w:rsid w:val="002168D6"/>
    <w:rsid w:val="00221C25"/>
    <w:rsid w:val="002223C4"/>
    <w:rsid w:val="00222C42"/>
    <w:rsid w:val="00223CBC"/>
    <w:rsid w:val="00225A5F"/>
    <w:rsid w:val="002261C3"/>
    <w:rsid w:val="002268C7"/>
    <w:rsid w:val="002302C8"/>
    <w:rsid w:val="00232F5E"/>
    <w:rsid w:val="00233F44"/>
    <w:rsid w:val="00234163"/>
    <w:rsid w:val="00234924"/>
    <w:rsid w:val="00235A89"/>
    <w:rsid w:val="00236F5B"/>
    <w:rsid w:val="00240553"/>
    <w:rsid w:val="002439C6"/>
    <w:rsid w:val="00246440"/>
    <w:rsid w:val="00257BD0"/>
    <w:rsid w:val="00260702"/>
    <w:rsid w:val="00262E32"/>
    <w:rsid w:val="00263E57"/>
    <w:rsid w:val="00266F7D"/>
    <w:rsid w:val="00270471"/>
    <w:rsid w:val="00271A32"/>
    <w:rsid w:val="00273EC0"/>
    <w:rsid w:val="0027471D"/>
    <w:rsid w:val="00275CF0"/>
    <w:rsid w:val="00275EBF"/>
    <w:rsid w:val="0027619D"/>
    <w:rsid w:val="002800B9"/>
    <w:rsid w:val="00280EFE"/>
    <w:rsid w:val="00285D15"/>
    <w:rsid w:val="00286875"/>
    <w:rsid w:val="00286DD1"/>
    <w:rsid w:val="0028761E"/>
    <w:rsid w:val="00287993"/>
    <w:rsid w:val="00287A4B"/>
    <w:rsid w:val="00291094"/>
    <w:rsid w:val="00291E4A"/>
    <w:rsid w:val="00293FDD"/>
    <w:rsid w:val="002A016A"/>
    <w:rsid w:val="002A1DC1"/>
    <w:rsid w:val="002A207D"/>
    <w:rsid w:val="002A34AA"/>
    <w:rsid w:val="002A5E17"/>
    <w:rsid w:val="002B0835"/>
    <w:rsid w:val="002B34F1"/>
    <w:rsid w:val="002B499C"/>
    <w:rsid w:val="002B73A9"/>
    <w:rsid w:val="002C1B8B"/>
    <w:rsid w:val="002C27C4"/>
    <w:rsid w:val="002C46D4"/>
    <w:rsid w:val="002C4CC2"/>
    <w:rsid w:val="002C58FD"/>
    <w:rsid w:val="002C7D57"/>
    <w:rsid w:val="002D21BC"/>
    <w:rsid w:val="002D6B3F"/>
    <w:rsid w:val="002E241F"/>
    <w:rsid w:val="002E3155"/>
    <w:rsid w:val="002E6E2D"/>
    <w:rsid w:val="002E7DF7"/>
    <w:rsid w:val="002F0707"/>
    <w:rsid w:val="002F2586"/>
    <w:rsid w:val="002F2C22"/>
    <w:rsid w:val="002F3C93"/>
    <w:rsid w:val="002F64DC"/>
    <w:rsid w:val="002F73BD"/>
    <w:rsid w:val="002F7D28"/>
    <w:rsid w:val="00301329"/>
    <w:rsid w:val="00301A48"/>
    <w:rsid w:val="00302E3D"/>
    <w:rsid w:val="00305829"/>
    <w:rsid w:val="00307254"/>
    <w:rsid w:val="00310C4A"/>
    <w:rsid w:val="00313E01"/>
    <w:rsid w:val="0031404D"/>
    <w:rsid w:val="003173C6"/>
    <w:rsid w:val="00322B0F"/>
    <w:rsid w:val="00324120"/>
    <w:rsid w:val="00331930"/>
    <w:rsid w:val="003349D9"/>
    <w:rsid w:val="0033572D"/>
    <w:rsid w:val="003403D8"/>
    <w:rsid w:val="0034112C"/>
    <w:rsid w:val="00341E31"/>
    <w:rsid w:val="00350B99"/>
    <w:rsid w:val="00352A3C"/>
    <w:rsid w:val="00352AE0"/>
    <w:rsid w:val="00355DF6"/>
    <w:rsid w:val="00361219"/>
    <w:rsid w:val="00361F7D"/>
    <w:rsid w:val="00364DC0"/>
    <w:rsid w:val="0036506D"/>
    <w:rsid w:val="0036628A"/>
    <w:rsid w:val="00370DE1"/>
    <w:rsid w:val="00372EC7"/>
    <w:rsid w:val="00373746"/>
    <w:rsid w:val="00375163"/>
    <w:rsid w:val="00375760"/>
    <w:rsid w:val="00377A56"/>
    <w:rsid w:val="00380DAE"/>
    <w:rsid w:val="003813D4"/>
    <w:rsid w:val="00385C19"/>
    <w:rsid w:val="00385CA2"/>
    <w:rsid w:val="00386AD6"/>
    <w:rsid w:val="00390049"/>
    <w:rsid w:val="0039139F"/>
    <w:rsid w:val="00395A8B"/>
    <w:rsid w:val="003976AD"/>
    <w:rsid w:val="003A0C54"/>
    <w:rsid w:val="003A19B4"/>
    <w:rsid w:val="003A4791"/>
    <w:rsid w:val="003B06AD"/>
    <w:rsid w:val="003B1100"/>
    <w:rsid w:val="003B38CD"/>
    <w:rsid w:val="003B5AE9"/>
    <w:rsid w:val="003C04B3"/>
    <w:rsid w:val="003C2E6D"/>
    <w:rsid w:val="003C330E"/>
    <w:rsid w:val="003C3860"/>
    <w:rsid w:val="003C5578"/>
    <w:rsid w:val="003C6E72"/>
    <w:rsid w:val="003C7E08"/>
    <w:rsid w:val="003D26D1"/>
    <w:rsid w:val="003D29E6"/>
    <w:rsid w:val="003D35A9"/>
    <w:rsid w:val="003D6764"/>
    <w:rsid w:val="003E35C4"/>
    <w:rsid w:val="003E70A3"/>
    <w:rsid w:val="003E71F8"/>
    <w:rsid w:val="003F21CE"/>
    <w:rsid w:val="00401D85"/>
    <w:rsid w:val="00404950"/>
    <w:rsid w:val="00407750"/>
    <w:rsid w:val="004110B8"/>
    <w:rsid w:val="00412ECA"/>
    <w:rsid w:val="00415F32"/>
    <w:rsid w:val="00417863"/>
    <w:rsid w:val="00420151"/>
    <w:rsid w:val="00421610"/>
    <w:rsid w:val="0042294E"/>
    <w:rsid w:val="00423168"/>
    <w:rsid w:val="00424844"/>
    <w:rsid w:val="004270B3"/>
    <w:rsid w:val="00431338"/>
    <w:rsid w:val="00431C9A"/>
    <w:rsid w:val="004324F8"/>
    <w:rsid w:val="0043345D"/>
    <w:rsid w:val="0043506D"/>
    <w:rsid w:val="00436B86"/>
    <w:rsid w:val="00440552"/>
    <w:rsid w:val="004417B6"/>
    <w:rsid w:val="004429A6"/>
    <w:rsid w:val="0044369E"/>
    <w:rsid w:val="004443A0"/>
    <w:rsid w:val="0044499F"/>
    <w:rsid w:val="00445F10"/>
    <w:rsid w:val="00446496"/>
    <w:rsid w:val="00452538"/>
    <w:rsid w:val="00452A08"/>
    <w:rsid w:val="00454101"/>
    <w:rsid w:val="0045427F"/>
    <w:rsid w:val="00456A78"/>
    <w:rsid w:val="00461722"/>
    <w:rsid w:val="00463FA0"/>
    <w:rsid w:val="00476EB7"/>
    <w:rsid w:val="004772BF"/>
    <w:rsid w:val="00477490"/>
    <w:rsid w:val="004813AC"/>
    <w:rsid w:val="00491D1D"/>
    <w:rsid w:val="00492851"/>
    <w:rsid w:val="00493ADD"/>
    <w:rsid w:val="00493ED3"/>
    <w:rsid w:val="00494F75"/>
    <w:rsid w:val="00495458"/>
    <w:rsid w:val="004A5443"/>
    <w:rsid w:val="004A5EDB"/>
    <w:rsid w:val="004A5FA1"/>
    <w:rsid w:val="004B607C"/>
    <w:rsid w:val="004B6884"/>
    <w:rsid w:val="004C077E"/>
    <w:rsid w:val="004C0C37"/>
    <w:rsid w:val="004C337C"/>
    <w:rsid w:val="004C38BD"/>
    <w:rsid w:val="004C5924"/>
    <w:rsid w:val="004C6109"/>
    <w:rsid w:val="004C67E9"/>
    <w:rsid w:val="004D35DF"/>
    <w:rsid w:val="004D4550"/>
    <w:rsid w:val="004D4F66"/>
    <w:rsid w:val="004D60B7"/>
    <w:rsid w:val="004D6D22"/>
    <w:rsid w:val="004D737B"/>
    <w:rsid w:val="004E211F"/>
    <w:rsid w:val="004E2941"/>
    <w:rsid w:val="004E3A81"/>
    <w:rsid w:val="004E4771"/>
    <w:rsid w:val="004E4F5B"/>
    <w:rsid w:val="004E6E0B"/>
    <w:rsid w:val="004E6F20"/>
    <w:rsid w:val="004E70A2"/>
    <w:rsid w:val="004F203F"/>
    <w:rsid w:val="004F290D"/>
    <w:rsid w:val="004F44DD"/>
    <w:rsid w:val="004F4F6C"/>
    <w:rsid w:val="004F6A26"/>
    <w:rsid w:val="00500EE8"/>
    <w:rsid w:val="00502BE5"/>
    <w:rsid w:val="00503E02"/>
    <w:rsid w:val="005040AE"/>
    <w:rsid w:val="005040C9"/>
    <w:rsid w:val="00506785"/>
    <w:rsid w:val="005073BF"/>
    <w:rsid w:val="00514DCA"/>
    <w:rsid w:val="00517259"/>
    <w:rsid w:val="00521B05"/>
    <w:rsid w:val="00523372"/>
    <w:rsid w:val="0052644F"/>
    <w:rsid w:val="0053020A"/>
    <w:rsid w:val="00534BBC"/>
    <w:rsid w:val="005357B1"/>
    <w:rsid w:val="00536089"/>
    <w:rsid w:val="00536967"/>
    <w:rsid w:val="00537BE7"/>
    <w:rsid w:val="00541408"/>
    <w:rsid w:val="005466A8"/>
    <w:rsid w:val="0054729E"/>
    <w:rsid w:val="005517F9"/>
    <w:rsid w:val="005566AC"/>
    <w:rsid w:val="00560430"/>
    <w:rsid w:val="005615CA"/>
    <w:rsid w:val="0056472F"/>
    <w:rsid w:val="0057091C"/>
    <w:rsid w:val="00571596"/>
    <w:rsid w:val="00573DD2"/>
    <w:rsid w:val="00576BFD"/>
    <w:rsid w:val="005778C0"/>
    <w:rsid w:val="005778FB"/>
    <w:rsid w:val="00577BC4"/>
    <w:rsid w:val="00577C79"/>
    <w:rsid w:val="00581CB6"/>
    <w:rsid w:val="00583561"/>
    <w:rsid w:val="005846D1"/>
    <w:rsid w:val="00585252"/>
    <w:rsid w:val="005857C9"/>
    <w:rsid w:val="00585ED7"/>
    <w:rsid w:val="00586232"/>
    <w:rsid w:val="00587095"/>
    <w:rsid w:val="00591546"/>
    <w:rsid w:val="00592107"/>
    <w:rsid w:val="00592BB9"/>
    <w:rsid w:val="00592EE5"/>
    <w:rsid w:val="0059377E"/>
    <w:rsid w:val="005A03A3"/>
    <w:rsid w:val="005A2783"/>
    <w:rsid w:val="005A4B86"/>
    <w:rsid w:val="005A6B6D"/>
    <w:rsid w:val="005A725E"/>
    <w:rsid w:val="005B1F7F"/>
    <w:rsid w:val="005B2A58"/>
    <w:rsid w:val="005B3A99"/>
    <w:rsid w:val="005B5BE9"/>
    <w:rsid w:val="005B6611"/>
    <w:rsid w:val="005B7719"/>
    <w:rsid w:val="005B79E7"/>
    <w:rsid w:val="005C203B"/>
    <w:rsid w:val="005C2C7D"/>
    <w:rsid w:val="005C57BB"/>
    <w:rsid w:val="005C59C3"/>
    <w:rsid w:val="005C69B0"/>
    <w:rsid w:val="005C69E3"/>
    <w:rsid w:val="005C74DF"/>
    <w:rsid w:val="005C7776"/>
    <w:rsid w:val="005C792C"/>
    <w:rsid w:val="005D01E3"/>
    <w:rsid w:val="005D0E44"/>
    <w:rsid w:val="005D79B5"/>
    <w:rsid w:val="005E09CD"/>
    <w:rsid w:val="005E1F94"/>
    <w:rsid w:val="005E2AF1"/>
    <w:rsid w:val="005E5ACF"/>
    <w:rsid w:val="005E5FA7"/>
    <w:rsid w:val="005E684A"/>
    <w:rsid w:val="005E7D15"/>
    <w:rsid w:val="005F6264"/>
    <w:rsid w:val="005F6585"/>
    <w:rsid w:val="005F723A"/>
    <w:rsid w:val="00602A02"/>
    <w:rsid w:val="00602F4F"/>
    <w:rsid w:val="0060370C"/>
    <w:rsid w:val="006042A5"/>
    <w:rsid w:val="00606BE3"/>
    <w:rsid w:val="00610607"/>
    <w:rsid w:val="006129F4"/>
    <w:rsid w:val="0061300B"/>
    <w:rsid w:val="00614B5D"/>
    <w:rsid w:val="00617718"/>
    <w:rsid w:val="00620F3E"/>
    <w:rsid w:val="00630F0C"/>
    <w:rsid w:val="00631308"/>
    <w:rsid w:val="00634141"/>
    <w:rsid w:val="0063461F"/>
    <w:rsid w:val="00635C50"/>
    <w:rsid w:val="00636722"/>
    <w:rsid w:val="00640D92"/>
    <w:rsid w:val="006423FB"/>
    <w:rsid w:val="00642A71"/>
    <w:rsid w:val="006432E8"/>
    <w:rsid w:val="00643A89"/>
    <w:rsid w:val="006452F2"/>
    <w:rsid w:val="00650A6B"/>
    <w:rsid w:val="006527A6"/>
    <w:rsid w:val="00657588"/>
    <w:rsid w:val="006636AF"/>
    <w:rsid w:val="006656C3"/>
    <w:rsid w:val="00672962"/>
    <w:rsid w:val="00673293"/>
    <w:rsid w:val="00675287"/>
    <w:rsid w:val="006756D2"/>
    <w:rsid w:val="006837B6"/>
    <w:rsid w:val="0068617F"/>
    <w:rsid w:val="00687747"/>
    <w:rsid w:val="00690F2A"/>
    <w:rsid w:val="006911A8"/>
    <w:rsid w:val="00695855"/>
    <w:rsid w:val="00696A83"/>
    <w:rsid w:val="006974A3"/>
    <w:rsid w:val="00697C51"/>
    <w:rsid w:val="006A429A"/>
    <w:rsid w:val="006A57ED"/>
    <w:rsid w:val="006B3740"/>
    <w:rsid w:val="006B447E"/>
    <w:rsid w:val="006B536B"/>
    <w:rsid w:val="006B6611"/>
    <w:rsid w:val="006B7C71"/>
    <w:rsid w:val="006B7E4A"/>
    <w:rsid w:val="006C1C60"/>
    <w:rsid w:val="006C2B78"/>
    <w:rsid w:val="006D31B0"/>
    <w:rsid w:val="006D4BAC"/>
    <w:rsid w:val="006E063D"/>
    <w:rsid w:val="006E1486"/>
    <w:rsid w:val="006E576B"/>
    <w:rsid w:val="006E5F9D"/>
    <w:rsid w:val="006E6137"/>
    <w:rsid w:val="006F07D7"/>
    <w:rsid w:val="006F1EA6"/>
    <w:rsid w:val="006F327F"/>
    <w:rsid w:val="006F3ED2"/>
    <w:rsid w:val="006F48B5"/>
    <w:rsid w:val="006F4D7A"/>
    <w:rsid w:val="00702E16"/>
    <w:rsid w:val="00704C13"/>
    <w:rsid w:val="007051DA"/>
    <w:rsid w:val="0070740E"/>
    <w:rsid w:val="007102BA"/>
    <w:rsid w:val="00710303"/>
    <w:rsid w:val="00711E08"/>
    <w:rsid w:val="00711E4E"/>
    <w:rsid w:val="007138DD"/>
    <w:rsid w:val="007153B7"/>
    <w:rsid w:val="00717BA0"/>
    <w:rsid w:val="00720484"/>
    <w:rsid w:val="007207B6"/>
    <w:rsid w:val="00721D09"/>
    <w:rsid w:val="007231C3"/>
    <w:rsid w:val="00723C4A"/>
    <w:rsid w:val="00724F29"/>
    <w:rsid w:val="00727044"/>
    <w:rsid w:val="00730F3A"/>
    <w:rsid w:val="0073150C"/>
    <w:rsid w:val="00733843"/>
    <w:rsid w:val="00733ED4"/>
    <w:rsid w:val="007346FD"/>
    <w:rsid w:val="007353A0"/>
    <w:rsid w:val="00735448"/>
    <w:rsid w:val="007356B2"/>
    <w:rsid w:val="007365BC"/>
    <w:rsid w:val="00747510"/>
    <w:rsid w:val="007522FD"/>
    <w:rsid w:val="00753A01"/>
    <w:rsid w:val="00754CD0"/>
    <w:rsid w:val="007573A7"/>
    <w:rsid w:val="007575CF"/>
    <w:rsid w:val="00761AF6"/>
    <w:rsid w:val="00764498"/>
    <w:rsid w:val="0076506F"/>
    <w:rsid w:val="0076558D"/>
    <w:rsid w:val="00766A97"/>
    <w:rsid w:val="00772B9A"/>
    <w:rsid w:val="007754F7"/>
    <w:rsid w:val="00780B71"/>
    <w:rsid w:val="00780FE8"/>
    <w:rsid w:val="00782CC7"/>
    <w:rsid w:val="00783A78"/>
    <w:rsid w:val="007842D5"/>
    <w:rsid w:val="00793492"/>
    <w:rsid w:val="007A3F30"/>
    <w:rsid w:val="007A75F5"/>
    <w:rsid w:val="007B103F"/>
    <w:rsid w:val="007B1340"/>
    <w:rsid w:val="007B2D25"/>
    <w:rsid w:val="007B45DB"/>
    <w:rsid w:val="007B4823"/>
    <w:rsid w:val="007C0714"/>
    <w:rsid w:val="007C3880"/>
    <w:rsid w:val="007C678F"/>
    <w:rsid w:val="007C6AAB"/>
    <w:rsid w:val="007C7324"/>
    <w:rsid w:val="007D11F1"/>
    <w:rsid w:val="007D4658"/>
    <w:rsid w:val="007D661C"/>
    <w:rsid w:val="007D75C3"/>
    <w:rsid w:val="007E05F9"/>
    <w:rsid w:val="007E10AF"/>
    <w:rsid w:val="007E21D8"/>
    <w:rsid w:val="007E55B9"/>
    <w:rsid w:val="007E5C78"/>
    <w:rsid w:val="007E5E17"/>
    <w:rsid w:val="007E7FB6"/>
    <w:rsid w:val="007F0DBC"/>
    <w:rsid w:val="007F3B42"/>
    <w:rsid w:val="007F40DA"/>
    <w:rsid w:val="007F5B8E"/>
    <w:rsid w:val="007F6760"/>
    <w:rsid w:val="008017E0"/>
    <w:rsid w:val="00802772"/>
    <w:rsid w:val="0080328E"/>
    <w:rsid w:val="00803F69"/>
    <w:rsid w:val="00804E5B"/>
    <w:rsid w:val="008073AB"/>
    <w:rsid w:val="0081338A"/>
    <w:rsid w:val="008138D8"/>
    <w:rsid w:val="00823E66"/>
    <w:rsid w:val="00824DEA"/>
    <w:rsid w:val="008352C9"/>
    <w:rsid w:val="00835ECC"/>
    <w:rsid w:val="00837FB7"/>
    <w:rsid w:val="00842262"/>
    <w:rsid w:val="00843A31"/>
    <w:rsid w:val="0084503B"/>
    <w:rsid w:val="008451D0"/>
    <w:rsid w:val="00851D57"/>
    <w:rsid w:val="00855451"/>
    <w:rsid w:val="008610E5"/>
    <w:rsid w:val="00863D5A"/>
    <w:rsid w:val="008659DD"/>
    <w:rsid w:val="0087377C"/>
    <w:rsid w:val="0087379D"/>
    <w:rsid w:val="00877297"/>
    <w:rsid w:val="008772FE"/>
    <w:rsid w:val="008801F7"/>
    <w:rsid w:val="00880980"/>
    <w:rsid w:val="00886DA8"/>
    <w:rsid w:val="0089081B"/>
    <w:rsid w:val="00894A06"/>
    <w:rsid w:val="008A13E7"/>
    <w:rsid w:val="008A5557"/>
    <w:rsid w:val="008A5577"/>
    <w:rsid w:val="008A5C9A"/>
    <w:rsid w:val="008A6149"/>
    <w:rsid w:val="008A61BA"/>
    <w:rsid w:val="008A7C95"/>
    <w:rsid w:val="008B057F"/>
    <w:rsid w:val="008B2BFE"/>
    <w:rsid w:val="008B2D1B"/>
    <w:rsid w:val="008B42DC"/>
    <w:rsid w:val="008B4EB7"/>
    <w:rsid w:val="008C0053"/>
    <w:rsid w:val="008C1BCA"/>
    <w:rsid w:val="008C49E4"/>
    <w:rsid w:val="008C5126"/>
    <w:rsid w:val="008D297D"/>
    <w:rsid w:val="008D3584"/>
    <w:rsid w:val="008D45FC"/>
    <w:rsid w:val="008D502B"/>
    <w:rsid w:val="008D7987"/>
    <w:rsid w:val="008E1CE2"/>
    <w:rsid w:val="008E2B5F"/>
    <w:rsid w:val="008E31FE"/>
    <w:rsid w:val="008E4530"/>
    <w:rsid w:val="008F0BE7"/>
    <w:rsid w:val="008F0F20"/>
    <w:rsid w:val="008F2CAF"/>
    <w:rsid w:val="008F4117"/>
    <w:rsid w:val="008F502A"/>
    <w:rsid w:val="008F51AD"/>
    <w:rsid w:val="008F6FC8"/>
    <w:rsid w:val="009015EC"/>
    <w:rsid w:val="00903597"/>
    <w:rsid w:val="00904152"/>
    <w:rsid w:val="00904BDE"/>
    <w:rsid w:val="00904BE7"/>
    <w:rsid w:val="0090534E"/>
    <w:rsid w:val="00910064"/>
    <w:rsid w:val="00911607"/>
    <w:rsid w:val="0091446A"/>
    <w:rsid w:val="009257C4"/>
    <w:rsid w:val="00927630"/>
    <w:rsid w:val="00933402"/>
    <w:rsid w:val="00935447"/>
    <w:rsid w:val="0093684F"/>
    <w:rsid w:val="009407C8"/>
    <w:rsid w:val="0094123D"/>
    <w:rsid w:val="00942026"/>
    <w:rsid w:val="0094489A"/>
    <w:rsid w:val="00953DE8"/>
    <w:rsid w:val="00956A14"/>
    <w:rsid w:val="00962C73"/>
    <w:rsid w:val="00963B26"/>
    <w:rsid w:val="00964156"/>
    <w:rsid w:val="0097052E"/>
    <w:rsid w:val="00972097"/>
    <w:rsid w:val="009742E5"/>
    <w:rsid w:val="009749AF"/>
    <w:rsid w:val="00975945"/>
    <w:rsid w:val="0097649C"/>
    <w:rsid w:val="00980033"/>
    <w:rsid w:val="00984EF7"/>
    <w:rsid w:val="00986683"/>
    <w:rsid w:val="00991074"/>
    <w:rsid w:val="00991113"/>
    <w:rsid w:val="009927A8"/>
    <w:rsid w:val="009930BA"/>
    <w:rsid w:val="00995593"/>
    <w:rsid w:val="00996AD1"/>
    <w:rsid w:val="009A0519"/>
    <w:rsid w:val="009A1C74"/>
    <w:rsid w:val="009A2129"/>
    <w:rsid w:val="009A6079"/>
    <w:rsid w:val="009A71D2"/>
    <w:rsid w:val="009A7784"/>
    <w:rsid w:val="009B1B3B"/>
    <w:rsid w:val="009B2193"/>
    <w:rsid w:val="009B2997"/>
    <w:rsid w:val="009D6344"/>
    <w:rsid w:val="009D6A70"/>
    <w:rsid w:val="009E1827"/>
    <w:rsid w:val="009E1C7B"/>
    <w:rsid w:val="009E3AB6"/>
    <w:rsid w:val="009E5DD8"/>
    <w:rsid w:val="009F052E"/>
    <w:rsid w:val="009F0588"/>
    <w:rsid w:val="009F334B"/>
    <w:rsid w:val="009F36C3"/>
    <w:rsid w:val="009F3B8A"/>
    <w:rsid w:val="009F6198"/>
    <w:rsid w:val="009F768D"/>
    <w:rsid w:val="00A005DF"/>
    <w:rsid w:val="00A01D81"/>
    <w:rsid w:val="00A01DD1"/>
    <w:rsid w:val="00A052ED"/>
    <w:rsid w:val="00A06052"/>
    <w:rsid w:val="00A126AB"/>
    <w:rsid w:val="00A14148"/>
    <w:rsid w:val="00A20B94"/>
    <w:rsid w:val="00A21773"/>
    <w:rsid w:val="00A33852"/>
    <w:rsid w:val="00A36453"/>
    <w:rsid w:val="00A37064"/>
    <w:rsid w:val="00A46E51"/>
    <w:rsid w:val="00A4731F"/>
    <w:rsid w:val="00A511A6"/>
    <w:rsid w:val="00A5356C"/>
    <w:rsid w:val="00A547AE"/>
    <w:rsid w:val="00A55F4D"/>
    <w:rsid w:val="00A57E7C"/>
    <w:rsid w:val="00A60810"/>
    <w:rsid w:val="00A609BA"/>
    <w:rsid w:val="00A60E04"/>
    <w:rsid w:val="00A615C0"/>
    <w:rsid w:val="00A66041"/>
    <w:rsid w:val="00A67D2E"/>
    <w:rsid w:val="00A67ECF"/>
    <w:rsid w:val="00A746CB"/>
    <w:rsid w:val="00A87091"/>
    <w:rsid w:val="00A90ED4"/>
    <w:rsid w:val="00A91CE6"/>
    <w:rsid w:val="00A93D8E"/>
    <w:rsid w:val="00A93F0F"/>
    <w:rsid w:val="00A95552"/>
    <w:rsid w:val="00A95586"/>
    <w:rsid w:val="00A97430"/>
    <w:rsid w:val="00AA2F16"/>
    <w:rsid w:val="00AA3D7A"/>
    <w:rsid w:val="00AA5A01"/>
    <w:rsid w:val="00AB3E7D"/>
    <w:rsid w:val="00AB4164"/>
    <w:rsid w:val="00AB5B68"/>
    <w:rsid w:val="00AB6893"/>
    <w:rsid w:val="00AB781E"/>
    <w:rsid w:val="00AC0BC9"/>
    <w:rsid w:val="00AC2C1C"/>
    <w:rsid w:val="00AC4F16"/>
    <w:rsid w:val="00AC72B6"/>
    <w:rsid w:val="00AD3663"/>
    <w:rsid w:val="00AD3A8D"/>
    <w:rsid w:val="00AD3F51"/>
    <w:rsid w:val="00AD6F9F"/>
    <w:rsid w:val="00AD7D9C"/>
    <w:rsid w:val="00AE5297"/>
    <w:rsid w:val="00AE5F8F"/>
    <w:rsid w:val="00AF0BE4"/>
    <w:rsid w:val="00AF5FD2"/>
    <w:rsid w:val="00AF6709"/>
    <w:rsid w:val="00AF7364"/>
    <w:rsid w:val="00B0324A"/>
    <w:rsid w:val="00B105E1"/>
    <w:rsid w:val="00B1105E"/>
    <w:rsid w:val="00B11A42"/>
    <w:rsid w:val="00B13FAA"/>
    <w:rsid w:val="00B14D1D"/>
    <w:rsid w:val="00B16C8D"/>
    <w:rsid w:val="00B37A68"/>
    <w:rsid w:val="00B40C81"/>
    <w:rsid w:val="00B415DC"/>
    <w:rsid w:val="00B424BE"/>
    <w:rsid w:val="00B432EF"/>
    <w:rsid w:val="00B468E5"/>
    <w:rsid w:val="00B47B36"/>
    <w:rsid w:val="00B51C15"/>
    <w:rsid w:val="00B54EF9"/>
    <w:rsid w:val="00B57EB5"/>
    <w:rsid w:val="00B62803"/>
    <w:rsid w:val="00B62A90"/>
    <w:rsid w:val="00B6385B"/>
    <w:rsid w:val="00B63B70"/>
    <w:rsid w:val="00B659EC"/>
    <w:rsid w:val="00B669FC"/>
    <w:rsid w:val="00B738CE"/>
    <w:rsid w:val="00B7522C"/>
    <w:rsid w:val="00B7537B"/>
    <w:rsid w:val="00B84FE1"/>
    <w:rsid w:val="00B864F5"/>
    <w:rsid w:val="00B86549"/>
    <w:rsid w:val="00B932BD"/>
    <w:rsid w:val="00B94FCB"/>
    <w:rsid w:val="00B94FFC"/>
    <w:rsid w:val="00BA327F"/>
    <w:rsid w:val="00BA4911"/>
    <w:rsid w:val="00BA4A66"/>
    <w:rsid w:val="00BB31D9"/>
    <w:rsid w:val="00BB4855"/>
    <w:rsid w:val="00BB7692"/>
    <w:rsid w:val="00BC1F43"/>
    <w:rsid w:val="00BC2784"/>
    <w:rsid w:val="00BC3D8F"/>
    <w:rsid w:val="00BC62C5"/>
    <w:rsid w:val="00BC66EB"/>
    <w:rsid w:val="00BD558B"/>
    <w:rsid w:val="00BE03C3"/>
    <w:rsid w:val="00BE1A35"/>
    <w:rsid w:val="00BE7063"/>
    <w:rsid w:val="00BF2F69"/>
    <w:rsid w:val="00BF46BD"/>
    <w:rsid w:val="00C01A6D"/>
    <w:rsid w:val="00C02085"/>
    <w:rsid w:val="00C0215F"/>
    <w:rsid w:val="00C04031"/>
    <w:rsid w:val="00C04DB4"/>
    <w:rsid w:val="00C15214"/>
    <w:rsid w:val="00C166DF"/>
    <w:rsid w:val="00C24B00"/>
    <w:rsid w:val="00C366F7"/>
    <w:rsid w:val="00C37518"/>
    <w:rsid w:val="00C45E89"/>
    <w:rsid w:val="00C520EA"/>
    <w:rsid w:val="00C5277F"/>
    <w:rsid w:val="00C53170"/>
    <w:rsid w:val="00C56EEF"/>
    <w:rsid w:val="00C57A34"/>
    <w:rsid w:val="00C611AC"/>
    <w:rsid w:val="00C6180B"/>
    <w:rsid w:val="00C62DE4"/>
    <w:rsid w:val="00C66E80"/>
    <w:rsid w:val="00C674EB"/>
    <w:rsid w:val="00C72BDC"/>
    <w:rsid w:val="00C74EC3"/>
    <w:rsid w:val="00C75E8B"/>
    <w:rsid w:val="00C76DEF"/>
    <w:rsid w:val="00C82CF9"/>
    <w:rsid w:val="00C853B2"/>
    <w:rsid w:val="00C86FC8"/>
    <w:rsid w:val="00C92DBA"/>
    <w:rsid w:val="00C9391C"/>
    <w:rsid w:val="00CA348D"/>
    <w:rsid w:val="00CA4AE9"/>
    <w:rsid w:val="00CA618B"/>
    <w:rsid w:val="00CA7D5F"/>
    <w:rsid w:val="00CB1270"/>
    <w:rsid w:val="00CB39B4"/>
    <w:rsid w:val="00CB7963"/>
    <w:rsid w:val="00CC3049"/>
    <w:rsid w:val="00CC4965"/>
    <w:rsid w:val="00CC4E61"/>
    <w:rsid w:val="00CC6A6C"/>
    <w:rsid w:val="00CC7819"/>
    <w:rsid w:val="00CD03A3"/>
    <w:rsid w:val="00CD25D9"/>
    <w:rsid w:val="00CD2735"/>
    <w:rsid w:val="00CD4080"/>
    <w:rsid w:val="00CD643B"/>
    <w:rsid w:val="00CE04ED"/>
    <w:rsid w:val="00CE1E86"/>
    <w:rsid w:val="00CE43AA"/>
    <w:rsid w:val="00CE5EA6"/>
    <w:rsid w:val="00CF013F"/>
    <w:rsid w:val="00CF0FD5"/>
    <w:rsid w:val="00CF1733"/>
    <w:rsid w:val="00CF6B7B"/>
    <w:rsid w:val="00CF7AEF"/>
    <w:rsid w:val="00D01901"/>
    <w:rsid w:val="00D05652"/>
    <w:rsid w:val="00D06441"/>
    <w:rsid w:val="00D0697B"/>
    <w:rsid w:val="00D070C1"/>
    <w:rsid w:val="00D10460"/>
    <w:rsid w:val="00D1053E"/>
    <w:rsid w:val="00D1304E"/>
    <w:rsid w:val="00D134BD"/>
    <w:rsid w:val="00D17F28"/>
    <w:rsid w:val="00D2093A"/>
    <w:rsid w:val="00D212CE"/>
    <w:rsid w:val="00D2347C"/>
    <w:rsid w:val="00D2429F"/>
    <w:rsid w:val="00D32EB5"/>
    <w:rsid w:val="00D35022"/>
    <w:rsid w:val="00D40365"/>
    <w:rsid w:val="00D40A2C"/>
    <w:rsid w:val="00D42F3D"/>
    <w:rsid w:val="00D43F3C"/>
    <w:rsid w:val="00D4405F"/>
    <w:rsid w:val="00D50884"/>
    <w:rsid w:val="00D51A6C"/>
    <w:rsid w:val="00D53C58"/>
    <w:rsid w:val="00D55483"/>
    <w:rsid w:val="00D5712A"/>
    <w:rsid w:val="00D57847"/>
    <w:rsid w:val="00D604FF"/>
    <w:rsid w:val="00D64658"/>
    <w:rsid w:val="00D727B2"/>
    <w:rsid w:val="00D7456B"/>
    <w:rsid w:val="00D75B92"/>
    <w:rsid w:val="00D75C1C"/>
    <w:rsid w:val="00D76E47"/>
    <w:rsid w:val="00D77548"/>
    <w:rsid w:val="00D77D4F"/>
    <w:rsid w:val="00D83376"/>
    <w:rsid w:val="00D83FEC"/>
    <w:rsid w:val="00D85490"/>
    <w:rsid w:val="00D87CB1"/>
    <w:rsid w:val="00D946FB"/>
    <w:rsid w:val="00DA3EAC"/>
    <w:rsid w:val="00DA5677"/>
    <w:rsid w:val="00DA73A7"/>
    <w:rsid w:val="00DB0178"/>
    <w:rsid w:val="00DB0BAC"/>
    <w:rsid w:val="00DB0CB4"/>
    <w:rsid w:val="00DB0FF4"/>
    <w:rsid w:val="00DB2390"/>
    <w:rsid w:val="00DB2CBB"/>
    <w:rsid w:val="00DB39FF"/>
    <w:rsid w:val="00DB3FBF"/>
    <w:rsid w:val="00DB4296"/>
    <w:rsid w:val="00DB4562"/>
    <w:rsid w:val="00DC1E38"/>
    <w:rsid w:val="00DC4C46"/>
    <w:rsid w:val="00DC5C57"/>
    <w:rsid w:val="00DC748D"/>
    <w:rsid w:val="00DD0018"/>
    <w:rsid w:val="00DD20A4"/>
    <w:rsid w:val="00DD2519"/>
    <w:rsid w:val="00DD5ECE"/>
    <w:rsid w:val="00DE079E"/>
    <w:rsid w:val="00DE1241"/>
    <w:rsid w:val="00DE232E"/>
    <w:rsid w:val="00DE27D8"/>
    <w:rsid w:val="00DE49C5"/>
    <w:rsid w:val="00DE5D93"/>
    <w:rsid w:val="00DE643D"/>
    <w:rsid w:val="00DE6E43"/>
    <w:rsid w:val="00DF1A97"/>
    <w:rsid w:val="00DF2AE6"/>
    <w:rsid w:val="00E00BC7"/>
    <w:rsid w:val="00E02AD9"/>
    <w:rsid w:val="00E06D94"/>
    <w:rsid w:val="00E10435"/>
    <w:rsid w:val="00E12688"/>
    <w:rsid w:val="00E1442A"/>
    <w:rsid w:val="00E173E1"/>
    <w:rsid w:val="00E1750B"/>
    <w:rsid w:val="00E2023F"/>
    <w:rsid w:val="00E20D4D"/>
    <w:rsid w:val="00E2415B"/>
    <w:rsid w:val="00E25B32"/>
    <w:rsid w:val="00E260DA"/>
    <w:rsid w:val="00E2682E"/>
    <w:rsid w:val="00E27D78"/>
    <w:rsid w:val="00E3088A"/>
    <w:rsid w:val="00E343DB"/>
    <w:rsid w:val="00E362FD"/>
    <w:rsid w:val="00E36F78"/>
    <w:rsid w:val="00E47DA1"/>
    <w:rsid w:val="00E51BE2"/>
    <w:rsid w:val="00E51EE2"/>
    <w:rsid w:val="00E5333A"/>
    <w:rsid w:val="00E537D0"/>
    <w:rsid w:val="00E5543A"/>
    <w:rsid w:val="00E56A11"/>
    <w:rsid w:val="00E57DAD"/>
    <w:rsid w:val="00E63519"/>
    <w:rsid w:val="00E66C3C"/>
    <w:rsid w:val="00E671E2"/>
    <w:rsid w:val="00E71E80"/>
    <w:rsid w:val="00E7423D"/>
    <w:rsid w:val="00E74A09"/>
    <w:rsid w:val="00E778F3"/>
    <w:rsid w:val="00E803C0"/>
    <w:rsid w:val="00E81B2F"/>
    <w:rsid w:val="00E83047"/>
    <w:rsid w:val="00E9652A"/>
    <w:rsid w:val="00E967C4"/>
    <w:rsid w:val="00E978E1"/>
    <w:rsid w:val="00E97C26"/>
    <w:rsid w:val="00EA028F"/>
    <w:rsid w:val="00EA0B4C"/>
    <w:rsid w:val="00EA0B83"/>
    <w:rsid w:val="00EA0EA2"/>
    <w:rsid w:val="00EA10BA"/>
    <w:rsid w:val="00EA14DE"/>
    <w:rsid w:val="00EA156A"/>
    <w:rsid w:val="00EA194C"/>
    <w:rsid w:val="00EA2D8B"/>
    <w:rsid w:val="00EA3586"/>
    <w:rsid w:val="00EB09EA"/>
    <w:rsid w:val="00EB6922"/>
    <w:rsid w:val="00EC2524"/>
    <w:rsid w:val="00EC4BAC"/>
    <w:rsid w:val="00ED0D50"/>
    <w:rsid w:val="00ED3409"/>
    <w:rsid w:val="00ED3642"/>
    <w:rsid w:val="00ED36F9"/>
    <w:rsid w:val="00ED3A83"/>
    <w:rsid w:val="00EE30BE"/>
    <w:rsid w:val="00EE34C8"/>
    <w:rsid w:val="00EE4FB4"/>
    <w:rsid w:val="00EF0244"/>
    <w:rsid w:val="00EF120F"/>
    <w:rsid w:val="00EF26DF"/>
    <w:rsid w:val="00EF4050"/>
    <w:rsid w:val="00EF753A"/>
    <w:rsid w:val="00F04F96"/>
    <w:rsid w:val="00F1001D"/>
    <w:rsid w:val="00F14F1E"/>
    <w:rsid w:val="00F1680A"/>
    <w:rsid w:val="00F2036F"/>
    <w:rsid w:val="00F213F2"/>
    <w:rsid w:val="00F22271"/>
    <w:rsid w:val="00F22E06"/>
    <w:rsid w:val="00F23620"/>
    <w:rsid w:val="00F25610"/>
    <w:rsid w:val="00F3092D"/>
    <w:rsid w:val="00F31C3B"/>
    <w:rsid w:val="00F31FBC"/>
    <w:rsid w:val="00F32ACE"/>
    <w:rsid w:val="00F37E67"/>
    <w:rsid w:val="00F431C1"/>
    <w:rsid w:val="00F46C1B"/>
    <w:rsid w:val="00F53338"/>
    <w:rsid w:val="00F54B5C"/>
    <w:rsid w:val="00F56609"/>
    <w:rsid w:val="00F62212"/>
    <w:rsid w:val="00F6272D"/>
    <w:rsid w:val="00F62FE4"/>
    <w:rsid w:val="00F634A2"/>
    <w:rsid w:val="00F70CF5"/>
    <w:rsid w:val="00F73486"/>
    <w:rsid w:val="00F7370C"/>
    <w:rsid w:val="00F741C5"/>
    <w:rsid w:val="00F756BC"/>
    <w:rsid w:val="00F76341"/>
    <w:rsid w:val="00F76608"/>
    <w:rsid w:val="00F77DDD"/>
    <w:rsid w:val="00F806D3"/>
    <w:rsid w:val="00F81FDF"/>
    <w:rsid w:val="00F83215"/>
    <w:rsid w:val="00F847C9"/>
    <w:rsid w:val="00F9363B"/>
    <w:rsid w:val="00FA192A"/>
    <w:rsid w:val="00FA2C6C"/>
    <w:rsid w:val="00FA37D6"/>
    <w:rsid w:val="00FA3E41"/>
    <w:rsid w:val="00FA6DFD"/>
    <w:rsid w:val="00FB013B"/>
    <w:rsid w:val="00FB0212"/>
    <w:rsid w:val="00FB25FA"/>
    <w:rsid w:val="00FC1F1B"/>
    <w:rsid w:val="00FC6BDE"/>
    <w:rsid w:val="00FC7414"/>
    <w:rsid w:val="00FC7CF3"/>
    <w:rsid w:val="00FD0580"/>
    <w:rsid w:val="00FD13FF"/>
    <w:rsid w:val="00FD3A85"/>
    <w:rsid w:val="00FE114C"/>
    <w:rsid w:val="00FE4AC5"/>
    <w:rsid w:val="00FE512A"/>
    <w:rsid w:val="00FE69F3"/>
    <w:rsid w:val="00FF20DA"/>
    <w:rsid w:val="50DCCB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D5BEA5AD-78F6-46FC-97FD-17D4EA584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BodyText">
    <w:name w:val="Body Text"/>
    <w:basedOn w:val="Normal"/>
    <w:link w:val="BodyTextChar"/>
    <w:uiPriority w:val="1"/>
    <w:qFormat/>
    <w:rsid w:val="001948DD"/>
    <w:pPr>
      <w:widowControl w:val="0"/>
      <w:ind w:left="960"/>
    </w:pPr>
    <w:rPr>
      <w:rFonts w:eastAsia="Arial" w:cstheme="minorBidi"/>
      <w:color w:val="auto"/>
      <w:sz w:val="22"/>
      <w:szCs w:val="22"/>
      <w:lang w:val="en-US" w:eastAsia="en-US"/>
    </w:rPr>
  </w:style>
  <w:style w:type="character" w:customStyle="1" w:styleId="BodyTextChar">
    <w:name w:val="Body Text Char"/>
    <w:basedOn w:val="DefaultParagraphFont"/>
    <w:link w:val="BodyText"/>
    <w:uiPriority w:val="1"/>
    <w:rsid w:val="001948DD"/>
    <w:rPr>
      <w:rFonts w:ascii="Arial" w:eastAsia="Arial" w:hAnsi="Arial" w:cstheme="minorBidi"/>
      <w:sz w:val="22"/>
      <w:szCs w:val="22"/>
      <w:lang w:val="en-US" w:eastAsia="en-US"/>
    </w:rPr>
  </w:style>
  <w:style w:type="paragraph" w:customStyle="1" w:styleId="paragraph">
    <w:name w:val="paragraph"/>
    <w:basedOn w:val="Normal"/>
    <w:rsid w:val="006756D2"/>
    <w:pPr>
      <w:spacing w:before="100" w:beforeAutospacing="1" w:after="100" w:afterAutospacing="1"/>
    </w:pPr>
    <w:rPr>
      <w:rFonts w:ascii="Times New Roman" w:hAnsi="Times New Roman"/>
      <w:color w:val="auto"/>
      <w:szCs w:val="24"/>
    </w:rPr>
  </w:style>
  <w:style w:type="character" w:customStyle="1" w:styleId="normaltextrun">
    <w:name w:val="normaltextrun"/>
    <w:basedOn w:val="DefaultParagraphFont"/>
    <w:rsid w:val="006756D2"/>
  </w:style>
  <w:style w:type="character" w:customStyle="1" w:styleId="eop">
    <w:name w:val="eop"/>
    <w:basedOn w:val="DefaultParagraphFont"/>
    <w:rsid w:val="006756D2"/>
  </w:style>
  <w:style w:type="paragraph" w:styleId="NormalWeb">
    <w:name w:val="Normal (Web)"/>
    <w:basedOn w:val="Normal"/>
    <w:uiPriority w:val="99"/>
    <w:semiHidden/>
    <w:unhideWhenUsed/>
    <w:rsid w:val="00C24B00"/>
    <w:pPr>
      <w:spacing w:before="100" w:beforeAutospacing="1" w:after="100" w:afterAutospacing="1"/>
    </w:pPr>
    <w:rPr>
      <w:rFonts w:ascii="Times New Roman" w:hAnsi="Times New Roman"/>
      <w:color w:val="auto"/>
      <w:szCs w:val="24"/>
    </w:rPr>
  </w:style>
  <w:style w:type="character" w:customStyle="1" w:styleId="fontstyle01">
    <w:name w:val="fontstyle01"/>
    <w:basedOn w:val="DefaultParagraphFont"/>
    <w:rsid w:val="004F203F"/>
    <w:rPr>
      <w:rFonts w:ascii="ArialMT" w:hAnsi="ArialMT" w:hint="default"/>
      <w:b w:val="0"/>
      <w:bCs w:val="0"/>
      <w:i w:val="0"/>
      <w:iCs w:val="0"/>
      <w:color w:val="000000"/>
      <w:sz w:val="24"/>
      <w:szCs w:val="24"/>
    </w:rPr>
  </w:style>
  <w:style w:type="character" w:styleId="UnresolvedMention">
    <w:name w:val="Unresolved Mention"/>
    <w:basedOn w:val="DefaultParagraphFont"/>
    <w:uiPriority w:val="99"/>
    <w:semiHidden/>
    <w:unhideWhenUsed/>
    <w:rsid w:val="002C58FD"/>
    <w:rPr>
      <w:color w:val="605E5C"/>
      <w:shd w:val="clear" w:color="auto" w:fill="E1DFDD"/>
    </w:rPr>
  </w:style>
  <w:style w:type="character" w:styleId="CommentReference">
    <w:name w:val="annotation reference"/>
    <w:basedOn w:val="DefaultParagraphFont"/>
    <w:uiPriority w:val="99"/>
    <w:semiHidden/>
    <w:unhideWhenUsed/>
    <w:rsid w:val="00B13FAA"/>
    <w:rPr>
      <w:sz w:val="16"/>
      <w:szCs w:val="16"/>
    </w:rPr>
  </w:style>
  <w:style w:type="paragraph" w:styleId="CommentText">
    <w:name w:val="annotation text"/>
    <w:basedOn w:val="Normal"/>
    <w:link w:val="CommentTextChar"/>
    <w:uiPriority w:val="99"/>
    <w:unhideWhenUsed/>
    <w:rsid w:val="00B13FAA"/>
    <w:pPr>
      <w:spacing w:after="160"/>
    </w:pPr>
    <w:rPr>
      <w:rFonts w:asciiTheme="minorHAnsi" w:eastAsiaTheme="minorHAnsi" w:hAnsiTheme="minorHAnsi" w:cstheme="minorBidi"/>
      <w:color w:val="auto"/>
      <w:sz w:val="20"/>
      <w:lang w:eastAsia="en-US"/>
    </w:rPr>
  </w:style>
  <w:style w:type="character" w:customStyle="1" w:styleId="CommentTextChar">
    <w:name w:val="Comment Text Char"/>
    <w:basedOn w:val="DefaultParagraphFont"/>
    <w:link w:val="CommentText"/>
    <w:uiPriority w:val="99"/>
    <w:rsid w:val="00B13FAA"/>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1916">
      <w:bodyDiv w:val="1"/>
      <w:marLeft w:val="0"/>
      <w:marRight w:val="0"/>
      <w:marTop w:val="0"/>
      <w:marBottom w:val="0"/>
      <w:divBdr>
        <w:top w:val="none" w:sz="0" w:space="0" w:color="auto"/>
        <w:left w:val="none" w:sz="0" w:space="0" w:color="auto"/>
        <w:bottom w:val="none" w:sz="0" w:space="0" w:color="auto"/>
        <w:right w:val="none" w:sz="0" w:space="0" w:color="auto"/>
      </w:divBdr>
      <w:divsChild>
        <w:div w:id="1884633308">
          <w:marLeft w:val="0"/>
          <w:marRight w:val="0"/>
          <w:marTop w:val="0"/>
          <w:marBottom w:val="0"/>
          <w:divBdr>
            <w:top w:val="none" w:sz="0" w:space="0" w:color="auto"/>
            <w:left w:val="none" w:sz="0" w:space="0" w:color="auto"/>
            <w:bottom w:val="none" w:sz="0" w:space="0" w:color="auto"/>
            <w:right w:val="none" w:sz="0" w:space="0" w:color="auto"/>
          </w:divBdr>
        </w:div>
        <w:div w:id="1822653616">
          <w:marLeft w:val="0"/>
          <w:marRight w:val="0"/>
          <w:marTop w:val="0"/>
          <w:marBottom w:val="0"/>
          <w:divBdr>
            <w:top w:val="none" w:sz="0" w:space="0" w:color="auto"/>
            <w:left w:val="none" w:sz="0" w:space="0" w:color="auto"/>
            <w:bottom w:val="none" w:sz="0" w:space="0" w:color="auto"/>
            <w:right w:val="none" w:sz="0" w:space="0" w:color="auto"/>
          </w:divBdr>
        </w:div>
        <w:div w:id="149710224">
          <w:marLeft w:val="0"/>
          <w:marRight w:val="0"/>
          <w:marTop w:val="0"/>
          <w:marBottom w:val="0"/>
          <w:divBdr>
            <w:top w:val="none" w:sz="0" w:space="0" w:color="auto"/>
            <w:left w:val="none" w:sz="0" w:space="0" w:color="auto"/>
            <w:bottom w:val="none" w:sz="0" w:space="0" w:color="auto"/>
            <w:right w:val="none" w:sz="0" w:space="0" w:color="auto"/>
          </w:divBdr>
        </w:div>
        <w:div w:id="1636329026">
          <w:marLeft w:val="0"/>
          <w:marRight w:val="0"/>
          <w:marTop w:val="0"/>
          <w:marBottom w:val="0"/>
          <w:divBdr>
            <w:top w:val="none" w:sz="0" w:space="0" w:color="auto"/>
            <w:left w:val="none" w:sz="0" w:space="0" w:color="auto"/>
            <w:bottom w:val="none" w:sz="0" w:space="0" w:color="auto"/>
            <w:right w:val="none" w:sz="0" w:space="0" w:color="auto"/>
          </w:divBdr>
        </w:div>
        <w:div w:id="636640136">
          <w:marLeft w:val="0"/>
          <w:marRight w:val="0"/>
          <w:marTop w:val="0"/>
          <w:marBottom w:val="0"/>
          <w:divBdr>
            <w:top w:val="none" w:sz="0" w:space="0" w:color="auto"/>
            <w:left w:val="none" w:sz="0" w:space="0" w:color="auto"/>
            <w:bottom w:val="none" w:sz="0" w:space="0" w:color="auto"/>
            <w:right w:val="none" w:sz="0" w:space="0" w:color="auto"/>
          </w:divBdr>
        </w:div>
        <w:div w:id="91434989">
          <w:marLeft w:val="0"/>
          <w:marRight w:val="0"/>
          <w:marTop w:val="0"/>
          <w:marBottom w:val="0"/>
          <w:divBdr>
            <w:top w:val="none" w:sz="0" w:space="0" w:color="auto"/>
            <w:left w:val="none" w:sz="0" w:space="0" w:color="auto"/>
            <w:bottom w:val="none" w:sz="0" w:space="0" w:color="auto"/>
            <w:right w:val="none" w:sz="0" w:space="0" w:color="auto"/>
          </w:divBdr>
        </w:div>
        <w:div w:id="490214535">
          <w:marLeft w:val="0"/>
          <w:marRight w:val="0"/>
          <w:marTop w:val="0"/>
          <w:marBottom w:val="0"/>
          <w:divBdr>
            <w:top w:val="none" w:sz="0" w:space="0" w:color="auto"/>
            <w:left w:val="none" w:sz="0" w:space="0" w:color="auto"/>
            <w:bottom w:val="none" w:sz="0" w:space="0" w:color="auto"/>
            <w:right w:val="none" w:sz="0" w:space="0" w:color="auto"/>
          </w:divBdr>
        </w:div>
      </w:divsChild>
    </w:div>
    <w:div w:id="231745165">
      <w:bodyDiv w:val="1"/>
      <w:marLeft w:val="0"/>
      <w:marRight w:val="0"/>
      <w:marTop w:val="0"/>
      <w:marBottom w:val="0"/>
      <w:divBdr>
        <w:top w:val="none" w:sz="0" w:space="0" w:color="auto"/>
        <w:left w:val="none" w:sz="0" w:space="0" w:color="auto"/>
        <w:bottom w:val="none" w:sz="0" w:space="0" w:color="auto"/>
        <w:right w:val="none" w:sz="0" w:space="0" w:color="auto"/>
      </w:divBdr>
    </w:div>
    <w:div w:id="232934995">
      <w:bodyDiv w:val="1"/>
      <w:marLeft w:val="0"/>
      <w:marRight w:val="0"/>
      <w:marTop w:val="0"/>
      <w:marBottom w:val="0"/>
      <w:divBdr>
        <w:top w:val="none" w:sz="0" w:space="0" w:color="auto"/>
        <w:left w:val="none" w:sz="0" w:space="0" w:color="auto"/>
        <w:bottom w:val="none" w:sz="0" w:space="0" w:color="auto"/>
        <w:right w:val="none" w:sz="0" w:space="0" w:color="auto"/>
      </w:divBdr>
    </w:div>
    <w:div w:id="239411837">
      <w:bodyDiv w:val="1"/>
      <w:marLeft w:val="0"/>
      <w:marRight w:val="0"/>
      <w:marTop w:val="0"/>
      <w:marBottom w:val="0"/>
      <w:divBdr>
        <w:top w:val="none" w:sz="0" w:space="0" w:color="auto"/>
        <w:left w:val="none" w:sz="0" w:space="0" w:color="auto"/>
        <w:bottom w:val="none" w:sz="0" w:space="0" w:color="auto"/>
        <w:right w:val="none" w:sz="0" w:space="0" w:color="auto"/>
      </w:divBdr>
    </w:div>
    <w:div w:id="318194273">
      <w:bodyDiv w:val="1"/>
      <w:marLeft w:val="0"/>
      <w:marRight w:val="0"/>
      <w:marTop w:val="0"/>
      <w:marBottom w:val="0"/>
      <w:divBdr>
        <w:top w:val="none" w:sz="0" w:space="0" w:color="auto"/>
        <w:left w:val="none" w:sz="0" w:space="0" w:color="auto"/>
        <w:bottom w:val="none" w:sz="0" w:space="0" w:color="auto"/>
        <w:right w:val="none" w:sz="0" w:space="0" w:color="auto"/>
      </w:divBdr>
      <w:divsChild>
        <w:div w:id="1286472753">
          <w:marLeft w:val="0"/>
          <w:marRight w:val="0"/>
          <w:marTop w:val="0"/>
          <w:marBottom w:val="0"/>
          <w:divBdr>
            <w:top w:val="none" w:sz="0" w:space="0" w:color="auto"/>
            <w:left w:val="none" w:sz="0" w:space="0" w:color="auto"/>
            <w:bottom w:val="none" w:sz="0" w:space="0" w:color="auto"/>
            <w:right w:val="none" w:sz="0" w:space="0" w:color="auto"/>
          </w:divBdr>
        </w:div>
        <w:div w:id="1362046479">
          <w:marLeft w:val="0"/>
          <w:marRight w:val="0"/>
          <w:marTop w:val="0"/>
          <w:marBottom w:val="0"/>
          <w:divBdr>
            <w:top w:val="none" w:sz="0" w:space="0" w:color="auto"/>
            <w:left w:val="none" w:sz="0" w:space="0" w:color="auto"/>
            <w:bottom w:val="none" w:sz="0" w:space="0" w:color="auto"/>
            <w:right w:val="none" w:sz="0" w:space="0" w:color="auto"/>
          </w:divBdr>
        </w:div>
        <w:div w:id="435832440">
          <w:marLeft w:val="0"/>
          <w:marRight w:val="0"/>
          <w:marTop w:val="0"/>
          <w:marBottom w:val="0"/>
          <w:divBdr>
            <w:top w:val="none" w:sz="0" w:space="0" w:color="auto"/>
            <w:left w:val="none" w:sz="0" w:space="0" w:color="auto"/>
            <w:bottom w:val="none" w:sz="0" w:space="0" w:color="auto"/>
            <w:right w:val="none" w:sz="0" w:space="0" w:color="auto"/>
          </w:divBdr>
        </w:div>
        <w:div w:id="352459034">
          <w:marLeft w:val="0"/>
          <w:marRight w:val="0"/>
          <w:marTop w:val="0"/>
          <w:marBottom w:val="0"/>
          <w:divBdr>
            <w:top w:val="none" w:sz="0" w:space="0" w:color="auto"/>
            <w:left w:val="none" w:sz="0" w:space="0" w:color="auto"/>
            <w:bottom w:val="none" w:sz="0" w:space="0" w:color="auto"/>
            <w:right w:val="none" w:sz="0" w:space="0" w:color="auto"/>
          </w:divBdr>
        </w:div>
      </w:divsChild>
    </w:div>
    <w:div w:id="341979141">
      <w:bodyDiv w:val="1"/>
      <w:marLeft w:val="0"/>
      <w:marRight w:val="0"/>
      <w:marTop w:val="0"/>
      <w:marBottom w:val="0"/>
      <w:divBdr>
        <w:top w:val="none" w:sz="0" w:space="0" w:color="auto"/>
        <w:left w:val="none" w:sz="0" w:space="0" w:color="auto"/>
        <w:bottom w:val="none" w:sz="0" w:space="0" w:color="auto"/>
        <w:right w:val="none" w:sz="0" w:space="0" w:color="auto"/>
      </w:divBdr>
    </w:div>
    <w:div w:id="371657918">
      <w:bodyDiv w:val="1"/>
      <w:marLeft w:val="0"/>
      <w:marRight w:val="0"/>
      <w:marTop w:val="0"/>
      <w:marBottom w:val="0"/>
      <w:divBdr>
        <w:top w:val="none" w:sz="0" w:space="0" w:color="auto"/>
        <w:left w:val="none" w:sz="0" w:space="0" w:color="auto"/>
        <w:bottom w:val="none" w:sz="0" w:space="0" w:color="auto"/>
        <w:right w:val="none" w:sz="0" w:space="0" w:color="auto"/>
      </w:divBdr>
    </w:div>
    <w:div w:id="376508326">
      <w:bodyDiv w:val="1"/>
      <w:marLeft w:val="0"/>
      <w:marRight w:val="0"/>
      <w:marTop w:val="0"/>
      <w:marBottom w:val="0"/>
      <w:divBdr>
        <w:top w:val="none" w:sz="0" w:space="0" w:color="auto"/>
        <w:left w:val="none" w:sz="0" w:space="0" w:color="auto"/>
        <w:bottom w:val="none" w:sz="0" w:space="0" w:color="auto"/>
        <w:right w:val="none" w:sz="0" w:space="0" w:color="auto"/>
      </w:divBdr>
      <w:divsChild>
        <w:div w:id="1945795652">
          <w:marLeft w:val="0"/>
          <w:marRight w:val="0"/>
          <w:marTop w:val="0"/>
          <w:marBottom w:val="0"/>
          <w:divBdr>
            <w:top w:val="none" w:sz="0" w:space="0" w:color="auto"/>
            <w:left w:val="none" w:sz="0" w:space="0" w:color="auto"/>
            <w:bottom w:val="none" w:sz="0" w:space="0" w:color="auto"/>
            <w:right w:val="none" w:sz="0" w:space="0" w:color="auto"/>
          </w:divBdr>
        </w:div>
        <w:div w:id="1780179988">
          <w:marLeft w:val="0"/>
          <w:marRight w:val="0"/>
          <w:marTop w:val="0"/>
          <w:marBottom w:val="0"/>
          <w:divBdr>
            <w:top w:val="none" w:sz="0" w:space="0" w:color="auto"/>
            <w:left w:val="none" w:sz="0" w:space="0" w:color="auto"/>
            <w:bottom w:val="none" w:sz="0" w:space="0" w:color="auto"/>
            <w:right w:val="none" w:sz="0" w:space="0" w:color="auto"/>
          </w:divBdr>
        </w:div>
        <w:div w:id="168521126">
          <w:marLeft w:val="0"/>
          <w:marRight w:val="0"/>
          <w:marTop w:val="0"/>
          <w:marBottom w:val="0"/>
          <w:divBdr>
            <w:top w:val="none" w:sz="0" w:space="0" w:color="auto"/>
            <w:left w:val="none" w:sz="0" w:space="0" w:color="auto"/>
            <w:bottom w:val="none" w:sz="0" w:space="0" w:color="auto"/>
            <w:right w:val="none" w:sz="0" w:space="0" w:color="auto"/>
          </w:divBdr>
        </w:div>
        <w:div w:id="757290281">
          <w:marLeft w:val="0"/>
          <w:marRight w:val="0"/>
          <w:marTop w:val="0"/>
          <w:marBottom w:val="0"/>
          <w:divBdr>
            <w:top w:val="none" w:sz="0" w:space="0" w:color="auto"/>
            <w:left w:val="none" w:sz="0" w:space="0" w:color="auto"/>
            <w:bottom w:val="none" w:sz="0" w:space="0" w:color="auto"/>
            <w:right w:val="none" w:sz="0" w:space="0" w:color="auto"/>
          </w:divBdr>
        </w:div>
      </w:divsChild>
    </w:div>
    <w:div w:id="421032315">
      <w:bodyDiv w:val="1"/>
      <w:marLeft w:val="0"/>
      <w:marRight w:val="0"/>
      <w:marTop w:val="0"/>
      <w:marBottom w:val="0"/>
      <w:divBdr>
        <w:top w:val="none" w:sz="0" w:space="0" w:color="auto"/>
        <w:left w:val="none" w:sz="0" w:space="0" w:color="auto"/>
        <w:bottom w:val="none" w:sz="0" w:space="0" w:color="auto"/>
        <w:right w:val="none" w:sz="0" w:space="0" w:color="auto"/>
      </w:divBdr>
      <w:divsChild>
        <w:div w:id="850416082">
          <w:marLeft w:val="0"/>
          <w:marRight w:val="0"/>
          <w:marTop w:val="0"/>
          <w:marBottom w:val="0"/>
          <w:divBdr>
            <w:top w:val="none" w:sz="0" w:space="0" w:color="auto"/>
            <w:left w:val="none" w:sz="0" w:space="0" w:color="auto"/>
            <w:bottom w:val="none" w:sz="0" w:space="0" w:color="auto"/>
            <w:right w:val="none" w:sz="0" w:space="0" w:color="auto"/>
          </w:divBdr>
        </w:div>
        <w:div w:id="321474045">
          <w:marLeft w:val="0"/>
          <w:marRight w:val="0"/>
          <w:marTop w:val="0"/>
          <w:marBottom w:val="0"/>
          <w:divBdr>
            <w:top w:val="none" w:sz="0" w:space="0" w:color="auto"/>
            <w:left w:val="none" w:sz="0" w:space="0" w:color="auto"/>
            <w:bottom w:val="none" w:sz="0" w:space="0" w:color="auto"/>
            <w:right w:val="none" w:sz="0" w:space="0" w:color="auto"/>
          </w:divBdr>
        </w:div>
        <w:div w:id="53237182">
          <w:marLeft w:val="0"/>
          <w:marRight w:val="0"/>
          <w:marTop w:val="0"/>
          <w:marBottom w:val="0"/>
          <w:divBdr>
            <w:top w:val="none" w:sz="0" w:space="0" w:color="auto"/>
            <w:left w:val="none" w:sz="0" w:space="0" w:color="auto"/>
            <w:bottom w:val="none" w:sz="0" w:space="0" w:color="auto"/>
            <w:right w:val="none" w:sz="0" w:space="0" w:color="auto"/>
          </w:divBdr>
        </w:div>
        <w:div w:id="127750739">
          <w:marLeft w:val="0"/>
          <w:marRight w:val="0"/>
          <w:marTop w:val="0"/>
          <w:marBottom w:val="0"/>
          <w:divBdr>
            <w:top w:val="none" w:sz="0" w:space="0" w:color="auto"/>
            <w:left w:val="none" w:sz="0" w:space="0" w:color="auto"/>
            <w:bottom w:val="none" w:sz="0" w:space="0" w:color="auto"/>
            <w:right w:val="none" w:sz="0" w:space="0" w:color="auto"/>
          </w:divBdr>
        </w:div>
        <w:div w:id="1480029452">
          <w:marLeft w:val="0"/>
          <w:marRight w:val="0"/>
          <w:marTop w:val="0"/>
          <w:marBottom w:val="0"/>
          <w:divBdr>
            <w:top w:val="none" w:sz="0" w:space="0" w:color="auto"/>
            <w:left w:val="none" w:sz="0" w:space="0" w:color="auto"/>
            <w:bottom w:val="none" w:sz="0" w:space="0" w:color="auto"/>
            <w:right w:val="none" w:sz="0" w:space="0" w:color="auto"/>
          </w:divBdr>
        </w:div>
        <w:div w:id="86928939">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39574236">
      <w:bodyDiv w:val="1"/>
      <w:marLeft w:val="0"/>
      <w:marRight w:val="0"/>
      <w:marTop w:val="0"/>
      <w:marBottom w:val="0"/>
      <w:divBdr>
        <w:top w:val="none" w:sz="0" w:space="0" w:color="auto"/>
        <w:left w:val="none" w:sz="0" w:space="0" w:color="auto"/>
        <w:bottom w:val="none" w:sz="0" w:space="0" w:color="auto"/>
        <w:right w:val="none" w:sz="0" w:space="0" w:color="auto"/>
      </w:divBdr>
    </w:div>
    <w:div w:id="443116342">
      <w:bodyDiv w:val="1"/>
      <w:marLeft w:val="0"/>
      <w:marRight w:val="0"/>
      <w:marTop w:val="0"/>
      <w:marBottom w:val="0"/>
      <w:divBdr>
        <w:top w:val="none" w:sz="0" w:space="0" w:color="auto"/>
        <w:left w:val="none" w:sz="0" w:space="0" w:color="auto"/>
        <w:bottom w:val="none" w:sz="0" w:space="0" w:color="auto"/>
        <w:right w:val="none" w:sz="0" w:space="0" w:color="auto"/>
      </w:divBdr>
      <w:divsChild>
        <w:div w:id="650015738">
          <w:marLeft w:val="0"/>
          <w:marRight w:val="0"/>
          <w:marTop w:val="0"/>
          <w:marBottom w:val="0"/>
          <w:divBdr>
            <w:top w:val="none" w:sz="0" w:space="0" w:color="auto"/>
            <w:left w:val="none" w:sz="0" w:space="0" w:color="auto"/>
            <w:bottom w:val="none" w:sz="0" w:space="0" w:color="auto"/>
            <w:right w:val="none" w:sz="0" w:space="0" w:color="auto"/>
          </w:divBdr>
        </w:div>
        <w:div w:id="1589119024">
          <w:marLeft w:val="0"/>
          <w:marRight w:val="0"/>
          <w:marTop w:val="0"/>
          <w:marBottom w:val="0"/>
          <w:divBdr>
            <w:top w:val="none" w:sz="0" w:space="0" w:color="auto"/>
            <w:left w:val="none" w:sz="0" w:space="0" w:color="auto"/>
            <w:bottom w:val="none" w:sz="0" w:space="0" w:color="auto"/>
            <w:right w:val="none" w:sz="0" w:space="0" w:color="auto"/>
          </w:divBdr>
        </w:div>
      </w:divsChild>
    </w:div>
    <w:div w:id="604314338">
      <w:bodyDiv w:val="1"/>
      <w:marLeft w:val="0"/>
      <w:marRight w:val="0"/>
      <w:marTop w:val="0"/>
      <w:marBottom w:val="0"/>
      <w:divBdr>
        <w:top w:val="none" w:sz="0" w:space="0" w:color="auto"/>
        <w:left w:val="none" w:sz="0" w:space="0" w:color="auto"/>
        <w:bottom w:val="none" w:sz="0" w:space="0" w:color="auto"/>
        <w:right w:val="none" w:sz="0" w:space="0" w:color="auto"/>
      </w:divBdr>
      <w:divsChild>
        <w:div w:id="62995405">
          <w:marLeft w:val="0"/>
          <w:marRight w:val="0"/>
          <w:marTop w:val="0"/>
          <w:marBottom w:val="0"/>
          <w:divBdr>
            <w:top w:val="none" w:sz="0" w:space="0" w:color="auto"/>
            <w:left w:val="none" w:sz="0" w:space="0" w:color="auto"/>
            <w:bottom w:val="none" w:sz="0" w:space="0" w:color="auto"/>
            <w:right w:val="none" w:sz="0" w:space="0" w:color="auto"/>
          </w:divBdr>
        </w:div>
        <w:div w:id="959455095">
          <w:marLeft w:val="0"/>
          <w:marRight w:val="0"/>
          <w:marTop w:val="0"/>
          <w:marBottom w:val="0"/>
          <w:divBdr>
            <w:top w:val="none" w:sz="0" w:space="0" w:color="auto"/>
            <w:left w:val="none" w:sz="0" w:space="0" w:color="auto"/>
            <w:bottom w:val="none" w:sz="0" w:space="0" w:color="auto"/>
            <w:right w:val="none" w:sz="0" w:space="0" w:color="auto"/>
          </w:divBdr>
        </w:div>
        <w:div w:id="469714674">
          <w:marLeft w:val="0"/>
          <w:marRight w:val="0"/>
          <w:marTop w:val="0"/>
          <w:marBottom w:val="0"/>
          <w:divBdr>
            <w:top w:val="none" w:sz="0" w:space="0" w:color="auto"/>
            <w:left w:val="none" w:sz="0" w:space="0" w:color="auto"/>
            <w:bottom w:val="none" w:sz="0" w:space="0" w:color="auto"/>
            <w:right w:val="none" w:sz="0" w:space="0" w:color="auto"/>
          </w:divBdr>
        </w:div>
        <w:div w:id="1484080307">
          <w:marLeft w:val="0"/>
          <w:marRight w:val="0"/>
          <w:marTop w:val="0"/>
          <w:marBottom w:val="0"/>
          <w:divBdr>
            <w:top w:val="none" w:sz="0" w:space="0" w:color="auto"/>
            <w:left w:val="none" w:sz="0" w:space="0" w:color="auto"/>
            <w:bottom w:val="none" w:sz="0" w:space="0" w:color="auto"/>
            <w:right w:val="none" w:sz="0" w:space="0" w:color="auto"/>
          </w:divBdr>
        </w:div>
        <w:div w:id="818501338">
          <w:marLeft w:val="0"/>
          <w:marRight w:val="0"/>
          <w:marTop w:val="0"/>
          <w:marBottom w:val="0"/>
          <w:divBdr>
            <w:top w:val="none" w:sz="0" w:space="0" w:color="auto"/>
            <w:left w:val="none" w:sz="0" w:space="0" w:color="auto"/>
            <w:bottom w:val="none" w:sz="0" w:space="0" w:color="auto"/>
            <w:right w:val="none" w:sz="0" w:space="0" w:color="auto"/>
          </w:divBdr>
        </w:div>
        <w:div w:id="377363375">
          <w:marLeft w:val="0"/>
          <w:marRight w:val="0"/>
          <w:marTop w:val="0"/>
          <w:marBottom w:val="0"/>
          <w:divBdr>
            <w:top w:val="none" w:sz="0" w:space="0" w:color="auto"/>
            <w:left w:val="none" w:sz="0" w:space="0" w:color="auto"/>
            <w:bottom w:val="none" w:sz="0" w:space="0" w:color="auto"/>
            <w:right w:val="none" w:sz="0" w:space="0" w:color="auto"/>
          </w:divBdr>
        </w:div>
      </w:divsChild>
    </w:div>
    <w:div w:id="613439380">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41468525">
      <w:bodyDiv w:val="1"/>
      <w:marLeft w:val="0"/>
      <w:marRight w:val="0"/>
      <w:marTop w:val="0"/>
      <w:marBottom w:val="0"/>
      <w:divBdr>
        <w:top w:val="none" w:sz="0" w:space="0" w:color="auto"/>
        <w:left w:val="none" w:sz="0" w:space="0" w:color="auto"/>
        <w:bottom w:val="none" w:sz="0" w:space="0" w:color="auto"/>
        <w:right w:val="none" w:sz="0" w:space="0" w:color="auto"/>
      </w:divBdr>
      <w:divsChild>
        <w:div w:id="1380476893">
          <w:marLeft w:val="0"/>
          <w:marRight w:val="0"/>
          <w:marTop w:val="0"/>
          <w:marBottom w:val="0"/>
          <w:divBdr>
            <w:top w:val="none" w:sz="0" w:space="0" w:color="auto"/>
            <w:left w:val="none" w:sz="0" w:space="0" w:color="auto"/>
            <w:bottom w:val="none" w:sz="0" w:space="0" w:color="auto"/>
            <w:right w:val="none" w:sz="0" w:space="0" w:color="auto"/>
          </w:divBdr>
        </w:div>
        <w:div w:id="1094321410">
          <w:marLeft w:val="0"/>
          <w:marRight w:val="0"/>
          <w:marTop w:val="0"/>
          <w:marBottom w:val="0"/>
          <w:divBdr>
            <w:top w:val="none" w:sz="0" w:space="0" w:color="auto"/>
            <w:left w:val="none" w:sz="0" w:space="0" w:color="auto"/>
            <w:bottom w:val="none" w:sz="0" w:space="0" w:color="auto"/>
            <w:right w:val="none" w:sz="0" w:space="0" w:color="auto"/>
          </w:divBdr>
        </w:div>
        <w:div w:id="805706862">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09383066">
      <w:bodyDiv w:val="1"/>
      <w:marLeft w:val="0"/>
      <w:marRight w:val="0"/>
      <w:marTop w:val="0"/>
      <w:marBottom w:val="0"/>
      <w:divBdr>
        <w:top w:val="none" w:sz="0" w:space="0" w:color="auto"/>
        <w:left w:val="none" w:sz="0" w:space="0" w:color="auto"/>
        <w:bottom w:val="none" w:sz="0" w:space="0" w:color="auto"/>
        <w:right w:val="none" w:sz="0" w:space="0" w:color="auto"/>
      </w:divBdr>
      <w:divsChild>
        <w:div w:id="1643000336">
          <w:marLeft w:val="0"/>
          <w:marRight w:val="0"/>
          <w:marTop w:val="0"/>
          <w:marBottom w:val="0"/>
          <w:divBdr>
            <w:top w:val="none" w:sz="0" w:space="0" w:color="auto"/>
            <w:left w:val="none" w:sz="0" w:space="0" w:color="auto"/>
            <w:bottom w:val="none" w:sz="0" w:space="0" w:color="auto"/>
            <w:right w:val="none" w:sz="0" w:space="0" w:color="auto"/>
          </w:divBdr>
        </w:div>
        <w:div w:id="549879793">
          <w:marLeft w:val="0"/>
          <w:marRight w:val="0"/>
          <w:marTop w:val="0"/>
          <w:marBottom w:val="0"/>
          <w:divBdr>
            <w:top w:val="none" w:sz="0" w:space="0" w:color="auto"/>
            <w:left w:val="none" w:sz="0" w:space="0" w:color="auto"/>
            <w:bottom w:val="none" w:sz="0" w:space="0" w:color="auto"/>
            <w:right w:val="none" w:sz="0" w:space="0" w:color="auto"/>
          </w:divBdr>
        </w:div>
        <w:div w:id="23678503">
          <w:marLeft w:val="0"/>
          <w:marRight w:val="0"/>
          <w:marTop w:val="0"/>
          <w:marBottom w:val="0"/>
          <w:divBdr>
            <w:top w:val="none" w:sz="0" w:space="0" w:color="auto"/>
            <w:left w:val="none" w:sz="0" w:space="0" w:color="auto"/>
            <w:bottom w:val="none" w:sz="0" w:space="0" w:color="auto"/>
            <w:right w:val="none" w:sz="0" w:space="0" w:color="auto"/>
          </w:divBdr>
        </w:div>
        <w:div w:id="1573732579">
          <w:marLeft w:val="0"/>
          <w:marRight w:val="0"/>
          <w:marTop w:val="0"/>
          <w:marBottom w:val="0"/>
          <w:divBdr>
            <w:top w:val="none" w:sz="0" w:space="0" w:color="auto"/>
            <w:left w:val="none" w:sz="0" w:space="0" w:color="auto"/>
            <w:bottom w:val="none" w:sz="0" w:space="0" w:color="auto"/>
            <w:right w:val="none" w:sz="0" w:space="0" w:color="auto"/>
          </w:divBdr>
        </w:div>
        <w:div w:id="1046763113">
          <w:marLeft w:val="0"/>
          <w:marRight w:val="0"/>
          <w:marTop w:val="0"/>
          <w:marBottom w:val="0"/>
          <w:divBdr>
            <w:top w:val="none" w:sz="0" w:space="0" w:color="auto"/>
            <w:left w:val="none" w:sz="0" w:space="0" w:color="auto"/>
            <w:bottom w:val="none" w:sz="0" w:space="0" w:color="auto"/>
            <w:right w:val="none" w:sz="0" w:space="0" w:color="auto"/>
          </w:divBdr>
        </w:div>
        <w:div w:id="481846260">
          <w:marLeft w:val="0"/>
          <w:marRight w:val="0"/>
          <w:marTop w:val="0"/>
          <w:marBottom w:val="0"/>
          <w:divBdr>
            <w:top w:val="none" w:sz="0" w:space="0" w:color="auto"/>
            <w:left w:val="none" w:sz="0" w:space="0" w:color="auto"/>
            <w:bottom w:val="none" w:sz="0" w:space="0" w:color="auto"/>
            <w:right w:val="none" w:sz="0" w:space="0" w:color="auto"/>
          </w:divBdr>
        </w:div>
        <w:div w:id="1268007538">
          <w:marLeft w:val="0"/>
          <w:marRight w:val="0"/>
          <w:marTop w:val="0"/>
          <w:marBottom w:val="0"/>
          <w:divBdr>
            <w:top w:val="none" w:sz="0" w:space="0" w:color="auto"/>
            <w:left w:val="none" w:sz="0" w:space="0" w:color="auto"/>
            <w:bottom w:val="none" w:sz="0" w:space="0" w:color="auto"/>
            <w:right w:val="none" w:sz="0" w:space="0" w:color="auto"/>
          </w:divBdr>
        </w:div>
      </w:divsChild>
    </w:div>
    <w:div w:id="804736952">
      <w:bodyDiv w:val="1"/>
      <w:marLeft w:val="0"/>
      <w:marRight w:val="0"/>
      <w:marTop w:val="0"/>
      <w:marBottom w:val="0"/>
      <w:divBdr>
        <w:top w:val="none" w:sz="0" w:space="0" w:color="auto"/>
        <w:left w:val="none" w:sz="0" w:space="0" w:color="auto"/>
        <w:bottom w:val="none" w:sz="0" w:space="0" w:color="auto"/>
        <w:right w:val="none" w:sz="0" w:space="0" w:color="auto"/>
      </w:divBdr>
    </w:div>
    <w:div w:id="810248115">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73409281">
      <w:bodyDiv w:val="1"/>
      <w:marLeft w:val="0"/>
      <w:marRight w:val="0"/>
      <w:marTop w:val="0"/>
      <w:marBottom w:val="0"/>
      <w:divBdr>
        <w:top w:val="none" w:sz="0" w:space="0" w:color="auto"/>
        <w:left w:val="none" w:sz="0" w:space="0" w:color="auto"/>
        <w:bottom w:val="none" w:sz="0" w:space="0" w:color="auto"/>
        <w:right w:val="none" w:sz="0" w:space="0" w:color="auto"/>
      </w:divBdr>
      <w:divsChild>
        <w:div w:id="2003703320">
          <w:marLeft w:val="0"/>
          <w:marRight w:val="0"/>
          <w:marTop w:val="0"/>
          <w:marBottom w:val="0"/>
          <w:divBdr>
            <w:top w:val="none" w:sz="0" w:space="0" w:color="auto"/>
            <w:left w:val="none" w:sz="0" w:space="0" w:color="auto"/>
            <w:bottom w:val="none" w:sz="0" w:space="0" w:color="auto"/>
            <w:right w:val="none" w:sz="0" w:space="0" w:color="auto"/>
          </w:divBdr>
        </w:div>
        <w:div w:id="719325278">
          <w:marLeft w:val="0"/>
          <w:marRight w:val="0"/>
          <w:marTop w:val="0"/>
          <w:marBottom w:val="0"/>
          <w:divBdr>
            <w:top w:val="none" w:sz="0" w:space="0" w:color="auto"/>
            <w:left w:val="none" w:sz="0" w:space="0" w:color="auto"/>
            <w:bottom w:val="none" w:sz="0" w:space="0" w:color="auto"/>
            <w:right w:val="none" w:sz="0" w:space="0" w:color="auto"/>
          </w:divBdr>
        </w:div>
        <w:div w:id="311754977">
          <w:marLeft w:val="0"/>
          <w:marRight w:val="0"/>
          <w:marTop w:val="0"/>
          <w:marBottom w:val="0"/>
          <w:divBdr>
            <w:top w:val="none" w:sz="0" w:space="0" w:color="auto"/>
            <w:left w:val="none" w:sz="0" w:space="0" w:color="auto"/>
            <w:bottom w:val="none" w:sz="0" w:space="0" w:color="auto"/>
            <w:right w:val="none" w:sz="0" w:space="0" w:color="auto"/>
          </w:divBdr>
        </w:div>
        <w:div w:id="1294022688">
          <w:marLeft w:val="0"/>
          <w:marRight w:val="0"/>
          <w:marTop w:val="0"/>
          <w:marBottom w:val="0"/>
          <w:divBdr>
            <w:top w:val="none" w:sz="0" w:space="0" w:color="auto"/>
            <w:left w:val="none" w:sz="0" w:space="0" w:color="auto"/>
            <w:bottom w:val="none" w:sz="0" w:space="0" w:color="auto"/>
            <w:right w:val="none" w:sz="0" w:space="0" w:color="auto"/>
          </w:divBdr>
        </w:div>
        <w:div w:id="939920840">
          <w:marLeft w:val="0"/>
          <w:marRight w:val="0"/>
          <w:marTop w:val="0"/>
          <w:marBottom w:val="0"/>
          <w:divBdr>
            <w:top w:val="none" w:sz="0" w:space="0" w:color="auto"/>
            <w:left w:val="none" w:sz="0" w:space="0" w:color="auto"/>
            <w:bottom w:val="none" w:sz="0" w:space="0" w:color="auto"/>
            <w:right w:val="none" w:sz="0" w:space="0" w:color="auto"/>
          </w:divBdr>
        </w:div>
        <w:div w:id="1121850080">
          <w:marLeft w:val="0"/>
          <w:marRight w:val="0"/>
          <w:marTop w:val="0"/>
          <w:marBottom w:val="0"/>
          <w:divBdr>
            <w:top w:val="none" w:sz="0" w:space="0" w:color="auto"/>
            <w:left w:val="none" w:sz="0" w:space="0" w:color="auto"/>
            <w:bottom w:val="none" w:sz="0" w:space="0" w:color="auto"/>
            <w:right w:val="none" w:sz="0" w:space="0" w:color="auto"/>
          </w:divBdr>
        </w:div>
        <w:div w:id="718552703">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144082170">
      <w:bodyDiv w:val="1"/>
      <w:marLeft w:val="0"/>
      <w:marRight w:val="0"/>
      <w:marTop w:val="0"/>
      <w:marBottom w:val="0"/>
      <w:divBdr>
        <w:top w:val="none" w:sz="0" w:space="0" w:color="auto"/>
        <w:left w:val="none" w:sz="0" w:space="0" w:color="auto"/>
        <w:bottom w:val="none" w:sz="0" w:space="0" w:color="auto"/>
        <w:right w:val="none" w:sz="0" w:space="0" w:color="auto"/>
      </w:divBdr>
      <w:divsChild>
        <w:div w:id="1178934076">
          <w:marLeft w:val="0"/>
          <w:marRight w:val="0"/>
          <w:marTop w:val="0"/>
          <w:marBottom w:val="0"/>
          <w:divBdr>
            <w:top w:val="none" w:sz="0" w:space="0" w:color="auto"/>
            <w:left w:val="none" w:sz="0" w:space="0" w:color="auto"/>
            <w:bottom w:val="none" w:sz="0" w:space="0" w:color="auto"/>
            <w:right w:val="none" w:sz="0" w:space="0" w:color="auto"/>
          </w:divBdr>
        </w:div>
        <w:div w:id="1525750220">
          <w:marLeft w:val="0"/>
          <w:marRight w:val="0"/>
          <w:marTop w:val="0"/>
          <w:marBottom w:val="0"/>
          <w:divBdr>
            <w:top w:val="none" w:sz="0" w:space="0" w:color="auto"/>
            <w:left w:val="none" w:sz="0" w:space="0" w:color="auto"/>
            <w:bottom w:val="none" w:sz="0" w:space="0" w:color="auto"/>
            <w:right w:val="none" w:sz="0" w:space="0" w:color="auto"/>
          </w:divBdr>
        </w:div>
      </w:divsChild>
    </w:div>
    <w:div w:id="1193959575">
      <w:bodyDiv w:val="1"/>
      <w:marLeft w:val="0"/>
      <w:marRight w:val="0"/>
      <w:marTop w:val="0"/>
      <w:marBottom w:val="0"/>
      <w:divBdr>
        <w:top w:val="none" w:sz="0" w:space="0" w:color="auto"/>
        <w:left w:val="none" w:sz="0" w:space="0" w:color="auto"/>
        <w:bottom w:val="none" w:sz="0" w:space="0" w:color="auto"/>
        <w:right w:val="none" w:sz="0" w:space="0" w:color="auto"/>
      </w:divBdr>
    </w:div>
    <w:div w:id="1228146684">
      <w:bodyDiv w:val="1"/>
      <w:marLeft w:val="0"/>
      <w:marRight w:val="0"/>
      <w:marTop w:val="0"/>
      <w:marBottom w:val="0"/>
      <w:divBdr>
        <w:top w:val="none" w:sz="0" w:space="0" w:color="auto"/>
        <w:left w:val="none" w:sz="0" w:space="0" w:color="auto"/>
        <w:bottom w:val="none" w:sz="0" w:space="0" w:color="auto"/>
        <w:right w:val="none" w:sz="0" w:space="0" w:color="auto"/>
      </w:divBdr>
      <w:divsChild>
        <w:div w:id="969020294">
          <w:marLeft w:val="0"/>
          <w:marRight w:val="0"/>
          <w:marTop w:val="0"/>
          <w:marBottom w:val="0"/>
          <w:divBdr>
            <w:top w:val="none" w:sz="0" w:space="0" w:color="auto"/>
            <w:left w:val="none" w:sz="0" w:space="0" w:color="auto"/>
            <w:bottom w:val="none" w:sz="0" w:space="0" w:color="auto"/>
            <w:right w:val="none" w:sz="0" w:space="0" w:color="auto"/>
          </w:divBdr>
        </w:div>
        <w:div w:id="18048554">
          <w:marLeft w:val="0"/>
          <w:marRight w:val="0"/>
          <w:marTop w:val="0"/>
          <w:marBottom w:val="0"/>
          <w:divBdr>
            <w:top w:val="none" w:sz="0" w:space="0" w:color="auto"/>
            <w:left w:val="none" w:sz="0" w:space="0" w:color="auto"/>
            <w:bottom w:val="none" w:sz="0" w:space="0" w:color="auto"/>
            <w:right w:val="none" w:sz="0" w:space="0" w:color="auto"/>
          </w:divBdr>
        </w:div>
        <w:div w:id="1839692120">
          <w:marLeft w:val="0"/>
          <w:marRight w:val="0"/>
          <w:marTop w:val="0"/>
          <w:marBottom w:val="0"/>
          <w:divBdr>
            <w:top w:val="none" w:sz="0" w:space="0" w:color="auto"/>
            <w:left w:val="none" w:sz="0" w:space="0" w:color="auto"/>
            <w:bottom w:val="none" w:sz="0" w:space="0" w:color="auto"/>
            <w:right w:val="none" w:sz="0" w:space="0" w:color="auto"/>
          </w:divBdr>
        </w:div>
        <w:div w:id="1676419897">
          <w:marLeft w:val="0"/>
          <w:marRight w:val="0"/>
          <w:marTop w:val="0"/>
          <w:marBottom w:val="0"/>
          <w:divBdr>
            <w:top w:val="none" w:sz="0" w:space="0" w:color="auto"/>
            <w:left w:val="none" w:sz="0" w:space="0" w:color="auto"/>
            <w:bottom w:val="none" w:sz="0" w:space="0" w:color="auto"/>
            <w:right w:val="none" w:sz="0" w:space="0" w:color="auto"/>
          </w:divBdr>
        </w:div>
        <w:div w:id="1347706608">
          <w:marLeft w:val="0"/>
          <w:marRight w:val="0"/>
          <w:marTop w:val="0"/>
          <w:marBottom w:val="0"/>
          <w:divBdr>
            <w:top w:val="none" w:sz="0" w:space="0" w:color="auto"/>
            <w:left w:val="none" w:sz="0" w:space="0" w:color="auto"/>
            <w:bottom w:val="none" w:sz="0" w:space="0" w:color="auto"/>
            <w:right w:val="none" w:sz="0" w:space="0" w:color="auto"/>
          </w:divBdr>
        </w:div>
        <w:div w:id="1286813562">
          <w:marLeft w:val="0"/>
          <w:marRight w:val="0"/>
          <w:marTop w:val="0"/>
          <w:marBottom w:val="0"/>
          <w:divBdr>
            <w:top w:val="none" w:sz="0" w:space="0" w:color="auto"/>
            <w:left w:val="none" w:sz="0" w:space="0" w:color="auto"/>
            <w:bottom w:val="none" w:sz="0" w:space="0" w:color="auto"/>
            <w:right w:val="none" w:sz="0" w:space="0" w:color="auto"/>
          </w:divBdr>
        </w:div>
        <w:div w:id="1378578275">
          <w:marLeft w:val="0"/>
          <w:marRight w:val="0"/>
          <w:marTop w:val="0"/>
          <w:marBottom w:val="0"/>
          <w:divBdr>
            <w:top w:val="none" w:sz="0" w:space="0" w:color="auto"/>
            <w:left w:val="none" w:sz="0" w:space="0" w:color="auto"/>
            <w:bottom w:val="none" w:sz="0" w:space="0" w:color="auto"/>
            <w:right w:val="none" w:sz="0" w:space="0" w:color="auto"/>
          </w:divBdr>
        </w:div>
      </w:divsChild>
    </w:div>
    <w:div w:id="1254362373">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0">
          <w:marLeft w:val="0"/>
          <w:marRight w:val="0"/>
          <w:marTop w:val="0"/>
          <w:marBottom w:val="0"/>
          <w:divBdr>
            <w:top w:val="none" w:sz="0" w:space="0" w:color="auto"/>
            <w:left w:val="none" w:sz="0" w:space="0" w:color="auto"/>
            <w:bottom w:val="none" w:sz="0" w:space="0" w:color="auto"/>
            <w:right w:val="none" w:sz="0" w:space="0" w:color="auto"/>
          </w:divBdr>
        </w:div>
        <w:div w:id="178738093">
          <w:marLeft w:val="0"/>
          <w:marRight w:val="0"/>
          <w:marTop w:val="0"/>
          <w:marBottom w:val="0"/>
          <w:divBdr>
            <w:top w:val="none" w:sz="0" w:space="0" w:color="auto"/>
            <w:left w:val="none" w:sz="0" w:space="0" w:color="auto"/>
            <w:bottom w:val="none" w:sz="0" w:space="0" w:color="auto"/>
            <w:right w:val="none" w:sz="0" w:space="0" w:color="auto"/>
          </w:divBdr>
        </w:div>
        <w:div w:id="1144195625">
          <w:marLeft w:val="0"/>
          <w:marRight w:val="0"/>
          <w:marTop w:val="0"/>
          <w:marBottom w:val="0"/>
          <w:divBdr>
            <w:top w:val="none" w:sz="0" w:space="0" w:color="auto"/>
            <w:left w:val="none" w:sz="0" w:space="0" w:color="auto"/>
            <w:bottom w:val="none" w:sz="0" w:space="0" w:color="auto"/>
            <w:right w:val="none" w:sz="0" w:space="0" w:color="auto"/>
          </w:divBdr>
        </w:div>
        <w:div w:id="1317876758">
          <w:marLeft w:val="0"/>
          <w:marRight w:val="0"/>
          <w:marTop w:val="0"/>
          <w:marBottom w:val="0"/>
          <w:divBdr>
            <w:top w:val="none" w:sz="0" w:space="0" w:color="auto"/>
            <w:left w:val="none" w:sz="0" w:space="0" w:color="auto"/>
            <w:bottom w:val="none" w:sz="0" w:space="0" w:color="auto"/>
            <w:right w:val="none" w:sz="0" w:space="0" w:color="auto"/>
          </w:divBdr>
        </w:div>
        <w:div w:id="1360859266">
          <w:marLeft w:val="0"/>
          <w:marRight w:val="0"/>
          <w:marTop w:val="0"/>
          <w:marBottom w:val="0"/>
          <w:divBdr>
            <w:top w:val="none" w:sz="0" w:space="0" w:color="auto"/>
            <w:left w:val="none" w:sz="0" w:space="0" w:color="auto"/>
            <w:bottom w:val="none" w:sz="0" w:space="0" w:color="auto"/>
            <w:right w:val="none" w:sz="0" w:space="0" w:color="auto"/>
          </w:divBdr>
        </w:div>
        <w:div w:id="1400665769">
          <w:marLeft w:val="0"/>
          <w:marRight w:val="0"/>
          <w:marTop w:val="0"/>
          <w:marBottom w:val="0"/>
          <w:divBdr>
            <w:top w:val="none" w:sz="0" w:space="0" w:color="auto"/>
            <w:left w:val="none" w:sz="0" w:space="0" w:color="auto"/>
            <w:bottom w:val="none" w:sz="0" w:space="0" w:color="auto"/>
            <w:right w:val="none" w:sz="0" w:space="0" w:color="auto"/>
          </w:divBdr>
        </w:div>
      </w:divsChild>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90021">
      <w:bodyDiv w:val="1"/>
      <w:marLeft w:val="0"/>
      <w:marRight w:val="0"/>
      <w:marTop w:val="0"/>
      <w:marBottom w:val="0"/>
      <w:divBdr>
        <w:top w:val="none" w:sz="0" w:space="0" w:color="auto"/>
        <w:left w:val="none" w:sz="0" w:space="0" w:color="auto"/>
        <w:bottom w:val="none" w:sz="0" w:space="0" w:color="auto"/>
        <w:right w:val="none" w:sz="0" w:space="0" w:color="auto"/>
      </w:divBdr>
    </w:div>
    <w:div w:id="1564560418">
      <w:bodyDiv w:val="1"/>
      <w:marLeft w:val="0"/>
      <w:marRight w:val="0"/>
      <w:marTop w:val="0"/>
      <w:marBottom w:val="0"/>
      <w:divBdr>
        <w:top w:val="none" w:sz="0" w:space="0" w:color="auto"/>
        <w:left w:val="none" w:sz="0" w:space="0" w:color="auto"/>
        <w:bottom w:val="none" w:sz="0" w:space="0" w:color="auto"/>
        <w:right w:val="none" w:sz="0" w:space="0" w:color="auto"/>
      </w:divBdr>
    </w:div>
    <w:div w:id="1616717755">
      <w:bodyDiv w:val="1"/>
      <w:marLeft w:val="0"/>
      <w:marRight w:val="0"/>
      <w:marTop w:val="0"/>
      <w:marBottom w:val="0"/>
      <w:divBdr>
        <w:top w:val="none" w:sz="0" w:space="0" w:color="auto"/>
        <w:left w:val="none" w:sz="0" w:space="0" w:color="auto"/>
        <w:bottom w:val="none" w:sz="0" w:space="0" w:color="auto"/>
        <w:right w:val="none" w:sz="0" w:space="0" w:color="auto"/>
      </w:divBdr>
      <w:divsChild>
        <w:div w:id="888423115">
          <w:marLeft w:val="0"/>
          <w:marRight w:val="0"/>
          <w:marTop w:val="0"/>
          <w:marBottom w:val="0"/>
          <w:divBdr>
            <w:top w:val="none" w:sz="0" w:space="0" w:color="auto"/>
            <w:left w:val="none" w:sz="0" w:space="0" w:color="auto"/>
            <w:bottom w:val="none" w:sz="0" w:space="0" w:color="auto"/>
            <w:right w:val="none" w:sz="0" w:space="0" w:color="auto"/>
          </w:divBdr>
        </w:div>
        <w:div w:id="83035648">
          <w:marLeft w:val="0"/>
          <w:marRight w:val="0"/>
          <w:marTop w:val="0"/>
          <w:marBottom w:val="0"/>
          <w:divBdr>
            <w:top w:val="none" w:sz="0" w:space="0" w:color="auto"/>
            <w:left w:val="none" w:sz="0" w:space="0" w:color="auto"/>
            <w:bottom w:val="none" w:sz="0" w:space="0" w:color="auto"/>
            <w:right w:val="none" w:sz="0" w:space="0" w:color="auto"/>
          </w:divBdr>
        </w:div>
        <w:div w:id="1103110595">
          <w:marLeft w:val="0"/>
          <w:marRight w:val="0"/>
          <w:marTop w:val="0"/>
          <w:marBottom w:val="0"/>
          <w:divBdr>
            <w:top w:val="none" w:sz="0" w:space="0" w:color="auto"/>
            <w:left w:val="none" w:sz="0" w:space="0" w:color="auto"/>
            <w:bottom w:val="none" w:sz="0" w:space="0" w:color="auto"/>
            <w:right w:val="none" w:sz="0" w:space="0" w:color="auto"/>
          </w:divBdr>
        </w:div>
        <w:div w:id="1440904943">
          <w:marLeft w:val="0"/>
          <w:marRight w:val="0"/>
          <w:marTop w:val="0"/>
          <w:marBottom w:val="0"/>
          <w:divBdr>
            <w:top w:val="none" w:sz="0" w:space="0" w:color="auto"/>
            <w:left w:val="none" w:sz="0" w:space="0" w:color="auto"/>
            <w:bottom w:val="none" w:sz="0" w:space="0" w:color="auto"/>
            <w:right w:val="none" w:sz="0" w:space="0" w:color="auto"/>
          </w:divBdr>
        </w:div>
        <w:div w:id="1558513700">
          <w:marLeft w:val="0"/>
          <w:marRight w:val="0"/>
          <w:marTop w:val="0"/>
          <w:marBottom w:val="0"/>
          <w:divBdr>
            <w:top w:val="none" w:sz="0" w:space="0" w:color="auto"/>
            <w:left w:val="none" w:sz="0" w:space="0" w:color="auto"/>
            <w:bottom w:val="none" w:sz="0" w:space="0" w:color="auto"/>
            <w:right w:val="none" w:sz="0" w:space="0" w:color="auto"/>
          </w:divBdr>
        </w:div>
        <w:div w:id="1320304235">
          <w:marLeft w:val="0"/>
          <w:marRight w:val="0"/>
          <w:marTop w:val="0"/>
          <w:marBottom w:val="0"/>
          <w:divBdr>
            <w:top w:val="none" w:sz="0" w:space="0" w:color="auto"/>
            <w:left w:val="none" w:sz="0" w:space="0" w:color="auto"/>
            <w:bottom w:val="none" w:sz="0" w:space="0" w:color="auto"/>
            <w:right w:val="none" w:sz="0" w:space="0" w:color="auto"/>
          </w:divBdr>
        </w:div>
        <w:div w:id="685326333">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36254733">
      <w:bodyDiv w:val="1"/>
      <w:marLeft w:val="0"/>
      <w:marRight w:val="0"/>
      <w:marTop w:val="0"/>
      <w:marBottom w:val="0"/>
      <w:divBdr>
        <w:top w:val="none" w:sz="0" w:space="0" w:color="auto"/>
        <w:left w:val="none" w:sz="0" w:space="0" w:color="auto"/>
        <w:bottom w:val="none" w:sz="0" w:space="0" w:color="auto"/>
        <w:right w:val="none" w:sz="0" w:space="0" w:color="auto"/>
      </w:divBdr>
      <w:divsChild>
        <w:div w:id="1419667435">
          <w:marLeft w:val="0"/>
          <w:marRight w:val="0"/>
          <w:marTop w:val="0"/>
          <w:marBottom w:val="0"/>
          <w:divBdr>
            <w:top w:val="none" w:sz="0" w:space="0" w:color="auto"/>
            <w:left w:val="none" w:sz="0" w:space="0" w:color="auto"/>
            <w:bottom w:val="none" w:sz="0" w:space="0" w:color="auto"/>
            <w:right w:val="none" w:sz="0" w:space="0" w:color="auto"/>
          </w:divBdr>
        </w:div>
        <w:div w:id="974680923">
          <w:marLeft w:val="0"/>
          <w:marRight w:val="0"/>
          <w:marTop w:val="0"/>
          <w:marBottom w:val="0"/>
          <w:divBdr>
            <w:top w:val="none" w:sz="0" w:space="0" w:color="auto"/>
            <w:left w:val="none" w:sz="0" w:space="0" w:color="auto"/>
            <w:bottom w:val="none" w:sz="0" w:space="0" w:color="auto"/>
            <w:right w:val="none" w:sz="0" w:space="0" w:color="auto"/>
          </w:divBdr>
        </w:div>
        <w:div w:id="639043350">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76948773">
      <w:bodyDiv w:val="1"/>
      <w:marLeft w:val="0"/>
      <w:marRight w:val="0"/>
      <w:marTop w:val="0"/>
      <w:marBottom w:val="0"/>
      <w:divBdr>
        <w:top w:val="none" w:sz="0" w:space="0" w:color="auto"/>
        <w:left w:val="none" w:sz="0" w:space="0" w:color="auto"/>
        <w:bottom w:val="none" w:sz="0" w:space="0" w:color="auto"/>
        <w:right w:val="none" w:sz="0" w:space="0" w:color="auto"/>
      </w:divBdr>
    </w:div>
    <w:div w:id="1795975840">
      <w:bodyDiv w:val="1"/>
      <w:marLeft w:val="0"/>
      <w:marRight w:val="0"/>
      <w:marTop w:val="0"/>
      <w:marBottom w:val="0"/>
      <w:divBdr>
        <w:top w:val="none" w:sz="0" w:space="0" w:color="auto"/>
        <w:left w:val="none" w:sz="0" w:space="0" w:color="auto"/>
        <w:bottom w:val="none" w:sz="0" w:space="0" w:color="auto"/>
        <w:right w:val="none" w:sz="0" w:space="0" w:color="auto"/>
      </w:divBdr>
      <w:divsChild>
        <w:div w:id="1638024067">
          <w:marLeft w:val="0"/>
          <w:marRight w:val="0"/>
          <w:marTop w:val="0"/>
          <w:marBottom w:val="0"/>
          <w:divBdr>
            <w:top w:val="none" w:sz="0" w:space="0" w:color="auto"/>
            <w:left w:val="none" w:sz="0" w:space="0" w:color="auto"/>
            <w:bottom w:val="none" w:sz="0" w:space="0" w:color="auto"/>
            <w:right w:val="none" w:sz="0" w:space="0" w:color="auto"/>
          </w:divBdr>
        </w:div>
        <w:div w:id="115369299">
          <w:marLeft w:val="0"/>
          <w:marRight w:val="0"/>
          <w:marTop w:val="0"/>
          <w:marBottom w:val="0"/>
          <w:divBdr>
            <w:top w:val="none" w:sz="0" w:space="0" w:color="auto"/>
            <w:left w:val="none" w:sz="0" w:space="0" w:color="auto"/>
            <w:bottom w:val="none" w:sz="0" w:space="0" w:color="auto"/>
            <w:right w:val="none" w:sz="0" w:space="0" w:color="auto"/>
          </w:divBdr>
        </w:div>
        <w:div w:id="961885886">
          <w:marLeft w:val="0"/>
          <w:marRight w:val="0"/>
          <w:marTop w:val="0"/>
          <w:marBottom w:val="0"/>
          <w:divBdr>
            <w:top w:val="none" w:sz="0" w:space="0" w:color="auto"/>
            <w:left w:val="none" w:sz="0" w:space="0" w:color="auto"/>
            <w:bottom w:val="none" w:sz="0" w:space="0" w:color="auto"/>
            <w:right w:val="none" w:sz="0" w:space="0" w:color="auto"/>
          </w:divBdr>
        </w:div>
        <w:div w:id="1057775984">
          <w:marLeft w:val="0"/>
          <w:marRight w:val="0"/>
          <w:marTop w:val="0"/>
          <w:marBottom w:val="0"/>
          <w:divBdr>
            <w:top w:val="none" w:sz="0" w:space="0" w:color="auto"/>
            <w:left w:val="none" w:sz="0" w:space="0" w:color="auto"/>
            <w:bottom w:val="none" w:sz="0" w:space="0" w:color="auto"/>
            <w:right w:val="none" w:sz="0" w:space="0" w:color="auto"/>
          </w:divBdr>
        </w:div>
        <w:div w:id="739983108">
          <w:marLeft w:val="0"/>
          <w:marRight w:val="0"/>
          <w:marTop w:val="0"/>
          <w:marBottom w:val="0"/>
          <w:divBdr>
            <w:top w:val="none" w:sz="0" w:space="0" w:color="auto"/>
            <w:left w:val="none" w:sz="0" w:space="0" w:color="auto"/>
            <w:bottom w:val="none" w:sz="0" w:space="0" w:color="auto"/>
            <w:right w:val="none" w:sz="0" w:space="0" w:color="auto"/>
          </w:divBdr>
        </w:div>
        <w:div w:id="522860898">
          <w:marLeft w:val="0"/>
          <w:marRight w:val="0"/>
          <w:marTop w:val="0"/>
          <w:marBottom w:val="0"/>
          <w:divBdr>
            <w:top w:val="none" w:sz="0" w:space="0" w:color="auto"/>
            <w:left w:val="none" w:sz="0" w:space="0" w:color="auto"/>
            <w:bottom w:val="none" w:sz="0" w:space="0" w:color="auto"/>
            <w:right w:val="none" w:sz="0" w:space="0" w:color="auto"/>
          </w:divBdr>
        </w:div>
      </w:divsChild>
    </w:div>
    <w:div w:id="1906841374">
      <w:bodyDiv w:val="1"/>
      <w:marLeft w:val="0"/>
      <w:marRight w:val="0"/>
      <w:marTop w:val="0"/>
      <w:marBottom w:val="0"/>
      <w:divBdr>
        <w:top w:val="none" w:sz="0" w:space="0" w:color="auto"/>
        <w:left w:val="none" w:sz="0" w:space="0" w:color="auto"/>
        <w:bottom w:val="none" w:sz="0" w:space="0" w:color="auto"/>
        <w:right w:val="none" w:sz="0" w:space="0" w:color="auto"/>
      </w:divBdr>
      <w:divsChild>
        <w:div w:id="959414096">
          <w:marLeft w:val="0"/>
          <w:marRight w:val="0"/>
          <w:marTop w:val="0"/>
          <w:marBottom w:val="0"/>
          <w:divBdr>
            <w:top w:val="none" w:sz="0" w:space="0" w:color="auto"/>
            <w:left w:val="none" w:sz="0" w:space="0" w:color="auto"/>
            <w:bottom w:val="none" w:sz="0" w:space="0" w:color="auto"/>
            <w:right w:val="none" w:sz="0" w:space="0" w:color="auto"/>
          </w:divBdr>
        </w:div>
        <w:div w:id="1258638038">
          <w:marLeft w:val="0"/>
          <w:marRight w:val="0"/>
          <w:marTop w:val="0"/>
          <w:marBottom w:val="0"/>
          <w:divBdr>
            <w:top w:val="none" w:sz="0" w:space="0" w:color="auto"/>
            <w:left w:val="none" w:sz="0" w:space="0" w:color="auto"/>
            <w:bottom w:val="none" w:sz="0" w:space="0" w:color="auto"/>
            <w:right w:val="none" w:sz="0" w:space="0" w:color="auto"/>
          </w:divBdr>
        </w:div>
        <w:div w:id="108162620">
          <w:marLeft w:val="0"/>
          <w:marRight w:val="0"/>
          <w:marTop w:val="0"/>
          <w:marBottom w:val="0"/>
          <w:divBdr>
            <w:top w:val="none" w:sz="0" w:space="0" w:color="auto"/>
            <w:left w:val="none" w:sz="0" w:space="0" w:color="auto"/>
            <w:bottom w:val="none" w:sz="0" w:space="0" w:color="auto"/>
            <w:right w:val="none" w:sz="0" w:space="0" w:color="auto"/>
          </w:divBdr>
        </w:div>
        <w:div w:id="558177485">
          <w:marLeft w:val="0"/>
          <w:marRight w:val="0"/>
          <w:marTop w:val="0"/>
          <w:marBottom w:val="0"/>
          <w:divBdr>
            <w:top w:val="none" w:sz="0" w:space="0" w:color="auto"/>
            <w:left w:val="none" w:sz="0" w:space="0" w:color="auto"/>
            <w:bottom w:val="none" w:sz="0" w:space="0" w:color="auto"/>
            <w:right w:val="none" w:sz="0" w:space="0" w:color="auto"/>
          </w:divBdr>
        </w:div>
      </w:divsChild>
    </w:div>
    <w:div w:id="2059543900">
      <w:bodyDiv w:val="1"/>
      <w:marLeft w:val="0"/>
      <w:marRight w:val="0"/>
      <w:marTop w:val="0"/>
      <w:marBottom w:val="0"/>
      <w:divBdr>
        <w:top w:val="none" w:sz="0" w:space="0" w:color="auto"/>
        <w:left w:val="none" w:sz="0" w:space="0" w:color="auto"/>
        <w:bottom w:val="none" w:sz="0" w:space="0" w:color="auto"/>
        <w:right w:val="none" w:sz="0" w:space="0" w:color="auto"/>
      </w:divBdr>
      <w:divsChild>
        <w:div w:id="1122579056">
          <w:marLeft w:val="0"/>
          <w:marRight w:val="0"/>
          <w:marTop w:val="0"/>
          <w:marBottom w:val="0"/>
          <w:divBdr>
            <w:top w:val="none" w:sz="0" w:space="0" w:color="auto"/>
            <w:left w:val="none" w:sz="0" w:space="0" w:color="auto"/>
            <w:bottom w:val="none" w:sz="0" w:space="0" w:color="auto"/>
            <w:right w:val="none" w:sz="0" w:space="0" w:color="auto"/>
          </w:divBdr>
        </w:div>
        <w:div w:id="8411407">
          <w:marLeft w:val="0"/>
          <w:marRight w:val="0"/>
          <w:marTop w:val="0"/>
          <w:marBottom w:val="0"/>
          <w:divBdr>
            <w:top w:val="none" w:sz="0" w:space="0" w:color="auto"/>
            <w:left w:val="none" w:sz="0" w:space="0" w:color="auto"/>
            <w:bottom w:val="none" w:sz="0" w:space="0" w:color="auto"/>
            <w:right w:val="none" w:sz="0" w:space="0" w:color="auto"/>
          </w:divBdr>
        </w:div>
        <w:div w:id="998532358">
          <w:marLeft w:val="0"/>
          <w:marRight w:val="0"/>
          <w:marTop w:val="0"/>
          <w:marBottom w:val="0"/>
          <w:divBdr>
            <w:top w:val="none" w:sz="0" w:space="0" w:color="auto"/>
            <w:left w:val="none" w:sz="0" w:space="0" w:color="auto"/>
            <w:bottom w:val="none" w:sz="0" w:space="0" w:color="auto"/>
            <w:right w:val="none" w:sz="0" w:space="0" w:color="auto"/>
          </w:divBdr>
        </w:div>
        <w:div w:id="1093865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3" ma:contentTypeDescription="Create a new document." ma:contentTypeScope="" ma:versionID="b9fe4a37601a55949a421d3df87dec00">
  <xsd:schema xmlns:xsd="http://www.w3.org/2001/XMLSchema" xmlns:xs="http://www.w3.org/2001/XMLSchema" xmlns:p="http://schemas.microsoft.com/office/2006/metadata/properties" xmlns:ns2="e47a968f-8019-47d6-94b3-7dff96eb7e88" xmlns:ns3="bb4cb485-c7ea-46da-a70b-5a10e58107b0" targetNamespace="http://schemas.microsoft.com/office/2006/metadata/properties" ma:root="true" ma:fieldsID="fde46b0f9a7b26beec497d4815515305" ns2:_="" ns3:_="">
    <xsd:import namespace="e47a968f-8019-47d6-94b3-7dff96eb7e88"/>
    <xsd:import namespace="bb4cb485-c7ea-46da-a70b-5a10e58107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0C5228-0777-4998-8C91-021AB6F16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BD872C-1904-49AC-A116-BFC350770935}">
  <ds:schemaRefs>
    <ds:schemaRef ds:uri="http://schemas.microsoft.com/sharepoint/v3/contenttype/forms"/>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F83746DA-D723-4DBC-86D9-E0CFA7BD1B7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1501</TotalTime>
  <Pages>3</Pages>
  <Words>983</Words>
  <Characters>5606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Machin, Niall</cp:lastModifiedBy>
  <cp:revision>393</cp:revision>
  <cp:lastPrinted>2026-01-16T09:01:00Z</cp:lastPrinted>
  <dcterms:created xsi:type="dcterms:W3CDTF">2022-10-14T12:42:00Z</dcterms:created>
  <dcterms:modified xsi:type="dcterms:W3CDTF">2026-05-28T11:17:00Z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ies>
</file>