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CCFD0" w14:textId="0F9BDB5B" w:rsidR="00630ACD" w:rsidRPr="008133C7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87D3A33" w14:textId="433975B7" w:rsidR="00630ACD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6208E" w:rsidRPr="008133C7">
        <w:rPr>
          <w:rFonts w:cs="Arial"/>
          <w:b/>
          <w:szCs w:val="24"/>
          <w:u w:val="single"/>
        </w:rPr>
        <w:t xml:space="preserve">PLACES </w:t>
      </w:r>
      <w:r w:rsidR="0086208E">
        <w:rPr>
          <w:rFonts w:cs="Arial"/>
          <w:b/>
          <w:szCs w:val="24"/>
          <w:u w:val="single"/>
        </w:rPr>
        <w:t>&amp;</w:t>
      </w:r>
      <w:r w:rsidR="00302B21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r w:rsidR="00CB4AE5">
        <w:rPr>
          <w:rFonts w:cs="Arial"/>
          <w:b/>
          <w:szCs w:val="24"/>
          <w:u w:val="single"/>
        </w:rPr>
        <w:t>–</w:t>
      </w:r>
      <w:r w:rsidR="00B1740C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>PLANNING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072E95FD" w14:textId="77777777" w:rsidR="00630ACD" w:rsidRDefault="00630ACD" w:rsidP="00630ACD">
      <w:pPr>
        <w:rPr>
          <w:rFonts w:cs="Arial"/>
          <w:b/>
          <w:szCs w:val="24"/>
          <w:u w:val="single"/>
        </w:rPr>
      </w:pPr>
    </w:p>
    <w:p w14:paraId="213CCE1F" w14:textId="7295E8B1" w:rsidR="00630ACD" w:rsidRDefault="00C007F2" w:rsidP="00630ACD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20/05</w:t>
      </w:r>
      <w:r w:rsidR="00911A78">
        <w:rPr>
          <w:rFonts w:cs="Arial"/>
          <w:b/>
          <w:szCs w:val="24"/>
          <w:u w:val="single"/>
        </w:rPr>
        <w:t>/26</w:t>
      </w:r>
    </w:p>
    <w:p w14:paraId="34BC527B" w14:textId="77777777" w:rsidR="00630ACD" w:rsidRDefault="00630ACD" w:rsidP="00630ACD">
      <w:pPr>
        <w:rPr>
          <w:rFonts w:cs="Arial"/>
          <w:b/>
          <w:color w:val="808080"/>
          <w:szCs w:val="24"/>
          <w:u w:val="single"/>
        </w:rPr>
      </w:pPr>
    </w:p>
    <w:p w14:paraId="37B4FCA5" w14:textId="5220E47B" w:rsidR="00630ACD" w:rsidRPr="00921F4F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761E2F">
        <w:rPr>
          <w:rFonts w:cs="Arial"/>
          <w:szCs w:val="24"/>
        </w:rPr>
        <w:t xml:space="preserve">   </w:t>
      </w:r>
      <w:r w:rsidR="00431342">
        <w:rPr>
          <w:rFonts w:cs="Arial"/>
          <w:szCs w:val="24"/>
        </w:rPr>
        <w:t>PL/202</w:t>
      </w:r>
      <w:r w:rsidR="00911A78">
        <w:rPr>
          <w:rFonts w:cs="Arial"/>
          <w:szCs w:val="24"/>
        </w:rPr>
        <w:t>6/0</w:t>
      </w:r>
      <w:r w:rsidR="00CA2760">
        <w:rPr>
          <w:rFonts w:cs="Arial"/>
          <w:szCs w:val="24"/>
        </w:rPr>
        <w:t>2943</w:t>
      </w:r>
      <w:r w:rsidR="00431342">
        <w:rPr>
          <w:rFonts w:cs="Arial"/>
          <w:szCs w:val="24"/>
        </w:rPr>
        <w:t xml:space="preserve"> (outline application)</w:t>
      </w:r>
    </w:p>
    <w:p w14:paraId="354D161E" w14:textId="77777777" w:rsidR="00630ACD" w:rsidRDefault="00630ACD" w:rsidP="00630ACD">
      <w:pPr>
        <w:rPr>
          <w:rFonts w:cs="Arial"/>
          <w:b/>
          <w:szCs w:val="24"/>
        </w:rPr>
      </w:pPr>
    </w:p>
    <w:p w14:paraId="69563E02" w14:textId="35F45B8A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0C2FCB">
        <w:rPr>
          <w:rFonts w:cs="Arial"/>
          <w:szCs w:val="24"/>
        </w:rPr>
        <w:t>Land</w:t>
      </w:r>
      <w:r w:rsidR="00911A78">
        <w:rPr>
          <w:rFonts w:cs="Arial"/>
          <w:szCs w:val="24"/>
        </w:rPr>
        <w:t xml:space="preserve"> </w:t>
      </w:r>
      <w:r w:rsidR="00EC6FF8">
        <w:rPr>
          <w:rFonts w:cs="Arial"/>
          <w:szCs w:val="24"/>
        </w:rPr>
        <w:t xml:space="preserve">off </w:t>
      </w:r>
      <w:r w:rsidR="002850F3">
        <w:rPr>
          <w:rFonts w:cs="Arial"/>
          <w:szCs w:val="24"/>
        </w:rPr>
        <w:t>Trowbridge Road</w:t>
      </w:r>
      <w:r w:rsidR="00431342">
        <w:rPr>
          <w:rFonts w:cs="Arial"/>
          <w:szCs w:val="24"/>
        </w:rPr>
        <w:t>,</w:t>
      </w:r>
      <w:r w:rsidR="002850F3">
        <w:rPr>
          <w:rFonts w:cs="Arial"/>
          <w:szCs w:val="24"/>
        </w:rPr>
        <w:t xml:space="preserve"> Bradford on Avon </w:t>
      </w:r>
    </w:p>
    <w:p w14:paraId="2C95CD03" w14:textId="77777777" w:rsidR="00392568" w:rsidRDefault="00392568" w:rsidP="00630ACD">
      <w:pPr>
        <w:rPr>
          <w:rFonts w:cs="Arial"/>
          <w:b/>
          <w:szCs w:val="24"/>
        </w:rPr>
      </w:pPr>
    </w:p>
    <w:p w14:paraId="10969488" w14:textId="4AD9EBB7" w:rsidR="000C2FCB" w:rsidRDefault="00630ACD" w:rsidP="000C2FCB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ASSESSMENT OF:</w:t>
      </w:r>
      <w:r w:rsidR="00EC6FF8">
        <w:rPr>
          <w:rFonts w:cs="Arial"/>
          <w:b/>
          <w:szCs w:val="24"/>
        </w:rPr>
        <w:t xml:space="preserve"> </w:t>
      </w:r>
      <w:r w:rsidR="002850F3">
        <w:rPr>
          <w:rFonts w:cs="Arial"/>
          <w:szCs w:val="24"/>
        </w:rPr>
        <w:t>224</w:t>
      </w:r>
      <w:r w:rsidR="00555B47">
        <w:rPr>
          <w:rFonts w:cs="Arial"/>
          <w:szCs w:val="24"/>
        </w:rPr>
        <w:t xml:space="preserve"> </w:t>
      </w:r>
      <w:r w:rsidR="000C2FCB">
        <w:rPr>
          <w:rFonts w:cs="Arial"/>
          <w:szCs w:val="24"/>
        </w:rPr>
        <w:t xml:space="preserve">units </w:t>
      </w:r>
      <w:r w:rsidR="00247D16">
        <w:rPr>
          <w:rFonts w:cs="Arial"/>
          <w:szCs w:val="24"/>
        </w:rPr>
        <w:t xml:space="preserve">to include </w:t>
      </w:r>
      <w:r w:rsidR="002850F3">
        <w:rPr>
          <w:rFonts w:cs="Arial"/>
          <w:szCs w:val="24"/>
        </w:rPr>
        <w:t>5</w:t>
      </w:r>
      <w:r w:rsidR="00247D16">
        <w:rPr>
          <w:rFonts w:cs="Arial"/>
          <w:szCs w:val="24"/>
        </w:rPr>
        <w:t>0% Affordable Housing</w:t>
      </w:r>
      <w:r w:rsidR="002850F3">
        <w:rPr>
          <w:rFonts w:cs="Arial"/>
          <w:szCs w:val="24"/>
        </w:rPr>
        <w:t xml:space="preserve"> including 6 x 1 bed a</w:t>
      </w:r>
      <w:r w:rsidR="00562B37">
        <w:rPr>
          <w:rFonts w:cs="Arial"/>
          <w:szCs w:val="24"/>
        </w:rPr>
        <w:t>partments.</w:t>
      </w:r>
    </w:p>
    <w:p w14:paraId="12ED5C34" w14:textId="77777777" w:rsidR="00C94894" w:rsidRPr="00DF2627" w:rsidRDefault="00C94894" w:rsidP="000C2FCB">
      <w:pPr>
        <w:rPr>
          <w:rFonts w:cs="Arial"/>
          <w:b/>
        </w:rPr>
      </w:pPr>
    </w:p>
    <w:p w14:paraId="632834D4" w14:textId="25780484" w:rsidR="005030F5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DF2627">
        <w:rPr>
          <w:rFonts w:cs="Arial"/>
          <w:bCs/>
          <w:szCs w:val="24"/>
        </w:rPr>
        <w:t xml:space="preserve">:  </w:t>
      </w:r>
      <w:r w:rsidR="00431342">
        <w:rPr>
          <w:rFonts w:cs="Arial"/>
          <w:szCs w:val="24"/>
        </w:rPr>
        <w:t xml:space="preserve"> </w:t>
      </w:r>
      <w:r w:rsidR="005030F5">
        <w:rPr>
          <w:rFonts w:cs="Arial"/>
          <w:szCs w:val="24"/>
        </w:rPr>
        <w:t xml:space="preserve">standard </w:t>
      </w:r>
      <w:r w:rsidR="00340798">
        <w:rPr>
          <w:rFonts w:cs="Arial"/>
          <w:szCs w:val="24"/>
        </w:rPr>
        <w:t>4</w:t>
      </w:r>
      <w:r w:rsidR="005030F5">
        <w:rPr>
          <w:rFonts w:cs="Arial"/>
          <w:szCs w:val="24"/>
        </w:rPr>
        <w:t xml:space="preserve">0% AH discount applied to </w:t>
      </w:r>
      <w:r w:rsidR="006F7196">
        <w:rPr>
          <w:rFonts w:cs="Arial"/>
          <w:szCs w:val="24"/>
        </w:rPr>
        <w:t>90</w:t>
      </w:r>
      <w:r w:rsidR="005030F5">
        <w:rPr>
          <w:rFonts w:cs="Arial"/>
          <w:szCs w:val="24"/>
        </w:rPr>
        <w:t xml:space="preserve"> </w:t>
      </w:r>
      <w:r w:rsidR="009039CD">
        <w:rPr>
          <w:rFonts w:cs="Arial"/>
          <w:szCs w:val="24"/>
        </w:rPr>
        <w:t>AH and</w:t>
      </w:r>
      <w:r w:rsidR="00562B37">
        <w:rPr>
          <w:rFonts w:cs="Arial"/>
          <w:szCs w:val="24"/>
        </w:rPr>
        <w:t xml:space="preserve"> 6 x 1 b</w:t>
      </w:r>
      <w:r w:rsidR="00701388">
        <w:rPr>
          <w:rFonts w:cs="Arial"/>
          <w:szCs w:val="24"/>
        </w:rPr>
        <w:t xml:space="preserve">ed apartments excluded – a reduction in qualifying properties of </w:t>
      </w:r>
      <w:r w:rsidR="00147DA6">
        <w:rPr>
          <w:rFonts w:cs="Arial"/>
          <w:szCs w:val="24"/>
        </w:rPr>
        <w:t>31</w:t>
      </w:r>
      <w:r w:rsidR="0005644D">
        <w:rPr>
          <w:rFonts w:cs="Arial"/>
          <w:szCs w:val="24"/>
        </w:rPr>
        <w:t xml:space="preserve"> units </w:t>
      </w:r>
    </w:p>
    <w:p w14:paraId="72C28F93" w14:textId="77777777" w:rsidR="005030F5" w:rsidRDefault="005030F5" w:rsidP="00630ACD">
      <w:pPr>
        <w:rPr>
          <w:rFonts w:cs="Arial"/>
          <w:szCs w:val="24"/>
        </w:rPr>
      </w:pPr>
    </w:p>
    <w:p w14:paraId="01C29E4F" w14:textId="0E77B09E" w:rsidR="00431342" w:rsidRDefault="00630ACD" w:rsidP="00630ACD">
      <w:pPr>
        <w:rPr>
          <w:rFonts w:cs="Arial"/>
          <w:bCs/>
        </w:rPr>
      </w:pPr>
      <w:r>
        <w:rPr>
          <w:rFonts w:cs="Arial"/>
          <w:b/>
        </w:rPr>
        <w:t>NUMBER OF PROPERTIES QUALIFYING FOR ASSE</w:t>
      </w:r>
      <w:r w:rsidR="00232465">
        <w:rPr>
          <w:rFonts w:cs="Arial"/>
          <w:b/>
        </w:rPr>
        <w:t>SSMENT:</w:t>
      </w:r>
      <w:r w:rsidR="000C2FCB">
        <w:rPr>
          <w:rFonts w:cs="Arial"/>
          <w:b/>
        </w:rPr>
        <w:t xml:space="preserve"> </w:t>
      </w:r>
      <w:r w:rsidR="00915661">
        <w:rPr>
          <w:rFonts w:cs="Arial"/>
          <w:bCs/>
        </w:rPr>
        <w:t>193</w:t>
      </w:r>
    </w:p>
    <w:p w14:paraId="725B1F2C" w14:textId="0925F104" w:rsidR="00630ACD" w:rsidRDefault="00630ACD" w:rsidP="00630ACD">
      <w:pPr>
        <w:rPr>
          <w:rFonts w:cs="Arial"/>
          <w:b/>
          <w:szCs w:val="24"/>
          <w:u w:val="single"/>
        </w:rPr>
      </w:pPr>
    </w:p>
    <w:p w14:paraId="66818B8D" w14:textId="6456C8A6" w:rsidR="000C2FCB" w:rsidRDefault="0011131B" w:rsidP="00630ACD">
      <w:pPr>
        <w:rPr>
          <w:rFonts w:cs="Arial"/>
          <w:szCs w:val="24"/>
        </w:rPr>
      </w:pPr>
      <w:r w:rsidRPr="0011131B">
        <w:rPr>
          <w:rFonts w:eastAsiaTheme="minorEastAsia" w:cs="Arial"/>
          <w:b/>
          <w:szCs w:val="24"/>
          <w:lang w:eastAsia="en-GB"/>
        </w:rPr>
        <w:t>SCHOOL</w:t>
      </w:r>
      <w:r w:rsidR="00FE26E6" w:rsidRPr="00FE26E6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630ACD" w:rsidRPr="008133C7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</w:t>
      </w:r>
    </w:p>
    <w:p w14:paraId="5AE0F13A" w14:textId="77777777" w:rsidR="000C2FCB" w:rsidRDefault="000C2FCB" w:rsidP="00630ACD">
      <w:pPr>
        <w:rPr>
          <w:rFonts w:cs="Arial"/>
          <w:szCs w:val="24"/>
        </w:rPr>
      </w:pPr>
    </w:p>
    <w:p w14:paraId="6996EFA2" w14:textId="5F9B9C24" w:rsidR="00340DDF" w:rsidRDefault="0011131B" w:rsidP="00630ACD">
      <w:pPr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  <w:r w:rsidR="00630ACD" w:rsidRPr="000C2FCB">
        <w:rPr>
          <w:rFonts w:cs="Arial"/>
          <w:b/>
          <w:szCs w:val="24"/>
        </w:rPr>
        <w:t>PRIMARY</w:t>
      </w:r>
      <w:r w:rsidR="000C2FCB">
        <w:rPr>
          <w:rFonts w:cs="Arial"/>
          <w:b/>
          <w:szCs w:val="24"/>
        </w:rPr>
        <w:t xml:space="preserve"> =</w:t>
      </w:r>
      <w:r w:rsidR="000C2FCB" w:rsidRPr="000C2FCB">
        <w:rPr>
          <w:rFonts w:cs="Arial"/>
          <w:bCs/>
          <w:szCs w:val="24"/>
        </w:rPr>
        <w:t xml:space="preserve"> </w:t>
      </w:r>
      <w:r w:rsidR="0005644D">
        <w:rPr>
          <w:rFonts w:cs="Arial"/>
          <w:bCs/>
          <w:szCs w:val="24"/>
        </w:rPr>
        <w:t>6</w:t>
      </w:r>
      <w:r w:rsidR="00915661">
        <w:rPr>
          <w:rFonts w:cs="Arial"/>
          <w:bCs/>
          <w:szCs w:val="24"/>
        </w:rPr>
        <w:t>0</w:t>
      </w:r>
      <w:r w:rsidR="00630ACD" w:rsidRPr="000C2FCB">
        <w:rPr>
          <w:rFonts w:cs="Arial"/>
          <w:szCs w:val="24"/>
        </w:rPr>
        <w:tab/>
      </w:r>
      <w:r w:rsidR="004E7FCB">
        <w:rPr>
          <w:rFonts w:cs="Arial"/>
          <w:szCs w:val="24"/>
        </w:rPr>
        <w:tab/>
      </w:r>
      <w:r w:rsidR="00630ACD" w:rsidRPr="000C2FCB">
        <w:rPr>
          <w:rFonts w:cs="Arial"/>
          <w:b/>
          <w:szCs w:val="24"/>
        </w:rPr>
        <w:t>SECONDARY</w:t>
      </w:r>
      <w:r w:rsidRPr="000C2FCB">
        <w:rPr>
          <w:rFonts w:cs="Arial"/>
          <w:b/>
          <w:szCs w:val="24"/>
        </w:rPr>
        <w:t xml:space="preserve"> </w:t>
      </w:r>
      <w:r w:rsidR="000C2FCB">
        <w:rPr>
          <w:rFonts w:cs="Arial"/>
          <w:b/>
          <w:szCs w:val="24"/>
        </w:rPr>
        <w:t xml:space="preserve">= </w:t>
      </w:r>
      <w:r w:rsidR="0005644D">
        <w:rPr>
          <w:rFonts w:cs="Arial"/>
          <w:bCs/>
          <w:szCs w:val="24"/>
        </w:rPr>
        <w:t>4</w:t>
      </w:r>
      <w:r w:rsidR="00915661">
        <w:rPr>
          <w:rFonts w:cs="Arial"/>
          <w:bCs/>
          <w:szCs w:val="24"/>
        </w:rPr>
        <w:t>2</w:t>
      </w:r>
    </w:p>
    <w:p w14:paraId="5754B484" w14:textId="77777777" w:rsidR="00EB0BAF" w:rsidRDefault="00EB0BAF" w:rsidP="00630ACD">
      <w:pPr>
        <w:rPr>
          <w:rFonts w:cs="Arial"/>
          <w:b/>
          <w:szCs w:val="24"/>
        </w:rPr>
      </w:pPr>
    </w:p>
    <w:p w14:paraId="595F8F03" w14:textId="74D981C7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26AC18AA" w14:textId="3B31A966" w:rsidR="005B4FAA" w:rsidRPr="00104C78" w:rsidRDefault="005B4FAA" w:rsidP="005B4FAA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 designated area school is Fitzmaurice Pri</w:t>
      </w:r>
      <w:r w:rsidR="008B417F">
        <w:rPr>
          <w:rFonts w:ascii="Arial" w:hAnsi="Arial" w:cs="Arial"/>
          <w:szCs w:val="24"/>
        </w:rPr>
        <w:t>mary</w:t>
      </w:r>
      <w:r>
        <w:rPr>
          <w:rFonts w:ascii="Arial" w:hAnsi="Arial" w:cs="Arial"/>
          <w:szCs w:val="24"/>
        </w:rPr>
        <w:t>.</w:t>
      </w:r>
    </w:p>
    <w:p w14:paraId="333B0A8D" w14:textId="77777777" w:rsidR="005B4FAA" w:rsidRDefault="005B4FAA" w:rsidP="005B4FAA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Christchurch CE Primary is also within</w:t>
      </w:r>
      <w:r w:rsidRPr="00104C78">
        <w:rPr>
          <w:rFonts w:ascii="Arial" w:hAnsi="Arial" w:cs="Arial"/>
          <w:szCs w:val="24"/>
        </w:rPr>
        <w:t xml:space="preserve"> a 2-mile</w:t>
      </w:r>
      <w:r>
        <w:rPr>
          <w:rFonts w:ascii="Arial" w:hAnsi="Arial" w:cs="Arial"/>
          <w:szCs w:val="24"/>
        </w:rPr>
        <w:t xml:space="preserve"> safe</w:t>
      </w:r>
      <w:r w:rsidRPr="00104C7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wa</w:t>
      </w:r>
      <w:r w:rsidRPr="00104C78">
        <w:rPr>
          <w:rFonts w:ascii="Arial" w:hAnsi="Arial" w:cs="Arial"/>
          <w:szCs w:val="24"/>
        </w:rPr>
        <w:t>lking distance of the proposed development site.</w:t>
      </w:r>
    </w:p>
    <w:p w14:paraId="54994018" w14:textId="04967773" w:rsidR="00630ACD" w:rsidRDefault="00630ACD" w:rsidP="006B7D86">
      <w:pPr>
        <w:pStyle w:val="ListParagraph"/>
        <w:rPr>
          <w:rFonts w:ascii="Arial" w:hAnsi="Arial" w:cs="Arial"/>
          <w:szCs w:val="24"/>
        </w:rPr>
      </w:pPr>
    </w:p>
    <w:p w14:paraId="163CBA81" w14:textId="77777777" w:rsidR="00630ACD" w:rsidRDefault="00630ACD" w:rsidP="00630ACD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32CB9BEA" w14:textId="359EB8E4" w:rsidR="00382329" w:rsidRPr="00382329" w:rsidRDefault="00F43A95" w:rsidP="00382329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8B0A1E">
        <w:rPr>
          <w:rFonts w:ascii="Arial" w:hAnsi="Arial" w:cs="Arial"/>
          <w:szCs w:val="24"/>
        </w:rPr>
        <w:t>St Laurence</w:t>
      </w:r>
      <w:r>
        <w:rPr>
          <w:rFonts w:ascii="Arial" w:hAnsi="Arial" w:cs="Arial"/>
          <w:szCs w:val="24"/>
        </w:rPr>
        <w:t xml:space="preserve"> </w:t>
      </w:r>
      <w:r w:rsidR="00915661">
        <w:rPr>
          <w:rFonts w:ascii="Arial" w:hAnsi="Arial" w:cs="Arial"/>
          <w:szCs w:val="24"/>
        </w:rPr>
        <w:t>school is</w:t>
      </w:r>
      <w:r w:rsidR="00630ACD">
        <w:rPr>
          <w:rFonts w:ascii="Arial" w:hAnsi="Arial" w:cs="Arial"/>
          <w:szCs w:val="24"/>
        </w:rPr>
        <w:t xml:space="preserve"> the designated secondary serving </w:t>
      </w:r>
      <w:r w:rsidR="00334545">
        <w:rPr>
          <w:rFonts w:ascii="Arial" w:hAnsi="Arial" w:cs="Arial"/>
          <w:szCs w:val="24"/>
        </w:rPr>
        <w:t>the Bradford</w:t>
      </w:r>
      <w:r>
        <w:rPr>
          <w:rFonts w:ascii="Arial" w:hAnsi="Arial" w:cs="Arial"/>
          <w:szCs w:val="24"/>
        </w:rPr>
        <w:t xml:space="preserve"> on A</w:t>
      </w:r>
      <w:r w:rsidR="00C706EE">
        <w:rPr>
          <w:rFonts w:ascii="Arial" w:hAnsi="Arial" w:cs="Arial"/>
          <w:szCs w:val="24"/>
        </w:rPr>
        <w:t>von</w:t>
      </w:r>
      <w:r w:rsidR="00392568">
        <w:rPr>
          <w:rFonts w:ascii="Arial" w:hAnsi="Arial" w:cs="Arial"/>
          <w:szCs w:val="24"/>
        </w:rPr>
        <w:t xml:space="preserve"> </w:t>
      </w:r>
      <w:r w:rsidR="00630ACD">
        <w:rPr>
          <w:rFonts w:ascii="Arial" w:hAnsi="Arial" w:cs="Arial"/>
          <w:szCs w:val="24"/>
        </w:rPr>
        <w:t>area, and no other secondary lies within a 3 miles safe walking distance of the development site.</w:t>
      </w:r>
    </w:p>
    <w:p w14:paraId="48292A90" w14:textId="047E8A6E" w:rsidR="00AA4A63" w:rsidRPr="00E25FD1" w:rsidRDefault="00AA4A63" w:rsidP="00AA4A63">
      <w:pPr>
        <w:rPr>
          <w:rFonts w:cs="Arial"/>
          <w:b/>
          <w:color w:val="FF0000"/>
          <w:szCs w:val="24"/>
        </w:rPr>
      </w:pPr>
    </w:p>
    <w:p w14:paraId="10D61CD1" w14:textId="6EAEC28F" w:rsidR="00CE2C56" w:rsidRPr="00AC234C" w:rsidRDefault="00AA4A63" w:rsidP="00AA4A63">
      <w:pPr>
        <w:rPr>
          <w:rFonts w:cs="Arial"/>
          <w:b/>
          <w:szCs w:val="24"/>
        </w:rPr>
      </w:pPr>
      <w:r w:rsidRPr="00AC234C">
        <w:rPr>
          <w:rFonts w:cs="Arial"/>
          <w:b/>
          <w:szCs w:val="24"/>
        </w:rPr>
        <w:t>EARLY YE</w:t>
      </w:r>
      <w:r w:rsidR="006443D0" w:rsidRPr="00AC234C">
        <w:rPr>
          <w:rFonts w:cs="Arial"/>
          <w:b/>
          <w:szCs w:val="24"/>
        </w:rPr>
        <w:t>ARS ASSESSMENT DETAILS:</w:t>
      </w:r>
    </w:p>
    <w:p w14:paraId="6D748C98" w14:textId="77777777" w:rsidR="00643C30" w:rsidRPr="00E15CD1" w:rsidRDefault="00643C30" w:rsidP="00643C3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15CD1">
        <w:rPr>
          <w:rFonts w:ascii="Arial" w:hAnsi="Arial" w:cs="Arial"/>
        </w:rPr>
        <w:t>Existing provision in the area has been reviewed and is considered sufficient to meet the additional need for EY places.</w:t>
      </w:r>
    </w:p>
    <w:p w14:paraId="1FCB050A" w14:textId="77777777" w:rsidR="007E18D0" w:rsidRPr="00323686" w:rsidRDefault="007E18D0" w:rsidP="007E18D0">
      <w:pPr>
        <w:pStyle w:val="ListParagraph"/>
        <w:spacing w:before="79" w:after="0"/>
        <w:ind w:left="0" w:right="332"/>
        <w:rPr>
          <w:rFonts w:ascii="Arial" w:eastAsia="Arial" w:hAnsi="Arial" w:cs="Arial"/>
          <w:color w:val="FF0000"/>
          <w:spacing w:val="1"/>
        </w:rPr>
      </w:pPr>
    </w:p>
    <w:p w14:paraId="4A8D0DA0" w14:textId="77777777" w:rsidR="007E18D0" w:rsidRPr="00AC234C" w:rsidRDefault="007E18D0" w:rsidP="007E18D0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AC234C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AC234C">
        <w:rPr>
          <w:rFonts w:ascii="Arial" w:eastAsia="Arial" w:hAnsi="Arial" w:cs="Arial"/>
          <w:spacing w:val="1"/>
        </w:rPr>
        <w:t xml:space="preserve">Current pupil products: </w:t>
      </w:r>
      <w:r w:rsidRPr="00AC234C">
        <w:rPr>
          <w:rFonts w:ascii="Arial" w:hAnsi="Arial" w:cs="Arial"/>
        </w:rPr>
        <w:t>0.04 per dwelling for 0-2 year olds and under (4 per 100 dwellings) and 0.09 per dwelling for 3-4 year olds (9 per 100 dwellings</w:t>
      </w:r>
      <w:r w:rsidRPr="00AC234C">
        <w:rPr>
          <w:rFonts w:ascii="Arial" w:eastAsia="Arial" w:hAnsi="Arial" w:cs="Arial"/>
          <w:spacing w:val="1"/>
        </w:rPr>
        <w:t>). Current cost multiplier - £17,522 per place. (But please note that this is to be updated for the new financial year and the new figure will apply to S106s signed in that financial year).</w:t>
      </w:r>
    </w:p>
    <w:p w14:paraId="2050876C" w14:textId="77777777" w:rsidR="007E18D0" w:rsidRPr="00323686" w:rsidRDefault="007E18D0" w:rsidP="007E18D0">
      <w:pPr>
        <w:pStyle w:val="ListParagraph"/>
        <w:spacing w:before="79" w:after="0"/>
        <w:ind w:right="332"/>
        <w:rPr>
          <w:rFonts w:ascii="Arial" w:eastAsia="Arial" w:hAnsi="Arial" w:cs="Arial"/>
          <w:color w:val="FF0000"/>
          <w:spacing w:val="1"/>
        </w:rPr>
      </w:pPr>
    </w:p>
    <w:p w14:paraId="656B056A" w14:textId="01DF5E73" w:rsidR="00A84531" w:rsidRPr="00AC234C" w:rsidRDefault="00AC234C" w:rsidP="00AC234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AC234C">
        <w:rPr>
          <w:rFonts w:ascii="Arial" w:hAnsi="Arial" w:cs="Arial"/>
          <w:szCs w:val="24"/>
        </w:rPr>
        <w:t>We have no requirement for a contribution towards expanding EY provision in this area, which is considered sufficient to meet the additional demand</w:t>
      </w:r>
    </w:p>
    <w:p w14:paraId="458AFAEC" w14:textId="77777777" w:rsidR="00AC234C" w:rsidRPr="00AB792C" w:rsidRDefault="00AC234C" w:rsidP="00AB792C">
      <w:pPr>
        <w:ind w:left="360"/>
        <w:rPr>
          <w:rFonts w:cs="Arial"/>
          <w:b/>
          <w:color w:val="FF0000"/>
          <w:szCs w:val="24"/>
        </w:rPr>
      </w:pPr>
    </w:p>
    <w:p w14:paraId="6138396A" w14:textId="4CA2588C" w:rsidR="006F15BD" w:rsidRPr="006C6DDF" w:rsidRDefault="00630ACD" w:rsidP="006C6DDF">
      <w:pPr>
        <w:ind w:left="360"/>
        <w:rPr>
          <w:rFonts w:cs="Arial"/>
          <w:b/>
          <w:szCs w:val="24"/>
        </w:rPr>
      </w:pPr>
      <w:r w:rsidRPr="006C6DDF">
        <w:rPr>
          <w:rFonts w:cs="Arial"/>
          <w:b/>
          <w:szCs w:val="24"/>
        </w:rPr>
        <w:t xml:space="preserve">PRIMARY ASSESSMENT DETAILS: </w:t>
      </w:r>
    </w:p>
    <w:p w14:paraId="51A40909" w14:textId="13668E23" w:rsidR="00FB5E84" w:rsidRDefault="00FB5E84" w:rsidP="00CA6801">
      <w:pPr>
        <w:rPr>
          <w:rFonts w:cs="Arial"/>
          <w:b/>
          <w:szCs w:val="24"/>
        </w:rPr>
      </w:pPr>
    </w:p>
    <w:p w14:paraId="6067A077" w14:textId="33A01F7B" w:rsidR="00FB5E84" w:rsidRPr="00FB5E84" w:rsidRDefault="00FB5E84" w:rsidP="00CA6801">
      <w:pPr>
        <w:rPr>
          <w:rFonts w:cs="Arial"/>
          <w:bCs/>
          <w:i/>
          <w:iCs/>
          <w:szCs w:val="24"/>
        </w:rPr>
      </w:pPr>
      <w:r w:rsidRPr="00FB5E84">
        <w:rPr>
          <w:rFonts w:cs="Arial"/>
          <w:bCs/>
          <w:i/>
          <w:iCs/>
          <w:szCs w:val="24"/>
        </w:rPr>
        <w:t>Aggregated data for all prim</w:t>
      </w:r>
      <w:r w:rsidR="00340DDF">
        <w:rPr>
          <w:rFonts w:cs="Arial"/>
          <w:bCs/>
          <w:i/>
          <w:iCs/>
          <w:szCs w:val="24"/>
        </w:rPr>
        <w:t>a</w:t>
      </w:r>
      <w:r w:rsidRPr="00FB5E84">
        <w:rPr>
          <w:rFonts w:cs="Arial"/>
          <w:bCs/>
          <w:i/>
          <w:iCs/>
          <w:szCs w:val="24"/>
        </w:rPr>
        <w:t xml:space="preserve">ries within 2 miles safe walking distance of the development site: </w:t>
      </w:r>
    </w:p>
    <w:p w14:paraId="44FF7DB6" w14:textId="60D3641A" w:rsidR="00E04AB3" w:rsidRPr="008C5455" w:rsidRDefault="00E31FDC" w:rsidP="008C5455">
      <w:pPr>
        <w:pStyle w:val="ListParagraph"/>
        <w:numPr>
          <w:ilvl w:val="0"/>
          <w:numId w:val="15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C</w:t>
      </w:r>
      <w:r w:rsidR="00630ACD" w:rsidRPr="00E04AB3">
        <w:rPr>
          <w:rFonts w:ascii="Arial" w:hAnsi="Arial" w:cs="Arial"/>
          <w:szCs w:val="24"/>
        </w:rPr>
        <w:t>apacity</w:t>
      </w:r>
      <w:r w:rsidR="008D5326" w:rsidRPr="00E04AB3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= </w:t>
      </w:r>
      <w:r w:rsidR="008B0A1E">
        <w:rPr>
          <w:rFonts w:ascii="Arial" w:hAnsi="Arial" w:cs="Arial"/>
          <w:szCs w:val="24"/>
        </w:rPr>
        <w:t>735</w:t>
      </w:r>
      <w:r w:rsidR="006F15BD">
        <w:rPr>
          <w:rFonts w:ascii="Arial" w:hAnsi="Arial" w:cs="Arial"/>
          <w:szCs w:val="24"/>
        </w:rPr>
        <w:t xml:space="preserve"> places.</w:t>
      </w:r>
      <w:r w:rsidR="004715EC">
        <w:rPr>
          <w:rFonts w:ascii="Arial" w:hAnsi="Arial" w:cs="Arial"/>
          <w:szCs w:val="24"/>
        </w:rPr>
        <w:t xml:space="preserve"> </w:t>
      </w:r>
      <w:r w:rsidR="00A922B2" w:rsidRPr="00E04AB3">
        <w:rPr>
          <w:rFonts w:ascii="Arial" w:hAnsi="Arial" w:cs="Arial"/>
          <w:szCs w:val="24"/>
        </w:rPr>
        <w:t xml:space="preserve"> </w:t>
      </w:r>
      <w:r w:rsidR="008C5455">
        <w:rPr>
          <w:rFonts w:ascii="Arial" w:hAnsi="Arial" w:cs="Arial"/>
          <w:szCs w:val="24"/>
        </w:rPr>
        <w:t xml:space="preserve">This figure includes new places already secured by S106 agreements.  </w:t>
      </w:r>
    </w:p>
    <w:p w14:paraId="18867FAB" w14:textId="267328AF" w:rsidR="00630ACD" w:rsidRPr="00E04AB3" w:rsidRDefault="00952810" w:rsidP="0070221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Jan </w:t>
      </w:r>
      <w:r w:rsidR="006F15BD">
        <w:rPr>
          <w:rFonts w:ascii="Arial" w:hAnsi="Arial" w:cs="Arial"/>
          <w:szCs w:val="24"/>
        </w:rPr>
        <w:t>2</w:t>
      </w:r>
      <w:r w:rsidR="00655080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census</w:t>
      </w:r>
      <w:r w:rsidR="00872C5C" w:rsidRPr="00E04AB3">
        <w:rPr>
          <w:rFonts w:ascii="Arial" w:hAnsi="Arial" w:cs="Arial"/>
          <w:szCs w:val="24"/>
        </w:rPr>
        <w:t xml:space="preserve"> NOR =</w:t>
      </w:r>
      <w:r w:rsidR="007A5D22" w:rsidRPr="00E04AB3">
        <w:rPr>
          <w:rFonts w:ascii="Arial" w:hAnsi="Arial" w:cs="Arial"/>
          <w:szCs w:val="24"/>
        </w:rPr>
        <w:t xml:space="preserve"> </w:t>
      </w:r>
      <w:r w:rsidR="008B0A1E">
        <w:rPr>
          <w:rFonts w:ascii="Arial" w:hAnsi="Arial" w:cs="Arial"/>
          <w:szCs w:val="24"/>
        </w:rPr>
        <w:t>683</w:t>
      </w:r>
      <w:r w:rsidR="003734AE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pupils. </w:t>
      </w:r>
    </w:p>
    <w:p w14:paraId="7ADC80B5" w14:textId="0564C50C" w:rsidR="00630ACD" w:rsidRPr="00283BB2" w:rsidRDefault="00AF3A70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Forecast for Sept 2</w:t>
      </w:r>
      <w:r w:rsidR="008B0A1E">
        <w:rPr>
          <w:rFonts w:ascii="Arial" w:hAnsi="Arial" w:cs="Arial"/>
          <w:szCs w:val="24"/>
        </w:rPr>
        <w:t>7</w:t>
      </w:r>
      <w:r w:rsidR="00630ACD" w:rsidRPr="00723F11">
        <w:rPr>
          <w:rFonts w:ascii="Arial" w:hAnsi="Arial" w:cs="Arial"/>
          <w:szCs w:val="24"/>
        </w:rPr>
        <w:t xml:space="preserve"> (including </w:t>
      </w:r>
      <w:r w:rsidR="006F15BD">
        <w:rPr>
          <w:rFonts w:ascii="Arial" w:hAnsi="Arial" w:cs="Arial"/>
          <w:szCs w:val="24"/>
        </w:rPr>
        <w:t xml:space="preserve">in area housing already completed/underway) </w:t>
      </w:r>
      <w:r w:rsidR="00630ACD" w:rsidRPr="00723F11">
        <w:rPr>
          <w:rFonts w:ascii="Arial" w:hAnsi="Arial" w:cs="Arial"/>
          <w:szCs w:val="24"/>
        </w:rPr>
        <w:t xml:space="preserve">= </w:t>
      </w:r>
      <w:r w:rsidR="00C65C0E">
        <w:rPr>
          <w:rFonts w:ascii="Arial" w:hAnsi="Arial" w:cs="Arial"/>
          <w:szCs w:val="24"/>
        </w:rPr>
        <w:t>650</w:t>
      </w:r>
      <w:r w:rsidR="00004E36">
        <w:rPr>
          <w:rFonts w:ascii="Arial" w:hAnsi="Arial" w:cs="Arial"/>
          <w:szCs w:val="24"/>
        </w:rPr>
        <w:t xml:space="preserve"> pupils.</w:t>
      </w:r>
      <w:r w:rsidR="00E91897">
        <w:rPr>
          <w:rFonts w:ascii="Arial" w:hAnsi="Arial" w:cs="Arial"/>
          <w:szCs w:val="24"/>
        </w:rPr>
        <w:t xml:space="preserve"> </w:t>
      </w:r>
    </w:p>
    <w:p w14:paraId="7842ABCB" w14:textId="1E8E5E9A" w:rsidR="00630ACD" w:rsidRDefault="00E91897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In addition, </w:t>
      </w:r>
      <w:r w:rsidR="00630ACD" w:rsidRPr="00723F11">
        <w:rPr>
          <w:rFonts w:ascii="Arial" w:hAnsi="Arial" w:cs="Arial"/>
          <w:szCs w:val="24"/>
        </w:rPr>
        <w:t xml:space="preserve">places required by </w:t>
      </w:r>
      <w:r w:rsidR="00F325FD">
        <w:rPr>
          <w:rFonts w:ascii="Arial" w:hAnsi="Arial" w:cs="Arial"/>
          <w:szCs w:val="24"/>
        </w:rPr>
        <w:t xml:space="preserve">in area </w:t>
      </w:r>
      <w:r w:rsidR="00630ACD" w:rsidRPr="00723F11">
        <w:rPr>
          <w:rFonts w:ascii="Arial" w:hAnsi="Arial" w:cs="Arial"/>
          <w:szCs w:val="24"/>
        </w:rPr>
        <w:t xml:space="preserve">housing registered/approved but not yet completed or in </w:t>
      </w:r>
      <w:r w:rsidR="006F15BD">
        <w:rPr>
          <w:rFonts w:ascii="Arial" w:hAnsi="Arial" w:cs="Arial"/>
          <w:szCs w:val="24"/>
        </w:rPr>
        <w:t xml:space="preserve">our </w:t>
      </w:r>
      <w:r w:rsidR="00630ACD" w:rsidRPr="00723F11">
        <w:rPr>
          <w:rFonts w:ascii="Arial" w:hAnsi="Arial" w:cs="Arial"/>
          <w:szCs w:val="24"/>
        </w:rPr>
        <w:t xml:space="preserve">forecasts = </w:t>
      </w:r>
      <w:r w:rsidR="00C65C0E">
        <w:rPr>
          <w:rFonts w:ascii="Arial" w:hAnsi="Arial" w:cs="Arial"/>
          <w:szCs w:val="24"/>
        </w:rPr>
        <w:t>6</w:t>
      </w:r>
      <w:r w:rsidR="00630ACD" w:rsidRPr="00723F11">
        <w:rPr>
          <w:rFonts w:ascii="Arial" w:hAnsi="Arial" w:cs="Arial"/>
          <w:szCs w:val="24"/>
        </w:rPr>
        <w:t xml:space="preserve">. </w:t>
      </w:r>
    </w:p>
    <w:p w14:paraId="30C57752" w14:textId="6E3BF0EB" w:rsidR="00B476CB" w:rsidRPr="00515BE9" w:rsidRDefault="00E31FDC" w:rsidP="00515BE9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 are sufficient places to accommodate pupils generated from this assessment </w:t>
      </w:r>
    </w:p>
    <w:p w14:paraId="227F3FE9" w14:textId="2A1091F6" w:rsidR="00630ACD" w:rsidRPr="006D4D25" w:rsidRDefault="00630ACD" w:rsidP="006D4D25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PRIMARY CONTRIBUTION REQUIREMENTS:</w:t>
      </w:r>
      <w:r>
        <w:rPr>
          <w:rFonts w:cs="Arial"/>
          <w:b/>
          <w:szCs w:val="24"/>
        </w:rPr>
        <w:t xml:space="preserve"> Current</w:t>
      </w:r>
      <w:r w:rsidR="00E829C8">
        <w:rPr>
          <w:rFonts w:cs="Arial"/>
          <w:b/>
          <w:szCs w:val="24"/>
        </w:rPr>
        <w:t xml:space="preserve"> primary </w:t>
      </w:r>
      <w:r>
        <w:rPr>
          <w:rFonts w:cs="Arial"/>
          <w:b/>
          <w:szCs w:val="24"/>
        </w:rPr>
        <w:t>cost multiplier</w:t>
      </w:r>
      <w:r w:rsidRPr="008133C7">
        <w:rPr>
          <w:rFonts w:cs="Arial"/>
          <w:b/>
          <w:szCs w:val="24"/>
        </w:rPr>
        <w:t xml:space="preserve"> = £1</w:t>
      </w:r>
      <w:r w:rsidR="00F84CD3">
        <w:rPr>
          <w:rFonts w:cs="Arial"/>
          <w:b/>
          <w:szCs w:val="24"/>
        </w:rPr>
        <w:t>8</w:t>
      </w:r>
      <w:r w:rsidR="0086208E">
        <w:rPr>
          <w:rFonts w:cs="Arial"/>
          <w:b/>
          <w:szCs w:val="24"/>
        </w:rPr>
        <w:t>,</w:t>
      </w:r>
      <w:r w:rsidR="00F84CD3">
        <w:rPr>
          <w:rFonts w:cs="Arial"/>
          <w:b/>
          <w:szCs w:val="24"/>
        </w:rPr>
        <w:t>758</w:t>
      </w:r>
      <w:r w:rsidRPr="008133C7">
        <w:rPr>
          <w:rFonts w:cs="Arial"/>
          <w:b/>
          <w:szCs w:val="24"/>
        </w:rPr>
        <w:t xml:space="preserve"> per place</w:t>
      </w:r>
      <w:r w:rsidR="006F15BD" w:rsidRPr="00037857">
        <w:rPr>
          <w:rFonts w:eastAsia="Arial" w:cs="Arial"/>
          <w:b/>
          <w:spacing w:val="1"/>
        </w:rPr>
        <w:t>.</w:t>
      </w:r>
      <w:r w:rsidR="006F15BD" w:rsidRPr="005E0471">
        <w:rPr>
          <w:rFonts w:cs="Arial"/>
          <w:b/>
          <w:szCs w:val="24"/>
        </w:rPr>
        <w:t xml:space="preserve"> </w:t>
      </w:r>
      <w:bookmarkStart w:id="0" w:name="_Hlk38972685"/>
      <w:r w:rsidR="00340DDF">
        <w:rPr>
          <w:rFonts w:cs="Arial"/>
          <w:b/>
          <w:szCs w:val="24"/>
        </w:rPr>
        <w:t>(</w:t>
      </w:r>
      <w:r w:rsidR="006F15BD">
        <w:rPr>
          <w:rFonts w:cs="Arial"/>
          <w:b/>
          <w:szCs w:val="24"/>
        </w:rPr>
        <w:t>*</w:t>
      </w:r>
      <w:r w:rsidR="006F15BD" w:rsidRPr="00E02B51">
        <w:rPr>
          <w:rFonts w:cs="Arial"/>
          <w:b/>
          <w:szCs w:val="24"/>
        </w:rPr>
        <w:t xml:space="preserve">Please note however, that the cost multiplier quoted is due to be updated shortly for the </w:t>
      </w:r>
      <w:r w:rsidR="00EF1910">
        <w:rPr>
          <w:rFonts w:cs="Arial"/>
          <w:b/>
          <w:szCs w:val="24"/>
        </w:rPr>
        <w:t xml:space="preserve">new </w:t>
      </w:r>
      <w:r w:rsidR="00EF1910" w:rsidRPr="00E02B51">
        <w:rPr>
          <w:rFonts w:cs="Arial"/>
          <w:b/>
          <w:szCs w:val="24"/>
        </w:rPr>
        <w:t>financial</w:t>
      </w:r>
      <w:r w:rsidR="006F15BD" w:rsidRPr="00E02B51">
        <w:rPr>
          <w:rFonts w:cs="Arial"/>
          <w:b/>
          <w:szCs w:val="24"/>
        </w:rPr>
        <w:t xml:space="preserve"> year, and the new figure will apply to S106s signed in that financial year as per </w:t>
      </w:r>
      <w:r w:rsidR="006F15BD">
        <w:rPr>
          <w:rFonts w:cs="Arial"/>
          <w:b/>
          <w:szCs w:val="24"/>
        </w:rPr>
        <w:t>our</w:t>
      </w:r>
      <w:r w:rsidR="006F15BD" w:rsidRPr="00E02B51">
        <w:rPr>
          <w:rFonts w:cs="Arial"/>
          <w:b/>
          <w:szCs w:val="24"/>
        </w:rPr>
        <w:t xml:space="preserve"> S106 Methodology</w:t>
      </w:r>
      <w:r w:rsidR="006F15BD">
        <w:rPr>
          <w:rFonts w:cs="Arial"/>
          <w:b/>
          <w:szCs w:val="24"/>
        </w:rPr>
        <w:t xml:space="preserve">). </w:t>
      </w:r>
      <w:bookmarkEnd w:id="0"/>
    </w:p>
    <w:p w14:paraId="170C1F1D" w14:textId="280D4399" w:rsidR="00CB277E" w:rsidRDefault="00404469" w:rsidP="00890B66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8E3585">
        <w:rPr>
          <w:rFonts w:ascii="Arial" w:hAnsi="Arial" w:cs="Arial"/>
          <w:b/>
          <w:szCs w:val="24"/>
        </w:rPr>
        <w:t xml:space="preserve">There is currently capacity </w:t>
      </w:r>
      <w:r w:rsidR="001F0ABC" w:rsidRPr="008E3585">
        <w:rPr>
          <w:rFonts w:ascii="Arial" w:hAnsi="Arial" w:cs="Arial"/>
          <w:b/>
          <w:szCs w:val="24"/>
        </w:rPr>
        <w:t xml:space="preserve">within </w:t>
      </w:r>
      <w:r w:rsidR="008300D8" w:rsidRPr="008E3585">
        <w:rPr>
          <w:rFonts w:ascii="Arial" w:hAnsi="Arial" w:cs="Arial"/>
          <w:b/>
          <w:szCs w:val="24"/>
        </w:rPr>
        <w:t>the town</w:t>
      </w:r>
      <w:r w:rsidRPr="008E3585">
        <w:rPr>
          <w:rFonts w:ascii="Arial" w:hAnsi="Arial" w:cs="Arial"/>
          <w:b/>
          <w:szCs w:val="24"/>
        </w:rPr>
        <w:t xml:space="preserve"> primary schools</w:t>
      </w:r>
      <w:r w:rsidR="008E3585" w:rsidRPr="008E3585">
        <w:rPr>
          <w:rFonts w:ascii="Arial" w:hAnsi="Arial" w:cs="Arial"/>
          <w:b/>
          <w:szCs w:val="24"/>
        </w:rPr>
        <w:t xml:space="preserve"> </w:t>
      </w:r>
      <w:r w:rsidR="008E3585">
        <w:rPr>
          <w:rFonts w:ascii="Arial" w:hAnsi="Arial" w:cs="Arial"/>
          <w:b/>
          <w:szCs w:val="24"/>
        </w:rPr>
        <w:t>to accommodate the needs of this development without the need for expansion of provision</w:t>
      </w:r>
      <w:r w:rsidR="00C449BA">
        <w:rPr>
          <w:rFonts w:ascii="Arial" w:hAnsi="Arial" w:cs="Arial"/>
          <w:b/>
          <w:szCs w:val="24"/>
        </w:rPr>
        <w:t>.</w:t>
      </w:r>
    </w:p>
    <w:p w14:paraId="0794BBFF" w14:textId="77777777" w:rsidR="008E3585" w:rsidRPr="008E3585" w:rsidRDefault="008E3585" w:rsidP="008E3585">
      <w:pPr>
        <w:pStyle w:val="ListParagraph"/>
        <w:rPr>
          <w:rFonts w:ascii="Arial" w:hAnsi="Arial" w:cs="Arial"/>
          <w:b/>
          <w:szCs w:val="24"/>
        </w:rPr>
      </w:pPr>
    </w:p>
    <w:p w14:paraId="4C01C198" w14:textId="6A688187" w:rsidR="007E61E2" w:rsidRPr="00EB0BAF" w:rsidRDefault="001E1DCA" w:rsidP="00EB0BAF">
      <w:pPr>
        <w:pStyle w:val="ListParagraph"/>
        <w:numPr>
          <w:ilvl w:val="0"/>
          <w:numId w:val="12"/>
        </w:numPr>
        <w:rPr>
          <w:rFonts w:ascii="Arial" w:hAnsi="Arial" w:cs="Arial"/>
          <w:b/>
          <w:szCs w:val="24"/>
        </w:rPr>
      </w:pPr>
      <w:r w:rsidRPr="00392568">
        <w:rPr>
          <w:rFonts w:ascii="Arial" w:hAnsi="Arial" w:cs="Arial"/>
          <w:b/>
          <w:szCs w:val="24"/>
        </w:rPr>
        <w:t>As</w:t>
      </w:r>
      <w:r w:rsidR="00CC042F" w:rsidRPr="00392568">
        <w:rPr>
          <w:rFonts w:ascii="Arial" w:hAnsi="Arial" w:cs="Arial"/>
          <w:b/>
          <w:szCs w:val="24"/>
        </w:rPr>
        <w:t xml:space="preserve"> </w:t>
      </w:r>
      <w:r w:rsidRPr="00392568">
        <w:rPr>
          <w:rFonts w:ascii="Arial" w:hAnsi="Arial" w:cs="Arial"/>
          <w:b/>
          <w:szCs w:val="24"/>
        </w:rPr>
        <w:t xml:space="preserve">a result, </w:t>
      </w:r>
      <w:r w:rsidR="00FB5E84">
        <w:rPr>
          <w:rFonts w:ascii="Arial" w:hAnsi="Arial" w:cs="Arial"/>
          <w:b/>
          <w:szCs w:val="24"/>
        </w:rPr>
        <w:t xml:space="preserve">we </w:t>
      </w:r>
      <w:r w:rsidR="00EB0BAF">
        <w:rPr>
          <w:rFonts w:ascii="Arial" w:hAnsi="Arial" w:cs="Arial"/>
          <w:b/>
          <w:szCs w:val="24"/>
        </w:rPr>
        <w:t>h</w:t>
      </w:r>
      <w:r w:rsidRPr="00392568">
        <w:rPr>
          <w:rFonts w:ascii="Arial" w:hAnsi="Arial" w:cs="Arial"/>
          <w:b/>
          <w:szCs w:val="24"/>
        </w:rPr>
        <w:t xml:space="preserve">ave </w:t>
      </w:r>
      <w:r w:rsidR="00392568" w:rsidRPr="00392568">
        <w:rPr>
          <w:rFonts w:ascii="Arial" w:hAnsi="Arial" w:cs="Arial"/>
          <w:b/>
          <w:szCs w:val="24"/>
        </w:rPr>
        <w:t>no</w:t>
      </w:r>
      <w:r w:rsidR="00CB277E" w:rsidRPr="00392568">
        <w:rPr>
          <w:rFonts w:ascii="Arial" w:hAnsi="Arial" w:cs="Arial"/>
          <w:b/>
          <w:szCs w:val="24"/>
        </w:rPr>
        <w:t xml:space="preserve"> requirement </w:t>
      </w:r>
      <w:r w:rsidR="00392568" w:rsidRPr="00392568">
        <w:rPr>
          <w:rFonts w:ascii="Arial" w:hAnsi="Arial" w:cs="Arial"/>
          <w:b/>
          <w:szCs w:val="24"/>
        </w:rPr>
        <w:t xml:space="preserve">for a </w:t>
      </w:r>
      <w:r w:rsidR="00CB277E" w:rsidRPr="00392568">
        <w:rPr>
          <w:rFonts w:ascii="Arial" w:hAnsi="Arial" w:cs="Arial"/>
          <w:b/>
          <w:szCs w:val="24"/>
        </w:rPr>
        <w:t>developer</w:t>
      </w:r>
      <w:r w:rsidR="00392568" w:rsidRPr="00392568">
        <w:rPr>
          <w:rFonts w:ascii="Arial" w:hAnsi="Arial" w:cs="Arial"/>
          <w:b/>
          <w:szCs w:val="24"/>
        </w:rPr>
        <w:t xml:space="preserve"> contribution towards the provision of additional primary school infrastructure</w:t>
      </w:r>
      <w:r w:rsidR="00404469">
        <w:rPr>
          <w:rFonts w:ascii="Arial" w:hAnsi="Arial" w:cs="Arial"/>
          <w:b/>
          <w:szCs w:val="24"/>
        </w:rPr>
        <w:t>.</w:t>
      </w:r>
    </w:p>
    <w:p w14:paraId="156BA46B" w14:textId="60DD667A" w:rsidR="00FC1A15" w:rsidRDefault="00FC1A15" w:rsidP="00FC1A15">
      <w:pPr>
        <w:rPr>
          <w:rFonts w:cs="Arial"/>
          <w:b/>
          <w:szCs w:val="24"/>
          <w:u w:val="single"/>
        </w:rPr>
      </w:pPr>
    </w:p>
    <w:p w14:paraId="5D8F56A4" w14:textId="77777777" w:rsidR="00FC1A15" w:rsidRDefault="00FC1A15" w:rsidP="00FC1A15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SECONDARY ASSESSMENT DETAILS: </w:t>
      </w:r>
    </w:p>
    <w:p w14:paraId="0814EE5E" w14:textId="486C6D7F" w:rsidR="00003EDC" w:rsidRPr="008431DA" w:rsidRDefault="00FC1A15" w:rsidP="00003EDC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003EDC">
        <w:rPr>
          <w:rFonts w:ascii="Arial" w:hAnsi="Arial" w:cs="Arial"/>
          <w:szCs w:val="24"/>
        </w:rPr>
        <w:t>PAN Years 7 – 11 capacity</w:t>
      </w:r>
      <w:r w:rsidR="000004EC" w:rsidRPr="00003EDC">
        <w:rPr>
          <w:rFonts w:ascii="Arial" w:hAnsi="Arial" w:cs="Arial"/>
          <w:szCs w:val="24"/>
        </w:rPr>
        <w:t xml:space="preserve"> =</w:t>
      </w:r>
      <w:r w:rsidRPr="00003EDC">
        <w:rPr>
          <w:rFonts w:ascii="Arial" w:hAnsi="Arial" w:cs="Arial"/>
          <w:szCs w:val="24"/>
        </w:rPr>
        <w:t>1</w:t>
      </w:r>
      <w:r w:rsidR="00D026E9">
        <w:rPr>
          <w:rFonts w:ascii="Arial" w:hAnsi="Arial" w:cs="Arial"/>
          <w:szCs w:val="24"/>
        </w:rPr>
        <w:t>1</w:t>
      </w:r>
      <w:r w:rsidR="00CD6C1D">
        <w:rPr>
          <w:rFonts w:ascii="Arial" w:hAnsi="Arial" w:cs="Arial"/>
          <w:szCs w:val="24"/>
        </w:rPr>
        <w:t>6</w:t>
      </w:r>
      <w:r w:rsidR="00D026E9">
        <w:rPr>
          <w:rFonts w:ascii="Arial" w:hAnsi="Arial" w:cs="Arial"/>
          <w:szCs w:val="24"/>
        </w:rPr>
        <w:t>0</w:t>
      </w:r>
      <w:r w:rsidR="00003EDC">
        <w:rPr>
          <w:rFonts w:ascii="Arial" w:hAnsi="Arial" w:cs="Arial"/>
          <w:szCs w:val="24"/>
        </w:rPr>
        <w:t>, including those for which S106 funding is already secured.</w:t>
      </w:r>
    </w:p>
    <w:p w14:paraId="782E1691" w14:textId="4F26E04F" w:rsidR="00FC1A15" w:rsidRPr="00003EDC" w:rsidRDefault="00FC1A15" w:rsidP="002C2D78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 w:rsidRPr="00003EDC">
        <w:rPr>
          <w:rFonts w:ascii="Arial" w:hAnsi="Arial" w:cs="Arial"/>
          <w:szCs w:val="24"/>
        </w:rPr>
        <w:t>Jan 2</w:t>
      </w:r>
      <w:r w:rsidR="00A818E5" w:rsidRPr="00003EDC">
        <w:rPr>
          <w:rFonts w:ascii="Arial" w:hAnsi="Arial" w:cs="Arial"/>
          <w:szCs w:val="24"/>
        </w:rPr>
        <w:t>6</w:t>
      </w:r>
      <w:r w:rsidRPr="00003EDC">
        <w:rPr>
          <w:rFonts w:ascii="Arial" w:hAnsi="Arial" w:cs="Arial"/>
          <w:szCs w:val="24"/>
        </w:rPr>
        <w:t xml:space="preserve"> years 7 -11 Number on roll: </w:t>
      </w:r>
      <w:r w:rsidR="00CD6C1D">
        <w:rPr>
          <w:rFonts w:ascii="Arial" w:hAnsi="Arial" w:cs="Arial"/>
          <w:szCs w:val="24"/>
        </w:rPr>
        <w:t>1089</w:t>
      </w:r>
      <w:r w:rsidRPr="00003EDC">
        <w:rPr>
          <w:rFonts w:ascii="Arial" w:hAnsi="Arial" w:cs="Arial"/>
          <w:szCs w:val="24"/>
        </w:rPr>
        <w:t xml:space="preserve"> pupils.</w:t>
      </w:r>
    </w:p>
    <w:p w14:paraId="1B24A660" w14:textId="6433230A" w:rsidR="00FC1A15" w:rsidRDefault="00FA2CF0" w:rsidP="00FC1A15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Forecasts peak at 1116 in September 2029</w:t>
      </w:r>
      <w:r w:rsidR="00D92223">
        <w:rPr>
          <w:rFonts w:ascii="Arial" w:hAnsi="Arial" w:cs="Arial"/>
          <w:szCs w:val="24"/>
        </w:rPr>
        <w:t xml:space="preserve">. </w:t>
      </w:r>
      <w:r w:rsidR="00FC1A15">
        <w:rPr>
          <w:rFonts w:ascii="Arial" w:hAnsi="Arial" w:cs="Arial"/>
          <w:szCs w:val="24"/>
        </w:rPr>
        <w:t xml:space="preserve"> This figure includes in area approved housing already completed/underway. </w:t>
      </w:r>
    </w:p>
    <w:p w14:paraId="7F813653" w14:textId="1098A339" w:rsidR="000146B6" w:rsidRPr="000146B6" w:rsidRDefault="00FC1A15" w:rsidP="000146B6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 to this, current demand from in area housing already registered/approved that is not yet started or in our forecasts, requires a further </w:t>
      </w:r>
      <w:r w:rsidR="00BA1115">
        <w:rPr>
          <w:rFonts w:ascii="Arial" w:hAnsi="Arial" w:cs="Arial"/>
          <w:szCs w:val="24"/>
        </w:rPr>
        <w:t>1</w:t>
      </w:r>
      <w:r w:rsidR="00EC58FA">
        <w:rPr>
          <w:rFonts w:ascii="Arial" w:hAnsi="Arial" w:cs="Arial"/>
          <w:szCs w:val="24"/>
        </w:rPr>
        <w:t>3</w:t>
      </w:r>
      <w:r>
        <w:rPr>
          <w:rFonts w:ascii="Arial" w:hAnsi="Arial" w:cs="Arial"/>
          <w:szCs w:val="24"/>
        </w:rPr>
        <w:t xml:space="preserve"> places.</w:t>
      </w:r>
    </w:p>
    <w:p w14:paraId="44E70EC6" w14:textId="768FDB73" w:rsidR="000146B6" w:rsidRDefault="00763BF4" w:rsidP="000146B6">
      <w:pPr>
        <w:pStyle w:val="ListParagraph"/>
        <w:numPr>
          <w:ilvl w:val="0"/>
          <w:numId w:val="1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 Laurence</w:t>
      </w:r>
      <w:r w:rsidR="00EE6C2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cannot</w:t>
      </w:r>
      <w:r w:rsidR="00EE6C2D">
        <w:rPr>
          <w:rFonts w:ascii="Arial" w:hAnsi="Arial" w:cs="Arial"/>
          <w:szCs w:val="24"/>
        </w:rPr>
        <w:t xml:space="preserve"> accomm</w:t>
      </w:r>
      <w:r w:rsidR="00B4652F">
        <w:rPr>
          <w:rFonts w:ascii="Arial" w:hAnsi="Arial" w:cs="Arial"/>
          <w:szCs w:val="24"/>
        </w:rPr>
        <w:t>odate all pupils arising from this development.</w:t>
      </w:r>
    </w:p>
    <w:p w14:paraId="3E9736EA" w14:textId="77777777" w:rsidR="000146B6" w:rsidRPr="003741A3" w:rsidRDefault="000146B6" w:rsidP="000146B6">
      <w:pPr>
        <w:pStyle w:val="ListParagraph"/>
        <w:rPr>
          <w:rFonts w:ascii="Arial" w:hAnsi="Arial" w:cs="Arial"/>
          <w:szCs w:val="24"/>
        </w:rPr>
      </w:pPr>
    </w:p>
    <w:p w14:paraId="6563CB6A" w14:textId="650C50C6" w:rsidR="00FC1A15" w:rsidRPr="00340DDF" w:rsidRDefault="00FC1A15" w:rsidP="00FC1A15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SECONDARY CONTRIBUTION REQUIREMENTS: Current secondary cost multiplier = £22,940 per place. </w:t>
      </w:r>
      <w:r w:rsidR="00340DDF" w:rsidRPr="00340DDF">
        <w:rPr>
          <w:rFonts w:ascii="Arial" w:hAnsi="Arial" w:cs="Arial"/>
          <w:b/>
          <w:szCs w:val="24"/>
        </w:rPr>
        <w:t xml:space="preserve">(*Please note however, that the cost multiplier quoted is due to be updated shortly for the </w:t>
      </w:r>
      <w:r w:rsidR="00BA1115">
        <w:rPr>
          <w:rFonts w:ascii="Arial" w:hAnsi="Arial" w:cs="Arial"/>
          <w:b/>
          <w:szCs w:val="24"/>
        </w:rPr>
        <w:t xml:space="preserve">new </w:t>
      </w:r>
      <w:r w:rsidR="00340DDF" w:rsidRPr="00340DDF">
        <w:rPr>
          <w:rFonts w:ascii="Arial" w:hAnsi="Arial" w:cs="Arial"/>
          <w:b/>
          <w:szCs w:val="24"/>
        </w:rPr>
        <w:t>financial year, and the new figure will apply to S106s signed in that financial year as per our S106 Methodology).</w:t>
      </w:r>
    </w:p>
    <w:p w14:paraId="1C6AEC1D" w14:textId="77777777" w:rsidR="00340DDF" w:rsidRDefault="00340DDF" w:rsidP="00FC1A15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1E36A534" w14:textId="7F772814" w:rsidR="0025696B" w:rsidRPr="005C3168" w:rsidRDefault="0025696B" w:rsidP="0025696B">
      <w:pPr>
        <w:pStyle w:val="ListParagraph"/>
        <w:numPr>
          <w:ilvl w:val="0"/>
          <w:numId w:val="23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There is a deficit of </w:t>
      </w:r>
      <w:r w:rsidRPr="00763BF4">
        <w:rPr>
          <w:rFonts w:ascii="Arial" w:hAnsi="Arial" w:cs="Arial"/>
          <w:b/>
          <w:szCs w:val="24"/>
        </w:rPr>
        <w:t>1</w:t>
      </w:r>
      <w:r w:rsidR="00EF76C0">
        <w:rPr>
          <w:rFonts w:ascii="Arial" w:hAnsi="Arial" w:cs="Arial"/>
          <w:b/>
          <w:szCs w:val="24"/>
        </w:rPr>
        <w:t>1</w:t>
      </w:r>
      <w:r w:rsidRPr="0003153F">
        <w:rPr>
          <w:rFonts w:ascii="Arial" w:hAnsi="Arial" w:cs="Arial"/>
          <w:b/>
          <w:color w:val="FF0000"/>
          <w:szCs w:val="24"/>
        </w:rPr>
        <w:t xml:space="preserve"> </w:t>
      </w:r>
      <w:r w:rsidR="00763BF4">
        <w:rPr>
          <w:rFonts w:ascii="Arial" w:hAnsi="Arial" w:cs="Arial"/>
          <w:b/>
          <w:szCs w:val="24"/>
        </w:rPr>
        <w:t>secondary places</w:t>
      </w:r>
      <w:r>
        <w:rPr>
          <w:rFonts w:ascii="Arial" w:hAnsi="Arial" w:cs="Arial"/>
          <w:b/>
          <w:szCs w:val="24"/>
        </w:rPr>
        <w:t xml:space="preserve">. </w:t>
      </w:r>
      <w:r w:rsidR="009F6484">
        <w:rPr>
          <w:rFonts w:ascii="Arial" w:hAnsi="Arial" w:cs="Arial"/>
          <w:b/>
          <w:szCs w:val="24"/>
        </w:rPr>
        <w:t>(Cap</w:t>
      </w:r>
      <w:r w:rsidR="004E1189">
        <w:rPr>
          <w:rFonts w:ascii="Arial" w:hAnsi="Arial" w:cs="Arial"/>
          <w:b/>
          <w:szCs w:val="24"/>
        </w:rPr>
        <w:t>(</w:t>
      </w:r>
      <w:r w:rsidR="00C12EB3">
        <w:rPr>
          <w:rFonts w:ascii="Arial" w:hAnsi="Arial" w:cs="Arial"/>
          <w:b/>
          <w:szCs w:val="24"/>
        </w:rPr>
        <w:t>1160</w:t>
      </w:r>
      <w:r w:rsidR="004E1189">
        <w:rPr>
          <w:rFonts w:ascii="Arial" w:hAnsi="Arial" w:cs="Arial"/>
          <w:b/>
          <w:szCs w:val="24"/>
        </w:rPr>
        <w:t>)</w:t>
      </w:r>
      <w:r w:rsidR="00C12EB3">
        <w:rPr>
          <w:rFonts w:ascii="Arial" w:hAnsi="Arial" w:cs="Arial"/>
          <w:b/>
          <w:szCs w:val="24"/>
        </w:rPr>
        <w:t xml:space="preserve"> less Forecast(1116) less </w:t>
      </w:r>
      <w:r w:rsidR="00E40989">
        <w:rPr>
          <w:rFonts w:ascii="Arial" w:hAnsi="Arial" w:cs="Arial"/>
          <w:b/>
          <w:szCs w:val="24"/>
        </w:rPr>
        <w:t>Current housing(13) less Places Required (4</w:t>
      </w:r>
      <w:r w:rsidR="00AC1BB3">
        <w:rPr>
          <w:rFonts w:ascii="Arial" w:hAnsi="Arial" w:cs="Arial"/>
          <w:b/>
          <w:szCs w:val="24"/>
        </w:rPr>
        <w:t>2</w:t>
      </w:r>
      <w:r w:rsidR="00E40989">
        <w:rPr>
          <w:rFonts w:ascii="Arial" w:hAnsi="Arial" w:cs="Arial"/>
          <w:b/>
          <w:szCs w:val="24"/>
        </w:rPr>
        <w:t>) =</w:t>
      </w:r>
      <w:r w:rsidR="001516CF">
        <w:rPr>
          <w:rFonts w:ascii="Arial" w:hAnsi="Arial" w:cs="Arial"/>
          <w:b/>
          <w:szCs w:val="24"/>
        </w:rPr>
        <w:t xml:space="preserve">  contrib(</w:t>
      </w:r>
      <w:r w:rsidR="004E1189">
        <w:rPr>
          <w:rFonts w:ascii="Arial" w:hAnsi="Arial" w:cs="Arial"/>
          <w:b/>
          <w:szCs w:val="24"/>
        </w:rPr>
        <w:t>1</w:t>
      </w:r>
      <w:r w:rsidR="00AC1BB3">
        <w:rPr>
          <w:rFonts w:ascii="Arial" w:hAnsi="Arial" w:cs="Arial"/>
          <w:b/>
          <w:szCs w:val="24"/>
        </w:rPr>
        <w:t>1</w:t>
      </w:r>
      <w:r w:rsidR="004E1189">
        <w:rPr>
          <w:rFonts w:ascii="Arial" w:hAnsi="Arial" w:cs="Arial"/>
          <w:b/>
          <w:szCs w:val="24"/>
        </w:rPr>
        <w:t>)</w:t>
      </w:r>
      <w:r w:rsidR="008E577D">
        <w:rPr>
          <w:rFonts w:ascii="Arial" w:hAnsi="Arial" w:cs="Arial"/>
          <w:b/>
          <w:szCs w:val="24"/>
        </w:rPr>
        <w:t>)</w:t>
      </w:r>
    </w:p>
    <w:p w14:paraId="316C7E0E" w14:textId="53C953F4" w:rsidR="0025696B" w:rsidRDefault="0025696B" w:rsidP="0025696B">
      <w:pPr>
        <w:numPr>
          <w:ilvl w:val="0"/>
          <w:numId w:val="23"/>
        </w:numPr>
        <w:rPr>
          <w:rFonts w:eastAsiaTheme="minorEastAsia" w:cs="Arial"/>
          <w:b/>
          <w:szCs w:val="24"/>
          <w:lang w:eastAsia="en-GB"/>
        </w:rPr>
      </w:pPr>
      <w:r>
        <w:rPr>
          <w:rFonts w:cs="Arial"/>
          <w:b/>
        </w:rPr>
        <w:t xml:space="preserve"> We would </w:t>
      </w:r>
      <w:r>
        <w:rPr>
          <w:rFonts w:cs="Arial"/>
          <w:b/>
          <w:szCs w:val="24"/>
        </w:rPr>
        <w:t xml:space="preserve">require a contribution for </w:t>
      </w:r>
      <w:r w:rsidRPr="00763BF4">
        <w:rPr>
          <w:rFonts w:cs="Arial"/>
          <w:b/>
          <w:szCs w:val="24"/>
        </w:rPr>
        <w:t>1</w:t>
      </w:r>
      <w:r w:rsidR="006C6412">
        <w:rPr>
          <w:rFonts w:cs="Arial"/>
          <w:b/>
          <w:szCs w:val="24"/>
        </w:rPr>
        <w:t>1</w:t>
      </w:r>
      <w:r w:rsidRPr="00763BF4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 xml:space="preserve">additional </w:t>
      </w:r>
      <w:r w:rsidR="00BF7DC3">
        <w:rPr>
          <w:rFonts w:cs="Arial"/>
          <w:b/>
          <w:szCs w:val="24"/>
        </w:rPr>
        <w:t>secondary places</w:t>
      </w:r>
      <w:r>
        <w:rPr>
          <w:rFonts w:cs="Arial"/>
          <w:b/>
          <w:szCs w:val="24"/>
        </w:rPr>
        <w:t xml:space="preserve">. </w:t>
      </w:r>
      <w:r w:rsidRPr="000D3C25">
        <w:rPr>
          <w:rFonts w:asciiTheme="minorHAnsi" w:eastAsiaTheme="minorEastAsia" w:hAnsiTheme="minorHAnsi" w:cs="Arial"/>
          <w:b/>
          <w:szCs w:val="24"/>
          <w:lang w:eastAsia="en-GB"/>
        </w:rPr>
        <w:t xml:space="preserve"> U</w:t>
      </w:r>
      <w:r w:rsidRPr="009A469A">
        <w:rPr>
          <w:rFonts w:eastAsiaTheme="minorEastAsia" w:cs="Arial"/>
          <w:b/>
          <w:szCs w:val="24"/>
          <w:lang w:eastAsia="en-GB"/>
        </w:rPr>
        <w:t>s</w:t>
      </w:r>
      <w:r w:rsidRPr="000D3C25">
        <w:rPr>
          <w:rFonts w:eastAsiaTheme="minorEastAsia" w:cs="Arial"/>
          <w:b/>
          <w:szCs w:val="24"/>
          <w:lang w:eastAsia="en-GB"/>
        </w:rPr>
        <w:t>ing the current</w:t>
      </w:r>
      <w:r>
        <w:rPr>
          <w:rFonts w:eastAsiaTheme="minorEastAsia" w:cs="Arial"/>
          <w:b/>
          <w:szCs w:val="24"/>
          <w:lang w:eastAsia="en-GB"/>
        </w:rPr>
        <w:t xml:space="preserve"> (but please see note * above), </w:t>
      </w:r>
      <w:r w:rsidRPr="000D3C25">
        <w:rPr>
          <w:rFonts w:eastAsiaTheme="minorEastAsia" w:cs="Arial"/>
          <w:b/>
          <w:szCs w:val="24"/>
          <w:lang w:eastAsia="en-GB"/>
        </w:rPr>
        <w:t>capital cost multiplier</w:t>
      </w:r>
      <w:r>
        <w:rPr>
          <w:rFonts w:eastAsiaTheme="minorEastAsia" w:cs="Arial"/>
          <w:b/>
          <w:szCs w:val="24"/>
          <w:lang w:eastAsia="en-GB"/>
        </w:rPr>
        <w:t xml:space="preserve">: </w:t>
      </w:r>
      <w:r w:rsidRPr="00763BF4">
        <w:rPr>
          <w:rFonts w:eastAsiaTheme="minorEastAsia" w:cs="Arial"/>
          <w:b/>
          <w:szCs w:val="24"/>
          <w:lang w:eastAsia="en-GB"/>
        </w:rPr>
        <w:t>1</w:t>
      </w:r>
      <w:r w:rsidR="006C6412">
        <w:rPr>
          <w:rFonts w:eastAsiaTheme="minorEastAsia" w:cs="Arial"/>
          <w:b/>
          <w:szCs w:val="24"/>
          <w:lang w:eastAsia="en-GB"/>
        </w:rPr>
        <w:t>1</w:t>
      </w:r>
      <w:r w:rsidRPr="000D3C25">
        <w:rPr>
          <w:rFonts w:eastAsiaTheme="minorEastAsia" w:cs="Arial"/>
          <w:b/>
          <w:szCs w:val="24"/>
          <w:lang w:eastAsia="en-GB"/>
        </w:rPr>
        <w:t xml:space="preserve"> places x £</w:t>
      </w:r>
      <w:r w:rsidR="00BC5488">
        <w:rPr>
          <w:rFonts w:eastAsiaTheme="minorEastAsia" w:cs="Arial"/>
          <w:b/>
          <w:szCs w:val="24"/>
          <w:lang w:eastAsia="en-GB"/>
        </w:rPr>
        <w:t>22,940</w:t>
      </w:r>
      <w:r w:rsidRPr="000D3C25">
        <w:rPr>
          <w:rFonts w:eastAsiaTheme="minorEastAsia" w:cs="Arial"/>
          <w:b/>
          <w:szCs w:val="24"/>
          <w:lang w:eastAsia="en-GB"/>
        </w:rPr>
        <w:t xml:space="preserve"> =</w:t>
      </w:r>
      <w:r w:rsidR="00763BF4">
        <w:rPr>
          <w:rFonts w:eastAsiaTheme="minorEastAsia" w:cs="Arial"/>
          <w:b/>
          <w:szCs w:val="24"/>
          <w:lang w:eastAsia="en-GB"/>
        </w:rPr>
        <w:t>£2</w:t>
      </w:r>
      <w:r w:rsidR="006B7BD0">
        <w:rPr>
          <w:rFonts w:eastAsiaTheme="minorEastAsia" w:cs="Arial"/>
          <w:b/>
          <w:szCs w:val="24"/>
          <w:lang w:eastAsia="en-GB"/>
        </w:rPr>
        <w:t>52,340</w:t>
      </w:r>
      <w:r w:rsidRPr="000D3C25">
        <w:rPr>
          <w:rFonts w:eastAsiaTheme="minorEastAsia" w:cs="Arial"/>
          <w:b/>
          <w:szCs w:val="24"/>
          <w:lang w:eastAsia="en-GB"/>
        </w:rPr>
        <w:t xml:space="preserve"> </w:t>
      </w:r>
    </w:p>
    <w:p w14:paraId="2A2CA179" w14:textId="77777777" w:rsidR="0025696B" w:rsidRPr="00411220" w:rsidRDefault="0025696B" w:rsidP="0025696B">
      <w:pPr>
        <w:ind w:left="360"/>
        <w:rPr>
          <w:rFonts w:cs="Arial"/>
          <w:b/>
          <w:szCs w:val="24"/>
        </w:rPr>
      </w:pPr>
    </w:p>
    <w:p w14:paraId="0D3B7640" w14:textId="77777777" w:rsidR="0025696B" w:rsidRPr="00411220" w:rsidRDefault="0025696B" w:rsidP="0025696B">
      <w:pPr>
        <w:numPr>
          <w:ilvl w:val="0"/>
          <w:numId w:val="23"/>
        </w:numPr>
        <w:rPr>
          <w:rFonts w:eastAsiaTheme="minorEastAsia" w:cs="Arial"/>
          <w:b/>
          <w:szCs w:val="24"/>
          <w:lang w:eastAsia="en-GB"/>
        </w:rPr>
      </w:pPr>
      <w:r w:rsidRPr="00AA1285">
        <w:rPr>
          <w:rFonts w:cs="Arial"/>
          <w:b/>
          <w:szCs w:val="24"/>
        </w:rPr>
        <w:t>This contribution w</w:t>
      </w:r>
      <w:r>
        <w:rPr>
          <w:rFonts w:cs="Arial"/>
          <w:b/>
          <w:szCs w:val="24"/>
        </w:rPr>
        <w:t>ill</w:t>
      </w:r>
      <w:r w:rsidRPr="00AA1285">
        <w:rPr>
          <w:rFonts w:cs="Arial"/>
          <w:b/>
          <w:szCs w:val="24"/>
        </w:rPr>
        <w:t xml:space="preserve"> be </w:t>
      </w:r>
      <w:r>
        <w:rPr>
          <w:rFonts w:cs="Arial"/>
          <w:b/>
          <w:szCs w:val="24"/>
        </w:rPr>
        <w:t xml:space="preserve">subject to indexation and </w:t>
      </w:r>
      <w:r w:rsidRPr="00AA1285">
        <w:rPr>
          <w:rFonts w:cs="Arial"/>
          <w:b/>
          <w:szCs w:val="24"/>
        </w:rPr>
        <w:t>secured by an S106 agreement to which</w:t>
      </w:r>
      <w:r>
        <w:rPr>
          <w:rFonts w:cs="Arial"/>
          <w:b/>
          <w:szCs w:val="24"/>
        </w:rPr>
        <w:t xml:space="preserve"> the Council’s </w:t>
      </w:r>
      <w:r w:rsidRPr="00AA1285">
        <w:rPr>
          <w:rFonts w:cs="Arial"/>
          <w:b/>
          <w:szCs w:val="24"/>
        </w:rPr>
        <w:t>standard terms will apply.</w:t>
      </w:r>
    </w:p>
    <w:p w14:paraId="55B8C116" w14:textId="77777777" w:rsidR="007E61E2" w:rsidRPr="007E61E2" w:rsidRDefault="007E61E2" w:rsidP="007E61E2">
      <w:pPr>
        <w:pStyle w:val="ListParagraph"/>
        <w:rPr>
          <w:rFonts w:ascii="Arial" w:hAnsi="Arial" w:cs="Arial"/>
          <w:b/>
          <w:szCs w:val="24"/>
        </w:rPr>
      </w:pPr>
    </w:p>
    <w:p w14:paraId="0D9CC2C7" w14:textId="7AD1E224" w:rsidR="007E61E2" w:rsidRPr="007E61E2" w:rsidRDefault="007E61E2" w:rsidP="007E61E2">
      <w:pPr>
        <w:pStyle w:val="ListParagraph"/>
        <w:rPr>
          <w:rFonts w:ascii="Arial" w:hAnsi="Arial" w:cs="Arial"/>
          <w:b/>
          <w:szCs w:val="24"/>
        </w:rPr>
      </w:pPr>
      <w:bookmarkStart w:id="1" w:name="_Hlk69365573"/>
    </w:p>
    <w:bookmarkEnd w:id="1"/>
    <w:p w14:paraId="7FB829DC" w14:textId="5D299429" w:rsidR="00FC1A15" w:rsidRDefault="00FC1A15" w:rsidP="007E61E2">
      <w:pPr>
        <w:pStyle w:val="ListParagraph"/>
        <w:rPr>
          <w:rFonts w:ascii="Arial" w:hAnsi="Arial"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17F7FA22100344E0B63D697803BDF1B2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257D7390D7B24F079ED458DBE16E6B36"/>
            </w:placeholder>
          </w:sdtPr>
          <w:sdtContent>
            <w:p w14:paraId="243DD1AF" w14:textId="7A08D0E9" w:rsidR="00F57CAB" w:rsidRPr="00627E35" w:rsidRDefault="00F57CAB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72A1D95F" w14:textId="77777777" w:rsidR="00F57CAB" w:rsidRDefault="00F57CAB" w:rsidP="00630ACD">
              <w:pPr>
                <w:rPr>
                  <w:rFonts w:cs="Arial"/>
                  <w:b/>
                  <w:szCs w:val="24"/>
                </w:rPr>
              </w:pPr>
            </w:p>
            <w:p w14:paraId="461D178F" w14:textId="77777777" w:rsidR="001E1DCA" w:rsidRDefault="00630ACD" w:rsidP="00630ACD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651DA123" w14:textId="77777777" w:rsidR="001E1DCA" w:rsidRDefault="001E1DCA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3CBBB3E6" w14:textId="77777777" w:rsidR="00630ACD" w:rsidRPr="001E1DCA" w:rsidRDefault="00000000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07F165E2" w14:textId="77777777" w:rsidR="00907558" w:rsidRPr="00004E36" w:rsidRDefault="00630ACD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F84CD3">
        <w:rPr>
          <w:rFonts w:cs="Arial"/>
          <w:b/>
          <w:i/>
          <w:szCs w:val="24"/>
        </w:rPr>
        <w:t>a Davies,</w:t>
      </w:r>
      <w:r w:rsidRPr="008133C7">
        <w:rPr>
          <w:rFonts w:cs="Arial"/>
          <w:b/>
          <w:i/>
          <w:szCs w:val="24"/>
        </w:rPr>
        <w:t xml:space="preserve">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907558" w:rsidRPr="00004E36" w:rsidSect="001E1DCA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8BACC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EC561F7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9897571"/>
    <w:multiLevelType w:val="hybridMultilevel"/>
    <w:tmpl w:val="A3C43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B520F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36DC6"/>
    <w:multiLevelType w:val="hybridMultilevel"/>
    <w:tmpl w:val="0730FA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15F4384"/>
    <w:multiLevelType w:val="hybridMultilevel"/>
    <w:tmpl w:val="67E6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C1BEB"/>
    <w:multiLevelType w:val="hybridMultilevel"/>
    <w:tmpl w:val="78DE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C6C5B"/>
    <w:multiLevelType w:val="hybridMultilevel"/>
    <w:tmpl w:val="7B9ED182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42A917D8"/>
    <w:multiLevelType w:val="hybridMultilevel"/>
    <w:tmpl w:val="06567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01489"/>
    <w:multiLevelType w:val="hybridMultilevel"/>
    <w:tmpl w:val="DA0A2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25FC4"/>
    <w:multiLevelType w:val="hybridMultilevel"/>
    <w:tmpl w:val="AA1E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7F0F32"/>
    <w:multiLevelType w:val="hybridMultilevel"/>
    <w:tmpl w:val="2DEAF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534D7"/>
    <w:multiLevelType w:val="hybridMultilevel"/>
    <w:tmpl w:val="BF4C6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F2D93"/>
    <w:multiLevelType w:val="hybridMultilevel"/>
    <w:tmpl w:val="32F0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F3B8E"/>
    <w:multiLevelType w:val="hybridMultilevel"/>
    <w:tmpl w:val="3D5C5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689897">
    <w:abstractNumId w:val="4"/>
  </w:num>
  <w:num w:numId="2" w16cid:durableId="305205535">
    <w:abstractNumId w:val="3"/>
  </w:num>
  <w:num w:numId="3" w16cid:durableId="1253049513">
    <w:abstractNumId w:val="13"/>
  </w:num>
  <w:num w:numId="4" w16cid:durableId="1539731906">
    <w:abstractNumId w:val="0"/>
  </w:num>
  <w:num w:numId="5" w16cid:durableId="437454898">
    <w:abstractNumId w:val="7"/>
  </w:num>
  <w:num w:numId="6" w16cid:durableId="426268765">
    <w:abstractNumId w:val="19"/>
  </w:num>
  <w:num w:numId="7" w16cid:durableId="121703429">
    <w:abstractNumId w:val="15"/>
  </w:num>
  <w:num w:numId="8" w16cid:durableId="560485108">
    <w:abstractNumId w:val="2"/>
  </w:num>
  <w:num w:numId="9" w16cid:durableId="350182129">
    <w:abstractNumId w:val="18"/>
  </w:num>
  <w:num w:numId="10" w16cid:durableId="354308037">
    <w:abstractNumId w:val="4"/>
  </w:num>
  <w:num w:numId="11" w16cid:durableId="1708987630">
    <w:abstractNumId w:val="16"/>
  </w:num>
  <w:num w:numId="12" w16cid:durableId="1830828160">
    <w:abstractNumId w:val="1"/>
  </w:num>
  <w:num w:numId="13" w16cid:durableId="1409882927">
    <w:abstractNumId w:val="4"/>
  </w:num>
  <w:num w:numId="14" w16cid:durableId="648561737">
    <w:abstractNumId w:val="9"/>
  </w:num>
  <w:num w:numId="15" w16cid:durableId="623073428">
    <w:abstractNumId w:val="3"/>
  </w:num>
  <w:num w:numId="16" w16cid:durableId="1259951182">
    <w:abstractNumId w:val="5"/>
  </w:num>
  <w:num w:numId="17" w16cid:durableId="202838472">
    <w:abstractNumId w:val="17"/>
  </w:num>
  <w:num w:numId="18" w16cid:durableId="259146364">
    <w:abstractNumId w:val="6"/>
  </w:num>
  <w:num w:numId="19" w16cid:durableId="1498033603">
    <w:abstractNumId w:val="10"/>
  </w:num>
  <w:num w:numId="20" w16cid:durableId="377126263">
    <w:abstractNumId w:val="14"/>
  </w:num>
  <w:num w:numId="21" w16cid:durableId="341665048">
    <w:abstractNumId w:val="11"/>
  </w:num>
  <w:num w:numId="22" w16cid:durableId="447428887">
    <w:abstractNumId w:val="8"/>
  </w:num>
  <w:num w:numId="23" w16cid:durableId="12691182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CD"/>
    <w:rsid w:val="000004EC"/>
    <w:rsid w:val="00003EDC"/>
    <w:rsid w:val="00004E36"/>
    <w:rsid w:val="00013395"/>
    <w:rsid w:val="000146B6"/>
    <w:rsid w:val="000159EA"/>
    <w:rsid w:val="00037857"/>
    <w:rsid w:val="0005644D"/>
    <w:rsid w:val="000768BC"/>
    <w:rsid w:val="000869FE"/>
    <w:rsid w:val="000C2FCB"/>
    <w:rsid w:val="000D2D76"/>
    <w:rsid w:val="000E4C34"/>
    <w:rsid w:val="000F3E43"/>
    <w:rsid w:val="00102781"/>
    <w:rsid w:val="00106B05"/>
    <w:rsid w:val="0011131B"/>
    <w:rsid w:val="00116917"/>
    <w:rsid w:val="001332C3"/>
    <w:rsid w:val="001373D5"/>
    <w:rsid w:val="00145916"/>
    <w:rsid w:val="00147DA6"/>
    <w:rsid w:val="001516CF"/>
    <w:rsid w:val="00163001"/>
    <w:rsid w:val="001710DB"/>
    <w:rsid w:val="00172265"/>
    <w:rsid w:val="0019094E"/>
    <w:rsid w:val="001E1DCA"/>
    <w:rsid w:val="001E4F85"/>
    <w:rsid w:val="001F0ABC"/>
    <w:rsid w:val="001F24A2"/>
    <w:rsid w:val="00201229"/>
    <w:rsid w:val="00206396"/>
    <w:rsid w:val="00216912"/>
    <w:rsid w:val="002274E9"/>
    <w:rsid w:val="00232465"/>
    <w:rsid w:val="00234A1F"/>
    <w:rsid w:val="00243A1C"/>
    <w:rsid w:val="00245206"/>
    <w:rsid w:val="00247D16"/>
    <w:rsid w:val="0025696B"/>
    <w:rsid w:val="002651B2"/>
    <w:rsid w:val="002850F3"/>
    <w:rsid w:val="002B5D9B"/>
    <w:rsid w:val="002C100E"/>
    <w:rsid w:val="002D692D"/>
    <w:rsid w:val="002E14C0"/>
    <w:rsid w:val="00302B21"/>
    <w:rsid w:val="00305618"/>
    <w:rsid w:val="00323686"/>
    <w:rsid w:val="0032457B"/>
    <w:rsid w:val="00334545"/>
    <w:rsid w:val="00340798"/>
    <w:rsid w:val="00340DDF"/>
    <w:rsid w:val="003734AE"/>
    <w:rsid w:val="00382329"/>
    <w:rsid w:val="00392568"/>
    <w:rsid w:val="003C41AD"/>
    <w:rsid w:val="003D1C5F"/>
    <w:rsid w:val="003E2A13"/>
    <w:rsid w:val="00400B11"/>
    <w:rsid w:val="00404469"/>
    <w:rsid w:val="00410A59"/>
    <w:rsid w:val="00411AF5"/>
    <w:rsid w:val="00411FDA"/>
    <w:rsid w:val="00413C26"/>
    <w:rsid w:val="00421F05"/>
    <w:rsid w:val="00431342"/>
    <w:rsid w:val="004437CA"/>
    <w:rsid w:val="004501A8"/>
    <w:rsid w:val="0045063B"/>
    <w:rsid w:val="004553CC"/>
    <w:rsid w:val="00460CC5"/>
    <w:rsid w:val="004620AB"/>
    <w:rsid w:val="004715EC"/>
    <w:rsid w:val="004A56B1"/>
    <w:rsid w:val="004B4FD0"/>
    <w:rsid w:val="004B54A2"/>
    <w:rsid w:val="004C50C8"/>
    <w:rsid w:val="004D02D1"/>
    <w:rsid w:val="004E1189"/>
    <w:rsid w:val="004E7FCB"/>
    <w:rsid w:val="004F5DFB"/>
    <w:rsid w:val="005024E0"/>
    <w:rsid w:val="005030F5"/>
    <w:rsid w:val="00515BE9"/>
    <w:rsid w:val="00535C6F"/>
    <w:rsid w:val="0054332B"/>
    <w:rsid w:val="00555B47"/>
    <w:rsid w:val="00562B37"/>
    <w:rsid w:val="00582D53"/>
    <w:rsid w:val="00583D64"/>
    <w:rsid w:val="00590EE8"/>
    <w:rsid w:val="005B1B7B"/>
    <w:rsid w:val="005B4FAA"/>
    <w:rsid w:val="005D7570"/>
    <w:rsid w:val="005E0471"/>
    <w:rsid w:val="005E0F30"/>
    <w:rsid w:val="005E39B7"/>
    <w:rsid w:val="005E6D1A"/>
    <w:rsid w:val="005F2807"/>
    <w:rsid w:val="005F3C8B"/>
    <w:rsid w:val="006176D4"/>
    <w:rsid w:val="006249ED"/>
    <w:rsid w:val="00627E35"/>
    <w:rsid w:val="00630ACD"/>
    <w:rsid w:val="00643C30"/>
    <w:rsid w:val="00643DDF"/>
    <w:rsid w:val="006443D0"/>
    <w:rsid w:val="00644F6F"/>
    <w:rsid w:val="00645677"/>
    <w:rsid w:val="00655080"/>
    <w:rsid w:val="00655761"/>
    <w:rsid w:val="006710DC"/>
    <w:rsid w:val="00694571"/>
    <w:rsid w:val="006B3A87"/>
    <w:rsid w:val="006B7BD0"/>
    <w:rsid w:val="006B7D86"/>
    <w:rsid w:val="006C6412"/>
    <w:rsid w:val="006C6DDF"/>
    <w:rsid w:val="006D4D25"/>
    <w:rsid w:val="006F15BD"/>
    <w:rsid w:val="006F36C6"/>
    <w:rsid w:val="006F6655"/>
    <w:rsid w:val="006F7196"/>
    <w:rsid w:val="00701388"/>
    <w:rsid w:val="00710AC1"/>
    <w:rsid w:val="00714ABF"/>
    <w:rsid w:val="007151D3"/>
    <w:rsid w:val="00727A08"/>
    <w:rsid w:val="00761E2F"/>
    <w:rsid w:val="00763BF4"/>
    <w:rsid w:val="00766333"/>
    <w:rsid w:val="0077447F"/>
    <w:rsid w:val="00781C36"/>
    <w:rsid w:val="00787D89"/>
    <w:rsid w:val="007A5D22"/>
    <w:rsid w:val="007B1B8D"/>
    <w:rsid w:val="007B220C"/>
    <w:rsid w:val="007D42C3"/>
    <w:rsid w:val="007D6324"/>
    <w:rsid w:val="007E18D0"/>
    <w:rsid w:val="007E61E2"/>
    <w:rsid w:val="007F3C09"/>
    <w:rsid w:val="0080050B"/>
    <w:rsid w:val="00801244"/>
    <w:rsid w:val="00814A63"/>
    <w:rsid w:val="00822187"/>
    <w:rsid w:val="008300D8"/>
    <w:rsid w:val="008325C5"/>
    <w:rsid w:val="00837D44"/>
    <w:rsid w:val="00851D3F"/>
    <w:rsid w:val="00856317"/>
    <w:rsid w:val="0086208E"/>
    <w:rsid w:val="008657BA"/>
    <w:rsid w:val="0086758A"/>
    <w:rsid w:val="0087051D"/>
    <w:rsid w:val="00872C5C"/>
    <w:rsid w:val="00882172"/>
    <w:rsid w:val="008B0A1E"/>
    <w:rsid w:val="008B19DD"/>
    <w:rsid w:val="008B417F"/>
    <w:rsid w:val="008C5455"/>
    <w:rsid w:val="008D5326"/>
    <w:rsid w:val="008E3585"/>
    <w:rsid w:val="008E577D"/>
    <w:rsid w:val="008F045D"/>
    <w:rsid w:val="008F3D6E"/>
    <w:rsid w:val="009039CD"/>
    <w:rsid w:val="00905DD2"/>
    <w:rsid w:val="00907558"/>
    <w:rsid w:val="00911A78"/>
    <w:rsid w:val="00915661"/>
    <w:rsid w:val="00930A5C"/>
    <w:rsid w:val="009453EA"/>
    <w:rsid w:val="00952810"/>
    <w:rsid w:val="00986228"/>
    <w:rsid w:val="00991468"/>
    <w:rsid w:val="00997013"/>
    <w:rsid w:val="009A2D77"/>
    <w:rsid w:val="009A7469"/>
    <w:rsid w:val="009C1D29"/>
    <w:rsid w:val="009C440E"/>
    <w:rsid w:val="009D06FF"/>
    <w:rsid w:val="009D378A"/>
    <w:rsid w:val="009F6484"/>
    <w:rsid w:val="00A116E0"/>
    <w:rsid w:val="00A11EEB"/>
    <w:rsid w:val="00A45C76"/>
    <w:rsid w:val="00A52DAD"/>
    <w:rsid w:val="00A818E5"/>
    <w:rsid w:val="00A81F77"/>
    <w:rsid w:val="00A84531"/>
    <w:rsid w:val="00A922B2"/>
    <w:rsid w:val="00AA1AC7"/>
    <w:rsid w:val="00AA2508"/>
    <w:rsid w:val="00AA4A63"/>
    <w:rsid w:val="00AB72F1"/>
    <w:rsid w:val="00AB792C"/>
    <w:rsid w:val="00AC1BB3"/>
    <w:rsid w:val="00AC234C"/>
    <w:rsid w:val="00AC5F35"/>
    <w:rsid w:val="00AD4856"/>
    <w:rsid w:val="00AF0FD1"/>
    <w:rsid w:val="00AF3A70"/>
    <w:rsid w:val="00B1740C"/>
    <w:rsid w:val="00B2522F"/>
    <w:rsid w:val="00B30502"/>
    <w:rsid w:val="00B43EF5"/>
    <w:rsid w:val="00B4652F"/>
    <w:rsid w:val="00B476CB"/>
    <w:rsid w:val="00BA1115"/>
    <w:rsid w:val="00BC2F08"/>
    <w:rsid w:val="00BC4D90"/>
    <w:rsid w:val="00BC5488"/>
    <w:rsid w:val="00BF74C6"/>
    <w:rsid w:val="00BF7DC3"/>
    <w:rsid w:val="00C007F2"/>
    <w:rsid w:val="00C12EB3"/>
    <w:rsid w:val="00C345D3"/>
    <w:rsid w:val="00C449BA"/>
    <w:rsid w:val="00C44DCA"/>
    <w:rsid w:val="00C55AF6"/>
    <w:rsid w:val="00C65C0E"/>
    <w:rsid w:val="00C706EE"/>
    <w:rsid w:val="00C764FD"/>
    <w:rsid w:val="00C84B6C"/>
    <w:rsid w:val="00C94894"/>
    <w:rsid w:val="00CA02C2"/>
    <w:rsid w:val="00CA2760"/>
    <w:rsid w:val="00CA6264"/>
    <w:rsid w:val="00CA6801"/>
    <w:rsid w:val="00CB277E"/>
    <w:rsid w:val="00CB3709"/>
    <w:rsid w:val="00CB4AE5"/>
    <w:rsid w:val="00CC042F"/>
    <w:rsid w:val="00CD6C1D"/>
    <w:rsid w:val="00CE2C56"/>
    <w:rsid w:val="00D026E9"/>
    <w:rsid w:val="00D30194"/>
    <w:rsid w:val="00D36156"/>
    <w:rsid w:val="00D50BDA"/>
    <w:rsid w:val="00D62AB7"/>
    <w:rsid w:val="00D64842"/>
    <w:rsid w:val="00D81272"/>
    <w:rsid w:val="00D92223"/>
    <w:rsid w:val="00D9331E"/>
    <w:rsid w:val="00DB5EA8"/>
    <w:rsid w:val="00DC23DB"/>
    <w:rsid w:val="00DD3123"/>
    <w:rsid w:val="00DE09CF"/>
    <w:rsid w:val="00DF2627"/>
    <w:rsid w:val="00DF2BEF"/>
    <w:rsid w:val="00DF644F"/>
    <w:rsid w:val="00E04AB3"/>
    <w:rsid w:val="00E05F84"/>
    <w:rsid w:val="00E25FD1"/>
    <w:rsid w:val="00E31FDC"/>
    <w:rsid w:val="00E37221"/>
    <w:rsid w:val="00E4066C"/>
    <w:rsid w:val="00E40989"/>
    <w:rsid w:val="00E439A2"/>
    <w:rsid w:val="00E6049C"/>
    <w:rsid w:val="00E71319"/>
    <w:rsid w:val="00E7166F"/>
    <w:rsid w:val="00E80E85"/>
    <w:rsid w:val="00E829C8"/>
    <w:rsid w:val="00E86C1B"/>
    <w:rsid w:val="00E91897"/>
    <w:rsid w:val="00EB0BAF"/>
    <w:rsid w:val="00EC58FA"/>
    <w:rsid w:val="00EC6FF8"/>
    <w:rsid w:val="00EE6C2D"/>
    <w:rsid w:val="00EF1910"/>
    <w:rsid w:val="00EF386E"/>
    <w:rsid w:val="00EF76C0"/>
    <w:rsid w:val="00F27092"/>
    <w:rsid w:val="00F325FD"/>
    <w:rsid w:val="00F43A95"/>
    <w:rsid w:val="00F5047F"/>
    <w:rsid w:val="00F57CAB"/>
    <w:rsid w:val="00F67CBF"/>
    <w:rsid w:val="00F75EED"/>
    <w:rsid w:val="00F84CD3"/>
    <w:rsid w:val="00F918D7"/>
    <w:rsid w:val="00FA2CF0"/>
    <w:rsid w:val="00FB5E84"/>
    <w:rsid w:val="00FC1A15"/>
    <w:rsid w:val="00FC7813"/>
    <w:rsid w:val="00FD34AB"/>
    <w:rsid w:val="00FD604B"/>
    <w:rsid w:val="00FE26E6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2F97F"/>
  <w15:docId w15:val="{68ED94A6-78F5-4549-9B63-96F3DF8C4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CD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ACD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C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F7FA22100344E0B63D697803BDF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1B5FC-29D3-4BFE-8A0C-16A7CD256DCC}"/>
      </w:docPartPr>
      <w:docPartBody>
        <w:p w:rsidR="00912DBC" w:rsidRDefault="00304BBD" w:rsidP="00304BBD">
          <w:pPr>
            <w:pStyle w:val="17F7FA22100344E0B63D697803BDF1B2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257D7390D7B24F079ED458DBE16E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410-AD2A-48F5-9312-DDB5CBAE8219}"/>
      </w:docPartPr>
      <w:docPartBody>
        <w:p w:rsidR="00912DBC" w:rsidRDefault="00304BBD" w:rsidP="00304BBD">
          <w:pPr>
            <w:pStyle w:val="257D7390D7B24F079ED458DBE16E6B36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14004"/>
    <w:multiLevelType w:val="multilevel"/>
    <w:tmpl w:val="3C5E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2111869">
    <w:abstractNumId w:val="0"/>
  </w:num>
  <w:num w:numId="2" w16cid:durableId="6385371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BD"/>
    <w:rsid w:val="000A1BEC"/>
    <w:rsid w:val="000C70FE"/>
    <w:rsid w:val="001D43EB"/>
    <w:rsid w:val="001F1484"/>
    <w:rsid w:val="0022098E"/>
    <w:rsid w:val="00304BBD"/>
    <w:rsid w:val="0032457B"/>
    <w:rsid w:val="003372C3"/>
    <w:rsid w:val="004524FF"/>
    <w:rsid w:val="00464010"/>
    <w:rsid w:val="004C50C8"/>
    <w:rsid w:val="005C7E39"/>
    <w:rsid w:val="005F1BD4"/>
    <w:rsid w:val="006B3A87"/>
    <w:rsid w:val="007151D3"/>
    <w:rsid w:val="00774BE2"/>
    <w:rsid w:val="00787D89"/>
    <w:rsid w:val="00912DBC"/>
    <w:rsid w:val="009B15CF"/>
    <w:rsid w:val="00A45C76"/>
    <w:rsid w:val="00A561F7"/>
    <w:rsid w:val="00AC5F35"/>
    <w:rsid w:val="00B67855"/>
    <w:rsid w:val="00BE376C"/>
    <w:rsid w:val="00D9331E"/>
    <w:rsid w:val="00DC23DB"/>
    <w:rsid w:val="00E379FE"/>
    <w:rsid w:val="00E53C74"/>
    <w:rsid w:val="00EE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61F7"/>
  </w:style>
  <w:style w:type="paragraph" w:customStyle="1" w:styleId="17F7FA22100344E0B63D697803BDF1B2">
    <w:name w:val="17F7FA22100344E0B63D697803BDF1B2"/>
    <w:rsid w:val="00304BBD"/>
  </w:style>
  <w:style w:type="paragraph" w:styleId="ListParagraph">
    <w:name w:val="List Paragraph"/>
    <w:basedOn w:val="Normal"/>
    <w:uiPriority w:val="34"/>
    <w:qFormat/>
    <w:rsid w:val="00E5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7D7390D7B24F079ED458DBE16E6B36">
    <w:name w:val="257D7390D7B24F079ED458DBE16E6B36"/>
    <w:rsid w:val="00304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Props1.xml><?xml version="1.0" encoding="utf-8"?>
<ds:datastoreItem xmlns:ds="http://schemas.openxmlformats.org/officeDocument/2006/customXml" ds:itemID="{ABCCA558-6A4E-4ACF-A7D9-564072538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0FBC76-DEB7-4370-821E-A7AFDB9A7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1DD4C1-D5E3-4715-BE11-6DA091AB684E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Sarah.Ashton</dc:creator>
  <cp:lastModifiedBy>Mitchell, Judy</cp:lastModifiedBy>
  <cp:revision>103</cp:revision>
  <dcterms:created xsi:type="dcterms:W3CDTF">2021-06-24T08:42:00Z</dcterms:created>
  <dcterms:modified xsi:type="dcterms:W3CDTF">2026-05-28T08:11:00Z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