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33D6B" w14:textId="132F82A9" w:rsidR="000D322F" w:rsidRPr="000D322F" w:rsidRDefault="000D322F" w:rsidP="000D322F">
      <w:pPr>
        <w:spacing w:after="0"/>
        <w:jc w:val="center"/>
        <w:rPr>
          <w:b/>
          <w:bCs/>
          <w:sz w:val="24"/>
          <w:szCs w:val="24"/>
          <w:u w:val="single"/>
        </w:rPr>
      </w:pPr>
      <w:r w:rsidRPr="000D322F">
        <w:rPr>
          <w:b/>
          <w:bCs/>
          <w:sz w:val="24"/>
          <w:szCs w:val="24"/>
          <w:u w:val="single"/>
        </w:rPr>
        <w:t>PLANNING STATEMENT</w:t>
      </w:r>
    </w:p>
    <w:p w14:paraId="3D29A832" w14:textId="77777777" w:rsidR="000D322F" w:rsidRDefault="000D322F" w:rsidP="000D322F">
      <w:pPr>
        <w:spacing w:after="0"/>
        <w:jc w:val="center"/>
        <w:rPr>
          <w:b/>
          <w:bCs/>
          <w:u w:val="single"/>
        </w:rPr>
      </w:pPr>
    </w:p>
    <w:p w14:paraId="12A5D5EA" w14:textId="77777777" w:rsidR="000D322F" w:rsidRDefault="000D322F" w:rsidP="000D322F">
      <w:pPr>
        <w:spacing w:after="0"/>
        <w:jc w:val="center"/>
        <w:rPr>
          <w:b/>
          <w:bCs/>
          <w:u w:val="single"/>
        </w:rPr>
      </w:pPr>
    </w:p>
    <w:p w14:paraId="6186EAC1" w14:textId="53376ED2" w:rsidR="00CF1F3B" w:rsidRPr="00CF1F3B" w:rsidRDefault="00CF1F3B" w:rsidP="00CF1F3B">
      <w:pPr>
        <w:spacing w:after="0"/>
        <w:rPr>
          <w:b/>
          <w:bCs/>
          <w:u w:val="single"/>
        </w:rPr>
      </w:pPr>
      <w:r w:rsidRPr="00CF1F3B">
        <w:rPr>
          <w:b/>
          <w:bCs/>
          <w:u w:val="single"/>
        </w:rPr>
        <w:t>Gravel / improvements to existing car parking</w:t>
      </w:r>
    </w:p>
    <w:p w14:paraId="0FE8D897" w14:textId="77777777" w:rsidR="00CF1F3B" w:rsidRDefault="00CF1F3B" w:rsidP="00CF1F3B">
      <w:pPr>
        <w:spacing w:after="0"/>
      </w:pPr>
    </w:p>
    <w:p w14:paraId="1537140D" w14:textId="47451268" w:rsidR="00CF1F3B" w:rsidRPr="00CF1F3B" w:rsidRDefault="00CF1F3B" w:rsidP="00CF1F3B">
      <w:pPr>
        <w:spacing w:after="0"/>
        <w:rPr>
          <w:b/>
          <w:bCs/>
        </w:rPr>
      </w:pPr>
      <w:r w:rsidRPr="00CF1F3B">
        <w:rPr>
          <w:b/>
          <w:bCs/>
        </w:rPr>
        <w:t>Introduction</w:t>
      </w:r>
    </w:p>
    <w:p w14:paraId="7D08E998" w14:textId="77777777" w:rsidR="00CF1F3B" w:rsidRDefault="00CF1F3B" w:rsidP="00CF1F3B">
      <w:pPr>
        <w:spacing w:after="0"/>
      </w:pPr>
    </w:p>
    <w:p w14:paraId="59F6793C" w14:textId="39881538" w:rsidR="00CF1F3B" w:rsidRDefault="00CF1F3B" w:rsidP="00CF1F3B">
      <w:pPr>
        <w:spacing w:after="0"/>
      </w:pPr>
      <w:r>
        <w:t>This statement has been prepared in support of a Section 73 application seeking to vary the approved plans condition attached to planning permission [</w:t>
      </w:r>
      <w:r w:rsidR="0023684E" w:rsidRPr="0023684E">
        <w:t>S/2012/1350/FUL</w:t>
      </w:r>
      <w:r>
        <w:t>].</w:t>
      </w:r>
    </w:p>
    <w:p w14:paraId="5F95C6F1" w14:textId="77777777" w:rsidR="00CF1F3B" w:rsidRDefault="00CF1F3B" w:rsidP="00CF1F3B">
      <w:pPr>
        <w:spacing w:after="0"/>
      </w:pPr>
    </w:p>
    <w:p w14:paraId="0FFDE4B8" w14:textId="73651E36" w:rsidR="00CF1F3B" w:rsidRDefault="00CF1F3B" w:rsidP="00CF1F3B">
      <w:pPr>
        <w:spacing w:after="0"/>
      </w:pPr>
      <w:r>
        <w:t xml:space="preserve">The amendment relates solely to the surface treatment of the overflow parking area. Permission is sought to replace the existing grass mesh finish (installed in </w:t>
      </w:r>
      <w:r w:rsidR="00AA031F">
        <w:t>2015</w:t>
      </w:r>
      <w:r>
        <w:t>) with a porous gravel surface.</w:t>
      </w:r>
    </w:p>
    <w:p w14:paraId="1A3C202B" w14:textId="77777777" w:rsidR="00CF1F3B" w:rsidRDefault="00CF1F3B" w:rsidP="00CF1F3B">
      <w:pPr>
        <w:spacing w:after="0"/>
      </w:pPr>
    </w:p>
    <w:p w14:paraId="0FAAC360" w14:textId="77777777" w:rsidR="00CF1F3B" w:rsidRDefault="00CF1F3B" w:rsidP="00CF1F3B">
      <w:pPr>
        <w:spacing w:after="0"/>
      </w:pPr>
      <w:r>
        <w:t>No changes are proposed to the size, layout, capacity, or use of the parking area.</w:t>
      </w:r>
    </w:p>
    <w:p w14:paraId="251604BB" w14:textId="77777777" w:rsidR="00CF1F3B" w:rsidRDefault="00CF1F3B" w:rsidP="00CF1F3B">
      <w:pPr>
        <w:spacing w:after="0"/>
      </w:pPr>
    </w:p>
    <w:p w14:paraId="623E686C" w14:textId="77777777" w:rsidR="00CF1F3B" w:rsidRDefault="00CF1F3B" w:rsidP="00CF1F3B">
      <w:pPr>
        <w:spacing w:after="0"/>
      </w:pPr>
    </w:p>
    <w:p w14:paraId="0F38EDA0" w14:textId="3FDFF0B4" w:rsidR="00CF1F3B" w:rsidRPr="00CF1F3B" w:rsidRDefault="00CF1F3B" w:rsidP="00CF1F3B">
      <w:pPr>
        <w:spacing w:after="0"/>
        <w:rPr>
          <w:b/>
          <w:bCs/>
        </w:rPr>
      </w:pPr>
      <w:r w:rsidRPr="00CF1F3B">
        <w:rPr>
          <w:b/>
          <w:bCs/>
        </w:rPr>
        <w:t>Reason for the Amendment</w:t>
      </w:r>
    </w:p>
    <w:p w14:paraId="1600C64E" w14:textId="77777777" w:rsidR="00CF1F3B" w:rsidRDefault="00CF1F3B" w:rsidP="00CF1F3B">
      <w:pPr>
        <w:spacing w:after="0"/>
      </w:pPr>
    </w:p>
    <w:p w14:paraId="36C45423" w14:textId="624059C7" w:rsidR="00CF1F3B" w:rsidRDefault="00CF1F3B" w:rsidP="00CF1F3B">
      <w:pPr>
        <w:spacing w:after="0"/>
      </w:pPr>
      <w:r>
        <w:t>Following further consideration of the operational use of the site, it has become evident that the existing grass mesh surface needs updating in relation to accessibility, usability, and ongoing safety.</w:t>
      </w:r>
    </w:p>
    <w:p w14:paraId="24DC863A" w14:textId="77777777" w:rsidR="00CF1F3B" w:rsidRDefault="00CF1F3B" w:rsidP="00CF1F3B">
      <w:pPr>
        <w:spacing w:after="0"/>
      </w:pPr>
    </w:p>
    <w:p w14:paraId="3B162BCC" w14:textId="77777777" w:rsidR="00CF1F3B" w:rsidRDefault="00CF1F3B" w:rsidP="00CF1F3B">
      <w:pPr>
        <w:spacing w:after="0"/>
      </w:pPr>
      <w:r>
        <w:t>In periods of wet weather, grass mesh surfaces can become uneven, muddy, and difficult to navigate, particularly for pedestrians, wheelchair users, people with reduced mobility, and vehicles accessing the overflow area. Maintenance requirements are also greater in order to keep the surface safe and functional throughout the year.</w:t>
      </w:r>
    </w:p>
    <w:p w14:paraId="5C9B0AF2" w14:textId="77777777" w:rsidR="00CF1F3B" w:rsidRDefault="00CF1F3B" w:rsidP="00CF1F3B">
      <w:pPr>
        <w:spacing w:after="0"/>
      </w:pPr>
    </w:p>
    <w:p w14:paraId="42FFDDF3" w14:textId="77777777" w:rsidR="00CF1F3B" w:rsidRDefault="00CF1F3B" w:rsidP="00CF1F3B">
      <w:pPr>
        <w:spacing w:after="0"/>
      </w:pPr>
      <w:r>
        <w:t>The proposed porous gravel surface would provide a more stable, durable, and accessible finish while still maintaining a permeable construction that supports sustainable drainage objectives.</w:t>
      </w:r>
    </w:p>
    <w:p w14:paraId="6CF28CAA" w14:textId="77777777" w:rsidR="00CF1F3B" w:rsidRDefault="00CF1F3B" w:rsidP="00CF1F3B">
      <w:pPr>
        <w:spacing w:after="0"/>
      </w:pPr>
    </w:p>
    <w:p w14:paraId="19198BF9" w14:textId="0D2209D4" w:rsidR="00CF1F3B" w:rsidRPr="00CF1F3B" w:rsidRDefault="00CF1F3B" w:rsidP="00CF1F3B">
      <w:pPr>
        <w:spacing w:after="0"/>
        <w:rPr>
          <w:b/>
          <w:bCs/>
        </w:rPr>
      </w:pPr>
      <w:r w:rsidRPr="00CF1F3B">
        <w:rPr>
          <w:b/>
          <w:bCs/>
        </w:rPr>
        <w:t>Drainage and Visual Impact</w:t>
      </w:r>
    </w:p>
    <w:p w14:paraId="041B89FB" w14:textId="77777777" w:rsidR="00CF1F3B" w:rsidRDefault="00CF1F3B" w:rsidP="00CF1F3B">
      <w:pPr>
        <w:spacing w:after="0"/>
      </w:pPr>
    </w:p>
    <w:p w14:paraId="2F891057" w14:textId="77777777" w:rsidR="00CF1F3B" w:rsidRDefault="00CF1F3B" w:rsidP="00CF1F3B">
      <w:pPr>
        <w:spacing w:after="0"/>
      </w:pPr>
      <w:r>
        <w:t>The proposed gravel surface would remain porous/permeable in nature and therefore would not materially increase surface water runoff from the site.</w:t>
      </w:r>
    </w:p>
    <w:p w14:paraId="3844AF40" w14:textId="77777777" w:rsidR="00CF1F3B" w:rsidRDefault="00CF1F3B" w:rsidP="00CF1F3B">
      <w:pPr>
        <w:spacing w:after="0"/>
      </w:pPr>
    </w:p>
    <w:p w14:paraId="3E03F554" w14:textId="77777777" w:rsidR="00CF1F3B" w:rsidRDefault="00CF1F3B" w:rsidP="00CF1F3B">
      <w:pPr>
        <w:spacing w:after="0"/>
      </w:pPr>
      <w:r>
        <w:t>The visual appearance of the overflow parking area would remain informal and rural in character, preserving the overall appearance of the development and its relationship with the surrounding landscape.</w:t>
      </w:r>
    </w:p>
    <w:p w14:paraId="38E77181" w14:textId="77777777" w:rsidR="00CF1F3B" w:rsidRDefault="00CF1F3B" w:rsidP="00CF1F3B">
      <w:pPr>
        <w:spacing w:after="0"/>
      </w:pPr>
    </w:p>
    <w:p w14:paraId="7BDB2AC8" w14:textId="6DDFB4B9" w:rsidR="00CF1F3B" w:rsidRPr="00CF1F3B" w:rsidRDefault="00CF1F3B" w:rsidP="00CF1F3B">
      <w:pPr>
        <w:spacing w:after="0"/>
        <w:rPr>
          <w:b/>
          <w:bCs/>
        </w:rPr>
      </w:pPr>
      <w:r w:rsidRPr="00CF1F3B">
        <w:rPr>
          <w:b/>
          <w:bCs/>
        </w:rPr>
        <w:t>Planning Considerations</w:t>
      </w:r>
    </w:p>
    <w:p w14:paraId="220525BB" w14:textId="77777777" w:rsidR="00CF1F3B" w:rsidRDefault="00CF1F3B" w:rsidP="00CF1F3B">
      <w:pPr>
        <w:spacing w:after="0"/>
      </w:pPr>
    </w:p>
    <w:p w14:paraId="3A854024" w14:textId="77777777" w:rsidR="00CF1F3B" w:rsidRDefault="00CF1F3B" w:rsidP="00CF1F3B">
      <w:pPr>
        <w:spacing w:after="0"/>
      </w:pPr>
      <w:r>
        <w:t>The proposed amendment is minor in nature and does not alter:</w:t>
      </w:r>
    </w:p>
    <w:p w14:paraId="24FA6A50" w14:textId="77777777" w:rsidR="00CF1F3B" w:rsidRDefault="00CF1F3B" w:rsidP="00CF1F3B">
      <w:pPr>
        <w:spacing w:after="0"/>
      </w:pPr>
    </w:p>
    <w:p w14:paraId="35CD529C" w14:textId="77777777" w:rsidR="00CF1F3B" w:rsidRDefault="00CF1F3B" w:rsidP="00CF1F3B">
      <w:pPr>
        <w:spacing w:after="0"/>
      </w:pPr>
      <w:r>
        <w:t>* the use of the site;</w:t>
      </w:r>
    </w:p>
    <w:p w14:paraId="20E6F275" w14:textId="77777777" w:rsidR="00CF1F3B" w:rsidRDefault="00CF1F3B" w:rsidP="00CF1F3B">
      <w:pPr>
        <w:spacing w:after="0"/>
      </w:pPr>
      <w:r>
        <w:t>* the extent or capacity of parking provision;</w:t>
      </w:r>
    </w:p>
    <w:p w14:paraId="56F0266E" w14:textId="77777777" w:rsidR="00CF1F3B" w:rsidRDefault="00CF1F3B" w:rsidP="00CF1F3B">
      <w:pPr>
        <w:spacing w:after="0"/>
      </w:pPr>
      <w:r>
        <w:t>* vehicle movements or traffic impacts;</w:t>
      </w:r>
    </w:p>
    <w:p w14:paraId="55FF1F14" w14:textId="77777777" w:rsidR="00CF1F3B" w:rsidRDefault="00CF1F3B" w:rsidP="00CF1F3B">
      <w:pPr>
        <w:spacing w:after="0"/>
      </w:pPr>
      <w:r>
        <w:t>* neighbouring amenity; or</w:t>
      </w:r>
    </w:p>
    <w:p w14:paraId="3758294B" w14:textId="77777777" w:rsidR="00CF1F3B" w:rsidRDefault="00CF1F3B" w:rsidP="00CF1F3B">
      <w:pPr>
        <w:spacing w:after="0"/>
      </w:pPr>
      <w:r>
        <w:lastRenderedPageBreak/>
        <w:t>* the wider character of the area.</w:t>
      </w:r>
    </w:p>
    <w:p w14:paraId="4C34F2B8" w14:textId="77777777" w:rsidR="00CF1F3B" w:rsidRDefault="00CF1F3B" w:rsidP="00CF1F3B">
      <w:pPr>
        <w:spacing w:after="0"/>
      </w:pPr>
    </w:p>
    <w:p w14:paraId="265059D5" w14:textId="77777777" w:rsidR="00CF1F3B" w:rsidRDefault="00CF1F3B" w:rsidP="00CF1F3B">
      <w:pPr>
        <w:spacing w:after="0"/>
      </w:pPr>
      <w:r>
        <w:t>The amendment is considered to improve the practical operation, accessibility, and safety of the development while maintaining compliance with relevant planning and drainage objectives.</w:t>
      </w:r>
    </w:p>
    <w:p w14:paraId="739303D0" w14:textId="77777777" w:rsidR="00CF1F3B" w:rsidRDefault="00CF1F3B" w:rsidP="00CF1F3B">
      <w:pPr>
        <w:spacing w:after="0"/>
      </w:pPr>
    </w:p>
    <w:p w14:paraId="6691B1EF" w14:textId="3A250B94" w:rsidR="00CF1F3B" w:rsidRPr="00CF1F3B" w:rsidRDefault="00CF1F3B" w:rsidP="00CF1F3B">
      <w:pPr>
        <w:spacing w:after="0"/>
        <w:rPr>
          <w:b/>
          <w:bCs/>
        </w:rPr>
      </w:pPr>
      <w:r w:rsidRPr="00CF1F3B">
        <w:rPr>
          <w:b/>
          <w:bCs/>
        </w:rPr>
        <w:t>Conclusion</w:t>
      </w:r>
    </w:p>
    <w:p w14:paraId="7E641CF9" w14:textId="77777777" w:rsidR="00CF1F3B" w:rsidRDefault="00CF1F3B" w:rsidP="00CF1F3B">
      <w:pPr>
        <w:spacing w:after="0"/>
      </w:pPr>
    </w:p>
    <w:p w14:paraId="61B88606" w14:textId="01FE2647" w:rsidR="00CF1F3B" w:rsidRDefault="00CF1F3B" w:rsidP="00CF1F3B">
      <w:pPr>
        <w:spacing w:after="0"/>
      </w:pPr>
      <w:r>
        <w:t>This Section 73 application seeks a minor material amendment to allow the existing grass mesh overflow parking area to be surfaced in porous gravel instead.</w:t>
      </w:r>
    </w:p>
    <w:p w14:paraId="7EFA80E6" w14:textId="77777777" w:rsidR="00CF1F3B" w:rsidRDefault="00CF1F3B" w:rsidP="00CF1F3B">
      <w:pPr>
        <w:spacing w:after="0"/>
      </w:pPr>
    </w:p>
    <w:p w14:paraId="6B2FE6E5" w14:textId="77777777" w:rsidR="00CF1F3B" w:rsidRDefault="00CF1F3B" w:rsidP="00CF1F3B">
      <w:pPr>
        <w:spacing w:after="0"/>
      </w:pPr>
      <w:r>
        <w:t>The proposed change would provide improved safety, accessibility, durability, and year-round usability without resulting in any material planning harm.</w:t>
      </w:r>
    </w:p>
    <w:p w14:paraId="27B9DC66" w14:textId="77777777" w:rsidR="00CF1F3B" w:rsidRDefault="00CF1F3B" w:rsidP="00CF1F3B">
      <w:pPr>
        <w:spacing w:after="0"/>
      </w:pPr>
    </w:p>
    <w:p w14:paraId="3477916F" w14:textId="2048FC9D" w:rsidR="00063D33" w:rsidRDefault="00CF1F3B" w:rsidP="00CF1F3B">
      <w:pPr>
        <w:spacing w:after="0"/>
      </w:pPr>
      <w:r>
        <w:t>The application is therefore respectfully recommended for approval.</w:t>
      </w:r>
    </w:p>
    <w:sectPr w:rsidR="00063D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F3B"/>
    <w:rsid w:val="00063D33"/>
    <w:rsid w:val="000D322F"/>
    <w:rsid w:val="0012015C"/>
    <w:rsid w:val="00205B91"/>
    <w:rsid w:val="0023684E"/>
    <w:rsid w:val="007F7E07"/>
    <w:rsid w:val="00AA031F"/>
    <w:rsid w:val="00BE006E"/>
    <w:rsid w:val="00CF1F3B"/>
    <w:rsid w:val="00F67D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635D9"/>
  <w15:chartTrackingRefBased/>
  <w15:docId w15:val="{92EF76EB-015B-4753-AFB6-C27B02F0A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1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1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1F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1F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1F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1F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1F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1F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1F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F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1F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1F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1F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1F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1F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1F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1F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1F3B"/>
    <w:rPr>
      <w:rFonts w:eastAsiaTheme="majorEastAsia" w:cstheme="majorBidi"/>
      <w:color w:val="272727" w:themeColor="text1" w:themeTint="D8"/>
    </w:rPr>
  </w:style>
  <w:style w:type="paragraph" w:styleId="Title">
    <w:name w:val="Title"/>
    <w:basedOn w:val="Normal"/>
    <w:next w:val="Normal"/>
    <w:link w:val="TitleChar"/>
    <w:uiPriority w:val="10"/>
    <w:qFormat/>
    <w:rsid w:val="00CF1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F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1F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1F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1F3B"/>
    <w:pPr>
      <w:spacing w:before="160"/>
      <w:jc w:val="center"/>
    </w:pPr>
    <w:rPr>
      <w:i/>
      <w:iCs/>
      <w:color w:val="404040" w:themeColor="text1" w:themeTint="BF"/>
    </w:rPr>
  </w:style>
  <w:style w:type="character" w:customStyle="1" w:styleId="QuoteChar">
    <w:name w:val="Quote Char"/>
    <w:basedOn w:val="DefaultParagraphFont"/>
    <w:link w:val="Quote"/>
    <w:uiPriority w:val="29"/>
    <w:rsid w:val="00CF1F3B"/>
    <w:rPr>
      <w:i/>
      <w:iCs/>
      <w:color w:val="404040" w:themeColor="text1" w:themeTint="BF"/>
    </w:rPr>
  </w:style>
  <w:style w:type="paragraph" w:styleId="ListParagraph">
    <w:name w:val="List Paragraph"/>
    <w:basedOn w:val="Normal"/>
    <w:uiPriority w:val="34"/>
    <w:qFormat/>
    <w:rsid w:val="00CF1F3B"/>
    <w:pPr>
      <w:ind w:left="720"/>
      <w:contextualSpacing/>
    </w:pPr>
  </w:style>
  <w:style w:type="character" w:styleId="IntenseEmphasis">
    <w:name w:val="Intense Emphasis"/>
    <w:basedOn w:val="DefaultParagraphFont"/>
    <w:uiPriority w:val="21"/>
    <w:qFormat/>
    <w:rsid w:val="00CF1F3B"/>
    <w:rPr>
      <w:i/>
      <w:iCs/>
      <w:color w:val="0F4761" w:themeColor="accent1" w:themeShade="BF"/>
    </w:rPr>
  </w:style>
  <w:style w:type="paragraph" w:styleId="IntenseQuote">
    <w:name w:val="Intense Quote"/>
    <w:basedOn w:val="Normal"/>
    <w:next w:val="Normal"/>
    <w:link w:val="IntenseQuoteChar"/>
    <w:uiPriority w:val="30"/>
    <w:qFormat/>
    <w:rsid w:val="00CF1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1F3B"/>
    <w:rPr>
      <w:i/>
      <w:iCs/>
      <w:color w:val="0F4761" w:themeColor="accent1" w:themeShade="BF"/>
    </w:rPr>
  </w:style>
  <w:style w:type="character" w:styleId="IntenseReference">
    <w:name w:val="Intense Reference"/>
    <w:basedOn w:val="DefaultParagraphFont"/>
    <w:uiPriority w:val="32"/>
    <w:qFormat/>
    <w:rsid w:val="00CF1F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2135</Characters>
  <Application>Microsoft Office Word</Application>
  <DocSecurity>0</DocSecurity>
  <Lines>17</Lines>
  <Paragraphs>5</Paragraphs>
  <ScaleCrop>false</ScaleCrop>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Pippa Turner</dc:creator>
  <cp:keywords/>
  <dc:description/>
  <cp:lastModifiedBy>Pippa Turner</cp:lastModifiedBy>
  <cp:revision>5</cp:revision>
  <dcterms:created xsi:type="dcterms:W3CDTF">2026-05-18T09:27:00Z</dcterms:created>
  <dcterms:modified xsi:type="dcterms:W3CDTF">2026-05-18T09:38:00Z</dcterms:modified>
</cp:coreProperties>
</file>