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PL/2026/01150</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 Walnut Close, Pewsey, SN9 5QS</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Loft conversion including installation of 1No catslide dormer to the side elevation and 3No roof-lights</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4BCD1E0" w14:textId="77777777" w:rsidR="00B02F30" w:rsidRPr="00B02F30" w:rsidRDefault="00B02F30" w:rsidP="00B02F30">
      <w:pPr>
        <w:spacing w:after="0" w:line="276" w:lineRule="auto"/>
        <w:jc w:val="both"/>
        <w:rPr>
          <w:rFonts w:ascii="Arial" w:eastAsia="Times New Roman" w:hAnsi="Arial" w:cs="Arial"/>
          <w:color w:val="000000" w:themeColor="text1"/>
          <w:kern w:val="0"/>
          <w:sz w:val="22"/>
          <w:szCs w:val="22"/>
          <w:lang w:eastAsia="en-GB"/>
          <w14:ligatures w14:val="none"/>
        </w:rPr>
      </w:pPr>
      <w:r w:rsidRPr="00B02F30">
        <w:rPr>
          <w:rFonts w:ascii="Arial" w:eastAsia="Times New Roman" w:hAnsi="Arial" w:cs="Arial"/>
          <w:color w:val="000000" w:themeColor="text1"/>
          <w:kern w:val="0"/>
          <w:sz w:val="22"/>
          <w:szCs w:val="22"/>
          <w:lang w:eastAsia="en-GB"/>
          <w14:ligatures w14:val="none"/>
        </w:rPr>
        <w:t>Planning permission is sought for a loft conversion to facilitate an additional bedroom, including the installation of a catslide dormer within the southern side roof slope. The application also shows rooflights within the northern roof slope and a second</w:t>
      </w:r>
      <w:r w:rsidRPr="00B02F30">
        <w:rPr>
          <w:rFonts w:ascii="Arial" w:eastAsia="Times New Roman" w:hAnsi="Arial" w:cs="Arial"/>
          <w:color w:val="000000" w:themeColor="text1"/>
          <w:kern w:val="0"/>
          <w:sz w:val="22"/>
          <w:szCs w:val="22"/>
          <w:lang w:eastAsia="en-GB"/>
          <w14:ligatures w14:val="none"/>
        </w:rPr>
        <w:noBreakHyphen/>
        <w:t>storey window in the front elevation.</w:t>
      </w:r>
    </w:p>
    <w:p w14:paraId="3F6D6DA3" w14:textId="77777777" w:rsidR="00B02F30" w:rsidRPr="00B02F30" w:rsidRDefault="00B02F30" w:rsidP="00B02F30">
      <w:pPr>
        <w:spacing w:after="0" w:line="276" w:lineRule="auto"/>
        <w:jc w:val="both"/>
        <w:rPr>
          <w:rFonts w:ascii="Arial" w:eastAsia="Times New Roman" w:hAnsi="Arial" w:cs="Arial"/>
          <w:color w:val="000000" w:themeColor="text1"/>
          <w:kern w:val="0"/>
          <w:sz w:val="22"/>
          <w:szCs w:val="22"/>
          <w:lang w:eastAsia="en-GB"/>
          <w14:ligatures w14:val="none"/>
        </w:rPr>
      </w:pPr>
    </w:p>
    <w:p w14:paraId="6ACC62B4" w14:textId="77777777" w:rsidR="00B02F30" w:rsidRPr="00B02F30" w:rsidRDefault="00B02F30" w:rsidP="00B02F30">
      <w:pPr>
        <w:spacing w:after="0" w:line="276" w:lineRule="auto"/>
        <w:jc w:val="both"/>
        <w:rPr>
          <w:rFonts w:ascii="Arial" w:eastAsia="Times New Roman" w:hAnsi="Arial" w:cs="Arial"/>
          <w:color w:val="000000" w:themeColor="text1"/>
          <w:kern w:val="0"/>
          <w:sz w:val="22"/>
          <w:szCs w:val="22"/>
          <w:lang w:eastAsia="en-GB"/>
          <w14:ligatures w14:val="none"/>
        </w:rPr>
      </w:pPr>
      <w:r w:rsidRPr="00B02F30">
        <w:rPr>
          <w:rFonts w:ascii="Arial" w:eastAsia="Times New Roman" w:hAnsi="Arial" w:cs="Arial"/>
          <w:color w:val="000000" w:themeColor="text1"/>
          <w:kern w:val="0"/>
          <w:sz w:val="22"/>
          <w:szCs w:val="22"/>
          <w:lang w:eastAsia="en-GB"/>
          <w14:ligatures w14:val="none"/>
        </w:rPr>
        <w:t>Owing to the site’s location within Article 2(3) land (the North Wessex Downs National Landscape), the proposed dormer does not benefit from permitted development rights and therefore requires planning permission.</w:t>
      </w:r>
    </w:p>
    <w:p w14:paraId="69AF88F2" w14:textId="77777777" w:rsidR="00B02F30" w:rsidRPr="00B02F30" w:rsidRDefault="00B02F30" w:rsidP="00B02F30">
      <w:pPr>
        <w:spacing w:after="0" w:line="276" w:lineRule="auto"/>
        <w:jc w:val="both"/>
        <w:rPr>
          <w:rFonts w:ascii="Arial" w:eastAsia="Times New Roman" w:hAnsi="Arial" w:cs="Arial"/>
          <w:color w:val="000000" w:themeColor="text1"/>
          <w:kern w:val="0"/>
          <w:sz w:val="22"/>
          <w:szCs w:val="22"/>
          <w:lang w:eastAsia="en-GB"/>
          <w14:ligatures w14:val="none"/>
        </w:rPr>
      </w:pPr>
    </w:p>
    <w:p w14:paraId="3DF3758C" w14:textId="77777777" w:rsidR="00B02F30" w:rsidRPr="00B02F30" w:rsidRDefault="00B02F30" w:rsidP="00B02F30">
      <w:pPr>
        <w:spacing w:after="0" w:line="276" w:lineRule="auto"/>
        <w:jc w:val="both"/>
        <w:rPr>
          <w:rFonts w:ascii="Arial" w:eastAsia="Times New Roman" w:hAnsi="Arial" w:cs="Arial"/>
          <w:color w:val="000000" w:themeColor="text1"/>
          <w:kern w:val="0"/>
          <w:sz w:val="22"/>
          <w:szCs w:val="22"/>
          <w:lang w:eastAsia="en-GB"/>
          <w14:ligatures w14:val="none"/>
        </w:rPr>
      </w:pPr>
      <w:r w:rsidRPr="00B02F30">
        <w:rPr>
          <w:rFonts w:ascii="Arial" w:eastAsia="Times New Roman" w:hAnsi="Arial" w:cs="Arial"/>
          <w:color w:val="000000" w:themeColor="text1"/>
          <w:kern w:val="0"/>
          <w:sz w:val="22"/>
          <w:szCs w:val="22"/>
          <w:lang w:eastAsia="en-GB"/>
          <w14:ligatures w14:val="none"/>
        </w:rPr>
        <w:t>The rooflights and front elevation window shown on the submitted drawings are permitted development and do not form part of the planning assessment.</w:t>
      </w:r>
    </w:p>
    <w:p w14:paraId="5351EEB6" w14:textId="77777777" w:rsidR="00B02F30" w:rsidRPr="00B02F30" w:rsidRDefault="00B02F30" w:rsidP="00B02F30">
      <w:pPr>
        <w:spacing w:after="0" w:line="276" w:lineRule="auto"/>
        <w:jc w:val="both"/>
        <w:rPr>
          <w:rFonts w:ascii="Arial" w:eastAsia="Times New Roman" w:hAnsi="Arial" w:cs="Arial"/>
          <w:color w:val="000000" w:themeColor="text1"/>
          <w:kern w:val="0"/>
          <w:sz w:val="22"/>
          <w:szCs w:val="22"/>
          <w:lang w:eastAsia="en-GB"/>
          <w14:ligatures w14:val="none"/>
        </w:rPr>
      </w:pPr>
    </w:p>
    <w:p w14:paraId="3FF153E7" w14:textId="77777777" w:rsidR="00B02F30" w:rsidRPr="00B02F30" w:rsidRDefault="00B02F30" w:rsidP="00B02F30">
      <w:pPr>
        <w:spacing w:after="0" w:line="276" w:lineRule="auto"/>
        <w:jc w:val="both"/>
        <w:rPr>
          <w:rFonts w:ascii="Arial" w:eastAsia="Times New Roman" w:hAnsi="Arial" w:cs="Arial"/>
          <w:color w:val="000000" w:themeColor="text1"/>
          <w:kern w:val="0"/>
          <w:sz w:val="22"/>
          <w:szCs w:val="22"/>
          <w:lang w:eastAsia="en-GB"/>
          <w14:ligatures w14:val="none"/>
        </w:rPr>
      </w:pPr>
      <w:r w:rsidRPr="00B02F30">
        <w:rPr>
          <w:rFonts w:ascii="Arial" w:eastAsia="Times New Roman" w:hAnsi="Arial" w:cs="Arial"/>
          <w:color w:val="000000" w:themeColor="text1"/>
          <w:kern w:val="0"/>
          <w:sz w:val="22"/>
          <w:szCs w:val="22"/>
          <w:lang w:eastAsia="en-GB"/>
          <w14:ligatures w14:val="none"/>
        </w:rPr>
        <w:t>The flue shown on the existing and proposed drawings remains unchanged and does not form part of the proposal.</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4B113D3" w14:textId="77777777" w:rsidR="006029EC" w:rsidRDefault="00951564" w:rsidP="00F15E48">
      <w:pPr>
        <w:spacing w:after="0" w:line="276" w:lineRule="auto"/>
        <w:jc w:val="both"/>
        <w:outlineLvl w:val="2"/>
        <w:rPr>
          <w:rFonts w:ascii="Arial" w:eastAsia="Times New Roman" w:hAnsi="Arial" w:cs="Arial"/>
          <w:kern w:val="0"/>
          <w:sz w:val="22"/>
          <w:szCs w:val="22"/>
          <w:lang w:eastAsia="en-GB"/>
          <w14:ligatures w14:val="none"/>
        </w:rPr>
      </w:pPr>
      <w:r w:rsidRPr="006029EC">
        <w:rPr>
          <w:rFonts w:ascii="Arial" w:eastAsia="Times New Roman" w:hAnsi="Arial" w:cs="Arial"/>
          <w:kern w:val="0"/>
          <w:sz w:val="22"/>
          <w:szCs w:val="22"/>
          <w:lang w:eastAsia="en-GB"/>
          <w14:ligatures w14:val="none"/>
        </w:rPr>
        <w:t xml:space="preserve">The application </w:t>
      </w:r>
      <w:r w:rsidR="00750E82" w:rsidRPr="006029EC">
        <w:rPr>
          <w:rFonts w:ascii="Arial" w:eastAsia="Times New Roman" w:hAnsi="Arial" w:cs="Arial"/>
          <w:kern w:val="0"/>
          <w:sz w:val="22"/>
          <w:szCs w:val="22"/>
          <w:lang w:eastAsia="en-GB"/>
          <w14:ligatures w14:val="none"/>
        </w:rPr>
        <w:t>relates to a link detached, two-storey</w:t>
      </w:r>
      <w:r w:rsidR="00A07147" w:rsidRPr="006029EC">
        <w:rPr>
          <w:rFonts w:ascii="Arial" w:eastAsia="Times New Roman" w:hAnsi="Arial" w:cs="Arial"/>
          <w:kern w:val="0"/>
          <w:sz w:val="22"/>
          <w:szCs w:val="22"/>
          <w:lang w:eastAsia="en-GB"/>
          <w14:ligatures w14:val="none"/>
        </w:rPr>
        <w:t>, red brick</w:t>
      </w:r>
      <w:r w:rsidR="006029EC">
        <w:rPr>
          <w:rFonts w:ascii="Arial" w:eastAsia="Times New Roman" w:hAnsi="Arial" w:cs="Arial"/>
          <w:kern w:val="0"/>
          <w:sz w:val="22"/>
          <w:szCs w:val="22"/>
          <w:lang w:eastAsia="en-GB"/>
          <w14:ligatures w14:val="none"/>
        </w:rPr>
        <w:t>,</w:t>
      </w:r>
      <w:r w:rsidR="00A07147" w:rsidRPr="006029EC">
        <w:rPr>
          <w:rFonts w:ascii="Arial" w:eastAsia="Times New Roman" w:hAnsi="Arial" w:cs="Arial"/>
          <w:kern w:val="0"/>
          <w:sz w:val="22"/>
          <w:szCs w:val="22"/>
          <w:lang w:eastAsia="en-GB"/>
          <w14:ligatures w14:val="none"/>
        </w:rPr>
        <w:t xml:space="preserve"> built dwelling, under a steep, tiled, gable end roof alignment.  </w:t>
      </w:r>
      <w:r w:rsidR="00835FCE" w:rsidRPr="006029EC">
        <w:rPr>
          <w:rFonts w:ascii="Arial" w:eastAsia="Times New Roman" w:hAnsi="Arial" w:cs="Arial"/>
          <w:kern w:val="0"/>
          <w:sz w:val="22"/>
          <w:szCs w:val="22"/>
          <w:lang w:eastAsia="en-GB"/>
          <w14:ligatures w14:val="none"/>
        </w:rPr>
        <w:t xml:space="preserve">There is an attached double garage to the northern side of the dwelling, the nearest garage serves the </w:t>
      </w:r>
      <w:r w:rsidR="006029EC" w:rsidRPr="006029EC">
        <w:rPr>
          <w:rFonts w:ascii="Arial" w:eastAsia="Times New Roman" w:hAnsi="Arial" w:cs="Arial"/>
          <w:kern w:val="0"/>
          <w:sz w:val="22"/>
          <w:szCs w:val="22"/>
          <w:lang w:eastAsia="en-GB"/>
          <w14:ligatures w14:val="none"/>
        </w:rPr>
        <w:t xml:space="preserve">application site and the adjoining garage, serves the neighbour.  </w:t>
      </w:r>
    </w:p>
    <w:p w14:paraId="7E2B73A7" w14:textId="77777777" w:rsidR="006029EC" w:rsidRDefault="006029EC" w:rsidP="00F15E48">
      <w:pPr>
        <w:spacing w:after="0" w:line="276" w:lineRule="auto"/>
        <w:jc w:val="both"/>
        <w:outlineLvl w:val="2"/>
        <w:rPr>
          <w:rFonts w:ascii="Arial" w:eastAsia="Times New Roman" w:hAnsi="Arial" w:cs="Arial"/>
          <w:kern w:val="0"/>
          <w:sz w:val="22"/>
          <w:szCs w:val="22"/>
          <w:lang w:eastAsia="en-GB"/>
          <w14:ligatures w14:val="none"/>
        </w:rPr>
      </w:pPr>
    </w:p>
    <w:p w14:paraId="47EA2C84" w14:textId="160C2F2F" w:rsidR="00951564" w:rsidRPr="006029EC" w:rsidRDefault="00A07147" w:rsidP="00F15E48">
      <w:pPr>
        <w:spacing w:after="0" w:line="276" w:lineRule="auto"/>
        <w:jc w:val="both"/>
        <w:outlineLvl w:val="2"/>
        <w:rPr>
          <w:rFonts w:ascii="Arial" w:eastAsia="Times New Roman" w:hAnsi="Arial" w:cs="Arial"/>
          <w:kern w:val="0"/>
          <w:sz w:val="22"/>
          <w:szCs w:val="22"/>
          <w:lang w:eastAsia="en-GB"/>
          <w14:ligatures w14:val="none"/>
        </w:rPr>
      </w:pPr>
      <w:r w:rsidRPr="006029EC">
        <w:rPr>
          <w:rFonts w:ascii="Arial" w:eastAsia="Times New Roman" w:hAnsi="Arial" w:cs="Arial"/>
          <w:kern w:val="0"/>
          <w:sz w:val="22"/>
          <w:szCs w:val="22"/>
          <w:lang w:eastAsia="en-GB"/>
          <w14:ligatures w14:val="none"/>
        </w:rPr>
        <w:t xml:space="preserve">The property has </w:t>
      </w:r>
      <w:r w:rsidR="00835FCE" w:rsidRPr="006029EC">
        <w:rPr>
          <w:rFonts w:ascii="Arial" w:eastAsia="Times New Roman" w:hAnsi="Arial" w:cs="Arial"/>
          <w:kern w:val="0"/>
          <w:sz w:val="22"/>
          <w:szCs w:val="22"/>
          <w:lang w:eastAsia="en-GB"/>
          <w14:ligatures w14:val="none"/>
        </w:rPr>
        <w:t>an open plan front garden</w:t>
      </w:r>
      <w:r w:rsidR="006029EC" w:rsidRPr="006029EC">
        <w:rPr>
          <w:rFonts w:ascii="Arial" w:eastAsia="Times New Roman" w:hAnsi="Arial" w:cs="Arial"/>
          <w:kern w:val="0"/>
          <w:sz w:val="22"/>
          <w:szCs w:val="22"/>
          <w:lang w:eastAsia="en-GB"/>
          <w14:ligatures w14:val="none"/>
        </w:rPr>
        <w:t xml:space="preserve"> and a tarmac driveway, with one car parking space in front of the garage. </w:t>
      </w:r>
      <w:r w:rsidR="00835FCE" w:rsidRPr="006029EC">
        <w:rPr>
          <w:rFonts w:ascii="Arial" w:eastAsia="Times New Roman" w:hAnsi="Arial" w:cs="Arial"/>
          <w:kern w:val="0"/>
          <w:sz w:val="22"/>
          <w:szCs w:val="22"/>
          <w:lang w:eastAsia="en-GB"/>
          <w14:ligatures w14:val="none"/>
        </w:rPr>
        <w:t xml:space="preserve"> </w:t>
      </w:r>
      <w:r w:rsidR="00D43BE8">
        <w:rPr>
          <w:rFonts w:ascii="Arial" w:eastAsia="Times New Roman" w:hAnsi="Arial" w:cs="Arial"/>
          <w:kern w:val="0"/>
          <w:sz w:val="22"/>
          <w:szCs w:val="22"/>
          <w:lang w:eastAsia="en-GB"/>
          <w14:ligatures w14:val="none"/>
        </w:rPr>
        <w:t xml:space="preserve">The rear garden is enclosed with timber fencing. </w:t>
      </w:r>
    </w:p>
    <w:p w14:paraId="79EB55EF" w14:textId="77777777" w:rsidR="00951564" w:rsidRDefault="00951564"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D0C3AD4" w14:textId="7DBA94CC"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6D200E4C" w:rsidR="00965A06" w:rsidRPr="006029EC" w:rsidRDefault="006029E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6029EC">
        <w:rPr>
          <w:rFonts w:ascii="Arial" w:eastAsia="Times New Roman" w:hAnsi="Arial" w:cs="Arial"/>
          <w:kern w:val="0"/>
          <w:sz w:val="22"/>
          <w:szCs w:val="22"/>
          <w:lang w:eastAsia="en-GB"/>
          <w14:ligatures w14:val="none"/>
        </w:rPr>
        <w:t>North Wessex Downs National Landscape</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B13119">
        <w:tc>
          <w:tcPr>
            <w:tcW w:w="8921" w:type="dxa"/>
            <w:tcBorders>
              <w:top w:val="single" w:sz="12" w:space="0" w:color="auto"/>
            </w:tcBorders>
            <w:vAlign w:val="center"/>
            <w:hideMark/>
          </w:tcPr>
          <w:p w14:paraId="6EEF5A3F" w14:textId="7916EAF7" w:rsidR="00C777DF" w:rsidRPr="00D43BE8" w:rsidRDefault="00D43BE8" w:rsidP="00B13119">
            <w:pPr>
              <w:rPr>
                <w:rFonts w:ascii="Arial" w:hAnsi="Arial" w:cs="Arial"/>
                <w:sz w:val="22"/>
                <w:szCs w:val="22"/>
              </w:rPr>
            </w:pPr>
            <w:r w:rsidRPr="00D43BE8">
              <w:rPr>
                <w:rFonts w:ascii="Arial" w:hAnsi="Arial" w:cs="Arial"/>
                <w:sz w:val="22"/>
                <w:szCs w:val="22"/>
              </w:rPr>
              <w:lastRenderedPageBreak/>
              <w:t>18/09276/FUL – Remove existing conserv</w:t>
            </w:r>
            <w:r>
              <w:rPr>
                <w:rFonts w:ascii="Arial" w:hAnsi="Arial" w:cs="Arial"/>
                <w:sz w:val="22"/>
                <w:szCs w:val="22"/>
              </w:rPr>
              <w:t>atory</w:t>
            </w:r>
            <w:r w:rsidRPr="00D43BE8">
              <w:rPr>
                <w:rFonts w:ascii="Arial" w:hAnsi="Arial" w:cs="Arial"/>
                <w:sz w:val="22"/>
                <w:szCs w:val="22"/>
              </w:rPr>
              <w:t xml:space="preserve"> and erect single storey rear extension – Approved with conditions</w:t>
            </w:r>
            <w:r w:rsidR="002A666D">
              <w:rPr>
                <w:rFonts w:ascii="Arial" w:hAnsi="Arial" w:cs="Arial"/>
                <w:sz w:val="22"/>
                <w:szCs w:val="22"/>
              </w:rPr>
              <w:t xml:space="preserve"> -</w:t>
            </w:r>
            <w:r w:rsidRPr="00D43BE8">
              <w:rPr>
                <w:rFonts w:ascii="Arial" w:hAnsi="Arial" w:cs="Arial"/>
                <w:sz w:val="22"/>
                <w:szCs w:val="22"/>
              </w:rPr>
              <w:t xml:space="preserve"> 20.011.2018.</w:t>
            </w:r>
          </w:p>
        </w:tc>
      </w:tr>
      <w:tr w:rsidR="00C777DF" w:rsidRPr="003E74F7" w14:paraId="4ED8DC12" w14:textId="77777777" w:rsidTr="00B13119">
        <w:tc>
          <w:tcPr>
            <w:tcW w:w="8921" w:type="dxa"/>
            <w:vAlign w:val="center"/>
            <w:hideMark/>
          </w:tcPr>
          <w:p w14:paraId="388E86DF" w14:textId="0D1AF3FB" w:rsidR="00C777DF" w:rsidRPr="00D43BE8" w:rsidRDefault="00192296" w:rsidP="00B13119">
            <w:pPr>
              <w:rPr>
                <w:rFonts w:ascii="Arial" w:hAnsi="Arial" w:cs="Arial"/>
                <w:sz w:val="22"/>
                <w:szCs w:val="22"/>
              </w:rPr>
            </w:pPr>
            <w:r>
              <w:rPr>
                <w:rFonts w:ascii="Arial" w:hAnsi="Arial" w:cs="Arial"/>
                <w:sz w:val="22"/>
                <w:szCs w:val="22"/>
              </w:rPr>
              <w:t>PL/2025/07902 – Proposed loft conversion</w:t>
            </w:r>
            <w:r w:rsidR="002A666D">
              <w:rPr>
                <w:rFonts w:ascii="Arial" w:hAnsi="Arial" w:cs="Arial"/>
                <w:sz w:val="22"/>
                <w:szCs w:val="22"/>
              </w:rPr>
              <w:t xml:space="preserve"> (lawful development: proposed use) – withdrawn – 11.12.2025.</w:t>
            </w: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21A1B39" w14:textId="7B4177FB" w:rsidR="00F932D6" w:rsidRPr="00C917FE" w:rsidRDefault="00785FCD" w:rsidP="009C1702">
      <w:pPr>
        <w:spacing w:after="0" w:line="276" w:lineRule="auto"/>
        <w:jc w:val="both"/>
        <w:rPr>
          <w:rFonts w:ascii="Arial" w:eastAsia="Times New Roman" w:hAnsi="Arial" w:cs="Arial"/>
          <w:kern w:val="0"/>
          <w:sz w:val="22"/>
          <w:szCs w:val="22"/>
          <w:lang w:eastAsia="en-GB"/>
          <w14:ligatures w14:val="none"/>
        </w:rPr>
      </w:pPr>
      <w:r w:rsidRPr="00C917FE">
        <w:rPr>
          <w:rFonts w:ascii="Arial" w:eastAsia="Times New Roman" w:hAnsi="Arial" w:cs="Arial"/>
          <w:kern w:val="0"/>
          <w:sz w:val="22"/>
          <w:szCs w:val="22"/>
          <w:lang w:eastAsia="en-GB"/>
          <w14:ligatures w14:val="none"/>
        </w:rPr>
        <w:t>It is noted that in PL/2025/07902</w:t>
      </w:r>
      <w:r w:rsidR="00FD5D62">
        <w:rPr>
          <w:rFonts w:ascii="Arial" w:eastAsia="Times New Roman" w:hAnsi="Arial" w:cs="Arial"/>
          <w:kern w:val="0"/>
          <w:sz w:val="22"/>
          <w:szCs w:val="22"/>
          <w:lang w:eastAsia="en-GB"/>
          <w14:ligatures w14:val="none"/>
        </w:rPr>
        <w:t xml:space="preserve"> (above)</w:t>
      </w:r>
      <w:r w:rsidR="005C24AD" w:rsidRPr="00C917FE">
        <w:rPr>
          <w:rFonts w:ascii="Arial" w:eastAsia="Times New Roman" w:hAnsi="Arial" w:cs="Arial"/>
          <w:kern w:val="0"/>
          <w:sz w:val="22"/>
          <w:szCs w:val="22"/>
          <w:lang w:eastAsia="en-GB"/>
          <w14:ligatures w14:val="none"/>
        </w:rPr>
        <w:t xml:space="preserve"> the officer confirmed that the Permitted Development Rights were intact</w:t>
      </w:r>
      <w:r w:rsidR="00236ABF" w:rsidRPr="00C917FE">
        <w:rPr>
          <w:rFonts w:ascii="Arial" w:eastAsia="Times New Roman" w:hAnsi="Arial" w:cs="Arial"/>
          <w:kern w:val="0"/>
          <w:sz w:val="22"/>
          <w:szCs w:val="22"/>
          <w:lang w:eastAsia="en-GB"/>
          <w14:ligatures w14:val="none"/>
        </w:rPr>
        <w:t xml:space="preserve">.  </w:t>
      </w:r>
      <w:r w:rsidR="00D92FF7" w:rsidRPr="00C917FE">
        <w:rPr>
          <w:rFonts w:ascii="Arial" w:eastAsia="Times New Roman" w:hAnsi="Arial" w:cs="Arial"/>
          <w:kern w:val="0"/>
          <w:sz w:val="22"/>
          <w:szCs w:val="22"/>
          <w:lang w:eastAsia="en-GB"/>
          <w14:ligatures w14:val="none"/>
        </w:rPr>
        <w:t xml:space="preserve">The proposals included the installation of a hipped roof dormer </w:t>
      </w:r>
      <w:r w:rsidR="004005A3" w:rsidRPr="00C917FE">
        <w:rPr>
          <w:rFonts w:ascii="Arial" w:eastAsia="Times New Roman" w:hAnsi="Arial" w:cs="Arial"/>
          <w:kern w:val="0"/>
          <w:sz w:val="22"/>
          <w:szCs w:val="22"/>
          <w:lang w:eastAsia="en-GB"/>
          <w14:ligatures w14:val="none"/>
        </w:rPr>
        <w:t>i</w:t>
      </w:r>
      <w:r w:rsidR="00D92FF7" w:rsidRPr="00C917FE">
        <w:rPr>
          <w:rFonts w:ascii="Arial" w:eastAsia="Times New Roman" w:hAnsi="Arial" w:cs="Arial"/>
          <w:kern w:val="0"/>
          <w:sz w:val="22"/>
          <w:szCs w:val="22"/>
          <w:lang w:eastAsia="en-GB"/>
          <w14:ligatures w14:val="none"/>
        </w:rPr>
        <w:t xml:space="preserve">n the </w:t>
      </w:r>
      <w:r w:rsidR="003E5ACE" w:rsidRPr="00C917FE">
        <w:rPr>
          <w:rFonts w:ascii="Arial" w:eastAsia="Times New Roman" w:hAnsi="Arial" w:cs="Arial"/>
          <w:kern w:val="0"/>
          <w:sz w:val="22"/>
          <w:szCs w:val="22"/>
          <w:lang w:eastAsia="en-GB"/>
          <w14:ligatures w14:val="none"/>
        </w:rPr>
        <w:t xml:space="preserve">southern side </w:t>
      </w:r>
      <w:proofErr w:type="spellStart"/>
      <w:r w:rsidR="003E5ACE" w:rsidRPr="00C917FE">
        <w:rPr>
          <w:rFonts w:ascii="Arial" w:eastAsia="Times New Roman" w:hAnsi="Arial" w:cs="Arial"/>
          <w:kern w:val="0"/>
          <w:sz w:val="22"/>
          <w:szCs w:val="22"/>
          <w:lang w:eastAsia="en-GB"/>
          <w14:ligatures w14:val="none"/>
        </w:rPr>
        <w:t>roofslope</w:t>
      </w:r>
      <w:proofErr w:type="spellEnd"/>
      <w:r w:rsidR="003E5ACE" w:rsidRPr="00C917FE">
        <w:rPr>
          <w:rFonts w:ascii="Arial" w:eastAsia="Times New Roman" w:hAnsi="Arial" w:cs="Arial"/>
          <w:kern w:val="0"/>
          <w:sz w:val="22"/>
          <w:szCs w:val="22"/>
          <w:lang w:eastAsia="en-GB"/>
          <w14:ligatures w14:val="none"/>
        </w:rPr>
        <w:t xml:space="preserve"> and x2no. rooflights </w:t>
      </w:r>
      <w:r w:rsidR="00C917FE">
        <w:rPr>
          <w:rFonts w:ascii="Arial" w:eastAsia="Times New Roman" w:hAnsi="Arial" w:cs="Arial"/>
          <w:kern w:val="0"/>
          <w:sz w:val="22"/>
          <w:szCs w:val="22"/>
          <w:lang w:eastAsia="en-GB"/>
          <w14:ligatures w14:val="none"/>
        </w:rPr>
        <w:t>i</w:t>
      </w:r>
      <w:r w:rsidR="003E5ACE" w:rsidRPr="00C917FE">
        <w:rPr>
          <w:rFonts w:ascii="Arial" w:eastAsia="Times New Roman" w:hAnsi="Arial" w:cs="Arial"/>
          <w:kern w:val="0"/>
          <w:sz w:val="22"/>
          <w:szCs w:val="22"/>
          <w:lang w:eastAsia="en-GB"/>
          <w14:ligatures w14:val="none"/>
        </w:rPr>
        <w:t xml:space="preserve">n the </w:t>
      </w:r>
      <w:r w:rsidR="00F02034" w:rsidRPr="00C917FE">
        <w:rPr>
          <w:rFonts w:ascii="Arial" w:eastAsia="Times New Roman" w:hAnsi="Arial" w:cs="Arial"/>
          <w:kern w:val="0"/>
          <w:sz w:val="22"/>
          <w:szCs w:val="22"/>
          <w:lang w:eastAsia="en-GB"/>
          <w14:ligatures w14:val="none"/>
        </w:rPr>
        <w:t>northern</w:t>
      </w:r>
      <w:r w:rsidR="00A01460">
        <w:rPr>
          <w:rFonts w:ascii="Arial" w:eastAsia="Times New Roman" w:hAnsi="Arial" w:cs="Arial"/>
          <w:kern w:val="0"/>
          <w:sz w:val="22"/>
          <w:szCs w:val="22"/>
          <w:lang w:eastAsia="en-GB"/>
          <w14:ligatures w14:val="none"/>
        </w:rPr>
        <w:t xml:space="preserve"> side</w:t>
      </w:r>
      <w:r w:rsidR="00F02034" w:rsidRPr="00C917FE">
        <w:rPr>
          <w:rFonts w:ascii="Arial" w:eastAsia="Times New Roman" w:hAnsi="Arial" w:cs="Arial"/>
          <w:kern w:val="0"/>
          <w:sz w:val="22"/>
          <w:szCs w:val="22"/>
          <w:lang w:eastAsia="en-GB"/>
          <w14:ligatures w14:val="none"/>
        </w:rPr>
        <w:t xml:space="preserve"> </w:t>
      </w:r>
      <w:proofErr w:type="spellStart"/>
      <w:r w:rsidR="00F02034" w:rsidRPr="00C917FE">
        <w:rPr>
          <w:rFonts w:ascii="Arial" w:eastAsia="Times New Roman" w:hAnsi="Arial" w:cs="Arial"/>
          <w:kern w:val="0"/>
          <w:sz w:val="22"/>
          <w:szCs w:val="22"/>
          <w:lang w:eastAsia="en-GB"/>
          <w14:ligatures w14:val="none"/>
        </w:rPr>
        <w:t>roofslope</w:t>
      </w:r>
      <w:proofErr w:type="spellEnd"/>
      <w:r w:rsidR="00F02034" w:rsidRPr="00C917FE">
        <w:rPr>
          <w:rFonts w:ascii="Arial" w:eastAsia="Times New Roman" w:hAnsi="Arial" w:cs="Arial"/>
          <w:kern w:val="0"/>
          <w:sz w:val="22"/>
          <w:szCs w:val="22"/>
          <w:lang w:eastAsia="en-GB"/>
          <w14:ligatures w14:val="none"/>
        </w:rPr>
        <w:t xml:space="preserve">. </w:t>
      </w:r>
      <w:r w:rsidR="004005A3" w:rsidRPr="00C917FE">
        <w:rPr>
          <w:rFonts w:ascii="Arial" w:eastAsia="Times New Roman" w:hAnsi="Arial" w:cs="Arial"/>
          <w:kern w:val="0"/>
          <w:sz w:val="22"/>
          <w:szCs w:val="22"/>
          <w:lang w:eastAsia="en-GB"/>
          <w14:ligatures w14:val="none"/>
        </w:rPr>
        <w:t xml:space="preserve"> Revised drawings confirmed that t</w:t>
      </w:r>
      <w:r w:rsidR="00DF3E4E" w:rsidRPr="00C917FE">
        <w:rPr>
          <w:rFonts w:ascii="Arial" w:eastAsia="Times New Roman" w:hAnsi="Arial" w:cs="Arial"/>
          <w:kern w:val="0"/>
          <w:sz w:val="22"/>
          <w:szCs w:val="22"/>
          <w:lang w:eastAsia="en-GB"/>
          <w14:ligatures w14:val="none"/>
        </w:rPr>
        <w:t>he rooflights would be obscurely glazed</w:t>
      </w:r>
      <w:r w:rsidR="00C917FE" w:rsidRPr="00C917FE">
        <w:rPr>
          <w:rFonts w:ascii="Arial" w:eastAsia="Times New Roman" w:hAnsi="Arial" w:cs="Arial"/>
          <w:kern w:val="0"/>
          <w:sz w:val="22"/>
          <w:szCs w:val="22"/>
          <w:lang w:eastAsia="en-GB"/>
          <w14:ligatures w14:val="none"/>
        </w:rPr>
        <w:t xml:space="preserve"> and non-opening, unless the parts of the windows which can be opened are more than 1.7m above the floor of the room in which the window</w:t>
      </w:r>
      <w:r w:rsidR="00D9030A">
        <w:rPr>
          <w:rFonts w:ascii="Arial" w:eastAsia="Times New Roman" w:hAnsi="Arial" w:cs="Arial"/>
          <w:kern w:val="0"/>
          <w:sz w:val="22"/>
          <w:szCs w:val="22"/>
          <w:lang w:eastAsia="en-GB"/>
          <w14:ligatures w14:val="none"/>
        </w:rPr>
        <w:t xml:space="preserve"> (rooflights)</w:t>
      </w:r>
      <w:r w:rsidR="00C917FE" w:rsidRPr="00C917FE">
        <w:rPr>
          <w:rFonts w:ascii="Arial" w:eastAsia="Times New Roman" w:hAnsi="Arial" w:cs="Arial"/>
          <w:kern w:val="0"/>
          <w:sz w:val="22"/>
          <w:szCs w:val="22"/>
          <w:lang w:eastAsia="en-GB"/>
          <w14:ligatures w14:val="none"/>
        </w:rPr>
        <w:t xml:space="preserve"> </w:t>
      </w:r>
      <w:r w:rsidR="00D9030A">
        <w:rPr>
          <w:rFonts w:ascii="Arial" w:eastAsia="Times New Roman" w:hAnsi="Arial" w:cs="Arial"/>
          <w:kern w:val="0"/>
          <w:sz w:val="22"/>
          <w:szCs w:val="22"/>
          <w:lang w:eastAsia="en-GB"/>
          <w14:ligatures w14:val="none"/>
        </w:rPr>
        <w:t>are</w:t>
      </w:r>
      <w:r w:rsidR="00C917FE" w:rsidRPr="00C917FE">
        <w:rPr>
          <w:rFonts w:ascii="Arial" w:eastAsia="Times New Roman" w:hAnsi="Arial" w:cs="Arial"/>
          <w:kern w:val="0"/>
          <w:sz w:val="22"/>
          <w:szCs w:val="22"/>
          <w:lang w:eastAsia="en-GB"/>
          <w14:ligatures w14:val="none"/>
        </w:rPr>
        <w:t xml:space="preserve"> installed in</w:t>
      </w:r>
      <w:r w:rsidR="002B030C">
        <w:rPr>
          <w:rFonts w:ascii="Arial" w:eastAsia="Times New Roman" w:hAnsi="Arial" w:cs="Arial"/>
          <w:kern w:val="0"/>
          <w:sz w:val="22"/>
          <w:szCs w:val="22"/>
          <w:lang w:eastAsia="en-GB"/>
          <w14:ligatures w14:val="none"/>
        </w:rPr>
        <w:t>, therefore they would be Permitted Developmen</w:t>
      </w:r>
      <w:r w:rsidR="00AC4254">
        <w:rPr>
          <w:rFonts w:ascii="Arial" w:eastAsia="Times New Roman" w:hAnsi="Arial" w:cs="Arial"/>
          <w:kern w:val="0"/>
          <w:sz w:val="22"/>
          <w:szCs w:val="22"/>
          <w:lang w:eastAsia="en-GB"/>
          <w14:ligatures w14:val="none"/>
        </w:rPr>
        <w:t>t and the dormer required planning permission due to the site being within the National Landscape.</w:t>
      </w:r>
    </w:p>
    <w:p w14:paraId="69820A31" w14:textId="77777777" w:rsidR="00B4705C" w:rsidRDefault="00B4705C"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0249BC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5DD79FB" w14:textId="166031A7" w:rsidR="00315AE0" w:rsidRPr="00CD1C4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D1C4A">
        <w:rPr>
          <w:rFonts w:ascii="Arial" w:eastAsia="Times New Roman" w:hAnsi="Arial" w:cs="Arial"/>
          <w:kern w:val="0"/>
          <w:sz w:val="22"/>
          <w:szCs w:val="22"/>
          <w:lang w:eastAsia="en-GB"/>
          <w14:ligatures w14:val="none"/>
        </w:rPr>
        <w:t>Core Policy 50</w:t>
      </w:r>
      <w:r w:rsidR="006A735A" w:rsidRPr="00CD1C4A">
        <w:rPr>
          <w:rFonts w:ascii="Arial" w:eastAsia="Times New Roman" w:hAnsi="Arial" w:cs="Arial"/>
          <w:kern w:val="0"/>
          <w:sz w:val="22"/>
          <w:szCs w:val="22"/>
          <w:lang w:eastAsia="en-GB"/>
          <w14:ligatures w14:val="none"/>
        </w:rPr>
        <w:t>:</w:t>
      </w:r>
      <w:r w:rsidRPr="00CD1C4A">
        <w:rPr>
          <w:rFonts w:ascii="Arial" w:eastAsia="Times New Roman" w:hAnsi="Arial" w:cs="Arial"/>
          <w:kern w:val="0"/>
          <w:sz w:val="22"/>
          <w:szCs w:val="22"/>
          <w:lang w:eastAsia="en-GB"/>
          <w14:ligatures w14:val="none"/>
        </w:rPr>
        <w:t xml:space="preserve"> Biodiversity and Geodiversity </w:t>
      </w:r>
    </w:p>
    <w:p w14:paraId="0A7406B2" w14:textId="70BB6CC2" w:rsidR="00315AE0" w:rsidRPr="00CD1C4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D1C4A">
        <w:rPr>
          <w:rFonts w:ascii="Arial" w:eastAsia="Times New Roman" w:hAnsi="Arial" w:cs="Arial"/>
          <w:kern w:val="0"/>
          <w:sz w:val="22"/>
          <w:szCs w:val="22"/>
          <w:lang w:eastAsia="en-GB"/>
          <w14:ligatures w14:val="none"/>
        </w:rPr>
        <w:t>Core Policy 51</w:t>
      </w:r>
      <w:r w:rsidR="006A735A" w:rsidRPr="00CD1C4A">
        <w:rPr>
          <w:rFonts w:ascii="Arial" w:eastAsia="Times New Roman" w:hAnsi="Arial" w:cs="Arial"/>
          <w:kern w:val="0"/>
          <w:sz w:val="22"/>
          <w:szCs w:val="22"/>
          <w:lang w:eastAsia="en-GB"/>
          <w14:ligatures w14:val="none"/>
        </w:rPr>
        <w:t xml:space="preserve">: </w:t>
      </w:r>
      <w:r w:rsidRPr="00CD1C4A">
        <w:rPr>
          <w:rFonts w:ascii="Arial" w:eastAsia="Times New Roman" w:hAnsi="Arial" w:cs="Arial"/>
          <w:kern w:val="0"/>
          <w:sz w:val="22"/>
          <w:szCs w:val="22"/>
          <w:lang w:eastAsia="en-GB"/>
          <w14:ligatures w14:val="none"/>
        </w:rPr>
        <w:t xml:space="preserve">Landscape </w:t>
      </w:r>
    </w:p>
    <w:p w14:paraId="5A1F721F" w14:textId="0FFE6C06" w:rsidR="009F684B" w:rsidRPr="00CD1C4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D1C4A">
        <w:rPr>
          <w:rFonts w:ascii="Arial" w:eastAsia="Times New Roman" w:hAnsi="Arial" w:cs="Arial"/>
          <w:kern w:val="0"/>
          <w:sz w:val="22"/>
          <w:szCs w:val="22"/>
          <w:lang w:eastAsia="en-GB"/>
          <w14:ligatures w14:val="none"/>
        </w:rPr>
        <w:t>Core Policy 61</w:t>
      </w:r>
      <w:r w:rsidR="006A735A" w:rsidRPr="00CD1C4A">
        <w:rPr>
          <w:rFonts w:ascii="Arial" w:eastAsia="Times New Roman" w:hAnsi="Arial" w:cs="Arial"/>
          <w:kern w:val="0"/>
          <w:sz w:val="22"/>
          <w:szCs w:val="22"/>
          <w:lang w:eastAsia="en-GB"/>
          <w14:ligatures w14:val="none"/>
        </w:rPr>
        <w:t>:</w:t>
      </w:r>
      <w:r w:rsidRPr="00CD1C4A">
        <w:rPr>
          <w:rFonts w:ascii="Arial" w:eastAsia="Times New Roman" w:hAnsi="Arial" w:cs="Arial"/>
          <w:kern w:val="0"/>
          <w:sz w:val="22"/>
          <w:szCs w:val="22"/>
          <w:lang w:eastAsia="en-GB"/>
          <w14:ligatures w14:val="none"/>
        </w:rPr>
        <w:t xml:space="preserve"> Transport and New Development</w:t>
      </w:r>
    </w:p>
    <w:p w14:paraId="45B32F22" w14:textId="27D420E3" w:rsidR="009F684B" w:rsidRPr="00CD1C4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CD1C4A">
        <w:rPr>
          <w:rFonts w:ascii="Arial" w:eastAsia="Times New Roman" w:hAnsi="Arial" w:cs="Arial"/>
          <w:kern w:val="0"/>
          <w:sz w:val="22"/>
          <w:szCs w:val="22"/>
          <w:lang w:eastAsia="en-GB"/>
          <w14:ligatures w14:val="none"/>
        </w:rPr>
        <w:t>Core Policy 64</w:t>
      </w:r>
      <w:r w:rsidR="006A735A" w:rsidRPr="00CD1C4A">
        <w:rPr>
          <w:rFonts w:ascii="Arial" w:eastAsia="Times New Roman" w:hAnsi="Arial" w:cs="Arial"/>
          <w:kern w:val="0"/>
          <w:sz w:val="22"/>
          <w:szCs w:val="22"/>
          <w:lang w:eastAsia="en-GB"/>
          <w14:ligatures w14:val="none"/>
        </w:rPr>
        <w:t>:</w:t>
      </w:r>
      <w:r w:rsidRPr="00CD1C4A">
        <w:rPr>
          <w:rFonts w:ascii="Arial" w:eastAsia="Times New Roman" w:hAnsi="Arial" w:cs="Arial"/>
          <w:kern w:val="0"/>
          <w:sz w:val="22"/>
          <w:szCs w:val="22"/>
          <w:lang w:eastAsia="en-GB"/>
          <w14:ligatures w14:val="none"/>
        </w:rPr>
        <w:t xml:space="preserve"> Demand Management</w:t>
      </w:r>
    </w:p>
    <w:p w14:paraId="1AD78898"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C701A44" w14:textId="696CA88A" w:rsidR="0021435E" w:rsidRPr="001F6200" w:rsidRDefault="001F6200"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Pewsey Neighbourhood Development Plan (NDP) 2006 – 2026 June 2015</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62362A2D" w:rsidR="0016162B" w:rsidRPr="00E16B1D" w:rsidRDefault="00BD450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15634E95" w:rsidR="00A55952" w:rsidRPr="005874E7" w:rsidRDefault="006940B1" w:rsidP="009C1702">
      <w:pPr>
        <w:spacing w:after="0" w:line="276" w:lineRule="auto"/>
        <w:jc w:val="both"/>
        <w:rPr>
          <w:rFonts w:ascii="Arial" w:eastAsia="Times New Roman" w:hAnsi="Arial" w:cs="Arial"/>
          <w:kern w:val="0"/>
          <w:sz w:val="22"/>
          <w:szCs w:val="22"/>
          <w:lang w:eastAsia="en-GB"/>
          <w14:ligatures w14:val="none"/>
        </w:rPr>
      </w:pPr>
      <w:r w:rsidRPr="005874E7">
        <w:rPr>
          <w:rFonts w:ascii="Arial" w:eastAsia="Times New Roman" w:hAnsi="Arial" w:cs="Arial"/>
          <w:kern w:val="0"/>
          <w:sz w:val="22"/>
          <w:szCs w:val="22"/>
          <w:u w:val="single"/>
          <w:lang w:eastAsia="en-GB"/>
          <w14:ligatures w14:val="none"/>
        </w:rPr>
        <w:t>Highways Officer</w:t>
      </w:r>
      <w:r w:rsidR="005874E7" w:rsidRPr="005874E7">
        <w:rPr>
          <w:rFonts w:ascii="Arial" w:eastAsia="Times New Roman" w:hAnsi="Arial" w:cs="Arial"/>
          <w:kern w:val="0"/>
          <w:sz w:val="22"/>
          <w:szCs w:val="22"/>
          <w:lang w:eastAsia="en-GB"/>
          <w14:ligatures w14:val="none"/>
        </w:rPr>
        <w:t xml:space="preserve">: No objections, subject to a condition. </w:t>
      </w:r>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2AF0224F" w:rsidR="008D7802" w:rsidRPr="00CC28AA" w:rsidRDefault="00F87B6F" w:rsidP="009C1702">
      <w:pPr>
        <w:spacing w:after="0" w:line="276" w:lineRule="auto"/>
        <w:jc w:val="both"/>
        <w:rPr>
          <w:rFonts w:ascii="Arial" w:eastAsia="Times New Roman" w:hAnsi="Arial" w:cs="Arial"/>
          <w:b/>
          <w:bCs/>
          <w:kern w:val="0"/>
          <w:sz w:val="22"/>
          <w:szCs w:val="22"/>
          <w:lang w:eastAsia="en-GB"/>
          <w14:ligatures w14:val="none"/>
        </w:rPr>
      </w:pPr>
      <w:r w:rsidRPr="00CC28AA">
        <w:rPr>
          <w:rFonts w:ascii="Arial" w:eastAsia="Times New Roman" w:hAnsi="Arial" w:cs="Arial"/>
          <w:kern w:val="0"/>
          <w:sz w:val="22"/>
          <w:szCs w:val="22"/>
          <w:lang w:eastAsia="en-GB"/>
          <w14:ligatures w14:val="none"/>
        </w:rPr>
        <w:t xml:space="preserve">One third party representation has been received from the occupier of </w:t>
      </w:r>
      <w:r w:rsidR="00CC28AA" w:rsidRPr="00CC28AA">
        <w:rPr>
          <w:rFonts w:ascii="Arial" w:eastAsia="Times New Roman" w:hAnsi="Arial" w:cs="Arial"/>
          <w:kern w:val="0"/>
          <w:sz w:val="22"/>
          <w:szCs w:val="22"/>
          <w:lang w:eastAsia="en-GB"/>
          <w14:ligatures w14:val="none"/>
        </w:rPr>
        <w:t xml:space="preserve">2 Walnut Close, supporting the application.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48DEED5D" w14:textId="1D9277F5" w:rsidR="008F0D3D" w:rsidRPr="004D3D9C" w:rsidRDefault="00EB7895" w:rsidP="00A050F1">
      <w:pPr>
        <w:spacing w:after="0" w:line="276" w:lineRule="auto"/>
        <w:jc w:val="both"/>
        <w:rPr>
          <w:rFonts w:ascii="Arial" w:eastAsia="Times New Roman" w:hAnsi="Arial" w:cs="Arial"/>
          <w:kern w:val="0"/>
          <w:sz w:val="22"/>
          <w:szCs w:val="22"/>
          <w:lang w:eastAsia="en-GB"/>
          <w14:ligatures w14:val="none"/>
        </w:rPr>
      </w:pPr>
      <w:r w:rsidRPr="004D3D9C">
        <w:rPr>
          <w:rFonts w:ascii="Arial" w:eastAsia="Times New Roman" w:hAnsi="Arial" w:cs="Arial"/>
          <w:kern w:val="0"/>
          <w:sz w:val="22"/>
          <w:szCs w:val="22"/>
          <w:lang w:eastAsia="en-GB"/>
          <w14:ligatures w14:val="none"/>
        </w:rPr>
        <w:t>The proposed dormer wi</w:t>
      </w:r>
      <w:r w:rsidR="00C6636B" w:rsidRPr="004D3D9C">
        <w:rPr>
          <w:rFonts w:ascii="Arial" w:eastAsia="Times New Roman" w:hAnsi="Arial" w:cs="Arial"/>
          <w:kern w:val="0"/>
          <w:sz w:val="22"/>
          <w:szCs w:val="22"/>
          <w:lang w:eastAsia="en-GB"/>
          <w14:ligatures w14:val="none"/>
        </w:rPr>
        <w:t>ll be relatively modest in size,</w:t>
      </w:r>
      <w:r w:rsidR="005A5352" w:rsidRPr="004D3D9C">
        <w:rPr>
          <w:rFonts w:ascii="Arial" w:eastAsia="Times New Roman" w:hAnsi="Arial" w:cs="Arial"/>
          <w:kern w:val="0"/>
          <w:sz w:val="22"/>
          <w:szCs w:val="22"/>
          <w:lang w:eastAsia="en-GB"/>
          <w14:ligatures w14:val="none"/>
        </w:rPr>
        <w:t xml:space="preserve"> will be finished in matching roof tiles to the main dwelling, under</w:t>
      </w:r>
      <w:r w:rsidR="00C6636B" w:rsidRPr="004D3D9C">
        <w:rPr>
          <w:rFonts w:ascii="Arial" w:eastAsia="Times New Roman" w:hAnsi="Arial" w:cs="Arial"/>
          <w:kern w:val="0"/>
          <w:sz w:val="22"/>
          <w:szCs w:val="22"/>
          <w:lang w:eastAsia="en-GB"/>
          <w14:ligatures w14:val="none"/>
        </w:rPr>
        <w:t xml:space="preserve"> a catslide roof, </w:t>
      </w:r>
      <w:r w:rsidR="008F6F7E" w:rsidRPr="004D3D9C">
        <w:rPr>
          <w:rFonts w:ascii="Arial" w:eastAsia="Times New Roman" w:hAnsi="Arial" w:cs="Arial"/>
          <w:kern w:val="0"/>
          <w:sz w:val="22"/>
          <w:szCs w:val="22"/>
          <w:lang w:eastAsia="en-GB"/>
          <w14:ligatures w14:val="none"/>
        </w:rPr>
        <w:t xml:space="preserve">and will be set back from the front elevation by approximately 2m, therefore, cumulatively the above design references will </w:t>
      </w:r>
      <w:r w:rsidR="00C6636B" w:rsidRPr="004D3D9C">
        <w:rPr>
          <w:rFonts w:ascii="Arial" w:eastAsia="Times New Roman" w:hAnsi="Arial" w:cs="Arial"/>
          <w:kern w:val="0"/>
          <w:sz w:val="22"/>
          <w:szCs w:val="22"/>
          <w:lang w:eastAsia="en-GB"/>
          <w14:ligatures w14:val="none"/>
        </w:rPr>
        <w:t>minimise i</w:t>
      </w:r>
      <w:r w:rsidR="008F6F7E" w:rsidRPr="004D3D9C">
        <w:rPr>
          <w:rFonts w:ascii="Arial" w:eastAsia="Times New Roman" w:hAnsi="Arial" w:cs="Arial"/>
          <w:kern w:val="0"/>
          <w:sz w:val="22"/>
          <w:szCs w:val="22"/>
          <w:lang w:eastAsia="en-GB"/>
          <w14:ligatures w14:val="none"/>
        </w:rPr>
        <w:t>ts</w:t>
      </w:r>
      <w:r w:rsidR="00C6636B" w:rsidRPr="004D3D9C">
        <w:rPr>
          <w:rFonts w:ascii="Arial" w:eastAsia="Times New Roman" w:hAnsi="Arial" w:cs="Arial"/>
          <w:kern w:val="0"/>
          <w:sz w:val="22"/>
          <w:szCs w:val="22"/>
          <w:lang w:eastAsia="en-GB"/>
          <w14:ligatures w14:val="none"/>
        </w:rPr>
        <w:t xml:space="preserve"> visual impact </w:t>
      </w:r>
      <w:r w:rsidR="008F6F7E" w:rsidRPr="004D3D9C">
        <w:rPr>
          <w:rFonts w:ascii="Arial" w:eastAsia="Times New Roman" w:hAnsi="Arial" w:cs="Arial"/>
          <w:kern w:val="0"/>
          <w:sz w:val="22"/>
          <w:szCs w:val="22"/>
          <w:lang w:eastAsia="en-GB"/>
          <w14:ligatures w14:val="none"/>
        </w:rPr>
        <w:t xml:space="preserve">upon the character and appearance of the area.  </w:t>
      </w:r>
      <w:r w:rsidR="001B1C5A" w:rsidRPr="004D3D9C">
        <w:rPr>
          <w:rFonts w:ascii="Arial" w:eastAsia="Times New Roman" w:hAnsi="Arial" w:cs="Arial"/>
          <w:kern w:val="0"/>
          <w:sz w:val="22"/>
          <w:szCs w:val="22"/>
          <w:lang w:eastAsia="en-GB"/>
          <w14:ligatures w14:val="none"/>
        </w:rPr>
        <w:t xml:space="preserve">A matching materials condition will ensure that the dormer is </w:t>
      </w:r>
      <w:r w:rsidR="00E750D3" w:rsidRPr="004D3D9C">
        <w:rPr>
          <w:rFonts w:ascii="Arial" w:eastAsia="Times New Roman" w:hAnsi="Arial" w:cs="Arial"/>
          <w:kern w:val="0"/>
          <w:sz w:val="22"/>
          <w:szCs w:val="22"/>
          <w:lang w:eastAsia="en-GB"/>
          <w14:ligatures w14:val="none"/>
        </w:rPr>
        <w:t xml:space="preserve">faced in matching roof tiles to the main dwellinghouse. </w:t>
      </w:r>
    </w:p>
    <w:p w14:paraId="7410D835" w14:textId="77777777" w:rsidR="00E750D3" w:rsidRPr="004D3D9C" w:rsidRDefault="00E750D3" w:rsidP="00A050F1">
      <w:pPr>
        <w:spacing w:after="0" w:line="276" w:lineRule="auto"/>
        <w:jc w:val="both"/>
        <w:rPr>
          <w:rFonts w:ascii="Arial" w:eastAsia="Times New Roman" w:hAnsi="Arial" w:cs="Arial"/>
          <w:kern w:val="0"/>
          <w:sz w:val="22"/>
          <w:szCs w:val="22"/>
          <w:lang w:eastAsia="en-GB"/>
          <w14:ligatures w14:val="none"/>
        </w:rPr>
      </w:pPr>
    </w:p>
    <w:p w14:paraId="445CF442" w14:textId="1093E4BB" w:rsidR="00E750D3" w:rsidRDefault="00E750D3" w:rsidP="00A050F1">
      <w:pPr>
        <w:spacing w:after="0" w:line="276" w:lineRule="auto"/>
        <w:jc w:val="both"/>
        <w:rPr>
          <w:rFonts w:ascii="Arial" w:eastAsia="Times New Roman" w:hAnsi="Arial" w:cs="Arial"/>
          <w:kern w:val="0"/>
          <w:sz w:val="22"/>
          <w:szCs w:val="22"/>
          <w:lang w:eastAsia="en-GB"/>
          <w14:ligatures w14:val="none"/>
        </w:rPr>
      </w:pPr>
      <w:r w:rsidRPr="004D3D9C">
        <w:rPr>
          <w:rFonts w:ascii="Arial" w:eastAsia="Times New Roman" w:hAnsi="Arial" w:cs="Arial"/>
          <w:kern w:val="0"/>
          <w:sz w:val="22"/>
          <w:szCs w:val="22"/>
          <w:lang w:eastAsia="en-GB"/>
          <w14:ligatures w14:val="none"/>
        </w:rPr>
        <w:t xml:space="preserve">Whilst it is noted that dormers are not a characteristic of the immediate and wider area, it is noted that had the application site not been within the National Landscape the volume of the dormer at 9.8m3, would </w:t>
      </w:r>
      <w:r w:rsidR="00105128" w:rsidRPr="004D3D9C">
        <w:rPr>
          <w:rFonts w:ascii="Arial" w:eastAsia="Times New Roman" w:hAnsi="Arial" w:cs="Arial"/>
          <w:kern w:val="0"/>
          <w:sz w:val="22"/>
          <w:szCs w:val="22"/>
          <w:lang w:eastAsia="en-GB"/>
          <w14:ligatures w14:val="none"/>
        </w:rPr>
        <w:t>have complied with</w:t>
      </w:r>
      <w:r w:rsidR="000B0519" w:rsidRPr="004D3D9C">
        <w:rPr>
          <w:rFonts w:ascii="Arial" w:eastAsia="Times New Roman" w:hAnsi="Arial" w:cs="Arial"/>
          <w:kern w:val="0"/>
          <w:sz w:val="22"/>
          <w:szCs w:val="22"/>
          <w:lang w:eastAsia="en-GB"/>
          <w14:ligatures w14:val="none"/>
        </w:rPr>
        <w:t xml:space="preserve"> </w:t>
      </w:r>
      <w:r w:rsidR="004D3D9C" w:rsidRPr="004D3D9C">
        <w:rPr>
          <w:rFonts w:ascii="Arial" w:eastAsia="Times New Roman" w:hAnsi="Arial" w:cs="Arial"/>
          <w:kern w:val="0"/>
          <w:sz w:val="22"/>
          <w:szCs w:val="22"/>
          <w:lang w:eastAsia="en-GB"/>
          <w14:ligatures w14:val="none"/>
        </w:rPr>
        <w:t>Schedule</w:t>
      </w:r>
      <w:r w:rsidR="000B0519" w:rsidRPr="004D3D9C">
        <w:rPr>
          <w:rFonts w:ascii="Arial" w:eastAsia="Times New Roman" w:hAnsi="Arial" w:cs="Arial"/>
          <w:kern w:val="0"/>
          <w:sz w:val="22"/>
          <w:szCs w:val="22"/>
          <w:lang w:eastAsia="en-GB"/>
          <w14:ligatures w14:val="none"/>
        </w:rPr>
        <w:t xml:space="preserve"> 2 , Part 1,</w:t>
      </w:r>
      <w:r w:rsidR="00105128" w:rsidRPr="004D3D9C">
        <w:rPr>
          <w:rFonts w:ascii="Arial" w:eastAsia="Times New Roman" w:hAnsi="Arial" w:cs="Arial"/>
          <w:kern w:val="0"/>
          <w:sz w:val="22"/>
          <w:szCs w:val="22"/>
          <w:lang w:eastAsia="en-GB"/>
          <w14:ligatures w14:val="none"/>
        </w:rPr>
        <w:t xml:space="preserve"> Class B1.(d) of the GPDO 2015 As Amended</w:t>
      </w:r>
      <w:r w:rsidR="006E7AAE" w:rsidRPr="004D3D9C">
        <w:rPr>
          <w:rFonts w:ascii="Arial" w:eastAsia="Times New Roman" w:hAnsi="Arial" w:cs="Arial"/>
          <w:kern w:val="0"/>
          <w:sz w:val="22"/>
          <w:szCs w:val="22"/>
          <w:lang w:eastAsia="en-GB"/>
          <w14:ligatures w14:val="none"/>
        </w:rPr>
        <w:t>, in that the resulting roof</w:t>
      </w:r>
      <w:r w:rsidR="00F6703B" w:rsidRPr="004D3D9C">
        <w:rPr>
          <w:rFonts w:ascii="Arial" w:eastAsia="Times New Roman" w:hAnsi="Arial" w:cs="Arial"/>
          <w:kern w:val="0"/>
          <w:sz w:val="22"/>
          <w:szCs w:val="22"/>
          <w:lang w:eastAsia="en-GB"/>
          <w14:ligatures w14:val="none"/>
        </w:rPr>
        <w:t xml:space="preserve"> </w:t>
      </w:r>
      <w:r w:rsidR="006E7AAE" w:rsidRPr="004D3D9C">
        <w:rPr>
          <w:rFonts w:ascii="Arial" w:eastAsia="Times New Roman" w:hAnsi="Arial" w:cs="Arial"/>
          <w:kern w:val="0"/>
          <w:sz w:val="22"/>
          <w:szCs w:val="22"/>
          <w:lang w:eastAsia="en-GB"/>
          <w14:ligatures w14:val="none"/>
        </w:rPr>
        <w:t xml:space="preserve">space would not exceed the cubic content of the original roof space by more than </w:t>
      </w:r>
      <w:r w:rsidR="00AB077B" w:rsidRPr="004D3D9C">
        <w:rPr>
          <w:rFonts w:ascii="Arial" w:eastAsia="Times New Roman" w:hAnsi="Arial" w:cs="Arial"/>
          <w:kern w:val="0"/>
          <w:sz w:val="22"/>
          <w:szCs w:val="22"/>
          <w:lang w:eastAsia="en-GB"/>
          <w14:ligatures w14:val="none"/>
        </w:rPr>
        <w:t xml:space="preserve">(ii) 50 cubic metres in the case of a detached property, </w:t>
      </w:r>
      <w:r w:rsidR="00186A31" w:rsidRPr="004D3D9C">
        <w:rPr>
          <w:rFonts w:ascii="Arial" w:eastAsia="Times New Roman" w:hAnsi="Arial" w:cs="Arial"/>
          <w:kern w:val="0"/>
          <w:sz w:val="22"/>
          <w:szCs w:val="22"/>
          <w:lang w:eastAsia="en-GB"/>
          <w14:ligatures w14:val="none"/>
        </w:rPr>
        <w:t>or (</w:t>
      </w:r>
      <w:proofErr w:type="spellStart"/>
      <w:r w:rsidR="00186A31" w:rsidRPr="004D3D9C">
        <w:rPr>
          <w:rFonts w:ascii="Arial" w:eastAsia="Times New Roman" w:hAnsi="Arial" w:cs="Arial"/>
          <w:kern w:val="0"/>
          <w:sz w:val="22"/>
          <w:szCs w:val="22"/>
          <w:lang w:eastAsia="en-GB"/>
          <w14:ligatures w14:val="none"/>
        </w:rPr>
        <w:t>i</w:t>
      </w:r>
      <w:proofErr w:type="spellEnd"/>
      <w:r w:rsidR="00186A31" w:rsidRPr="004D3D9C">
        <w:rPr>
          <w:rFonts w:ascii="Arial" w:eastAsia="Times New Roman" w:hAnsi="Arial" w:cs="Arial"/>
          <w:kern w:val="0"/>
          <w:sz w:val="22"/>
          <w:szCs w:val="22"/>
          <w:lang w:eastAsia="en-GB"/>
          <w14:ligatures w14:val="none"/>
        </w:rPr>
        <w:t>)</w:t>
      </w:r>
      <w:r w:rsidR="00F6703B" w:rsidRPr="004D3D9C">
        <w:rPr>
          <w:rFonts w:ascii="Arial" w:eastAsia="Times New Roman" w:hAnsi="Arial" w:cs="Arial"/>
          <w:kern w:val="0"/>
          <w:sz w:val="22"/>
          <w:szCs w:val="22"/>
          <w:lang w:eastAsia="en-GB"/>
          <w14:ligatures w14:val="none"/>
        </w:rPr>
        <w:t xml:space="preserve"> 40 cubic metres accounting for the physical link to the neighbouring garage.</w:t>
      </w:r>
      <w:r w:rsidR="000B0519" w:rsidRPr="004D3D9C">
        <w:rPr>
          <w:rFonts w:ascii="Arial" w:eastAsia="Times New Roman" w:hAnsi="Arial" w:cs="Arial"/>
          <w:kern w:val="0"/>
          <w:sz w:val="22"/>
          <w:szCs w:val="22"/>
          <w:lang w:eastAsia="en-GB"/>
          <w14:ligatures w14:val="none"/>
        </w:rPr>
        <w:t xml:space="preserve"> </w:t>
      </w:r>
    </w:p>
    <w:p w14:paraId="55709410" w14:textId="77777777" w:rsidR="00B02F30" w:rsidRDefault="00B02F30" w:rsidP="00A050F1">
      <w:pPr>
        <w:spacing w:after="0" w:line="276" w:lineRule="auto"/>
        <w:jc w:val="both"/>
        <w:rPr>
          <w:rFonts w:ascii="Arial" w:eastAsia="Times New Roman" w:hAnsi="Arial" w:cs="Arial"/>
          <w:kern w:val="0"/>
          <w:sz w:val="22"/>
          <w:szCs w:val="22"/>
          <w:lang w:eastAsia="en-GB"/>
          <w14:ligatures w14:val="none"/>
        </w:rPr>
      </w:pPr>
    </w:p>
    <w:p w14:paraId="2E2C5CAF" w14:textId="77777777" w:rsidR="00B02F30" w:rsidRPr="00B02F30" w:rsidRDefault="00B02F30" w:rsidP="00B02F30">
      <w:pPr>
        <w:spacing w:after="0" w:line="276" w:lineRule="auto"/>
        <w:jc w:val="both"/>
        <w:rPr>
          <w:rFonts w:ascii="Arial" w:eastAsia="Times New Roman" w:hAnsi="Arial" w:cs="Arial"/>
          <w:kern w:val="0"/>
          <w:sz w:val="22"/>
          <w:szCs w:val="22"/>
          <w:lang w:eastAsia="en-GB"/>
          <w14:ligatures w14:val="none"/>
        </w:rPr>
      </w:pPr>
      <w:r w:rsidRPr="00B02F30">
        <w:rPr>
          <w:rFonts w:ascii="Arial" w:eastAsia="Times New Roman" w:hAnsi="Arial" w:cs="Arial"/>
          <w:kern w:val="0"/>
          <w:sz w:val="22"/>
          <w:szCs w:val="22"/>
          <w:lang w:eastAsia="en-GB"/>
          <w14:ligatures w14:val="none"/>
        </w:rPr>
        <w:t>While permitted development fallback is not determinative, the limited scale of the dormer and its compliance with volume thresholds provide relevant context. When assessed against Core Policy 57 and the Wiltshire Design Guide, the proposal is considered proportionate, visually contained, and not harmful to local character</w:t>
      </w:r>
    </w:p>
    <w:p w14:paraId="43A517CA" w14:textId="77777777" w:rsidR="009A3B77" w:rsidRDefault="009A3B77"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81BE9F0" w14:textId="120BE492" w:rsidR="00CC2005" w:rsidRPr="00CC2005" w:rsidRDefault="00D230C9" w:rsidP="00DB13C3">
      <w:pPr>
        <w:spacing w:after="0" w:line="276" w:lineRule="auto"/>
        <w:jc w:val="both"/>
        <w:rPr>
          <w:rFonts w:ascii="Arial" w:hAnsi="Arial" w:cs="Arial"/>
          <w:sz w:val="22"/>
          <w:szCs w:val="22"/>
        </w:rPr>
      </w:pPr>
      <w:r w:rsidRPr="00CC2005">
        <w:rPr>
          <w:rFonts w:ascii="Arial" w:hAnsi="Arial" w:cs="Arial"/>
          <w:sz w:val="22"/>
          <w:szCs w:val="22"/>
        </w:rPr>
        <w:t xml:space="preserve">The proposed dormer window in the southern side </w:t>
      </w:r>
      <w:proofErr w:type="spellStart"/>
      <w:r w:rsidR="009C7FA3" w:rsidRPr="00CC2005">
        <w:rPr>
          <w:rFonts w:ascii="Arial" w:hAnsi="Arial" w:cs="Arial"/>
          <w:sz w:val="22"/>
          <w:szCs w:val="22"/>
        </w:rPr>
        <w:t>roofslope</w:t>
      </w:r>
      <w:proofErr w:type="spellEnd"/>
      <w:r w:rsidR="009C7FA3" w:rsidRPr="00CC2005">
        <w:rPr>
          <w:rFonts w:ascii="Arial" w:hAnsi="Arial" w:cs="Arial"/>
          <w:sz w:val="22"/>
          <w:szCs w:val="22"/>
        </w:rPr>
        <w:t xml:space="preserve"> will not have any impact upon the neighbouring amenity of the occupiers of No. 4 Walnut</w:t>
      </w:r>
      <w:r w:rsidR="00C44ADE" w:rsidRPr="00CC2005">
        <w:rPr>
          <w:rFonts w:ascii="Arial" w:hAnsi="Arial" w:cs="Arial"/>
          <w:sz w:val="22"/>
          <w:szCs w:val="22"/>
        </w:rPr>
        <w:t xml:space="preserve"> </w:t>
      </w:r>
      <w:r w:rsidR="000A36B9" w:rsidRPr="00CC2005">
        <w:rPr>
          <w:rFonts w:ascii="Arial" w:hAnsi="Arial" w:cs="Arial"/>
          <w:sz w:val="22"/>
          <w:szCs w:val="22"/>
        </w:rPr>
        <w:t xml:space="preserve">Close </w:t>
      </w:r>
      <w:r w:rsidR="00C44ADE" w:rsidRPr="00CC2005">
        <w:rPr>
          <w:rFonts w:ascii="Arial" w:hAnsi="Arial" w:cs="Arial"/>
          <w:sz w:val="22"/>
          <w:szCs w:val="22"/>
        </w:rPr>
        <w:t>in terms of causing any overlooking</w:t>
      </w:r>
      <w:r w:rsidR="009C7FA3" w:rsidRPr="00CC2005">
        <w:rPr>
          <w:rFonts w:ascii="Arial" w:hAnsi="Arial" w:cs="Arial"/>
          <w:sz w:val="22"/>
          <w:szCs w:val="22"/>
        </w:rPr>
        <w:t>, due to its position</w:t>
      </w:r>
      <w:r w:rsidR="00FB4C10" w:rsidRPr="00CC2005">
        <w:rPr>
          <w:rFonts w:ascii="Arial" w:hAnsi="Arial" w:cs="Arial"/>
          <w:sz w:val="22"/>
          <w:szCs w:val="22"/>
        </w:rPr>
        <w:t>, sitting forward of this neighbour, where the proposed dormer will</w:t>
      </w:r>
      <w:r w:rsidR="002349E6" w:rsidRPr="00CC2005">
        <w:rPr>
          <w:rFonts w:ascii="Arial" w:hAnsi="Arial" w:cs="Arial"/>
          <w:sz w:val="22"/>
          <w:szCs w:val="22"/>
        </w:rPr>
        <w:t xml:space="preserve"> have a clear view forward of the principal elevation of No. 4, facing over the low rise depot</w:t>
      </w:r>
      <w:r w:rsidR="00847C76" w:rsidRPr="00CC2005">
        <w:rPr>
          <w:rFonts w:ascii="Arial" w:hAnsi="Arial" w:cs="Arial"/>
          <w:sz w:val="22"/>
          <w:szCs w:val="22"/>
        </w:rPr>
        <w:t xml:space="preserve">, located to the south of this neighbouring dwelling. </w:t>
      </w:r>
      <w:r w:rsidR="009C7FA3" w:rsidRPr="00CC2005">
        <w:rPr>
          <w:rFonts w:ascii="Arial" w:hAnsi="Arial" w:cs="Arial"/>
          <w:sz w:val="22"/>
          <w:szCs w:val="22"/>
        </w:rPr>
        <w:t xml:space="preserve"> </w:t>
      </w:r>
    </w:p>
    <w:p w14:paraId="08890042" w14:textId="77777777" w:rsidR="00DB13C3" w:rsidRPr="00CC2005" w:rsidRDefault="00DB13C3" w:rsidP="00DB13C3">
      <w:pPr>
        <w:spacing w:after="0" w:line="276" w:lineRule="auto"/>
        <w:jc w:val="both"/>
        <w:rPr>
          <w:rFonts w:ascii="Arial" w:hAnsi="Arial" w:cs="Arial"/>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1DCA57C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34B1C3" w14:textId="6419D005" w:rsidR="00E57D1F" w:rsidRDefault="005874E7"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Council’s Highways Officer has made the following comments:</w:t>
      </w:r>
    </w:p>
    <w:p w14:paraId="4C3ED114" w14:textId="77777777" w:rsidR="005874E7" w:rsidRDefault="005874E7" w:rsidP="006705B5">
      <w:pPr>
        <w:spacing w:after="0" w:line="276" w:lineRule="auto"/>
        <w:jc w:val="both"/>
        <w:rPr>
          <w:rFonts w:ascii="Arial" w:eastAsia="Times New Roman" w:hAnsi="Arial" w:cs="Arial"/>
          <w:kern w:val="0"/>
          <w:sz w:val="22"/>
          <w:szCs w:val="22"/>
          <w:lang w:eastAsia="en-GB"/>
          <w14:ligatures w14:val="none"/>
        </w:rPr>
      </w:pPr>
    </w:p>
    <w:p w14:paraId="79A46914" w14:textId="59BA16DA" w:rsidR="005874E7" w:rsidRPr="00454F6E" w:rsidRDefault="00454F6E" w:rsidP="006705B5">
      <w:pPr>
        <w:spacing w:after="0" w:line="276" w:lineRule="auto"/>
        <w:jc w:val="both"/>
        <w:rPr>
          <w:rFonts w:ascii="Arial" w:eastAsia="Times New Roman" w:hAnsi="Arial" w:cs="Arial"/>
          <w:i/>
          <w:iCs/>
          <w:color w:val="000000" w:themeColor="text1"/>
          <w:kern w:val="0"/>
          <w:sz w:val="22"/>
          <w:szCs w:val="22"/>
          <w:lang w:eastAsia="en-GB"/>
          <w14:ligatures w14:val="none"/>
        </w:rPr>
      </w:pPr>
      <w:r w:rsidRPr="00454F6E">
        <w:rPr>
          <w:rFonts w:ascii="Arial" w:eastAsia="Times New Roman" w:hAnsi="Arial" w:cs="Arial"/>
          <w:i/>
          <w:iCs/>
          <w:color w:val="000000" w:themeColor="text1"/>
          <w:kern w:val="0"/>
          <w:sz w:val="22"/>
          <w:szCs w:val="22"/>
          <w:lang w:eastAsia="en-GB"/>
          <w14:ligatures w14:val="none"/>
        </w:rPr>
        <w:t>The proposal will increase the property from a 3 to a 4-bed dwelling and as such 3 off street parking spaces are required to meet Wiltshire’s current parking standards, 4 parking spaces are shown on the submitted plans, one in the garage and three on the driveway. From the most recent google street view image, it looks as though a grass area will be replaced with 2 additional parking spaces.</w:t>
      </w:r>
    </w:p>
    <w:p w14:paraId="62155854" w14:textId="77777777" w:rsidR="005874E7" w:rsidRDefault="005874E7" w:rsidP="006705B5">
      <w:pPr>
        <w:spacing w:after="0" w:line="276" w:lineRule="auto"/>
        <w:jc w:val="both"/>
        <w:rPr>
          <w:rFonts w:ascii="Arial" w:eastAsia="Times New Roman" w:hAnsi="Arial" w:cs="Arial"/>
          <w:color w:val="ED0000"/>
          <w:kern w:val="0"/>
          <w:sz w:val="22"/>
          <w:szCs w:val="22"/>
          <w:lang w:eastAsia="en-GB"/>
          <w14:ligatures w14:val="none"/>
        </w:rPr>
      </w:pPr>
    </w:p>
    <w:p w14:paraId="1A97CD32" w14:textId="2A7527A3" w:rsidR="00454F6E" w:rsidRDefault="00454F6E" w:rsidP="006705B5">
      <w:pPr>
        <w:spacing w:after="0" w:line="276" w:lineRule="auto"/>
        <w:jc w:val="both"/>
        <w:rPr>
          <w:rFonts w:ascii="Arial" w:eastAsia="Times New Roman" w:hAnsi="Arial" w:cs="Arial"/>
          <w:kern w:val="0"/>
          <w:sz w:val="22"/>
          <w:szCs w:val="22"/>
          <w:lang w:eastAsia="en-GB"/>
          <w14:ligatures w14:val="none"/>
        </w:rPr>
      </w:pPr>
      <w:r w:rsidRPr="008110A8">
        <w:rPr>
          <w:rFonts w:ascii="Arial" w:eastAsia="Times New Roman" w:hAnsi="Arial" w:cs="Arial"/>
          <w:kern w:val="0"/>
          <w:sz w:val="22"/>
          <w:szCs w:val="22"/>
          <w:lang w:eastAsia="en-GB"/>
          <w14:ligatures w14:val="none"/>
        </w:rPr>
        <w:t>The recommended highways condition</w:t>
      </w:r>
      <w:r w:rsidR="002957FD" w:rsidRPr="008110A8">
        <w:rPr>
          <w:rFonts w:ascii="Arial" w:eastAsia="Times New Roman" w:hAnsi="Arial" w:cs="Arial"/>
          <w:kern w:val="0"/>
          <w:sz w:val="22"/>
          <w:szCs w:val="22"/>
          <w:lang w:eastAsia="en-GB"/>
          <w14:ligatures w14:val="none"/>
        </w:rPr>
        <w:t xml:space="preserve"> seeks to secure that no part of the development will be brought into use until the parking spaces have been completed in accordance with the details shown on the approved plans.</w:t>
      </w:r>
      <w:r w:rsidR="008110A8" w:rsidRPr="008110A8">
        <w:rPr>
          <w:rFonts w:ascii="Arial" w:eastAsia="Times New Roman" w:hAnsi="Arial" w:cs="Arial"/>
          <w:kern w:val="0"/>
          <w:sz w:val="22"/>
          <w:szCs w:val="22"/>
          <w:lang w:eastAsia="en-GB"/>
          <w14:ligatures w14:val="none"/>
        </w:rPr>
        <w:t xml:space="preserve">  </w:t>
      </w:r>
      <w:r w:rsidR="008110A8">
        <w:rPr>
          <w:rFonts w:ascii="Arial" w:eastAsia="Times New Roman" w:hAnsi="Arial" w:cs="Arial"/>
          <w:kern w:val="0"/>
          <w:sz w:val="22"/>
          <w:szCs w:val="22"/>
          <w:lang w:eastAsia="en-GB"/>
          <w14:ligatures w14:val="none"/>
        </w:rPr>
        <w:t>Furthermore,</w:t>
      </w:r>
      <w:r w:rsidR="008110A8" w:rsidRPr="008110A8">
        <w:rPr>
          <w:rFonts w:ascii="Arial" w:eastAsia="Times New Roman" w:hAnsi="Arial" w:cs="Arial"/>
          <w:kern w:val="0"/>
          <w:sz w:val="22"/>
          <w:szCs w:val="22"/>
          <w:lang w:eastAsia="en-GB"/>
          <w14:ligatures w14:val="none"/>
        </w:rPr>
        <w:t xml:space="preserve"> that the spaces will be maintained as such thereafter and maintained free from the storage of materials. </w:t>
      </w:r>
    </w:p>
    <w:p w14:paraId="6B4C6761" w14:textId="77777777" w:rsidR="008110A8" w:rsidRDefault="008110A8" w:rsidP="006705B5">
      <w:pPr>
        <w:spacing w:after="0" w:line="276" w:lineRule="auto"/>
        <w:jc w:val="both"/>
        <w:rPr>
          <w:rFonts w:ascii="Arial" w:eastAsia="Times New Roman" w:hAnsi="Arial" w:cs="Arial"/>
          <w:kern w:val="0"/>
          <w:sz w:val="22"/>
          <w:szCs w:val="22"/>
          <w:lang w:eastAsia="en-GB"/>
          <w14:ligatures w14:val="none"/>
        </w:rPr>
      </w:pPr>
    </w:p>
    <w:p w14:paraId="0763087F" w14:textId="694C9F8C" w:rsidR="008110A8" w:rsidRPr="008110A8" w:rsidRDefault="008110A8"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further condition will ensure that </w:t>
      </w:r>
      <w:r w:rsidR="00FC703F">
        <w:rPr>
          <w:rFonts w:ascii="Arial" w:eastAsia="Times New Roman" w:hAnsi="Arial" w:cs="Arial"/>
          <w:kern w:val="0"/>
          <w:sz w:val="22"/>
          <w:szCs w:val="22"/>
          <w:lang w:eastAsia="en-GB"/>
          <w14:ligatures w14:val="none"/>
        </w:rPr>
        <w:t>the</w:t>
      </w:r>
      <w:r w:rsidR="009E1494">
        <w:rPr>
          <w:rFonts w:ascii="Arial" w:eastAsia="Times New Roman" w:hAnsi="Arial" w:cs="Arial"/>
          <w:kern w:val="0"/>
          <w:sz w:val="22"/>
          <w:szCs w:val="22"/>
          <w:lang w:eastAsia="en-GB"/>
          <w14:ligatures w14:val="none"/>
        </w:rPr>
        <w:t xml:space="preserve"> first one metre of the new hardstanding, measured from the edge of the carriageway, will be </w:t>
      </w:r>
      <w:r w:rsidR="00FC703F">
        <w:rPr>
          <w:rFonts w:ascii="Arial" w:eastAsia="Times New Roman" w:hAnsi="Arial" w:cs="Arial"/>
          <w:kern w:val="0"/>
          <w:sz w:val="22"/>
          <w:szCs w:val="22"/>
          <w:lang w:eastAsia="en-GB"/>
          <w14:ligatures w14:val="none"/>
        </w:rPr>
        <w:t>surfaced in a consolidated material (not loose stone or gravel) and the required drainage</w:t>
      </w:r>
      <w:r w:rsidR="007370DE">
        <w:rPr>
          <w:rFonts w:ascii="Arial" w:eastAsia="Times New Roman" w:hAnsi="Arial" w:cs="Arial"/>
          <w:kern w:val="0"/>
          <w:sz w:val="22"/>
          <w:szCs w:val="22"/>
          <w:lang w:eastAsia="en-GB"/>
          <w14:ligatures w14:val="none"/>
        </w:rPr>
        <w:t xml:space="preserve"> will be installed to take the surface water run-off. </w:t>
      </w:r>
      <w:r w:rsidR="007F2954">
        <w:rPr>
          <w:rFonts w:ascii="Arial" w:eastAsia="Times New Roman" w:hAnsi="Arial" w:cs="Arial"/>
          <w:kern w:val="0"/>
          <w:sz w:val="22"/>
          <w:szCs w:val="22"/>
          <w:lang w:eastAsia="en-GB"/>
          <w14:ligatures w14:val="none"/>
        </w:rPr>
        <w:t xml:space="preserve"> This is to prevent gravel discharging onto the highway. </w:t>
      </w:r>
    </w:p>
    <w:p w14:paraId="7FCDB27A" w14:textId="77777777" w:rsidR="00454F6E" w:rsidRPr="006705B5" w:rsidRDefault="00454F6E"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43C16EC9"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w:t>
      </w:r>
      <w:r w:rsidR="009E1494">
        <w:rPr>
          <w:rFonts w:ascii="Arial" w:eastAsia="Times New Roman" w:hAnsi="Arial" w:cs="Arial"/>
          <w:color w:val="000000" w:themeColor="text1"/>
          <w:kern w:val="0"/>
          <w:sz w:val="22"/>
          <w:szCs w:val="22"/>
          <w:lang w:eastAsia="en-GB"/>
          <w14:ligatures w14:val="none"/>
        </w:rPr>
        <w:t xml:space="preserve">is </w:t>
      </w:r>
      <w:r w:rsidRPr="006705B5">
        <w:rPr>
          <w:rFonts w:ascii="Arial" w:eastAsia="Times New Roman" w:hAnsi="Arial" w:cs="Arial"/>
          <w:color w:val="000000" w:themeColor="text1"/>
          <w:kern w:val="0"/>
          <w:sz w:val="22"/>
          <w:szCs w:val="22"/>
          <w:lang w:eastAsia="en-GB"/>
          <w14:ligatures w14:val="none"/>
        </w:rPr>
        <w:t xml:space="preserve">provided in accordance with Wiltshire’s adopted parking standards, and </w:t>
      </w:r>
      <w:r w:rsidR="0001221A">
        <w:rPr>
          <w:rFonts w:ascii="Arial" w:eastAsia="Times New Roman" w:hAnsi="Arial" w:cs="Arial"/>
          <w:color w:val="000000" w:themeColor="text1"/>
          <w:kern w:val="0"/>
          <w:sz w:val="22"/>
          <w:szCs w:val="22"/>
          <w:lang w:eastAsia="en-GB"/>
          <w14:ligatures w14:val="none"/>
        </w:rPr>
        <w:t>are therefore</w:t>
      </w:r>
      <w:r w:rsidRPr="006705B5">
        <w:rPr>
          <w:rFonts w:ascii="Arial" w:eastAsia="Times New Roman" w:hAnsi="Arial" w:cs="Arial"/>
          <w:color w:val="000000" w:themeColor="text1"/>
          <w:kern w:val="0"/>
          <w:sz w:val="22"/>
          <w:szCs w:val="22"/>
          <w:lang w:eastAsia="en-GB"/>
          <w14:ligatures w14:val="none"/>
        </w:rPr>
        <w:t xml:space="preserv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027C9BD4"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1F54787" w14:textId="4F9D75B4" w:rsidR="00B02F30" w:rsidRPr="00B02F30" w:rsidRDefault="002C0F66" w:rsidP="00B02F30">
      <w:pPr>
        <w:spacing w:after="0" w:line="276" w:lineRule="auto"/>
        <w:jc w:val="both"/>
        <w:rPr>
          <w:rFonts w:ascii="Arial" w:eastAsia="Times New Roman" w:hAnsi="Arial" w:cs="Arial"/>
          <w:kern w:val="0"/>
          <w:sz w:val="22"/>
          <w:szCs w:val="22"/>
          <w:lang w:eastAsia="en-GB"/>
          <w14:ligatures w14:val="none"/>
        </w:rPr>
      </w:pPr>
      <w:r w:rsidRPr="00A238F8">
        <w:rPr>
          <w:rFonts w:ascii="Arial" w:eastAsia="Times New Roman" w:hAnsi="Arial" w:cs="Arial"/>
          <w:kern w:val="0"/>
          <w:sz w:val="22"/>
          <w:szCs w:val="22"/>
          <w:lang w:eastAsia="en-GB"/>
          <w14:ligatures w14:val="none"/>
        </w:rPr>
        <w:t xml:space="preserve">The application site is seen within the built </w:t>
      </w:r>
      <w:r w:rsidR="00A238F8" w:rsidRPr="00A238F8">
        <w:rPr>
          <w:rFonts w:ascii="Arial" w:eastAsia="Times New Roman" w:hAnsi="Arial" w:cs="Arial"/>
          <w:kern w:val="0"/>
          <w:sz w:val="22"/>
          <w:szCs w:val="22"/>
          <w:lang w:eastAsia="en-GB"/>
          <w14:ligatures w14:val="none"/>
        </w:rPr>
        <w:t>form</w:t>
      </w:r>
      <w:r w:rsidRPr="00A238F8">
        <w:rPr>
          <w:rFonts w:ascii="Arial" w:eastAsia="Times New Roman" w:hAnsi="Arial" w:cs="Arial"/>
          <w:kern w:val="0"/>
          <w:sz w:val="22"/>
          <w:szCs w:val="22"/>
          <w:lang w:eastAsia="en-GB"/>
          <w14:ligatures w14:val="none"/>
        </w:rPr>
        <w:t xml:space="preserve"> of the parish of Pewsey</w:t>
      </w:r>
      <w:r w:rsidR="00A238F8" w:rsidRPr="00A238F8">
        <w:rPr>
          <w:rFonts w:ascii="Arial" w:eastAsia="Times New Roman" w:hAnsi="Arial" w:cs="Arial"/>
          <w:kern w:val="0"/>
          <w:sz w:val="22"/>
          <w:szCs w:val="22"/>
          <w:lang w:eastAsia="en-GB"/>
          <w14:ligatures w14:val="none"/>
        </w:rPr>
        <w:t>.</w:t>
      </w:r>
      <w:r w:rsidR="00B02F30">
        <w:rPr>
          <w:rFonts w:ascii="Arial" w:eastAsia="Times New Roman" w:hAnsi="Arial" w:cs="Arial"/>
          <w:kern w:val="0"/>
          <w:sz w:val="22"/>
          <w:szCs w:val="22"/>
          <w:lang w:eastAsia="en-GB"/>
          <w14:ligatures w14:val="none"/>
        </w:rPr>
        <w:t xml:space="preserve"> </w:t>
      </w:r>
      <w:r w:rsidR="00B02F30" w:rsidRPr="00B02F30">
        <w:rPr>
          <w:rFonts w:ascii="Arial" w:eastAsia="Times New Roman" w:hAnsi="Arial" w:cs="Arial"/>
          <w:kern w:val="0"/>
          <w:sz w:val="22"/>
          <w:szCs w:val="22"/>
          <w:lang w:eastAsia="en-GB"/>
          <w14:ligatures w14:val="none"/>
        </w:rPr>
        <w:t>Given its discreet siting within the existing built form and the absence of wider landscape visibility, the proposal preserves the scenic beauty and special qualities of the North Wessex Downs National Landscape.</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3CA1F5D" w14:textId="334CCE7E" w:rsidR="000E18EB" w:rsidRDefault="00F40F2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F33E18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171536D0"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w:t>
      </w:r>
      <w:r w:rsidR="00E916DB">
        <w:rPr>
          <w:rFonts w:ascii="Arial" w:eastAsia="Times New Roman" w:hAnsi="Arial" w:cs="Arial"/>
          <w:color w:val="000000" w:themeColor="text1"/>
          <w:kern w:val="0"/>
          <w:sz w:val="22"/>
          <w:szCs w:val="22"/>
          <w:lang w:eastAsia="en-GB"/>
          <w14:ligatures w14:val="none"/>
        </w:rPr>
        <w:t>y</w:t>
      </w:r>
      <w:r w:rsidRPr="007D4B14">
        <w:rPr>
          <w:rFonts w:ascii="Arial" w:eastAsia="Times New Roman" w:hAnsi="Arial" w:cs="Arial"/>
          <w:color w:val="000000" w:themeColor="text1"/>
          <w:kern w:val="0"/>
          <w:sz w:val="22"/>
          <w:szCs w:val="22"/>
          <w:lang w:eastAsia="en-GB"/>
          <w14:ligatures w14:val="none"/>
        </w:rPr>
        <w:t>,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7C0FB5FB" w14:textId="77777777" w:rsidR="005C3596" w:rsidRPr="00191CDE" w:rsidRDefault="005C3596" w:rsidP="00F9178A">
      <w:pPr>
        <w:spacing w:after="0" w:line="276" w:lineRule="auto"/>
        <w:jc w:val="both"/>
        <w:rPr>
          <w:rFonts w:ascii="Arial" w:eastAsia="Times New Roman" w:hAnsi="Arial" w:cs="Arial"/>
          <w:color w:val="000000" w:themeColor="text1"/>
          <w:kern w:val="0"/>
          <w:sz w:val="22"/>
          <w:szCs w:val="22"/>
          <w:lang w:eastAsia="en-GB"/>
          <w14:ligatures w14:val="none"/>
        </w:rPr>
      </w:pPr>
    </w:p>
    <w:sectPr w:rsidR="005C3596" w:rsidRPr="00191C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9DE"/>
    <w:rsid w:val="00003A12"/>
    <w:rsid w:val="00006792"/>
    <w:rsid w:val="00010FC7"/>
    <w:rsid w:val="00011496"/>
    <w:rsid w:val="0001221A"/>
    <w:rsid w:val="000143A5"/>
    <w:rsid w:val="000148E7"/>
    <w:rsid w:val="00015ADB"/>
    <w:rsid w:val="000221CB"/>
    <w:rsid w:val="00027439"/>
    <w:rsid w:val="00033847"/>
    <w:rsid w:val="00036B7E"/>
    <w:rsid w:val="00043B9C"/>
    <w:rsid w:val="000610AC"/>
    <w:rsid w:val="0006199D"/>
    <w:rsid w:val="00063A02"/>
    <w:rsid w:val="00063D1C"/>
    <w:rsid w:val="0006701C"/>
    <w:rsid w:val="00071E19"/>
    <w:rsid w:val="0007377C"/>
    <w:rsid w:val="0007735A"/>
    <w:rsid w:val="000815DE"/>
    <w:rsid w:val="0008454F"/>
    <w:rsid w:val="00085C56"/>
    <w:rsid w:val="00091944"/>
    <w:rsid w:val="00093398"/>
    <w:rsid w:val="00097010"/>
    <w:rsid w:val="000A36B9"/>
    <w:rsid w:val="000B0519"/>
    <w:rsid w:val="000B4864"/>
    <w:rsid w:val="000B66D7"/>
    <w:rsid w:val="000B6B01"/>
    <w:rsid w:val="000C7F98"/>
    <w:rsid w:val="000D0858"/>
    <w:rsid w:val="000D5836"/>
    <w:rsid w:val="000E063D"/>
    <w:rsid w:val="000E18EB"/>
    <w:rsid w:val="000E1C2E"/>
    <w:rsid w:val="000E6021"/>
    <w:rsid w:val="000E7462"/>
    <w:rsid w:val="000F3916"/>
    <w:rsid w:val="001044B1"/>
    <w:rsid w:val="00105128"/>
    <w:rsid w:val="00111D21"/>
    <w:rsid w:val="00134D23"/>
    <w:rsid w:val="00141929"/>
    <w:rsid w:val="0014198B"/>
    <w:rsid w:val="00152901"/>
    <w:rsid w:val="0016162B"/>
    <w:rsid w:val="00162405"/>
    <w:rsid w:val="001727B2"/>
    <w:rsid w:val="0018298F"/>
    <w:rsid w:val="00186A31"/>
    <w:rsid w:val="00191CDE"/>
    <w:rsid w:val="00192296"/>
    <w:rsid w:val="001A4142"/>
    <w:rsid w:val="001A6E40"/>
    <w:rsid w:val="001B1C5A"/>
    <w:rsid w:val="001B34A3"/>
    <w:rsid w:val="001B78C9"/>
    <w:rsid w:val="001C0267"/>
    <w:rsid w:val="001C30C8"/>
    <w:rsid w:val="001C4231"/>
    <w:rsid w:val="001C5883"/>
    <w:rsid w:val="001C73A5"/>
    <w:rsid w:val="001D279F"/>
    <w:rsid w:val="001D2B00"/>
    <w:rsid w:val="001D3964"/>
    <w:rsid w:val="001E0BD8"/>
    <w:rsid w:val="001E5127"/>
    <w:rsid w:val="001F17EC"/>
    <w:rsid w:val="001F1A84"/>
    <w:rsid w:val="001F6200"/>
    <w:rsid w:val="00200044"/>
    <w:rsid w:val="002056F3"/>
    <w:rsid w:val="002100CF"/>
    <w:rsid w:val="00211930"/>
    <w:rsid w:val="00212556"/>
    <w:rsid w:val="0021435E"/>
    <w:rsid w:val="002175E1"/>
    <w:rsid w:val="002215A6"/>
    <w:rsid w:val="00221D04"/>
    <w:rsid w:val="002349E6"/>
    <w:rsid w:val="00236ABF"/>
    <w:rsid w:val="00247CD5"/>
    <w:rsid w:val="00270D89"/>
    <w:rsid w:val="00276C28"/>
    <w:rsid w:val="00284692"/>
    <w:rsid w:val="002957FD"/>
    <w:rsid w:val="00296162"/>
    <w:rsid w:val="002A666D"/>
    <w:rsid w:val="002B030C"/>
    <w:rsid w:val="002B3C19"/>
    <w:rsid w:val="002B67AF"/>
    <w:rsid w:val="002B7220"/>
    <w:rsid w:val="002C0F66"/>
    <w:rsid w:val="002C39F8"/>
    <w:rsid w:val="002C5B77"/>
    <w:rsid w:val="002C64FD"/>
    <w:rsid w:val="002C7D54"/>
    <w:rsid w:val="002D20C0"/>
    <w:rsid w:val="002D764D"/>
    <w:rsid w:val="002E6C51"/>
    <w:rsid w:val="002F0577"/>
    <w:rsid w:val="0030007E"/>
    <w:rsid w:val="00302D05"/>
    <w:rsid w:val="003030A4"/>
    <w:rsid w:val="00307390"/>
    <w:rsid w:val="00312C7F"/>
    <w:rsid w:val="00315AE0"/>
    <w:rsid w:val="00326DB6"/>
    <w:rsid w:val="00330646"/>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2262"/>
    <w:rsid w:val="00393433"/>
    <w:rsid w:val="00394AB3"/>
    <w:rsid w:val="003A202C"/>
    <w:rsid w:val="003A2DD3"/>
    <w:rsid w:val="003A7995"/>
    <w:rsid w:val="003B7544"/>
    <w:rsid w:val="003C7574"/>
    <w:rsid w:val="003E08E2"/>
    <w:rsid w:val="003E2BA9"/>
    <w:rsid w:val="003E5ACE"/>
    <w:rsid w:val="003F076A"/>
    <w:rsid w:val="003F5922"/>
    <w:rsid w:val="004005A3"/>
    <w:rsid w:val="00400FB2"/>
    <w:rsid w:val="004130CC"/>
    <w:rsid w:val="004158E9"/>
    <w:rsid w:val="004212F8"/>
    <w:rsid w:val="00422C35"/>
    <w:rsid w:val="004268A1"/>
    <w:rsid w:val="00426DA7"/>
    <w:rsid w:val="00436306"/>
    <w:rsid w:val="00436D0A"/>
    <w:rsid w:val="004407D1"/>
    <w:rsid w:val="00440F34"/>
    <w:rsid w:val="004414AD"/>
    <w:rsid w:val="00450181"/>
    <w:rsid w:val="00454C71"/>
    <w:rsid w:val="00454F6E"/>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3FC2"/>
    <w:rsid w:val="004D3857"/>
    <w:rsid w:val="004D3BA9"/>
    <w:rsid w:val="004D3D9C"/>
    <w:rsid w:val="004E7970"/>
    <w:rsid w:val="004F635C"/>
    <w:rsid w:val="004F65E7"/>
    <w:rsid w:val="005003BF"/>
    <w:rsid w:val="00515980"/>
    <w:rsid w:val="0051645C"/>
    <w:rsid w:val="0052069C"/>
    <w:rsid w:val="00520E30"/>
    <w:rsid w:val="0054068B"/>
    <w:rsid w:val="00540D13"/>
    <w:rsid w:val="00550749"/>
    <w:rsid w:val="00561A9C"/>
    <w:rsid w:val="00582EB0"/>
    <w:rsid w:val="005874E7"/>
    <w:rsid w:val="00593358"/>
    <w:rsid w:val="0059524B"/>
    <w:rsid w:val="00597BBB"/>
    <w:rsid w:val="005A2832"/>
    <w:rsid w:val="005A2CD7"/>
    <w:rsid w:val="005A4204"/>
    <w:rsid w:val="005A5352"/>
    <w:rsid w:val="005A547E"/>
    <w:rsid w:val="005A5492"/>
    <w:rsid w:val="005B0FD5"/>
    <w:rsid w:val="005C1D3F"/>
    <w:rsid w:val="005C24AD"/>
    <w:rsid w:val="005C3596"/>
    <w:rsid w:val="005D04A7"/>
    <w:rsid w:val="005D13DC"/>
    <w:rsid w:val="005D24B8"/>
    <w:rsid w:val="005D30AB"/>
    <w:rsid w:val="005E0776"/>
    <w:rsid w:val="005E0F78"/>
    <w:rsid w:val="005E2BAD"/>
    <w:rsid w:val="006029EC"/>
    <w:rsid w:val="00615302"/>
    <w:rsid w:val="006164A3"/>
    <w:rsid w:val="00616DC2"/>
    <w:rsid w:val="0062234B"/>
    <w:rsid w:val="006242FB"/>
    <w:rsid w:val="00631B2E"/>
    <w:rsid w:val="0063206F"/>
    <w:rsid w:val="00637EC0"/>
    <w:rsid w:val="006407C9"/>
    <w:rsid w:val="00640FEC"/>
    <w:rsid w:val="00642B12"/>
    <w:rsid w:val="00643C57"/>
    <w:rsid w:val="00647E0D"/>
    <w:rsid w:val="00653CA6"/>
    <w:rsid w:val="00662C0A"/>
    <w:rsid w:val="00663D3A"/>
    <w:rsid w:val="00664B60"/>
    <w:rsid w:val="006656F8"/>
    <w:rsid w:val="0066737B"/>
    <w:rsid w:val="006705B5"/>
    <w:rsid w:val="00673B87"/>
    <w:rsid w:val="006768FC"/>
    <w:rsid w:val="00680DA9"/>
    <w:rsid w:val="00683C17"/>
    <w:rsid w:val="00685948"/>
    <w:rsid w:val="0069041C"/>
    <w:rsid w:val="006940B1"/>
    <w:rsid w:val="00696570"/>
    <w:rsid w:val="006A15F9"/>
    <w:rsid w:val="006A6EB8"/>
    <w:rsid w:val="006A735A"/>
    <w:rsid w:val="006B1193"/>
    <w:rsid w:val="006B526E"/>
    <w:rsid w:val="006B6C79"/>
    <w:rsid w:val="006C074C"/>
    <w:rsid w:val="006C2EF8"/>
    <w:rsid w:val="006C5A72"/>
    <w:rsid w:val="006D1073"/>
    <w:rsid w:val="006D4A80"/>
    <w:rsid w:val="006E139C"/>
    <w:rsid w:val="006E7AAE"/>
    <w:rsid w:val="00711058"/>
    <w:rsid w:val="00714FE5"/>
    <w:rsid w:val="00715057"/>
    <w:rsid w:val="00722B05"/>
    <w:rsid w:val="007235F5"/>
    <w:rsid w:val="00735C45"/>
    <w:rsid w:val="007370DE"/>
    <w:rsid w:val="00742C35"/>
    <w:rsid w:val="00744E80"/>
    <w:rsid w:val="00750E82"/>
    <w:rsid w:val="00750FD1"/>
    <w:rsid w:val="00755B0D"/>
    <w:rsid w:val="007638C3"/>
    <w:rsid w:val="00771C95"/>
    <w:rsid w:val="00785FCD"/>
    <w:rsid w:val="00790038"/>
    <w:rsid w:val="00793652"/>
    <w:rsid w:val="007B70B8"/>
    <w:rsid w:val="007C1403"/>
    <w:rsid w:val="007C28D5"/>
    <w:rsid w:val="007C5132"/>
    <w:rsid w:val="007C6DE3"/>
    <w:rsid w:val="007D187B"/>
    <w:rsid w:val="007D390B"/>
    <w:rsid w:val="007D4B14"/>
    <w:rsid w:val="007D5706"/>
    <w:rsid w:val="007D6521"/>
    <w:rsid w:val="007E229B"/>
    <w:rsid w:val="007E4274"/>
    <w:rsid w:val="007E4322"/>
    <w:rsid w:val="007F2954"/>
    <w:rsid w:val="007F3ABA"/>
    <w:rsid w:val="00802C50"/>
    <w:rsid w:val="00810B9F"/>
    <w:rsid w:val="008110A8"/>
    <w:rsid w:val="008176BD"/>
    <w:rsid w:val="0083213E"/>
    <w:rsid w:val="00835FCE"/>
    <w:rsid w:val="008376A8"/>
    <w:rsid w:val="00840932"/>
    <w:rsid w:val="0084670A"/>
    <w:rsid w:val="00847C76"/>
    <w:rsid w:val="00852CAC"/>
    <w:rsid w:val="00855117"/>
    <w:rsid w:val="0085527B"/>
    <w:rsid w:val="00857474"/>
    <w:rsid w:val="00862AEC"/>
    <w:rsid w:val="0086379F"/>
    <w:rsid w:val="00865E77"/>
    <w:rsid w:val="00866BBC"/>
    <w:rsid w:val="00867EFD"/>
    <w:rsid w:val="0087005A"/>
    <w:rsid w:val="00874449"/>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11B9"/>
    <w:rsid w:val="008E3EA2"/>
    <w:rsid w:val="008E684D"/>
    <w:rsid w:val="008F0D3D"/>
    <w:rsid w:val="008F1CF8"/>
    <w:rsid w:val="008F6030"/>
    <w:rsid w:val="008F6F7E"/>
    <w:rsid w:val="00921A38"/>
    <w:rsid w:val="0092325F"/>
    <w:rsid w:val="00924221"/>
    <w:rsid w:val="0092586B"/>
    <w:rsid w:val="00932A4E"/>
    <w:rsid w:val="009350D4"/>
    <w:rsid w:val="00951564"/>
    <w:rsid w:val="00955B9E"/>
    <w:rsid w:val="00961C4E"/>
    <w:rsid w:val="00965A06"/>
    <w:rsid w:val="00967DCB"/>
    <w:rsid w:val="00970A8A"/>
    <w:rsid w:val="00972DD7"/>
    <w:rsid w:val="00974EA2"/>
    <w:rsid w:val="009843A7"/>
    <w:rsid w:val="009858F4"/>
    <w:rsid w:val="009902F8"/>
    <w:rsid w:val="00990A8B"/>
    <w:rsid w:val="00997B32"/>
    <w:rsid w:val="009A1B10"/>
    <w:rsid w:val="009A3B77"/>
    <w:rsid w:val="009A7BFF"/>
    <w:rsid w:val="009B63DB"/>
    <w:rsid w:val="009B7AD7"/>
    <w:rsid w:val="009C1702"/>
    <w:rsid w:val="009C3071"/>
    <w:rsid w:val="009C36DF"/>
    <w:rsid w:val="009C3A91"/>
    <w:rsid w:val="009C7FA3"/>
    <w:rsid w:val="009D47BD"/>
    <w:rsid w:val="009E1494"/>
    <w:rsid w:val="009E1642"/>
    <w:rsid w:val="009E77F7"/>
    <w:rsid w:val="009F1BA2"/>
    <w:rsid w:val="009F684B"/>
    <w:rsid w:val="00A01460"/>
    <w:rsid w:val="00A01A26"/>
    <w:rsid w:val="00A050F1"/>
    <w:rsid w:val="00A07147"/>
    <w:rsid w:val="00A10D10"/>
    <w:rsid w:val="00A23603"/>
    <w:rsid w:val="00A238F8"/>
    <w:rsid w:val="00A241C0"/>
    <w:rsid w:val="00A24AEC"/>
    <w:rsid w:val="00A3010D"/>
    <w:rsid w:val="00A34EB7"/>
    <w:rsid w:val="00A4593E"/>
    <w:rsid w:val="00A46019"/>
    <w:rsid w:val="00A55952"/>
    <w:rsid w:val="00A6662C"/>
    <w:rsid w:val="00A71295"/>
    <w:rsid w:val="00A772D3"/>
    <w:rsid w:val="00A81CF7"/>
    <w:rsid w:val="00A82711"/>
    <w:rsid w:val="00A85226"/>
    <w:rsid w:val="00AB077B"/>
    <w:rsid w:val="00AB52C2"/>
    <w:rsid w:val="00AC01A4"/>
    <w:rsid w:val="00AC4254"/>
    <w:rsid w:val="00AD2BC0"/>
    <w:rsid w:val="00AD39FA"/>
    <w:rsid w:val="00AE028B"/>
    <w:rsid w:val="00AE04FE"/>
    <w:rsid w:val="00AF193A"/>
    <w:rsid w:val="00AF2650"/>
    <w:rsid w:val="00AF2AF9"/>
    <w:rsid w:val="00B01936"/>
    <w:rsid w:val="00B02F30"/>
    <w:rsid w:val="00B111D2"/>
    <w:rsid w:val="00B16D71"/>
    <w:rsid w:val="00B1710B"/>
    <w:rsid w:val="00B3075F"/>
    <w:rsid w:val="00B44C99"/>
    <w:rsid w:val="00B44EC9"/>
    <w:rsid w:val="00B4705C"/>
    <w:rsid w:val="00B52C0E"/>
    <w:rsid w:val="00B54DA2"/>
    <w:rsid w:val="00B633AB"/>
    <w:rsid w:val="00B71530"/>
    <w:rsid w:val="00B71D0E"/>
    <w:rsid w:val="00B7214D"/>
    <w:rsid w:val="00B82691"/>
    <w:rsid w:val="00B915D4"/>
    <w:rsid w:val="00BA2753"/>
    <w:rsid w:val="00BB5ECE"/>
    <w:rsid w:val="00BB7690"/>
    <w:rsid w:val="00BC2C79"/>
    <w:rsid w:val="00BD1AA5"/>
    <w:rsid w:val="00BD4503"/>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ADE"/>
    <w:rsid w:val="00C44C6D"/>
    <w:rsid w:val="00C45665"/>
    <w:rsid w:val="00C508EE"/>
    <w:rsid w:val="00C575A0"/>
    <w:rsid w:val="00C6636B"/>
    <w:rsid w:val="00C66E1F"/>
    <w:rsid w:val="00C73630"/>
    <w:rsid w:val="00C760C4"/>
    <w:rsid w:val="00C777DF"/>
    <w:rsid w:val="00C807D6"/>
    <w:rsid w:val="00C81A53"/>
    <w:rsid w:val="00C8654A"/>
    <w:rsid w:val="00C86A61"/>
    <w:rsid w:val="00C917FE"/>
    <w:rsid w:val="00CA3A97"/>
    <w:rsid w:val="00CB6B3B"/>
    <w:rsid w:val="00CC2005"/>
    <w:rsid w:val="00CC28AA"/>
    <w:rsid w:val="00CC51B9"/>
    <w:rsid w:val="00CC552A"/>
    <w:rsid w:val="00CC57A0"/>
    <w:rsid w:val="00CD1C4A"/>
    <w:rsid w:val="00CD745F"/>
    <w:rsid w:val="00CE7093"/>
    <w:rsid w:val="00CF4F6C"/>
    <w:rsid w:val="00CF7529"/>
    <w:rsid w:val="00D06B11"/>
    <w:rsid w:val="00D06D32"/>
    <w:rsid w:val="00D14841"/>
    <w:rsid w:val="00D15F32"/>
    <w:rsid w:val="00D20665"/>
    <w:rsid w:val="00D22F8E"/>
    <w:rsid w:val="00D230C9"/>
    <w:rsid w:val="00D30109"/>
    <w:rsid w:val="00D3717E"/>
    <w:rsid w:val="00D43BE8"/>
    <w:rsid w:val="00D43CC6"/>
    <w:rsid w:val="00D44370"/>
    <w:rsid w:val="00D4583B"/>
    <w:rsid w:val="00D5047C"/>
    <w:rsid w:val="00D50CF6"/>
    <w:rsid w:val="00D7435B"/>
    <w:rsid w:val="00D831EE"/>
    <w:rsid w:val="00D859CC"/>
    <w:rsid w:val="00D902FA"/>
    <w:rsid w:val="00D9030A"/>
    <w:rsid w:val="00D907C3"/>
    <w:rsid w:val="00D92FF7"/>
    <w:rsid w:val="00DA41A3"/>
    <w:rsid w:val="00DB13C3"/>
    <w:rsid w:val="00DB7D89"/>
    <w:rsid w:val="00DC0041"/>
    <w:rsid w:val="00DC6E07"/>
    <w:rsid w:val="00DD0655"/>
    <w:rsid w:val="00DD2D61"/>
    <w:rsid w:val="00DD3F9C"/>
    <w:rsid w:val="00DD5DF9"/>
    <w:rsid w:val="00DD76CB"/>
    <w:rsid w:val="00DE442D"/>
    <w:rsid w:val="00DF2FE5"/>
    <w:rsid w:val="00DF3133"/>
    <w:rsid w:val="00DF3E4E"/>
    <w:rsid w:val="00DF52BA"/>
    <w:rsid w:val="00E0076E"/>
    <w:rsid w:val="00E0301C"/>
    <w:rsid w:val="00E10F53"/>
    <w:rsid w:val="00E11801"/>
    <w:rsid w:val="00E12366"/>
    <w:rsid w:val="00E162CA"/>
    <w:rsid w:val="00E16B1D"/>
    <w:rsid w:val="00E21CFA"/>
    <w:rsid w:val="00E2501C"/>
    <w:rsid w:val="00E33FFD"/>
    <w:rsid w:val="00E37C6D"/>
    <w:rsid w:val="00E51166"/>
    <w:rsid w:val="00E57D1F"/>
    <w:rsid w:val="00E61170"/>
    <w:rsid w:val="00E61ADC"/>
    <w:rsid w:val="00E70135"/>
    <w:rsid w:val="00E70D98"/>
    <w:rsid w:val="00E750D3"/>
    <w:rsid w:val="00E83ED2"/>
    <w:rsid w:val="00E8482F"/>
    <w:rsid w:val="00E90A3F"/>
    <w:rsid w:val="00E916DB"/>
    <w:rsid w:val="00E95266"/>
    <w:rsid w:val="00E977C4"/>
    <w:rsid w:val="00EA61F7"/>
    <w:rsid w:val="00EB421A"/>
    <w:rsid w:val="00EB7895"/>
    <w:rsid w:val="00EC2E4E"/>
    <w:rsid w:val="00EC4215"/>
    <w:rsid w:val="00EC4E9E"/>
    <w:rsid w:val="00ED61D3"/>
    <w:rsid w:val="00EE47DB"/>
    <w:rsid w:val="00EE5C03"/>
    <w:rsid w:val="00EE6AA5"/>
    <w:rsid w:val="00EE7315"/>
    <w:rsid w:val="00EF0DA4"/>
    <w:rsid w:val="00F005A4"/>
    <w:rsid w:val="00F01283"/>
    <w:rsid w:val="00F02034"/>
    <w:rsid w:val="00F07D8C"/>
    <w:rsid w:val="00F1263F"/>
    <w:rsid w:val="00F1491F"/>
    <w:rsid w:val="00F15E48"/>
    <w:rsid w:val="00F1701A"/>
    <w:rsid w:val="00F17D1C"/>
    <w:rsid w:val="00F2477F"/>
    <w:rsid w:val="00F272A5"/>
    <w:rsid w:val="00F335B4"/>
    <w:rsid w:val="00F33A0F"/>
    <w:rsid w:val="00F400B5"/>
    <w:rsid w:val="00F40F2D"/>
    <w:rsid w:val="00F50F61"/>
    <w:rsid w:val="00F6703B"/>
    <w:rsid w:val="00F7017C"/>
    <w:rsid w:val="00F7391E"/>
    <w:rsid w:val="00F7609E"/>
    <w:rsid w:val="00F77540"/>
    <w:rsid w:val="00F85D5A"/>
    <w:rsid w:val="00F86303"/>
    <w:rsid w:val="00F87B6F"/>
    <w:rsid w:val="00F9178A"/>
    <w:rsid w:val="00F932D6"/>
    <w:rsid w:val="00FA2F00"/>
    <w:rsid w:val="00FA3686"/>
    <w:rsid w:val="00FA3D27"/>
    <w:rsid w:val="00FA3DF1"/>
    <w:rsid w:val="00FA5EC3"/>
    <w:rsid w:val="00FB193A"/>
    <w:rsid w:val="00FB4C10"/>
    <w:rsid w:val="00FB5211"/>
    <w:rsid w:val="00FB70BC"/>
    <w:rsid w:val="00FC07FD"/>
    <w:rsid w:val="00FC703F"/>
    <w:rsid w:val="00FD0031"/>
    <w:rsid w:val="00FD5D62"/>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salesforceId:54d3f8fa-b3cd-43f3-a8d3-899a38e4f573</dc:subject>
  <dc:creator>O'Donoghue, Ruaridh</dc:creator>
  <cp:keywords/>
  <dc:description/>
  <cp:lastModifiedBy>O'Donoghue, Ruaridh</cp:lastModifiedBy>
  <cp:revision>147</cp:revision>
  <dcterms:created xsi:type="dcterms:W3CDTF">2026-05-07T21:08:00Z</dcterms:created>
  <dcterms:modified xsi:type="dcterms:W3CDTF">2026-05-08T14:44:00Z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069Q300000P86eXIAR</vt:lpwstr>
  </property>
</Properties>
</file>