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13A059" w14:textId="761DCB12" w:rsidR="0006665D" w:rsidRDefault="0017461F" w:rsidP="009F728A">
      <w:pPr>
        <w:jc w:val="both"/>
      </w:pPr>
      <w:r>
        <w:t xml:space="preserve">The </w:t>
      </w:r>
      <w:r w:rsidR="009A0BBF">
        <w:t>garden wall</w:t>
      </w:r>
      <w:r>
        <w:t xml:space="preserve"> is listed by virtue of being </w:t>
      </w:r>
      <w:r w:rsidR="009A0BBF">
        <w:t xml:space="preserve">a structure within </w:t>
      </w:r>
      <w:r>
        <w:t>curtilage of Mount House</w:t>
      </w:r>
      <w:r w:rsidR="009F728A">
        <w:t>, 23 High Street</w:t>
      </w:r>
      <w:r>
        <w:t>, which is listed Grade II *</w:t>
      </w:r>
      <w:r w:rsidR="009A0BBF">
        <w:t>.</w:t>
      </w:r>
    </w:p>
    <w:p w14:paraId="5C25EABA" w14:textId="3B46193A" w:rsidR="009A0BBF" w:rsidRDefault="009A0BBF" w:rsidP="009F728A">
      <w:pPr>
        <w:jc w:val="both"/>
      </w:pPr>
      <w:r>
        <w:t>The existing garden wall between the principal residence at Mount House and the ‘</w:t>
      </w:r>
      <w:r w:rsidR="00531F18">
        <w:t>Reservoir Garden’</w:t>
      </w:r>
      <w:r>
        <w:t xml:space="preserve"> beyond the Coach House is failing and we would like to extend it and tie it into the Coach House </w:t>
      </w:r>
      <w:proofErr w:type="gramStart"/>
      <w:r>
        <w:t>in order to</w:t>
      </w:r>
      <w:proofErr w:type="gramEnd"/>
      <w:r>
        <w:t xml:space="preserve"> secure the structure. This would also provide privacy between the principal residence and the neighbouring property across the reservoir garden, which is not in the best condition. </w:t>
      </w:r>
      <w:r w:rsidR="00093858">
        <w:t xml:space="preserve">It would also provide privacy for when the principal residence is let for </w:t>
      </w:r>
      <w:proofErr w:type="spellStart"/>
      <w:r w:rsidR="00093858">
        <w:t>AirBnB</w:t>
      </w:r>
      <w:proofErr w:type="spellEnd"/>
      <w:r w:rsidR="00093858">
        <w:t xml:space="preserve"> and would allow us to maintain the garden without being overlooked from the kitchen door.</w:t>
      </w:r>
    </w:p>
    <w:p w14:paraId="3C237D24" w14:textId="439E8747" w:rsidR="009A0BBF" w:rsidRDefault="007E0065" w:rsidP="009F728A">
      <w:pPr>
        <w:jc w:val="both"/>
      </w:pPr>
      <w:r>
        <w:t>In addition w</w:t>
      </w:r>
      <w:r w:rsidR="009A0BBF">
        <w:t xml:space="preserve">e would like to increase the </w:t>
      </w:r>
      <w:r w:rsidR="00093858">
        <w:t xml:space="preserve">width by 40 cm of the </w:t>
      </w:r>
      <w:r w:rsidR="009A0BBF">
        <w:t>existing opening further to the west</w:t>
      </w:r>
      <w:r w:rsidR="00531F18">
        <w:t xml:space="preserve"> in order to </w:t>
      </w:r>
      <w:r>
        <w:t>install</w:t>
      </w:r>
      <w:r w:rsidR="00531F18">
        <w:t xml:space="preserve"> a very beautiful </w:t>
      </w:r>
      <w:r>
        <w:t>antique</w:t>
      </w:r>
      <w:r w:rsidR="00531F18">
        <w:t xml:space="preserve"> wrought iron garden gate made circa 1800. </w:t>
      </w:r>
    </w:p>
    <w:p w14:paraId="54E51189" w14:textId="77777777" w:rsidR="00EE541D" w:rsidRDefault="00EE541D"/>
    <w:sectPr w:rsidR="00EE541D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1243CB" w14:textId="77777777" w:rsidR="008A1A03" w:rsidRDefault="008A1A03" w:rsidP="0017461F">
      <w:pPr>
        <w:spacing w:after="0" w:line="240" w:lineRule="auto"/>
      </w:pPr>
      <w:r>
        <w:separator/>
      </w:r>
    </w:p>
  </w:endnote>
  <w:endnote w:type="continuationSeparator" w:id="0">
    <w:p w14:paraId="55F5DA0C" w14:textId="77777777" w:rsidR="008A1A03" w:rsidRDefault="008A1A03" w:rsidP="001746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8981E3" w14:textId="77777777" w:rsidR="008A1A03" w:rsidRDefault="008A1A03" w:rsidP="0017461F">
      <w:pPr>
        <w:spacing w:after="0" w:line="240" w:lineRule="auto"/>
      </w:pPr>
      <w:r>
        <w:separator/>
      </w:r>
    </w:p>
  </w:footnote>
  <w:footnote w:type="continuationSeparator" w:id="0">
    <w:p w14:paraId="170DF8A8" w14:textId="77777777" w:rsidR="008A1A03" w:rsidRDefault="008A1A03" w:rsidP="001746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08008" w14:textId="64E5FA82" w:rsidR="0017461F" w:rsidRDefault="0017461F" w:rsidP="007E0065">
    <w:pPr>
      <w:pStyle w:val="Header"/>
      <w:jc w:val="both"/>
    </w:pPr>
    <w:r>
      <w:t xml:space="preserve">D E S I G N   &amp;   A C </w:t>
    </w:r>
    <w:proofErr w:type="spellStart"/>
    <w:r>
      <w:t>C</w:t>
    </w:r>
    <w:proofErr w:type="spellEnd"/>
    <w:r>
      <w:t xml:space="preserve"> E S </w:t>
    </w:r>
    <w:proofErr w:type="spellStart"/>
    <w:r>
      <w:t>S</w:t>
    </w:r>
    <w:proofErr w:type="spellEnd"/>
    <w:r>
      <w:t xml:space="preserve">   </w:t>
    </w:r>
    <w:proofErr w:type="spellStart"/>
    <w:r>
      <w:t>S</w:t>
    </w:r>
    <w:proofErr w:type="spellEnd"/>
    <w:r>
      <w:t xml:space="preserve"> T A T E M E N T</w:t>
    </w:r>
    <w:r w:rsidR="00C30920">
      <w:t xml:space="preserve">   for the </w:t>
    </w:r>
    <w:r w:rsidR="007E0065">
      <w:t xml:space="preserve">garden </w:t>
    </w:r>
    <w:proofErr w:type="gramStart"/>
    <w:r w:rsidR="007E0065">
      <w:t>wall</w:t>
    </w:r>
    <w:r w:rsidR="00C30920">
      <w:t xml:space="preserve"> .</w:t>
    </w:r>
    <w:proofErr w:type="gramEnd"/>
    <w:r w:rsidR="00C30920">
      <w:t xml:space="preserve"> 23 High Street. SN</w:t>
    </w:r>
    <w:proofErr w:type="gramStart"/>
    <w:r w:rsidR="00C30920">
      <w:t>6  6</w:t>
    </w:r>
    <w:proofErr w:type="gramEnd"/>
    <w:r w:rsidR="00C30920">
      <w:t>AP</w:t>
    </w:r>
  </w:p>
  <w:p w14:paraId="2526B9A5" w14:textId="77777777" w:rsidR="0017461F" w:rsidRDefault="0017461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61F"/>
    <w:rsid w:val="00012A36"/>
    <w:rsid w:val="0006665D"/>
    <w:rsid w:val="00093858"/>
    <w:rsid w:val="001048BF"/>
    <w:rsid w:val="00110A5D"/>
    <w:rsid w:val="0017461F"/>
    <w:rsid w:val="002622F5"/>
    <w:rsid w:val="00320898"/>
    <w:rsid w:val="00377914"/>
    <w:rsid w:val="003C3F6F"/>
    <w:rsid w:val="004046FC"/>
    <w:rsid w:val="0048703E"/>
    <w:rsid w:val="00531F18"/>
    <w:rsid w:val="00581E16"/>
    <w:rsid w:val="00584162"/>
    <w:rsid w:val="005A29B4"/>
    <w:rsid w:val="005C29B2"/>
    <w:rsid w:val="00755431"/>
    <w:rsid w:val="007C25AD"/>
    <w:rsid w:val="007E0065"/>
    <w:rsid w:val="00845B75"/>
    <w:rsid w:val="008A1A03"/>
    <w:rsid w:val="008F3D51"/>
    <w:rsid w:val="009A0BBF"/>
    <w:rsid w:val="009F728A"/>
    <w:rsid w:val="00A4376F"/>
    <w:rsid w:val="00A56418"/>
    <w:rsid w:val="00A74293"/>
    <w:rsid w:val="00B603A6"/>
    <w:rsid w:val="00BE1596"/>
    <w:rsid w:val="00C30920"/>
    <w:rsid w:val="00C7102A"/>
    <w:rsid w:val="00E3381E"/>
    <w:rsid w:val="00EE541D"/>
    <w:rsid w:val="00FE3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FDC0A5"/>
  <w15:chartTrackingRefBased/>
  <w15:docId w15:val="{63899073-CBCD-4428-A4C4-B585F01EE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746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46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46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46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46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46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46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46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46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46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46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46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461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461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46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46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46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46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746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746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46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746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746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746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746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746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46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46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7461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746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461F"/>
  </w:style>
  <w:style w:type="paragraph" w:styleId="Footer">
    <w:name w:val="footer"/>
    <w:basedOn w:val="Normal"/>
    <w:link w:val="FooterChar"/>
    <w:uiPriority w:val="99"/>
    <w:unhideWhenUsed/>
    <w:rsid w:val="001746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46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Yseult Ogilvie</dc:creator>
  <cp:keywords/>
  <dc:description/>
  <cp:lastModifiedBy>Yseult Ogilvie</cp:lastModifiedBy>
  <cp:revision>4</cp:revision>
  <dcterms:created xsi:type="dcterms:W3CDTF">2026-04-29T16:59:00Z</dcterms:created>
  <dcterms:modified xsi:type="dcterms:W3CDTF">2026-04-30T08:23:00Z</dcterms:modified>
</cp:coreProperties>
</file>