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26A1" w14:textId="0B0D2725" w:rsidR="00C62DD5" w:rsidRPr="00461293" w:rsidRDefault="00C62DD5" w:rsidP="00C62DD5">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6</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01</w:t>
      </w:r>
      <w:r>
        <w:rPr>
          <w:rFonts w:ascii="Arial" w:eastAsia="Times New Roman" w:hAnsi="Arial" w:cs="Arial"/>
          <w:kern w:val="0"/>
          <w:lang w:eastAsia="en-GB"/>
          <w14:ligatures w14:val="none"/>
        </w:rPr>
        <w:t>475</w:t>
      </w:r>
    </w:p>
    <w:p w14:paraId="1BEFCD20" w14:textId="47AB0D70" w:rsidR="00C62DD5" w:rsidRPr="00461293" w:rsidRDefault="00C62DD5" w:rsidP="00C62DD5">
      <w:pPr>
        <w:spacing w:after="200" w:line="240" w:lineRule="auto"/>
        <w:contextualSpacing/>
        <w:rPr>
          <w:rFonts w:ascii="Arial" w:hAnsi="Arial" w:cs="Arial"/>
          <w:color w:val="181818"/>
          <w:shd w:val="clear" w:color="auto" w:fill="FFFFFF"/>
        </w:rPr>
      </w:pPr>
      <w:r w:rsidRPr="00461293">
        <w:rPr>
          <w:rFonts w:ascii="Arial" w:hAnsi="Arial" w:cs="Arial"/>
          <w:kern w:val="0"/>
          <w14:ligatures w14:val="none"/>
        </w:rPr>
        <w:t xml:space="preserve">Site: </w:t>
      </w:r>
      <w:r>
        <w:rPr>
          <w:rFonts w:ascii="Arial" w:hAnsi="Arial" w:cs="Arial"/>
          <w:color w:val="181818"/>
          <w:shd w:val="clear" w:color="auto" w:fill="FFFFFF"/>
        </w:rPr>
        <w:t>20 Church Street, Calne, SN11 0HS</w:t>
      </w:r>
    </w:p>
    <w:p w14:paraId="599D07E9" w14:textId="04E79D43" w:rsidR="00C62DD5" w:rsidRPr="00461293" w:rsidRDefault="00C62DD5" w:rsidP="00C62DD5">
      <w:pPr>
        <w:spacing w:after="200" w:line="240" w:lineRule="auto"/>
        <w:contextualSpacing/>
        <w:rPr>
          <w:rFonts w:ascii="Arial" w:hAnsi="Arial" w:cs="Arial"/>
          <w:kern w:val="0"/>
          <w14:ligatures w14:val="none"/>
        </w:rPr>
      </w:pPr>
      <w:r w:rsidRPr="00E7142F">
        <w:rPr>
          <w:rFonts w:ascii="Arial" w:hAnsi="Arial" w:cs="Arial"/>
          <w:kern w:val="0"/>
          <w14:ligatures w14:val="none"/>
        </w:rPr>
        <w:t>Proposal</w:t>
      </w:r>
      <w:bookmarkStart w:id="0" w:name="_Hlk155787652"/>
      <w:r>
        <w:rPr>
          <w:rFonts w:ascii="Arial" w:hAnsi="Arial" w:cs="Arial"/>
          <w:kern w:val="0"/>
          <w14:ligatures w14:val="none"/>
        </w:rPr>
        <w:t>:</w:t>
      </w:r>
      <w:r>
        <w:rPr>
          <w:rFonts w:ascii="Arial" w:hAnsi="Arial" w:cs="Arial"/>
          <w:color w:val="181818"/>
          <w:shd w:val="clear" w:color="auto" w:fill="FFFFFF"/>
        </w:rPr>
        <w:t xml:space="preserve"> </w:t>
      </w:r>
      <w:r w:rsidRPr="00C62DD5">
        <w:rPr>
          <w:rFonts w:ascii="Arial" w:hAnsi="Arial" w:cs="Arial"/>
          <w:color w:val="181818"/>
          <w:shd w:val="clear" w:color="auto" w:fill="FFFFFF"/>
        </w:rPr>
        <w:t>Alterations and reconfiguration of existing Class E commercial building including subdivision into multiple commercial units, reinstatement of traditional shopfront, formation of new window openings and associated refurbishment works.</w:t>
      </w:r>
    </w:p>
    <w:bookmarkEnd w:id="0"/>
    <w:p w14:paraId="784553D4" w14:textId="77777777" w:rsidR="00C62DD5" w:rsidRPr="00E7142F" w:rsidRDefault="00C62DD5" w:rsidP="00C62DD5">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16ADD238" w14:textId="77777777" w:rsidR="00C62DD5" w:rsidRPr="00E7142F" w:rsidRDefault="00C62DD5" w:rsidP="00C62DD5">
      <w:pPr>
        <w:spacing w:after="200" w:line="240" w:lineRule="auto"/>
        <w:contextualSpacing/>
        <w:rPr>
          <w:rFonts w:ascii="Arial" w:hAnsi="Arial" w:cs="Arial"/>
          <w:kern w:val="0"/>
          <w14:ligatures w14:val="none"/>
        </w:rPr>
      </w:pPr>
    </w:p>
    <w:p w14:paraId="25667EE5" w14:textId="77777777" w:rsidR="00C62DD5" w:rsidRPr="00E7142F" w:rsidRDefault="00C62DD5" w:rsidP="00C62DD5">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681ED4C8" w14:textId="77777777" w:rsidR="00C62DD5" w:rsidRPr="00E7142F" w:rsidRDefault="00C62DD5" w:rsidP="00C62DD5">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C62DD5" w:rsidRPr="00E7142F" w14:paraId="394C1451" w14:textId="77777777" w:rsidTr="0024632C">
        <w:trPr>
          <w:trHeight w:val="252"/>
        </w:trPr>
        <w:tc>
          <w:tcPr>
            <w:tcW w:w="750" w:type="dxa"/>
            <w:tcBorders>
              <w:top w:val="single" w:sz="4" w:space="0" w:color="auto"/>
              <w:left w:val="single" w:sz="4" w:space="0" w:color="auto"/>
              <w:bottom w:val="single" w:sz="4" w:space="0" w:color="auto"/>
              <w:right w:val="single" w:sz="4" w:space="0" w:color="auto"/>
            </w:tcBorders>
          </w:tcPr>
          <w:p w14:paraId="01D5E257" w14:textId="77777777" w:rsidR="00C62DD5" w:rsidRPr="00E7142F" w:rsidRDefault="00C62DD5" w:rsidP="0024632C">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0558C361" w14:textId="77777777" w:rsidR="00C62DD5" w:rsidRPr="00E7142F" w:rsidRDefault="00C62DD5" w:rsidP="0024632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C62DD5" w:rsidRPr="00E7142F" w14:paraId="02EF330C" w14:textId="77777777" w:rsidTr="0024632C">
        <w:trPr>
          <w:trHeight w:val="252"/>
        </w:trPr>
        <w:tc>
          <w:tcPr>
            <w:tcW w:w="750" w:type="dxa"/>
            <w:tcBorders>
              <w:top w:val="single" w:sz="4" w:space="0" w:color="auto"/>
              <w:left w:val="single" w:sz="4" w:space="0" w:color="auto"/>
              <w:bottom w:val="single" w:sz="4" w:space="0" w:color="auto"/>
              <w:right w:val="single" w:sz="4" w:space="0" w:color="auto"/>
            </w:tcBorders>
          </w:tcPr>
          <w:p w14:paraId="36B43B1D" w14:textId="77777777" w:rsidR="00C62DD5" w:rsidRPr="00E7142F" w:rsidRDefault="00C62DD5" w:rsidP="0024632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3B4C8DF8" w14:textId="77777777" w:rsidR="00C62DD5" w:rsidRPr="00E7142F" w:rsidRDefault="00C62DD5" w:rsidP="0024632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C62DD5" w:rsidRPr="00E7142F" w14:paraId="0617E083" w14:textId="77777777" w:rsidTr="0024632C">
        <w:trPr>
          <w:trHeight w:val="252"/>
        </w:trPr>
        <w:tc>
          <w:tcPr>
            <w:tcW w:w="750" w:type="dxa"/>
            <w:tcBorders>
              <w:top w:val="single" w:sz="4" w:space="0" w:color="auto"/>
              <w:left w:val="single" w:sz="4" w:space="0" w:color="auto"/>
              <w:bottom w:val="single" w:sz="4" w:space="0" w:color="auto"/>
              <w:right w:val="single" w:sz="4" w:space="0" w:color="auto"/>
            </w:tcBorders>
          </w:tcPr>
          <w:p w14:paraId="2D85FF92" w14:textId="77777777" w:rsidR="00C62DD5" w:rsidRPr="00E7142F" w:rsidRDefault="00C62DD5" w:rsidP="0024632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8AA3DF7" w14:textId="77777777" w:rsidR="00C62DD5" w:rsidRPr="00E7142F" w:rsidRDefault="00C62DD5" w:rsidP="0024632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C62DD5" w:rsidRPr="00E7142F" w14:paraId="70AE4572" w14:textId="77777777" w:rsidTr="0024632C">
        <w:trPr>
          <w:trHeight w:val="252"/>
        </w:trPr>
        <w:tc>
          <w:tcPr>
            <w:tcW w:w="750" w:type="dxa"/>
            <w:tcBorders>
              <w:top w:val="single" w:sz="4" w:space="0" w:color="auto"/>
              <w:left w:val="single" w:sz="4" w:space="0" w:color="auto"/>
              <w:bottom w:val="single" w:sz="4" w:space="0" w:color="auto"/>
              <w:right w:val="single" w:sz="4" w:space="0" w:color="auto"/>
            </w:tcBorders>
          </w:tcPr>
          <w:p w14:paraId="5D0CA268" w14:textId="77777777" w:rsidR="00C62DD5" w:rsidRPr="00E7142F" w:rsidRDefault="00C62DD5" w:rsidP="0024632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8BF5F0D" w14:textId="77777777" w:rsidR="00C62DD5" w:rsidRPr="00E7142F" w:rsidRDefault="00C62DD5" w:rsidP="0024632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C62DD5" w:rsidRPr="00E7142F" w14:paraId="4E31DDE9" w14:textId="77777777" w:rsidTr="0024632C">
        <w:trPr>
          <w:trHeight w:val="252"/>
        </w:trPr>
        <w:tc>
          <w:tcPr>
            <w:tcW w:w="750" w:type="dxa"/>
            <w:tcBorders>
              <w:top w:val="single" w:sz="4" w:space="0" w:color="auto"/>
              <w:left w:val="single" w:sz="4" w:space="0" w:color="auto"/>
              <w:bottom w:val="single" w:sz="4" w:space="0" w:color="auto"/>
              <w:right w:val="single" w:sz="4" w:space="0" w:color="auto"/>
            </w:tcBorders>
          </w:tcPr>
          <w:p w14:paraId="68AB0A71" w14:textId="77777777" w:rsidR="00C62DD5" w:rsidRPr="00E7142F" w:rsidRDefault="00C62DD5" w:rsidP="0024632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4BC7DC7" w14:textId="77777777" w:rsidR="00C62DD5" w:rsidRPr="00E7142F" w:rsidRDefault="00C62DD5" w:rsidP="0024632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6A1B0A56" w14:textId="77777777" w:rsidR="00C62DD5" w:rsidRPr="00E7142F" w:rsidRDefault="00C62DD5" w:rsidP="00C62DD5">
      <w:pPr>
        <w:spacing w:after="200" w:line="240" w:lineRule="auto"/>
        <w:contextualSpacing/>
        <w:jc w:val="both"/>
        <w:rPr>
          <w:rFonts w:ascii="Arial" w:hAnsi="Arial" w:cs="Arial"/>
          <w:b/>
          <w:kern w:val="0"/>
          <w14:ligatures w14:val="none"/>
        </w:rPr>
      </w:pPr>
    </w:p>
    <w:p w14:paraId="2A686527" w14:textId="77777777" w:rsidR="00C62DD5" w:rsidRPr="00E7142F" w:rsidRDefault="00C62DD5" w:rsidP="00C62DD5">
      <w:pPr>
        <w:spacing w:after="200" w:line="240" w:lineRule="auto"/>
        <w:contextualSpacing/>
        <w:rPr>
          <w:rFonts w:ascii="Arial" w:hAnsi="Arial" w:cs="Arial"/>
          <w:kern w:val="0"/>
          <w14:ligatures w14:val="none"/>
        </w:rPr>
      </w:pPr>
    </w:p>
    <w:p w14:paraId="01FD4FD4" w14:textId="77777777" w:rsidR="00C62DD5" w:rsidRPr="00E7142F" w:rsidRDefault="00C62DD5" w:rsidP="00C62DD5">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6DEC3681" w14:textId="77777777" w:rsidR="00C62DD5" w:rsidRPr="00E7142F" w:rsidRDefault="00C62DD5" w:rsidP="00C62DD5">
      <w:pPr>
        <w:spacing w:after="200" w:line="240" w:lineRule="auto"/>
        <w:contextualSpacing/>
        <w:jc w:val="both"/>
        <w:rPr>
          <w:rFonts w:ascii="Arial" w:hAnsi="Arial" w:cs="Arial"/>
          <w:kern w:val="0"/>
          <w14:ligatures w14:val="none"/>
        </w:rPr>
      </w:pPr>
    </w:p>
    <w:p w14:paraId="19F3DF70" w14:textId="77777777" w:rsidR="00C62DD5" w:rsidRPr="00E7142F" w:rsidRDefault="00C62DD5" w:rsidP="00C62DD5">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4700ADE9" w14:textId="4CEFAD4F" w:rsidR="00517910" w:rsidRDefault="00B27600" w:rsidP="00C62DD5">
      <w:pPr>
        <w:spacing w:after="200" w:line="240" w:lineRule="auto"/>
        <w:contextualSpacing/>
        <w:jc w:val="both"/>
        <w:rPr>
          <w:rFonts w:ascii="Arial" w:hAnsi="Arial" w:cs="Arial"/>
        </w:rPr>
      </w:pPr>
      <w:r>
        <w:rPr>
          <w:rFonts w:ascii="Arial" w:hAnsi="Arial" w:cs="Arial"/>
          <w:bCs/>
          <w:kern w:val="0"/>
          <w14:ligatures w14:val="none"/>
        </w:rPr>
        <w:t xml:space="preserve">No 20 Church </w:t>
      </w:r>
      <w:r w:rsidR="001440CF" w:rsidRPr="00B27600">
        <w:rPr>
          <w:rFonts w:ascii="Arial" w:hAnsi="Arial" w:cs="Arial"/>
          <w:bCs/>
          <w:kern w:val="0"/>
          <w14:ligatures w14:val="none"/>
        </w:rPr>
        <w:t xml:space="preserve">Street </w:t>
      </w:r>
      <w:r w:rsidR="001440CF" w:rsidRPr="00B27600">
        <w:rPr>
          <w:rFonts w:ascii="Arial" w:hAnsi="Arial" w:cs="Arial"/>
        </w:rPr>
        <w:t>is</w:t>
      </w:r>
      <w:r w:rsidRPr="00B27600">
        <w:rPr>
          <w:rFonts w:ascii="Arial" w:hAnsi="Arial" w:cs="Arial"/>
        </w:rPr>
        <w:t xml:space="preserve"> two-storey with attic with a symmetrical south first floor frontage with four bays with 6/6 hornless sash windows above a heavily altered ground floor shop front</w:t>
      </w:r>
      <w:r w:rsidR="00DA4343">
        <w:rPr>
          <w:rFonts w:ascii="Arial" w:hAnsi="Arial" w:cs="Arial"/>
        </w:rPr>
        <w:t xml:space="preserve"> that now is set back </w:t>
      </w:r>
      <w:r w:rsidR="00517910">
        <w:rPr>
          <w:rFonts w:ascii="Arial" w:hAnsi="Arial" w:cs="Arial"/>
        </w:rPr>
        <w:t xml:space="preserve">with the original shop front building line </w:t>
      </w:r>
      <w:r w:rsidR="007E66E4">
        <w:rPr>
          <w:rFonts w:ascii="Arial" w:hAnsi="Arial" w:cs="Arial"/>
        </w:rPr>
        <w:t>online</w:t>
      </w:r>
      <w:r w:rsidR="00517910">
        <w:rPr>
          <w:rFonts w:ascii="Arial" w:hAnsi="Arial" w:cs="Arial"/>
        </w:rPr>
        <w:t xml:space="preserve"> of brick columns supporting the upper floor. </w:t>
      </w:r>
      <w:r w:rsidRPr="00B27600">
        <w:rPr>
          <w:rFonts w:ascii="Arial" w:hAnsi="Arial" w:cs="Arial"/>
        </w:rPr>
        <w:t xml:space="preserve"> </w:t>
      </w:r>
    </w:p>
    <w:p w14:paraId="642037BC" w14:textId="77777777" w:rsidR="00517910" w:rsidRDefault="00517910" w:rsidP="00C62DD5">
      <w:pPr>
        <w:spacing w:after="200" w:line="240" w:lineRule="auto"/>
        <w:contextualSpacing/>
        <w:jc w:val="both"/>
        <w:rPr>
          <w:rFonts w:ascii="Arial" w:hAnsi="Arial" w:cs="Arial"/>
        </w:rPr>
      </w:pPr>
    </w:p>
    <w:p w14:paraId="58C1D6B1" w14:textId="0127FEB9" w:rsidR="00C62DD5" w:rsidRDefault="00517910" w:rsidP="00C62DD5">
      <w:pPr>
        <w:spacing w:after="200" w:line="240" w:lineRule="auto"/>
        <w:contextualSpacing/>
        <w:jc w:val="both"/>
        <w:rPr>
          <w:rFonts w:ascii="Arial" w:hAnsi="Arial" w:cs="Arial"/>
        </w:rPr>
      </w:pPr>
      <w:r>
        <w:rPr>
          <w:rFonts w:ascii="Arial" w:hAnsi="Arial" w:cs="Arial"/>
        </w:rPr>
        <w:t xml:space="preserve">The building has </w:t>
      </w:r>
      <w:r w:rsidR="00B27600" w:rsidRPr="00B27600">
        <w:rPr>
          <w:rFonts w:ascii="Arial" w:hAnsi="Arial" w:cs="Arial"/>
        </w:rPr>
        <w:t xml:space="preserve">a prominent </w:t>
      </w:r>
      <w:r w:rsidR="001440CF">
        <w:rPr>
          <w:rFonts w:ascii="Arial" w:hAnsi="Arial" w:cs="Arial"/>
        </w:rPr>
        <w:t xml:space="preserve">blank </w:t>
      </w:r>
      <w:r w:rsidR="00B27600" w:rsidRPr="00B27600">
        <w:rPr>
          <w:rFonts w:ascii="Arial" w:hAnsi="Arial" w:cs="Arial"/>
        </w:rPr>
        <w:t>west side elevation with visible rear wings</w:t>
      </w:r>
      <w:r w:rsidR="00863640">
        <w:rPr>
          <w:rFonts w:ascii="Arial" w:hAnsi="Arial" w:cs="Arial"/>
        </w:rPr>
        <w:t xml:space="preserve"> (previously party wall with </w:t>
      </w:r>
      <w:r w:rsidR="00423C7D">
        <w:rPr>
          <w:rFonts w:ascii="Arial" w:hAnsi="Arial" w:cs="Arial"/>
        </w:rPr>
        <w:t>neighbouring</w:t>
      </w:r>
      <w:r w:rsidR="00863640">
        <w:rPr>
          <w:rFonts w:ascii="Arial" w:hAnsi="Arial" w:cs="Arial"/>
        </w:rPr>
        <w:t xml:space="preserve"> </w:t>
      </w:r>
      <w:r w:rsidR="00423C7D">
        <w:rPr>
          <w:rFonts w:ascii="Arial" w:hAnsi="Arial" w:cs="Arial"/>
        </w:rPr>
        <w:t>property</w:t>
      </w:r>
      <w:r w:rsidR="00863640">
        <w:rPr>
          <w:rFonts w:ascii="Arial" w:hAnsi="Arial" w:cs="Arial"/>
        </w:rPr>
        <w:t xml:space="preserve"> before </w:t>
      </w:r>
      <w:r w:rsidR="00423C7D">
        <w:rPr>
          <w:rFonts w:ascii="Arial" w:hAnsi="Arial" w:cs="Arial"/>
        </w:rPr>
        <w:t>clearance</w:t>
      </w:r>
      <w:r w:rsidR="00863640">
        <w:rPr>
          <w:rFonts w:ascii="Arial" w:hAnsi="Arial" w:cs="Arial"/>
        </w:rPr>
        <w:t xml:space="preserve"> i</w:t>
      </w:r>
      <w:r w:rsidR="00423C7D">
        <w:rPr>
          <w:rFonts w:ascii="Arial" w:hAnsi="Arial" w:cs="Arial"/>
        </w:rPr>
        <w:t xml:space="preserve">n </w:t>
      </w:r>
      <w:r w:rsidR="00863640">
        <w:rPr>
          <w:rFonts w:ascii="Arial" w:hAnsi="Arial" w:cs="Arial"/>
        </w:rPr>
        <w:t>th</w:t>
      </w:r>
      <w:r w:rsidR="00423C7D">
        <w:rPr>
          <w:rFonts w:ascii="Arial" w:hAnsi="Arial" w:cs="Arial"/>
        </w:rPr>
        <w:t>e</w:t>
      </w:r>
      <w:r w:rsidR="00863640">
        <w:rPr>
          <w:rFonts w:ascii="Arial" w:hAnsi="Arial" w:cs="Arial"/>
        </w:rPr>
        <w:t xml:space="preserve"> </w:t>
      </w:r>
      <w:r w:rsidR="00DA4343">
        <w:rPr>
          <w:rFonts w:ascii="Arial" w:hAnsi="Arial" w:cs="Arial"/>
        </w:rPr>
        <w:t>1980’s</w:t>
      </w:r>
      <w:r>
        <w:rPr>
          <w:rFonts w:ascii="Arial" w:hAnsi="Arial" w:cs="Arial"/>
        </w:rPr>
        <w:t>)</w:t>
      </w:r>
      <w:r w:rsidR="00B27600" w:rsidRPr="00B27600">
        <w:rPr>
          <w:rFonts w:ascii="Arial" w:hAnsi="Arial" w:cs="Arial"/>
        </w:rPr>
        <w:t xml:space="preserve"> in vernacular style</w:t>
      </w:r>
      <w:r>
        <w:rPr>
          <w:rFonts w:ascii="Arial" w:hAnsi="Arial" w:cs="Arial"/>
        </w:rPr>
        <w:t xml:space="preserve"> and materials </w:t>
      </w:r>
      <w:r w:rsidR="00B27600" w:rsidRPr="00B27600">
        <w:rPr>
          <w:rFonts w:ascii="Arial" w:hAnsi="Arial" w:cs="Arial"/>
        </w:rPr>
        <w:t xml:space="preserve"> as compared to the previously formal shop front onto Church Street.</w:t>
      </w:r>
      <w:r w:rsidR="001440CF">
        <w:rPr>
          <w:rFonts w:ascii="Arial" w:hAnsi="Arial" w:cs="Arial"/>
        </w:rPr>
        <w:t xml:space="preserve"> </w:t>
      </w:r>
    </w:p>
    <w:p w14:paraId="67918EDA" w14:textId="77777777" w:rsidR="00517910" w:rsidRDefault="00517910" w:rsidP="00C62DD5">
      <w:pPr>
        <w:spacing w:after="200" w:line="240" w:lineRule="auto"/>
        <w:contextualSpacing/>
        <w:jc w:val="both"/>
        <w:rPr>
          <w:rFonts w:ascii="Arial" w:hAnsi="Arial" w:cs="Arial"/>
        </w:rPr>
      </w:pPr>
    </w:p>
    <w:p w14:paraId="4C4CD284" w14:textId="473EE77C" w:rsidR="00C62DD5" w:rsidRPr="00E7142F" w:rsidRDefault="00517910" w:rsidP="00C62DD5">
      <w:pPr>
        <w:spacing w:after="200" w:line="240" w:lineRule="auto"/>
        <w:contextualSpacing/>
        <w:jc w:val="both"/>
        <w:rPr>
          <w:rFonts w:ascii="Arial" w:hAnsi="Arial" w:cs="Arial"/>
          <w:bCs/>
          <w:kern w:val="0"/>
          <w14:ligatures w14:val="none"/>
        </w:rPr>
      </w:pPr>
      <w:r>
        <w:rPr>
          <w:rFonts w:ascii="Arial" w:hAnsi="Arial" w:cs="Arial"/>
        </w:rPr>
        <w:t xml:space="preserve">The building </w:t>
      </w:r>
      <w:r w:rsidR="001818C6">
        <w:rPr>
          <w:rFonts w:ascii="Arial" w:hAnsi="Arial" w:cs="Arial"/>
        </w:rPr>
        <w:t>adjoins</w:t>
      </w:r>
      <w:r w:rsidR="00E35681">
        <w:rPr>
          <w:rFonts w:ascii="Arial" w:hAnsi="Arial" w:cs="Arial"/>
        </w:rPr>
        <w:t xml:space="preserve"> a small public space  with river frontage </w:t>
      </w:r>
      <w:r w:rsidR="001818C6">
        <w:rPr>
          <w:rFonts w:ascii="Arial" w:hAnsi="Arial" w:cs="Arial"/>
        </w:rPr>
        <w:t xml:space="preserve">to the west and the Calne Free Church to the east and is </w:t>
      </w:r>
      <w:r w:rsidR="007E66E4">
        <w:rPr>
          <w:rFonts w:ascii="Arial" w:hAnsi="Arial" w:cs="Arial"/>
        </w:rPr>
        <w:t>located in the Calne C</w:t>
      </w:r>
      <w:r w:rsidR="00C62DD5" w:rsidRPr="00E7142F">
        <w:rPr>
          <w:rFonts w:ascii="Arial" w:hAnsi="Arial" w:cs="Arial"/>
        </w:rPr>
        <w:t xml:space="preserve">onservation Area. </w:t>
      </w:r>
    </w:p>
    <w:p w14:paraId="3A34EA38" w14:textId="77777777" w:rsidR="00C62DD5" w:rsidRPr="00E7142F" w:rsidRDefault="00C62DD5" w:rsidP="00C62DD5">
      <w:pPr>
        <w:spacing w:after="200" w:line="240" w:lineRule="auto"/>
        <w:contextualSpacing/>
        <w:jc w:val="both"/>
        <w:rPr>
          <w:rFonts w:ascii="Arial" w:hAnsi="Arial" w:cs="Arial"/>
          <w:bCs/>
          <w:kern w:val="0"/>
          <w14:ligatures w14:val="none"/>
        </w:rPr>
      </w:pPr>
    </w:p>
    <w:p w14:paraId="1B0A3F23" w14:textId="77777777" w:rsidR="00C62DD5" w:rsidRPr="00E7142F" w:rsidRDefault="00C62DD5" w:rsidP="00C62DD5">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5F30AA99" w14:textId="2C2C1533" w:rsidR="007E66E4" w:rsidRDefault="007E66E4" w:rsidP="00C62DD5">
      <w:pPr>
        <w:rPr>
          <w:rFonts w:ascii="Arial" w:hAnsi="Arial" w:cs="Arial"/>
          <w:b/>
          <w:bCs/>
        </w:rPr>
      </w:pPr>
      <w:r>
        <w:rPr>
          <w:rFonts w:ascii="Arial" w:hAnsi="Arial" w:cs="Arial"/>
          <w:b/>
          <w:bCs/>
        </w:rPr>
        <w:t>Calne Free Church, Church Street, Caln</w:t>
      </w:r>
      <w:r w:rsidR="001427F9">
        <w:rPr>
          <w:rFonts w:ascii="Arial" w:hAnsi="Arial" w:cs="Arial"/>
          <w:b/>
          <w:bCs/>
        </w:rPr>
        <w:t>e</w:t>
      </w:r>
      <w:r>
        <w:rPr>
          <w:rFonts w:ascii="Arial" w:hAnsi="Arial" w:cs="Arial"/>
          <w:b/>
          <w:bCs/>
        </w:rPr>
        <w:t xml:space="preserve"> grade II </w:t>
      </w:r>
    </w:p>
    <w:p w14:paraId="388E4AF4" w14:textId="2627C802" w:rsidR="00C62DD5" w:rsidRPr="00E7142F" w:rsidRDefault="007E66E4" w:rsidP="00C62DD5">
      <w:pPr>
        <w:rPr>
          <w:rFonts w:ascii="Arial" w:hAnsi="Arial" w:cs="Arial"/>
          <w:b/>
          <w:bCs/>
        </w:rPr>
      </w:pPr>
      <w:r>
        <w:rPr>
          <w:rFonts w:ascii="Arial" w:hAnsi="Arial" w:cs="Arial"/>
          <w:b/>
          <w:bCs/>
        </w:rPr>
        <w:t xml:space="preserve">Calne </w:t>
      </w:r>
      <w:r w:rsidR="00C62DD5">
        <w:rPr>
          <w:rFonts w:ascii="Arial" w:hAnsi="Arial" w:cs="Arial"/>
          <w:b/>
          <w:bCs/>
        </w:rPr>
        <w:t>Conservation Area</w:t>
      </w:r>
    </w:p>
    <w:p w14:paraId="45DE34A7" w14:textId="77777777" w:rsidR="00C62DD5" w:rsidRDefault="00C62DD5" w:rsidP="00C62DD5">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7896C57A" w14:textId="77777777" w:rsidR="00C62DD5" w:rsidRDefault="00C62DD5" w:rsidP="00C62DD5">
      <w:pPr>
        <w:spacing w:after="200" w:line="240" w:lineRule="auto"/>
        <w:contextualSpacing/>
        <w:jc w:val="both"/>
        <w:rPr>
          <w:rFonts w:ascii="Arial" w:hAnsi="Arial" w:cs="Arial"/>
          <w:kern w:val="0"/>
          <w14:ligatures w14:val="none"/>
        </w:rPr>
      </w:pPr>
      <w:r>
        <w:rPr>
          <w:rFonts w:ascii="Arial" w:hAnsi="Arial" w:cs="Arial"/>
          <w:kern w:val="0"/>
          <w14:ligatures w14:val="none"/>
        </w:rPr>
        <w:t>N/A</w:t>
      </w:r>
    </w:p>
    <w:p w14:paraId="4B22DF38" w14:textId="77777777" w:rsidR="00C62DD5" w:rsidRPr="00E7142F" w:rsidRDefault="00C62DD5" w:rsidP="00C62DD5">
      <w:pPr>
        <w:spacing w:after="200" w:line="240" w:lineRule="auto"/>
        <w:contextualSpacing/>
        <w:jc w:val="both"/>
        <w:rPr>
          <w:rFonts w:ascii="Arial" w:hAnsi="Arial" w:cs="Arial"/>
          <w:kern w:val="0"/>
          <w14:ligatures w14:val="none"/>
        </w:rPr>
      </w:pPr>
    </w:p>
    <w:p w14:paraId="13DA319A" w14:textId="192B17AD" w:rsidR="00C62DD5" w:rsidRPr="00461293" w:rsidRDefault="00C62DD5" w:rsidP="00C62DD5">
      <w:pPr>
        <w:spacing w:after="200" w:line="240" w:lineRule="auto"/>
        <w:contextualSpacing/>
        <w:rPr>
          <w:rFonts w:ascii="Arial" w:hAnsi="Arial" w:cs="Arial"/>
          <w:kern w:val="0"/>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r w:rsidRPr="001427F9">
        <w:rPr>
          <w:rFonts w:ascii="Arial" w:hAnsi="Arial" w:cs="Arial"/>
          <w:color w:val="181818"/>
          <w:shd w:val="clear" w:color="auto" w:fill="FFFFFF"/>
        </w:rPr>
        <w:t>Alterations and reconfiguration of existing Class E commercial building including subdivision into multiple commercial units, reinstatement of traditional shopfront, formation of new window openings and associated refurbishment works.</w:t>
      </w:r>
    </w:p>
    <w:p w14:paraId="34AD94A6" w14:textId="77777777" w:rsidR="00C62DD5" w:rsidRPr="00E7142F" w:rsidRDefault="00C62DD5" w:rsidP="00C62DD5">
      <w:pPr>
        <w:spacing w:after="200" w:line="240" w:lineRule="auto"/>
        <w:contextualSpacing/>
        <w:jc w:val="both"/>
        <w:rPr>
          <w:rFonts w:ascii="Arial" w:hAnsi="Arial" w:cs="Arial"/>
          <w:color w:val="181818"/>
          <w:kern w:val="0"/>
          <w:shd w:val="clear" w:color="auto" w:fill="FFFFFF"/>
          <w14:ligatures w14:val="none"/>
        </w:rPr>
      </w:pPr>
    </w:p>
    <w:p w14:paraId="022C6486"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7C190F57" w14:textId="77777777" w:rsidR="00C62DD5" w:rsidRPr="004E7992" w:rsidRDefault="00C62DD5" w:rsidP="00C62DD5">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686E7251"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70248BFA"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451AEE01" w14:textId="77777777" w:rsidR="00C62DD5" w:rsidRDefault="00C62DD5" w:rsidP="00C62DD5">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The NPPF outlines government policy, including its policy in respect of the historic environment. 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352983B1" w14:textId="77777777" w:rsidR="00C62DD5" w:rsidRDefault="00C62DD5" w:rsidP="00C62DD5">
      <w:pPr>
        <w:autoSpaceDE w:val="0"/>
        <w:autoSpaceDN w:val="0"/>
        <w:adjustRightInd w:val="0"/>
        <w:spacing w:after="200" w:line="240" w:lineRule="auto"/>
        <w:contextualSpacing/>
        <w:jc w:val="both"/>
        <w:rPr>
          <w:rFonts w:ascii="Arial" w:eastAsia="Times New Roman" w:hAnsi="Arial" w:cs="Arial"/>
          <w:color w:val="000000"/>
          <w:lang w:eastAsia="en-GB"/>
        </w:rPr>
      </w:pPr>
    </w:p>
    <w:p w14:paraId="14ADE349" w14:textId="77777777" w:rsidR="00C62DD5" w:rsidRDefault="00C62DD5" w:rsidP="00C62DD5">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6DF53405" w14:textId="77777777" w:rsidR="00C62DD5" w:rsidRDefault="00C62DD5" w:rsidP="00C62DD5">
      <w:pPr>
        <w:autoSpaceDE w:val="0"/>
        <w:autoSpaceDN w:val="0"/>
        <w:adjustRightInd w:val="0"/>
        <w:spacing w:after="200" w:line="240" w:lineRule="auto"/>
        <w:contextualSpacing/>
        <w:jc w:val="both"/>
        <w:rPr>
          <w:rFonts w:ascii="Arial" w:eastAsia="Times New Roman" w:hAnsi="Arial" w:cs="Arial"/>
          <w:color w:val="000000"/>
          <w:lang w:eastAsia="en-GB"/>
        </w:rPr>
      </w:pPr>
    </w:p>
    <w:p w14:paraId="72D98F1C" w14:textId="77777777" w:rsidR="00C62DD5" w:rsidRPr="003B7934" w:rsidRDefault="00C62DD5" w:rsidP="00C62DD5">
      <w:pPr>
        <w:autoSpaceDE w:val="0"/>
        <w:autoSpaceDN w:val="0"/>
        <w:adjustRightInd w:val="0"/>
        <w:spacing w:after="200" w:line="240" w:lineRule="auto"/>
        <w:contextualSpacing/>
        <w:jc w:val="both"/>
        <w:rPr>
          <w:rFonts w:ascii="Arial" w:hAnsi="Arial" w:cs="Arial"/>
          <w:kern w:val="0"/>
          <w14:ligatures w14:val="none"/>
        </w:rPr>
      </w:pPr>
      <w:r>
        <w:rPr>
          <w:rFonts w:ascii="Arial" w:eastAsia="Times New Roman" w:hAnsi="Arial" w:cs="Arial"/>
          <w:color w:val="000000"/>
          <w:lang w:eastAsia="en-GB"/>
        </w:rPr>
        <w:t xml:space="preserve">Paragraph 216 The effect of an application on the significance of a non-designated heritage asset should be taken into account in determining the application. In weighing application that directly or indirectly affect non designated heritage assets a balanced judgement will be required having regard to the scale of any harm or loss and the significance of the heritage asset </w:t>
      </w:r>
    </w:p>
    <w:p w14:paraId="1F542993" w14:textId="77777777" w:rsidR="00C62DD5" w:rsidRDefault="00C62DD5" w:rsidP="00C62DD5">
      <w:pPr>
        <w:autoSpaceDE w:val="0"/>
        <w:autoSpaceDN w:val="0"/>
        <w:adjustRightInd w:val="0"/>
        <w:spacing w:after="200" w:line="240" w:lineRule="auto"/>
        <w:contextualSpacing/>
        <w:jc w:val="both"/>
        <w:rPr>
          <w:rFonts w:ascii="Arial" w:hAnsi="Arial" w:cs="Arial"/>
          <w:kern w:val="0"/>
          <w14:ligatures w14:val="none"/>
        </w:rPr>
      </w:pPr>
    </w:p>
    <w:p w14:paraId="4B013938" w14:textId="77777777" w:rsidR="00C62DD5" w:rsidRPr="00020944" w:rsidRDefault="00C62DD5" w:rsidP="00C62DD5">
      <w:pPr>
        <w:autoSpaceDE w:val="0"/>
        <w:autoSpaceDN w:val="0"/>
        <w:adjustRightInd w:val="0"/>
        <w:spacing w:after="200" w:line="240" w:lineRule="auto"/>
        <w:contextualSpacing/>
        <w:jc w:val="both"/>
        <w:rPr>
          <w:rFonts w:ascii="Arial" w:hAnsi="Arial" w:cs="Arial"/>
        </w:rPr>
      </w:pPr>
      <w:r w:rsidRPr="00020944">
        <w:rPr>
          <w:rFonts w:ascii="Arial" w:hAnsi="Arial" w:cs="Ari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1C963F25" w14:textId="77777777" w:rsidR="00C62DD5" w:rsidRPr="00E7142F" w:rsidRDefault="00C62DD5" w:rsidP="00C62DD5">
      <w:pPr>
        <w:autoSpaceDE w:val="0"/>
        <w:autoSpaceDN w:val="0"/>
        <w:adjustRightInd w:val="0"/>
        <w:spacing w:after="200" w:line="240" w:lineRule="auto"/>
        <w:contextualSpacing/>
        <w:jc w:val="both"/>
        <w:rPr>
          <w:rFonts w:ascii="Arial" w:hAnsi="Arial" w:cs="Arial"/>
          <w:kern w:val="0"/>
          <w14:ligatures w14:val="none"/>
        </w:rPr>
      </w:pPr>
    </w:p>
    <w:p w14:paraId="7ACB9E60" w14:textId="77777777" w:rsidR="00C62DD5" w:rsidRPr="00E7142F" w:rsidRDefault="00C62DD5" w:rsidP="00C62DD5">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7087CEFE"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251CEBDF" w14:textId="77777777" w:rsidR="00C62DD5" w:rsidRPr="00E7142F" w:rsidRDefault="00C62DD5" w:rsidP="00C62DD5">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61919EC1" w14:textId="77777777" w:rsidR="00C62DD5" w:rsidRPr="00E7142F" w:rsidRDefault="00C62DD5" w:rsidP="00C62DD5">
      <w:pPr>
        <w:spacing w:after="200" w:line="240" w:lineRule="auto"/>
        <w:contextualSpacing/>
        <w:jc w:val="both"/>
        <w:rPr>
          <w:rFonts w:ascii="Arial" w:hAnsi="Arial" w:cs="Arial"/>
          <w:kern w:val="0"/>
          <w14:ligatures w14:val="none"/>
        </w:rPr>
      </w:pPr>
    </w:p>
    <w:p w14:paraId="2A843CAA" w14:textId="77777777" w:rsidR="00C62DD5" w:rsidRPr="00E7142F" w:rsidRDefault="00C62DD5" w:rsidP="00C62DD5">
      <w:pPr>
        <w:autoSpaceDE w:val="0"/>
        <w:autoSpaceDN w:val="0"/>
        <w:adjustRightInd w:val="0"/>
        <w:spacing w:after="200" w:line="240" w:lineRule="auto"/>
        <w:contextualSpacing/>
        <w:jc w:val="both"/>
        <w:rPr>
          <w:rFonts w:ascii="Arial" w:hAnsi="Arial" w:cs="Arial"/>
          <w:kern w:val="0"/>
          <w14:ligatures w14:val="none"/>
        </w:rPr>
      </w:pPr>
      <w:bookmarkStart w:id="1"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1"/>
    <w:p w14:paraId="2E180479"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6A707111" w14:textId="77777777" w:rsidR="00C62DD5"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2EEC1E2F" w14:textId="77777777" w:rsidR="00C62DD5" w:rsidRPr="00E7142F" w:rsidRDefault="00C62DD5" w:rsidP="00C62DD5">
      <w:pPr>
        <w:tabs>
          <w:tab w:val="left" w:pos="1701"/>
        </w:tabs>
        <w:spacing w:after="0" w:line="240" w:lineRule="auto"/>
        <w:jc w:val="both"/>
        <w:rPr>
          <w:rFonts w:ascii="Arial" w:eastAsia="Times New Roman" w:hAnsi="Arial" w:cs="Arial"/>
          <w:b/>
          <w:kern w:val="0"/>
          <w:lang w:eastAsia="en-GB"/>
          <w14:ligatures w14:val="none"/>
        </w:rPr>
      </w:pPr>
    </w:p>
    <w:p w14:paraId="334EB543" w14:textId="77777777" w:rsidR="00C62DD5" w:rsidRPr="00E7142F" w:rsidRDefault="00C62DD5" w:rsidP="00C62DD5">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xml:space="preserve">: Impact on the </w:t>
      </w:r>
      <w:r>
        <w:rPr>
          <w:rFonts w:ascii="Arial" w:eastAsia="Times New Roman" w:hAnsi="Arial" w:cs="Arial"/>
          <w:bCs/>
          <w:kern w:val="0"/>
          <w:lang w:eastAsia="en-GB"/>
          <w14:ligatures w14:val="none"/>
        </w:rPr>
        <w:t>Heritage Asset</w:t>
      </w:r>
      <w:r w:rsidRPr="00E7142F">
        <w:rPr>
          <w:rFonts w:ascii="Arial" w:eastAsia="Times New Roman" w:hAnsi="Arial" w:cs="Arial"/>
          <w:bCs/>
          <w:kern w:val="0"/>
          <w:lang w:eastAsia="en-GB"/>
          <w14:ligatures w14:val="none"/>
        </w:rPr>
        <w:t xml:space="preserve">, impact on Conservation Area character and appearance, design and materials. </w:t>
      </w:r>
    </w:p>
    <w:p w14:paraId="6D8C8A0D" w14:textId="77777777" w:rsidR="00C62DD5" w:rsidRPr="00E7142F" w:rsidRDefault="00C62DD5" w:rsidP="00C62DD5">
      <w:pPr>
        <w:tabs>
          <w:tab w:val="left" w:pos="1701"/>
        </w:tabs>
        <w:spacing w:after="0" w:line="240" w:lineRule="auto"/>
        <w:jc w:val="both"/>
        <w:rPr>
          <w:rFonts w:ascii="Arial" w:eastAsia="Times New Roman" w:hAnsi="Arial" w:cs="Arial"/>
          <w:kern w:val="0"/>
          <w:sz w:val="24"/>
          <w:szCs w:val="20"/>
          <w:lang w:eastAsia="en-GB"/>
          <w14:ligatures w14:val="none"/>
        </w:rPr>
      </w:pPr>
    </w:p>
    <w:p w14:paraId="43991633"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62F57792"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7DF8FC18"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53EC1FAD" w14:textId="77777777" w:rsidR="00C62DD5" w:rsidRPr="00E7142F" w:rsidRDefault="00C62DD5" w:rsidP="00C62DD5">
      <w:pPr>
        <w:tabs>
          <w:tab w:val="left" w:pos="1701"/>
        </w:tabs>
        <w:spacing w:after="0" w:line="240" w:lineRule="auto"/>
        <w:jc w:val="both"/>
        <w:rPr>
          <w:rFonts w:ascii="Arial" w:eastAsia="Times New Roman" w:hAnsi="Arial" w:cs="Arial"/>
          <w:kern w:val="0"/>
          <w:u w:val="single"/>
          <w:lang w:eastAsia="en-GB"/>
          <w14:ligatures w14:val="none"/>
        </w:rPr>
      </w:pPr>
    </w:p>
    <w:p w14:paraId="24880C89"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1255B1B3" w14:textId="77777777" w:rsidR="00C62DD5" w:rsidRPr="00E7142F"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7C8ECFE7" w14:textId="28E4E61C" w:rsidR="00C62DD5" w:rsidRDefault="00C62DD5" w:rsidP="00C62DD5">
      <w:pPr>
        <w:pStyle w:val="Letterbody"/>
        <w:rPr>
          <w:rFonts w:cs="Arial"/>
          <w:sz w:val="22"/>
          <w:szCs w:val="22"/>
        </w:rPr>
      </w:pPr>
      <w:r>
        <w:rPr>
          <w:rFonts w:cs="Arial"/>
          <w:sz w:val="22"/>
          <w:szCs w:val="22"/>
        </w:rPr>
        <w:t xml:space="preserve">The significance of </w:t>
      </w:r>
      <w:r>
        <w:rPr>
          <w:rFonts w:cs="Arial"/>
          <w:sz w:val="22"/>
          <w:szCs w:val="22"/>
        </w:rPr>
        <w:t xml:space="preserve">20 Church Street Calne </w:t>
      </w:r>
      <w:r>
        <w:rPr>
          <w:rFonts w:cs="Arial"/>
          <w:sz w:val="22"/>
          <w:szCs w:val="22"/>
        </w:rPr>
        <w:t xml:space="preserve">comes from its </w:t>
      </w:r>
      <w:r>
        <w:rPr>
          <w:rFonts w:cs="Arial"/>
          <w:sz w:val="22"/>
          <w:szCs w:val="22"/>
        </w:rPr>
        <w:t>prominent location in the street scene adjoining a public space and listed Calne Free Church. It is two</w:t>
      </w:r>
      <w:r>
        <w:rPr>
          <w:rFonts w:cs="Arial"/>
          <w:sz w:val="22"/>
          <w:szCs w:val="22"/>
        </w:rPr>
        <w:t>-storey</w:t>
      </w:r>
      <w:r>
        <w:rPr>
          <w:rFonts w:cs="Arial"/>
          <w:sz w:val="22"/>
          <w:szCs w:val="22"/>
        </w:rPr>
        <w:t xml:space="preserve"> with </w:t>
      </w:r>
      <w:r w:rsidR="00B27600">
        <w:rPr>
          <w:rFonts w:cs="Arial"/>
          <w:sz w:val="22"/>
          <w:szCs w:val="22"/>
        </w:rPr>
        <w:t>attic with</w:t>
      </w:r>
      <w:r>
        <w:rPr>
          <w:rFonts w:cs="Arial"/>
          <w:sz w:val="22"/>
          <w:szCs w:val="22"/>
        </w:rPr>
        <w:t xml:space="preserve"> a </w:t>
      </w:r>
      <w:r>
        <w:rPr>
          <w:rFonts w:cs="Arial"/>
          <w:sz w:val="22"/>
          <w:szCs w:val="22"/>
        </w:rPr>
        <w:t xml:space="preserve">symmetrical south </w:t>
      </w:r>
      <w:r>
        <w:rPr>
          <w:rFonts w:cs="Arial"/>
          <w:sz w:val="22"/>
          <w:szCs w:val="22"/>
        </w:rPr>
        <w:t xml:space="preserve">first floor </w:t>
      </w:r>
      <w:r>
        <w:rPr>
          <w:rFonts w:cs="Arial"/>
          <w:sz w:val="22"/>
          <w:szCs w:val="22"/>
        </w:rPr>
        <w:t xml:space="preserve">frontage </w:t>
      </w:r>
      <w:r w:rsidR="00B27600">
        <w:rPr>
          <w:rFonts w:cs="Arial"/>
          <w:sz w:val="22"/>
          <w:szCs w:val="22"/>
        </w:rPr>
        <w:t xml:space="preserve">with four bays with 6/6 hornless sash windows </w:t>
      </w:r>
      <w:r>
        <w:rPr>
          <w:rFonts w:cs="Arial"/>
          <w:sz w:val="22"/>
          <w:szCs w:val="22"/>
        </w:rPr>
        <w:t>a</w:t>
      </w:r>
      <w:r w:rsidR="00B27600">
        <w:rPr>
          <w:rFonts w:cs="Arial"/>
          <w:sz w:val="22"/>
          <w:szCs w:val="22"/>
        </w:rPr>
        <w:t xml:space="preserve">bove a </w:t>
      </w:r>
      <w:r>
        <w:rPr>
          <w:rFonts w:cs="Arial"/>
          <w:sz w:val="22"/>
          <w:szCs w:val="22"/>
        </w:rPr>
        <w:t xml:space="preserve">heavily altered ground floor shop front. It includes a </w:t>
      </w:r>
      <w:r w:rsidR="00B27600">
        <w:rPr>
          <w:rFonts w:cs="Arial"/>
          <w:sz w:val="22"/>
          <w:szCs w:val="22"/>
        </w:rPr>
        <w:t xml:space="preserve">prominent west side elevation with visible rear wings in vernacular style as compared to the previously formal shop front onto Church Street. The building retains </w:t>
      </w:r>
      <w:r>
        <w:rPr>
          <w:rFonts w:cs="Arial"/>
          <w:sz w:val="22"/>
          <w:szCs w:val="22"/>
        </w:rPr>
        <w:t xml:space="preserve">some architectural interest </w:t>
      </w:r>
      <w:r w:rsidR="00B27600">
        <w:rPr>
          <w:rFonts w:cs="Arial"/>
          <w:sz w:val="22"/>
          <w:szCs w:val="22"/>
        </w:rPr>
        <w:t xml:space="preserve">and is considered a </w:t>
      </w:r>
      <w:r w:rsidR="0058275B">
        <w:rPr>
          <w:rFonts w:cs="Arial"/>
          <w:sz w:val="22"/>
          <w:szCs w:val="22"/>
        </w:rPr>
        <w:t>Non-Designated</w:t>
      </w:r>
      <w:r w:rsidR="00B27600">
        <w:rPr>
          <w:rFonts w:cs="Arial"/>
          <w:sz w:val="22"/>
          <w:szCs w:val="22"/>
        </w:rPr>
        <w:t xml:space="preserve"> Heritage Asset that makes a positive </w:t>
      </w:r>
      <w:r>
        <w:rPr>
          <w:rFonts w:cs="Arial"/>
          <w:sz w:val="22"/>
          <w:szCs w:val="22"/>
        </w:rPr>
        <w:t>contributi</w:t>
      </w:r>
      <w:r w:rsidR="00B27600">
        <w:rPr>
          <w:rFonts w:cs="Arial"/>
          <w:sz w:val="22"/>
          <w:szCs w:val="22"/>
        </w:rPr>
        <w:t>on</w:t>
      </w:r>
      <w:r>
        <w:rPr>
          <w:rFonts w:cs="Arial"/>
          <w:sz w:val="22"/>
          <w:szCs w:val="22"/>
        </w:rPr>
        <w:t xml:space="preserve"> to the character and appearance of the </w:t>
      </w:r>
      <w:r w:rsidR="00B27600">
        <w:rPr>
          <w:rFonts w:cs="Arial"/>
          <w:sz w:val="22"/>
          <w:szCs w:val="22"/>
        </w:rPr>
        <w:t xml:space="preserve">Calne </w:t>
      </w:r>
      <w:r>
        <w:rPr>
          <w:rFonts w:cs="Arial"/>
          <w:sz w:val="22"/>
          <w:szCs w:val="22"/>
        </w:rPr>
        <w:t xml:space="preserve">Conservation Area. </w:t>
      </w:r>
    </w:p>
    <w:p w14:paraId="0DCAD3BF" w14:textId="77777777" w:rsidR="00C62DD5" w:rsidRDefault="00C62DD5" w:rsidP="00C62DD5">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lastRenderedPageBreak/>
        <w:t xml:space="preserve"> </w:t>
      </w:r>
    </w:p>
    <w:p w14:paraId="3929FF8F" w14:textId="77777777" w:rsidR="00C62DD5" w:rsidRDefault="00C62DD5" w:rsidP="00C62DD5">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1B3DDB21" w14:textId="77777777" w:rsidR="00C62DD5"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0F7CED72" w14:textId="66636C1F" w:rsidR="00E55AEB" w:rsidRDefault="00C62DD5" w:rsidP="0058275B">
      <w:pPr>
        <w:tabs>
          <w:tab w:val="left" w:pos="1701"/>
        </w:tabs>
        <w:spacing w:after="0" w:line="240" w:lineRule="auto"/>
        <w:jc w:val="both"/>
        <w:rPr>
          <w:rFonts w:ascii="Arial" w:hAnsi="Arial" w:cs="Arial"/>
        </w:rPr>
      </w:pPr>
      <w:r w:rsidRPr="00E67473">
        <w:rPr>
          <w:rFonts w:ascii="Arial" w:eastAsia="Times New Roman" w:hAnsi="Arial" w:cs="Arial"/>
          <w:kern w:val="0"/>
          <w:lang w:eastAsia="en-GB"/>
          <w14:ligatures w14:val="none"/>
        </w:rPr>
        <w:t xml:space="preserve">The </w:t>
      </w:r>
      <w:r w:rsidR="00C870C4" w:rsidRPr="00E67473">
        <w:rPr>
          <w:rFonts w:ascii="Arial" w:eastAsia="Times New Roman" w:hAnsi="Arial" w:cs="Arial"/>
          <w:kern w:val="0"/>
          <w:lang w:eastAsia="en-GB"/>
          <w14:ligatures w14:val="none"/>
        </w:rPr>
        <w:t xml:space="preserve">property </w:t>
      </w:r>
      <w:r w:rsidR="00FE39E7" w:rsidRPr="00E67473">
        <w:rPr>
          <w:rFonts w:ascii="Arial" w:eastAsia="Times New Roman" w:hAnsi="Arial" w:cs="Arial"/>
          <w:kern w:val="0"/>
          <w:lang w:eastAsia="en-GB"/>
          <w14:ligatures w14:val="none"/>
        </w:rPr>
        <w:t>was in use as a Drapers Shop dating from the mid-19</w:t>
      </w:r>
      <w:r w:rsidR="00FE39E7" w:rsidRPr="00E67473">
        <w:rPr>
          <w:rFonts w:ascii="Arial" w:eastAsia="Times New Roman" w:hAnsi="Arial" w:cs="Arial"/>
          <w:kern w:val="0"/>
          <w:vertAlign w:val="superscript"/>
          <w:lang w:eastAsia="en-GB"/>
          <w14:ligatures w14:val="none"/>
        </w:rPr>
        <w:t>th</w:t>
      </w:r>
      <w:r w:rsidR="00FE39E7" w:rsidRPr="00E67473">
        <w:rPr>
          <w:rFonts w:ascii="Arial" w:eastAsia="Times New Roman" w:hAnsi="Arial" w:cs="Arial"/>
          <w:kern w:val="0"/>
          <w:lang w:eastAsia="en-GB"/>
          <w14:ligatures w14:val="none"/>
        </w:rPr>
        <w:t xml:space="preserve"> century</w:t>
      </w:r>
      <w:r w:rsidR="00E67473">
        <w:rPr>
          <w:rFonts w:ascii="Arial" w:eastAsia="Times New Roman" w:hAnsi="Arial" w:cs="Arial"/>
          <w:kern w:val="0"/>
          <w:lang w:eastAsia="en-GB"/>
          <w14:ligatures w14:val="none"/>
        </w:rPr>
        <w:t xml:space="preserve">. </w:t>
      </w:r>
      <w:r w:rsidR="00FE39E7" w:rsidRPr="00E67473">
        <w:rPr>
          <w:rFonts w:ascii="Arial" w:eastAsia="Times New Roman" w:hAnsi="Arial" w:cs="Arial"/>
          <w:kern w:val="0"/>
          <w:lang w:eastAsia="en-GB"/>
          <w14:ligatures w14:val="none"/>
        </w:rPr>
        <w:t xml:space="preserve"> </w:t>
      </w:r>
      <w:r w:rsidR="00FE39E7" w:rsidRPr="00E67473">
        <w:rPr>
          <w:rFonts w:ascii="Arial" w:hAnsi="Arial" w:cs="Arial"/>
        </w:rPr>
        <w:t xml:space="preserve">The closure and demolition of the Harris factory in 1983 resulted in the clearance of premises to the west of the </w:t>
      </w:r>
      <w:r w:rsidR="00E67473">
        <w:rPr>
          <w:rFonts w:ascii="Arial" w:hAnsi="Arial" w:cs="Arial"/>
        </w:rPr>
        <w:t>p</w:t>
      </w:r>
      <w:r w:rsidR="00FE39E7" w:rsidRPr="00E67473">
        <w:rPr>
          <w:rFonts w:ascii="Arial" w:hAnsi="Arial" w:cs="Arial"/>
        </w:rPr>
        <w:t>ro</w:t>
      </w:r>
      <w:r w:rsidR="00E67473">
        <w:rPr>
          <w:rFonts w:ascii="Arial" w:hAnsi="Arial" w:cs="Arial"/>
        </w:rPr>
        <w:t xml:space="preserve">perty significantly altering the </w:t>
      </w:r>
      <w:r w:rsidR="00FE39E7" w:rsidRPr="00E67473">
        <w:rPr>
          <w:rFonts w:ascii="Arial" w:hAnsi="Arial" w:cs="Arial"/>
        </w:rPr>
        <w:t>historic character of west Church Street</w:t>
      </w:r>
      <w:r w:rsidR="00E67473">
        <w:rPr>
          <w:rFonts w:ascii="Arial" w:hAnsi="Arial" w:cs="Arial"/>
        </w:rPr>
        <w:t xml:space="preserve"> and opening up its </w:t>
      </w:r>
      <w:r w:rsidR="00A75AEE">
        <w:rPr>
          <w:rFonts w:ascii="Arial" w:hAnsi="Arial" w:cs="Arial"/>
        </w:rPr>
        <w:t xml:space="preserve">west side elevation </w:t>
      </w:r>
      <w:r w:rsidR="000A7609">
        <w:rPr>
          <w:rFonts w:ascii="Arial" w:hAnsi="Arial" w:cs="Arial"/>
        </w:rPr>
        <w:t>onto</w:t>
      </w:r>
      <w:r w:rsidR="00A75AEE">
        <w:rPr>
          <w:rFonts w:ascii="Arial" w:hAnsi="Arial" w:cs="Arial"/>
        </w:rPr>
        <w:t xml:space="preserve"> a public space. </w:t>
      </w:r>
      <w:r w:rsidR="00FE39E7" w:rsidRPr="00E67473">
        <w:rPr>
          <w:rFonts w:ascii="Arial" w:hAnsi="Arial" w:cs="Arial"/>
        </w:rPr>
        <w:t xml:space="preserve"> </w:t>
      </w:r>
      <w:r w:rsidR="00A75AEE">
        <w:rPr>
          <w:rFonts w:ascii="Arial" w:hAnsi="Arial" w:cs="Arial"/>
        </w:rPr>
        <w:t xml:space="preserve">The Drapers business </w:t>
      </w:r>
      <w:r w:rsidR="00FE39E7" w:rsidRPr="00E67473">
        <w:rPr>
          <w:rFonts w:ascii="Arial" w:hAnsi="Arial" w:cs="Arial"/>
        </w:rPr>
        <w:t>continued until the 1990</w:t>
      </w:r>
      <w:r w:rsidR="00A75AEE">
        <w:rPr>
          <w:rFonts w:ascii="Arial" w:hAnsi="Arial" w:cs="Arial"/>
        </w:rPr>
        <w:t xml:space="preserve"> and </w:t>
      </w:r>
      <w:r w:rsidR="00D839D8">
        <w:rPr>
          <w:rFonts w:ascii="Arial" w:hAnsi="Arial" w:cs="Arial"/>
        </w:rPr>
        <w:t xml:space="preserve">was extensively </w:t>
      </w:r>
      <w:r w:rsidR="007D595C">
        <w:rPr>
          <w:rFonts w:ascii="Arial" w:hAnsi="Arial" w:cs="Arial"/>
        </w:rPr>
        <w:t>remodelled</w:t>
      </w:r>
      <w:r w:rsidR="00D839D8">
        <w:rPr>
          <w:rFonts w:ascii="Arial" w:hAnsi="Arial" w:cs="Arial"/>
        </w:rPr>
        <w:t xml:space="preserve"> </w:t>
      </w:r>
      <w:r w:rsidR="001D787A">
        <w:rPr>
          <w:rFonts w:ascii="Arial" w:hAnsi="Arial" w:cs="Arial"/>
        </w:rPr>
        <w:t>after this to</w:t>
      </w:r>
      <w:r w:rsidR="00D839D8">
        <w:rPr>
          <w:rFonts w:ascii="Arial" w:hAnsi="Arial" w:cs="Arial"/>
        </w:rPr>
        <w:t xml:space="preserve"> remove the original shop </w:t>
      </w:r>
      <w:r w:rsidR="007D595C">
        <w:rPr>
          <w:rFonts w:ascii="Arial" w:hAnsi="Arial" w:cs="Arial"/>
        </w:rPr>
        <w:t>front and</w:t>
      </w:r>
      <w:r w:rsidR="001D787A">
        <w:rPr>
          <w:rFonts w:ascii="Arial" w:hAnsi="Arial" w:cs="Arial"/>
        </w:rPr>
        <w:t xml:space="preserve"> </w:t>
      </w:r>
      <w:r w:rsidR="00D839D8">
        <w:rPr>
          <w:rFonts w:ascii="Arial" w:hAnsi="Arial" w:cs="Arial"/>
        </w:rPr>
        <w:t xml:space="preserve">set back a new shop front </w:t>
      </w:r>
      <w:r w:rsidR="001D787A">
        <w:rPr>
          <w:rFonts w:ascii="Arial" w:hAnsi="Arial" w:cs="Arial"/>
        </w:rPr>
        <w:t>with the upper floor supported on b</w:t>
      </w:r>
      <w:r w:rsidR="007769CF">
        <w:rPr>
          <w:rFonts w:ascii="Arial" w:hAnsi="Arial" w:cs="Arial"/>
        </w:rPr>
        <w:t xml:space="preserve">lock </w:t>
      </w:r>
      <w:r w:rsidR="001D787A" w:rsidRPr="001D787A">
        <w:rPr>
          <w:rFonts w:ascii="Arial" w:hAnsi="Arial" w:cs="Arial"/>
        </w:rPr>
        <w:t>pillars</w:t>
      </w:r>
      <w:r w:rsidR="007769CF">
        <w:rPr>
          <w:rFonts w:ascii="Arial" w:hAnsi="Arial" w:cs="Arial"/>
        </w:rPr>
        <w:t xml:space="preserve"> creating a </w:t>
      </w:r>
    </w:p>
    <w:p w14:paraId="5C3732B8" w14:textId="196089D5" w:rsidR="00C870C4" w:rsidRPr="001D787A" w:rsidRDefault="007769CF" w:rsidP="0058275B">
      <w:pPr>
        <w:tabs>
          <w:tab w:val="left" w:pos="1701"/>
        </w:tabs>
        <w:spacing w:after="0" w:line="240" w:lineRule="auto"/>
        <w:jc w:val="both"/>
        <w:rPr>
          <w:rFonts w:ascii="Arial" w:eastAsia="Times New Roman" w:hAnsi="Arial" w:cs="Arial"/>
          <w:kern w:val="0"/>
          <w:lang w:eastAsia="en-GB"/>
          <w14:ligatures w14:val="none"/>
        </w:rPr>
      </w:pPr>
      <w:r>
        <w:rPr>
          <w:rFonts w:ascii="Arial" w:hAnsi="Arial" w:cs="Arial"/>
        </w:rPr>
        <w:t>a</w:t>
      </w:r>
      <w:r w:rsidR="001D787A" w:rsidRPr="001D787A">
        <w:rPr>
          <w:rFonts w:ascii="Arial" w:hAnsi="Arial" w:cs="Arial"/>
        </w:rPr>
        <w:t xml:space="preserve"> jettied frontage</w:t>
      </w:r>
      <w:r w:rsidR="001D787A" w:rsidRPr="001D787A">
        <w:rPr>
          <w:rFonts w:ascii="Arial" w:hAnsi="Arial" w:cs="Arial"/>
        </w:rPr>
        <w:t xml:space="preserve"> </w:t>
      </w:r>
      <w:r w:rsidR="00A75AEE" w:rsidRPr="001D787A">
        <w:rPr>
          <w:rFonts w:ascii="Arial" w:hAnsi="Arial" w:cs="Arial"/>
        </w:rPr>
        <w:t xml:space="preserve">it </w:t>
      </w:r>
      <w:r w:rsidR="000A7609" w:rsidRPr="001D787A">
        <w:rPr>
          <w:rFonts w:ascii="Arial" w:hAnsi="Arial" w:cs="Arial"/>
        </w:rPr>
        <w:t>is</w:t>
      </w:r>
      <w:r w:rsidR="00A75AEE" w:rsidRPr="001D787A">
        <w:rPr>
          <w:rFonts w:ascii="Arial" w:hAnsi="Arial" w:cs="Arial"/>
        </w:rPr>
        <w:t xml:space="preserve"> now a community </w:t>
      </w:r>
      <w:r w:rsidR="000A7609" w:rsidRPr="001D787A">
        <w:rPr>
          <w:rFonts w:ascii="Arial" w:hAnsi="Arial" w:cs="Arial"/>
        </w:rPr>
        <w:t xml:space="preserve">hub and </w:t>
      </w:r>
      <w:r w:rsidR="007D595C" w:rsidRPr="001D787A">
        <w:rPr>
          <w:rFonts w:ascii="Arial" w:hAnsi="Arial" w:cs="Arial"/>
        </w:rPr>
        <w:t>second-hand</w:t>
      </w:r>
      <w:r w:rsidR="000A7609" w:rsidRPr="001D787A">
        <w:rPr>
          <w:rFonts w:ascii="Arial" w:hAnsi="Arial" w:cs="Arial"/>
        </w:rPr>
        <w:t xml:space="preserve"> </w:t>
      </w:r>
      <w:r w:rsidR="00FE39E7" w:rsidRPr="001D787A">
        <w:rPr>
          <w:rFonts w:ascii="Arial" w:hAnsi="Arial" w:cs="Arial"/>
        </w:rPr>
        <w:t>s</w:t>
      </w:r>
      <w:r w:rsidR="000A7609" w:rsidRPr="001D787A">
        <w:rPr>
          <w:rFonts w:ascii="Arial" w:hAnsi="Arial" w:cs="Arial"/>
        </w:rPr>
        <w:t xml:space="preserve">hop </w:t>
      </w:r>
    </w:p>
    <w:p w14:paraId="00F8BCA8" w14:textId="77777777" w:rsidR="00C870C4" w:rsidRPr="00BA3D9A" w:rsidRDefault="00C870C4" w:rsidP="0058275B">
      <w:pPr>
        <w:tabs>
          <w:tab w:val="left" w:pos="1701"/>
        </w:tabs>
        <w:spacing w:after="0" w:line="240" w:lineRule="auto"/>
        <w:jc w:val="both"/>
        <w:rPr>
          <w:rFonts w:ascii="Arial" w:eastAsia="Times New Roman" w:hAnsi="Arial" w:cs="Arial"/>
          <w:kern w:val="0"/>
          <w:lang w:eastAsia="en-GB"/>
          <w14:ligatures w14:val="none"/>
        </w:rPr>
      </w:pPr>
    </w:p>
    <w:p w14:paraId="086598D8" w14:textId="77777777" w:rsidR="00580B4F" w:rsidRDefault="00BA3D9A" w:rsidP="00580B4F">
      <w:pPr>
        <w:tabs>
          <w:tab w:val="left" w:pos="1701"/>
        </w:tabs>
        <w:spacing w:after="0" w:line="240" w:lineRule="auto"/>
        <w:jc w:val="both"/>
        <w:rPr>
          <w:rFonts w:ascii="Arial" w:hAnsi="Arial" w:cs="Arial"/>
        </w:rPr>
      </w:pPr>
      <w:r w:rsidRPr="00BA3D9A">
        <w:rPr>
          <w:rFonts w:ascii="Arial" w:hAnsi="Arial" w:cs="Arial"/>
        </w:rPr>
        <w:t xml:space="preserve">The proposal involves </w:t>
      </w:r>
      <w:r w:rsidR="00502B02">
        <w:rPr>
          <w:rFonts w:ascii="Arial" w:hAnsi="Arial" w:cs="Arial"/>
        </w:rPr>
        <w:t>reinstating</w:t>
      </w:r>
      <w:r>
        <w:rPr>
          <w:rFonts w:ascii="Arial" w:hAnsi="Arial" w:cs="Arial"/>
        </w:rPr>
        <w:t xml:space="preserve"> the </w:t>
      </w:r>
      <w:r w:rsidR="008F310C">
        <w:rPr>
          <w:rFonts w:ascii="Arial" w:hAnsi="Arial" w:cs="Arial"/>
        </w:rPr>
        <w:t xml:space="preserve">shop front on the </w:t>
      </w:r>
      <w:r w:rsidR="00502B02">
        <w:rPr>
          <w:rFonts w:ascii="Arial" w:hAnsi="Arial" w:cs="Arial"/>
        </w:rPr>
        <w:t>original</w:t>
      </w:r>
      <w:r w:rsidR="008F310C">
        <w:rPr>
          <w:rFonts w:ascii="Arial" w:hAnsi="Arial" w:cs="Arial"/>
        </w:rPr>
        <w:t xml:space="preserve"> building </w:t>
      </w:r>
      <w:r w:rsidR="00502B02">
        <w:rPr>
          <w:rFonts w:ascii="Arial" w:hAnsi="Arial" w:cs="Arial"/>
        </w:rPr>
        <w:t>line</w:t>
      </w:r>
      <w:r w:rsidR="008F310C">
        <w:rPr>
          <w:rFonts w:ascii="Arial" w:hAnsi="Arial" w:cs="Arial"/>
        </w:rPr>
        <w:t xml:space="preserve"> under the first floor and </w:t>
      </w:r>
      <w:r w:rsidRPr="00BA3D9A">
        <w:rPr>
          <w:rFonts w:ascii="Arial" w:hAnsi="Arial" w:cs="Arial"/>
        </w:rPr>
        <w:t xml:space="preserve">the conversion and refurbishment of the </w:t>
      </w:r>
      <w:r w:rsidR="008F310C">
        <w:rPr>
          <w:rFonts w:ascii="Arial" w:hAnsi="Arial" w:cs="Arial"/>
        </w:rPr>
        <w:t xml:space="preserve">building internally </w:t>
      </w:r>
      <w:r w:rsidRPr="00BA3D9A">
        <w:rPr>
          <w:rFonts w:ascii="Arial" w:hAnsi="Arial" w:cs="Arial"/>
        </w:rPr>
        <w:t xml:space="preserve">to provide new commercial premises and office accommodation. </w:t>
      </w:r>
    </w:p>
    <w:p w14:paraId="2AE4C82B" w14:textId="77777777" w:rsidR="00580B4F" w:rsidRDefault="00580B4F" w:rsidP="00580B4F">
      <w:pPr>
        <w:tabs>
          <w:tab w:val="left" w:pos="1701"/>
        </w:tabs>
        <w:spacing w:after="0" w:line="240" w:lineRule="auto"/>
        <w:jc w:val="both"/>
        <w:rPr>
          <w:rFonts w:ascii="Arial" w:hAnsi="Arial" w:cs="Arial"/>
        </w:rPr>
      </w:pPr>
    </w:p>
    <w:p w14:paraId="1CDB2016" w14:textId="0422A7A4" w:rsidR="001E0087" w:rsidRDefault="00580B4F" w:rsidP="00580B4F">
      <w:pPr>
        <w:tabs>
          <w:tab w:val="left" w:pos="1701"/>
        </w:tabs>
        <w:spacing w:after="0" w:line="240" w:lineRule="auto"/>
        <w:jc w:val="both"/>
        <w:rPr>
          <w:rFonts w:ascii="Arial" w:hAnsi="Arial" w:cs="Arial"/>
        </w:rPr>
      </w:pPr>
      <w:r w:rsidRPr="00BA3D9A">
        <w:rPr>
          <w:rFonts w:ascii="Arial" w:hAnsi="Arial" w:cs="Arial"/>
        </w:rPr>
        <w:t xml:space="preserve">The </w:t>
      </w:r>
      <w:r>
        <w:rPr>
          <w:rFonts w:ascii="Arial" w:hAnsi="Arial" w:cs="Arial"/>
        </w:rPr>
        <w:t xml:space="preserve">south elevation new shop front will look to partially </w:t>
      </w:r>
      <w:r w:rsidRPr="00BA3D9A">
        <w:rPr>
          <w:rFonts w:ascii="Arial" w:hAnsi="Arial" w:cs="Arial"/>
        </w:rPr>
        <w:t>reflect the</w:t>
      </w:r>
      <w:r w:rsidR="001E0087">
        <w:rPr>
          <w:rFonts w:ascii="Arial" w:hAnsi="Arial" w:cs="Arial"/>
        </w:rPr>
        <w:t xml:space="preserve"> former</w:t>
      </w:r>
      <w:r w:rsidR="005249AB">
        <w:rPr>
          <w:rFonts w:ascii="Arial" w:hAnsi="Arial" w:cs="Arial"/>
        </w:rPr>
        <w:t xml:space="preserve"> shop front for which there is good </w:t>
      </w:r>
      <w:r w:rsidR="001E0087">
        <w:rPr>
          <w:rFonts w:ascii="Arial" w:hAnsi="Arial" w:cs="Arial"/>
        </w:rPr>
        <w:t>photographic</w:t>
      </w:r>
      <w:r w:rsidR="005249AB">
        <w:rPr>
          <w:rFonts w:ascii="Arial" w:hAnsi="Arial" w:cs="Arial"/>
        </w:rPr>
        <w:t xml:space="preserve"> record,</w:t>
      </w:r>
      <w:r w:rsidRPr="00BA3D9A">
        <w:rPr>
          <w:rFonts w:ascii="Arial" w:hAnsi="Arial" w:cs="Arial"/>
        </w:rPr>
        <w:t xml:space="preserve"> incorporating wide glazed shopfront windows and decorative painted timber surrounds.</w:t>
      </w:r>
    </w:p>
    <w:p w14:paraId="20857879" w14:textId="77777777" w:rsidR="001E0087" w:rsidRDefault="001E0087" w:rsidP="00580B4F">
      <w:pPr>
        <w:tabs>
          <w:tab w:val="left" w:pos="1701"/>
        </w:tabs>
        <w:spacing w:after="0" w:line="240" w:lineRule="auto"/>
        <w:jc w:val="both"/>
        <w:rPr>
          <w:rFonts w:ascii="Arial" w:hAnsi="Arial" w:cs="Arial"/>
        </w:rPr>
      </w:pPr>
    </w:p>
    <w:p w14:paraId="6C7F97EB" w14:textId="602379B1" w:rsidR="00580B4F" w:rsidRPr="00BA3D9A" w:rsidRDefault="00580B4F" w:rsidP="00580B4F">
      <w:pPr>
        <w:tabs>
          <w:tab w:val="left" w:pos="1701"/>
        </w:tabs>
        <w:spacing w:after="0" w:line="240" w:lineRule="auto"/>
        <w:jc w:val="both"/>
        <w:rPr>
          <w:rFonts w:ascii="Arial" w:hAnsi="Arial" w:cs="Arial"/>
          <w:color w:val="181818"/>
          <w:shd w:val="clear" w:color="auto" w:fill="FFFFFF"/>
        </w:rPr>
      </w:pPr>
      <w:r w:rsidRPr="00BA3D9A">
        <w:rPr>
          <w:rFonts w:ascii="Arial" w:hAnsi="Arial" w:cs="Arial"/>
        </w:rPr>
        <w:t>The west corner shop window will return along the west elevation to enhance architectural interest.</w:t>
      </w:r>
    </w:p>
    <w:p w14:paraId="2812BCAF" w14:textId="75F40BE7" w:rsidR="008F310C" w:rsidRDefault="008F310C" w:rsidP="0058275B">
      <w:pPr>
        <w:tabs>
          <w:tab w:val="left" w:pos="1701"/>
        </w:tabs>
        <w:spacing w:after="0" w:line="240" w:lineRule="auto"/>
        <w:jc w:val="both"/>
        <w:rPr>
          <w:rFonts w:ascii="Arial" w:hAnsi="Arial" w:cs="Arial"/>
        </w:rPr>
      </w:pPr>
    </w:p>
    <w:p w14:paraId="7311F323" w14:textId="524468CF" w:rsidR="00502B02" w:rsidRDefault="008F310C" w:rsidP="0058275B">
      <w:pPr>
        <w:tabs>
          <w:tab w:val="left" w:pos="1701"/>
        </w:tabs>
        <w:spacing w:after="0" w:line="240" w:lineRule="auto"/>
        <w:jc w:val="both"/>
        <w:rPr>
          <w:rFonts w:ascii="Arial" w:hAnsi="Arial" w:cs="Arial"/>
        </w:rPr>
      </w:pPr>
      <w:r>
        <w:rPr>
          <w:rFonts w:ascii="Arial" w:hAnsi="Arial" w:cs="Arial"/>
        </w:rPr>
        <w:t xml:space="preserve">On the </w:t>
      </w:r>
      <w:r w:rsidR="00BA3D9A" w:rsidRPr="00BA3D9A">
        <w:rPr>
          <w:rFonts w:ascii="Arial" w:hAnsi="Arial" w:cs="Arial"/>
        </w:rPr>
        <w:t xml:space="preserve">ground floor </w:t>
      </w:r>
      <w:r>
        <w:rPr>
          <w:rFonts w:ascii="Arial" w:hAnsi="Arial" w:cs="Arial"/>
        </w:rPr>
        <w:t xml:space="preserve">this </w:t>
      </w:r>
      <w:r w:rsidR="00BA3D9A" w:rsidRPr="00BA3D9A">
        <w:rPr>
          <w:rFonts w:ascii="Arial" w:hAnsi="Arial" w:cs="Arial"/>
        </w:rPr>
        <w:t xml:space="preserve">will </w:t>
      </w:r>
      <w:r>
        <w:rPr>
          <w:rFonts w:ascii="Arial" w:hAnsi="Arial" w:cs="Arial"/>
        </w:rPr>
        <w:t>include the formation of</w:t>
      </w:r>
      <w:r w:rsidR="00BA3D9A" w:rsidRPr="00BA3D9A">
        <w:rPr>
          <w:rFonts w:ascii="Arial" w:hAnsi="Arial" w:cs="Arial"/>
        </w:rPr>
        <w:t xml:space="preserve"> six retail units, along with a café, customer facilities, staff amenities and a walled garden to the rear. </w:t>
      </w:r>
      <w:r w:rsidR="00502B02">
        <w:rPr>
          <w:rFonts w:ascii="Arial" w:hAnsi="Arial" w:cs="Arial"/>
        </w:rPr>
        <w:t>The first f</w:t>
      </w:r>
      <w:r w:rsidR="00BA3D9A" w:rsidRPr="00BA3D9A">
        <w:rPr>
          <w:rFonts w:ascii="Arial" w:hAnsi="Arial" w:cs="Arial"/>
        </w:rPr>
        <w:t xml:space="preserve">loor </w:t>
      </w:r>
      <w:r w:rsidR="00502B02">
        <w:rPr>
          <w:rFonts w:ascii="Arial" w:hAnsi="Arial" w:cs="Arial"/>
        </w:rPr>
        <w:t xml:space="preserve">will </w:t>
      </w:r>
      <w:r w:rsidR="00725E04">
        <w:rPr>
          <w:rFonts w:ascii="Arial" w:hAnsi="Arial" w:cs="Arial"/>
        </w:rPr>
        <w:t xml:space="preserve">be converted </w:t>
      </w:r>
      <w:r w:rsidR="003210C5">
        <w:rPr>
          <w:rFonts w:ascii="Arial" w:hAnsi="Arial" w:cs="Arial"/>
        </w:rPr>
        <w:t xml:space="preserve">to </w:t>
      </w:r>
      <w:r w:rsidR="003210C5" w:rsidRPr="00BA3D9A">
        <w:rPr>
          <w:rFonts w:ascii="Arial" w:hAnsi="Arial" w:cs="Arial"/>
        </w:rPr>
        <w:t>form</w:t>
      </w:r>
      <w:r w:rsidR="00BA3D9A" w:rsidRPr="00BA3D9A">
        <w:rPr>
          <w:rFonts w:ascii="Arial" w:hAnsi="Arial" w:cs="Arial"/>
        </w:rPr>
        <w:t xml:space="preserve"> seven office units. </w:t>
      </w:r>
    </w:p>
    <w:p w14:paraId="3DA369FA" w14:textId="77777777" w:rsidR="00725E04" w:rsidRDefault="00725E04" w:rsidP="0058275B">
      <w:pPr>
        <w:tabs>
          <w:tab w:val="left" w:pos="1701"/>
        </w:tabs>
        <w:spacing w:after="0" w:line="240" w:lineRule="auto"/>
        <w:jc w:val="both"/>
        <w:rPr>
          <w:rFonts w:ascii="Arial" w:hAnsi="Arial" w:cs="Arial"/>
        </w:rPr>
      </w:pPr>
    </w:p>
    <w:p w14:paraId="73C011C6" w14:textId="5D93ADBF" w:rsidR="00EB6128" w:rsidRDefault="003210C5" w:rsidP="0058275B">
      <w:pPr>
        <w:tabs>
          <w:tab w:val="left" w:pos="1701"/>
        </w:tabs>
        <w:spacing w:after="0" w:line="240" w:lineRule="auto"/>
        <w:jc w:val="both"/>
        <w:rPr>
          <w:rFonts w:ascii="Arial" w:hAnsi="Arial" w:cs="Arial"/>
        </w:rPr>
      </w:pPr>
      <w:r>
        <w:rPr>
          <w:rFonts w:ascii="Arial" w:hAnsi="Arial" w:cs="Arial"/>
        </w:rPr>
        <w:t>T</w:t>
      </w:r>
      <w:r w:rsidR="00725E04">
        <w:rPr>
          <w:rFonts w:ascii="Arial" w:hAnsi="Arial" w:cs="Arial"/>
        </w:rPr>
        <w:t xml:space="preserve">o </w:t>
      </w:r>
      <w:r>
        <w:rPr>
          <w:rFonts w:ascii="Arial" w:hAnsi="Arial" w:cs="Arial"/>
        </w:rPr>
        <w:t xml:space="preserve">provide </w:t>
      </w:r>
      <w:r w:rsidR="00725E04">
        <w:rPr>
          <w:rFonts w:ascii="Arial" w:hAnsi="Arial" w:cs="Arial"/>
        </w:rPr>
        <w:t xml:space="preserve">natural light to the new west facing units on ground and first floor the west elevation will have </w:t>
      </w:r>
      <w:r w:rsidR="00DF1F62">
        <w:rPr>
          <w:rFonts w:ascii="Arial" w:hAnsi="Arial" w:cs="Arial"/>
        </w:rPr>
        <w:t xml:space="preserve">new </w:t>
      </w:r>
      <w:r w:rsidR="00C739E7">
        <w:rPr>
          <w:rFonts w:ascii="Arial" w:hAnsi="Arial" w:cs="Arial"/>
        </w:rPr>
        <w:t>window</w:t>
      </w:r>
      <w:r w:rsidR="00DF1F62">
        <w:rPr>
          <w:rFonts w:ascii="Arial" w:hAnsi="Arial" w:cs="Arial"/>
        </w:rPr>
        <w:t xml:space="preserve"> </w:t>
      </w:r>
      <w:r w:rsidR="00EB6128">
        <w:rPr>
          <w:rFonts w:ascii="Arial" w:hAnsi="Arial" w:cs="Arial"/>
        </w:rPr>
        <w:t>openings</w:t>
      </w:r>
      <w:r w:rsidR="00DF1F62">
        <w:rPr>
          <w:rFonts w:ascii="Arial" w:hAnsi="Arial" w:cs="Arial"/>
        </w:rPr>
        <w:t xml:space="preserve"> introduced to the currently black elevation. </w:t>
      </w:r>
    </w:p>
    <w:p w14:paraId="2C74BF1A" w14:textId="77777777" w:rsidR="00EB6128" w:rsidRDefault="00EB6128" w:rsidP="0058275B">
      <w:pPr>
        <w:tabs>
          <w:tab w:val="left" w:pos="1701"/>
        </w:tabs>
        <w:spacing w:after="0" w:line="240" w:lineRule="auto"/>
        <w:jc w:val="both"/>
        <w:rPr>
          <w:rFonts w:ascii="Arial" w:hAnsi="Arial" w:cs="Arial"/>
        </w:rPr>
      </w:pPr>
    </w:p>
    <w:p w14:paraId="6157E4F4" w14:textId="2FF59CF3" w:rsidR="002A6D0E" w:rsidRDefault="00DF1F62" w:rsidP="0058275B">
      <w:pPr>
        <w:tabs>
          <w:tab w:val="left" w:pos="1701"/>
        </w:tabs>
        <w:spacing w:after="0" w:line="240" w:lineRule="auto"/>
        <w:jc w:val="both"/>
        <w:rPr>
          <w:rFonts w:ascii="Arial" w:hAnsi="Arial" w:cs="Arial"/>
        </w:rPr>
      </w:pPr>
      <w:r>
        <w:rPr>
          <w:rFonts w:ascii="Arial" w:hAnsi="Arial" w:cs="Arial"/>
        </w:rPr>
        <w:t>New t</w:t>
      </w:r>
      <w:r w:rsidR="00725E04" w:rsidRPr="00BA3D9A">
        <w:rPr>
          <w:rFonts w:ascii="Arial" w:hAnsi="Arial" w:cs="Arial"/>
        </w:rPr>
        <w:t>imber</w:t>
      </w:r>
      <w:r w:rsidR="00725E04" w:rsidRPr="00BA3D9A">
        <w:rPr>
          <w:rFonts w:ascii="Arial" w:hAnsi="Arial" w:cs="Arial"/>
        </w:rPr>
        <w:noBreakHyphen/>
        <w:t xml:space="preserve">framed windows will be added at both ground </w:t>
      </w:r>
      <w:r w:rsidR="00CF0F4A">
        <w:rPr>
          <w:rFonts w:ascii="Arial" w:hAnsi="Arial" w:cs="Arial"/>
        </w:rPr>
        <w:t xml:space="preserve">two and three light and </w:t>
      </w:r>
      <w:r w:rsidR="00025DEB">
        <w:rPr>
          <w:rFonts w:ascii="Arial" w:hAnsi="Arial" w:cs="Arial"/>
        </w:rPr>
        <w:t xml:space="preserve">at </w:t>
      </w:r>
      <w:r w:rsidR="00025DEB" w:rsidRPr="00BA3D9A">
        <w:rPr>
          <w:rFonts w:ascii="Arial" w:hAnsi="Arial" w:cs="Arial"/>
        </w:rPr>
        <w:t>first</w:t>
      </w:r>
      <w:r w:rsidR="00725E04" w:rsidRPr="00BA3D9A">
        <w:rPr>
          <w:rFonts w:ascii="Arial" w:hAnsi="Arial" w:cs="Arial"/>
        </w:rPr>
        <w:noBreakHyphen/>
        <w:t xml:space="preserve">floor level, </w:t>
      </w:r>
      <w:r w:rsidR="00CF0F4A">
        <w:rPr>
          <w:rFonts w:ascii="Arial" w:hAnsi="Arial" w:cs="Arial"/>
        </w:rPr>
        <w:t xml:space="preserve">a two a three light and a long </w:t>
      </w:r>
      <w:r w:rsidR="007A2F62">
        <w:rPr>
          <w:rFonts w:ascii="Arial" w:hAnsi="Arial" w:cs="Arial"/>
        </w:rPr>
        <w:t>horizontal</w:t>
      </w:r>
      <w:r w:rsidR="00A94946">
        <w:rPr>
          <w:rFonts w:ascii="Arial" w:hAnsi="Arial" w:cs="Arial"/>
        </w:rPr>
        <w:t xml:space="preserve"> opening with 5 </w:t>
      </w:r>
      <w:r w:rsidR="007A2F62">
        <w:rPr>
          <w:rFonts w:ascii="Arial" w:hAnsi="Arial" w:cs="Arial"/>
        </w:rPr>
        <w:t>lights</w:t>
      </w:r>
      <w:r w:rsidR="0038738C">
        <w:rPr>
          <w:rFonts w:ascii="Arial" w:hAnsi="Arial" w:cs="Arial"/>
        </w:rPr>
        <w:t xml:space="preserve">. </w:t>
      </w:r>
      <w:r w:rsidR="00B93A25">
        <w:rPr>
          <w:rFonts w:ascii="Arial" w:hAnsi="Arial" w:cs="Arial"/>
        </w:rPr>
        <w:t>Existing</w:t>
      </w:r>
      <w:r w:rsidR="002A6D0E">
        <w:rPr>
          <w:rFonts w:ascii="Arial" w:hAnsi="Arial" w:cs="Arial"/>
        </w:rPr>
        <w:t xml:space="preserve"> d</w:t>
      </w:r>
      <w:r w:rsidR="00725E04" w:rsidRPr="00BA3D9A">
        <w:rPr>
          <w:rFonts w:ascii="Arial" w:hAnsi="Arial" w:cs="Arial"/>
        </w:rPr>
        <w:t>ouble</w:t>
      </w:r>
      <w:r w:rsidR="00725E04" w:rsidRPr="00BA3D9A">
        <w:rPr>
          <w:rFonts w:ascii="Arial" w:hAnsi="Arial" w:cs="Arial"/>
        </w:rPr>
        <w:noBreakHyphen/>
        <w:t>door</w:t>
      </w:r>
      <w:r w:rsidR="002A6D0E">
        <w:rPr>
          <w:rFonts w:ascii="Arial" w:hAnsi="Arial" w:cs="Arial"/>
        </w:rPr>
        <w:t>s to rear staircase will be retained and give</w:t>
      </w:r>
      <w:r w:rsidR="00725E04" w:rsidRPr="00BA3D9A">
        <w:rPr>
          <w:rFonts w:ascii="Arial" w:hAnsi="Arial" w:cs="Arial"/>
        </w:rPr>
        <w:t xml:space="preserve"> fire escape </w:t>
      </w:r>
      <w:r w:rsidR="002A6D0E">
        <w:rPr>
          <w:rFonts w:ascii="Arial" w:hAnsi="Arial" w:cs="Arial"/>
        </w:rPr>
        <w:t xml:space="preserve">access.  </w:t>
      </w:r>
    </w:p>
    <w:p w14:paraId="0B7AE605" w14:textId="77777777" w:rsidR="00502B02" w:rsidRDefault="00502B02" w:rsidP="0058275B">
      <w:pPr>
        <w:tabs>
          <w:tab w:val="left" w:pos="1701"/>
        </w:tabs>
        <w:spacing w:after="0" w:line="240" w:lineRule="auto"/>
        <w:jc w:val="both"/>
        <w:rPr>
          <w:rFonts w:ascii="Arial" w:hAnsi="Arial" w:cs="Arial"/>
        </w:rPr>
      </w:pPr>
    </w:p>
    <w:p w14:paraId="53752989" w14:textId="490F905C" w:rsidR="00EB6128" w:rsidRDefault="002E5BE1" w:rsidP="0058275B">
      <w:pPr>
        <w:tabs>
          <w:tab w:val="left" w:pos="1701"/>
        </w:tabs>
        <w:spacing w:after="0" w:line="240" w:lineRule="auto"/>
        <w:jc w:val="both"/>
        <w:rPr>
          <w:rFonts w:ascii="Arial" w:hAnsi="Arial" w:cs="Arial"/>
        </w:rPr>
      </w:pPr>
      <w:r>
        <w:rPr>
          <w:rFonts w:ascii="Arial" w:hAnsi="Arial" w:cs="Arial"/>
        </w:rPr>
        <w:t>The N</w:t>
      </w:r>
      <w:r w:rsidR="00BA3D9A" w:rsidRPr="00BA3D9A">
        <w:rPr>
          <w:rFonts w:ascii="Arial" w:hAnsi="Arial" w:cs="Arial"/>
        </w:rPr>
        <w:t xml:space="preserve">orth Elevation Minor </w:t>
      </w:r>
      <w:r w:rsidR="00D2769A">
        <w:rPr>
          <w:rFonts w:ascii="Arial" w:hAnsi="Arial" w:cs="Arial"/>
        </w:rPr>
        <w:t>will have new gl</w:t>
      </w:r>
      <w:r w:rsidR="00BA3D9A" w:rsidRPr="00BA3D9A">
        <w:rPr>
          <w:rFonts w:ascii="Arial" w:hAnsi="Arial" w:cs="Arial"/>
        </w:rPr>
        <w:t>azed doors installed within the modern flat</w:t>
      </w:r>
      <w:r w:rsidR="00BA3D9A" w:rsidRPr="00BA3D9A">
        <w:rPr>
          <w:rFonts w:ascii="Arial" w:hAnsi="Arial" w:cs="Arial"/>
        </w:rPr>
        <w:noBreakHyphen/>
        <w:t xml:space="preserve">roof extension to provide access to the </w:t>
      </w:r>
      <w:r w:rsidR="00D2769A">
        <w:rPr>
          <w:rFonts w:ascii="Arial" w:hAnsi="Arial" w:cs="Arial"/>
        </w:rPr>
        <w:t xml:space="preserve">rear </w:t>
      </w:r>
      <w:r w:rsidR="00BA3D9A" w:rsidRPr="00BA3D9A">
        <w:rPr>
          <w:rFonts w:ascii="Arial" w:hAnsi="Arial" w:cs="Arial"/>
        </w:rPr>
        <w:t>courtyard</w:t>
      </w:r>
      <w:r w:rsidR="00C75DD5">
        <w:rPr>
          <w:rFonts w:ascii="Arial" w:hAnsi="Arial" w:cs="Arial"/>
        </w:rPr>
        <w:t xml:space="preserve"> with related kitchen /café use and seating area</w:t>
      </w:r>
      <w:r w:rsidR="00BA3D9A" w:rsidRPr="00BA3D9A">
        <w:rPr>
          <w:rFonts w:ascii="Arial" w:hAnsi="Arial" w:cs="Arial"/>
        </w:rPr>
        <w:t xml:space="preserve">.  </w:t>
      </w:r>
    </w:p>
    <w:p w14:paraId="0A9021F5" w14:textId="77777777" w:rsidR="00EB6128" w:rsidRDefault="00EB6128" w:rsidP="0058275B">
      <w:pPr>
        <w:tabs>
          <w:tab w:val="left" w:pos="1701"/>
        </w:tabs>
        <w:spacing w:after="0" w:line="240" w:lineRule="auto"/>
        <w:jc w:val="both"/>
        <w:rPr>
          <w:rFonts w:ascii="Arial" w:hAnsi="Arial" w:cs="Arial"/>
        </w:rPr>
      </w:pPr>
    </w:p>
    <w:p w14:paraId="7975581F" w14:textId="77777777" w:rsidR="00025DEB" w:rsidRDefault="00025DEB" w:rsidP="00025DEB">
      <w:pPr>
        <w:tabs>
          <w:tab w:val="left" w:pos="1701"/>
        </w:tabs>
        <w:spacing w:after="0" w:line="240" w:lineRule="auto"/>
        <w:jc w:val="both"/>
        <w:rPr>
          <w:rFonts w:ascii="Arial" w:hAnsi="Arial" w:cs="Arial"/>
        </w:rPr>
      </w:pPr>
      <w:r>
        <w:rPr>
          <w:rFonts w:ascii="Arial" w:hAnsi="Arial" w:cs="Arial"/>
        </w:rPr>
        <w:t xml:space="preserve">The application does not specifically discuss the justification for the new </w:t>
      </w:r>
      <w:r>
        <w:rPr>
          <w:rFonts w:ascii="Arial" w:hAnsi="Arial" w:cs="Arial"/>
        </w:rPr>
        <w:t xml:space="preserve">shop front or new </w:t>
      </w:r>
      <w:r>
        <w:rPr>
          <w:rFonts w:ascii="Arial" w:hAnsi="Arial" w:cs="Arial"/>
        </w:rPr>
        <w:t xml:space="preserve">windows </w:t>
      </w:r>
      <w:r>
        <w:rPr>
          <w:rFonts w:ascii="Arial" w:hAnsi="Arial" w:cs="Arial"/>
        </w:rPr>
        <w:t xml:space="preserve">to the west elevation. </w:t>
      </w:r>
    </w:p>
    <w:p w14:paraId="3767613C" w14:textId="77777777" w:rsidR="00025DEB" w:rsidRDefault="00025DEB" w:rsidP="00025DEB">
      <w:pPr>
        <w:tabs>
          <w:tab w:val="left" w:pos="1701"/>
        </w:tabs>
        <w:spacing w:after="0" w:line="240" w:lineRule="auto"/>
        <w:jc w:val="both"/>
        <w:rPr>
          <w:rFonts w:ascii="Arial" w:hAnsi="Arial" w:cs="Arial"/>
        </w:rPr>
      </w:pPr>
    </w:p>
    <w:p w14:paraId="340E928F" w14:textId="1C2F2EF6" w:rsidR="00025DEB" w:rsidRDefault="00025DEB" w:rsidP="00025DEB">
      <w:pPr>
        <w:tabs>
          <w:tab w:val="left" w:pos="1701"/>
        </w:tabs>
        <w:spacing w:after="0" w:line="240" w:lineRule="auto"/>
        <w:jc w:val="both"/>
        <w:rPr>
          <w:rFonts w:ascii="Arial" w:hAnsi="Arial" w:cs="Arial"/>
        </w:rPr>
      </w:pPr>
      <w:r>
        <w:rPr>
          <w:rFonts w:ascii="Arial" w:hAnsi="Arial" w:cs="Arial"/>
        </w:rPr>
        <w:t>The shop front however would reinstate a former feature of the building that was removed in the 1990’s and would improve the appearance of the building</w:t>
      </w:r>
      <w:r w:rsidR="00D36E5D">
        <w:rPr>
          <w:rFonts w:ascii="Arial" w:hAnsi="Arial" w:cs="Arial"/>
        </w:rPr>
        <w:t xml:space="preserve"> and its contribution </w:t>
      </w:r>
      <w:proofErr w:type="spellStart"/>
      <w:r w:rsidR="00D36E5D">
        <w:rPr>
          <w:rFonts w:ascii="Arial" w:hAnsi="Arial" w:cs="Arial"/>
        </w:rPr>
        <w:t>ot</w:t>
      </w:r>
      <w:proofErr w:type="spellEnd"/>
      <w:r w:rsidR="00D36E5D">
        <w:rPr>
          <w:rFonts w:ascii="Arial" w:hAnsi="Arial" w:cs="Arial"/>
        </w:rPr>
        <w:t xml:space="preserve"> the character and appearance of the Conservation Area.</w:t>
      </w:r>
      <w:r>
        <w:rPr>
          <w:rFonts w:ascii="Arial" w:hAnsi="Arial" w:cs="Arial"/>
        </w:rPr>
        <w:t xml:space="preserve"> </w:t>
      </w:r>
    </w:p>
    <w:p w14:paraId="615667EE" w14:textId="77777777" w:rsidR="00025DEB" w:rsidRDefault="00025DEB" w:rsidP="00025DEB">
      <w:pPr>
        <w:tabs>
          <w:tab w:val="left" w:pos="1701"/>
        </w:tabs>
        <w:spacing w:after="0" w:line="240" w:lineRule="auto"/>
        <w:jc w:val="both"/>
        <w:rPr>
          <w:rFonts w:ascii="Arial" w:hAnsi="Arial" w:cs="Arial"/>
        </w:rPr>
      </w:pPr>
    </w:p>
    <w:p w14:paraId="3407CDAB" w14:textId="77777777" w:rsidR="00EC121F" w:rsidRDefault="00D36E5D" w:rsidP="00025DEB">
      <w:pPr>
        <w:tabs>
          <w:tab w:val="left" w:pos="1701"/>
        </w:tabs>
        <w:spacing w:after="0" w:line="240" w:lineRule="auto"/>
        <w:jc w:val="both"/>
        <w:rPr>
          <w:rFonts w:ascii="Arial" w:hAnsi="Arial" w:cs="Arial"/>
        </w:rPr>
      </w:pPr>
      <w:r>
        <w:rPr>
          <w:rFonts w:ascii="Arial" w:hAnsi="Arial" w:cs="Arial"/>
        </w:rPr>
        <w:t xml:space="preserve">The other significant alteration externally is to </w:t>
      </w:r>
      <w:r w:rsidR="00025DEB">
        <w:rPr>
          <w:rFonts w:ascii="Arial" w:hAnsi="Arial" w:cs="Arial"/>
        </w:rPr>
        <w:t xml:space="preserve">the very public west elevation overlooking </w:t>
      </w:r>
      <w:r>
        <w:rPr>
          <w:rFonts w:ascii="Arial" w:hAnsi="Arial" w:cs="Arial"/>
        </w:rPr>
        <w:t xml:space="preserve">a small </w:t>
      </w:r>
      <w:r w:rsidR="00025DEB">
        <w:rPr>
          <w:rFonts w:ascii="Arial" w:hAnsi="Arial" w:cs="Arial"/>
        </w:rPr>
        <w:t xml:space="preserve">public space. </w:t>
      </w:r>
      <w:r>
        <w:rPr>
          <w:rFonts w:ascii="Arial" w:hAnsi="Arial" w:cs="Arial"/>
        </w:rPr>
        <w:t>T</w:t>
      </w:r>
      <w:r w:rsidR="00025DEB">
        <w:rPr>
          <w:rFonts w:ascii="Arial" w:hAnsi="Arial" w:cs="Arial"/>
        </w:rPr>
        <w:t xml:space="preserve">he currently blank elevation on this public space </w:t>
      </w:r>
      <w:r w:rsidR="00CE4B61">
        <w:rPr>
          <w:rFonts w:ascii="Arial" w:hAnsi="Arial" w:cs="Arial"/>
        </w:rPr>
        <w:t xml:space="preserve">does not provide </w:t>
      </w:r>
      <w:r w:rsidR="00025DEB">
        <w:rPr>
          <w:rFonts w:ascii="Arial" w:hAnsi="Arial" w:cs="Arial"/>
        </w:rPr>
        <w:t xml:space="preserve"> connectivity and surveillance of the space and </w:t>
      </w:r>
      <w:r w:rsidR="00CE4B61">
        <w:rPr>
          <w:rFonts w:ascii="Arial" w:hAnsi="Arial" w:cs="Arial"/>
        </w:rPr>
        <w:t xml:space="preserve">it is acknowledged that </w:t>
      </w:r>
      <w:r w:rsidR="00025DEB">
        <w:rPr>
          <w:rFonts w:ascii="Arial" w:hAnsi="Arial" w:cs="Arial"/>
        </w:rPr>
        <w:t>the introduction of new windows to this elevation of the building will assist in creating additional natural surveillance of the public space</w:t>
      </w:r>
      <w:r w:rsidR="00CE4B61">
        <w:rPr>
          <w:rFonts w:ascii="Arial" w:hAnsi="Arial" w:cs="Arial"/>
        </w:rPr>
        <w:t xml:space="preserve"> and </w:t>
      </w:r>
      <w:r w:rsidR="00EC121F">
        <w:rPr>
          <w:rFonts w:ascii="Arial" w:hAnsi="Arial" w:cs="Arial"/>
        </w:rPr>
        <w:t>should encourage greater use</w:t>
      </w:r>
      <w:r w:rsidR="00025DEB">
        <w:rPr>
          <w:rFonts w:ascii="Arial" w:hAnsi="Arial" w:cs="Arial"/>
        </w:rPr>
        <w:t>.</w:t>
      </w:r>
    </w:p>
    <w:p w14:paraId="3C6FA67D" w14:textId="77777777" w:rsidR="00EC121F" w:rsidRDefault="00EC121F" w:rsidP="00025DEB">
      <w:pPr>
        <w:tabs>
          <w:tab w:val="left" w:pos="1701"/>
        </w:tabs>
        <w:spacing w:after="0" w:line="240" w:lineRule="auto"/>
        <w:jc w:val="both"/>
        <w:rPr>
          <w:rFonts w:ascii="Arial" w:hAnsi="Arial" w:cs="Arial"/>
        </w:rPr>
      </w:pPr>
    </w:p>
    <w:p w14:paraId="079A9491" w14:textId="77777777" w:rsidR="001136CF" w:rsidRDefault="00EC121F" w:rsidP="00025DEB">
      <w:pPr>
        <w:tabs>
          <w:tab w:val="left" w:pos="1701"/>
        </w:tabs>
        <w:spacing w:after="0" w:line="240" w:lineRule="auto"/>
        <w:jc w:val="both"/>
        <w:rPr>
          <w:rFonts w:ascii="Arial" w:hAnsi="Arial" w:cs="Arial"/>
        </w:rPr>
      </w:pPr>
      <w:r>
        <w:rPr>
          <w:rFonts w:ascii="Arial" w:hAnsi="Arial" w:cs="Arial"/>
        </w:rPr>
        <w:t xml:space="preserve">Other works will include </w:t>
      </w:r>
      <w:r w:rsidR="001136CF">
        <w:rPr>
          <w:rFonts w:ascii="Arial" w:hAnsi="Arial" w:cs="Arial"/>
        </w:rPr>
        <w:t>repair</w:t>
      </w:r>
      <w:r>
        <w:rPr>
          <w:rFonts w:ascii="Arial" w:hAnsi="Arial" w:cs="Arial"/>
        </w:rPr>
        <w:t xml:space="preserve"> to existing windows and </w:t>
      </w:r>
      <w:r w:rsidR="001136CF">
        <w:rPr>
          <w:rFonts w:ascii="Arial" w:hAnsi="Arial" w:cs="Arial"/>
        </w:rPr>
        <w:t xml:space="preserve">rendering. </w:t>
      </w:r>
    </w:p>
    <w:p w14:paraId="16E9AF93" w14:textId="77777777" w:rsidR="001136CF" w:rsidRDefault="001136CF" w:rsidP="00025DEB">
      <w:pPr>
        <w:tabs>
          <w:tab w:val="left" w:pos="1701"/>
        </w:tabs>
        <w:spacing w:after="0" w:line="240" w:lineRule="auto"/>
        <w:jc w:val="both"/>
        <w:rPr>
          <w:rFonts w:ascii="Arial" w:hAnsi="Arial" w:cs="Arial"/>
        </w:rPr>
      </w:pPr>
    </w:p>
    <w:p w14:paraId="42611464" w14:textId="4851E018" w:rsidR="00BC27E5" w:rsidRDefault="00BC27E5" w:rsidP="00BC27E5">
      <w:pPr>
        <w:tabs>
          <w:tab w:val="left" w:pos="1701"/>
        </w:tabs>
        <w:spacing w:after="0" w:line="240" w:lineRule="auto"/>
        <w:jc w:val="both"/>
      </w:pPr>
      <w:r>
        <w:rPr>
          <w:rFonts w:ascii="Arial" w:hAnsi="Arial" w:cs="Arial"/>
        </w:rPr>
        <w:t xml:space="preserve">It is considered that the proposal would enhance the appearance of the building </w:t>
      </w:r>
      <w:r w:rsidRPr="007A43A0">
        <w:rPr>
          <w:rFonts w:ascii="Arial" w:hAnsi="Arial" w:cs="Arial"/>
        </w:rPr>
        <w:t>reinstating architectural interest through the reintroduction of a traditional shopfront</w:t>
      </w:r>
      <w:r>
        <w:rPr>
          <w:rFonts w:ascii="Arial" w:hAnsi="Arial" w:cs="Arial"/>
        </w:rPr>
        <w:t xml:space="preserve"> </w:t>
      </w:r>
      <w:r w:rsidR="008F2D7B">
        <w:rPr>
          <w:rFonts w:ascii="Arial" w:hAnsi="Arial" w:cs="Arial"/>
        </w:rPr>
        <w:t>while</w:t>
      </w:r>
      <w:r>
        <w:rPr>
          <w:rFonts w:ascii="Arial" w:hAnsi="Arial" w:cs="Arial"/>
        </w:rPr>
        <w:t xml:space="preserve"> </w:t>
      </w:r>
      <w:r w:rsidR="008F2D7B">
        <w:rPr>
          <w:rFonts w:ascii="Arial" w:hAnsi="Arial" w:cs="Arial"/>
        </w:rPr>
        <w:t xml:space="preserve">providing </w:t>
      </w:r>
      <w:r w:rsidR="008F2D7B">
        <w:rPr>
          <w:rFonts w:ascii="Arial" w:hAnsi="Arial" w:cs="Arial"/>
        </w:rPr>
        <w:lastRenderedPageBreak/>
        <w:t>important visual surveillance and connection</w:t>
      </w:r>
      <w:r>
        <w:rPr>
          <w:rFonts w:ascii="Arial" w:hAnsi="Arial" w:cs="Arial"/>
        </w:rPr>
        <w:t xml:space="preserve"> </w:t>
      </w:r>
      <w:r w:rsidR="008F2D7B">
        <w:rPr>
          <w:rFonts w:ascii="Arial" w:hAnsi="Arial" w:cs="Arial"/>
        </w:rPr>
        <w:t>to</w:t>
      </w:r>
      <w:r>
        <w:rPr>
          <w:rFonts w:ascii="Arial" w:hAnsi="Arial" w:cs="Arial"/>
        </w:rPr>
        <w:t xml:space="preserve"> the </w:t>
      </w:r>
      <w:r w:rsidR="008F2D7B">
        <w:rPr>
          <w:rFonts w:ascii="Arial" w:hAnsi="Arial" w:cs="Arial"/>
        </w:rPr>
        <w:t xml:space="preserve">adjoining </w:t>
      </w:r>
      <w:r>
        <w:rPr>
          <w:rFonts w:ascii="Arial" w:hAnsi="Arial" w:cs="Arial"/>
        </w:rPr>
        <w:t xml:space="preserve">public space </w:t>
      </w:r>
      <w:r>
        <w:rPr>
          <w:rFonts w:ascii="Arial" w:hAnsi="Arial" w:cs="Arial"/>
        </w:rPr>
        <w:t>and that this would better reveal the buildings significance within the local context</w:t>
      </w:r>
      <w:r w:rsidRPr="007A43A0">
        <w:rPr>
          <w:rFonts w:ascii="Arial" w:hAnsi="Arial" w:cs="Arial"/>
        </w:rPr>
        <w:t>.</w:t>
      </w:r>
      <w:r>
        <w:t xml:space="preserve"> </w:t>
      </w:r>
    </w:p>
    <w:p w14:paraId="0565498F" w14:textId="21581DEA" w:rsidR="003E7CA1" w:rsidRDefault="003E7CA1" w:rsidP="00025DEB">
      <w:pPr>
        <w:tabs>
          <w:tab w:val="left" w:pos="1701"/>
        </w:tabs>
        <w:spacing w:after="0" w:line="240" w:lineRule="auto"/>
        <w:jc w:val="both"/>
      </w:pPr>
    </w:p>
    <w:p w14:paraId="02D449C3" w14:textId="77777777" w:rsidR="003E7CA1" w:rsidRDefault="003E7CA1" w:rsidP="00025DEB">
      <w:pPr>
        <w:tabs>
          <w:tab w:val="left" w:pos="1701"/>
        </w:tabs>
        <w:spacing w:after="0" w:line="240" w:lineRule="auto"/>
        <w:jc w:val="both"/>
      </w:pPr>
    </w:p>
    <w:p w14:paraId="6550E1DF" w14:textId="40701765" w:rsidR="00025DEB" w:rsidRDefault="007A43A0" w:rsidP="00025DEB">
      <w:pPr>
        <w:tabs>
          <w:tab w:val="left" w:pos="1701"/>
        </w:tabs>
        <w:spacing w:after="0" w:line="240" w:lineRule="auto"/>
        <w:jc w:val="both"/>
        <w:rPr>
          <w:rFonts w:ascii="Arial" w:hAnsi="Arial" w:cs="Arial"/>
        </w:rPr>
      </w:pPr>
      <w:r w:rsidRPr="007A43A0">
        <w:rPr>
          <w:rFonts w:ascii="Arial" w:hAnsi="Arial" w:cs="Arial"/>
        </w:rPr>
        <w:t>The scheme will deliver public benefit</w:t>
      </w:r>
      <w:r w:rsidR="003E7CA1">
        <w:rPr>
          <w:rFonts w:ascii="Arial" w:hAnsi="Arial" w:cs="Arial"/>
        </w:rPr>
        <w:t>s</w:t>
      </w:r>
      <w:r w:rsidRPr="007A43A0">
        <w:rPr>
          <w:rFonts w:ascii="Arial" w:hAnsi="Arial" w:cs="Arial"/>
        </w:rPr>
        <w:t xml:space="preserve"> through increased local employment and renewed economic activity</w:t>
      </w:r>
      <w:r w:rsidR="004252D3">
        <w:rPr>
          <w:rFonts w:ascii="Arial" w:hAnsi="Arial" w:cs="Arial"/>
        </w:rPr>
        <w:t>. The</w:t>
      </w:r>
      <w:r w:rsidR="001136CF">
        <w:rPr>
          <w:rFonts w:ascii="Arial" w:hAnsi="Arial" w:cs="Arial"/>
        </w:rPr>
        <w:t xml:space="preserve"> </w:t>
      </w:r>
      <w:r w:rsidR="004252D3">
        <w:rPr>
          <w:rFonts w:ascii="Arial" w:hAnsi="Arial" w:cs="Arial"/>
        </w:rPr>
        <w:t>new multi</w:t>
      </w:r>
      <w:r w:rsidR="002A414F">
        <w:rPr>
          <w:rFonts w:ascii="Arial" w:hAnsi="Arial" w:cs="Arial"/>
        </w:rPr>
        <w:t>-</w:t>
      </w:r>
      <w:r w:rsidR="001136CF">
        <w:rPr>
          <w:rFonts w:ascii="Arial" w:hAnsi="Arial" w:cs="Arial"/>
        </w:rPr>
        <w:t xml:space="preserve">use of smaller shop units and office spaces </w:t>
      </w:r>
      <w:r w:rsidR="004252D3">
        <w:rPr>
          <w:rFonts w:ascii="Arial" w:hAnsi="Arial" w:cs="Arial"/>
        </w:rPr>
        <w:t xml:space="preserve">would </w:t>
      </w:r>
      <w:r w:rsidR="002A414F">
        <w:rPr>
          <w:rFonts w:ascii="Arial" w:hAnsi="Arial" w:cs="Arial"/>
        </w:rPr>
        <w:t>provide</w:t>
      </w:r>
      <w:r w:rsidR="001136CF">
        <w:rPr>
          <w:rFonts w:ascii="Arial" w:hAnsi="Arial" w:cs="Arial"/>
        </w:rPr>
        <w:t xml:space="preserve"> a </w:t>
      </w:r>
      <w:r w:rsidR="005B1679">
        <w:rPr>
          <w:rFonts w:ascii="Arial" w:hAnsi="Arial" w:cs="Arial"/>
        </w:rPr>
        <w:t>much-needed</w:t>
      </w:r>
      <w:r w:rsidR="001136CF">
        <w:rPr>
          <w:rFonts w:ascii="Arial" w:hAnsi="Arial" w:cs="Arial"/>
        </w:rPr>
        <w:t xml:space="preserve"> provi</w:t>
      </w:r>
      <w:r w:rsidR="002A414F">
        <w:rPr>
          <w:rFonts w:ascii="Arial" w:hAnsi="Arial" w:cs="Arial"/>
        </w:rPr>
        <w:t xml:space="preserve">sion </w:t>
      </w:r>
      <w:r w:rsidR="001136CF">
        <w:rPr>
          <w:rFonts w:ascii="Arial" w:hAnsi="Arial" w:cs="Arial"/>
        </w:rPr>
        <w:t>for sma</w:t>
      </w:r>
      <w:r w:rsidR="002A414F">
        <w:rPr>
          <w:rFonts w:ascii="Arial" w:hAnsi="Arial" w:cs="Arial"/>
        </w:rPr>
        <w:t>l</w:t>
      </w:r>
      <w:r w:rsidR="001136CF">
        <w:rPr>
          <w:rFonts w:ascii="Arial" w:hAnsi="Arial" w:cs="Arial"/>
        </w:rPr>
        <w:t xml:space="preserve">l business </w:t>
      </w:r>
      <w:r w:rsidR="002A414F">
        <w:rPr>
          <w:rFonts w:ascii="Arial" w:hAnsi="Arial" w:cs="Arial"/>
        </w:rPr>
        <w:t xml:space="preserve">in the centre of Calne </w:t>
      </w:r>
      <w:r w:rsidR="004252D3">
        <w:rPr>
          <w:rFonts w:ascii="Arial" w:hAnsi="Arial" w:cs="Arial"/>
        </w:rPr>
        <w:t xml:space="preserve">while </w:t>
      </w:r>
      <w:r w:rsidR="001136CF">
        <w:rPr>
          <w:rFonts w:ascii="Arial" w:hAnsi="Arial" w:cs="Arial"/>
        </w:rPr>
        <w:t>adding to the character and activity in t</w:t>
      </w:r>
      <w:r w:rsidR="002A414F">
        <w:rPr>
          <w:rFonts w:ascii="Arial" w:hAnsi="Arial" w:cs="Arial"/>
        </w:rPr>
        <w:t>h</w:t>
      </w:r>
      <w:r w:rsidR="001136CF">
        <w:rPr>
          <w:rFonts w:ascii="Arial" w:hAnsi="Arial" w:cs="Arial"/>
        </w:rPr>
        <w:t xml:space="preserve">is part </w:t>
      </w:r>
      <w:r w:rsidR="002A414F">
        <w:rPr>
          <w:rFonts w:ascii="Arial" w:hAnsi="Arial" w:cs="Arial"/>
        </w:rPr>
        <w:t>of</w:t>
      </w:r>
      <w:r w:rsidR="001136CF">
        <w:rPr>
          <w:rFonts w:ascii="Arial" w:hAnsi="Arial" w:cs="Arial"/>
        </w:rPr>
        <w:t xml:space="preserve"> t</w:t>
      </w:r>
      <w:r w:rsidR="002A414F">
        <w:rPr>
          <w:rFonts w:ascii="Arial" w:hAnsi="Arial" w:cs="Arial"/>
        </w:rPr>
        <w:t>h</w:t>
      </w:r>
      <w:r w:rsidR="001136CF">
        <w:rPr>
          <w:rFonts w:ascii="Arial" w:hAnsi="Arial" w:cs="Arial"/>
        </w:rPr>
        <w:t xml:space="preserve">e </w:t>
      </w:r>
      <w:r w:rsidR="002A414F">
        <w:rPr>
          <w:rFonts w:ascii="Arial" w:hAnsi="Arial" w:cs="Arial"/>
        </w:rPr>
        <w:t>Conservation</w:t>
      </w:r>
      <w:r w:rsidR="001136CF">
        <w:rPr>
          <w:rFonts w:ascii="Arial" w:hAnsi="Arial" w:cs="Arial"/>
        </w:rPr>
        <w:t xml:space="preserve"> Area.</w:t>
      </w:r>
      <w:r w:rsidR="004252D3">
        <w:rPr>
          <w:rFonts w:ascii="Arial" w:hAnsi="Arial" w:cs="Arial"/>
        </w:rPr>
        <w:t xml:space="preserve"> </w:t>
      </w:r>
    </w:p>
    <w:p w14:paraId="4F35C9A9" w14:textId="77777777" w:rsidR="004252D3" w:rsidRDefault="004252D3" w:rsidP="00025DEB">
      <w:pPr>
        <w:tabs>
          <w:tab w:val="left" w:pos="1701"/>
        </w:tabs>
        <w:spacing w:after="0" w:line="240" w:lineRule="auto"/>
        <w:jc w:val="both"/>
        <w:rPr>
          <w:rFonts w:ascii="Arial" w:hAnsi="Arial" w:cs="Arial"/>
        </w:rPr>
      </w:pPr>
    </w:p>
    <w:p w14:paraId="217A6742" w14:textId="77777777" w:rsidR="00EC0FEC" w:rsidRDefault="00EC0FEC" w:rsidP="00EC0FEC">
      <w:pPr>
        <w:tabs>
          <w:tab w:val="left" w:pos="1701"/>
        </w:tabs>
        <w:spacing w:after="0" w:line="240" w:lineRule="auto"/>
        <w:jc w:val="both"/>
        <w:rPr>
          <w:rFonts w:ascii="Arial" w:hAnsi="Arial" w:cs="Arial"/>
        </w:rPr>
      </w:pPr>
      <w:r>
        <w:rPr>
          <w:rFonts w:ascii="Arial" w:hAnsi="Arial" w:cs="Arial"/>
        </w:rPr>
        <w:t>There is a need to control the quality of the shop front and new window by seeking details through a condition.</w:t>
      </w:r>
    </w:p>
    <w:p w14:paraId="6D7CD38B" w14:textId="77777777" w:rsidR="00B91DA8" w:rsidRPr="00E7142F" w:rsidRDefault="00B91DA8" w:rsidP="00C62DD5">
      <w:pPr>
        <w:spacing w:after="200" w:line="240" w:lineRule="auto"/>
        <w:contextualSpacing/>
        <w:rPr>
          <w:rFonts w:ascii="Arial" w:eastAsia="Times New Roman" w:hAnsi="Arial" w:cs="Arial"/>
          <w:kern w:val="0"/>
          <w:lang w:eastAsia="en-GB"/>
          <w14:ligatures w14:val="none"/>
        </w:rPr>
      </w:pPr>
    </w:p>
    <w:p w14:paraId="43A2F3E3" w14:textId="4CA234D3" w:rsidR="00C62DD5" w:rsidRDefault="00C62DD5" w:rsidP="00C62DD5">
      <w:pPr>
        <w:autoSpaceDE w:val="0"/>
        <w:autoSpaceDN w:val="0"/>
        <w:adjustRightInd w:val="0"/>
        <w:spacing w:after="200" w:line="240" w:lineRule="auto"/>
        <w:contextualSpacing/>
        <w:jc w:val="both"/>
        <w:rPr>
          <w:rFonts w:ascii="Arial" w:eastAsia="Times New Roman" w:hAnsi="Arial" w:cs="Arial"/>
          <w:color w:val="000000"/>
          <w:lang w:eastAsia="en-GB"/>
        </w:rPr>
      </w:pPr>
      <w:bookmarkStart w:id="2"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w:t>
      </w:r>
      <w:proofErr w:type="spellStart"/>
      <w:r>
        <w:rPr>
          <w:rFonts w:ascii="Arial" w:hAnsi="Arial" w:cs="Arial"/>
          <w:color w:val="000000"/>
          <w:kern w:val="0"/>
          <w14:ligatures w14:val="none"/>
        </w:rPr>
        <w:t xml:space="preserve">non </w:t>
      </w:r>
      <w:r w:rsidRPr="00E7142F">
        <w:rPr>
          <w:rFonts w:ascii="Arial" w:hAnsi="Arial" w:cs="Arial"/>
          <w:color w:val="000000"/>
          <w:kern w:val="0"/>
          <w14:ligatures w14:val="none"/>
        </w:rPr>
        <w:t>designated</w:t>
      </w:r>
      <w:proofErr w:type="spellEnd"/>
      <w:r w:rsidRPr="00E7142F">
        <w:rPr>
          <w:rFonts w:ascii="Arial" w:hAnsi="Arial" w:cs="Arial"/>
          <w:color w:val="000000"/>
          <w:kern w:val="0"/>
          <w14:ligatures w14:val="none"/>
        </w:rPr>
        <w:t xml:space="preserve"> heritage asset</w:t>
      </w:r>
      <w:r>
        <w:rPr>
          <w:rFonts w:ascii="Arial" w:hAnsi="Arial" w:cs="Arial"/>
          <w:color w:val="000000"/>
          <w:kern w:val="0"/>
          <w14:ligatures w14:val="none"/>
        </w:rPr>
        <w:t>.</w:t>
      </w:r>
      <w:r w:rsidRPr="00E7142F">
        <w:rPr>
          <w:rFonts w:ascii="Arial" w:hAnsi="Arial" w:cs="Arial"/>
          <w:color w:val="000000"/>
          <w:kern w:val="0"/>
          <w14:ligatures w14:val="none"/>
        </w:rPr>
        <w:t xml:space="preserve"> </w:t>
      </w:r>
      <w:bookmarkEnd w:id="2"/>
      <w:r>
        <w:rPr>
          <w:rFonts w:ascii="Arial" w:eastAsia="Times New Roman" w:hAnsi="Arial" w:cs="Arial"/>
          <w:color w:val="000000"/>
          <w:lang w:eastAsia="en-GB"/>
        </w:rPr>
        <w:t>The effect of an application on the significance of the asset should be taken into account in determining the application. In weighing application that directly or indirectly affect non designated heritage assets a balanced judgement will be required having regard to the scale of any harm or loss and the significance of the heritage asset</w:t>
      </w:r>
      <w:r w:rsidR="00CC4C70">
        <w:rPr>
          <w:rFonts w:ascii="Arial" w:eastAsia="Times New Roman" w:hAnsi="Arial" w:cs="Arial"/>
          <w:color w:val="000000"/>
          <w:lang w:eastAsia="en-GB"/>
        </w:rPr>
        <w:t xml:space="preserve">. </w:t>
      </w:r>
    </w:p>
    <w:p w14:paraId="4A2412F9" w14:textId="77777777" w:rsidR="00CC4C70" w:rsidRDefault="00CC4C70" w:rsidP="00C62DD5">
      <w:pPr>
        <w:autoSpaceDE w:val="0"/>
        <w:autoSpaceDN w:val="0"/>
        <w:adjustRightInd w:val="0"/>
        <w:spacing w:after="200" w:line="240" w:lineRule="auto"/>
        <w:contextualSpacing/>
        <w:jc w:val="both"/>
        <w:rPr>
          <w:rFonts w:ascii="Arial" w:eastAsia="Times New Roman" w:hAnsi="Arial" w:cs="Arial"/>
          <w:color w:val="000000"/>
          <w:lang w:eastAsia="en-GB"/>
        </w:rPr>
      </w:pPr>
    </w:p>
    <w:p w14:paraId="355D2B72" w14:textId="488F53AE" w:rsidR="00CC4C70" w:rsidRPr="003B7934" w:rsidRDefault="00CC4C70" w:rsidP="00C62DD5">
      <w:pPr>
        <w:autoSpaceDE w:val="0"/>
        <w:autoSpaceDN w:val="0"/>
        <w:adjustRightInd w:val="0"/>
        <w:spacing w:after="200" w:line="240" w:lineRule="auto"/>
        <w:contextualSpacing/>
        <w:jc w:val="both"/>
        <w:rPr>
          <w:rFonts w:ascii="Arial" w:hAnsi="Arial" w:cs="Arial"/>
          <w:kern w:val="0"/>
          <w14:ligatures w14:val="none"/>
        </w:rPr>
      </w:pPr>
      <w:r>
        <w:rPr>
          <w:rFonts w:ascii="Arial" w:eastAsia="Times New Roman" w:hAnsi="Arial" w:cs="Arial"/>
          <w:color w:val="000000"/>
          <w:lang w:eastAsia="en-GB"/>
        </w:rPr>
        <w:t xml:space="preserve">The </w:t>
      </w:r>
      <w:r w:rsidR="003E7F4D">
        <w:rPr>
          <w:rFonts w:ascii="Arial" w:eastAsia="Times New Roman" w:hAnsi="Arial" w:cs="Arial"/>
          <w:color w:val="000000"/>
          <w:lang w:eastAsia="en-GB"/>
        </w:rPr>
        <w:t>building</w:t>
      </w:r>
      <w:r w:rsidR="00C90543">
        <w:rPr>
          <w:rFonts w:ascii="Arial" w:eastAsia="Times New Roman" w:hAnsi="Arial" w:cs="Arial"/>
          <w:color w:val="000000"/>
          <w:lang w:eastAsia="en-GB"/>
        </w:rPr>
        <w:t xml:space="preserve"> is also located centrally to Calne </w:t>
      </w:r>
      <w:r w:rsidR="003E7F4D">
        <w:rPr>
          <w:rFonts w:ascii="Arial" w:eastAsia="Times New Roman" w:hAnsi="Arial" w:cs="Arial"/>
          <w:color w:val="000000"/>
          <w:lang w:eastAsia="en-GB"/>
        </w:rPr>
        <w:t>Conservation</w:t>
      </w:r>
      <w:r w:rsidR="00C90543">
        <w:rPr>
          <w:rFonts w:ascii="Arial" w:eastAsia="Times New Roman" w:hAnsi="Arial" w:cs="Arial"/>
          <w:color w:val="000000"/>
          <w:lang w:eastAsia="en-GB"/>
        </w:rPr>
        <w:t xml:space="preserve"> Area and any development should better reveal the </w:t>
      </w:r>
      <w:r w:rsidR="003E7F4D">
        <w:rPr>
          <w:rFonts w:ascii="Arial" w:eastAsia="Times New Roman" w:hAnsi="Arial" w:cs="Arial"/>
          <w:color w:val="000000"/>
          <w:lang w:eastAsia="en-GB"/>
        </w:rPr>
        <w:t xml:space="preserve">significance the Heritage Asset and preserve or enhance the character and appearance of the Conservation Area </w:t>
      </w:r>
    </w:p>
    <w:p w14:paraId="5D732A3F" w14:textId="77777777" w:rsidR="00C62DD5"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3DB0329A" w14:textId="79026CBC" w:rsidR="008F2D7B" w:rsidRDefault="008F2D7B" w:rsidP="008F2D7B">
      <w:pPr>
        <w:tabs>
          <w:tab w:val="left" w:pos="1701"/>
        </w:tabs>
        <w:spacing w:after="0" w:line="240" w:lineRule="auto"/>
        <w:jc w:val="both"/>
      </w:pPr>
      <w:r>
        <w:rPr>
          <w:rFonts w:ascii="Arial" w:hAnsi="Arial" w:cs="Arial"/>
        </w:rPr>
        <w:t xml:space="preserve">It is considered that the proposal would enhance the appearance of the building </w:t>
      </w:r>
      <w:r w:rsidRPr="007A43A0">
        <w:rPr>
          <w:rFonts w:ascii="Arial" w:hAnsi="Arial" w:cs="Arial"/>
        </w:rPr>
        <w:t>reinstating architectural interest through the reintroduction of a traditional shopfront</w:t>
      </w:r>
      <w:r>
        <w:rPr>
          <w:rFonts w:ascii="Arial" w:hAnsi="Arial" w:cs="Arial"/>
        </w:rPr>
        <w:t xml:space="preserve"> while providing important visual surveillance and connection to the adjoining public space and that this would better reveal the buildings significance within the local context</w:t>
      </w:r>
      <w:r w:rsidRPr="007A43A0">
        <w:rPr>
          <w:rFonts w:ascii="Arial" w:hAnsi="Arial" w:cs="Arial"/>
        </w:rPr>
        <w:t>.</w:t>
      </w:r>
      <w:r>
        <w:t xml:space="preserve"> </w:t>
      </w:r>
    </w:p>
    <w:p w14:paraId="293A5B91" w14:textId="77777777" w:rsidR="005B1679" w:rsidRDefault="005B1679" w:rsidP="005B1679">
      <w:pPr>
        <w:tabs>
          <w:tab w:val="left" w:pos="1701"/>
        </w:tabs>
        <w:spacing w:after="0" w:line="240" w:lineRule="auto"/>
        <w:jc w:val="both"/>
      </w:pPr>
    </w:p>
    <w:p w14:paraId="3ED7974D" w14:textId="77777777" w:rsidR="005B1679" w:rsidRDefault="005B1679" w:rsidP="005B1679">
      <w:pPr>
        <w:tabs>
          <w:tab w:val="left" w:pos="1701"/>
        </w:tabs>
        <w:spacing w:after="0" w:line="240" w:lineRule="auto"/>
        <w:jc w:val="both"/>
        <w:rPr>
          <w:rFonts w:ascii="Arial" w:hAnsi="Arial" w:cs="Arial"/>
        </w:rPr>
      </w:pPr>
      <w:r w:rsidRPr="007A43A0">
        <w:rPr>
          <w:rFonts w:ascii="Arial" w:hAnsi="Arial" w:cs="Arial"/>
        </w:rPr>
        <w:t>The scheme will deliver public benefit</w:t>
      </w:r>
      <w:r>
        <w:rPr>
          <w:rFonts w:ascii="Arial" w:hAnsi="Arial" w:cs="Arial"/>
        </w:rPr>
        <w:t>s</w:t>
      </w:r>
      <w:r w:rsidRPr="007A43A0">
        <w:rPr>
          <w:rFonts w:ascii="Arial" w:hAnsi="Arial" w:cs="Arial"/>
        </w:rPr>
        <w:t xml:space="preserve"> through increased local employment and renewed economic activity</w:t>
      </w:r>
      <w:r>
        <w:rPr>
          <w:rFonts w:ascii="Arial" w:hAnsi="Arial" w:cs="Arial"/>
        </w:rPr>
        <w:t xml:space="preserve">. The new multi-use of smaller shop units and office spaces would provide a much-needed provision for small business in the centre of Calne while adding to the character and activity in this part of the Conservation Area. </w:t>
      </w:r>
    </w:p>
    <w:p w14:paraId="6FD445B4" w14:textId="77777777" w:rsidR="005B1679" w:rsidRDefault="005B1679" w:rsidP="005B1679">
      <w:pPr>
        <w:tabs>
          <w:tab w:val="left" w:pos="1701"/>
        </w:tabs>
        <w:spacing w:after="0" w:line="240" w:lineRule="auto"/>
        <w:jc w:val="both"/>
        <w:rPr>
          <w:rFonts w:ascii="Arial" w:hAnsi="Arial" w:cs="Arial"/>
        </w:rPr>
      </w:pPr>
    </w:p>
    <w:p w14:paraId="3D82F756" w14:textId="6579630E" w:rsidR="005B1679" w:rsidRDefault="005B1679" w:rsidP="005B1679">
      <w:pPr>
        <w:tabs>
          <w:tab w:val="left" w:pos="1701"/>
        </w:tabs>
        <w:spacing w:after="0" w:line="240" w:lineRule="auto"/>
        <w:jc w:val="both"/>
        <w:rPr>
          <w:rFonts w:ascii="Arial" w:hAnsi="Arial" w:cs="Arial"/>
        </w:rPr>
      </w:pPr>
      <w:r>
        <w:rPr>
          <w:rFonts w:ascii="Arial" w:hAnsi="Arial" w:cs="Arial"/>
        </w:rPr>
        <w:t xml:space="preserve">There is a need to control the quality of the shop front and new window </w:t>
      </w:r>
      <w:r w:rsidR="00EC0FEC">
        <w:rPr>
          <w:rFonts w:ascii="Arial" w:hAnsi="Arial" w:cs="Arial"/>
        </w:rPr>
        <w:t>by seeking details through a</w:t>
      </w:r>
      <w:r>
        <w:rPr>
          <w:rFonts w:ascii="Arial" w:hAnsi="Arial" w:cs="Arial"/>
        </w:rPr>
        <w:t xml:space="preserve"> condition.</w:t>
      </w:r>
    </w:p>
    <w:p w14:paraId="0120B9E7" w14:textId="77777777" w:rsidR="00C62DD5" w:rsidRDefault="00C62DD5" w:rsidP="00C62DD5">
      <w:pPr>
        <w:tabs>
          <w:tab w:val="left" w:pos="1701"/>
        </w:tabs>
        <w:spacing w:after="0" w:line="240" w:lineRule="auto"/>
        <w:jc w:val="both"/>
        <w:rPr>
          <w:rFonts w:ascii="Arial" w:eastAsia="Times New Roman" w:hAnsi="Arial" w:cs="Arial"/>
          <w:kern w:val="0"/>
          <w:lang w:eastAsia="en-GB"/>
          <w14:ligatures w14:val="none"/>
        </w:rPr>
      </w:pPr>
    </w:p>
    <w:p w14:paraId="429BADC7"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D5"/>
    <w:rsid w:val="00025DEB"/>
    <w:rsid w:val="000337AB"/>
    <w:rsid w:val="000401C9"/>
    <w:rsid w:val="000A7609"/>
    <w:rsid w:val="001136CF"/>
    <w:rsid w:val="001427F9"/>
    <w:rsid w:val="001440CF"/>
    <w:rsid w:val="001818C6"/>
    <w:rsid w:val="001B2F9D"/>
    <w:rsid w:val="001D787A"/>
    <w:rsid w:val="001E0087"/>
    <w:rsid w:val="002A414F"/>
    <w:rsid w:val="002A6D0E"/>
    <w:rsid w:val="002E5BE1"/>
    <w:rsid w:val="003210C5"/>
    <w:rsid w:val="0038738C"/>
    <w:rsid w:val="003B569F"/>
    <w:rsid w:val="003E7CA1"/>
    <w:rsid w:val="003E7F4D"/>
    <w:rsid w:val="00423C7D"/>
    <w:rsid w:val="004252D3"/>
    <w:rsid w:val="00502B02"/>
    <w:rsid w:val="00517910"/>
    <w:rsid w:val="005249AB"/>
    <w:rsid w:val="00530A68"/>
    <w:rsid w:val="00580B4F"/>
    <w:rsid w:val="0058275B"/>
    <w:rsid w:val="005B1679"/>
    <w:rsid w:val="00614A53"/>
    <w:rsid w:val="00725E04"/>
    <w:rsid w:val="007769CF"/>
    <w:rsid w:val="007A2F62"/>
    <w:rsid w:val="007A43A0"/>
    <w:rsid w:val="007D595C"/>
    <w:rsid w:val="007E66E4"/>
    <w:rsid w:val="00863640"/>
    <w:rsid w:val="008F2D7B"/>
    <w:rsid w:val="008F310C"/>
    <w:rsid w:val="00A75AEE"/>
    <w:rsid w:val="00A94946"/>
    <w:rsid w:val="00B27600"/>
    <w:rsid w:val="00B91DA8"/>
    <w:rsid w:val="00B93A25"/>
    <w:rsid w:val="00BA3D9A"/>
    <w:rsid w:val="00BC27E5"/>
    <w:rsid w:val="00C62DD5"/>
    <w:rsid w:val="00C739E7"/>
    <w:rsid w:val="00C75DD5"/>
    <w:rsid w:val="00C870C4"/>
    <w:rsid w:val="00C90543"/>
    <w:rsid w:val="00CC4C70"/>
    <w:rsid w:val="00CE4B61"/>
    <w:rsid w:val="00CF0F4A"/>
    <w:rsid w:val="00D2769A"/>
    <w:rsid w:val="00D36E5D"/>
    <w:rsid w:val="00D839D8"/>
    <w:rsid w:val="00DA4343"/>
    <w:rsid w:val="00DC0C5A"/>
    <w:rsid w:val="00DC7568"/>
    <w:rsid w:val="00DF1F62"/>
    <w:rsid w:val="00E35681"/>
    <w:rsid w:val="00E55AEB"/>
    <w:rsid w:val="00E63704"/>
    <w:rsid w:val="00E67473"/>
    <w:rsid w:val="00EB6128"/>
    <w:rsid w:val="00EC0FEC"/>
    <w:rsid w:val="00EC121F"/>
    <w:rsid w:val="00FE3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A140"/>
  <w15:chartTrackingRefBased/>
  <w15:docId w15:val="{A77336BE-2D5C-4856-AA1E-784268E9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DD5"/>
    <w:pPr>
      <w:spacing w:line="259" w:lineRule="auto"/>
    </w:pPr>
    <w:rPr>
      <w:sz w:val="22"/>
      <w:szCs w:val="22"/>
    </w:rPr>
  </w:style>
  <w:style w:type="paragraph" w:styleId="Heading1">
    <w:name w:val="heading 1"/>
    <w:basedOn w:val="Normal"/>
    <w:next w:val="Normal"/>
    <w:link w:val="Heading1Char"/>
    <w:uiPriority w:val="9"/>
    <w:qFormat/>
    <w:rsid w:val="00C62DD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DD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DD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DD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C62DD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C62DD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C62DD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62DD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62DD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DD5"/>
    <w:rPr>
      <w:rFonts w:eastAsiaTheme="majorEastAsia" w:cstheme="majorBidi"/>
      <w:color w:val="272727" w:themeColor="text1" w:themeTint="D8"/>
    </w:rPr>
  </w:style>
  <w:style w:type="paragraph" w:styleId="Title">
    <w:name w:val="Title"/>
    <w:basedOn w:val="Normal"/>
    <w:next w:val="Normal"/>
    <w:link w:val="TitleChar"/>
    <w:uiPriority w:val="10"/>
    <w:qFormat/>
    <w:rsid w:val="00C62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DD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DD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62DD5"/>
    <w:rPr>
      <w:i/>
      <w:iCs/>
      <w:color w:val="404040" w:themeColor="text1" w:themeTint="BF"/>
    </w:rPr>
  </w:style>
  <w:style w:type="paragraph" w:styleId="ListParagraph">
    <w:name w:val="List Paragraph"/>
    <w:basedOn w:val="Normal"/>
    <w:uiPriority w:val="34"/>
    <w:qFormat/>
    <w:rsid w:val="00C62DD5"/>
    <w:pPr>
      <w:spacing w:line="278" w:lineRule="auto"/>
      <w:ind w:left="720"/>
      <w:contextualSpacing/>
    </w:pPr>
    <w:rPr>
      <w:sz w:val="24"/>
      <w:szCs w:val="24"/>
    </w:rPr>
  </w:style>
  <w:style w:type="character" w:styleId="IntenseEmphasis">
    <w:name w:val="Intense Emphasis"/>
    <w:basedOn w:val="DefaultParagraphFont"/>
    <w:uiPriority w:val="21"/>
    <w:qFormat/>
    <w:rsid w:val="00C62DD5"/>
    <w:rPr>
      <w:i/>
      <w:iCs/>
      <w:color w:val="0F4761" w:themeColor="accent1" w:themeShade="BF"/>
    </w:rPr>
  </w:style>
  <w:style w:type="paragraph" w:styleId="IntenseQuote">
    <w:name w:val="Intense Quote"/>
    <w:basedOn w:val="Normal"/>
    <w:next w:val="Normal"/>
    <w:link w:val="IntenseQuoteChar"/>
    <w:uiPriority w:val="30"/>
    <w:qFormat/>
    <w:rsid w:val="00C62DD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62DD5"/>
    <w:rPr>
      <w:i/>
      <w:iCs/>
      <w:color w:val="0F4761" w:themeColor="accent1" w:themeShade="BF"/>
    </w:rPr>
  </w:style>
  <w:style w:type="character" w:styleId="IntenseReference">
    <w:name w:val="Intense Reference"/>
    <w:basedOn w:val="DefaultParagraphFont"/>
    <w:uiPriority w:val="32"/>
    <w:qFormat/>
    <w:rsid w:val="00C62DD5"/>
    <w:rPr>
      <w:b/>
      <w:bCs/>
      <w:smallCaps/>
      <w:color w:val="0F4761" w:themeColor="accent1" w:themeShade="BF"/>
      <w:spacing w:val="5"/>
    </w:rPr>
  </w:style>
  <w:style w:type="paragraph" w:customStyle="1" w:styleId="Letterbody">
    <w:name w:val="Letter body"/>
    <w:basedOn w:val="Normal"/>
    <w:rsid w:val="00C62DD5"/>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172</TotalTime>
  <Pages>4</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63</cp:revision>
  <dcterms:created xsi:type="dcterms:W3CDTF">2026-04-23T07:22:00Z</dcterms:created>
  <dcterms:modified xsi:type="dcterms:W3CDTF">2026-04-23T10:15:00Z</dcterms:modified>
</cp:coreProperties>
</file>