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22 April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PL/2025/09788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(Window and door joinery details) of PL/2024/08673</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Ivy Lodge, 85 High Street, Market Lavington, Devizes, SN10 4AQ</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Robert  Allen</w:t>
            </w:r>
          </w:p>
          <w:p w14:paraId="19CDBB46" w14:textId="5C8681A3" w:rsidR="00004E29" w:rsidRPr="00642F56" w:rsidRDefault="009704CB" w:rsidP="009704CB">
            <w:pPr>
              <w:ind w:right="201"/>
              <w:rPr>
                <w:rFonts w:cs="Arial"/>
                <w:color w:val="181818"/>
              </w:rPr>
            </w:pPr>
            <w:r w:rsidRPr="00642F56">
              <w:rPr>
                <w:rFonts w:cs="Arial"/>
                <w:color w:val="181818"/>
              </w:rPr>
              <w:t>85 Ivy Lodge High Street, Market Lavington, Wiltshire, SN10 4AQ</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02 February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3:</w:t>
            </w:r>
          </w:p>
          <w:p w14:paraId="7DE2732B" w14:textId="5C29FC3C" w:rsidR="00000000" w:rsidRPr="00CE3B98" w:rsidRDefault="00000000" w:rsidP="00051071">
            <w:pPr>
              <w:pStyle w:val="NormalWeb"/>
              <w:jc w:val="both"/>
              <w:divId w:val="421685151"/>
              <w:rPr>
                <w:rFonts w:ascii="Arial" w:hAnsi="Arial" w:cs="Arial"/>
                <w:i/>
                <w:iCs/>
                <w:color w:val="000000"/>
                <w:sz w:val="22"/>
                <w:szCs w:val="22"/>
              </w:rPr>
            </w:pPr>
            <w:r w:rsidRPr="00CE3B98">
              <w:rPr>
                <w:rFonts w:ascii="Arial" w:hAnsi="Arial" w:cs="Arial"/>
                <w:i/>
                <w:iCs/>
                <w:color w:val="000000"/>
                <w:sz w:val="22"/>
                <w:szCs w:val="22"/>
              </w:rPr>
              <w:t>No works shall commence to any external windows or doors, excluding those on the coal house to be demolished (as shown on plan P101(PL)022_ Rev06), until details of all new external window and door joinery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w:t>
            </w:r>
          </w:p>
          <w:p w14:paraId="124F5858" w14:textId="22020310" w:rsidR="00B44D77" w:rsidRPr="0088203E" w:rsidRDefault="00000000" w:rsidP="0088203E">
            <w:pPr>
              <w:pStyle w:val="NormalWeb"/>
              <w:jc w:val="both"/>
              <w:divId w:val="421685151"/>
              <w:rPr>
                <w:rFonts w:ascii="Arial" w:hAnsi="Arial" w:cs="Arial"/>
                <w:i/>
                <w:iCs/>
                <w:color w:val="000000"/>
                <w:sz w:val="22"/>
                <w:szCs w:val="22"/>
              </w:rPr>
            </w:pPr>
            <w:r w:rsidRPr="00CE3B98">
              <w:rPr>
                <w:rFonts w:ascii="Arial" w:hAnsi="Arial" w:cs="Arial"/>
                <w:i/>
                <w:iCs/>
                <w:color w:val="000000"/>
                <w:sz w:val="22"/>
                <w:szCs w:val="22"/>
              </w:rPr>
              <w:t>REASON: In the interests of preserving the character and appearance of the listed building and its setting in compliance with Core Policy 58 of the Wiltshire Core Strategy 2015 and the Planning (Listed Building and Conservation Areas) Act 1990.</w:t>
            </w:r>
          </w:p>
          <w:p w14:paraId="08FCF05A" w14:textId="5615192B"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203BDE">
              <w:rPr>
                <w:rFonts w:eastAsia="Times New Roman"/>
                <w:color w:val="000000" w:themeColor="text1"/>
                <w:lang w:eastAsia="en-GB"/>
              </w:rPr>
              <w:t>P101</w:t>
            </w:r>
            <w:r w:rsidR="007D7D26">
              <w:rPr>
                <w:rFonts w:eastAsia="Times New Roman"/>
                <w:color w:val="000000" w:themeColor="text1"/>
                <w:lang w:eastAsia="en-GB"/>
              </w:rPr>
              <w:t>_260330 Glazing Scale Bars Plan (3 pages)</w:t>
            </w:r>
            <w:r w:rsidR="0052755A">
              <w:rPr>
                <w:rFonts w:eastAsia="Times New Roman"/>
                <w:color w:val="000000" w:themeColor="text1"/>
                <w:lang w:eastAsia="en-GB"/>
              </w:rPr>
              <w:t xml:space="preserve">, </w:t>
            </w:r>
            <w:r w:rsidR="007D7D26">
              <w:rPr>
                <w:rFonts w:eastAsia="Times New Roman"/>
                <w:color w:val="000000" w:themeColor="text1"/>
                <w:lang w:eastAsia="en-GB"/>
              </w:rPr>
              <w:t>Window and Door Sections</w:t>
            </w:r>
            <w:r w:rsidR="00480D89">
              <w:rPr>
                <w:rFonts w:eastAsia="Times New Roman"/>
                <w:color w:val="000000" w:themeColor="text1"/>
                <w:lang w:eastAsia="en-GB"/>
              </w:rPr>
              <w:t xml:space="preserve"> (dated 26 March 2026)</w:t>
            </w:r>
            <w:r w:rsidR="0052755A">
              <w:rPr>
                <w:rFonts w:eastAsia="Times New Roman"/>
                <w:color w:val="000000" w:themeColor="text1"/>
                <w:lang w:eastAsia="en-GB"/>
              </w:rPr>
              <w:t xml:space="preserve"> and Window and Door Top Section (A 01)</w:t>
            </w:r>
            <w:r w:rsidR="00D75A43">
              <w:rPr>
                <w:rFonts w:eastAsia="Times New Roman"/>
                <w:color w:val="000000" w:themeColor="text1"/>
                <w:lang w:eastAsia="en-GB"/>
              </w:rPr>
              <w:t xml:space="preserve"> – received on 1 April 2026</w:t>
            </w:r>
          </w:p>
          <w:p w14:paraId="32780C5B" w14:textId="77777777" w:rsidR="003569E3" w:rsidRDefault="003569E3" w:rsidP="0009702B">
            <w:pPr>
              <w:rPr>
                <w:rFonts w:eastAsia="Times New Roman"/>
                <w:b/>
                <w:bCs/>
                <w:color w:val="000000" w:themeColor="text1"/>
                <w:lang w:eastAsia="en-GB"/>
              </w:rPr>
            </w:pPr>
          </w:p>
          <w:p w14:paraId="14266345" w14:textId="1D2BC9E1" w:rsidR="00FD58D3" w:rsidRPr="00CE3B98" w:rsidRDefault="00B44D77" w:rsidP="0009702B">
            <w:pPr>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CE3B98">
              <w:rPr>
                <w:rFonts w:eastAsia="Times New Roman"/>
                <w:lang w:eastAsia="en-GB"/>
              </w:rPr>
              <w:t>condition are approved</w:t>
            </w:r>
            <w:r w:rsidR="00CE3B98" w:rsidRPr="00CE3B98">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68BB4D61" w14:textId="1643F9BB" w:rsidR="00534628" w:rsidRPr="00B44D77" w:rsidRDefault="00CE3B98" w:rsidP="00197088">
            <w:pPr>
              <w:rPr>
                <w:rFonts w:eastAsia="Times New Roman"/>
                <w:color w:val="ED0000"/>
                <w:lang w:eastAsia="en-GB"/>
              </w:rPr>
            </w:pPr>
            <w:r w:rsidRPr="00197088">
              <w:rPr>
                <w:rFonts w:eastAsia="Times New Roman"/>
                <w:lang w:eastAsia="en-GB"/>
              </w:rPr>
              <w:lastRenderedPageBreak/>
              <w:t>The Council’s Conservation Officer is satisfied with the revised plans</w:t>
            </w:r>
            <w:r w:rsidR="00051071" w:rsidRPr="00197088">
              <w:rPr>
                <w:rFonts w:eastAsia="Times New Roman"/>
                <w:lang w:eastAsia="en-GB"/>
              </w:rPr>
              <w:t xml:space="preserve"> and the details contained</w:t>
            </w:r>
            <w:r w:rsidR="0009702B" w:rsidRPr="00197088">
              <w:rPr>
                <w:rFonts w:eastAsia="Times New Roman"/>
                <w:lang w:eastAsia="en-GB"/>
              </w:rPr>
              <w:t xml:space="preserve"> </w:t>
            </w:r>
            <w:r w:rsidR="00051071" w:rsidRPr="00197088">
              <w:rPr>
                <w:rFonts w:eastAsia="Times New Roman"/>
                <w:lang w:eastAsia="en-GB"/>
              </w:rPr>
              <w:t>within the sub</w:t>
            </w:r>
            <w:r w:rsidR="00197088" w:rsidRPr="00197088">
              <w:rPr>
                <w:rFonts w:eastAsia="Times New Roman"/>
                <w:lang w:eastAsia="en-GB"/>
              </w:rPr>
              <w:t>mitted details.</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1071"/>
    <w:rsid w:val="0005594F"/>
    <w:rsid w:val="000719F9"/>
    <w:rsid w:val="00073670"/>
    <w:rsid w:val="00081E0A"/>
    <w:rsid w:val="0009702B"/>
    <w:rsid w:val="000B0A0D"/>
    <w:rsid w:val="000B2480"/>
    <w:rsid w:val="000B584D"/>
    <w:rsid w:val="000B7E15"/>
    <w:rsid w:val="000D7D8E"/>
    <w:rsid w:val="000E791E"/>
    <w:rsid w:val="00103B0D"/>
    <w:rsid w:val="00110F3B"/>
    <w:rsid w:val="001353D9"/>
    <w:rsid w:val="00143AA6"/>
    <w:rsid w:val="00170924"/>
    <w:rsid w:val="00197088"/>
    <w:rsid w:val="001C244E"/>
    <w:rsid w:val="001C3FC6"/>
    <w:rsid w:val="001D4438"/>
    <w:rsid w:val="001E1018"/>
    <w:rsid w:val="001E311C"/>
    <w:rsid w:val="001F3D84"/>
    <w:rsid w:val="00203BDE"/>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80D89"/>
    <w:rsid w:val="004A4632"/>
    <w:rsid w:val="004E3AE6"/>
    <w:rsid w:val="004F5415"/>
    <w:rsid w:val="00507DDE"/>
    <w:rsid w:val="005162DC"/>
    <w:rsid w:val="0052755A"/>
    <w:rsid w:val="00532187"/>
    <w:rsid w:val="00534628"/>
    <w:rsid w:val="00534ABE"/>
    <w:rsid w:val="005401E1"/>
    <w:rsid w:val="0054429E"/>
    <w:rsid w:val="005544FE"/>
    <w:rsid w:val="005667B8"/>
    <w:rsid w:val="00574198"/>
    <w:rsid w:val="005869B3"/>
    <w:rsid w:val="005B182E"/>
    <w:rsid w:val="00605138"/>
    <w:rsid w:val="006571AB"/>
    <w:rsid w:val="00682CD8"/>
    <w:rsid w:val="006856E1"/>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7D7D26"/>
    <w:rsid w:val="00801F54"/>
    <w:rsid w:val="008301DD"/>
    <w:rsid w:val="008465F3"/>
    <w:rsid w:val="00847A9E"/>
    <w:rsid w:val="00874647"/>
    <w:rsid w:val="00876478"/>
    <w:rsid w:val="0088203E"/>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E3B98"/>
    <w:rsid w:val="00CF7AE0"/>
    <w:rsid w:val="00D10206"/>
    <w:rsid w:val="00D14093"/>
    <w:rsid w:val="00D35F23"/>
    <w:rsid w:val="00D4253A"/>
    <w:rsid w:val="00D42A5C"/>
    <w:rsid w:val="00D44CDB"/>
    <w:rsid w:val="00D47191"/>
    <w:rsid w:val="00D75A43"/>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21685151">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salesforceId:0e577c41-fc30-49d5-b9ab-0f32d5fe7c31</dc:subject>
  <dc:creator>Philip Skill</dc:creator>
  <cp:keywords/>
  <dc:description/>
  <cp:lastModifiedBy>Cox, David</cp:lastModifiedBy>
  <cp:revision>11</cp:revision>
  <dcterms:created xsi:type="dcterms:W3CDTF">2026-04-22T10:46:00Z</dcterms:created>
  <dcterms:modified xsi:type="dcterms:W3CDTF">2026-04-22T10:59:00Z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069Q300000OaaAZIAZ</vt:lpwstr>
  </property>
</Properties>
</file>