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41367C26" w:rsidR="00F7609E" w:rsidRPr="009E391B" w:rsidRDefault="00097010" w:rsidP="00115F01">
      <w:pPr>
        <w:spacing w:after="0" w:line="240" w:lineRule="auto"/>
        <w:contextualSpacing/>
        <w:jc w:val="both"/>
        <w:rPr>
          <w:rFonts w:ascii="Arial" w:eastAsia="Times New Roman" w:hAnsi="Arial" w:cs="Arial"/>
          <w:b/>
          <w:bCs/>
          <w:kern w:val="0"/>
          <w:sz w:val="22"/>
          <w:szCs w:val="22"/>
          <w:lang w:eastAsia="en-GB"/>
          <w14:ligatures w14:val="none"/>
        </w:rPr>
      </w:pPr>
      <w:r w:rsidRPr="009E391B">
        <w:rPr>
          <w:rFonts w:ascii="Arial" w:eastAsia="Times New Roman" w:hAnsi="Arial" w:cs="Arial"/>
          <w:b/>
          <w:bCs/>
          <w:kern w:val="0"/>
          <w:sz w:val="22"/>
          <w:szCs w:val="22"/>
          <w:lang w:eastAsia="en-GB"/>
          <w14:ligatures w14:val="none"/>
        </w:rPr>
        <w:t xml:space="preserve">APPLICATION FOR </w:t>
      </w:r>
      <w:r w:rsidR="00AA5049" w:rsidRPr="009E391B">
        <w:rPr>
          <w:rFonts w:ascii="Arial" w:eastAsia="Times New Roman" w:hAnsi="Arial" w:cs="Arial"/>
          <w:b/>
          <w:bCs/>
          <w:kern w:val="0"/>
          <w:sz w:val="22"/>
          <w:szCs w:val="22"/>
          <w:lang w:eastAsia="en-GB"/>
          <w14:ligatures w14:val="none"/>
        </w:rPr>
        <w:t>VARIATION/REMOVAL OF CONDITION</w:t>
      </w:r>
    </w:p>
    <w:p w14:paraId="51CDFF0F" w14:textId="17665311" w:rsidR="00097010" w:rsidRPr="009E391B" w:rsidRDefault="00E03670" w:rsidP="00115F01">
      <w:pPr>
        <w:spacing w:after="0" w:line="240" w:lineRule="auto"/>
        <w:contextualSpacing/>
        <w:jc w:val="both"/>
        <w:rPr>
          <w:rFonts w:ascii="Arial" w:eastAsia="Times New Roman" w:hAnsi="Arial" w:cs="Arial"/>
          <w:b/>
          <w:bCs/>
          <w:kern w:val="0"/>
          <w:sz w:val="22"/>
          <w:szCs w:val="22"/>
          <w:lang w:eastAsia="en-GB"/>
          <w14:ligatures w14:val="none"/>
        </w:rPr>
      </w:pPr>
      <w:r w:rsidRPr="009E391B">
        <w:rPr>
          <w:rFonts w:ascii="Arial" w:eastAsia="Times New Roman" w:hAnsi="Arial" w:cs="Arial"/>
          <w:b/>
          <w:bCs/>
          <w:kern w:val="0"/>
          <w:sz w:val="22"/>
          <w:szCs w:val="22"/>
          <w:lang w:eastAsia="en-GB"/>
          <w14:ligatures w14:val="none"/>
        </w:rPr>
        <w:t>CASE OFFICER</w:t>
      </w:r>
      <w:r w:rsidR="00097010" w:rsidRPr="009E391B">
        <w:rPr>
          <w:rFonts w:ascii="Arial" w:eastAsia="Times New Roman" w:hAnsi="Arial" w:cs="Arial"/>
          <w:b/>
          <w:bCs/>
          <w:kern w:val="0"/>
          <w:sz w:val="22"/>
          <w:szCs w:val="22"/>
          <w:lang w:eastAsia="en-GB"/>
          <w14:ligatures w14:val="none"/>
        </w:rPr>
        <w:t xml:space="preserve"> REPORT</w:t>
      </w:r>
    </w:p>
    <w:p w14:paraId="1AD37D32" w14:textId="77777777" w:rsidR="00683C17" w:rsidRPr="009E391B" w:rsidRDefault="00683C17" w:rsidP="00115F01">
      <w:pPr>
        <w:spacing w:after="0" w:line="240" w:lineRule="auto"/>
        <w:contextualSpacing/>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097010" w:rsidRPr="009E391B" w14:paraId="3F0E7C37" w14:textId="77777777" w:rsidTr="00740341">
        <w:tc>
          <w:tcPr>
            <w:tcW w:w="3539" w:type="dxa"/>
          </w:tcPr>
          <w:p w14:paraId="1431E954" w14:textId="2805F081" w:rsidR="00097010" w:rsidRPr="009E391B" w:rsidRDefault="00097010" w:rsidP="00115F01">
            <w:pPr>
              <w:spacing w:before="100" w:beforeAutospacing="1" w:after="100" w:afterAutospacing="1"/>
              <w:contextualSpacing/>
              <w:jc w:val="both"/>
              <w:rPr>
                <w:rFonts w:ascii="Arial" w:eastAsia="Times New Roman" w:hAnsi="Arial" w:cs="Arial"/>
                <w:b/>
                <w:bCs/>
                <w:kern w:val="0"/>
                <w:sz w:val="22"/>
                <w:szCs w:val="22"/>
                <w:lang w:eastAsia="en-GB"/>
                <w14:ligatures w14:val="none"/>
              </w:rPr>
            </w:pPr>
            <w:r w:rsidRPr="009E391B">
              <w:rPr>
                <w:rFonts w:ascii="Arial" w:eastAsia="Times New Roman" w:hAnsi="Arial" w:cs="Arial"/>
                <w:b/>
                <w:bCs/>
                <w:kern w:val="0"/>
                <w:sz w:val="22"/>
                <w:szCs w:val="22"/>
                <w:lang w:eastAsia="en-GB"/>
                <w14:ligatures w14:val="none"/>
              </w:rPr>
              <w:t>APPLICATION REFERENCE:</w:t>
            </w:r>
          </w:p>
        </w:tc>
        <w:tc>
          <w:tcPr>
            <w:tcW w:w="5670" w:type="dxa"/>
          </w:tcPr>
          <w:p w14:paraId="59D0EC84" w14:textId="156ABA7B" w:rsidR="00097010" w:rsidRPr="009E391B" w:rsidRDefault="00740341" w:rsidP="00115F01">
            <w:pPr>
              <w:spacing w:before="100" w:beforeAutospacing="1" w:after="100" w:afterAutospacing="1"/>
              <w:contextualSpacing/>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PL/2026/01</w:t>
            </w:r>
            <w:r w:rsidR="00FD7C8D">
              <w:rPr>
                <w:rFonts w:ascii="Arial" w:eastAsia="Times New Roman" w:hAnsi="Arial" w:cs="Arial"/>
                <w:kern w:val="0"/>
                <w:sz w:val="22"/>
                <w:szCs w:val="22"/>
                <w:lang w:eastAsia="en-GB"/>
                <w14:ligatures w14:val="none"/>
              </w:rPr>
              <w:t>076</w:t>
            </w:r>
          </w:p>
        </w:tc>
      </w:tr>
      <w:tr w:rsidR="00097010" w:rsidRPr="009E391B" w14:paraId="5813DAE3" w14:textId="77777777" w:rsidTr="00740341">
        <w:tc>
          <w:tcPr>
            <w:tcW w:w="3539" w:type="dxa"/>
          </w:tcPr>
          <w:p w14:paraId="29C011EA" w14:textId="2CED990A" w:rsidR="00097010" w:rsidRPr="009E391B" w:rsidRDefault="00097010" w:rsidP="00115F01">
            <w:pPr>
              <w:spacing w:before="100" w:beforeAutospacing="1" w:after="100" w:afterAutospacing="1"/>
              <w:contextualSpacing/>
              <w:jc w:val="both"/>
              <w:rPr>
                <w:rFonts w:ascii="Arial" w:eastAsia="Times New Roman" w:hAnsi="Arial" w:cs="Arial"/>
                <w:b/>
                <w:bCs/>
                <w:kern w:val="0"/>
                <w:sz w:val="22"/>
                <w:szCs w:val="22"/>
                <w:lang w:eastAsia="en-GB"/>
                <w14:ligatures w14:val="none"/>
              </w:rPr>
            </w:pPr>
            <w:r w:rsidRPr="009E391B">
              <w:rPr>
                <w:rFonts w:ascii="Arial" w:eastAsia="Times New Roman" w:hAnsi="Arial" w:cs="Arial"/>
                <w:b/>
                <w:bCs/>
                <w:kern w:val="0"/>
                <w:sz w:val="22"/>
                <w:szCs w:val="22"/>
                <w:lang w:eastAsia="en-GB"/>
                <w14:ligatures w14:val="none"/>
              </w:rPr>
              <w:t>APPLICATION TYPE:</w:t>
            </w:r>
          </w:p>
        </w:tc>
        <w:tc>
          <w:tcPr>
            <w:tcW w:w="5670" w:type="dxa"/>
          </w:tcPr>
          <w:p w14:paraId="487BFFDF" w14:textId="5B0992E4" w:rsidR="00097010" w:rsidRPr="009E391B" w:rsidRDefault="00740341" w:rsidP="00115F01">
            <w:pPr>
              <w:spacing w:before="100" w:beforeAutospacing="1" w:after="100" w:afterAutospacing="1"/>
              <w:contextualSpacing/>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Removal/variation of conditions</w:t>
            </w:r>
          </w:p>
        </w:tc>
      </w:tr>
      <w:tr w:rsidR="00097010" w:rsidRPr="009E391B" w14:paraId="31CEDFC8" w14:textId="77777777" w:rsidTr="00740341">
        <w:tc>
          <w:tcPr>
            <w:tcW w:w="3539" w:type="dxa"/>
          </w:tcPr>
          <w:p w14:paraId="0CC11E3E" w14:textId="5B406023" w:rsidR="00097010" w:rsidRPr="009E391B" w:rsidRDefault="00097010" w:rsidP="00115F01">
            <w:pPr>
              <w:spacing w:before="100" w:beforeAutospacing="1" w:after="100" w:afterAutospacing="1"/>
              <w:contextualSpacing/>
              <w:jc w:val="both"/>
              <w:rPr>
                <w:rFonts w:ascii="Arial" w:eastAsia="Times New Roman" w:hAnsi="Arial" w:cs="Arial"/>
                <w:b/>
                <w:bCs/>
                <w:kern w:val="0"/>
                <w:sz w:val="22"/>
                <w:szCs w:val="22"/>
                <w:lang w:eastAsia="en-GB"/>
                <w14:ligatures w14:val="none"/>
              </w:rPr>
            </w:pPr>
            <w:r w:rsidRPr="009E391B">
              <w:rPr>
                <w:rFonts w:ascii="Arial" w:eastAsia="Times New Roman" w:hAnsi="Arial" w:cs="Arial"/>
                <w:b/>
                <w:bCs/>
                <w:kern w:val="0"/>
                <w:sz w:val="22"/>
                <w:szCs w:val="22"/>
                <w:lang w:eastAsia="en-GB"/>
                <w14:ligatures w14:val="none"/>
              </w:rPr>
              <w:t>SITE ADDRESS:</w:t>
            </w:r>
          </w:p>
        </w:tc>
        <w:tc>
          <w:tcPr>
            <w:tcW w:w="5670" w:type="dxa"/>
          </w:tcPr>
          <w:p w14:paraId="67B1F9F3" w14:textId="0AC0BAEA" w:rsidR="00097010" w:rsidRPr="009E391B" w:rsidRDefault="002242E2" w:rsidP="00115F01">
            <w:pPr>
              <w:spacing w:before="100" w:beforeAutospacing="1" w:after="100" w:afterAutospacing="1"/>
              <w:contextualSpacing/>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County Hall, Bythesea Road, Trowbridge, BA14 8JN</w:t>
            </w:r>
          </w:p>
        </w:tc>
      </w:tr>
      <w:tr w:rsidR="00097010" w:rsidRPr="009E391B" w14:paraId="7161F1D0" w14:textId="77777777" w:rsidTr="00740341">
        <w:tc>
          <w:tcPr>
            <w:tcW w:w="3539" w:type="dxa"/>
          </w:tcPr>
          <w:p w14:paraId="686BC2D6" w14:textId="2C32EF83" w:rsidR="00097010" w:rsidRPr="009E391B" w:rsidRDefault="00097010" w:rsidP="00115F01">
            <w:pPr>
              <w:spacing w:before="100" w:beforeAutospacing="1" w:after="100" w:afterAutospacing="1"/>
              <w:contextualSpacing/>
              <w:jc w:val="both"/>
              <w:rPr>
                <w:rFonts w:ascii="Arial" w:eastAsia="Times New Roman" w:hAnsi="Arial" w:cs="Arial"/>
                <w:b/>
                <w:bCs/>
                <w:kern w:val="0"/>
                <w:sz w:val="22"/>
                <w:szCs w:val="22"/>
                <w:lang w:eastAsia="en-GB"/>
                <w14:ligatures w14:val="none"/>
              </w:rPr>
            </w:pPr>
            <w:r w:rsidRPr="009E391B">
              <w:rPr>
                <w:rFonts w:ascii="Arial" w:eastAsia="Times New Roman" w:hAnsi="Arial" w:cs="Arial"/>
                <w:b/>
                <w:bCs/>
                <w:kern w:val="0"/>
                <w:sz w:val="22"/>
                <w:szCs w:val="22"/>
                <w:lang w:eastAsia="en-GB"/>
                <w14:ligatures w14:val="none"/>
              </w:rPr>
              <w:t>DEVELOPMENT</w:t>
            </w:r>
            <w:r w:rsidR="00740341" w:rsidRPr="009E391B">
              <w:rPr>
                <w:rFonts w:ascii="Arial" w:eastAsia="Times New Roman" w:hAnsi="Arial" w:cs="Arial"/>
                <w:b/>
                <w:bCs/>
                <w:kern w:val="0"/>
                <w:sz w:val="22"/>
                <w:szCs w:val="22"/>
                <w:lang w:eastAsia="en-GB"/>
                <w14:ligatures w14:val="none"/>
              </w:rPr>
              <w:t xml:space="preserve"> </w:t>
            </w:r>
            <w:r w:rsidRPr="009E391B">
              <w:rPr>
                <w:rFonts w:ascii="Arial" w:eastAsia="Times New Roman" w:hAnsi="Arial" w:cs="Arial"/>
                <w:b/>
                <w:bCs/>
                <w:kern w:val="0"/>
                <w:sz w:val="22"/>
                <w:szCs w:val="22"/>
                <w:lang w:eastAsia="en-GB"/>
                <w14:ligatures w14:val="none"/>
              </w:rPr>
              <w:t>DESCRIPTION:</w:t>
            </w:r>
          </w:p>
        </w:tc>
        <w:tc>
          <w:tcPr>
            <w:tcW w:w="5670" w:type="dxa"/>
          </w:tcPr>
          <w:p w14:paraId="091E7B04" w14:textId="5FDC0484" w:rsidR="00097010" w:rsidRPr="009E391B" w:rsidRDefault="0022514F" w:rsidP="00115F01">
            <w:pPr>
              <w:tabs>
                <w:tab w:val="left" w:pos="4728"/>
              </w:tabs>
              <w:spacing w:before="100" w:beforeAutospacing="1" w:after="100" w:afterAutospacing="1"/>
              <w:contextualSpacing/>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Variation of conditions 2 (Approved Plans/Docs), 3 (BNG), 4 (Tree Protection), 5 (External Materials), 6 (Acoustics), 7 (LEMP), 8 (Drainage), 9 (Swift Boxes), 11 (Soft Landscaping) and 13 (Site Parking) in relation to PL/2024/08255.</w:t>
            </w:r>
          </w:p>
        </w:tc>
      </w:tr>
      <w:tr w:rsidR="00097010" w:rsidRPr="009E391B" w14:paraId="29D7ABBF" w14:textId="77777777" w:rsidTr="00740341">
        <w:tc>
          <w:tcPr>
            <w:tcW w:w="3539" w:type="dxa"/>
          </w:tcPr>
          <w:p w14:paraId="55869C97" w14:textId="144BD9AD" w:rsidR="00097010" w:rsidRPr="009E391B" w:rsidRDefault="00097010" w:rsidP="00115F01">
            <w:pPr>
              <w:spacing w:before="100" w:beforeAutospacing="1" w:after="100" w:afterAutospacing="1"/>
              <w:contextualSpacing/>
              <w:jc w:val="both"/>
              <w:rPr>
                <w:rFonts w:ascii="Arial" w:eastAsia="Times New Roman" w:hAnsi="Arial" w:cs="Arial"/>
                <w:b/>
                <w:bCs/>
                <w:kern w:val="0"/>
                <w:sz w:val="22"/>
                <w:szCs w:val="22"/>
                <w:lang w:eastAsia="en-GB"/>
                <w14:ligatures w14:val="none"/>
              </w:rPr>
            </w:pPr>
            <w:r w:rsidRPr="009E391B">
              <w:rPr>
                <w:rFonts w:ascii="Arial" w:eastAsia="Times New Roman" w:hAnsi="Arial" w:cs="Arial"/>
                <w:b/>
                <w:bCs/>
                <w:kern w:val="0"/>
                <w:sz w:val="22"/>
                <w:szCs w:val="22"/>
                <w:lang w:eastAsia="en-GB"/>
                <w14:ligatures w14:val="none"/>
              </w:rPr>
              <w:t>RECOMMENDATION:</w:t>
            </w:r>
          </w:p>
        </w:tc>
        <w:tc>
          <w:tcPr>
            <w:tcW w:w="5670" w:type="dxa"/>
          </w:tcPr>
          <w:p w14:paraId="28323994" w14:textId="4E52CB69" w:rsidR="00680DA9" w:rsidRPr="009E391B" w:rsidRDefault="00740341" w:rsidP="00115F01">
            <w:pPr>
              <w:contextualSpacing/>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Approve with Conditions</w:t>
            </w:r>
          </w:p>
        </w:tc>
      </w:tr>
    </w:tbl>
    <w:p w14:paraId="45E9DB08" w14:textId="3CEA7027" w:rsidR="00F7609E" w:rsidRPr="009E391B" w:rsidRDefault="00F7609E" w:rsidP="00115F01">
      <w:pPr>
        <w:spacing w:after="0" w:line="240" w:lineRule="auto"/>
        <w:contextualSpacing/>
        <w:jc w:val="both"/>
        <w:rPr>
          <w:rFonts w:ascii="Arial" w:eastAsia="Times New Roman" w:hAnsi="Arial" w:cs="Arial"/>
          <w:kern w:val="0"/>
          <w:sz w:val="22"/>
          <w:szCs w:val="22"/>
          <w:lang w:eastAsia="en-GB"/>
          <w14:ligatures w14:val="none"/>
        </w:rPr>
      </w:pPr>
    </w:p>
    <w:p w14:paraId="0979F6EB" w14:textId="695C159F" w:rsidR="00683C17" w:rsidRPr="009E391B" w:rsidRDefault="00683C17" w:rsidP="00115F01">
      <w:pPr>
        <w:spacing w:after="0" w:line="240" w:lineRule="auto"/>
        <w:contextualSpacing/>
        <w:jc w:val="both"/>
        <w:outlineLvl w:val="2"/>
        <w:rPr>
          <w:rFonts w:ascii="Arial" w:eastAsia="Times New Roman" w:hAnsi="Arial" w:cs="Arial"/>
          <w:b/>
          <w:bCs/>
          <w:kern w:val="0"/>
          <w:sz w:val="22"/>
          <w:szCs w:val="22"/>
          <w:lang w:eastAsia="en-GB"/>
          <w14:ligatures w14:val="none"/>
        </w:rPr>
      </w:pPr>
      <w:r w:rsidRPr="009E391B">
        <w:rPr>
          <w:rFonts w:ascii="Arial" w:eastAsia="Times New Roman" w:hAnsi="Arial" w:cs="Arial"/>
          <w:b/>
          <w:bCs/>
          <w:kern w:val="0"/>
          <w:sz w:val="22"/>
          <w:szCs w:val="22"/>
          <w:lang w:eastAsia="en-GB"/>
          <w14:ligatures w14:val="none"/>
        </w:rPr>
        <w:t>SITE DESCRIPTION</w:t>
      </w:r>
      <w:r w:rsidR="00F1263F" w:rsidRPr="009E391B">
        <w:rPr>
          <w:rFonts w:ascii="Arial" w:eastAsia="Times New Roman" w:hAnsi="Arial" w:cs="Arial"/>
          <w:b/>
          <w:bCs/>
          <w:kern w:val="0"/>
          <w:sz w:val="22"/>
          <w:szCs w:val="22"/>
          <w:lang w:eastAsia="en-GB"/>
          <w14:ligatures w14:val="none"/>
        </w:rPr>
        <w:t>/CONTEXT</w:t>
      </w:r>
    </w:p>
    <w:p w14:paraId="1AA00BE5" w14:textId="77777777" w:rsidR="00683C17" w:rsidRPr="009E391B" w:rsidRDefault="00683C17" w:rsidP="00115F01">
      <w:pPr>
        <w:spacing w:after="0" w:line="240" w:lineRule="auto"/>
        <w:contextualSpacing/>
        <w:jc w:val="both"/>
        <w:rPr>
          <w:rFonts w:ascii="Arial" w:eastAsia="Times New Roman" w:hAnsi="Arial" w:cs="Arial"/>
          <w:color w:val="FF0000"/>
          <w:kern w:val="0"/>
          <w:sz w:val="22"/>
          <w:szCs w:val="22"/>
          <w:highlight w:val="yellow"/>
          <w:lang w:eastAsia="en-GB"/>
          <w14:ligatures w14:val="none"/>
        </w:rPr>
      </w:pPr>
    </w:p>
    <w:p w14:paraId="56F1DF9B" w14:textId="2CF944E9" w:rsidR="00E65BFC" w:rsidRPr="009E391B" w:rsidRDefault="004B39EB" w:rsidP="00115F01">
      <w:pPr>
        <w:spacing w:after="0" w:line="240" w:lineRule="auto"/>
        <w:contextualSpacing/>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T</w:t>
      </w:r>
      <w:r w:rsidR="00903455">
        <w:rPr>
          <w:rFonts w:ascii="Arial" w:eastAsia="Times New Roman" w:hAnsi="Arial" w:cs="Arial"/>
          <w:kern w:val="0"/>
          <w:sz w:val="22"/>
          <w:szCs w:val="22"/>
          <w:lang w:eastAsia="en-GB"/>
          <w14:ligatures w14:val="none"/>
        </w:rPr>
        <w:t xml:space="preserve">his </w:t>
      </w:r>
      <w:r w:rsidR="00423C26" w:rsidRPr="009E391B">
        <w:rPr>
          <w:rFonts w:ascii="Arial" w:eastAsia="Times New Roman" w:hAnsi="Arial" w:cs="Arial"/>
          <w:kern w:val="0"/>
          <w:sz w:val="22"/>
          <w:szCs w:val="22"/>
          <w:lang w:eastAsia="en-GB"/>
          <w14:ligatures w14:val="none"/>
        </w:rPr>
        <w:t>application seek</w:t>
      </w:r>
      <w:r w:rsidR="00903455">
        <w:rPr>
          <w:rFonts w:ascii="Arial" w:eastAsia="Times New Roman" w:hAnsi="Arial" w:cs="Arial"/>
          <w:kern w:val="0"/>
          <w:sz w:val="22"/>
          <w:szCs w:val="22"/>
          <w:lang w:eastAsia="en-GB"/>
          <w14:ligatures w14:val="none"/>
        </w:rPr>
        <w:t>s</w:t>
      </w:r>
      <w:r w:rsidR="00423C26" w:rsidRPr="009E391B">
        <w:rPr>
          <w:rFonts w:ascii="Arial" w:eastAsia="Times New Roman" w:hAnsi="Arial" w:cs="Arial"/>
          <w:kern w:val="0"/>
          <w:sz w:val="22"/>
          <w:szCs w:val="22"/>
          <w:lang w:eastAsia="en-GB"/>
          <w14:ligatures w14:val="none"/>
        </w:rPr>
        <w:t xml:space="preserve"> </w:t>
      </w:r>
      <w:r w:rsidR="00903455">
        <w:rPr>
          <w:rFonts w:ascii="Arial" w:eastAsia="Times New Roman" w:hAnsi="Arial" w:cs="Arial"/>
          <w:kern w:val="0"/>
          <w:sz w:val="22"/>
          <w:szCs w:val="22"/>
          <w:lang w:eastAsia="en-GB"/>
          <w14:ligatures w14:val="none"/>
        </w:rPr>
        <w:t xml:space="preserve">a variation of PL/2024/08255 for the approved </w:t>
      </w:r>
      <w:r w:rsidR="00202C73" w:rsidRPr="009E391B">
        <w:rPr>
          <w:rFonts w:ascii="Arial" w:eastAsia="Times New Roman" w:hAnsi="Arial" w:cs="Arial"/>
          <w:kern w:val="0"/>
          <w:sz w:val="22"/>
          <w:szCs w:val="22"/>
          <w:lang w:eastAsia="en-GB"/>
          <w14:ligatures w14:val="none"/>
        </w:rPr>
        <w:t>construction of a leisure centre and ancillary works</w:t>
      </w:r>
      <w:r w:rsidR="00AE1CD0" w:rsidRPr="009E391B">
        <w:rPr>
          <w:rFonts w:ascii="Arial" w:eastAsia="Times New Roman" w:hAnsi="Arial" w:cs="Arial"/>
          <w:kern w:val="0"/>
          <w:sz w:val="22"/>
          <w:szCs w:val="22"/>
          <w:lang w:eastAsia="en-GB"/>
          <w14:ligatures w14:val="none"/>
        </w:rPr>
        <w:t xml:space="preserve"> in Trowbridge.  </w:t>
      </w:r>
      <w:r w:rsidR="00903455">
        <w:rPr>
          <w:rFonts w:ascii="Arial" w:eastAsia="Times New Roman" w:hAnsi="Arial" w:cs="Arial"/>
          <w:kern w:val="0"/>
          <w:sz w:val="22"/>
          <w:szCs w:val="22"/>
          <w:lang w:eastAsia="en-GB"/>
          <w14:ligatures w14:val="none"/>
        </w:rPr>
        <w:t xml:space="preserve">Application PL/2024/08255 </w:t>
      </w:r>
      <w:r w:rsidR="00AE1CD0" w:rsidRPr="009E391B">
        <w:rPr>
          <w:rFonts w:ascii="Arial" w:eastAsia="Times New Roman" w:hAnsi="Arial" w:cs="Arial"/>
          <w:kern w:val="0"/>
          <w:sz w:val="22"/>
          <w:szCs w:val="22"/>
          <w:lang w:eastAsia="en-GB"/>
          <w14:ligatures w14:val="none"/>
        </w:rPr>
        <w:t>was granted in December 2024 at Strategic Planning Committee</w:t>
      </w:r>
      <w:r w:rsidR="00903455">
        <w:rPr>
          <w:rFonts w:ascii="Arial" w:eastAsia="Times New Roman" w:hAnsi="Arial" w:cs="Arial"/>
          <w:kern w:val="0"/>
          <w:sz w:val="22"/>
          <w:szCs w:val="22"/>
          <w:lang w:eastAsia="en-GB"/>
          <w14:ligatures w14:val="none"/>
        </w:rPr>
        <w:t xml:space="preserve"> and was reported to members in accordance with the Constitution scheme of delegation.  Since this application has not been subject to an objection it can be processed under delegated powers, again following the terms of the aforesaid Constitution.</w:t>
      </w:r>
    </w:p>
    <w:p w14:paraId="0AC8DB80" w14:textId="77777777" w:rsidR="00E65BFC" w:rsidRPr="009E391B" w:rsidRDefault="00E65BFC" w:rsidP="00115F01">
      <w:pPr>
        <w:spacing w:after="0" w:line="240" w:lineRule="auto"/>
        <w:contextualSpacing/>
        <w:jc w:val="both"/>
        <w:rPr>
          <w:rFonts w:ascii="Arial" w:eastAsia="Times New Roman" w:hAnsi="Arial" w:cs="Arial"/>
          <w:color w:val="FF0000"/>
          <w:kern w:val="0"/>
          <w:sz w:val="22"/>
          <w:szCs w:val="22"/>
          <w:highlight w:val="yellow"/>
          <w:lang w:eastAsia="en-GB"/>
          <w14:ligatures w14:val="none"/>
        </w:rPr>
      </w:pPr>
    </w:p>
    <w:p w14:paraId="3F69F0F6" w14:textId="5A473CF3" w:rsidR="00B70FC3" w:rsidRPr="009E391B" w:rsidRDefault="00B70FC3" w:rsidP="00115F01">
      <w:pPr>
        <w:pStyle w:val="NoSpacing"/>
        <w:contextualSpacing/>
        <w:jc w:val="both"/>
        <w:rPr>
          <w:rFonts w:ascii="Arial" w:hAnsi="Arial" w:cs="Arial"/>
          <w:bCs/>
        </w:rPr>
      </w:pPr>
      <w:r w:rsidRPr="009E391B">
        <w:rPr>
          <w:rFonts w:ascii="Arial" w:hAnsi="Arial" w:cs="Arial"/>
          <w:bCs/>
        </w:rPr>
        <w:t xml:space="preserve">The application site as illustrated below </w:t>
      </w:r>
      <w:r w:rsidR="00903455">
        <w:rPr>
          <w:rFonts w:ascii="Arial" w:hAnsi="Arial" w:cs="Arial"/>
          <w:bCs/>
        </w:rPr>
        <w:t xml:space="preserve">and is </w:t>
      </w:r>
      <w:r w:rsidRPr="009E391B">
        <w:rPr>
          <w:rFonts w:ascii="Arial" w:hAnsi="Arial" w:cs="Arial"/>
          <w:bCs/>
        </w:rPr>
        <w:t>within the centre of Trowbridge and sits opposite County Hall to the northeast.</w:t>
      </w:r>
    </w:p>
    <w:p w14:paraId="5E4DDB37" w14:textId="77777777" w:rsidR="00B70FC3" w:rsidRPr="009E391B" w:rsidRDefault="00B70FC3" w:rsidP="00115F01">
      <w:pPr>
        <w:pStyle w:val="NoSpacing"/>
        <w:contextualSpacing/>
        <w:jc w:val="both"/>
        <w:rPr>
          <w:rFonts w:ascii="Arial" w:hAnsi="Arial" w:cs="Arial"/>
          <w:bCs/>
        </w:rPr>
      </w:pPr>
    </w:p>
    <w:p w14:paraId="6BDFC29E" w14:textId="77777777" w:rsidR="00B70FC3" w:rsidRPr="009E391B" w:rsidRDefault="00B70FC3" w:rsidP="00115F01">
      <w:pPr>
        <w:pStyle w:val="NoSpacing"/>
        <w:contextualSpacing/>
        <w:jc w:val="both"/>
        <w:rPr>
          <w:rFonts w:ascii="Arial" w:hAnsi="Arial" w:cs="Arial"/>
          <w:bCs/>
        </w:rPr>
      </w:pPr>
      <w:r w:rsidRPr="009E391B">
        <w:rPr>
          <w:rFonts w:ascii="Arial" w:hAnsi="Arial" w:cs="Arial"/>
          <w:bCs/>
        </w:rPr>
        <w:t>Fig. 1: Location Plan</w:t>
      </w:r>
    </w:p>
    <w:p w14:paraId="07510745" w14:textId="79FA0CAB" w:rsidR="00B70FC3" w:rsidRPr="009E391B" w:rsidRDefault="00B70FC3" w:rsidP="00115F01">
      <w:pPr>
        <w:pStyle w:val="NoSpacing"/>
        <w:contextualSpacing/>
        <w:jc w:val="both"/>
        <w:rPr>
          <w:rFonts w:ascii="Arial" w:hAnsi="Arial" w:cs="Arial"/>
          <w:bCs/>
        </w:rPr>
      </w:pPr>
      <w:r w:rsidRPr="009E391B">
        <w:rPr>
          <w:rFonts w:ascii="Arial" w:hAnsi="Arial" w:cs="Arial"/>
          <w:bCs/>
        </w:rPr>
        <w:t xml:space="preserve"> </w:t>
      </w:r>
      <w:r w:rsidRPr="009E391B">
        <w:rPr>
          <w:rFonts w:ascii="Arial" w:hAnsi="Arial" w:cs="Arial"/>
          <w:noProof/>
        </w:rPr>
        <w:drawing>
          <wp:inline distT="0" distB="0" distL="0" distR="0" wp14:anchorId="48886E5B" wp14:editId="34FE6C9B">
            <wp:extent cx="5864297" cy="4400550"/>
            <wp:effectExtent l="0" t="0" r="3175" b="0"/>
            <wp:docPr id="1817494444"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494444" name="Picture 1" descr="A map of a city&#10;&#10;Description automatically generated"/>
                    <pic:cNvPicPr/>
                  </pic:nvPicPr>
                  <pic:blipFill>
                    <a:blip r:embed="rId9"/>
                    <a:stretch>
                      <a:fillRect/>
                    </a:stretch>
                  </pic:blipFill>
                  <pic:spPr>
                    <a:xfrm>
                      <a:off x="0" y="0"/>
                      <a:ext cx="5873127" cy="4407176"/>
                    </a:xfrm>
                    <a:prstGeom prst="rect">
                      <a:avLst/>
                    </a:prstGeom>
                  </pic:spPr>
                </pic:pic>
              </a:graphicData>
            </a:graphic>
          </wp:inline>
        </w:drawing>
      </w:r>
    </w:p>
    <w:p w14:paraId="7E38D6D3" w14:textId="77777777" w:rsidR="00903455" w:rsidRDefault="00B70FC3" w:rsidP="00115F01">
      <w:pPr>
        <w:pStyle w:val="NoSpacing"/>
        <w:contextualSpacing/>
        <w:jc w:val="both"/>
        <w:rPr>
          <w:rFonts w:ascii="Arial" w:hAnsi="Arial" w:cs="Arial"/>
          <w:bCs/>
        </w:rPr>
      </w:pPr>
      <w:r w:rsidRPr="009E391B">
        <w:rPr>
          <w:rFonts w:ascii="Arial" w:hAnsi="Arial" w:cs="Arial"/>
          <w:bCs/>
        </w:rPr>
        <w:lastRenderedPageBreak/>
        <w:t xml:space="preserve">To the north of the site is the rear of the ASDA building.  The northeast boundary is formed by the River Biss with tall buildings beyond, including historic former mills.  </w:t>
      </w:r>
    </w:p>
    <w:p w14:paraId="558BE2AF" w14:textId="77777777" w:rsidR="00903455" w:rsidRDefault="00903455" w:rsidP="00115F01">
      <w:pPr>
        <w:pStyle w:val="NoSpacing"/>
        <w:contextualSpacing/>
        <w:jc w:val="both"/>
        <w:rPr>
          <w:rFonts w:ascii="Arial" w:hAnsi="Arial" w:cs="Arial"/>
          <w:bCs/>
        </w:rPr>
      </w:pPr>
    </w:p>
    <w:p w14:paraId="4A90A8CD" w14:textId="6596641F" w:rsidR="00B70FC3" w:rsidRPr="009E391B" w:rsidRDefault="00B70FC3" w:rsidP="00115F01">
      <w:pPr>
        <w:pStyle w:val="NoSpacing"/>
        <w:contextualSpacing/>
        <w:jc w:val="both"/>
        <w:rPr>
          <w:rFonts w:ascii="Arial" w:hAnsi="Arial" w:cs="Arial"/>
          <w:bCs/>
        </w:rPr>
      </w:pPr>
      <w:r w:rsidRPr="009E391B">
        <w:rPr>
          <w:rFonts w:ascii="Arial" w:hAnsi="Arial" w:cs="Arial"/>
          <w:bCs/>
        </w:rPr>
        <w:t>The riverbank is lined with mature trees and vegetation below the tree canopy.  The south and west of the site is bounded by Castle Street and Bythesea Road.</w:t>
      </w:r>
    </w:p>
    <w:p w14:paraId="2AA89CED" w14:textId="77777777" w:rsidR="00B70FC3" w:rsidRPr="009E391B" w:rsidRDefault="00B70FC3" w:rsidP="00115F01">
      <w:pPr>
        <w:pStyle w:val="NoSpacing"/>
        <w:contextualSpacing/>
        <w:jc w:val="both"/>
        <w:rPr>
          <w:rFonts w:ascii="Arial" w:hAnsi="Arial" w:cs="Arial"/>
          <w:bCs/>
          <w:highlight w:val="yellow"/>
        </w:rPr>
      </w:pPr>
    </w:p>
    <w:p w14:paraId="21990033" w14:textId="77777777" w:rsidR="00B70FC3" w:rsidRPr="009E391B" w:rsidRDefault="00B70FC3" w:rsidP="00115F01">
      <w:pPr>
        <w:pStyle w:val="NoSpacing"/>
        <w:contextualSpacing/>
        <w:jc w:val="both"/>
        <w:rPr>
          <w:rFonts w:ascii="Arial" w:hAnsi="Arial" w:cs="Arial"/>
          <w:bCs/>
        </w:rPr>
      </w:pPr>
      <w:r w:rsidRPr="009E391B">
        <w:rPr>
          <w:rFonts w:ascii="Arial" w:hAnsi="Arial" w:cs="Arial"/>
          <w:bCs/>
        </w:rPr>
        <w:t>The site is outside of, but immediately adjacent to, the Trowbridge Town Centre Conservation Area.  The Conservation Area sits to the northeast and includes the River Biss.</w:t>
      </w:r>
    </w:p>
    <w:p w14:paraId="05A95EAD" w14:textId="77777777" w:rsidR="00B70FC3" w:rsidRPr="009E391B" w:rsidRDefault="00B70FC3" w:rsidP="00115F01">
      <w:pPr>
        <w:pStyle w:val="NoSpacing"/>
        <w:contextualSpacing/>
        <w:jc w:val="both"/>
        <w:rPr>
          <w:rFonts w:ascii="Arial" w:hAnsi="Arial" w:cs="Arial"/>
          <w:bCs/>
        </w:rPr>
      </w:pPr>
    </w:p>
    <w:p w14:paraId="4DA1C486" w14:textId="5ED393A6" w:rsidR="00B70FC3" w:rsidRPr="009E391B" w:rsidRDefault="00B70FC3" w:rsidP="00115F01">
      <w:pPr>
        <w:spacing w:line="240" w:lineRule="auto"/>
        <w:contextualSpacing/>
        <w:jc w:val="both"/>
        <w:rPr>
          <w:rFonts w:ascii="Arial" w:hAnsi="Arial" w:cs="Arial"/>
          <w:bCs/>
          <w:sz w:val="22"/>
          <w:szCs w:val="22"/>
        </w:rPr>
      </w:pPr>
      <w:r w:rsidRPr="009E391B">
        <w:rPr>
          <w:rFonts w:ascii="Arial" w:hAnsi="Arial" w:cs="Arial"/>
          <w:sz w:val="22"/>
          <w:szCs w:val="22"/>
        </w:rPr>
        <w:t xml:space="preserve">The site predominantly lies within the Grey Zone of the Trowbridge </w:t>
      </w:r>
      <w:r w:rsidR="00AE1CD0" w:rsidRPr="009E391B">
        <w:rPr>
          <w:rFonts w:ascii="Arial" w:hAnsi="Arial" w:cs="Arial"/>
          <w:sz w:val="22"/>
          <w:szCs w:val="22"/>
        </w:rPr>
        <w:t xml:space="preserve">and Westbury </w:t>
      </w:r>
      <w:r w:rsidRPr="009E391B">
        <w:rPr>
          <w:rFonts w:ascii="Arial" w:hAnsi="Arial" w:cs="Arial"/>
          <w:sz w:val="22"/>
          <w:szCs w:val="22"/>
        </w:rPr>
        <w:t>Bat Mitigation Strategy (T</w:t>
      </w:r>
      <w:r w:rsidR="007A268D" w:rsidRPr="009E391B">
        <w:rPr>
          <w:rFonts w:ascii="Arial" w:hAnsi="Arial" w:cs="Arial"/>
          <w:sz w:val="22"/>
          <w:szCs w:val="22"/>
        </w:rPr>
        <w:t>W</w:t>
      </w:r>
      <w:r w:rsidRPr="009E391B">
        <w:rPr>
          <w:rFonts w:ascii="Arial" w:hAnsi="Arial" w:cs="Arial"/>
          <w:sz w:val="22"/>
          <w:szCs w:val="22"/>
        </w:rPr>
        <w:t>BMS); with the river corridor being located within the Yellow Zone of the T</w:t>
      </w:r>
      <w:r w:rsidR="00AE1CD0" w:rsidRPr="009E391B">
        <w:rPr>
          <w:rFonts w:ascii="Arial" w:hAnsi="Arial" w:cs="Arial"/>
          <w:sz w:val="22"/>
          <w:szCs w:val="22"/>
        </w:rPr>
        <w:t>W</w:t>
      </w:r>
      <w:r w:rsidRPr="009E391B">
        <w:rPr>
          <w:rFonts w:ascii="Arial" w:hAnsi="Arial" w:cs="Arial"/>
          <w:sz w:val="22"/>
          <w:szCs w:val="22"/>
        </w:rPr>
        <w:t>BMS.</w:t>
      </w:r>
    </w:p>
    <w:p w14:paraId="51FD32ED" w14:textId="77777777" w:rsidR="00B70FC3" w:rsidRPr="009E391B" w:rsidRDefault="00B70FC3" w:rsidP="00115F01">
      <w:pPr>
        <w:pStyle w:val="NoSpacing"/>
        <w:contextualSpacing/>
        <w:jc w:val="both"/>
        <w:rPr>
          <w:rFonts w:ascii="Arial" w:eastAsia="Times New Roman" w:hAnsi="Arial" w:cs="Arial"/>
          <w:lang w:eastAsia="en-GB"/>
        </w:rPr>
      </w:pPr>
      <w:r w:rsidRPr="009E391B">
        <w:rPr>
          <w:rFonts w:ascii="Arial" w:eastAsia="Times New Roman" w:hAnsi="Arial" w:cs="Arial"/>
          <w:lang w:eastAsia="en-GB"/>
        </w:rPr>
        <w:t>Fig. 2: Aerial view showing vegetation</w:t>
      </w:r>
    </w:p>
    <w:p w14:paraId="79979DAA" w14:textId="77777777" w:rsidR="00B70FC3" w:rsidRPr="009E391B" w:rsidRDefault="00B70FC3" w:rsidP="00115F01">
      <w:pPr>
        <w:pStyle w:val="NoSpacing"/>
        <w:contextualSpacing/>
        <w:jc w:val="both"/>
        <w:rPr>
          <w:rFonts w:ascii="Arial" w:hAnsi="Arial" w:cs="Arial"/>
          <w:bCs/>
          <w:highlight w:val="yellow"/>
        </w:rPr>
      </w:pPr>
      <w:r w:rsidRPr="009E391B">
        <w:rPr>
          <w:rFonts w:ascii="Arial" w:hAnsi="Arial" w:cs="Arial"/>
          <w:bCs/>
          <w:noProof/>
        </w:rPr>
        <w:drawing>
          <wp:inline distT="0" distB="0" distL="0" distR="0" wp14:anchorId="1F993E18" wp14:editId="3C5B24B7">
            <wp:extent cx="5676978" cy="3609975"/>
            <wp:effectExtent l="0" t="0" r="0" b="0"/>
            <wp:docPr id="1813410457" name="Picture 1" descr="Aerial view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410457" name="Picture 1" descr="Aerial view of a city&#10;&#10;Description automatically generated"/>
                    <pic:cNvPicPr/>
                  </pic:nvPicPr>
                  <pic:blipFill>
                    <a:blip r:embed="rId10"/>
                    <a:stretch>
                      <a:fillRect/>
                    </a:stretch>
                  </pic:blipFill>
                  <pic:spPr>
                    <a:xfrm>
                      <a:off x="0" y="0"/>
                      <a:ext cx="5698580" cy="3623712"/>
                    </a:xfrm>
                    <a:prstGeom prst="rect">
                      <a:avLst/>
                    </a:prstGeom>
                  </pic:spPr>
                </pic:pic>
              </a:graphicData>
            </a:graphic>
          </wp:inline>
        </w:drawing>
      </w:r>
    </w:p>
    <w:p w14:paraId="09300144" w14:textId="77777777" w:rsidR="00B70FC3" w:rsidRPr="009E391B" w:rsidRDefault="00B70FC3" w:rsidP="00115F01">
      <w:pPr>
        <w:spacing w:after="0" w:line="240" w:lineRule="auto"/>
        <w:contextualSpacing/>
        <w:jc w:val="both"/>
        <w:outlineLvl w:val="2"/>
        <w:rPr>
          <w:rFonts w:ascii="Arial" w:eastAsia="Times New Roman" w:hAnsi="Arial" w:cs="Arial"/>
          <w:b/>
          <w:bCs/>
          <w:kern w:val="0"/>
          <w:sz w:val="22"/>
          <w:szCs w:val="22"/>
          <w:highlight w:val="yellow"/>
          <w:lang w:eastAsia="en-GB"/>
          <w14:ligatures w14:val="none"/>
        </w:rPr>
      </w:pPr>
    </w:p>
    <w:p w14:paraId="3784A32A" w14:textId="269987CD" w:rsidR="00F7609E" w:rsidRPr="009E391B" w:rsidRDefault="00F7609E" w:rsidP="00115F01">
      <w:pPr>
        <w:spacing w:after="0" w:line="240" w:lineRule="auto"/>
        <w:contextualSpacing/>
        <w:jc w:val="both"/>
        <w:outlineLvl w:val="2"/>
        <w:rPr>
          <w:rFonts w:ascii="Arial" w:eastAsia="Times New Roman" w:hAnsi="Arial" w:cs="Arial"/>
          <w:b/>
          <w:bCs/>
          <w:kern w:val="0"/>
          <w:sz w:val="22"/>
          <w:szCs w:val="22"/>
          <w:lang w:eastAsia="en-GB"/>
          <w14:ligatures w14:val="none"/>
        </w:rPr>
      </w:pPr>
      <w:r w:rsidRPr="009E391B">
        <w:rPr>
          <w:rFonts w:ascii="Arial" w:eastAsia="Times New Roman" w:hAnsi="Arial" w:cs="Arial"/>
          <w:b/>
          <w:bCs/>
          <w:kern w:val="0"/>
          <w:sz w:val="22"/>
          <w:szCs w:val="22"/>
          <w:lang w:eastAsia="en-GB"/>
          <w14:ligatures w14:val="none"/>
        </w:rPr>
        <w:t>PROPOSAL</w:t>
      </w:r>
    </w:p>
    <w:p w14:paraId="39BD32C0" w14:textId="77777777" w:rsidR="00683C17" w:rsidRPr="009E391B" w:rsidRDefault="00683C17" w:rsidP="00115F01">
      <w:pPr>
        <w:spacing w:after="0" w:line="240" w:lineRule="auto"/>
        <w:contextualSpacing/>
        <w:jc w:val="both"/>
        <w:rPr>
          <w:rFonts w:ascii="Arial" w:eastAsia="Times New Roman" w:hAnsi="Arial" w:cs="Arial"/>
          <w:color w:val="FF0000"/>
          <w:kern w:val="0"/>
          <w:sz w:val="22"/>
          <w:szCs w:val="22"/>
          <w:lang w:eastAsia="en-GB"/>
          <w14:ligatures w14:val="none"/>
        </w:rPr>
      </w:pPr>
    </w:p>
    <w:p w14:paraId="04CC5376" w14:textId="77777777" w:rsidR="00903455" w:rsidRDefault="001C446E" w:rsidP="00115F01">
      <w:pPr>
        <w:spacing w:after="0" w:line="240" w:lineRule="auto"/>
        <w:contextualSpacing/>
        <w:jc w:val="both"/>
        <w:outlineLvl w:val="2"/>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This report considers a Section 73 application for the variation of conditions imposed on planning permission</w:t>
      </w:r>
      <w:r w:rsidR="00AB35B5" w:rsidRPr="009E391B">
        <w:rPr>
          <w:rFonts w:ascii="Arial" w:eastAsia="Times New Roman" w:hAnsi="Arial" w:cs="Arial"/>
          <w:color w:val="000000" w:themeColor="text1"/>
          <w:kern w:val="0"/>
          <w:sz w:val="22"/>
          <w:szCs w:val="22"/>
          <w:lang w:eastAsia="en-GB"/>
          <w14:ligatures w14:val="none"/>
        </w:rPr>
        <w:t xml:space="preserve"> </w:t>
      </w:r>
      <w:r w:rsidR="00AB35B5" w:rsidRPr="009E391B">
        <w:rPr>
          <w:rFonts w:ascii="Arial" w:hAnsi="Arial" w:cs="Arial"/>
          <w:color w:val="000000" w:themeColor="text1"/>
          <w:sz w:val="22"/>
          <w:szCs w:val="22"/>
        </w:rPr>
        <w:t>PL/202</w:t>
      </w:r>
      <w:r w:rsidR="007A268D" w:rsidRPr="009E391B">
        <w:rPr>
          <w:rFonts w:ascii="Arial" w:hAnsi="Arial" w:cs="Arial"/>
          <w:color w:val="000000" w:themeColor="text1"/>
          <w:sz w:val="22"/>
          <w:szCs w:val="22"/>
        </w:rPr>
        <w:t>4</w:t>
      </w:r>
      <w:r w:rsidR="00AB35B5" w:rsidRPr="009E391B">
        <w:rPr>
          <w:rFonts w:ascii="Arial" w:hAnsi="Arial" w:cs="Arial"/>
          <w:color w:val="000000" w:themeColor="text1"/>
          <w:sz w:val="22"/>
          <w:szCs w:val="22"/>
        </w:rPr>
        <w:t>/0</w:t>
      </w:r>
      <w:r w:rsidR="007A268D" w:rsidRPr="009E391B">
        <w:rPr>
          <w:rFonts w:ascii="Arial" w:hAnsi="Arial" w:cs="Arial"/>
          <w:color w:val="000000" w:themeColor="text1"/>
          <w:sz w:val="22"/>
          <w:szCs w:val="22"/>
        </w:rPr>
        <w:t>8255</w:t>
      </w:r>
      <w:r w:rsidRPr="009E391B">
        <w:rPr>
          <w:rFonts w:ascii="Arial" w:eastAsia="Times New Roman" w:hAnsi="Arial" w:cs="Arial"/>
          <w:color w:val="000000" w:themeColor="text1"/>
          <w:kern w:val="0"/>
          <w:sz w:val="22"/>
          <w:szCs w:val="22"/>
          <w:lang w:eastAsia="en-GB"/>
          <w14:ligatures w14:val="none"/>
        </w:rPr>
        <w:t xml:space="preserve">. </w:t>
      </w:r>
    </w:p>
    <w:p w14:paraId="03D0D638" w14:textId="77777777" w:rsidR="00903455" w:rsidRDefault="00903455" w:rsidP="00115F01">
      <w:pPr>
        <w:spacing w:after="0" w:line="240" w:lineRule="auto"/>
        <w:contextualSpacing/>
        <w:jc w:val="both"/>
        <w:outlineLvl w:val="2"/>
        <w:rPr>
          <w:rFonts w:ascii="Arial" w:eastAsia="Times New Roman" w:hAnsi="Arial" w:cs="Arial"/>
          <w:color w:val="000000" w:themeColor="text1"/>
          <w:kern w:val="0"/>
          <w:sz w:val="22"/>
          <w:szCs w:val="22"/>
          <w:lang w:eastAsia="en-GB"/>
          <w14:ligatures w14:val="none"/>
        </w:rPr>
      </w:pPr>
    </w:p>
    <w:p w14:paraId="6C2905E9" w14:textId="2DAA92DC" w:rsidR="007271BE" w:rsidRPr="009E391B" w:rsidRDefault="001C446E" w:rsidP="00115F01">
      <w:pPr>
        <w:spacing w:after="0" w:line="240" w:lineRule="auto"/>
        <w:contextualSpacing/>
        <w:jc w:val="both"/>
        <w:outlineLvl w:val="2"/>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The application relates to the site at</w:t>
      </w:r>
      <w:r w:rsidR="00AB35B5" w:rsidRPr="009E391B">
        <w:rPr>
          <w:rFonts w:ascii="Arial" w:eastAsia="Times New Roman" w:hAnsi="Arial" w:cs="Arial"/>
          <w:color w:val="000000" w:themeColor="text1"/>
          <w:kern w:val="0"/>
          <w:sz w:val="22"/>
          <w:szCs w:val="22"/>
          <w:lang w:eastAsia="en-GB"/>
          <w14:ligatures w14:val="none"/>
        </w:rPr>
        <w:t xml:space="preserve"> </w:t>
      </w:r>
      <w:r w:rsidR="00045679" w:rsidRPr="009E391B">
        <w:rPr>
          <w:rFonts w:ascii="Arial" w:eastAsia="Times New Roman" w:hAnsi="Arial" w:cs="Arial"/>
          <w:color w:val="000000" w:themeColor="text1"/>
          <w:kern w:val="0"/>
          <w:sz w:val="22"/>
          <w:szCs w:val="22"/>
          <w:lang w:eastAsia="en-GB"/>
          <w14:ligatures w14:val="none"/>
        </w:rPr>
        <w:t xml:space="preserve">Land at former East Wing, County Hall, Trowbridge, </w:t>
      </w:r>
      <w:r w:rsidRPr="009E391B">
        <w:rPr>
          <w:rFonts w:ascii="Arial" w:eastAsia="Times New Roman" w:hAnsi="Arial" w:cs="Arial"/>
          <w:color w:val="000000" w:themeColor="text1"/>
          <w:kern w:val="0"/>
          <w:sz w:val="22"/>
          <w:szCs w:val="22"/>
          <w:lang w:eastAsia="en-GB"/>
          <w14:ligatures w14:val="none"/>
        </w:rPr>
        <w:t xml:space="preserve">and seeks to vary conditions </w:t>
      </w:r>
      <w:r w:rsidR="007271BE" w:rsidRPr="009E391B">
        <w:rPr>
          <w:rFonts w:ascii="Arial" w:eastAsia="Times New Roman" w:hAnsi="Arial" w:cs="Arial"/>
          <w:color w:val="000000" w:themeColor="text1"/>
          <w:kern w:val="0"/>
          <w:sz w:val="22"/>
          <w:szCs w:val="22"/>
          <w:lang w:eastAsia="en-GB"/>
          <w14:ligatures w14:val="none"/>
        </w:rPr>
        <w:t xml:space="preserve">2, 3, </w:t>
      </w:r>
      <w:r w:rsidR="00186611" w:rsidRPr="009E391B">
        <w:rPr>
          <w:rFonts w:ascii="Arial" w:eastAsia="Times New Roman" w:hAnsi="Arial" w:cs="Arial"/>
          <w:color w:val="000000" w:themeColor="text1"/>
          <w:kern w:val="0"/>
          <w:sz w:val="22"/>
          <w:szCs w:val="22"/>
          <w:lang w:eastAsia="en-GB"/>
          <w14:ligatures w14:val="none"/>
        </w:rPr>
        <w:t>4</w:t>
      </w:r>
      <w:r w:rsidR="007271BE" w:rsidRPr="009E391B">
        <w:rPr>
          <w:rFonts w:ascii="Arial" w:eastAsia="Times New Roman" w:hAnsi="Arial" w:cs="Arial"/>
          <w:color w:val="000000" w:themeColor="text1"/>
          <w:kern w:val="0"/>
          <w:sz w:val="22"/>
          <w:szCs w:val="22"/>
          <w:lang w:eastAsia="en-GB"/>
          <w14:ligatures w14:val="none"/>
        </w:rPr>
        <w:t xml:space="preserve">, </w:t>
      </w:r>
      <w:r w:rsidR="00186611" w:rsidRPr="009E391B">
        <w:rPr>
          <w:rFonts w:ascii="Arial" w:eastAsia="Times New Roman" w:hAnsi="Arial" w:cs="Arial"/>
          <w:color w:val="000000" w:themeColor="text1"/>
          <w:kern w:val="0"/>
          <w:sz w:val="22"/>
          <w:szCs w:val="22"/>
          <w:lang w:eastAsia="en-GB"/>
          <w14:ligatures w14:val="none"/>
        </w:rPr>
        <w:t>5, 6, 7, 8, 9, 11</w:t>
      </w:r>
      <w:r w:rsidR="0086554B" w:rsidRPr="009E391B">
        <w:rPr>
          <w:rFonts w:ascii="Arial" w:eastAsia="Times New Roman" w:hAnsi="Arial" w:cs="Arial"/>
          <w:color w:val="000000" w:themeColor="text1"/>
          <w:kern w:val="0"/>
          <w:sz w:val="22"/>
          <w:szCs w:val="22"/>
          <w:lang w:eastAsia="en-GB"/>
          <w14:ligatures w14:val="none"/>
        </w:rPr>
        <w:t xml:space="preserve"> </w:t>
      </w:r>
      <w:r w:rsidR="007271BE" w:rsidRPr="009E391B">
        <w:rPr>
          <w:rFonts w:ascii="Arial" w:eastAsia="Times New Roman" w:hAnsi="Arial" w:cs="Arial"/>
          <w:color w:val="000000" w:themeColor="text1"/>
          <w:kern w:val="0"/>
          <w:sz w:val="22"/>
          <w:szCs w:val="22"/>
          <w:lang w:eastAsia="en-GB"/>
          <w14:ligatures w14:val="none"/>
        </w:rPr>
        <w:t>and 1</w:t>
      </w:r>
      <w:r w:rsidR="0086554B" w:rsidRPr="009E391B">
        <w:rPr>
          <w:rFonts w:ascii="Arial" w:eastAsia="Times New Roman" w:hAnsi="Arial" w:cs="Arial"/>
          <w:color w:val="000000" w:themeColor="text1"/>
          <w:kern w:val="0"/>
          <w:sz w:val="22"/>
          <w:szCs w:val="22"/>
          <w:lang w:eastAsia="en-GB"/>
          <w14:ligatures w14:val="none"/>
        </w:rPr>
        <w:t>3</w:t>
      </w:r>
      <w:r w:rsidRPr="009E391B">
        <w:rPr>
          <w:rFonts w:ascii="Arial" w:eastAsia="Times New Roman" w:hAnsi="Arial" w:cs="Arial"/>
          <w:color w:val="000000" w:themeColor="text1"/>
          <w:kern w:val="0"/>
          <w:sz w:val="22"/>
          <w:szCs w:val="22"/>
          <w:lang w:eastAsia="en-GB"/>
          <w14:ligatures w14:val="none"/>
        </w:rPr>
        <w:t xml:space="preserve"> </w:t>
      </w:r>
      <w:r w:rsidR="007271BE" w:rsidRPr="009E391B">
        <w:rPr>
          <w:rFonts w:ascii="Arial" w:eastAsia="Times New Roman" w:hAnsi="Arial" w:cs="Arial"/>
          <w:color w:val="000000" w:themeColor="text1"/>
          <w:kern w:val="0"/>
          <w:sz w:val="22"/>
          <w:szCs w:val="22"/>
          <w:lang w:eastAsia="en-GB"/>
          <w14:ligatures w14:val="none"/>
        </w:rPr>
        <w:t xml:space="preserve">to planning permission </w:t>
      </w:r>
      <w:r w:rsidR="0086554B" w:rsidRPr="009E391B">
        <w:rPr>
          <w:rFonts w:ascii="Arial" w:hAnsi="Arial" w:cs="Arial"/>
          <w:color w:val="000000" w:themeColor="text1"/>
          <w:sz w:val="22"/>
          <w:szCs w:val="22"/>
        </w:rPr>
        <w:t xml:space="preserve">PL/2024/08255 </w:t>
      </w:r>
      <w:r w:rsidR="007271BE" w:rsidRPr="009E391B">
        <w:rPr>
          <w:rFonts w:ascii="Arial" w:eastAsia="Times New Roman" w:hAnsi="Arial" w:cs="Arial"/>
          <w:color w:val="000000" w:themeColor="text1"/>
          <w:kern w:val="0"/>
          <w:sz w:val="22"/>
          <w:szCs w:val="22"/>
          <w:lang w:eastAsia="en-GB"/>
          <w14:ligatures w14:val="none"/>
        </w:rPr>
        <w:t>under Section 73 of the Town and Country Planning Act 1990 in order to allow for minor amendments to the approved scheme.</w:t>
      </w:r>
    </w:p>
    <w:p w14:paraId="0703B358" w14:textId="77777777" w:rsidR="007271BE" w:rsidRPr="009E391B" w:rsidRDefault="007271BE" w:rsidP="00115F01">
      <w:pPr>
        <w:spacing w:after="0" w:line="240" w:lineRule="auto"/>
        <w:contextualSpacing/>
        <w:jc w:val="both"/>
        <w:outlineLvl w:val="2"/>
        <w:rPr>
          <w:rFonts w:ascii="Arial" w:eastAsia="Times New Roman" w:hAnsi="Arial" w:cs="Arial"/>
          <w:color w:val="000000" w:themeColor="text1"/>
          <w:kern w:val="0"/>
          <w:sz w:val="22"/>
          <w:szCs w:val="22"/>
          <w:highlight w:val="yellow"/>
          <w:lang w:eastAsia="en-GB"/>
          <w14:ligatures w14:val="none"/>
        </w:rPr>
      </w:pPr>
    </w:p>
    <w:p w14:paraId="2432DCE7" w14:textId="6C327411" w:rsidR="00D25064" w:rsidRPr="009E391B" w:rsidRDefault="007271BE" w:rsidP="00115F01">
      <w:pPr>
        <w:spacing w:after="0" w:line="240" w:lineRule="auto"/>
        <w:contextualSpacing/>
        <w:jc w:val="both"/>
        <w:outlineLvl w:val="2"/>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 xml:space="preserve">The proposed changes do not alter the overall nature or principle of the </w:t>
      </w:r>
      <w:r w:rsidR="00903455" w:rsidRPr="009E391B">
        <w:rPr>
          <w:rFonts w:ascii="Arial" w:eastAsia="Times New Roman" w:hAnsi="Arial" w:cs="Arial"/>
          <w:color w:val="000000" w:themeColor="text1"/>
          <w:kern w:val="0"/>
          <w:sz w:val="22"/>
          <w:szCs w:val="22"/>
          <w:lang w:eastAsia="en-GB"/>
          <w14:ligatures w14:val="none"/>
        </w:rPr>
        <w:t>development and</w:t>
      </w:r>
      <w:r w:rsidRPr="009E391B">
        <w:rPr>
          <w:rFonts w:ascii="Arial" w:eastAsia="Times New Roman" w:hAnsi="Arial" w:cs="Arial"/>
          <w:color w:val="000000" w:themeColor="text1"/>
          <w:kern w:val="0"/>
          <w:sz w:val="22"/>
          <w:szCs w:val="22"/>
          <w:lang w:eastAsia="en-GB"/>
          <w14:ligatures w14:val="none"/>
        </w:rPr>
        <w:t xml:space="preserve"> are limited to modest design</w:t>
      </w:r>
      <w:r w:rsidR="0086554B" w:rsidRPr="009E391B">
        <w:rPr>
          <w:rFonts w:ascii="Arial" w:eastAsia="Times New Roman" w:hAnsi="Arial" w:cs="Arial"/>
          <w:color w:val="000000" w:themeColor="text1"/>
          <w:kern w:val="0"/>
          <w:sz w:val="22"/>
          <w:szCs w:val="22"/>
          <w:lang w:eastAsia="en-GB"/>
          <w14:ligatures w14:val="none"/>
        </w:rPr>
        <w:t>/layout</w:t>
      </w:r>
      <w:r w:rsidRPr="009E391B">
        <w:rPr>
          <w:rFonts w:ascii="Arial" w:eastAsia="Times New Roman" w:hAnsi="Arial" w:cs="Arial"/>
          <w:color w:val="000000" w:themeColor="text1"/>
          <w:kern w:val="0"/>
          <w:sz w:val="22"/>
          <w:szCs w:val="22"/>
          <w:lang w:eastAsia="en-GB"/>
          <w14:ligatures w14:val="none"/>
        </w:rPr>
        <w:t xml:space="preserve"> refinements</w:t>
      </w:r>
      <w:r w:rsidR="00D25064" w:rsidRPr="009E391B">
        <w:rPr>
          <w:rFonts w:ascii="Arial" w:eastAsia="Times New Roman" w:hAnsi="Arial" w:cs="Arial"/>
          <w:color w:val="000000" w:themeColor="text1"/>
          <w:kern w:val="0"/>
          <w:sz w:val="22"/>
          <w:szCs w:val="22"/>
          <w:lang w:eastAsia="en-GB"/>
          <w14:ligatures w14:val="none"/>
        </w:rPr>
        <w:t>.</w:t>
      </w:r>
      <w:r w:rsidRPr="009E391B">
        <w:rPr>
          <w:rFonts w:ascii="Arial" w:eastAsia="Times New Roman" w:hAnsi="Arial" w:cs="Arial"/>
          <w:color w:val="000000" w:themeColor="text1"/>
          <w:kern w:val="0"/>
          <w:sz w:val="22"/>
          <w:szCs w:val="22"/>
          <w:lang w:eastAsia="en-GB"/>
          <w14:ligatures w14:val="none"/>
        </w:rPr>
        <w:t xml:space="preserve"> </w:t>
      </w:r>
      <w:r w:rsidR="002D58DC">
        <w:rPr>
          <w:rFonts w:ascii="Arial" w:eastAsia="Times New Roman" w:hAnsi="Arial" w:cs="Arial"/>
          <w:color w:val="000000" w:themeColor="text1"/>
          <w:kern w:val="0"/>
          <w:sz w:val="22"/>
          <w:szCs w:val="22"/>
          <w:lang w:eastAsia="en-GB"/>
          <w14:ligatures w14:val="none"/>
        </w:rPr>
        <w:t xml:space="preserve">The following </w:t>
      </w:r>
      <w:r w:rsidR="009B5596">
        <w:rPr>
          <w:rFonts w:ascii="Arial" w:eastAsia="Times New Roman" w:hAnsi="Arial" w:cs="Arial"/>
          <w:color w:val="000000" w:themeColor="text1"/>
          <w:kern w:val="0"/>
          <w:sz w:val="22"/>
          <w:szCs w:val="22"/>
          <w:lang w:eastAsia="en-GB"/>
          <w14:ligatures w14:val="none"/>
        </w:rPr>
        <w:t>site plans illustrate the changes:</w:t>
      </w:r>
    </w:p>
    <w:p w14:paraId="6B587069" w14:textId="72844337" w:rsidR="00D25064" w:rsidRDefault="002D58DC" w:rsidP="00903455">
      <w:pPr>
        <w:rPr>
          <w:rFonts w:ascii="Arial" w:eastAsia="Times New Roman" w:hAnsi="Arial" w:cs="Arial"/>
          <w:color w:val="000000" w:themeColor="text1"/>
          <w:kern w:val="0"/>
          <w:sz w:val="22"/>
          <w:szCs w:val="22"/>
          <w:highlight w:val="yellow"/>
          <w:lang w:eastAsia="en-GB"/>
          <w14:ligatures w14:val="none"/>
        </w:rPr>
      </w:pPr>
      <w:r>
        <w:rPr>
          <w:rFonts w:ascii="Arial" w:eastAsia="Times New Roman" w:hAnsi="Arial" w:cs="Arial"/>
          <w:color w:val="000000" w:themeColor="text1"/>
          <w:kern w:val="0"/>
          <w:sz w:val="22"/>
          <w:szCs w:val="22"/>
          <w:highlight w:val="yellow"/>
          <w:lang w:eastAsia="en-GB"/>
          <w14:ligatures w14:val="none"/>
        </w:rPr>
        <w:br w:type="page"/>
      </w:r>
    </w:p>
    <w:p w14:paraId="1E8DF85F" w14:textId="17CE00DF" w:rsidR="004A3ACD" w:rsidRPr="009B5596" w:rsidRDefault="00CE4974" w:rsidP="00115F01">
      <w:pPr>
        <w:spacing w:after="0" w:line="240" w:lineRule="auto"/>
        <w:contextualSpacing/>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Fig. 3: </w:t>
      </w:r>
      <w:r w:rsidR="004A3ACD" w:rsidRPr="009B5596">
        <w:rPr>
          <w:rFonts w:ascii="Arial" w:eastAsia="Times New Roman" w:hAnsi="Arial" w:cs="Arial"/>
          <w:color w:val="000000" w:themeColor="text1"/>
          <w:kern w:val="0"/>
          <w:sz w:val="22"/>
          <w:szCs w:val="22"/>
          <w:lang w:eastAsia="en-GB"/>
          <w14:ligatures w14:val="none"/>
        </w:rPr>
        <w:t>Approved layout:</w:t>
      </w:r>
    </w:p>
    <w:p w14:paraId="0DDEF638" w14:textId="450F84F7" w:rsidR="004A3ACD" w:rsidRDefault="004A3ACD" w:rsidP="00115F01">
      <w:pPr>
        <w:spacing w:after="0" w:line="240" w:lineRule="auto"/>
        <w:contextualSpacing/>
        <w:jc w:val="both"/>
        <w:outlineLvl w:val="2"/>
        <w:rPr>
          <w:rFonts w:ascii="Arial" w:eastAsia="Times New Roman" w:hAnsi="Arial" w:cs="Arial"/>
          <w:color w:val="000000" w:themeColor="text1"/>
          <w:kern w:val="0"/>
          <w:sz w:val="22"/>
          <w:szCs w:val="22"/>
          <w:highlight w:val="yellow"/>
          <w:lang w:eastAsia="en-GB"/>
          <w14:ligatures w14:val="none"/>
        </w:rPr>
      </w:pPr>
      <w:r w:rsidRPr="004A3ACD">
        <w:rPr>
          <w:rFonts w:ascii="Arial" w:eastAsia="Times New Roman" w:hAnsi="Arial" w:cs="Arial"/>
          <w:noProof/>
          <w:color w:val="000000" w:themeColor="text1"/>
          <w:kern w:val="0"/>
          <w:sz w:val="22"/>
          <w:szCs w:val="22"/>
          <w:lang w:eastAsia="en-GB"/>
          <w14:ligatures w14:val="none"/>
        </w:rPr>
        <w:drawing>
          <wp:inline distT="0" distB="0" distL="0" distR="0" wp14:anchorId="7F6CE2B9" wp14:editId="3D9E45D4">
            <wp:extent cx="4465320" cy="4106808"/>
            <wp:effectExtent l="0" t="0" r="0" b="8255"/>
            <wp:docPr id="182499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99882" name=""/>
                    <pic:cNvPicPr/>
                  </pic:nvPicPr>
                  <pic:blipFill>
                    <a:blip r:embed="rId11"/>
                    <a:stretch>
                      <a:fillRect/>
                    </a:stretch>
                  </pic:blipFill>
                  <pic:spPr>
                    <a:xfrm>
                      <a:off x="0" y="0"/>
                      <a:ext cx="4476138" cy="4116758"/>
                    </a:xfrm>
                    <a:prstGeom prst="rect">
                      <a:avLst/>
                    </a:prstGeom>
                  </pic:spPr>
                </pic:pic>
              </a:graphicData>
            </a:graphic>
          </wp:inline>
        </w:drawing>
      </w:r>
    </w:p>
    <w:p w14:paraId="28578C78" w14:textId="77777777" w:rsidR="00F67A5E" w:rsidRDefault="00F67A5E" w:rsidP="00115F01">
      <w:pPr>
        <w:spacing w:after="0" w:line="240" w:lineRule="auto"/>
        <w:contextualSpacing/>
        <w:jc w:val="both"/>
        <w:outlineLvl w:val="2"/>
        <w:rPr>
          <w:rFonts w:ascii="Arial" w:eastAsia="Times New Roman" w:hAnsi="Arial" w:cs="Arial"/>
          <w:color w:val="000000" w:themeColor="text1"/>
          <w:kern w:val="0"/>
          <w:sz w:val="22"/>
          <w:szCs w:val="22"/>
          <w:highlight w:val="yellow"/>
          <w:lang w:eastAsia="en-GB"/>
          <w14:ligatures w14:val="none"/>
        </w:rPr>
      </w:pPr>
    </w:p>
    <w:p w14:paraId="49BA7B82" w14:textId="6269B68F" w:rsidR="00F67A5E" w:rsidRPr="009B5596" w:rsidRDefault="00CE4974" w:rsidP="00115F01">
      <w:pPr>
        <w:spacing w:after="0" w:line="240" w:lineRule="auto"/>
        <w:contextualSpacing/>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Fig. 4: </w:t>
      </w:r>
      <w:r w:rsidR="00F67A5E" w:rsidRPr="009B5596">
        <w:rPr>
          <w:rFonts w:ascii="Arial" w:eastAsia="Times New Roman" w:hAnsi="Arial" w:cs="Arial"/>
          <w:color w:val="000000" w:themeColor="text1"/>
          <w:kern w:val="0"/>
          <w:sz w:val="22"/>
          <w:szCs w:val="22"/>
          <w:lang w:eastAsia="en-GB"/>
          <w14:ligatures w14:val="none"/>
        </w:rPr>
        <w:t>Proposed layout:</w:t>
      </w:r>
    </w:p>
    <w:p w14:paraId="2799E5A7" w14:textId="19C4A715" w:rsidR="00D8397A" w:rsidRDefault="002D58DC" w:rsidP="00115F01">
      <w:pPr>
        <w:spacing w:after="0" w:line="240" w:lineRule="auto"/>
        <w:contextualSpacing/>
        <w:jc w:val="both"/>
        <w:outlineLvl w:val="2"/>
        <w:rPr>
          <w:rFonts w:ascii="Arial" w:eastAsia="Times New Roman" w:hAnsi="Arial" w:cs="Arial"/>
          <w:color w:val="FF0000"/>
          <w:kern w:val="0"/>
          <w:sz w:val="22"/>
          <w:szCs w:val="22"/>
          <w:highlight w:val="yellow"/>
          <w:lang w:eastAsia="en-GB"/>
          <w14:ligatures w14:val="none"/>
        </w:rPr>
      </w:pPr>
      <w:r w:rsidRPr="002D58DC">
        <w:rPr>
          <w:rFonts w:ascii="Arial" w:eastAsia="Times New Roman" w:hAnsi="Arial" w:cs="Arial"/>
          <w:noProof/>
          <w:color w:val="FF0000"/>
          <w:kern w:val="0"/>
          <w:sz w:val="22"/>
          <w:szCs w:val="22"/>
          <w:lang w:eastAsia="en-GB"/>
          <w14:ligatures w14:val="none"/>
        </w:rPr>
        <w:drawing>
          <wp:inline distT="0" distB="0" distL="0" distR="0" wp14:anchorId="284A95A4" wp14:editId="7D7D2DDC">
            <wp:extent cx="4489603" cy="3924300"/>
            <wp:effectExtent l="0" t="0" r="6350" b="0"/>
            <wp:docPr id="1139372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372096" name=""/>
                    <pic:cNvPicPr/>
                  </pic:nvPicPr>
                  <pic:blipFill>
                    <a:blip r:embed="rId12"/>
                    <a:stretch>
                      <a:fillRect/>
                    </a:stretch>
                  </pic:blipFill>
                  <pic:spPr>
                    <a:xfrm>
                      <a:off x="0" y="0"/>
                      <a:ext cx="4505776" cy="3938436"/>
                    </a:xfrm>
                    <a:prstGeom prst="rect">
                      <a:avLst/>
                    </a:prstGeom>
                  </pic:spPr>
                </pic:pic>
              </a:graphicData>
            </a:graphic>
          </wp:inline>
        </w:drawing>
      </w:r>
    </w:p>
    <w:p w14:paraId="7BB83DEE" w14:textId="77777777" w:rsidR="00F67A5E" w:rsidRPr="009E391B" w:rsidRDefault="00F67A5E" w:rsidP="00115F01">
      <w:pPr>
        <w:spacing w:after="0" w:line="240" w:lineRule="auto"/>
        <w:contextualSpacing/>
        <w:jc w:val="both"/>
        <w:outlineLvl w:val="2"/>
        <w:rPr>
          <w:rFonts w:ascii="Arial" w:eastAsia="Times New Roman" w:hAnsi="Arial" w:cs="Arial"/>
          <w:color w:val="FF0000"/>
          <w:kern w:val="0"/>
          <w:sz w:val="22"/>
          <w:szCs w:val="22"/>
          <w:highlight w:val="yellow"/>
          <w:lang w:eastAsia="en-GB"/>
          <w14:ligatures w14:val="none"/>
        </w:rPr>
      </w:pPr>
    </w:p>
    <w:p w14:paraId="2343D55C" w14:textId="77777777" w:rsidR="00903455" w:rsidRDefault="00903455" w:rsidP="00115F01">
      <w:pPr>
        <w:spacing w:after="0" w:line="240" w:lineRule="auto"/>
        <w:contextualSpacing/>
        <w:jc w:val="both"/>
        <w:outlineLvl w:val="2"/>
        <w:rPr>
          <w:rFonts w:ascii="Arial" w:eastAsia="Times New Roman" w:hAnsi="Arial" w:cs="Arial"/>
          <w:b/>
          <w:bCs/>
          <w:kern w:val="0"/>
          <w:sz w:val="22"/>
          <w:szCs w:val="22"/>
          <w:lang w:eastAsia="en-GB"/>
          <w14:ligatures w14:val="none"/>
        </w:rPr>
      </w:pPr>
    </w:p>
    <w:p w14:paraId="0D92BD31" w14:textId="5713878B" w:rsidR="00F7609E" w:rsidRPr="009E391B" w:rsidRDefault="00DC1D43" w:rsidP="00115F01">
      <w:pPr>
        <w:spacing w:after="0" w:line="240" w:lineRule="auto"/>
        <w:contextualSpacing/>
        <w:jc w:val="both"/>
        <w:outlineLvl w:val="2"/>
        <w:rPr>
          <w:rFonts w:ascii="Arial" w:eastAsia="Times New Roman" w:hAnsi="Arial" w:cs="Arial"/>
          <w:b/>
          <w:bCs/>
          <w:kern w:val="0"/>
          <w:sz w:val="22"/>
          <w:szCs w:val="22"/>
          <w:lang w:eastAsia="en-GB"/>
          <w14:ligatures w14:val="none"/>
        </w:rPr>
      </w:pPr>
      <w:r w:rsidRPr="009E391B">
        <w:rPr>
          <w:rFonts w:ascii="Arial" w:eastAsia="Times New Roman" w:hAnsi="Arial" w:cs="Arial"/>
          <w:b/>
          <w:bCs/>
          <w:kern w:val="0"/>
          <w:sz w:val="22"/>
          <w:szCs w:val="22"/>
          <w:lang w:eastAsia="en-GB"/>
          <w14:ligatures w14:val="none"/>
        </w:rPr>
        <w:lastRenderedPageBreak/>
        <w:t xml:space="preserve">RELEVANT </w:t>
      </w:r>
      <w:r w:rsidR="00F7609E" w:rsidRPr="009E391B">
        <w:rPr>
          <w:rFonts w:ascii="Arial" w:eastAsia="Times New Roman" w:hAnsi="Arial" w:cs="Arial"/>
          <w:b/>
          <w:bCs/>
          <w:kern w:val="0"/>
          <w:sz w:val="22"/>
          <w:szCs w:val="22"/>
          <w:lang w:eastAsia="en-GB"/>
          <w14:ligatures w14:val="none"/>
        </w:rPr>
        <w:t>PLANNING HISTORY</w:t>
      </w:r>
    </w:p>
    <w:p w14:paraId="79D0C653" w14:textId="77777777" w:rsidR="00683C17" w:rsidRPr="009E391B" w:rsidRDefault="00683C17" w:rsidP="00115F01">
      <w:pPr>
        <w:spacing w:after="0" w:line="240" w:lineRule="auto"/>
        <w:contextualSpacing/>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740341" w:rsidRPr="009E391B" w14:paraId="41C1262C" w14:textId="77777777" w:rsidTr="00B13119">
        <w:trPr>
          <w:trHeight w:hRule="exact" w:val="20"/>
        </w:trPr>
        <w:tc>
          <w:tcPr>
            <w:tcW w:w="8921" w:type="dxa"/>
            <w:tcBorders>
              <w:bottom w:val="single" w:sz="6" w:space="0" w:color="auto"/>
            </w:tcBorders>
            <w:vAlign w:val="center"/>
            <w:hideMark/>
          </w:tcPr>
          <w:p w14:paraId="073CC794" w14:textId="77777777" w:rsidR="00740341" w:rsidRPr="009E391B" w:rsidRDefault="00740341" w:rsidP="00115F01">
            <w:pPr>
              <w:spacing w:line="240" w:lineRule="auto"/>
              <w:contextualSpacing/>
              <w:jc w:val="both"/>
              <w:rPr>
                <w:rFonts w:ascii="Arial" w:hAnsi="Arial" w:cs="Arial"/>
                <w:sz w:val="22"/>
                <w:szCs w:val="22"/>
              </w:rPr>
            </w:pPr>
            <w:bookmarkStart w:id="0" w:name="_bc9eaa23_7b84_4e11_8860_67eb8bbe0c9e"/>
          </w:p>
        </w:tc>
      </w:tr>
      <w:tr w:rsidR="00740341" w:rsidRPr="009E391B" w14:paraId="68248E68"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9E242AC" w14:textId="77777777" w:rsidR="00740341" w:rsidRPr="009E391B" w:rsidRDefault="00740341" w:rsidP="00115F01">
            <w:pPr>
              <w:spacing w:after="0" w:line="240" w:lineRule="auto"/>
              <w:contextualSpacing/>
              <w:jc w:val="both"/>
              <w:rPr>
                <w:rFonts w:ascii="Arial" w:hAnsi="Arial" w:cs="Arial"/>
                <w:b/>
                <w:bCs/>
                <w:sz w:val="22"/>
                <w:szCs w:val="22"/>
              </w:rPr>
            </w:pPr>
            <w:r w:rsidRPr="009E391B">
              <w:rPr>
                <w:rFonts w:ascii="Arial" w:hAnsi="Arial" w:cs="Arial"/>
                <w:b/>
                <w:bCs/>
                <w:sz w:val="22"/>
                <w:szCs w:val="22"/>
              </w:rPr>
              <w:t>Proposal / Summary</w:t>
            </w:r>
          </w:p>
        </w:tc>
      </w:tr>
      <w:tr w:rsidR="00740341" w:rsidRPr="009E391B" w14:paraId="7E47EDC9" w14:textId="77777777" w:rsidTr="00B13119">
        <w:tc>
          <w:tcPr>
            <w:tcW w:w="8921" w:type="dxa"/>
            <w:tcBorders>
              <w:top w:val="single" w:sz="12" w:space="0" w:color="auto"/>
            </w:tcBorders>
            <w:vAlign w:val="center"/>
            <w:hideMark/>
          </w:tcPr>
          <w:p w14:paraId="017846FC" w14:textId="5467C011" w:rsidR="00740341" w:rsidRPr="009E391B" w:rsidRDefault="000C1815" w:rsidP="00115F01">
            <w:pPr>
              <w:pStyle w:val="NormalWeb"/>
              <w:spacing w:before="100" w:beforeAutospacing="1" w:after="100" w:afterAutospacing="1" w:line="240" w:lineRule="auto"/>
              <w:contextualSpacing/>
              <w:jc w:val="both"/>
              <w:rPr>
                <w:rFonts w:ascii="Arial" w:hAnsi="Arial" w:cs="Arial"/>
                <w:sz w:val="22"/>
                <w:szCs w:val="22"/>
              </w:rPr>
            </w:pPr>
            <w:r w:rsidRPr="009E391B">
              <w:rPr>
                <w:rFonts w:ascii="Arial" w:hAnsi="Arial" w:cs="Arial"/>
                <w:sz w:val="22"/>
                <w:szCs w:val="22"/>
              </w:rPr>
              <w:t xml:space="preserve">PL/2024/08255 - Construction of a Leisure Centre and Ancillary Works - Land at former East Wing Site, Bythesea Road, Trowbridge, BA14 8JN – Approved with conditions </w:t>
            </w:r>
            <w:r w:rsidR="00F701E3" w:rsidRPr="009E391B">
              <w:rPr>
                <w:rFonts w:ascii="Arial" w:hAnsi="Arial" w:cs="Arial"/>
                <w:sz w:val="22"/>
                <w:szCs w:val="22"/>
              </w:rPr>
              <w:t>11</w:t>
            </w:r>
            <w:r w:rsidR="00F701E3" w:rsidRPr="009E391B">
              <w:rPr>
                <w:rFonts w:ascii="Arial" w:hAnsi="Arial" w:cs="Arial"/>
                <w:sz w:val="22"/>
                <w:szCs w:val="22"/>
                <w:vertAlign w:val="superscript"/>
              </w:rPr>
              <w:t>th</w:t>
            </w:r>
            <w:r w:rsidR="00F701E3" w:rsidRPr="009E391B">
              <w:rPr>
                <w:rFonts w:ascii="Arial" w:hAnsi="Arial" w:cs="Arial"/>
                <w:sz w:val="22"/>
                <w:szCs w:val="22"/>
              </w:rPr>
              <w:t xml:space="preserve"> December 2024</w:t>
            </w:r>
          </w:p>
        </w:tc>
      </w:tr>
      <w:tr w:rsidR="00740341" w:rsidRPr="009E391B" w14:paraId="74053D67" w14:textId="77777777" w:rsidTr="00B13119">
        <w:tc>
          <w:tcPr>
            <w:tcW w:w="8921" w:type="dxa"/>
            <w:vAlign w:val="center"/>
            <w:hideMark/>
          </w:tcPr>
          <w:p w14:paraId="287A39B9" w14:textId="77777777" w:rsidR="00740341" w:rsidRPr="009E391B" w:rsidRDefault="00740341" w:rsidP="00115F01">
            <w:pPr>
              <w:spacing w:line="240" w:lineRule="auto"/>
              <w:contextualSpacing/>
              <w:jc w:val="both"/>
              <w:rPr>
                <w:rFonts w:ascii="Arial" w:hAnsi="Arial" w:cs="Arial"/>
                <w:sz w:val="22"/>
                <w:szCs w:val="22"/>
                <w:highlight w:val="yellow"/>
              </w:rPr>
            </w:pPr>
          </w:p>
        </w:tc>
      </w:tr>
      <w:bookmarkEnd w:id="0"/>
    </w:tbl>
    <w:p w14:paraId="538A7238" w14:textId="77777777" w:rsidR="00EF4551" w:rsidRPr="009E391B" w:rsidRDefault="00EF4551" w:rsidP="00115F01">
      <w:pPr>
        <w:spacing w:after="0" w:line="240" w:lineRule="auto"/>
        <w:contextualSpacing/>
        <w:jc w:val="both"/>
        <w:rPr>
          <w:rFonts w:ascii="Arial" w:eastAsia="Times New Roman" w:hAnsi="Arial" w:cs="Arial"/>
          <w:color w:val="FF0000"/>
          <w:kern w:val="0"/>
          <w:sz w:val="22"/>
          <w:szCs w:val="22"/>
          <w:highlight w:val="yellow"/>
          <w:lang w:eastAsia="en-GB"/>
          <w14:ligatures w14:val="none"/>
        </w:rPr>
      </w:pPr>
    </w:p>
    <w:p w14:paraId="605D06D0" w14:textId="77777777" w:rsidR="00683C17" w:rsidRPr="009E391B" w:rsidRDefault="00F7609E" w:rsidP="00115F01">
      <w:pPr>
        <w:spacing w:after="0" w:line="240" w:lineRule="auto"/>
        <w:contextualSpacing/>
        <w:jc w:val="both"/>
        <w:rPr>
          <w:rFonts w:ascii="Arial" w:eastAsia="Times New Roman" w:hAnsi="Arial" w:cs="Arial"/>
          <w:color w:val="FF0000"/>
          <w:kern w:val="0"/>
          <w:sz w:val="22"/>
          <w:szCs w:val="22"/>
          <w:lang w:eastAsia="en-GB"/>
          <w14:ligatures w14:val="none"/>
        </w:rPr>
      </w:pPr>
      <w:r w:rsidRPr="009E391B">
        <w:rPr>
          <w:rFonts w:ascii="Arial" w:eastAsia="Times New Roman" w:hAnsi="Arial" w:cs="Arial"/>
          <w:b/>
          <w:bCs/>
          <w:kern w:val="0"/>
          <w:sz w:val="22"/>
          <w:szCs w:val="22"/>
          <w:lang w:eastAsia="en-GB"/>
          <w14:ligatures w14:val="none"/>
        </w:rPr>
        <w:t>RELEVANT LEGISLATION, POLICIES AND GUIDANCE</w:t>
      </w:r>
    </w:p>
    <w:p w14:paraId="57A5562B" w14:textId="77777777" w:rsidR="00683C17" w:rsidRPr="009E391B" w:rsidRDefault="00683C17" w:rsidP="00115F01">
      <w:pPr>
        <w:spacing w:after="0" w:line="240" w:lineRule="auto"/>
        <w:contextualSpacing/>
        <w:jc w:val="both"/>
        <w:rPr>
          <w:rFonts w:ascii="Arial" w:eastAsia="Times New Roman" w:hAnsi="Arial" w:cs="Arial"/>
          <w:color w:val="FF0000"/>
          <w:kern w:val="0"/>
          <w:sz w:val="22"/>
          <w:szCs w:val="22"/>
          <w:lang w:eastAsia="en-GB"/>
          <w14:ligatures w14:val="none"/>
        </w:rPr>
      </w:pPr>
    </w:p>
    <w:p w14:paraId="14AD8445" w14:textId="3F41C3B0" w:rsidR="00113BE6" w:rsidRPr="009E391B" w:rsidRDefault="00113BE6" w:rsidP="00115F01">
      <w:pPr>
        <w:spacing w:after="0" w:line="240" w:lineRule="auto"/>
        <w:contextualSpacing/>
        <w:jc w:val="both"/>
        <w:rPr>
          <w:rFonts w:ascii="Arial" w:eastAsia="Calibri" w:hAnsi="Arial" w:cs="Arial"/>
          <w:kern w:val="0"/>
          <w:sz w:val="22"/>
          <w:szCs w:val="22"/>
          <w:u w:val="single"/>
          <w14:ligatures w14:val="none"/>
        </w:rPr>
      </w:pPr>
      <w:r w:rsidRPr="009E391B">
        <w:rPr>
          <w:rFonts w:ascii="Arial" w:eastAsia="Calibri" w:hAnsi="Arial" w:cs="Arial"/>
          <w:kern w:val="0"/>
          <w:sz w:val="22"/>
          <w:szCs w:val="22"/>
          <w:u w:val="single"/>
          <w14:ligatures w14:val="none"/>
        </w:rPr>
        <w:t>Town and Country Planning Act. 1990 (as amended)</w:t>
      </w:r>
    </w:p>
    <w:p w14:paraId="5FB7FAF2" w14:textId="77777777" w:rsidR="00113BE6" w:rsidRPr="009E391B" w:rsidRDefault="00113BE6" w:rsidP="00115F01">
      <w:pPr>
        <w:spacing w:after="0" w:line="240" w:lineRule="auto"/>
        <w:contextualSpacing/>
        <w:jc w:val="both"/>
        <w:rPr>
          <w:rFonts w:ascii="Arial" w:eastAsia="Calibri" w:hAnsi="Arial" w:cs="Arial"/>
          <w:kern w:val="0"/>
          <w:sz w:val="22"/>
          <w:szCs w:val="22"/>
          <w:u w:val="single"/>
          <w14:ligatures w14:val="none"/>
        </w:rPr>
      </w:pPr>
    </w:p>
    <w:p w14:paraId="3022F260" w14:textId="77777777" w:rsidR="00113BE6" w:rsidRPr="009E391B" w:rsidRDefault="00113BE6" w:rsidP="00115F01">
      <w:pPr>
        <w:spacing w:after="0" w:line="240" w:lineRule="auto"/>
        <w:contextualSpacing/>
        <w:jc w:val="both"/>
        <w:rPr>
          <w:rFonts w:ascii="Arial" w:eastAsia="Calibri" w:hAnsi="Arial" w:cs="Arial"/>
          <w:kern w:val="0"/>
          <w:sz w:val="22"/>
          <w:szCs w:val="22"/>
          <w14:ligatures w14:val="none"/>
        </w:rPr>
      </w:pPr>
      <w:r w:rsidRPr="009E391B">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47B92C42" w14:textId="77777777" w:rsidR="00113BE6" w:rsidRPr="009E391B" w:rsidRDefault="00113BE6" w:rsidP="00115F01">
      <w:pPr>
        <w:spacing w:after="0" w:line="240" w:lineRule="auto"/>
        <w:contextualSpacing/>
        <w:jc w:val="both"/>
        <w:rPr>
          <w:rFonts w:ascii="Arial" w:eastAsia="Calibri" w:hAnsi="Arial" w:cs="Arial"/>
          <w:kern w:val="0"/>
          <w:sz w:val="22"/>
          <w:szCs w:val="22"/>
          <w14:ligatures w14:val="none"/>
        </w:rPr>
      </w:pPr>
    </w:p>
    <w:p w14:paraId="25E3C296" w14:textId="77777777" w:rsidR="00113BE6" w:rsidRPr="009E391B" w:rsidRDefault="00113BE6" w:rsidP="00115F01">
      <w:pPr>
        <w:spacing w:after="0" w:line="240" w:lineRule="auto"/>
        <w:contextualSpacing/>
        <w:jc w:val="both"/>
        <w:rPr>
          <w:rFonts w:ascii="Arial" w:eastAsia="Calibri" w:hAnsi="Arial" w:cs="Arial"/>
          <w:kern w:val="0"/>
          <w:sz w:val="22"/>
          <w:szCs w:val="22"/>
          <w14:ligatures w14:val="none"/>
        </w:rPr>
      </w:pPr>
      <w:r w:rsidRPr="009E391B">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2DACA978" w14:textId="77777777" w:rsidR="00113BE6" w:rsidRPr="009E391B" w:rsidRDefault="00113BE6" w:rsidP="00115F01">
      <w:pPr>
        <w:spacing w:after="0" w:line="240" w:lineRule="auto"/>
        <w:contextualSpacing/>
        <w:jc w:val="both"/>
        <w:rPr>
          <w:rFonts w:ascii="Arial" w:eastAsia="Calibri" w:hAnsi="Arial" w:cs="Arial"/>
          <w:kern w:val="0"/>
          <w:sz w:val="22"/>
          <w:szCs w:val="22"/>
          <w14:ligatures w14:val="none"/>
        </w:rPr>
      </w:pPr>
    </w:p>
    <w:p w14:paraId="53EE242E" w14:textId="1FFD46B3" w:rsidR="00113BE6" w:rsidRPr="009E391B" w:rsidRDefault="00113BE6" w:rsidP="00115F01">
      <w:pPr>
        <w:numPr>
          <w:ilvl w:val="0"/>
          <w:numId w:val="16"/>
        </w:numPr>
        <w:spacing w:after="0" w:line="240" w:lineRule="auto"/>
        <w:contextualSpacing/>
        <w:jc w:val="both"/>
        <w:rPr>
          <w:rFonts w:ascii="Arial" w:eastAsia="Calibri" w:hAnsi="Arial" w:cs="Arial"/>
          <w:kern w:val="0"/>
          <w:sz w:val="22"/>
          <w:szCs w:val="22"/>
          <w14:ligatures w14:val="none"/>
        </w:rPr>
      </w:pPr>
      <w:r w:rsidRPr="009E391B">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71EECC67" w14:textId="77777777" w:rsidR="00113BE6" w:rsidRPr="009E391B" w:rsidRDefault="00113BE6" w:rsidP="00115F01">
      <w:pPr>
        <w:spacing w:after="0" w:line="240" w:lineRule="auto"/>
        <w:contextualSpacing/>
        <w:jc w:val="both"/>
        <w:rPr>
          <w:rFonts w:ascii="Arial" w:eastAsia="Calibri" w:hAnsi="Arial" w:cs="Arial"/>
          <w:kern w:val="0"/>
          <w:sz w:val="22"/>
          <w:szCs w:val="22"/>
          <w14:ligatures w14:val="none"/>
        </w:rPr>
      </w:pPr>
    </w:p>
    <w:p w14:paraId="7124877F" w14:textId="1AFA4B47" w:rsidR="00113BE6" w:rsidRPr="009E391B" w:rsidRDefault="00113BE6" w:rsidP="00115F01">
      <w:pPr>
        <w:numPr>
          <w:ilvl w:val="0"/>
          <w:numId w:val="16"/>
        </w:numPr>
        <w:spacing w:after="0" w:line="240" w:lineRule="auto"/>
        <w:contextualSpacing/>
        <w:jc w:val="both"/>
        <w:rPr>
          <w:rFonts w:ascii="Arial" w:eastAsia="Calibri" w:hAnsi="Arial" w:cs="Arial"/>
          <w:kern w:val="0"/>
          <w:sz w:val="22"/>
          <w:szCs w:val="22"/>
          <w14:ligatures w14:val="none"/>
        </w:rPr>
      </w:pPr>
      <w:r w:rsidRPr="009E391B">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216F0B8C" w14:textId="77777777" w:rsidR="00113BE6" w:rsidRPr="009E391B" w:rsidRDefault="00113BE6" w:rsidP="00115F01">
      <w:pPr>
        <w:spacing w:after="0" w:line="240" w:lineRule="auto"/>
        <w:contextualSpacing/>
        <w:jc w:val="both"/>
        <w:rPr>
          <w:rFonts w:ascii="Arial" w:eastAsia="Calibri" w:hAnsi="Arial" w:cs="Arial"/>
          <w:kern w:val="0"/>
          <w:sz w:val="22"/>
          <w:szCs w:val="22"/>
          <w14:ligatures w14:val="none"/>
        </w:rPr>
      </w:pPr>
    </w:p>
    <w:p w14:paraId="3C9F4985" w14:textId="0F17C7D2" w:rsidR="00113BE6" w:rsidRPr="009E391B" w:rsidRDefault="00113BE6" w:rsidP="00115F01">
      <w:pPr>
        <w:spacing w:after="0" w:line="240" w:lineRule="auto"/>
        <w:contextualSpacing/>
        <w:jc w:val="both"/>
        <w:rPr>
          <w:rFonts w:ascii="Arial" w:eastAsia="Calibri" w:hAnsi="Arial" w:cs="Arial"/>
          <w:kern w:val="0"/>
          <w:sz w:val="22"/>
          <w:szCs w:val="22"/>
          <w14:ligatures w14:val="none"/>
        </w:rPr>
      </w:pPr>
      <w:r w:rsidRPr="009E391B">
        <w:rPr>
          <w:rFonts w:ascii="Arial" w:eastAsia="Calibri" w:hAnsi="Arial" w:cs="Arial"/>
          <w:kern w:val="0"/>
          <w:sz w:val="22"/>
          <w:szCs w:val="22"/>
          <w14:ligatures w14:val="none"/>
        </w:rPr>
        <w:t xml:space="preserve">The National Planning Practice Guidance (PPG) </w:t>
      </w:r>
      <w:r w:rsidR="006B05AB" w:rsidRPr="009E391B">
        <w:rPr>
          <w:rFonts w:ascii="Arial" w:eastAsia="Calibri" w:hAnsi="Arial" w:cs="Arial"/>
          <w:kern w:val="0"/>
          <w:sz w:val="22"/>
          <w:szCs w:val="22"/>
          <w14:ligatures w14:val="none"/>
        </w:rPr>
        <w:t>states the following:</w:t>
      </w:r>
    </w:p>
    <w:p w14:paraId="297AA1D7" w14:textId="77777777" w:rsidR="002A279C" w:rsidRPr="009E391B" w:rsidRDefault="002A279C" w:rsidP="00115F01">
      <w:pPr>
        <w:spacing w:after="0" w:line="240" w:lineRule="auto"/>
        <w:contextualSpacing/>
        <w:jc w:val="both"/>
        <w:rPr>
          <w:rFonts w:ascii="Arial" w:eastAsia="Calibri" w:hAnsi="Arial" w:cs="Arial"/>
          <w:kern w:val="0"/>
          <w:sz w:val="22"/>
          <w:szCs w:val="22"/>
          <w14:ligatures w14:val="none"/>
        </w:rPr>
      </w:pPr>
    </w:p>
    <w:p w14:paraId="3E0E8162" w14:textId="77777777" w:rsidR="002A279C" w:rsidRPr="009E391B" w:rsidRDefault="002A279C" w:rsidP="00115F01">
      <w:pPr>
        <w:numPr>
          <w:ilvl w:val="0"/>
          <w:numId w:val="23"/>
        </w:numPr>
        <w:spacing w:after="0" w:line="240" w:lineRule="auto"/>
        <w:contextualSpacing/>
        <w:jc w:val="both"/>
        <w:rPr>
          <w:rFonts w:ascii="Arial" w:eastAsia="Calibri" w:hAnsi="Arial" w:cs="Arial"/>
          <w:kern w:val="0"/>
          <w:sz w:val="22"/>
          <w:szCs w:val="22"/>
          <w14:ligatures w14:val="none"/>
        </w:rPr>
      </w:pPr>
      <w:r w:rsidRPr="009E391B">
        <w:rPr>
          <w:rFonts w:ascii="Arial" w:eastAsia="Calibri" w:hAnsi="Arial" w:cs="Arial"/>
          <w:i/>
          <w:iCs/>
          <w:kern w:val="0"/>
          <w:sz w:val="22"/>
          <w:szCs w:val="22"/>
          <w14:ligatures w14:val="none"/>
        </w:rPr>
        <w:t>Nature of the Application:</w:t>
      </w:r>
      <w:r w:rsidRPr="009E391B">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4D86702E" w14:textId="77777777" w:rsidR="002A279C" w:rsidRPr="009E391B" w:rsidRDefault="002A279C" w:rsidP="00115F01">
      <w:pPr>
        <w:numPr>
          <w:ilvl w:val="0"/>
          <w:numId w:val="23"/>
        </w:numPr>
        <w:spacing w:after="0" w:line="240" w:lineRule="auto"/>
        <w:contextualSpacing/>
        <w:jc w:val="both"/>
        <w:rPr>
          <w:rFonts w:ascii="Arial" w:eastAsia="Calibri" w:hAnsi="Arial" w:cs="Arial"/>
          <w:i/>
          <w:iCs/>
          <w:kern w:val="0"/>
          <w:sz w:val="22"/>
          <w:szCs w:val="22"/>
          <w14:ligatures w14:val="none"/>
        </w:rPr>
      </w:pPr>
      <w:r w:rsidRPr="009E391B">
        <w:rPr>
          <w:rFonts w:ascii="Arial" w:eastAsia="Calibri" w:hAnsi="Arial" w:cs="Arial"/>
          <w:i/>
          <w:iCs/>
          <w:kern w:val="0"/>
          <w:sz w:val="22"/>
          <w:szCs w:val="22"/>
          <w14:ligatures w14:val="none"/>
        </w:rPr>
        <w:t>Limitations:</w:t>
      </w:r>
    </w:p>
    <w:p w14:paraId="398A7DE9" w14:textId="77777777" w:rsidR="002A279C" w:rsidRPr="009E391B" w:rsidRDefault="002A279C" w:rsidP="00115F01">
      <w:pPr>
        <w:numPr>
          <w:ilvl w:val="1"/>
          <w:numId w:val="23"/>
        </w:numPr>
        <w:spacing w:after="0" w:line="240" w:lineRule="auto"/>
        <w:contextualSpacing/>
        <w:jc w:val="both"/>
        <w:rPr>
          <w:rFonts w:ascii="Arial" w:eastAsia="Calibri" w:hAnsi="Arial" w:cs="Arial"/>
          <w:kern w:val="0"/>
          <w:sz w:val="22"/>
          <w:szCs w:val="22"/>
          <w14:ligatures w14:val="none"/>
        </w:rPr>
      </w:pPr>
      <w:r w:rsidRPr="009E391B">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110D2E63" w14:textId="77777777" w:rsidR="002A279C" w:rsidRPr="009E391B" w:rsidRDefault="002A279C" w:rsidP="00115F01">
      <w:pPr>
        <w:numPr>
          <w:ilvl w:val="1"/>
          <w:numId w:val="23"/>
        </w:numPr>
        <w:spacing w:after="0" w:line="240" w:lineRule="auto"/>
        <w:contextualSpacing/>
        <w:jc w:val="both"/>
        <w:rPr>
          <w:rFonts w:ascii="Arial" w:eastAsia="Calibri" w:hAnsi="Arial" w:cs="Arial"/>
          <w:kern w:val="0"/>
          <w:sz w:val="22"/>
          <w:szCs w:val="22"/>
          <w14:ligatures w14:val="none"/>
        </w:rPr>
      </w:pPr>
      <w:r w:rsidRPr="009E391B">
        <w:rPr>
          <w:rFonts w:ascii="Arial" w:eastAsia="Calibri" w:hAnsi="Arial" w:cs="Arial"/>
          <w:kern w:val="0"/>
          <w:sz w:val="22"/>
          <w:szCs w:val="22"/>
          <w14:ligatures w14:val="none"/>
        </w:rPr>
        <w:t>It cannot be used to extend the time limit for implementing the original permission.</w:t>
      </w:r>
    </w:p>
    <w:p w14:paraId="41B93E2B" w14:textId="77777777" w:rsidR="002A279C" w:rsidRPr="009E391B" w:rsidRDefault="002A279C" w:rsidP="00115F01">
      <w:pPr>
        <w:numPr>
          <w:ilvl w:val="1"/>
          <w:numId w:val="23"/>
        </w:numPr>
        <w:spacing w:after="0" w:line="240" w:lineRule="auto"/>
        <w:contextualSpacing/>
        <w:jc w:val="both"/>
        <w:rPr>
          <w:rFonts w:ascii="Arial" w:eastAsia="Calibri" w:hAnsi="Arial" w:cs="Arial"/>
          <w:kern w:val="0"/>
          <w:sz w:val="22"/>
          <w:szCs w:val="22"/>
          <w14:ligatures w14:val="none"/>
        </w:rPr>
      </w:pPr>
      <w:r w:rsidRPr="009E391B">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7A92C5EB" w14:textId="77777777" w:rsidR="002A279C" w:rsidRPr="009E391B" w:rsidRDefault="002A279C" w:rsidP="00115F01">
      <w:pPr>
        <w:numPr>
          <w:ilvl w:val="0"/>
          <w:numId w:val="23"/>
        </w:numPr>
        <w:spacing w:after="0" w:line="240" w:lineRule="auto"/>
        <w:contextualSpacing/>
        <w:jc w:val="both"/>
        <w:rPr>
          <w:rFonts w:ascii="Arial" w:eastAsia="Calibri" w:hAnsi="Arial" w:cs="Arial"/>
          <w:kern w:val="0"/>
          <w:sz w:val="22"/>
          <w:szCs w:val="22"/>
          <w14:ligatures w14:val="none"/>
        </w:rPr>
      </w:pPr>
      <w:r w:rsidRPr="009E391B">
        <w:rPr>
          <w:rFonts w:ascii="Arial" w:eastAsia="Calibri" w:hAnsi="Arial" w:cs="Arial"/>
          <w:i/>
          <w:iCs/>
          <w:kern w:val="0"/>
          <w:sz w:val="22"/>
          <w:szCs w:val="22"/>
          <w14:ligatures w14:val="none"/>
        </w:rPr>
        <w:t>Decision-making:</w:t>
      </w:r>
      <w:r w:rsidRPr="009E391B">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6BBFC174" w14:textId="77777777" w:rsidR="002A279C" w:rsidRPr="009E391B" w:rsidRDefault="002A279C" w:rsidP="00115F01">
      <w:pPr>
        <w:numPr>
          <w:ilvl w:val="0"/>
          <w:numId w:val="23"/>
        </w:numPr>
        <w:spacing w:after="0" w:line="240" w:lineRule="auto"/>
        <w:contextualSpacing/>
        <w:jc w:val="both"/>
        <w:rPr>
          <w:rFonts w:ascii="Arial" w:eastAsia="Calibri" w:hAnsi="Arial" w:cs="Arial"/>
          <w:kern w:val="0"/>
          <w:sz w:val="22"/>
          <w:szCs w:val="22"/>
          <w14:ligatures w14:val="none"/>
        </w:rPr>
      </w:pPr>
      <w:r w:rsidRPr="009E391B">
        <w:rPr>
          <w:rFonts w:ascii="Arial" w:eastAsia="Calibri" w:hAnsi="Arial" w:cs="Arial"/>
          <w:i/>
          <w:iCs/>
          <w:kern w:val="0"/>
          <w:sz w:val="22"/>
          <w:szCs w:val="22"/>
          <w14:ligatures w14:val="none"/>
        </w:rPr>
        <w:t>Legal Agreements:</w:t>
      </w:r>
      <w:r w:rsidRPr="009E391B">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6213C46A" w14:textId="77777777" w:rsidR="002A279C" w:rsidRPr="009E391B" w:rsidRDefault="002A279C" w:rsidP="00115F01">
      <w:pPr>
        <w:spacing w:after="0" w:line="240" w:lineRule="auto"/>
        <w:contextualSpacing/>
        <w:jc w:val="both"/>
        <w:rPr>
          <w:rFonts w:ascii="Arial" w:eastAsia="Calibri" w:hAnsi="Arial" w:cs="Arial"/>
          <w:kern w:val="0"/>
          <w:sz w:val="22"/>
          <w:szCs w:val="22"/>
          <w14:ligatures w14:val="none"/>
        </w:rPr>
      </w:pPr>
    </w:p>
    <w:p w14:paraId="29972A0D" w14:textId="77777777" w:rsidR="00021647" w:rsidRPr="009E391B" w:rsidRDefault="00021647" w:rsidP="00115F01">
      <w:pPr>
        <w:spacing w:after="0" w:line="240" w:lineRule="auto"/>
        <w:contextualSpacing/>
        <w:jc w:val="both"/>
        <w:rPr>
          <w:rFonts w:ascii="Arial" w:hAnsi="Arial" w:cs="Arial"/>
          <w:sz w:val="22"/>
          <w:szCs w:val="22"/>
          <w:u w:val="single"/>
        </w:rPr>
      </w:pPr>
      <w:r w:rsidRPr="009E391B">
        <w:rPr>
          <w:rFonts w:ascii="Arial" w:hAnsi="Arial" w:cs="Arial"/>
          <w:sz w:val="22"/>
          <w:szCs w:val="22"/>
          <w:u w:val="single"/>
        </w:rPr>
        <w:t xml:space="preserve">National Planning Policy: </w:t>
      </w:r>
    </w:p>
    <w:p w14:paraId="2734F1B7" w14:textId="77777777" w:rsidR="00021647" w:rsidRPr="009E391B" w:rsidRDefault="00021647" w:rsidP="00115F01">
      <w:pPr>
        <w:pStyle w:val="ListParagraph"/>
        <w:numPr>
          <w:ilvl w:val="0"/>
          <w:numId w:val="19"/>
        </w:numPr>
        <w:spacing w:before="20" w:after="0" w:line="240" w:lineRule="auto"/>
        <w:jc w:val="both"/>
        <w:rPr>
          <w:rFonts w:ascii="Arial" w:hAnsi="Arial" w:cs="Arial"/>
          <w:sz w:val="22"/>
          <w:szCs w:val="22"/>
        </w:rPr>
      </w:pPr>
      <w:r w:rsidRPr="009E391B">
        <w:rPr>
          <w:rFonts w:ascii="Arial" w:hAnsi="Arial" w:cs="Arial"/>
          <w:sz w:val="22"/>
          <w:szCs w:val="22"/>
        </w:rPr>
        <w:t xml:space="preserve">National Planning Policy Framework (NPPF) </w:t>
      </w:r>
    </w:p>
    <w:p w14:paraId="3529CDC7" w14:textId="77777777" w:rsidR="00021647" w:rsidRPr="009E391B" w:rsidRDefault="00021647" w:rsidP="00115F01">
      <w:pPr>
        <w:pStyle w:val="ListParagraph"/>
        <w:numPr>
          <w:ilvl w:val="0"/>
          <w:numId w:val="19"/>
        </w:numPr>
        <w:spacing w:before="20" w:after="240" w:line="240" w:lineRule="auto"/>
        <w:jc w:val="both"/>
        <w:rPr>
          <w:rFonts w:ascii="Arial" w:hAnsi="Arial" w:cs="Arial"/>
          <w:sz w:val="22"/>
          <w:szCs w:val="22"/>
        </w:rPr>
      </w:pPr>
      <w:r w:rsidRPr="009E391B">
        <w:rPr>
          <w:rFonts w:ascii="Arial" w:hAnsi="Arial" w:cs="Arial"/>
          <w:sz w:val="22"/>
          <w:szCs w:val="22"/>
        </w:rPr>
        <w:t>Planning Practice Guidance (PPG)</w:t>
      </w:r>
    </w:p>
    <w:p w14:paraId="1FC80C09" w14:textId="77777777" w:rsidR="00021647" w:rsidRPr="009E391B" w:rsidRDefault="00021647" w:rsidP="00115F01">
      <w:pPr>
        <w:pStyle w:val="ListParagraph"/>
        <w:numPr>
          <w:ilvl w:val="0"/>
          <w:numId w:val="19"/>
        </w:numPr>
        <w:spacing w:before="20" w:after="240" w:line="240" w:lineRule="auto"/>
        <w:jc w:val="both"/>
        <w:rPr>
          <w:rFonts w:ascii="Arial" w:hAnsi="Arial" w:cs="Arial"/>
          <w:sz w:val="22"/>
          <w:szCs w:val="22"/>
        </w:rPr>
      </w:pPr>
      <w:r w:rsidRPr="009E391B">
        <w:rPr>
          <w:rFonts w:ascii="Arial" w:hAnsi="Arial" w:cs="Arial"/>
          <w:sz w:val="22"/>
          <w:szCs w:val="22"/>
        </w:rPr>
        <w:t>National Design Guide</w:t>
      </w:r>
    </w:p>
    <w:p w14:paraId="58826659" w14:textId="77777777" w:rsidR="00021647" w:rsidRPr="009E391B" w:rsidRDefault="00021647" w:rsidP="00115F01">
      <w:pPr>
        <w:spacing w:after="0" w:line="240" w:lineRule="auto"/>
        <w:contextualSpacing/>
        <w:jc w:val="both"/>
        <w:rPr>
          <w:rFonts w:ascii="Arial" w:eastAsia="Times New Roman" w:hAnsi="Arial" w:cs="Arial"/>
          <w:kern w:val="0"/>
          <w:sz w:val="22"/>
          <w:szCs w:val="22"/>
          <w:u w:val="single"/>
          <w:lang w:eastAsia="en-GB"/>
          <w14:ligatures w14:val="none"/>
        </w:rPr>
      </w:pPr>
      <w:r w:rsidRPr="009E391B">
        <w:rPr>
          <w:rFonts w:ascii="Arial" w:eastAsia="Times New Roman" w:hAnsi="Arial" w:cs="Arial"/>
          <w:kern w:val="0"/>
          <w:sz w:val="22"/>
          <w:szCs w:val="22"/>
          <w:u w:val="single"/>
          <w:lang w:eastAsia="en-GB"/>
          <w14:ligatures w14:val="none"/>
        </w:rPr>
        <w:t>Development Plan:</w:t>
      </w:r>
    </w:p>
    <w:p w14:paraId="1D9D3D33" w14:textId="77777777" w:rsidR="00021647" w:rsidRPr="009E391B" w:rsidRDefault="00021647" w:rsidP="00115F01">
      <w:pPr>
        <w:spacing w:after="0" w:line="240" w:lineRule="auto"/>
        <w:contextualSpacing/>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lastRenderedPageBreak/>
        <w:t>The development plan for Wiltshire comprises the Wiltshire Core Strategy (WCS) (adopted January 2015)</w:t>
      </w:r>
      <w:r w:rsidRPr="009E391B">
        <w:rPr>
          <w:rFonts w:ascii="Arial" w:eastAsia="Times New Roman" w:hAnsi="Arial" w:cs="Arial"/>
          <w:b/>
          <w:bCs/>
          <w:kern w:val="0"/>
          <w:sz w:val="22"/>
          <w:szCs w:val="22"/>
          <w:lang w:eastAsia="en-GB"/>
          <w14:ligatures w14:val="none"/>
        </w:rPr>
        <w:t xml:space="preserve"> </w:t>
      </w:r>
      <w:r w:rsidRPr="009E391B">
        <w:rPr>
          <w:rFonts w:ascii="Arial" w:eastAsia="Times New Roman" w:hAnsi="Arial" w:cs="Arial"/>
          <w:kern w:val="0"/>
          <w:sz w:val="22"/>
          <w:szCs w:val="22"/>
          <w:lang w:eastAsia="en-GB"/>
          <w14:ligatures w14:val="none"/>
        </w:rPr>
        <w:t>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4419157" w14:textId="77777777" w:rsidR="00021647" w:rsidRPr="009E391B" w:rsidRDefault="00021647" w:rsidP="00115F01">
      <w:pPr>
        <w:spacing w:after="0" w:line="240" w:lineRule="auto"/>
        <w:contextualSpacing/>
        <w:jc w:val="both"/>
        <w:rPr>
          <w:rFonts w:ascii="Arial" w:eastAsia="Times New Roman" w:hAnsi="Arial" w:cs="Arial"/>
          <w:kern w:val="0"/>
          <w:sz w:val="22"/>
          <w:szCs w:val="22"/>
          <w:lang w:eastAsia="en-GB"/>
          <w14:ligatures w14:val="none"/>
        </w:rPr>
      </w:pPr>
    </w:p>
    <w:p w14:paraId="527178D7" w14:textId="77777777" w:rsidR="00021647" w:rsidRPr="009E391B" w:rsidRDefault="00021647" w:rsidP="00115F01">
      <w:pPr>
        <w:spacing w:after="0" w:line="240" w:lineRule="auto"/>
        <w:contextualSpacing/>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6635BFD2" w14:textId="77777777" w:rsidR="00021647" w:rsidRPr="009E391B" w:rsidRDefault="00021647" w:rsidP="00115F01">
      <w:pPr>
        <w:spacing w:after="0" w:line="240" w:lineRule="auto"/>
        <w:contextualSpacing/>
        <w:jc w:val="both"/>
        <w:rPr>
          <w:rFonts w:ascii="Arial" w:eastAsia="Times New Roman" w:hAnsi="Arial" w:cs="Arial"/>
          <w:b/>
          <w:bCs/>
          <w:kern w:val="0"/>
          <w:sz w:val="22"/>
          <w:szCs w:val="22"/>
          <w:lang w:eastAsia="en-GB"/>
          <w14:ligatures w14:val="none"/>
        </w:rPr>
      </w:pPr>
    </w:p>
    <w:p w14:paraId="370CD4D3" w14:textId="77777777" w:rsidR="00021647" w:rsidRPr="009E391B" w:rsidRDefault="00021647" w:rsidP="00115F01">
      <w:pPr>
        <w:spacing w:after="0" w:line="240" w:lineRule="auto"/>
        <w:contextualSpacing/>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The adopted Wiltshire Core Strategy (WCS),</w:t>
      </w:r>
      <w:r w:rsidRPr="009E391B">
        <w:rPr>
          <w:rFonts w:ascii="Arial" w:eastAsia="Times New Roman" w:hAnsi="Arial" w:cs="Arial"/>
          <w:b/>
          <w:bCs/>
          <w:kern w:val="0"/>
          <w:sz w:val="22"/>
          <w:szCs w:val="22"/>
          <w:lang w:eastAsia="en-GB"/>
          <w14:ligatures w14:val="none"/>
        </w:rPr>
        <w:t xml:space="preserve"> </w:t>
      </w:r>
      <w:r w:rsidRPr="009E391B">
        <w:rPr>
          <w:rFonts w:ascii="Arial" w:eastAsia="Times New Roman" w:hAnsi="Arial" w:cs="Arial"/>
          <w:kern w:val="0"/>
          <w:sz w:val="22"/>
          <w:szCs w:val="22"/>
          <w:lang w:eastAsia="en-GB"/>
          <w14:ligatures w14:val="none"/>
        </w:rPr>
        <w:t xml:space="preserve">with </w:t>
      </w:r>
      <w:proofErr w:type="gramStart"/>
      <w:r w:rsidRPr="009E391B">
        <w:rPr>
          <w:rFonts w:ascii="Arial" w:eastAsia="Times New Roman" w:hAnsi="Arial" w:cs="Arial"/>
          <w:kern w:val="0"/>
          <w:sz w:val="22"/>
          <w:szCs w:val="22"/>
          <w:lang w:eastAsia="en-GB"/>
          <w14:ligatures w14:val="none"/>
        </w:rPr>
        <w:t>particular regard</w:t>
      </w:r>
      <w:proofErr w:type="gramEnd"/>
      <w:r w:rsidRPr="009E391B">
        <w:rPr>
          <w:rFonts w:ascii="Arial" w:eastAsia="Times New Roman" w:hAnsi="Arial" w:cs="Arial"/>
          <w:kern w:val="0"/>
          <w:sz w:val="22"/>
          <w:szCs w:val="22"/>
          <w:lang w:eastAsia="en-GB"/>
          <w14:ligatures w14:val="none"/>
        </w:rPr>
        <w:t xml:space="preserve"> to:</w:t>
      </w:r>
    </w:p>
    <w:p w14:paraId="024D6DF6" w14:textId="77777777" w:rsidR="00021647" w:rsidRPr="009E391B" w:rsidRDefault="00021647" w:rsidP="00115F01">
      <w:pPr>
        <w:spacing w:after="0" w:line="240" w:lineRule="auto"/>
        <w:contextualSpacing/>
        <w:jc w:val="both"/>
        <w:rPr>
          <w:rFonts w:ascii="Arial" w:eastAsia="Times New Roman" w:hAnsi="Arial" w:cs="Arial"/>
          <w:kern w:val="0"/>
          <w:sz w:val="22"/>
          <w:szCs w:val="22"/>
          <w:lang w:eastAsia="en-GB"/>
          <w14:ligatures w14:val="none"/>
        </w:rPr>
      </w:pPr>
    </w:p>
    <w:p w14:paraId="6F801888" w14:textId="77777777" w:rsidR="00021647" w:rsidRPr="009E391B" w:rsidRDefault="00021647" w:rsidP="00115F01">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 xml:space="preserve">Core Policy 1 Settlement </w:t>
      </w:r>
      <w:proofErr w:type="gramStart"/>
      <w:r w:rsidRPr="009E391B">
        <w:rPr>
          <w:rFonts w:ascii="Arial" w:eastAsia="Times New Roman" w:hAnsi="Arial" w:cs="Arial"/>
          <w:kern w:val="0"/>
          <w:sz w:val="22"/>
          <w:szCs w:val="22"/>
          <w:lang w:eastAsia="en-GB"/>
          <w14:ligatures w14:val="none"/>
        </w:rPr>
        <w:t>Strategy;</w:t>
      </w:r>
      <w:proofErr w:type="gramEnd"/>
    </w:p>
    <w:p w14:paraId="203A1305" w14:textId="77777777" w:rsidR="00021647" w:rsidRPr="009E391B" w:rsidRDefault="00021647" w:rsidP="00115F01">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 xml:space="preserve">Core Policy 2 Delivery </w:t>
      </w:r>
      <w:proofErr w:type="gramStart"/>
      <w:r w:rsidRPr="009E391B">
        <w:rPr>
          <w:rFonts w:ascii="Arial" w:eastAsia="Times New Roman" w:hAnsi="Arial" w:cs="Arial"/>
          <w:kern w:val="0"/>
          <w:sz w:val="22"/>
          <w:szCs w:val="22"/>
          <w:lang w:eastAsia="en-GB"/>
          <w14:ligatures w14:val="none"/>
        </w:rPr>
        <w:t>Strategy;</w:t>
      </w:r>
      <w:proofErr w:type="gramEnd"/>
    </w:p>
    <w:p w14:paraId="4AFCE647" w14:textId="1F5A1C0C" w:rsidR="00021647" w:rsidRPr="009E391B" w:rsidRDefault="00021647" w:rsidP="00115F01">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 xml:space="preserve">Core Policy </w:t>
      </w:r>
      <w:r w:rsidR="00AE2E71" w:rsidRPr="009E391B">
        <w:rPr>
          <w:rFonts w:ascii="Arial" w:hAnsi="Arial" w:cs="Arial"/>
          <w:color w:val="000000"/>
          <w:sz w:val="22"/>
          <w:szCs w:val="22"/>
        </w:rPr>
        <w:t>2</w:t>
      </w:r>
      <w:r w:rsidR="00AB35B5" w:rsidRPr="009E391B">
        <w:rPr>
          <w:rFonts w:ascii="Arial" w:hAnsi="Arial" w:cs="Arial"/>
          <w:color w:val="000000"/>
          <w:sz w:val="22"/>
          <w:szCs w:val="22"/>
        </w:rPr>
        <w:t xml:space="preserve">9: </w:t>
      </w:r>
      <w:r w:rsidR="00AE2E71" w:rsidRPr="009E391B">
        <w:rPr>
          <w:rFonts w:ascii="Arial" w:hAnsi="Arial" w:cs="Arial"/>
          <w:color w:val="000000"/>
          <w:sz w:val="22"/>
          <w:szCs w:val="22"/>
        </w:rPr>
        <w:t xml:space="preserve">Trowbridge </w:t>
      </w:r>
      <w:r w:rsidR="00AB35B5" w:rsidRPr="009E391B">
        <w:rPr>
          <w:rFonts w:ascii="Arial" w:hAnsi="Arial" w:cs="Arial"/>
          <w:color w:val="000000"/>
          <w:sz w:val="22"/>
          <w:szCs w:val="22"/>
        </w:rPr>
        <w:t>Community Area</w:t>
      </w:r>
      <w:r w:rsidR="00AB35B5" w:rsidRPr="009E391B">
        <w:rPr>
          <w:rFonts w:ascii="Arial" w:eastAsia="Times New Roman" w:hAnsi="Arial" w:cs="Arial"/>
          <w:color w:val="FF0000"/>
          <w:kern w:val="0"/>
          <w:sz w:val="22"/>
          <w:szCs w:val="22"/>
          <w:lang w:eastAsia="en-GB"/>
          <w14:ligatures w14:val="none"/>
        </w:rPr>
        <w:t xml:space="preserve"> </w:t>
      </w:r>
    </w:p>
    <w:p w14:paraId="71B780F0" w14:textId="77777777" w:rsidR="00021647" w:rsidRPr="009E391B" w:rsidRDefault="00021647" w:rsidP="00115F01">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 xml:space="preserve">Core Policy 41 Sustainable Construction and Low-Carbon </w:t>
      </w:r>
      <w:proofErr w:type="gramStart"/>
      <w:r w:rsidRPr="009E391B">
        <w:rPr>
          <w:rFonts w:ascii="Arial" w:eastAsia="Times New Roman" w:hAnsi="Arial" w:cs="Arial"/>
          <w:kern w:val="0"/>
          <w:sz w:val="22"/>
          <w:szCs w:val="22"/>
          <w:lang w:eastAsia="en-GB"/>
          <w14:ligatures w14:val="none"/>
        </w:rPr>
        <w:t>Energy;</w:t>
      </w:r>
      <w:proofErr w:type="gramEnd"/>
    </w:p>
    <w:p w14:paraId="583EBFF2" w14:textId="77777777" w:rsidR="00021647" w:rsidRPr="009E391B" w:rsidRDefault="00021647" w:rsidP="00115F01">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 xml:space="preserve">Core Policy 50 Biodiversity and </w:t>
      </w:r>
      <w:proofErr w:type="gramStart"/>
      <w:r w:rsidRPr="009E391B">
        <w:rPr>
          <w:rFonts w:ascii="Arial" w:eastAsia="Times New Roman" w:hAnsi="Arial" w:cs="Arial"/>
          <w:kern w:val="0"/>
          <w:sz w:val="22"/>
          <w:szCs w:val="22"/>
          <w:lang w:eastAsia="en-GB"/>
          <w14:ligatures w14:val="none"/>
        </w:rPr>
        <w:t>Geodiversity;</w:t>
      </w:r>
      <w:proofErr w:type="gramEnd"/>
    </w:p>
    <w:p w14:paraId="530EBBD4" w14:textId="77777777" w:rsidR="00021647" w:rsidRPr="009E391B" w:rsidRDefault="00021647" w:rsidP="00115F01">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 xml:space="preserve">Core Policy 57 Ensuring High Quality Design and Place </w:t>
      </w:r>
      <w:proofErr w:type="gramStart"/>
      <w:r w:rsidRPr="009E391B">
        <w:rPr>
          <w:rFonts w:ascii="Arial" w:eastAsia="Times New Roman" w:hAnsi="Arial" w:cs="Arial"/>
          <w:kern w:val="0"/>
          <w:sz w:val="22"/>
          <w:szCs w:val="22"/>
          <w:lang w:eastAsia="en-GB"/>
          <w14:ligatures w14:val="none"/>
        </w:rPr>
        <w:t>Shaping;</w:t>
      </w:r>
      <w:proofErr w:type="gramEnd"/>
    </w:p>
    <w:p w14:paraId="7748A2FB" w14:textId="77777777" w:rsidR="00021647" w:rsidRPr="009E391B" w:rsidRDefault="00021647" w:rsidP="00115F01">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 xml:space="preserve">Core Policy 58 Ensuring the Conservation of the Historic </w:t>
      </w:r>
      <w:proofErr w:type="gramStart"/>
      <w:r w:rsidRPr="009E391B">
        <w:rPr>
          <w:rFonts w:ascii="Arial" w:eastAsia="Times New Roman" w:hAnsi="Arial" w:cs="Arial"/>
          <w:kern w:val="0"/>
          <w:sz w:val="22"/>
          <w:szCs w:val="22"/>
          <w:lang w:eastAsia="en-GB"/>
          <w14:ligatures w14:val="none"/>
        </w:rPr>
        <w:t>Environment;</w:t>
      </w:r>
      <w:proofErr w:type="gramEnd"/>
    </w:p>
    <w:p w14:paraId="38A177C3" w14:textId="77777777" w:rsidR="00021647" w:rsidRPr="009E391B" w:rsidRDefault="00021647" w:rsidP="00115F01">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 xml:space="preserve">Core Policy 60 Sustainable </w:t>
      </w:r>
      <w:proofErr w:type="gramStart"/>
      <w:r w:rsidRPr="009E391B">
        <w:rPr>
          <w:rFonts w:ascii="Arial" w:eastAsia="Times New Roman" w:hAnsi="Arial" w:cs="Arial"/>
          <w:kern w:val="0"/>
          <w:sz w:val="22"/>
          <w:szCs w:val="22"/>
          <w:lang w:eastAsia="en-GB"/>
          <w14:ligatures w14:val="none"/>
        </w:rPr>
        <w:t>Transport;</w:t>
      </w:r>
      <w:proofErr w:type="gramEnd"/>
    </w:p>
    <w:p w14:paraId="257C41FE" w14:textId="77777777" w:rsidR="00021647" w:rsidRPr="009E391B" w:rsidRDefault="00021647" w:rsidP="00115F01">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 xml:space="preserve">Core Policy 61 Transport &amp; </w:t>
      </w:r>
      <w:proofErr w:type="gramStart"/>
      <w:r w:rsidRPr="009E391B">
        <w:rPr>
          <w:rFonts w:ascii="Arial" w:eastAsia="Times New Roman" w:hAnsi="Arial" w:cs="Arial"/>
          <w:kern w:val="0"/>
          <w:sz w:val="22"/>
          <w:szCs w:val="22"/>
          <w:lang w:eastAsia="en-GB"/>
          <w14:ligatures w14:val="none"/>
        </w:rPr>
        <w:t>Development;</w:t>
      </w:r>
      <w:proofErr w:type="gramEnd"/>
      <w:r w:rsidRPr="009E391B">
        <w:rPr>
          <w:rFonts w:ascii="Arial" w:eastAsia="Times New Roman" w:hAnsi="Arial" w:cs="Arial"/>
          <w:kern w:val="0"/>
          <w:sz w:val="22"/>
          <w:szCs w:val="22"/>
          <w:lang w:eastAsia="en-GB"/>
          <w14:ligatures w14:val="none"/>
        </w:rPr>
        <w:t xml:space="preserve"> </w:t>
      </w:r>
    </w:p>
    <w:p w14:paraId="31B0798C" w14:textId="77777777" w:rsidR="00021647" w:rsidRPr="009E391B" w:rsidRDefault="00021647" w:rsidP="00115F01">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Core Policy 64 Demand Management</w:t>
      </w:r>
    </w:p>
    <w:p w14:paraId="5A33D05E" w14:textId="77777777" w:rsidR="00021647" w:rsidRPr="009E391B" w:rsidRDefault="00021647" w:rsidP="00115F01">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 xml:space="preserve">Core Policy 67 Flood </w:t>
      </w:r>
      <w:proofErr w:type="gramStart"/>
      <w:r w:rsidRPr="009E391B">
        <w:rPr>
          <w:rFonts w:ascii="Arial" w:eastAsia="Times New Roman" w:hAnsi="Arial" w:cs="Arial"/>
          <w:kern w:val="0"/>
          <w:sz w:val="22"/>
          <w:szCs w:val="22"/>
          <w:lang w:eastAsia="en-GB"/>
          <w14:ligatures w14:val="none"/>
        </w:rPr>
        <w:t>Risk;</w:t>
      </w:r>
      <w:proofErr w:type="gramEnd"/>
    </w:p>
    <w:p w14:paraId="10CD7E31" w14:textId="77777777" w:rsidR="00021647" w:rsidRPr="009E391B" w:rsidRDefault="00021647" w:rsidP="00115F01">
      <w:pPr>
        <w:pStyle w:val="ListParagraph"/>
        <w:numPr>
          <w:ilvl w:val="0"/>
          <w:numId w:val="11"/>
        </w:numPr>
        <w:spacing w:after="0" w:line="240" w:lineRule="auto"/>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 xml:space="preserve">Core Policy 68 Water </w:t>
      </w:r>
      <w:proofErr w:type="gramStart"/>
      <w:r w:rsidRPr="009E391B">
        <w:rPr>
          <w:rFonts w:ascii="Arial" w:eastAsia="Times New Roman" w:hAnsi="Arial" w:cs="Arial"/>
          <w:kern w:val="0"/>
          <w:sz w:val="22"/>
          <w:szCs w:val="22"/>
          <w:lang w:eastAsia="en-GB"/>
          <w14:ligatures w14:val="none"/>
        </w:rPr>
        <w:t>Resources;</w:t>
      </w:r>
      <w:proofErr w:type="gramEnd"/>
    </w:p>
    <w:p w14:paraId="293D357C" w14:textId="77777777" w:rsidR="00AE2E71" w:rsidRPr="009E391B" w:rsidRDefault="00AE2E71" w:rsidP="00115F01">
      <w:pPr>
        <w:spacing w:after="0" w:line="240" w:lineRule="auto"/>
        <w:contextualSpacing/>
        <w:jc w:val="both"/>
        <w:rPr>
          <w:rFonts w:ascii="Arial" w:hAnsi="Arial" w:cs="Arial"/>
          <w:sz w:val="22"/>
          <w:szCs w:val="22"/>
          <w:u w:val="single"/>
        </w:rPr>
      </w:pPr>
    </w:p>
    <w:p w14:paraId="220B3A88" w14:textId="24ECBDE1" w:rsidR="00273F59" w:rsidRPr="009E391B" w:rsidRDefault="00273F59" w:rsidP="00115F01">
      <w:pPr>
        <w:spacing w:after="0" w:line="240" w:lineRule="auto"/>
        <w:contextualSpacing/>
        <w:jc w:val="both"/>
        <w:rPr>
          <w:rFonts w:ascii="Arial" w:eastAsia="Aptos" w:hAnsi="Arial" w:cs="Arial"/>
          <w:b/>
          <w:bCs/>
          <w:sz w:val="22"/>
          <w:szCs w:val="22"/>
        </w:rPr>
      </w:pPr>
      <w:r w:rsidRPr="009E391B">
        <w:rPr>
          <w:rFonts w:ascii="Arial" w:hAnsi="Arial" w:cs="Arial"/>
          <w:sz w:val="22"/>
          <w:szCs w:val="22"/>
          <w:u w:val="single"/>
        </w:rPr>
        <w:t>Draft Wiltshire Local Plan Policies</w:t>
      </w:r>
    </w:p>
    <w:p w14:paraId="1313ABEB" w14:textId="77777777" w:rsidR="00AB35B5" w:rsidRPr="009E391B" w:rsidRDefault="00AB35B5" w:rsidP="00115F01">
      <w:pPr>
        <w:spacing w:after="0" w:line="240" w:lineRule="auto"/>
        <w:contextualSpacing/>
        <w:jc w:val="both"/>
        <w:rPr>
          <w:rFonts w:ascii="Arial" w:eastAsia="Aptos" w:hAnsi="Arial" w:cs="Arial"/>
          <w:sz w:val="22"/>
          <w:szCs w:val="22"/>
        </w:rPr>
      </w:pPr>
    </w:p>
    <w:p w14:paraId="2D554761" w14:textId="77777777" w:rsidR="00AB35B5" w:rsidRPr="009E391B" w:rsidRDefault="00AB35B5" w:rsidP="00115F01">
      <w:pPr>
        <w:spacing w:after="0" w:line="240" w:lineRule="auto"/>
        <w:contextualSpacing/>
        <w:jc w:val="both"/>
        <w:rPr>
          <w:rFonts w:ascii="Arial" w:eastAsia="Aptos" w:hAnsi="Arial" w:cs="Arial"/>
          <w:sz w:val="22"/>
          <w:szCs w:val="22"/>
        </w:rPr>
      </w:pPr>
      <w:r w:rsidRPr="009E391B">
        <w:rPr>
          <w:rFonts w:ascii="Arial" w:eastAsia="Aptos"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1B2C134D" w14:textId="77777777" w:rsidR="00AB35B5" w:rsidRPr="009E391B" w:rsidRDefault="00AB35B5" w:rsidP="00115F01">
      <w:pPr>
        <w:spacing w:after="0" w:line="240" w:lineRule="auto"/>
        <w:contextualSpacing/>
        <w:jc w:val="both"/>
        <w:rPr>
          <w:rFonts w:ascii="Arial" w:hAnsi="Arial" w:cs="Arial"/>
          <w:b/>
          <w:bCs/>
          <w:sz w:val="22"/>
          <w:szCs w:val="22"/>
          <w:highlight w:val="yellow"/>
        </w:rPr>
      </w:pPr>
    </w:p>
    <w:p w14:paraId="6ADA783D" w14:textId="77777777" w:rsidR="00D902FA" w:rsidRPr="009E391B" w:rsidRDefault="00F7609E" w:rsidP="00115F01">
      <w:pPr>
        <w:spacing w:after="0" w:line="240" w:lineRule="auto"/>
        <w:contextualSpacing/>
        <w:jc w:val="both"/>
        <w:rPr>
          <w:rFonts w:ascii="Arial" w:eastAsia="Times New Roman" w:hAnsi="Arial" w:cs="Arial"/>
          <w:b/>
          <w:bCs/>
          <w:kern w:val="0"/>
          <w:sz w:val="22"/>
          <w:szCs w:val="22"/>
          <w:lang w:eastAsia="en-GB"/>
          <w14:ligatures w14:val="none"/>
        </w:rPr>
      </w:pPr>
      <w:r w:rsidRPr="009E391B">
        <w:rPr>
          <w:rFonts w:ascii="Arial" w:eastAsia="Times New Roman" w:hAnsi="Arial" w:cs="Arial"/>
          <w:b/>
          <w:bCs/>
          <w:kern w:val="0"/>
          <w:sz w:val="22"/>
          <w:szCs w:val="22"/>
          <w:lang w:eastAsia="en-GB"/>
          <w14:ligatures w14:val="none"/>
        </w:rPr>
        <w:t>ISSUES</w:t>
      </w:r>
    </w:p>
    <w:p w14:paraId="72A9B899" w14:textId="77777777" w:rsidR="00D902FA" w:rsidRPr="009E391B" w:rsidRDefault="00D902FA" w:rsidP="00115F01">
      <w:pPr>
        <w:spacing w:after="0" w:line="240" w:lineRule="auto"/>
        <w:contextualSpacing/>
        <w:jc w:val="both"/>
        <w:rPr>
          <w:rFonts w:ascii="Arial" w:eastAsia="Times New Roman" w:hAnsi="Arial" w:cs="Arial"/>
          <w:b/>
          <w:bCs/>
          <w:kern w:val="0"/>
          <w:sz w:val="22"/>
          <w:szCs w:val="22"/>
          <w:lang w:eastAsia="en-GB"/>
          <w14:ligatures w14:val="none"/>
        </w:rPr>
      </w:pPr>
    </w:p>
    <w:p w14:paraId="39C5AD74" w14:textId="77777777" w:rsidR="00C4576B" w:rsidRPr="009E391B" w:rsidRDefault="00C4576B" w:rsidP="00115F01">
      <w:pPr>
        <w:spacing w:after="0" w:line="240" w:lineRule="auto"/>
        <w:contextualSpacing/>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The key considerations in the assessment of this application are as follows:</w:t>
      </w:r>
    </w:p>
    <w:p w14:paraId="20300F23" w14:textId="77777777" w:rsidR="00C4576B" w:rsidRPr="009E391B" w:rsidRDefault="00C4576B" w:rsidP="00115F01">
      <w:pPr>
        <w:spacing w:after="0" w:line="240" w:lineRule="auto"/>
        <w:contextualSpacing/>
        <w:jc w:val="both"/>
        <w:rPr>
          <w:rFonts w:ascii="Arial" w:eastAsia="Times New Roman" w:hAnsi="Arial" w:cs="Arial"/>
          <w:kern w:val="0"/>
          <w:sz w:val="22"/>
          <w:szCs w:val="22"/>
          <w:lang w:eastAsia="en-GB"/>
          <w14:ligatures w14:val="none"/>
        </w:rPr>
      </w:pPr>
    </w:p>
    <w:p w14:paraId="4B217B17" w14:textId="3FBF0092" w:rsidR="00B029D5" w:rsidRPr="009E391B" w:rsidRDefault="00B029D5" w:rsidP="00115F01">
      <w:pPr>
        <w:numPr>
          <w:ilvl w:val="0"/>
          <w:numId w:val="17"/>
        </w:numPr>
        <w:spacing w:after="0" w:line="240" w:lineRule="auto"/>
        <w:contextualSpacing/>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11F1D663" w14:textId="77777777" w:rsidR="00F07FC6" w:rsidRPr="009E391B" w:rsidRDefault="00B029D5" w:rsidP="00115F01">
      <w:pPr>
        <w:numPr>
          <w:ilvl w:val="0"/>
          <w:numId w:val="17"/>
        </w:numPr>
        <w:spacing w:after="0" w:line="240" w:lineRule="auto"/>
        <w:contextualSpacing/>
        <w:jc w:val="both"/>
        <w:rPr>
          <w:rFonts w:ascii="Arial" w:eastAsia="Times New Roman" w:hAnsi="Arial" w:cs="Arial"/>
          <w:kern w:val="0"/>
          <w:sz w:val="22"/>
          <w:szCs w:val="22"/>
          <w:lang w:eastAsia="en-GB"/>
          <w14:ligatures w14:val="none"/>
        </w:rPr>
      </w:pPr>
      <w:r w:rsidRPr="009E391B">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2A7B69E2" w14:textId="77777777" w:rsidR="00D52850" w:rsidRPr="009E391B" w:rsidRDefault="00D52850" w:rsidP="00115F01">
      <w:pPr>
        <w:spacing w:after="0" w:line="240" w:lineRule="auto"/>
        <w:ind w:left="720"/>
        <w:contextualSpacing/>
        <w:jc w:val="both"/>
        <w:rPr>
          <w:rFonts w:ascii="Arial" w:eastAsia="Times New Roman" w:hAnsi="Arial" w:cs="Arial"/>
          <w:kern w:val="0"/>
          <w:sz w:val="22"/>
          <w:szCs w:val="22"/>
          <w:lang w:eastAsia="en-GB"/>
          <w14:ligatures w14:val="none"/>
        </w:rPr>
      </w:pPr>
    </w:p>
    <w:p w14:paraId="0C5F09FB" w14:textId="77777777" w:rsidR="00D902FA" w:rsidRPr="009E391B" w:rsidRDefault="00F7609E" w:rsidP="00115F01">
      <w:pPr>
        <w:spacing w:after="0" w:line="240" w:lineRule="auto"/>
        <w:contextualSpacing/>
        <w:jc w:val="both"/>
        <w:rPr>
          <w:rFonts w:ascii="Arial" w:eastAsia="Times New Roman" w:hAnsi="Arial" w:cs="Arial"/>
          <w:b/>
          <w:bCs/>
          <w:color w:val="FF0000"/>
          <w:kern w:val="0"/>
          <w:sz w:val="22"/>
          <w:szCs w:val="22"/>
          <w:lang w:eastAsia="en-GB"/>
          <w14:ligatures w14:val="none"/>
        </w:rPr>
      </w:pPr>
      <w:r w:rsidRPr="009E391B">
        <w:rPr>
          <w:rFonts w:ascii="Arial" w:eastAsia="Times New Roman" w:hAnsi="Arial" w:cs="Arial"/>
          <w:b/>
          <w:bCs/>
          <w:kern w:val="0"/>
          <w:sz w:val="22"/>
          <w:szCs w:val="22"/>
          <w:lang w:eastAsia="en-GB"/>
          <w14:ligatures w14:val="none"/>
        </w:rPr>
        <w:t>CONSULTATION</w:t>
      </w:r>
      <w:r w:rsidR="00D902FA" w:rsidRPr="009E391B">
        <w:rPr>
          <w:rFonts w:ascii="Arial" w:eastAsia="Times New Roman" w:hAnsi="Arial" w:cs="Arial"/>
          <w:b/>
          <w:bCs/>
          <w:kern w:val="0"/>
          <w:sz w:val="22"/>
          <w:szCs w:val="22"/>
          <w:lang w:eastAsia="en-GB"/>
          <w14:ligatures w14:val="none"/>
        </w:rPr>
        <w:t xml:space="preserve"> RESPONSES</w:t>
      </w:r>
    </w:p>
    <w:p w14:paraId="0E8723ED" w14:textId="77777777" w:rsidR="00D902FA" w:rsidRPr="009E391B" w:rsidRDefault="00D902FA" w:rsidP="00115F01">
      <w:pPr>
        <w:spacing w:after="0" w:line="240" w:lineRule="auto"/>
        <w:contextualSpacing/>
        <w:jc w:val="both"/>
        <w:rPr>
          <w:rFonts w:ascii="Arial" w:eastAsia="Times New Roman" w:hAnsi="Arial" w:cs="Arial"/>
          <w:b/>
          <w:bCs/>
          <w:color w:val="FF0000"/>
          <w:kern w:val="0"/>
          <w:sz w:val="22"/>
          <w:szCs w:val="22"/>
          <w:lang w:eastAsia="en-GB"/>
          <w14:ligatures w14:val="none"/>
        </w:rPr>
      </w:pPr>
    </w:p>
    <w:p w14:paraId="7630B71E" w14:textId="14BB9FDD" w:rsidR="00D902FA" w:rsidRPr="009E391B" w:rsidRDefault="00175680" w:rsidP="00115F01">
      <w:pPr>
        <w:spacing w:after="0" w:line="240" w:lineRule="auto"/>
        <w:contextualSpacing/>
        <w:jc w:val="both"/>
        <w:rPr>
          <w:rFonts w:ascii="Arial" w:eastAsia="Times New Roman" w:hAnsi="Arial" w:cs="Arial"/>
          <w:color w:val="FF0000"/>
          <w:kern w:val="0"/>
          <w:sz w:val="22"/>
          <w:szCs w:val="22"/>
          <w:lang w:eastAsia="en-GB"/>
          <w14:ligatures w14:val="none"/>
        </w:rPr>
      </w:pPr>
      <w:r w:rsidRPr="009E391B">
        <w:rPr>
          <w:rFonts w:ascii="Arial" w:eastAsia="Times New Roman" w:hAnsi="Arial" w:cs="Arial"/>
          <w:kern w:val="0"/>
          <w:sz w:val="22"/>
          <w:szCs w:val="22"/>
          <w:lang w:eastAsia="en-GB"/>
          <w14:ligatures w14:val="none"/>
        </w:rPr>
        <w:t xml:space="preserve">Trowbridge </w:t>
      </w:r>
      <w:r w:rsidR="00F7609E" w:rsidRPr="009E391B">
        <w:rPr>
          <w:rFonts w:ascii="Arial" w:eastAsia="Times New Roman" w:hAnsi="Arial" w:cs="Arial"/>
          <w:kern w:val="0"/>
          <w:sz w:val="22"/>
          <w:szCs w:val="22"/>
          <w:lang w:eastAsia="en-GB"/>
          <w14:ligatures w14:val="none"/>
        </w:rPr>
        <w:t>Town Council</w:t>
      </w:r>
      <w:r w:rsidR="003F7CCB" w:rsidRPr="009E391B">
        <w:rPr>
          <w:rFonts w:ascii="Arial" w:eastAsia="Times New Roman" w:hAnsi="Arial" w:cs="Arial"/>
          <w:kern w:val="0"/>
          <w:sz w:val="22"/>
          <w:szCs w:val="22"/>
          <w:lang w:eastAsia="en-GB"/>
          <w14:ligatures w14:val="none"/>
        </w:rPr>
        <w:t xml:space="preserve"> –</w:t>
      </w:r>
      <w:r w:rsidR="00EA34EC" w:rsidRPr="009E391B">
        <w:rPr>
          <w:rFonts w:ascii="Arial" w:eastAsia="Times New Roman" w:hAnsi="Arial" w:cs="Arial"/>
          <w:kern w:val="0"/>
          <w:sz w:val="22"/>
          <w:szCs w:val="22"/>
          <w:lang w:eastAsia="en-GB"/>
          <w14:ligatures w14:val="none"/>
        </w:rPr>
        <w:t xml:space="preserve"> No objections</w:t>
      </w:r>
    </w:p>
    <w:p w14:paraId="4B7FEAD6" w14:textId="77777777" w:rsidR="00EA34EC" w:rsidRPr="009E391B" w:rsidRDefault="00EA34EC"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78D78236" w14:textId="494EB11B" w:rsidR="00EA34EC" w:rsidRPr="009E391B" w:rsidRDefault="00F63D7B"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Public Protection</w:t>
      </w:r>
      <w:r w:rsidR="00EA34EC" w:rsidRPr="009E391B">
        <w:rPr>
          <w:rFonts w:ascii="Arial" w:eastAsia="Times New Roman" w:hAnsi="Arial" w:cs="Arial"/>
          <w:color w:val="000000" w:themeColor="text1"/>
          <w:kern w:val="0"/>
          <w:sz w:val="22"/>
          <w:szCs w:val="22"/>
          <w:lang w:eastAsia="en-GB"/>
          <w14:ligatures w14:val="none"/>
        </w:rPr>
        <w:t xml:space="preserve"> – No </w:t>
      </w:r>
      <w:r w:rsidR="00903455">
        <w:rPr>
          <w:rFonts w:ascii="Arial" w:eastAsia="Times New Roman" w:hAnsi="Arial" w:cs="Arial"/>
          <w:color w:val="000000" w:themeColor="text1"/>
          <w:kern w:val="0"/>
          <w:sz w:val="22"/>
          <w:szCs w:val="22"/>
          <w:lang w:eastAsia="en-GB"/>
          <w14:ligatures w14:val="none"/>
        </w:rPr>
        <w:t>objections</w:t>
      </w:r>
    </w:p>
    <w:p w14:paraId="55084BFE" w14:textId="77777777" w:rsidR="00F63D7B" w:rsidRPr="009E391B" w:rsidRDefault="00F63D7B"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66BD4635" w14:textId="52D317F1" w:rsidR="00F63D7B" w:rsidRPr="009E391B" w:rsidRDefault="00403EE9"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 xml:space="preserve">Drainage </w:t>
      </w:r>
      <w:r w:rsidR="009A2A41" w:rsidRPr="009E391B">
        <w:rPr>
          <w:rFonts w:ascii="Arial" w:eastAsia="Times New Roman" w:hAnsi="Arial" w:cs="Arial"/>
          <w:color w:val="000000" w:themeColor="text1"/>
          <w:kern w:val="0"/>
          <w:sz w:val="22"/>
          <w:szCs w:val="22"/>
          <w:lang w:eastAsia="en-GB"/>
          <w14:ligatures w14:val="none"/>
        </w:rPr>
        <w:t>–</w:t>
      </w:r>
      <w:r w:rsidRPr="009E391B">
        <w:rPr>
          <w:rFonts w:ascii="Arial" w:eastAsia="Times New Roman" w:hAnsi="Arial" w:cs="Arial"/>
          <w:color w:val="000000" w:themeColor="text1"/>
          <w:kern w:val="0"/>
          <w:sz w:val="22"/>
          <w:szCs w:val="22"/>
          <w:lang w:eastAsia="en-GB"/>
          <w14:ligatures w14:val="none"/>
        </w:rPr>
        <w:t xml:space="preserve"> </w:t>
      </w:r>
      <w:r w:rsidR="009A2A41" w:rsidRPr="009E391B">
        <w:rPr>
          <w:rFonts w:ascii="Arial" w:eastAsia="Times New Roman" w:hAnsi="Arial" w:cs="Arial"/>
          <w:color w:val="000000" w:themeColor="text1"/>
          <w:kern w:val="0"/>
          <w:sz w:val="22"/>
          <w:szCs w:val="22"/>
          <w:lang w:eastAsia="en-GB"/>
          <w14:ligatures w14:val="none"/>
        </w:rPr>
        <w:t xml:space="preserve">No objection subject to </w:t>
      </w:r>
      <w:r w:rsidR="00903455">
        <w:rPr>
          <w:rFonts w:ascii="Arial" w:eastAsia="Times New Roman" w:hAnsi="Arial" w:cs="Arial"/>
          <w:color w:val="000000" w:themeColor="text1"/>
          <w:kern w:val="0"/>
          <w:sz w:val="22"/>
          <w:szCs w:val="22"/>
          <w:lang w:eastAsia="en-GB"/>
          <w14:ligatures w14:val="none"/>
        </w:rPr>
        <w:t>condition.</w:t>
      </w:r>
    </w:p>
    <w:p w14:paraId="68C2FD54" w14:textId="77777777" w:rsidR="009A2A41" w:rsidRPr="009E391B" w:rsidRDefault="009A2A41"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010A1E7E" w14:textId="7A3CD425" w:rsidR="00903455" w:rsidRDefault="00D926F8"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 xml:space="preserve">Highways – </w:t>
      </w:r>
      <w:r w:rsidR="00903455">
        <w:rPr>
          <w:rFonts w:ascii="Arial" w:eastAsia="Times New Roman" w:hAnsi="Arial" w:cs="Arial"/>
          <w:color w:val="000000" w:themeColor="text1"/>
          <w:kern w:val="0"/>
          <w:sz w:val="22"/>
          <w:szCs w:val="22"/>
          <w:lang w:eastAsia="en-GB"/>
          <w14:ligatures w14:val="none"/>
        </w:rPr>
        <w:t>No objection. The highway officer also confirmed: -</w:t>
      </w:r>
    </w:p>
    <w:p w14:paraId="4E949124" w14:textId="77777777" w:rsidR="00903455" w:rsidRDefault="00903455"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443896A3" w14:textId="5A38CE6C" w:rsidR="00D926F8" w:rsidRPr="00903455" w:rsidRDefault="00D926F8" w:rsidP="00115F01">
      <w:pPr>
        <w:spacing w:after="0" w:line="240" w:lineRule="auto"/>
        <w:contextualSpacing/>
        <w:jc w:val="both"/>
        <w:rPr>
          <w:rFonts w:ascii="Arial" w:eastAsia="Times New Roman" w:hAnsi="Arial" w:cs="Arial"/>
          <w:i/>
          <w:iCs/>
          <w:color w:val="000000" w:themeColor="text1"/>
          <w:kern w:val="0"/>
          <w:sz w:val="22"/>
          <w:szCs w:val="22"/>
          <w:lang w:eastAsia="en-GB"/>
          <w14:ligatures w14:val="none"/>
        </w:rPr>
      </w:pPr>
      <w:r w:rsidRPr="00903455">
        <w:rPr>
          <w:rFonts w:ascii="Arial" w:eastAsia="Times New Roman" w:hAnsi="Arial" w:cs="Arial"/>
          <w:i/>
          <w:iCs/>
          <w:color w:val="000000" w:themeColor="text1"/>
          <w:kern w:val="0"/>
          <w:sz w:val="22"/>
          <w:szCs w:val="22"/>
          <w:lang w:eastAsia="en-GB"/>
          <w14:ligatures w14:val="none"/>
        </w:rPr>
        <w:t xml:space="preserve">“I note the variations to the approval granted under PL/2024/08255, for a new leisure centre. The variations include some minor alterations to car parking for the new leisure centre, with the overall number of spaces unchanged. The alterations are considered acceptable. The </w:t>
      </w:r>
      <w:r w:rsidRPr="00903455">
        <w:rPr>
          <w:rFonts w:ascii="Arial" w:eastAsia="Times New Roman" w:hAnsi="Arial" w:cs="Arial"/>
          <w:i/>
          <w:iCs/>
          <w:color w:val="000000" w:themeColor="text1"/>
          <w:kern w:val="0"/>
          <w:sz w:val="22"/>
          <w:szCs w:val="22"/>
          <w:lang w:eastAsia="en-GB"/>
          <w14:ligatures w14:val="none"/>
        </w:rPr>
        <w:lastRenderedPageBreak/>
        <w:t>proposals also include alterations to the retained County Hall staff car parking area, with additional spaces now shown. Again, the alterations are considered acceptable</w:t>
      </w:r>
      <w:r w:rsidR="00903455">
        <w:rPr>
          <w:rFonts w:ascii="Arial" w:eastAsia="Times New Roman" w:hAnsi="Arial" w:cs="Arial"/>
          <w:i/>
          <w:iCs/>
          <w:color w:val="000000" w:themeColor="text1"/>
          <w:kern w:val="0"/>
          <w:sz w:val="22"/>
          <w:szCs w:val="22"/>
          <w:lang w:eastAsia="en-GB"/>
          <w14:ligatures w14:val="none"/>
        </w:rPr>
        <w:t>”</w:t>
      </w:r>
      <w:r w:rsidRPr="00903455">
        <w:rPr>
          <w:rFonts w:ascii="Arial" w:eastAsia="Times New Roman" w:hAnsi="Arial" w:cs="Arial"/>
          <w:i/>
          <w:iCs/>
          <w:color w:val="000000" w:themeColor="text1"/>
          <w:kern w:val="0"/>
          <w:sz w:val="22"/>
          <w:szCs w:val="22"/>
          <w:lang w:eastAsia="en-GB"/>
          <w14:ligatures w14:val="none"/>
        </w:rPr>
        <w:t>.</w:t>
      </w:r>
    </w:p>
    <w:p w14:paraId="025FA89F" w14:textId="77777777" w:rsidR="00D926F8" w:rsidRPr="009E391B" w:rsidRDefault="00D926F8"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35E71B96" w14:textId="353108F0" w:rsidR="00D926F8" w:rsidRPr="009E391B" w:rsidRDefault="00E85F56"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 xml:space="preserve">Arboricultural Officer – No </w:t>
      </w:r>
      <w:r w:rsidR="00903455">
        <w:rPr>
          <w:rFonts w:ascii="Arial" w:eastAsia="Times New Roman" w:hAnsi="Arial" w:cs="Arial"/>
          <w:color w:val="000000" w:themeColor="text1"/>
          <w:kern w:val="0"/>
          <w:sz w:val="22"/>
          <w:szCs w:val="22"/>
          <w:lang w:eastAsia="en-GB"/>
          <w14:ligatures w14:val="none"/>
        </w:rPr>
        <w:t xml:space="preserve">objections subject to the </w:t>
      </w:r>
      <w:r w:rsidR="00E64892" w:rsidRPr="009E391B">
        <w:rPr>
          <w:rFonts w:ascii="Arial" w:eastAsia="Times New Roman" w:hAnsi="Arial" w:cs="Arial"/>
          <w:color w:val="000000" w:themeColor="text1"/>
          <w:kern w:val="0"/>
          <w:sz w:val="22"/>
          <w:szCs w:val="22"/>
          <w:lang w:eastAsia="en-GB"/>
          <w14:ligatures w14:val="none"/>
        </w:rPr>
        <w:t>arb reports and plans be</w:t>
      </w:r>
      <w:r w:rsidR="00903455">
        <w:rPr>
          <w:rFonts w:ascii="Arial" w:eastAsia="Times New Roman" w:hAnsi="Arial" w:cs="Arial"/>
          <w:color w:val="000000" w:themeColor="text1"/>
          <w:kern w:val="0"/>
          <w:sz w:val="22"/>
          <w:szCs w:val="22"/>
          <w:lang w:eastAsia="en-GB"/>
          <w14:ligatures w14:val="none"/>
        </w:rPr>
        <w:t>ing</w:t>
      </w:r>
      <w:r w:rsidR="00E64892" w:rsidRPr="009E391B">
        <w:rPr>
          <w:rFonts w:ascii="Arial" w:eastAsia="Times New Roman" w:hAnsi="Arial" w:cs="Arial"/>
          <w:color w:val="000000" w:themeColor="text1"/>
          <w:kern w:val="0"/>
          <w:sz w:val="22"/>
          <w:szCs w:val="22"/>
          <w:lang w:eastAsia="en-GB"/>
          <w14:ligatures w14:val="none"/>
        </w:rPr>
        <w:t xml:space="preserve"> added as approved document</w:t>
      </w:r>
      <w:r w:rsidR="00903455">
        <w:rPr>
          <w:rFonts w:ascii="Arial" w:eastAsia="Times New Roman" w:hAnsi="Arial" w:cs="Arial"/>
          <w:color w:val="000000" w:themeColor="text1"/>
          <w:kern w:val="0"/>
          <w:sz w:val="22"/>
          <w:szCs w:val="22"/>
          <w:lang w:eastAsia="en-GB"/>
          <w14:ligatures w14:val="none"/>
        </w:rPr>
        <w:t>s.</w:t>
      </w:r>
    </w:p>
    <w:p w14:paraId="122FD88B" w14:textId="77777777" w:rsidR="00E64892" w:rsidRPr="009E391B" w:rsidRDefault="00E64892"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35D9BDF2" w14:textId="62121FC8" w:rsidR="00E64892" w:rsidRPr="00E94278" w:rsidRDefault="00DF7495"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E94278">
        <w:rPr>
          <w:rFonts w:ascii="Arial" w:eastAsia="Times New Roman" w:hAnsi="Arial" w:cs="Arial"/>
          <w:color w:val="000000" w:themeColor="text1"/>
          <w:kern w:val="0"/>
          <w:sz w:val="22"/>
          <w:szCs w:val="22"/>
          <w:lang w:eastAsia="en-GB"/>
          <w14:ligatures w14:val="none"/>
        </w:rPr>
        <w:t xml:space="preserve">Ecology </w:t>
      </w:r>
      <w:r w:rsidR="0024136D" w:rsidRPr="00E94278">
        <w:rPr>
          <w:rFonts w:ascii="Arial" w:eastAsia="Times New Roman" w:hAnsi="Arial" w:cs="Arial"/>
          <w:color w:val="000000" w:themeColor="text1"/>
          <w:kern w:val="0"/>
          <w:sz w:val="22"/>
          <w:szCs w:val="22"/>
          <w:lang w:eastAsia="en-GB"/>
          <w14:ligatures w14:val="none"/>
        </w:rPr>
        <w:t>–</w:t>
      </w:r>
      <w:r w:rsidRPr="00E94278">
        <w:rPr>
          <w:rFonts w:ascii="Arial" w:eastAsia="Times New Roman" w:hAnsi="Arial" w:cs="Arial"/>
          <w:color w:val="000000" w:themeColor="text1"/>
          <w:kern w:val="0"/>
          <w:sz w:val="22"/>
          <w:szCs w:val="22"/>
          <w:lang w:eastAsia="en-GB"/>
          <w14:ligatures w14:val="none"/>
        </w:rPr>
        <w:t xml:space="preserve"> </w:t>
      </w:r>
      <w:r w:rsidR="0024136D" w:rsidRPr="00E94278">
        <w:rPr>
          <w:rFonts w:ascii="Arial" w:eastAsia="Times New Roman" w:hAnsi="Arial" w:cs="Arial"/>
          <w:color w:val="000000" w:themeColor="text1"/>
          <w:kern w:val="0"/>
          <w:sz w:val="22"/>
          <w:szCs w:val="22"/>
          <w:lang w:eastAsia="en-GB"/>
          <w14:ligatures w14:val="none"/>
        </w:rPr>
        <w:t xml:space="preserve">No objection but </w:t>
      </w:r>
      <w:r w:rsidR="00903455">
        <w:rPr>
          <w:rFonts w:ascii="Arial" w:eastAsia="Times New Roman" w:hAnsi="Arial" w:cs="Arial"/>
          <w:color w:val="000000" w:themeColor="text1"/>
          <w:kern w:val="0"/>
          <w:sz w:val="22"/>
          <w:szCs w:val="22"/>
          <w:lang w:eastAsia="en-GB"/>
          <w14:ligatures w14:val="none"/>
        </w:rPr>
        <w:t xml:space="preserve">a </w:t>
      </w:r>
      <w:r w:rsidR="0024136D" w:rsidRPr="00E94278">
        <w:rPr>
          <w:rFonts w:ascii="Arial" w:eastAsia="Times New Roman" w:hAnsi="Arial" w:cs="Arial"/>
          <w:color w:val="000000" w:themeColor="text1"/>
          <w:kern w:val="0"/>
          <w:sz w:val="22"/>
          <w:szCs w:val="22"/>
          <w:lang w:eastAsia="en-GB"/>
          <w14:ligatures w14:val="none"/>
        </w:rPr>
        <w:t xml:space="preserve">Habitat Management and Monitoring Plan </w:t>
      </w:r>
      <w:r w:rsidR="00903455">
        <w:rPr>
          <w:rFonts w:ascii="Arial" w:eastAsia="Times New Roman" w:hAnsi="Arial" w:cs="Arial"/>
          <w:color w:val="000000" w:themeColor="text1"/>
          <w:kern w:val="0"/>
          <w:sz w:val="22"/>
          <w:szCs w:val="22"/>
          <w:lang w:eastAsia="en-GB"/>
          <w14:ligatures w14:val="none"/>
        </w:rPr>
        <w:t xml:space="preserve">is required as </w:t>
      </w:r>
      <w:proofErr w:type="gramStart"/>
      <w:r w:rsidR="00903455">
        <w:rPr>
          <w:rFonts w:ascii="Arial" w:eastAsia="Times New Roman" w:hAnsi="Arial" w:cs="Arial"/>
          <w:color w:val="000000" w:themeColor="text1"/>
          <w:kern w:val="0"/>
          <w:sz w:val="22"/>
          <w:szCs w:val="22"/>
          <w:lang w:eastAsia="en-GB"/>
          <w14:ligatures w14:val="none"/>
        </w:rPr>
        <w:t xml:space="preserve">a </w:t>
      </w:r>
      <w:r w:rsidR="00E94278" w:rsidRPr="00E94278">
        <w:rPr>
          <w:rFonts w:ascii="Arial" w:eastAsia="Times New Roman" w:hAnsi="Arial" w:cs="Arial"/>
          <w:color w:val="000000" w:themeColor="text1"/>
          <w:kern w:val="0"/>
          <w:sz w:val="22"/>
          <w:szCs w:val="22"/>
          <w:lang w:eastAsia="en-GB"/>
          <w14:ligatures w14:val="none"/>
        </w:rPr>
        <w:t xml:space="preserve"> condition</w:t>
      </w:r>
      <w:proofErr w:type="gramEnd"/>
      <w:r w:rsidR="00E94278" w:rsidRPr="00E94278">
        <w:rPr>
          <w:rFonts w:ascii="Arial" w:eastAsia="Times New Roman" w:hAnsi="Arial" w:cs="Arial"/>
          <w:color w:val="000000" w:themeColor="text1"/>
          <w:kern w:val="0"/>
          <w:sz w:val="22"/>
          <w:szCs w:val="22"/>
          <w:lang w:eastAsia="en-GB"/>
          <w14:ligatures w14:val="none"/>
        </w:rPr>
        <w:t>.</w:t>
      </w:r>
    </w:p>
    <w:p w14:paraId="2A958894" w14:textId="77777777" w:rsidR="00E85F56" w:rsidRPr="009E391B" w:rsidRDefault="00E85F56" w:rsidP="00115F01">
      <w:pPr>
        <w:spacing w:after="0" w:line="240" w:lineRule="auto"/>
        <w:contextualSpacing/>
        <w:jc w:val="both"/>
        <w:rPr>
          <w:rFonts w:ascii="Arial" w:eastAsia="Times New Roman" w:hAnsi="Arial" w:cs="Arial"/>
          <w:color w:val="000000" w:themeColor="text1"/>
          <w:kern w:val="0"/>
          <w:sz w:val="22"/>
          <w:szCs w:val="22"/>
          <w:highlight w:val="yellow"/>
          <w:lang w:eastAsia="en-GB"/>
          <w14:ligatures w14:val="none"/>
        </w:rPr>
      </w:pPr>
    </w:p>
    <w:p w14:paraId="75B760B6" w14:textId="77777777" w:rsidR="00D902FA" w:rsidRPr="009E391B" w:rsidRDefault="00F7609E" w:rsidP="00115F01">
      <w:pPr>
        <w:spacing w:after="0" w:line="240" w:lineRule="auto"/>
        <w:contextualSpacing/>
        <w:jc w:val="both"/>
        <w:rPr>
          <w:rFonts w:ascii="Arial" w:eastAsia="Times New Roman" w:hAnsi="Arial" w:cs="Arial"/>
          <w:b/>
          <w:bCs/>
          <w:color w:val="FF0000"/>
          <w:kern w:val="0"/>
          <w:sz w:val="22"/>
          <w:szCs w:val="22"/>
          <w:lang w:eastAsia="en-GB"/>
          <w14:ligatures w14:val="none"/>
        </w:rPr>
      </w:pPr>
      <w:r w:rsidRPr="009E391B">
        <w:rPr>
          <w:rFonts w:ascii="Arial" w:eastAsia="Times New Roman" w:hAnsi="Arial" w:cs="Arial"/>
          <w:b/>
          <w:bCs/>
          <w:kern w:val="0"/>
          <w:sz w:val="22"/>
          <w:szCs w:val="22"/>
          <w:lang w:eastAsia="en-GB"/>
          <w14:ligatures w14:val="none"/>
        </w:rPr>
        <w:t>REPRESENTATIONS</w:t>
      </w:r>
    </w:p>
    <w:p w14:paraId="06FA9156" w14:textId="77777777" w:rsidR="00B8208F" w:rsidRPr="009E391B" w:rsidRDefault="00B8208F" w:rsidP="00115F01">
      <w:pPr>
        <w:spacing w:after="0" w:line="240" w:lineRule="auto"/>
        <w:contextualSpacing/>
        <w:jc w:val="both"/>
        <w:rPr>
          <w:rFonts w:ascii="Arial" w:eastAsia="Arial" w:hAnsi="Arial" w:cs="Arial"/>
          <w:sz w:val="22"/>
          <w:szCs w:val="22"/>
        </w:rPr>
      </w:pPr>
    </w:p>
    <w:p w14:paraId="1674E229" w14:textId="1F6DA2A8" w:rsidR="00B8208F" w:rsidRPr="009E391B" w:rsidRDefault="00B8208F" w:rsidP="00115F01">
      <w:pPr>
        <w:spacing w:after="0" w:line="240" w:lineRule="auto"/>
        <w:contextualSpacing/>
        <w:jc w:val="both"/>
        <w:rPr>
          <w:rFonts w:ascii="Arial" w:eastAsia="Arial" w:hAnsi="Arial" w:cs="Arial"/>
          <w:sz w:val="22"/>
          <w:szCs w:val="22"/>
        </w:rPr>
      </w:pPr>
      <w:r w:rsidRPr="009E391B">
        <w:rPr>
          <w:rFonts w:ascii="Arial" w:eastAsia="Arial" w:hAnsi="Arial" w:cs="Arial"/>
          <w:sz w:val="22"/>
          <w:szCs w:val="22"/>
        </w:rPr>
        <w:t>One representation was received, as follows:</w:t>
      </w:r>
    </w:p>
    <w:p w14:paraId="4B18505A" w14:textId="77777777" w:rsidR="00B8208F" w:rsidRPr="009E391B" w:rsidRDefault="00B8208F" w:rsidP="00115F01">
      <w:pPr>
        <w:spacing w:after="0" w:line="240" w:lineRule="auto"/>
        <w:contextualSpacing/>
        <w:jc w:val="both"/>
        <w:rPr>
          <w:rFonts w:ascii="Arial" w:eastAsia="Arial" w:hAnsi="Arial" w:cs="Arial"/>
          <w:sz w:val="22"/>
          <w:szCs w:val="22"/>
        </w:rPr>
      </w:pPr>
    </w:p>
    <w:p w14:paraId="056B106B" w14:textId="028D6F7C" w:rsidR="000B3731" w:rsidRPr="009E391B" w:rsidRDefault="00B8208F"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Arial" w:hAnsi="Arial" w:cs="Arial"/>
          <w:sz w:val="22"/>
          <w:szCs w:val="22"/>
        </w:rPr>
        <w:t>Trowbridge Civic Society previously raised concerns about the lack of quality and local distinctiveness in the proposed development, and its relation to the distinguished setting of County Hall. We would now urge the Council to be satisfied that the submitted details are fully compliant with the objectives of the Council's Core Policy 57.</w:t>
      </w:r>
    </w:p>
    <w:p w14:paraId="66FC6CF2" w14:textId="77777777" w:rsidR="00B8208F" w:rsidRPr="009E391B" w:rsidRDefault="00B8208F" w:rsidP="00115F01">
      <w:pPr>
        <w:spacing w:after="0" w:line="240" w:lineRule="auto"/>
        <w:contextualSpacing/>
        <w:jc w:val="both"/>
        <w:rPr>
          <w:rFonts w:ascii="Arial" w:eastAsia="Times New Roman" w:hAnsi="Arial" w:cs="Arial"/>
          <w:b/>
          <w:bCs/>
          <w:kern w:val="0"/>
          <w:sz w:val="22"/>
          <w:szCs w:val="22"/>
          <w:highlight w:val="yellow"/>
          <w:lang w:eastAsia="en-GB"/>
          <w14:ligatures w14:val="none"/>
        </w:rPr>
      </w:pPr>
    </w:p>
    <w:p w14:paraId="78DD1F2C" w14:textId="55A646F1" w:rsidR="0007377C" w:rsidRPr="009E391B" w:rsidRDefault="00F7609E" w:rsidP="00115F01">
      <w:pPr>
        <w:spacing w:after="0" w:line="240" w:lineRule="auto"/>
        <w:contextualSpacing/>
        <w:jc w:val="both"/>
        <w:rPr>
          <w:rFonts w:ascii="Arial" w:eastAsia="Times New Roman" w:hAnsi="Arial" w:cs="Arial"/>
          <w:b/>
          <w:bCs/>
          <w:color w:val="FF0000"/>
          <w:kern w:val="0"/>
          <w:sz w:val="22"/>
          <w:szCs w:val="22"/>
          <w:lang w:eastAsia="en-GB"/>
          <w14:ligatures w14:val="none"/>
        </w:rPr>
      </w:pPr>
      <w:r w:rsidRPr="009E391B">
        <w:rPr>
          <w:rFonts w:ascii="Arial" w:eastAsia="Times New Roman" w:hAnsi="Arial" w:cs="Arial"/>
          <w:b/>
          <w:bCs/>
          <w:kern w:val="0"/>
          <w:sz w:val="22"/>
          <w:szCs w:val="22"/>
          <w:lang w:eastAsia="en-GB"/>
          <w14:ligatures w14:val="none"/>
        </w:rPr>
        <w:t>ASSESSMENT</w:t>
      </w:r>
    </w:p>
    <w:p w14:paraId="755B6207" w14:textId="77777777" w:rsidR="0092586B" w:rsidRPr="009E391B" w:rsidRDefault="0092586B"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E391B" w:rsidRDefault="0092586B"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4DCC8C5F" w14:textId="77777777" w:rsidR="0092586B" w:rsidRPr="009E391B" w:rsidRDefault="0092586B" w:rsidP="00115F01">
      <w:pPr>
        <w:spacing w:after="0" w:line="240" w:lineRule="auto"/>
        <w:contextualSpacing/>
        <w:jc w:val="both"/>
        <w:rPr>
          <w:rFonts w:ascii="Arial" w:eastAsia="Times New Roman" w:hAnsi="Arial" w:cs="Arial"/>
          <w:i/>
          <w:iCs/>
          <w:color w:val="000000" w:themeColor="text1"/>
          <w:kern w:val="0"/>
          <w:sz w:val="22"/>
          <w:szCs w:val="22"/>
          <w:lang w:eastAsia="en-GB"/>
          <w14:ligatures w14:val="none"/>
        </w:rPr>
      </w:pPr>
      <w:r w:rsidRPr="009E391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E391B" w:rsidRDefault="0092586B"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3B31ECA8" w14:textId="4B7734FA" w:rsidR="0092586B" w:rsidRPr="009E391B" w:rsidRDefault="0092586B"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1FC2EF51" w14:textId="77777777" w:rsidR="00EB26BC" w:rsidRPr="009E391B" w:rsidRDefault="00EB26BC" w:rsidP="00115F01">
      <w:pPr>
        <w:spacing w:after="0" w:line="240" w:lineRule="auto"/>
        <w:contextualSpacing/>
        <w:jc w:val="both"/>
        <w:rPr>
          <w:rFonts w:ascii="Arial" w:eastAsia="Times New Roman" w:hAnsi="Arial" w:cs="Arial"/>
          <w:color w:val="ED0000"/>
          <w:kern w:val="0"/>
          <w:sz w:val="22"/>
          <w:szCs w:val="22"/>
          <w:lang w:eastAsia="en-GB"/>
          <w14:ligatures w14:val="none"/>
        </w:rPr>
      </w:pPr>
    </w:p>
    <w:p w14:paraId="5384D278" w14:textId="554B6339" w:rsidR="00D56006" w:rsidRPr="009E391B" w:rsidRDefault="00B81E21" w:rsidP="00115F01">
      <w:pPr>
        <w:spacing w:after="0" w:line="240" w:lineRule="auto"/>
        <w:contextualSpacing/>
        <w:jc w:val="both"/>
        <w:rPr>
          <w:rFonts w:ascii="Arial" w:eastAsia="Times New Roman" w:hAnsi="Arial" w:cs="Arial"/>
          <w:color w:val="000000" w:themeColor="text1"/>
          <w:kern w:val="0"/>
          <w:sz w:val="22"/>
          <w:szCs w:val="22"/>
          <w:u w:val="single"/>
          <w:lang w:eastAsia="en-GB"/>
          <w14:ligatures w14:val="none"/>
        </w:rPr>
      </w:pPr>
      <w:r w:rsidRPr="009E391B">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sidRPr="009E391B">
        <w:rPr>
          <w:rFonts w:ascii="Arial" w:eastAsia="Times New Roman" w:hAnsi="Arial" w:cs="Arial"/>
          <w:color w:val="000000" w:themeColor="text1"/>
          <w:kern w:val="0"/>
          <w:sz w:val="22"/>
          <w:szCs w:val="22"/>
          <w:u w:val="single"/>
          <w:lang w:eastAsia="en-GB"/>
          <w14:ligatures w14:val="none"/>
        </w:rPr>
        <w:t>Do the proposed amendments fall within the scope of s73?</w:t>
      </w:r>
    </w:p>
    <w:p w14:paraId="73810688" w14:textId="77777777" w:rsidR="00DC4E59" w:rsidRPr="009E391B" w:rsidRDefault="00DC4E59" w:rsidP="00115F01">
      <w:pPr>
        <w:spacing w:after="0" w:line="240" w:lineRule="auto"/>
        <w:contextualSpacing/>
        <w:jc w:val="both"/>
        <w:rPr>
          <w:rFonts w:ascii="Arial" w:eastAsia="Times New Roman" w:hAnsi="Arial" w:cs="Arial"/>
          <w:color w:val="212121"/>
          <w:kern w:val="0"/>
          <w:sz w:val="22"/>
          <w:szCs w:val="22"/>
          <w:lang w:eastAsia="en-GB"/>
          <w14:ligatures w14:val="none"/>
        </w:rPr>
      </w:pPr>
    </w:p>
    <w:p w14:paraId="3F79D53A" w14:textId="1BDFCB25" w:rsidR="00674AAB" w:rsidRPr="009E391B" w:rsidRDefault="00674AAB" w:rsidP="00115F01">
      <w:pPr>
        <w:spacing w:after="0" w:line="240" w:lineRule="auto"/>
        <w:contextualSpacing/>
        <w:jc w:val="both"/>
        <w:rPr>
          <w:rFonts w:ascii="Arial" w:eastAsia="Times New Roman" w:hAnsi="Arial" w:cs="Arial"/>
          <w:color w:val="212121"/>
          <w:kern w:val="0"/>
          <w:sz w:val="22"/>
          <w:szCs w:val="22"/>
          <w:lang w:eastAsia="en-GB"/>
          <w14:ligatures w14:val="none"/>
        </w:rPr>
      </w:pPr>
      <w:r w:rsidRPr="009E391B">
        <w:rPr>
          <w:rFonts w:ascii="Arial" w:eastAsia="Times New Roman" w:hAnsi="Arial" w:cs="Arial"/>
          <w:color w:val="212121"/>
          <w:kern w:val="0"/>
          <w:sz w:val="22"/>
          <w:szCs w:val="22"/>
          <w:lang w:eastAsia="en-GB"/>
          <w14:ligatures w14:val="none"/>
        </w:rPr>
        <w:t>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application is valid under Section 73 and can be determined as a variation of condition(s) attached to the original planning permission.</w:t>
      </w:r>
    </w:p>
    <w:p w14:paraId="753964A8" w14:textId="77777777" w:rsidR="00B83A9D" w:rsidRPr="009E391B" w:rsidRDefault="00B83A9D" w:rsidP="00115F01">
      <w:pPr>
        <w:spacing w:after="0" w:line="240" w:lineRule="auto"/>
        <w:contextualSpacing/>
        <w:jc w:val="both"/>
        <w:rPr>
          <w:rFonts w:ascii="Arial" w:eastAsia="Times New Roman" w:hAnsi="Arial" w:cs="Arial"/>
          <w:color w:val="ED0000"/>
          <w:kern w:val="0"/>
          <w:sz w:val="22"/>
          <w:szCs w:val="22"/>
          <w:lang w:eastAsia="en-GB"/>
          <w14:ligatures w14:val="none"/>
        </w:rPr>
      </w:pPr>
    </w:p>
    <w:p w14:paraId="3F72EE19" w14:textId="7A8D7F8C" w:rsidR="00D56006" w:rsidRPr="009E391B" w:rsidRDefault="00D56006" w:rsidP="00115F01">
      <w:pPr>
        <w:spacing w:after="0" w:line="240" w:lineRule="auto"/>
        <w:contextualSpacing/>
        <w:jc w:val="both"/>
        <w:rPr>
          <w:rFonts w:ascii="Arial" w:eastAsia="Times New Roman" w:hAnsi="Arial" w:cs="Arial"/>
          <w:color w:val="000000" w:themeColor="text1"/>
          <w:kern w:val="0"/>
          <w:sz w:val="22"/>
          <w:szCs w:val="22"/>
          <w:u w:val="single"/>
          <w:lang w:eastAsia="en-GB"/>
          <w14:ligatures w14:val="none"/>
        </w:rPr>
      </w:pPr>
      <w:r w:rsidRPr="009E391B">
        <w:rPr>
          <w:rFonts w:ascii="Arial" w:eastAsia="Times New Roman" w:hAnsi="Arial" w:cs="Arial"/>
          <w:color w:val="000000" w:themeColor="text1"/>
          <w:kern w:val="0"/>
          <w:sz w:val="22"/>
          <w:szCs w:val="22"/>
          <w:u w:val="single"/>
          <w:lang w:eastAsia="en-GB"/>
          <w14:ligatures w14:val="none"/>
        </w:rPr>
        <w:t>Compliance with the Development Plan</w:t>
      </w:r>
    </w:p>
    <w:p w14:paraId="541C60CF" w14:textId="77777777" w:rsidR="004F7443" w:rsidRPr="009E391B" w:rsidRDefault="004F7443" w:rsidP="00115F01">
      <w:pPr>
        <w:spacing w:after="0" w:line="240" w:lineRule="auto"/>
        <w:contextualSpacing/>
        <w:jc w:val="both"/>
        <w:rPr>
          <w:rFonts w:ascii="Arial" w:eastAsia="Times New Roman" w:hAnsi="Arial" w:cs="Arial"/>
          <w:color w:val="ED0000"/>
          <w:kern w:val="0"/>
          <w:sz w:val="22"/>
          <w:szCs w:val="22"/>
          <w:lang w:eastAsia="en-GB"/>
          <w14:ligatures w14:val="none"/>
        </w:rPr>
      </w:pPr>
    </w:p>
    <w:p w14:paraId="754B4D0A" w14:textId="77777777" w:rsidR="004F7443" w:rsidRPr="009E391B" w:rsidRDefault="004F7443"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The application is a valid submission under Section 73 of the Town and Country Planning Act 1990, seeking to vary conditions attached to an existing, extant planning permission. The principle of development has therefore already been established by the parent consent.</w:t>
      </w:r>
    </w:p>
    <w:p w14:paraId="003E8015" w14:textId="77777777" w:rsidR="005E368E" w:rsidRPr="009E391B" w:rsidRDefault="005E368E"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64D75E3C" w14:textId="40D6611B" w:rsidR="004F7443" w:rsidRDefault="004F7443"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 xml:space="preserve">In assessing this application, officers have had due regard to the adopted development plan and other material considerations. </w:t>
      </w:r>
      <w:r w:rsidR="005E368E" w:rsidRPr="009E391B">
        <w:rPr>
          <w:rFonts w:ascii="Arial" w:eastAsia="Times New Roman" w:hAnsi="Arial" w:cs="Arial"/>
          <w:color w:val="000000" w:themeColor="text1"/>
          <w:kern w:val="0"/>
          <w:sz w:val="22"/>
          <w:szCs w:val="22"/>
          <w:lang w:eastAsia="en-GB"/>
          <w14:ligatures w14:val="none"/>
        </w:rPr>
        <w:t>I</w:t>
      </w:r>
      <w:r w:rsidRPr="009E391B">
        <w:rPr>
          <w:rFonts w:ascii="Arial" w:eastAsia="Times New Roman" w:hAnsi="Arial" w:cs="Arial"/>
          <w:color w:val="000000" w:themeColor="text1"/>
          <w:kern w:val="0"/>
          <w:sz w:val="22"/>
          <w:szCs w:val="22"/>
          <w:lang w:eastAsia="en-GB"/>
          <w14:ligatures w14:val="none"/>
        </w:rPr>
        <w:t>t is considered that the proposal continues to accord with:</w:t>
      </w:r>
    </w:p>
    <w:p w14:paraId="59B4DB40" w14:textId="77777777" w:rsidR="00903455" w:rsidRPr="009E391B" w:rsidRDefault="00903455"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35470953" w14:textId="1F76DE7A" w:rsidR="004F7443" w:rsidRPr="009E391B" w:rsidRDefault="004F7443" w:rsidP="00115F01">
      <w:pPr>
        <w:numPr>
          <w:ilvl w:val="0"/>
          <w:numId w:val="42"/>
        </w:num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The relevant policies of the Wiltshire Core Strategy, including those relating to settlement strategy, design quality, landscape character, heritage assets, ecology and sustainable development;</w:t>
      </w:r>
      <w:r w:rsidR="00115FB4" w:rsidRPr="009E391B">
        <w:rPr>
          <w:rFonts w:ascii="Arial" w:eastAsia="Times New Roman" w:hAnsi="Arial" w:cs="Arial"/>
          <w:color w:val="000000" w:themeColor="text1"/>
          <w:kern w:val="0"/>
          <w:sz w:val="22"/>
          <w:szCs w:val="22"/>
          <w:lang w:eastAsia="en-GB"/>
          <w14:ligatures w14:val="none"/>
        </w:rPr>
        <w:t xml:space="preserve"> and</w:t>
      </w:r>
    </w:p>
    <w:p w14:paraId="32588FCD" w14:textId="77777777" w:rsidR="004F7443" w:rsidRPr="009E391B" w:rsidRDefault="004F7443" w:rsidP="00115F01">
      <w:pPr>
        <w:numPr>
          <w:ilvl w:val="0"/>
          <w:numId w:val="42"/>
        </w:num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The National Planning Policy Framework (NPPF), particularly sections relating to sustainable development, good design, conserving the natural and historic environment, and decision-making.</w:t>
      </w:r>
    </w:p>
    <w:p w14:paraId="617EFE12" w14:textId="77777777" w:rsidR="00D300D2" w:rsidRPr="009E391B" w:rsidRDefault="00D300D2" w:rsidP="00115F01">
      <w:pPr>
        <w:spacing w:after="0" w:line="240" w:lineRule="auto"/>
        <w:contextualSpacing/>
        <w:jc w:val="both"/>
        <w:rPr>
          <w:rFonts w:ascii="Arial" w:eastAsia="Times New Roman" w:hAnsi="Arial" w:cs="Arial"/>
          <w:color w:val="000000" w:themeColor="text1"/>
          <w:kern w:val="0"/>
          <w:sz w:val="22"/>
          <w:szCs w:val="22"/>
          <w:highlight w:val="yellow"/>
          <w:lang w:eastAsia="en-GB"/>
          <w14:ligatures w14:val="none"/>
        </w:rPr>
      </w:pPr>
    </w:p>
    <w:p w14:paraId="0A91676C" w14:textId="39648CEC" w:rsidR="004F7443" w:rsidRPr="009E391B" w:rsidRDefault="004F7443"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Officers have also considered whether any material changes in national or local planning policy since the grant of the original permission would render the amended proposal unacceptable, or alternatively more acceptable. It is concluded that no such policy changes arise that would materially alter the planning balance or justify a different outcome. The proposed amendments remain acceptable in planning terms and do not give rise to new or additional policy conflicts.</w:t>
      </w:r>
    </w:p>
    <w:p w14:paraId="1B734678" w14:textId="77777777" w:rsidR="004F7443" w:rsidRPr="009E391B" w:rsidRDefault="004F7443" w:rsidP="00115F01">
      <w:pPr>
        <w:spacing w:after="0" w:line="240" w:lineRule="auto"/>
        <w:contextualSpacing/>
        <w:jc w:val="both"/>
        <w:rPr>
          <w:rFonts w:ascii="Arial" w:eastAsia="Times New Roman" w:hAnsi="Arial" w:cs="Arial"/>
          <w:color w:val="ED0000"/>
          <w:kern w:val="0"/>
          <w:sz w:val="22"/>
          <w:szCs w:val="22"/>
          <w:highlight w:val="yellow"/>
          <w:lang w:eastAsia="en-GB"/>
          <w14:ligatures w14:val="none"/>
        </w:rPr>
      </w:pPr>
    </w:p>
    <w:p w14:paraId="22711F52" w14:textId="77777777" w:rsidR="006A0827" w:rsidRPr="009E391B" w:rsidRDefault="006A0827" w:rsidP="00115F01">
      <w:pPr>
        <w:spacing w:after="0" w:line="240" w:lineRule="auto"/>
        <w:contextualSpacing/>
        <w:jc w:val="both"/>
        <w:rPr>
          <w:rFonts w:ascii="Arial" w:eastAsia="Times New Roman" w:hAnsi="Arial" w:cs="Arial"/>
          <w:color w:val="000000" w:themeColor="text1"/>
          <w:kern w:val="0"/>
          <w:sz w:val="22"/>
          <w:szCs w:val="22"/>
          <w:u w:val="single"/>
          <w:lang w:eastAsia="en-GB"/>
          <w14:ligatures w14:val="none"/>
        </w:rPr>
      </w:pPr>
      <w:r w:rsidRPr="009E391B">
        <w:rPr>
          <w:rFonts w:ascii="Arial" w:eastAsia="Times New Roman" w:hAnsi="Arial" w:cs="Arial"/>
          <w:color w:val="000000" w:themeColor="text1"/>
          <w:kern w:val="0"/>
          <w:sz w:val="22"/>
          <w:szCs w:val="22"/>
          <w:u w:val="single"/>
          <w:lang w:eastAsia="en-GB"/>
          <w14:ligatures w14:val="none"/>
        </w:rPr>
        <w:t>Assessment of Conditions</w:t>
      </w:r>
    </w:p>
    <w:p w14:paraId="3CAA82C6" w14:textId="77777777" w:rsidR="00C96653" w:rsidRPr="009E391B" w:rsidRDefault="00C96653" w:rsidP="00115F01">
      <w:pPr>
        <w:spacing w:after="0" w:line="240" w:lineRule="auto"/>
        <w:contextualSpacing/>
        <w:jc w:val="both"/>
        <w:rPr>
          <w:rFonts w:ascii="Arial" w:eastAsia="Times New Roman" w:hAnsi="Arial" w:cs="Arial"/>
          <w:color w:val="ED0000"/>
          <w:kern w:val="0"/>
          <w:sz w:val="22"/>
          <w:szCs w:val="22"/>
          <w:lang w:eastAsia="en-GB"/>
          <w14:ligatures w14:val="none"/>
        </w:rPr>
      </w:pPr>
    </w:p>
    <w:p w14:paraId="293F6229" w14:textId="3763441C" w:rsidR="00D21624" w:rsidRPr="009E391B" w:rsidRDefault="00F724E2"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 xml:space="preserve">This application seeks to vary several conditions attached to planning permission </w:t>
      </w:r>
      <w:r w:rsidR="00F42C20" w:rsidRPr="009E391B">
        <w:rPr>
          <w:rFonts w:ascii="Arial" w:eastAsia="Times New Roman" w:hAnsi="Arial" w:cs="Arial"/>
          <w:color w:val="000000" w:themeColor="text1"/>
          <w:kern w:val="0"/>
          <w:sz w:val="22"/>
          <w:szCs w:val="22"/>
          <w:lang w:eastAsia="en-GB"/>
          <w14:ligatures w14:val="none"/>
        </w:rPr>
        <w:t>PL/2024/08255</w:t>
      </w:r>
      <w:r w:rsidRPr="009E391B">
        <w:rPr>
          <w:rFonts w:ascii="Arial" w:eastAsia="Times New Roman" w:hAnsi="Arial" w:cs="Arial"/>
          <w:color w:val="000000" w:themeColor="text1"/>
          <w:kern w:val="0"/>
          <w:sz w:val="22"/>
          <w:szCs w:val="22"/>
          <w:lang w:eastAsia="en-GB"/>
          <w14:ligatures w14:val="none"/>
        </w:rPr>
        <w:t xml:space="preserve">, which was issued subject to </w:t>
      </w:r>
      <w:r w:rsidR="006A5C0F" w:rsidRPr="009E391B">
        <w:rPr>
          <w:rFonts w:ascii="Arial" w:eastAsia="Times New Roman" w:hAnsi="Arial" w:cs="Arial"/>
          <w:color w:val="000000" w:themeColor="text1"/>
          <w:kern w:val="0"/>
          <w:sz w:val="22"/>
          <w:szCs w:val="22"/>
          <w:lang w:eastAsia="en-GB"/>
          <w14:ligatures w14:val="none"/>
        </w:rPr>
        <w:t>25</w:t>
      </w:r>
      <w:r w:rsidRPr="009E391B">
        <w:rPr>
          <w:rFonts w:ascii="Arial" w:eastAsia="Times New Roman" w:hAnsi="Arial" w:cs="Arial"/>
          <w:color w:val="000000" w:themeColor="text1"/>
          <w:kern w:val="0"/>
          <w:sz w:val="22"/>
          <w:szCs w:val="22"/>
          <w:lang w:eastAsia="en-GB"/>
          <w14:ligatures w14:val="none"/>
        </w:rPr>
        <w:t xml:space="preserve"> conditions. </w:t>
      </w:r>
      <w:proofErr w:type="gramStart"/>
      <w:r w:rsidR="00D21624" w:rsidRPr="009E391B">
        <w:rPr>
          <w:rFonts w:ascii="Arial" w:eastAsia="Times New Roman" w:hAnsi="Arial" w:cs="Arial"/>
          <w:color w:val="000000" w:themeColor="text1"/>
          <w:kern w:val="0"/>
          <w:sz w:val="22"/>
          <w:szCs w:val="22"/>
          <w:lang w:eastAsia="en-GB"/>
          <w14:ligatures w14:val="none"/>
        </w:rPr>
        <w:t>In order to</w:t>
      </w:r>
      <w:proofErr w:type="gramEnd"/>
      <w:r w:rsidR="00D21624" w:rsidRPr="009E391B">
        <w:rPr>
          <w:rFonts w:ascii="Arial" w:eastAsia="Times New Roman" w:hAnsi="Arial" w:cs="Arial"/>
          <w:color w:val="000000" w:themeColor="text1"/>
          <w:kern w:val="0"/>
          <w:sz w:val="22"/>
          <w:szCs w:val="22"/>
          <w:lang w:eastAsia="en-GB"/>
          <w14:ligatures w14:val="none"/>
        </w:rPr>
        <w:t xml:space="preserve"> accommodate the design </w:t>
      </w:r>
      <w:r w:rsidR="007A1C2B" w:rsidRPr="009E391B">
        <w:rPr>
          <w:rFonts w:ascii="Arial" w:eastAsia="Times New Roman" w:hAnsi="Arial" w:cs="Arial"/>
          <w:color w:val="000000" w:themeColor="text1"/>
          <w:kern w:val="0"/>
          <w:sz w:val="22"/>
          <w:szCs w:val="22"/>
          <w:lang w:eastAsia="en-GB"/>
          <w14:ligatures w14:val="none"/>
        </w:rPr>
        <w:t xml:space="preserve">and layout </w:t>
      </w:r>
      <w:r w:rsidR="00D21624" w:rsidRPr="009E391B">
        <w:rPr>
          <w:rFonts w:ascii="Arial" w:eastAsia="Times New Roman" w:hAnsi="Arial" w:cs="Arial"/>
          <w:color w:val="000000" w:themeColor="text1"/>
          <w:kern w:val="0"/>
          <w:sz w:val="22"/>
          <w:szCs w:val="22"/>
          <w:lang w:eastAsia="en-GB"/>
          <w14:ligatures w14:val="none"/>
        </w:rPr>
        <w:t xml:space="preserve">changes proposed the following conditions are proposed to </w:t>
      </w:r>
      <w:proofErr w:type="gramStart"/>
      <w:r w:rsidR="00D21624" w:rsidRPr="009E391B">
        <w:rPr>
          <w:rFonts w:ascii="Arial" w:eastAsia="Times New Roman" w:hAnsi="Arial" w:cs="Arial"/>
          <w:color w:val="000000" w:themeColor="text1"/>
          <w:kern w:val="0"/>
          <w:sz w:val="22"/>
          <w:szCs w:val="22"/>
          <w:lang w:eastAsia="en-GB"/>
          <w14:ligatures w14:val="none"/>
        </w:rPr>
        <w:t>change</w:t>
      </w:r>
      <w:r w:rsidR="007A1C2B" w:rsidRPr="009E391B">
        <w:rPr>
          <w:rFonts w:ascii="Arial" w:eastAsia="Times New Roman" w:hAnsi="Arial" w:cs="Arial"/>
          <w:color w:val="000000" w:themeColor="text1"/>
          <w:kern w:val="0"/>
          <w:sz w:val="22"/>
          <w:szCs w:val="22"/>
          <w:lang w:eastAsia="en-GB"/>
          <w14:ligatures w14:val="none"/>
        </w:rPr>
        <w:t>:</w:t>
      </w:r>
      <w:proofErr w:type="gramEnd"/>
      <w:r w:rsidR="00861262" w:rsidRPr="009E391B">
        <w:rPr>
          <w:rFonts w:ascii="Arial" w:eastAsia="Times New Roman" w:hAnsi="Arial" w:cs="Arial"/>
          <w:color w:val="000000" w:themeColor="text1"/>
          <w:kern w:val="0"/>
          <w:sz w:val="22"/>
          <w:szCs w:val="22"/>
          <w:lang w:eastAsia="en-GB"/>
          <w14:ligatures w14:val="none"/>
        </w:rPr>
        <w:t xml:space="preserve"> conditions 2, 3,</w:t>
      </w:r>
      <w:r w:rsidR="007A1C2B" w:rsidRPr="009E391B">
        <w:rPr>
          <w:rFonts w:ascii="Arial" w:eastAsia="Times New Roman" w:hAnsi="Arial" w:cs="Arial"/>
          <w:color w:val="000000" w:themeColor="text1"/>
          <w:kern w:val="0"/>
          <w:sz w:val="22"/>
          <w:szCs w:val="22"/>
          <w:lang w:eastAsia="en-GB"/>
          <w14:ligatures w14:val="none"/>
        </w:rPr>
        <w:t xml:space="preserve"> 4,</w:t>
      </w:r>
      <w:r w:rsidR="00A220A6" w:rsidRPr="009E391B">
        <w:rPr>
          <w:rFonts w:ascii="Arial" w:eastAsia="Times New Roman" w:hAnsi="Arial" w:cs="Arial"/>
          <w:color w:val="000000" w:themeColor="text1"/>
          <w:kern w:val="0"/>
          <w:sz w:val="22"/>
          <w:szCs w:val="22"/>
          <w:lang w:eastAsia="en-GB"/>
          <w14:ligatures w14:val="none"/>
        </w:rPr>
        <w:t xml:space="preserve"> 5,</w:t>
      </w:r>
      <w:r w:rsidR="00861262" w:rsidRPr="009E391B">
        <w:rPr>
          <w:rFonts w:ascii="Arial" w:eastAsia="Times New Roman" w:hAnsi="Arial" w:cs="Arial"/>
          <w:color w:val="000000" w:themeColor="text1"/>
          <w:kern w:val="0"/>
          <w:sz w:val="22"/>
          <w:szCs w:val="22"/>
          <w:lang w:eastAsia="en-GB"/>
          <w14:ligatures w14:val="none"/>
        </w:rPr>
        <w:t xml:space="preserve"> 6,</w:t>
      </w:r>
      <w:r w:rsidR="003A5C0E" w:rsidRPr="009E391B">
        <w:rPr>
          <w:rFonts w:ascii="Arial" w:eastAsia="Times New Roman" w:hAnsi="Arial" w:cs="Arial"/>
          <w:color w:val="000000" w:themeColor="text1"/>
          <w:kern w:val="0"/>
          <w:sz w:val="22"/>
          <w:szCs w:val="22"/>
          <w:lang w:eastAsia="en-GB"/>
          <w14:ligatures w14:val="none"/>
        </w:rPr>
        <w:t xml:space="preserve"> 7, 8,</w:t>
      </w:r>
      <w:r w:rsidR="00861262" w:rsidRPr="009E391B">
        <w:rPr>
          <w:rFonts w:ascii="Arial" w:eastAsia="Times New Roman" w:hAnsi="Arial" w:cs="Arial"/>
          <w:color w:val="000000" w:themeColor="text1"/>
          <w:kern w:val="0"/>
          <w:sz w:val="22"/>
          <w:szCs w:val="22"/>
          <w:lang w:eastAsia="en-GB"/>
          <w14:ligatures w14:val="none"/>
        </w:rPr>
        <w:t xml:space="preserve"> 9</w:t>
      </w:r>
      <w:r w:rsidR="003A5C0E" w:rsidRPr="009E391B">
        <w:rPr>
          <w:rFonts w:ascii="Arial" w:eastAsia="Times New Roman" w:hAnsi="Arial" w:cs="Arial"/>
          <w:color w:val="000000" w:themeColor="text1"/>
          <w:kern w:val="0"/>
          <w:sz w:val="22"/>
          <w:szCs w:val="22"/>
          <w:lang w:eastAsia="en-GB"/>
          <w14:ligatures w14:val="none"/>
        </w:rPr>
        <w:t>, 11</w:t>
      </w:r>
      <w:r w:rsidR="00861262" w:rsidRPr="009E391B">
        <w:rPr>
          <w:rFonts w:ascii="Arial" w:eastAsia="Times New Roman" w:hAnsi="Arial" w:cs="Arial"/>
          <w:color w:val="000000" w:themeColor="text1"/>
          <w:kern w:val="0"/>
          <w:sz w:val="22"/>
          <w:szCs w:val="22"/>
          <w:lang w:eastAsia="en-GB"/>
          <w14:ligatures w14:val="none"/>
        </w:rPr>
        <w:t xml:space="preserve"> and 1</w:t>
      </w:r>
      <w:r w:rsidR="00EA6D4D" w:rsidRPr="009E391B">
        <w:rPr>
          <w:rFonts w:ascii="Arial" w:eastAsia="Times New Roman" w:hAnsi="Arial" w:cs="Arial"/>
          <w:color w:val="000000" w:themeColor="text1"/>
          <w:kern w:val="0"/>
          <w:sz w:val="22"/>
          <w:szCs w:val="22"/>
          <w:lang w:eastAsia="en-GB"/>
          <w14:ligatures w14:val="none"/>
        </w:rPr>
        <w:t>3</w:t>
      </w:r>
      <w:r w:rsidR="00861262" w:rsidRPr="009E391B">
        <w:rPr>
          <w:rFonts w:ascii="Arial" w:eastAsia="Times New Roman" w:hAnsi="Arial" w:cs="Arial"/>
          <w:color w:val="000000" w:themeColor="text1"/>
          <w:kern w:val="0"/>
          <w:sz w:val="22"/>
          <w:szCs w:val="22"/>
          <w:lang w:eastAsia="en-GB"/>
          <w14:ligatures w14:val="none"/>
        </w:rPr>
        <w:t>.</w:t>
      </w:r>
    </w:p>
    <w:p w14:paraId="06F0C3D1" w14:textId="77777777" w:rsidR="00B063BD" w:rsidRPr="009E391B" w:rsidRDefault="00B063BD" w:rsidP="00115F01">
      <w:pPr>
        <w:spacing w:after="0" w:line="240" w:lineRule="auto"/>
        <w:contextualSpacing/>
        <w:jc w:val="both"/>
        <w:rPr>
          <w:rFonts w:ascii="Arial" w:eastAsia="Times New Roman" w:hAnsi="Arial" w:cs="Arial"/>
          <w:b/>
          <w:bCs/>
          <w:color w:val="000000" w:themeColor="text1"/>
          <w:kern w:val="0"/>
          <w:sz w:val="22"/>
          <w:szCs w:val="22"/>
          <w:lang w:eastAsia="en-GB"/>
          <w14:ligatures w14:val="none"/>
        </w:rPr>
      </w:pPr>
    </w:p>
    <w:p w14:paraId="2DD6A5D2" w14:textId="530004D0" w:rsidR="00B713EB" w:rsidRPr="009E391B" w:rsidRDefault="00B713EB" w:rsidP="00115F01">
      <w:pPr>
        <w:spacing w:after="0" w:line="240" w:lineRule="auto"/>
        <w:contextualSpacing/>
        <w:jc w:val="both"/>
        <w:rPr>
          <w:rFonts w:ascii="Arial" w:eastAsia="Times New Roman" w:hAnsi="Arial" w:cs="Arial"/>
          <w:color w:val="000000" w:themeColor="text1"/>
          <w:kern w:val="0"/>
          <w:sz w:val="22"/>
          <w:szCs w:val="22"/>
          <w:u w:val="single"/>
          <w:lang w:eastAsia="en-GB"/>
          <w14:ligatures w14:val="none"/>
        </w:rPr>
      </w:pPr>
      <w:r w:rsidRPr="009E391B">
        <w:rPr>
          <w:rFonts w:ascii="Arial" w:eastAsia="Times New Roman" w:hAnsi="Arial" w:cs="Arial"/>
          <w:color w:val="000000" w:themeColor="text1"/>
          <w:kern w:val="0"/>
          <w:sz w:val="22"/>
          <w:szCs w:val="22"/>
          <w:u w:val="single"/>
          <w:lang w:eastAsia="en-GB"/>
          <w14:ligatures w14:val="none"/>
        </w:rPr>
        <w:t>Condition 2</w:t>
      </w:r>
    </w:p>
    <w:p w14:paraId="1E8D9C37" w14:textId="77777777" w:rsidR="00B713EB" w:rsidRPr="009E391B" w:rsidRDefault="00B713EB" w:rsidP="00115F01">
      <w:pPr>
        <w:spacing w:after="0" w:line="240" w:lineRule="auto"/>
        <w:contextualSpacing/>
        <w:jc w:val="both"/>
        <w:rPr>
          <w:rFonts w:ascii="Arial" w:eastAsia="Times New Roman" w:hAnsi="Arial" w:cs="Arial"/>
          <w:b/>
          <w:bCs/>
          <w:color w:val="000000" w:themeColor="text1"/>
          <w:kern w:val="0"/>
          <w:sz w:val="22"/>
          <w:szCs w:val="22"/>
          <w:lang w:eastAsia="en-GB"/>
          <w14:ligatures w14:val="none"/>
        </w:rPr>
      </w:pPr>
    </w:p>
    <w:p w14:paraId="5D144E34" w14:textId="2D1712DC" w:rsidR="00B063BD" w:rsidRPr="009E391B" w:rsidRDefault="00B063BD" w:rsidP="00115F01">
      <w:pPr>
        <w:spacing w:after="0" w:line="240" w:lineRule="auto"/>
        <w:contextualSpacing/>
        <w:jc w:val="both"/>
        <w:rPr>
          <w:rFonts w:ascii="Arial" w:eastAsia="Times New Roman" w:hAnsi="Arial" w:cs="Arial"/>
          <w:color w:val="ED0000"/>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 xml:space="preserve">The plans list in </w:t>
      </w:r>
      <w:r w:rsidR="00B713EB" w:rsidRPr="009E391B">
        <w:rPr>
          <w:rFonts w:ascii="Arial" w:eastAsia="Times New Roman" w:hAnsi="Arial" w:cs="Arial"/>
          <w:color w:val="000000" w:themeColor="text1"/>
          <w:kern w:val="0"/>
          <w:sz w:val="22"/>
          <w:szCs w:val="22"/>
          <w:lang w:eastAsia="en-GB"/>
          <w14:ligatures w14:val="none"/>
        </w:rPr>
        <w:t>c</w:t>
      </w:r>
      <w:r w:rsidRPr="009E391B">
        <w:rPr>
          <w:rFonts w:ascii="Arial" w:eastAsia="Times New Roman" w:hAnsi="Arial" w:cs="Arial"/>
          <w:color w:val="000000" w:themeColor="text1"/>
          <w:kern w:val="0"/>
          <w:sz w:val="22"/>
          <w:szCs w:val="22"/>
          <w:lang w:eastAsia="en-GB"/>
          <w14:ligatures w14:val="none"/>
        </w:rPr>
        <w:t>ondition 2 is proposed to be updated to allow these changes</w:t>
      </w:r>
      <w:r w:rsidR="00281AF9" w:rsidRPr="009E391B">
        <w:rPr>
          <w:rFonts w:ascii="Arial" w:eastAsia="Times New Roman" w:hAnsi="Arial" w:cs="Arial"/>
          <w:color w:val="000000" w:themeColor="text1"/>
          <w:kern w:val="0"/>
          <w:sz w:val="22"/>
          <w:szCs w:val="22"/>
          <w:lang w:eastAsia="en-GB"/>
          <w14:ligatures w14:val="none"/>
        </w:rPr>
        <w:t xml:space="preserve"> as follows</w:t>
      </w:r>
      <w:r w:rsidR="00047D50" w:rsidRPr="009E391B">
        <w:rPr>
          <w:rFonts w:ascii="Arial" w:eastAsia="Times New Roman" w:hAnsi="Arial" w:cs="Arial"/>
          <w:color w:val="000000" w:themeColor="text1"/>
          <w:kern w:val="0"/>
          <w:sz w:val="22"/>
          <w:szCs w:val="22"/>
          <w:lang w:eastAsia="en-GB"/>
          <w14:ligatures w14:val="none"/>
        </w:rPr>
        <w:t>:</w:t>
      </w:r>
    </w:p>
    <w:p w14:paraId="6DFE09AF" w14:textId="77777777" w:rsidR="00B063BD" w:rsidRPr="009E391B" w:rsidRDefault="00B063BD" w:rsidP="00115F01">
      <w:pPr>
        <w:spacing w:after="0" w:line="240" w:lineRule="auto"/>
        <w:contextualSpacing/>
        <w:jc w:val="both"/>
        <w:rPr>
          <w:rFonts w:ascii="Arial" w:eastAsia="Times New Roman" w:hAnsi="Arial" w:cs="Arial"/>
          <w:b/>
          <w:bCs/>
          <w:color w:val="000000" w:themeColor="text1"/>
          <w:kern w:val="0"/>
          <w:sz w:val="22"/>
          <w:szCs w:val="22"/>
          <w:lang w:eastAsia="en-GB"/>
          <w14:ligatures w14:val="none"/>
        </w:rPr>
      </w:pPr>
    </w:p>
    <w:p w14:paraId="3184FC5A" w14:textId="77777777" w:rsidR="00B063BD" w:rsidRPr="009E391B" w:rsidRDefault="00B063BD" w:rsidP="00115F01">
      <w:pPr>
        <w:spacing w:after="0" w:line="240" w:lineRule="auto"/>
        <w:contextualSpacing/>
        <w:jc w:val="both"/>
        <w:rPr>
          <w:rFonts w:ascii="Arial" w:eastAsia="Times New Roman" w:hAnsi="Arial" w:cs="Arial"/>
          <w:b/>
          <w:bCs/>
          <w:color w:val="000000" w:themeColor="text1"/>
          <w:kern w:val="0"/>
          <w:sz w:val="22"/>
          <w:szCs w:val="22"/>
          <w:lang w:eastAsia="en-GB"/>
          <w14:ligatures w14:val="none"/>
        </w:rPr>
      </w:pPr>
    </w:p>
    <w:p w14:paraId="13D73CE0" w14:textId="7AD3BFDA" w:rsidR="004B6149" w:rsidRPr="009E391B" w:rsidRDefault="00D943D0" w:rsidP="00115F01">
      <w:pPr>
        <w:spacing w:after="0" w:line="240" w:lineRule="auto"/>
        <w:ind w:left="720" w:hanging="720"/>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2</w:t>
      </w:r>
      <w:r w:rsidR="009A7E5A" w:rsidRPr="009E391B">
        <w:rPr>
          <w:rFonts w:ascii="Arial" w:eastAsia="Times New Roman" w:hAnsi="Arial" w:cs="Arial"/>
          <w:color w:val="000000" w:themeColor="text1"/>
          <w:kern w:val="0"/>
          <w:sz w:val="22"/>
          <w:szCs w:val="22"/>
          <w:lang w:eastAsia="en-GB"/>
          <w14:ligatures w14:val="none"/>
        </w:rPr>
        <w:tab/>
      </w:r>
      <w:r w:rsidR="004B6149" w:rsidRPr="009E391B">
        <w:rPr>
          <w:rFonts w:ascii="Arial" w:eastAsia="Times New Roman" w:hAnsi="Arial" w:cs="Arial"/>
          <w:color w:val="000000" w:themeColor="text1"/>
          <w:kern w:val="0"/>
          <w:sz w:val="22"/>
          <w:szCs w:val="22"/>
          <w:lang w:eastAsia="en-GB"/>
          <w14:ligatures w14:val="none"/>
        </w:rPr>
        <w:t>The development hereby permitted shall be carried out in accordance with the following approved plans and documents:</w:t>
      </w:r>
    </w:p>
    <w:p w14:paraId="5F475D8E" w14:textId="3305D89E" w:rsidR="00296ABE" w:rsidRPr="009E391B" w:rsidRDefault="0038182B"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11120-RL-XX-ZZ-DR-L-08003 P1</w:t>
      </w:r>
      <w:r w:rsidR="005523F9">
        <w:rPr>
          <w:rFonts w:ascii="Arial" w:hAnsi="Arial" w:cs="Arial"/>
          <w:sz w:val="22"/>
          <w:szCs w:val="22"/>
        </w:rPr>
        <w:t>8</w:t>
      </w:r>
      <w:r w:rsidRPr="009E391B">
        <w:rPr>
          <w:rFonts w:ascii="Arial" w:hAnsi="Arial" w:cs="Arial"/>
          <w:sz w:val="22"/>
          <w:szCs w:val="22"/>
        </w:rPr>
        <w:t xml:space="preserve"> Landscape GA</w:t>
      </w:r>
    </w:p>
    <w:p w14:paraId="2D0490FD" w14:textId="4D01E8ED" w:rsidR="0038182B" w:rsidRPr="009E391B" w:rsidRDefault="00954CAE"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11120-RL-00-ZZ-DR-A-P2001-A3-C03_Proposed Site Plan</w:t>
      </w:r>
      <w:r w:rsidR="00F77A94" w:rsidRPr="009E391B">
        <w:rPr>
          <w:rFonts w:ascii="Arial" w:hAnsi="Arial" w:cs="Arial"/>
          <w:sz w:val="22"/>
          <w:szCs w:val="22"/>
        </w:rPr>
        <w:t xml:space="preserve"> </w:t>
      </w:r>
    </w:p>
    <w:p w14:paraId="0CD34778" w14:textId="661B305D" w:rsidR="00954CAE" w:rsidRPr="009E391B" w:rsidRDefault="00F77A94"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11120-RL-XX-01-DR-A-P2100-A3-C04_Proposed Ground Floor Plan</w:t>
      </w:r>
    </w:p>
    <w:p w14:paraId="7F5B544E" w14:textId="40651376" w:rsidR="00F77A94" w:rsidRPr="009E391B" w:rsidRDefault="00080A3E"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11120-RL-XX-01-DR-A-P2101-A3-C04_Proposed First Floor Plan</w:t>
      </w:r>
    </w:p>
    <w:p w14:paraId="6C0528E0" w14:textId="73418FEC" w:rsidR="00080A3E" w:rsidRPr="009E391B" w:rsidRDefault="002D4472"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11120-RL-XX-01-DR-A-P2102-A3-C04_Proposed Roof Plan</w:t>
      </w:r>
    </w:p>
    <w:p w14:paraId="7117F5D2" w14:textId="76C10016" w:rsidR="00C54D2D" w:rsidRPr="009E391B" w:rsidRDefault="00C54D2D"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11120-RL-XX-ZZ-DR-A-P2201-A3-C04_Proposed Elevations</w:t>
      </w:r>
    </w:p>
    <w:p w14:paraId="1C07B3FE" w14:textId="77777777" w:rsidR="00FB1F5F" w:rsidRPr="009E391B" w:rsidRDefault="00FB1F5F" w:rsidP="00115F01">
      <w:pPr>
        <w:spacing w:line="240" w:lineRule="auto"/>
        <w:ind w:left="720"/>
        <w:contextualSpacing/>
        <w:jc w:val="both"/>
        <w:rPr>
          <w:rFonts w:ascii="Arial" w:hAnsi="Arial" w:cs="Arial"/>
          <w:sz w:val="22"/>
          <w:szCs w:val="22"/>
        </w:rPr>
      </w:pPr>
      <w:r w:rsidRPr="009E391B">
        <w:rPr>
          <w:rFonts w:ascii="Arial" w:hAnsi="Arial" w:cs="Arial"/>
          <w:sz w:val="22"/>
          <w:szCs w:val="22"/>
        </w:rPr>
        <w:t>11120-RL-XX-ZZ-DR-A-P2300-A3-C03_Proposed Sections</w:t>
      </w:r>
    </w:p>
    <w:p w14:paraId="05C3B50A" w14:textId="71D1AA69" w:rsidR="005A4320" w:rsidRPr="009E391B" w:rsidRDefault="00EA03FC"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11120-RL-XX-ZZ-DR-A-P0401-A3-C02_Existing Contextual</w:t>
      </w:r>
      <w:r w:rsidR="00DD5E32" w:rsidRPr="009E391B">
        <w:rPr>
          <w:rFonts w:ascii="Arial" w:hAnsi="Arial" w:cs="Arial"/>
          <w:sz w:val="22"/>
          <w:szCs w:val="22"/>
        </w:rPr>
        <w:t xml:space="preserve"> </w:t>
      </w:r>
      <w:r w:rsidRPr="009E391B">
        <w:rPr>
          <w:rFonts w:ascii="Arial" w:hAnsi="Arial" w:cs="Arial"/>
          <w:sz w:val="22"/>
          <w:szCs w:val="22"/>
        </w:rPr>
        <w:t>Sections</w:t>
      </w:r>
    </w:p>
    <w:p w14:paraId="74FC945D" w14:textId="3D79C829" w:rsidR="00EA03FC" w:rsidRPr="009E391B" w:rsidRDefault="00DD5E32"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11120-RL-XX-ZZ-DR-A-P0002-A3-C01_Existing Site Plan</w:t>
      </w:r>
    </w:p>
    <w:p w14:paraId="0A596A00" w14:textId="71A021A6" w:rsidR="00FB1F5F" w:rsidRPr="009E391B" w:rsidRDefault="0079718D"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11120-RL-XX-ZZ-DR-A-P0001-A3-C01_Site Location Plan</w:t>
      </w:r>
    </w:p>
    <w:p w14:paraId="63D63B46" w14:textId="77777777" w:rsidR="0079196C" w:rsidRPr="009E391B" w:rsidRDefault="0079196C"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11120-RL-XX-ZZ-DR-A-F0008_C06_(A</w:t>
      </w:r>
      <w:proofErr w:type="gramStart"/>
      <w:r w:rsidRPr="009E391B">
        <w:rPr>
          <w:rFonts w:ascii="Arial" w:hAnsi="Arial" w:cs="Arial"/>
          <w:sz w:val="22"/>
          <w:szCs w:val="22"/>
        </w:rPr>
        <w:t>5)_</w:t>
      </w:r>
      <w:proofErr w:type="gramEnd"/>
      <w:r w:rsidRPr="009E391B">
        <w:rPr>
          <w:rFonts w:ascii="Arial" w:hAnsi="Arial" w:cs="Arial"/>
          <w:sz w:val="22"/>
          <w:szCs w:val="22"/>
        </w:rPr>
        <w:t>Site Setup Plan</w:t>
      </w:r>
    </w:p>
    <w:p w14:paraId="66A83720" w14:textId="662EAAA1" w:rsidR="00385D47" w:rsidRPr="009E391B" w:rsidRDefault="00385D47"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16262_R08a_Arboriculture Techn</w:t>
      </w:r>
      <w:r w:rsidR="007B46E4" w:rsidRPr="009E391B">
        <w:rPr>
          <w:rFonts w:ascii="Arial" w:hAnsi="Arial" w:cs="Arial"/>
          <w:sz w:val="22"/>
          <w:szCs w:val="22"/>
        </w:rPr>
        <w:t>i</w:t>
      </w:r>
      <w:r w:rsidRPr="009E391B">
        <w:rPr>
          <w:rFonts w:ascii="Arial" w:hAnsi="Arial" w:cs="Arial"/>
          <w:sz w:val="22"/>
          <w:szCs w:val="22"/>
        </w:rPr>
        <w:t>cal Note_AS_12022026</w:t>
      </w:r>
    </w:p>
    <w:p w14:paraId="3DE91CE5" w14:textId="77777777" w:rsidR="004F0647" w:rsidRPr="009E391B" w:rsidRDefault="004F0647"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 xml:space="preserve">16262_BNG_Statutory Metric_10022026 </w:t>
      </w:r>
    </w:p>
    <w:p w14:paraId="12D53E24" w14:textId="73AC8EA4" w:rsidR="004F0647" w:rsidRPr="009E391B" w:rsidRDefault="004F0647"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16262_P05a_Biodiversity Enhancement Plan_VKC_12022026</w:t>
      </w:r>
    </w:p>
    <w:p w14:paraId="3FBCB326" w14:textId="075AB831" w:rsidR="0079718D" w:rsidRPr="009E391B" w:rsidRDefault="004F0647"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16262_R01c_EcIA_VKC_12022026</w:t>
      </w:r>
    </w:p>
    <w:p w14:paraId="2B66735C" w14:textId="54DFD285" w:rsidR="002D4472" w:rsidRPr="009E391B" w:rsidRDefault="00920C46"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Construction Environmental Management Plan</w:t>
      </w:r>
    </w:p>
    <w:p w14:paraId="14AE9448" w14:textId="2C59559F" w:rsidR="00920C46" w:rsidRPr="009E391B" w:rsidRDefault="00FA0141"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116262_P04_Tree Constraints Plan</w:t>
      </w:r>
    </w:p>
    <w:p w14:paraId="00DDBB15" w14:textId="6ECCCB47" w:rsidR="00FA0141" w:rsidRPr="009E391B" w:rsidRDefault="0050153D"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61701-BB-B0-ZZ-LX-E-99999.P01</w:t>
      </w:r>
    </w:p>
    <w:p w14:paraId="13A6A9B6" w14:textId="77777777" w:rsidR="00CA67B4" w:rsidRPr="009E391B" w:rsidRDefault="00CA67B4"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TLC-HYD-XX-XX-RP-C-7000_P02_LR</w:t>
      </w:r>
    </w:p>
    <w:p w14:paraId="0ED833FD" w14:textId="71F89F37" w:rsidR="0050153D" w:rsidRPr="009E391B" w:rsidRDefault="00140501"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TLC-HYD-00-ZZ-DR-C-7000</w:t>
      </w:r>
    </w:p>
    <w:p w14:paraId="4CED7721" w14:textId="77777777" w:rsidR="00A94A4E" w:rsidRPr="009E391B" w:rsidRDefault="00A94A4E"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31436-HYD-00-ZZ-DR-C-7200</w:t>
      </w:r>
    </w:p>
    <w:p w14:paraId="6C26F6D7" w14:textId="7BC978AE" w:rsidR="00140501" w:rsidRPr="009E391B" w:rsidRDefault="00EB6739"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TLC-HYD-00-ZZ-DR-C-7001</w:t>
      </w:r>
    </w:p>
    <w:p w14:paraId="0C565062" w14:textId="712D397A" w:rsidR="00EB6739" w:rsidRPr="009E391B" w:rsidRDefault="00B5291F"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31436-HYD-00-ZZ-DR-C-7201</w:t>
      </w:r>
    </w:p>
    <w:p w14:paraId="7D8A52DB" w14:textId="6F315DFA" w:rsidR="00B5291F" w:rsidRPr="009E391B" w:rsidRDefault="00FE4A92"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TLC-HYD-00-ZZ-DR-C-7410</w:t>
      </w:r>
    </w:p>
    <w:p w14:paraId="379BD272" w14:textId="498DBA87" w:rsidR="00FE4A92" w:rsidRPr="009E391B" w:rsidRDefault="00836D57"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TLC-HYD-00-ZZ-DR-C-7001</w:t>
      </w:r>
    </w:p>
    <w:p w14:paraId="15CB05C5" w14:textId="77777777" w:rsidR="0058424B" w:rsidRPr="009E391B" w:rsidRDefault="0058424B" w:rsidP="00115F01">
      <w:pPr>
        <w:spacing w:line="240" w:lineRule="auto"/>
        <w:ind w:firstLine="720"/>
        <w:contextualSpacing/>
        <w:jc w:val="both"/>
        <w:rPr>
          <w:rFonts w:ascii="Arial" w:hAnsi="Arial" w:cs="Arial"/>
          <w:sz w:val="22"/>
          <w:szCs w:val="22"/>
        </w:rPr>
      </w:pPr>
      <w:proofErr w:type="spellStart"/>
      <w:r w:rsidRPr="009E391B">
        <w:rPr>
          <w:rFonts w:ascii="Arial" w:hAnsi="Arial" w:cs="Arial"/>
          <w:sz w:val="22"/>
          <w:szCs w:val="22"/>
        </w:rPr>
        <w:t>Pellikaan</w:t>
      </w:r>
      <w:proofErr w:type="spellEnd"/>
      <w:r w:rsidRPr="009E391B">
        <w:rPr>
          <w:rFonts w:ascii="Arial" w:hAnsi="Arial" w:cs="Arial"/>
          <w:sz w:val="22"/>
          <w:szCs w:val="22"/>
        </w:rPr>
        <w:t xml:space="preserve"> Construction Ltd CPP Trowbridge V7</w:t>
      </w:r>
    </w:p>
    <w:p w14:paraId="177FB0EF" w14:textId="680E7C68" w:rsidR="0058424B" w:rsidRPr="009E391B" w:rsidRDefault="006F3CA5" w:rsidP="00115F01">
      <w:pPr>
        <w:spacing w:line="240" w:lineRule="auto"/>
        <w:ind w:left="720"/>
        <w:contextualSpacing/>
        <w:jc w:val="both"/>
        <w:rPr>
          <w:rFonts w:ascii="Arial" w:hAnsi="Arial" w:cs="Arial"/>
          <w:sz w:val="22"/>
          <w:szCs w:val="22"/>
        </w:rPr>
      </w:pPr>
      <w:r w:rsidRPr="009E391B">
        <w:rPr>
          <w:rFonts w:ascii="Arial" w:hAnsi="Arial" w:cs="Arial"/>
          <w:sz w:val="22"/>
          <w:szCs w:val="22"/>
        </w:rPr>
        <w:t>31436-HYD-XX-XX-RP-WENV-0001 Trowbridge Leisure Centre Flood Risk</w:t>
      </w:r>
      <w:r w:rsidR="00115F01">
        <w:rPr>
          <w:rFonts w:ascii="Arial" w:hAnsi="Arial" w:cs="Arial"/>
          <w:sz w:val="22"/>
          <w:szCs w:val="22"/>
        </w:rPr>
        <w:t xml:space="preserve"> </w:t>
      </w:r>
      <w:r w:rsidR="00FB5C28" w:rsidRPr="009E391B">
        <w:rPr>
          <w:rFonts w:ascii="Arial" w:hAnsi="Arial" w:cs="Arial"/>
          <w:sz w:val="22"/>
          <w:szCs w:val="22"/>
        </w:rPr>
        <w:t>A</w:t>
      </w:r>
      <w:r w:rsidRPr="009E391B">
        <w:rPr>
          <w:rFonts w:ascii="Arial" w:hAnsi="Arial" w:cs="Arial"/>
          <w:sz w:val="22"/>
          <w:szCs w:val="22"/>
        </w:rPr>
        <w:t>ssessment_1</w:t>
      </w:r>
    </w:p>
    <w:p w14:paraId="132E955A" w14:textId="6804FA0B" w:rsidR="006F3CA5" w:rsidRPr="009E391B" w:rsidRDefault="00E40D39" w:rsidP="00115F01">
      <w:pPr>
        <w:spacing w:line="240" w:lineRule="auto"/>
        <w:ind w:left="720"/>
        <w:contextualSpacing/>
        <w:jc w:val="both"/>
        <w:rPr>
          <w:rFonts w:ascii="Arial" w:hAnsi="Arial" w:cs="Arial"/>
          <w:sz w:val="22"/>
          <w:szCs w:val="22"/>
        </w:rPr>
      </w:pPr>
      <w:r w:rsidRPr="009E391B">
        <w:rPr>
          <w:rFonts w:ascii="Arial" w:hAnsi="Arial" w:cs="Arial"/>
          <w:sz w:val="22"/>
          <w:szCs w:val="22"/>
        </w:rPr>
        <w:t>16262_R03d_AMS_1202026_RM_NC</w:t>
      </w:r>
    </w:p>
    <w:p w14:paraId="367ADCF9" w14:textId="35B303C5" w:rsidR="00E40D39" w:rsidRPr="009E391B" w:rsidRDefault="00F4112F"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11120-RL-XX-ZZ-DR-A-PL2203_C02_(A</w:t>
      </w:r>
      <w:proofErr w:type="gramStart"/>
      <w:r w:rsidRPr="009E391B">
        <w:rPr>
          <w:rFonts w:ascii="Arial" w:hAnsi="Arial" w:cs="Arial"/>
          <w:sz w:val="22"/>
          <w:szCs w:val="22"/>
        </w:rPr>
        <w:t>4)_</w:t>
      </w:r>
      <w:proofErr w:type="gramEnd"/>
      <w:r w:rsidRPr="009E391B">
        <w:rPr>
          <w:rFonts w:ascii="Arial" w:hAnsi="Arial" w:cs="Arial"/>
          <w:sz w:val="22"/>
          <w:szCs w:val="22"/>
        </w:rPr>
        <w:t xml:space="preserve"> Swift Boxes Elevation</w:t>
      </w:r>
    </w:p>
    <w:p w14:paraId="52F4EA3D" w14:textId="08404977" w:rsidR="00F4112F" w:rsidRPr="009E391B" w:rsidRDefault="00F6457F"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11120-RL-XX-ZZ-SH-A-PL2400_C03_(A</w:t>
      </w:r>
      <w:proofErr w:type="gramStart"/>
      <w:r w:rsidRPr="009E391B">
        <w:rPr>
          <w:rFonts w:ascii="Arial" w:hAnsi="Arial" w:cs="Arial"/>
          <w:sz w:val="22"/>
          <w:szCs w:val="22"/>
        </w:rPr>
        <w:t>4)_</w:t>
      </w:r>
      <w:proofErr w:type="gramEnd"/>
      <w:r w:rsidRPr="009E391B">
        <w:rPr>
          <w:rFonts w:ascii="Arial" w:hAnsi="Arial" w:cs="Arial"/>
          <w:sz w:val="22"/>
          <w:szCs w:val="22"/>
        </w:rPr>
        <w:t xml:space="preserve"> External Finishes Schedule</w:t>
      </w:r>
    </w:p>
    <w:p w14:paraId="65ADE056" w14:textId="11BAA713" w:rsidR="00F6457F" w:rsidRPr="009E391B" w:rsidRDefault="007F71AE"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TLC-STN-XX-XX-LT-AC-0001 - Acoustic Addendum</w:t>
      </w:r>
    </w:p>
    <w:p w14:paraId="1A7FBC0D" w14:textId="77777777" w:rsidR="005926E6" w:rsidRPr="009E391B" w:rsidRDefault="005926E6"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16262_R07d_LEMP_12022026</w:t>
      </w:r>
    </w:p>
    <w:p w14:paraId="46362CC0" w14:textId="0341E20F" w:rsidR="007F71AE" w:rsidRPr="009E391B" w:rsidRDefault="00C976DE"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lastRenderedPageBreak/>
        <w:t>11120-RL-XX-00-DR-L-08301-Planting Plan Sheet 1 of 2</w:t>
      </w:r>
    </w:p>
    <w:p w14:paraId="08604BDF" w14:textId="77777777" w:rsidR="007370AC" w:rsidRPr="009E391B" w:rsidRDefault="007370AC"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11120-RL-XX-00-DR-L-08302-Planting Plan Sheet 2 of 2</w:t>
      </w:r>
    </w:p>
    <w:p w14:paraId="24C01F70" w14:textId="77777777" w:rsidR="002C1195" w:rsidRPr="009E391B" w:rsidRDefault="002C1195"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11120-RL-XX-ZZ-DR-L-08401 Soft Landscape</w:t>
      </w:r>
    </w:p>
    <w:p w14:paraId="6CFB3DC6" w14:textId="60B3D248" w:rsidR="00C976DE" w:rsidRPr="009E391B" w:rsidRDefault="00B66538"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31436-HYD-XX-XX-RP-WENV-0004 - Flood Evacuation Management Plan_1</w:t>
      </w:r>
    </w:p>
    <w:p w14:paraId="3C00C1BA" w14:textId="49E3A900" w:rsidR="0038182B" w:rsidRPr="009E391B" w:rsidRDefault="0005499E"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TLC-HYD-00-ZZ-DR-C-7000 (P05)</w:t>
      </w:r>
    </w:p>
    <w:p w14:paraId="18584BD2" w14:textId="0B9FF5E5" w:rsidR="0005499E" w:rsidRPr="009E391B" w:rsidRDefault="00051332"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TLC-HYD-00-ZZ-DR-C-7001 (P05)</w:t>
      </w:r>
    </w:p>
    <w:p w14:paraId="30F44D68" w14:textId="20F71DC1" w:rsidR="00051332" w:rsidRPr="009E391B" w:rsidRDefault="00DB271C"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TLC-HYD-00-ZZ-DR-C-</w:t>
      </w:r>
      <w:proofErr w:type="gramStart"/>
      <w:r w:rsidRPr="009E391B">
        <w:rPr>
          <w:rFonts w:ascii="Arial" w:hAnsi="Arial" w:cs="Arial"/>
          <w:sz w:val="22"/>
          <w:szCs w:val="22"/>
        </w:rPr>
        <w:t>7104  (</w:t>
      </w:r>
      <w:proofErr w:type="gramEnd"/>
      <w:r w:rsidRPr="009E391B">
        <w:rPr>
          <w:rFonts w:ascii="Arial" w:hAnsi="Arial" w:cs="Arial"/>
          <w:sz w:val="22"/>
          <w:szCs w:val="22"/>
        </w:rPr>
        <w:t>P01)</w:t>
      </w:r>
    </w:p>
    <w:p w14:paraId="38D604CB" w14:textId="77777777" w:rsidR="00243C06" w:rsidRPr="009E391B" w:rsidRDefault="00243C06"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TLC-HYD-00-ZZ-DR-C-</w:t>
      </w:r>
      <w:proofErr w:type="gramStart"/>
      <w:r w:rsidRPr="009E391B">
        <w:rPr>
          <w:rFonts w:ascii="Arial" w:hAnsi="Arial" w:cs="Arial"/>
          <w:sz w:val="22"/>
          <w:szCs w:val="22"/>
        </w:rPr>
        <w:t>7105  (</w:t>
      </w:r>
      <w:proofErr w:type="gramEnd"/>
      <w:r w:rsidRPr="009E391B">
        <w:rPr>
          <w:rFonts w:ascii="Arial" w:hAnsi="Arial" w:cs="Arial"/>
          <w:sz w:val="22"/>
          <w:szCs w:val="22"/>
        </w:rPr>
        <w:t>P01)</w:t>
      </w:r>
    </w:p>
    <w:p w14:paraId="12C20C54" w14:textId="77777777" w:rsidR="009B7397" w:rsidRPr="009E391B" w:rsidRDefault="009B7397"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TLC-HYD-00-ZZ-DR-C-</w:t>
      </w:r>
      <w:proofErr w:type="gramStart"/>
      <w:r w:rsidRPr="009E391B">
        <w:rPr>
          <w:rFonts w:ascii="Arial" w:hAnsi="Arial" w:cs="Arial"/>
          <w:sz w:val="22"/>
          <w:szCs w:val="22"/>
        </w:rPr>
        <w:t>7106  (</w:t>
      </w:r>
      <w:proofErr w:type="gramEnd"/>
      <w:r w:rsidRPr="009E391B">
        <w:rPr>
          <w:rFonts w:ascii="Arial" w:hAnsi="Arial" w:cs="Arial"/>
          <w:sz w:val="22"/>
          <w:szCs w:val="22"/>
        </w:rPr>
        <w:t>P01)</w:t>
      </w:r>
    </w:p>
    <w:p w14:paraId="24FCD777" w14:textId="5A82D534" w:rsidR="00DB271C" w:rsidRPr="009E391B" w:rsidRDefault="0031023C"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TLC-HYD-XX-XX-CA-C-0001_Surface Water Calculations</w:t>
      </w:r>
    </w:p>
    <w:p w14:paraId="100AD7C9" w14:textId="77777777" w:rsidR="00A70F10" w:rsidRPr="009E391B" w:rsidRDefault="00FB5C28" w:rsidP="00115F01">
      <w:pPr>
        <w:spacing w:line="240" w:lineRule="auto"/>
        <w:ind w:firstLine="720"/>
        <w:contextualSpacing/>
        <w:jc w:val="both"/>
        <w:rPr>
          <w:rFonts w:ascii="Arial" w:hAnsi="Arial" w:cs="Arial"/>
          <w:sz w:val="22"/>
          <w:szCs w:val="22"/>
        </w:rPr>
      </w:pPr>
      <w:r w:rsidRPr="009E391B">
        <w:rPr>
          <w:rFonts w:ascii="Arial" w:hAnsi="Arial" w:cs="Arial"/>
          <w:sz w:val="22"/>
          <w:szCs w:val="22"/>
        </w:rPr>
        <w:t>260212_SK22386_TN08(-01) TA Addendum Vol 1 &amp; 2</w:t>
      </w:r>
    </w:p>
    <w:p w14:paraId="57AA8C36" w14:textId="77777777" w:rsidR="00A70F10" w:rsidRPr="009E391B" w:rsidRDefault="00A70F10" w:rsidP="00115F01">
      <w:pPr>
        <w:spacing w:line="240" w:lineRule="auto"/>
        <w:contextualSpacing/>
        <w:jc w:val="both"/>
        <w:rPr>
          <w:rFonts w:ascii="Arial" w:hAnsi="Arial" w:cs="Arial"/>
          <w:sz w:val="22"/>
          <w:szCs w:val="22"/>
        </w:rPr>
      </w:pPr>
    </w:p>
    <w:p w14:paraId="0B908E2C" w14:textId="0B04F152" w:rsidR="004B6149" w:rsidRPr="009E391B" w:rsidRDefault="004B6149" w:rsidP="00115F01">
      <w:pPr>
        <w:spacing w:line="240" w:lineRule="auto"/>
        <w:ind w:firstLine="720"/>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550CA222" w14:textId="77777777" w:rsidR="007B5192" w:rsidRPr="009E391B" w:rsidRDefault="007B5192" w:rsidP="00115F01">
      <w:pPr>
        <w:spacing w:line="240" w:lineRule="auto"/>
        <w:ind w:firstLine="720"/>
        <w:contextualSpacing/>
        <w:jc w:val="both"/>
        <w:rPr>
          <w:rFonts w:ascii="Arial" w:hAnsi="Arial" w:cs="Arial"/>
          <w:sz w:val="22"/>
          <w:szCs w:val="22"/>
        </w:rPr>
      </w:pPr>
    </w:p>
    <w:p w14:paraId="3F0F3A78" w14:textId="77E7C18C" w:rsidR="001E4BCF" w:rsidRPr="009E391B" w:rsidRDefault="007B5192"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u w:val="single"/>
          <w:lang w:eastAsia="en-GB"/>
          <w14:ligatures w14:val="none"/>
        </w:rPr>
        <w:t>Condition 3</w:t>
      </w:r>
    </w:p>
    <w:p w14:paraId="2139E7AF" w14:textId="77777777" w:rsidR="00B713EB" w:rsidRPr="009E391B" w:rsidRDefault="00B713EB"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70538605" w14:textId="0998362D" w:rsidR="00B713EB" w:rsidRPr="009E391B" w:rsidRDefault="00B713EB"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 xml:space="preserve">Condition 3 </w:t>
      </w:r>
      <w:r w:rsidR="008F1763" w:rsidRPr="009E391B">
        <w:rPr>
          <w:rFonts w:ascii="Arial" w:eastAsia="Times New Roman" w:hAnsi="Arial" w:cs="Arial"/>
          <w:color w:val="000000" w:themeColor="text1"/>
          <w:kern w:val="0"/>
          <w:sz w:val="22"/>
          <w:szCs w:val="22"/>
          <w:lang w:eastAsia="en-GB"/>
          <w14:ligatures w14:val="none"/>
        </w:rPr>
        <w:t xml:space="preserve">relates to the </w:t>
      </w:r>
      <w:r w:rsidR="004D37AD" w:rsidRPr="009E391B">
        <w:rPr>
          <w:rFonts w:ascii="Arial" w:eastAsia="Times New Roman" w:hAnsi="Arial" w:cs="Arial"/>
          <w:color w:val="000000" w:themeColor="text1"/>
          <w:kern w:val="0"/>
          <w:sz w:val="22"/>
          <w:szCs w:val="22"/>
          <w:lang w:eastAsia="en-GB"/>
          <w14:ligatures w14:val="none"/>
        </w:rPr>
        <w:t xml:space="preserve">Biodiversity Net Gain </w:t>
      </w:r>
      <w:r w:rsidR="00934B9D" w:rsidRPr="009E391B">
        <w:rPr>
          <w:rFonts w:ascii="Arial" w:eastAsia="Times New Roman" w:hAnsi="Arial" w:cs="Arial"/>
          <w:color w:val="000000" w:themeColor="text1"/>
          <w:kern w:val="0"/>
          <w:sz w:val="22"/>
          <w:szCs w:val="22"/>
          <w:lang w:eastAsia="en-GB"/>
          <w14:ligatures w14:val="none"/>
        </w:rPr>
        <w:t xml:space="preserve">Plan, which has been submitted and found to be acceptable, although the </w:t>
      </w:r>
      <w:r w:rsidR="00175474" w:rsidRPr="009E391B">
        <w:rPr>
          <w:rFonts w:ascii="Arial" w:eastAsia="Times New Roman" w:hAnsi="Arial" w:cs="Arial"/>
          <w:color w:val="000000" w:themeColor="text1"/>
          <w:kern w:val="0"/>
          <w:sz w:val="22"/>
          <w:szCs w:val="22"/>
          <w:lang w:eastAsia="en-GB"/>
          <w14:ligatures w14:val="none"/>
        </w:rPr>
        <w:t>Habitats Management</w:t>
      </w:r>
      <w:r w:rsidR="007B5743" w:rsidRPr="009E391B">
        <w:rPr>
          <w:rFonts w:ascii="Arial" w:eastAsia="Times New Roman" w:hAnsi="Arial" w:cs="Arial"/>
          <w:color w:val="000000" w:themeColor="text1"/>
          <w:kern w:val="0"/>
          <w:sz w:val="22"/>
          <w:szCs w:val="22"/>
          <w:lang w:eastAsia="en-GB"/>
          <w14:ligatures w14:val="none"/>
        </w:rPr>
        <w:t xml:space="preserve"> and Monitoring Plan</w:t>
      </w:r>
      <w:r w:rsidR="00CC7B26" w:rsidRPr="009E391B">
        <w:rPr>
          <w:rFonts w:ascii="Arial" w:eastAsia="Times New Roman" w:hAnsi="Arial" w:cs="Arial"/>
          <w:color w:val="000000" w:themeColor="text1"/>
          <w:kern w:val="0"/>
          <w:sz w:val="22"/>
          <w:szCs w:val="22"/>
          <w:lang w:eastAsia="en-GB"/>
          <w14:ligatures w14:val="none"/>
        </w:rPr>
        <w:t xml:space="preserve"> needs to be submitted to complete this work.  The proposed replace of condition 3 is as follows:</w:t>
      </w:r>
    </w:p>
    <w:p w14:paraId="37555376" w14:textId="77777777" w:rsidR="00315B80" w:rsidRPr="009E391B" w:rsidRDefault="00315B80" w:rsidP="00115F01">
      <w:pPr>
        <w:spacing w:after="0" w:line="240" w:lineRule="auto"/>
        <w:contextualSpacing/>
        <w:jc w:val="both"/>
        <w:rPr>
          <w:rFonts w:ascii="Arial" w:eastAsia="Times New Roman" w:hAnsi="Arial" w:cs="Arial"/>
          <w:color w:val="ED0000"/>
          <w:kern w:val="0"/>
          <w:sz w:val="22"/>
          <w:szCs w:val="22"/>
          <w:highlight w:val="yellow"/>
          <w:lang w:eastAsia="en-GB"/>
          <w14:ligatures w14:val="none"/>
        </w:rPr>
      </w:pPr>
    </w:p>
    <w:p w14:paraId="2F42834A" w14:textId="0CFB0EFB" w:rsidR="007B5743" w:rsidRDefault="00AE7F40" w:rsidP="00115F01">
      <w:pPr>
        <w:widowControl w:val="0"/>
        <w:tabs>
          <w:tab w:val="left" w:pos="1016"/>
        </w:tabs>
        <w:autoSpaceDE w:val="0"/>
        <w:autoSpaceDN w:val="0"/>
        <w:spacing w:after="0" w:line="240" w:lineRule="auto"/>
        <w:ind w:left="720" w:right="337" w:hanging="720"/>
        <w:contextualSpacing/>
        <w:jc w:val="both"/>
        <w:rPr>
          <w:rFonts w:ascii="Arial" w:hAnsi="Arial" w:cs="Arial"/>
          <w:sz w:val="22"/>
          <w:szCs w:val="22"/>
        </w:rPr>
      </w:pPr>
      <w:r w:rsidRPr="009E391B">
        <w:rPr>
          <w:rFonts w:ascii="Arial" w:hAnsi="Arial" w:cs="Arial"/>
          <w:sz w:val="22"/>
          <w:szCs w:val="22"/>
        </w:rPr>
        <w:t>3</w:t>
      </w:r>
      <w:r w:rsidRPr="009E391B">
        <w:rPr>
          <w:rFonts w:ascii="Arial" w:hAnsi="Arial" w:cs="Arial"/>
          <w:sz w:val="22"/>
          <w:szCs w:val="22"/>
        </w:rPr>
        <w:tab/>
      </w:r>
      <w:r w:rsidR="001E56EF" w:rsidRPr="009E391B">
        <w:rPr>
          <w:rFonts w:ascii="Arial" w:hAnsi="Arial" w:cs="Arial"/>
          <w:sz w:val="22"/>
          <w:szCs w:val="22"/>
        </w:rPr>
        <w:t xml:space="preserve">The development </w:t>
      </w:r>
      <w:r w:rsidR="00903455">
        <w:rPr>
          <w:rFonts w:ascii="Arial" w:hAnsi="Arial" w:cs="Arial"/>
          <w:sz w:val="22"/>
          <w:szCs w:val="22"/>
        </w:rPr>
        <w:t xml:space="preserve">hereby approved </w:t>
      </w:r>
      <w:r w:rsidR="001E56EF" w:rsidRPr="009E391B">
        <w:rPr>
          <w:rFonts w:ascii="Arial" w:hAnsi="Arial" w:cs="Arial"/>
          <w:sz w:val="22"/>
          <w:szCs w:val="22"/>
        </w:rPr>
        <w:t xml:space="preserve">shall not be brought into operational use </w:t>
      </w:r>
      <w:r w:rsidR="007B5743" w:rsidRPr="009E391B">
        <w:rPr>
          <w:rFonts w:ascii="Arial" w:hAnsi="Arial" w:cs="Arial"/>
          <w:sz w:val="22"/>
          <w:szCs w:val="22"/>
        </w:rPr>
        <w:t>until a Habitat Management and Monitoring Plan (the HMMP), prepared in accordance with the statutory Biodiversity Gain Plan and including: </w:t>
      </w:r>
    </w:p>
    <w:p w14:paraId="252A104D" w14:textId="77777777" w:rsidR="00903455" w:rsidRPr="009E391B" w:rsidRDefault="00903455" w:rsidP="00115F01">
      <w:pPr>
        <w:widowControl w:val="0"/>
        <w:tabs>
          <w:tab w:val="left" w:pos="1016"/>
        </w:tabs>
        <w:autoSpaceDE w:val="0"/>
        <w:autoSpaceDN w:val="0"/>
        <w:spacing w:after="0" w:line="240" w:lineRule="auto"/>
        <w:ind w:left="720" w:right="337" w:hanging="720"/>
        <w:contextualSpacing/>
        <w:jc w:val="both"/>
        <w:rPr>
          <w:rFonts w:ascii="Arial" w:hAnsi="Arial" w:cs="Arial"/>
          <w:sz w:val="22"/>
          <w:szCs w:val="22"/>
        </w:rPr>
      </w:pPr>
    </w:p>
    <w:p w14:paraId="25B37D3C" w14:textId="77777777" w:rsidR="007B5743" w:rsidRPr="007B5743" w:rsidRDefault="007B5743" w:rsidP="00115F01">
      <w:pPr>
        <w:widowControl w:val="0"/>
        <w:numPr>
          <w:ilvl w:val="0"/>
          <w:numId w:val="56"/>
        </w:numPr>
        <w:tabs>
          <w:tab w:val="left" w:pos="1016"/>
        </w:tabs>
        <w:autoSpaceDE w:val="0"/>
        <w:autoSpaceDN w:val="0"/>
        <w:spacing w:after="0" w:line="240" w:lineRule="auto"/>
        <w:ind w:right="337"/>
        <w:contextualSpacing/>
        <w:jc w:val="both"/>
        <w:rPr>
          <w:rFonts w:ascii="Arial" w:hAnsi="Arial" w:cs="Arial"/>
          <w:sz w:val="22"/>
          <w:szCs w:val="22"/>
        </w:rPr>
      </w:pPr>
      <w:r w:rsidRPr="007B5743">
        <w:rPr>
          <w:rFonts w:ascii="Arial" w:hAnsi="Arial" w:cs="Arial"/>
          <w:sz w:val="22"/>
          <w:szCs w:val="22"/>
        </w:rPr>
        <w:t xml:space="preserve">a non-technical </w:t>
      </w:r>
      <w:proofErr w:type="gramStart"/>
      <w:r w:rsidRPr="007B5743">
        <w:rPr>
          <w:rFonts w:ascii="Arial" w:hAnsi="Arial" w:cs="Arial"/>
          <w:sz w:val="22"/>
          <w:szCs w:val="22"/>
        </w:rPr>
        <w:t>summary;</w:t>
      </w:r>
      <w:proofErr w:type="gramEnd"/>
      <w:r w:rsidRPr="007B5743">
        <w:rPr>
          <w:rFonts w:ascii="Arial" w:hAnsi="Arial" w:cs="Arial"/>
          <w:sz w:val="22"/>
          <w:szCs w:val="22"/>
        </w:rPr>
        <w:t> </w:t>
      </w:r>
    </w:p>
    <w:p w14:paraId="71D827FB" w14:textId="77777777" w:rsidR="007B5743" w:rsidRPr="007B5743" w:rsidRDefault="007B5743" w:rsidP="00115F01">
      <w:pPr>
        <w:widowControl w:val="0"/>
        <w:numPr>
          <w:ilvl w:val="0"/>
          <w:numId w:val="56"/>
        </w:numPr>
        <w:tabs>
          <w:tab w:val="left" w:pos="1016"/>
        </w:tabs>
        <w:autoSpaceDE w:val="0"/>
        <w:autoSpaceDN w:val="0"/>
        <w:spacing w:after="0" w:line="240" w:lineRule="auto"/>
        <w:ind w:right="337"/>
        <w:contextualSpacing/>
        <w:jc w:val="both"/>
        <w:rPr>
          <w:rFonts w:ascii="Arial" w:hAnsi="Arial" w:cs="Arial"/>
          <w:sz w:val="22"/>
          <w:szCs w:val="22"/>
        </w:rPr>
      </w:pPr>
      <w:r w:rsidRPr="007B5743">
        <w:rPr>
          <w:rFonts w:ascii="Arial" w:hAnsi="Arial" w:cs="Arial"/>
          <w:sz w:val="22"/>
          <w:szCs w:val="22"/>
        </w:rPr>
        <w:t xml:space="preserve">the roles and responsibilities of the people or organisation(s) delivering the </w:t>
      </w:r>
      <w:proofErr w:type="gramStart"/>
      <w:r w:rsidRPr="007B5743">
        <w:rPr>
          <w:rFonts w:ascii="Arial" w:hAnsi="Arial" w:cs="Arial"/>
          <w:sz w:val="22"/>
          <w:szCs w:val="22"/>
        </w:rPr>
        <w:t>HMMP;</w:t>
      </w:r>
      <w:proofErr w:type="gramEnd"/>
      <w:r w:rsidRPr="007B5743">
        <w:rPr>
          <w:rFonts w:ascii="Arial" w:hAnsi="Arial" w:cs="Arial"/>
          <w:sz w:val="22"/>
          <w:szCs w:val="22"/>
        </w:rPr>
        <w:t> </w:t>
      </w:r>
    </w:p>
    <w:p w14:paraId="0C82C970" w14:textId="77777777" w:rsidR="007B5743" w:rsidRPr="007B5743" w:rsidRDefault="007B5743" w:rsidP="00115F01">
      <w:pPr>
        <w:widowControl w:val="0"/>
        <w:numPr>
          <w:ilvl w:val="0"/>
          <w:numId w:val="56"/>
        </w:numPr>
        <w:tabs>
          <w:tab w:val="left" w:pos="1016"/>
        </w:tabs>
        <w:autoSpaceDE w:val="0"/>
        <w:autoSpaceDN w:val="0"/>
        <w:spacing w:after="0" w:line="240" w:lineRule="auto"/>
        <w:ind w:right="337"/>
        <w:contextualSpacing/>
        <w:jc w:val="both"/>
        <w:rPr>
          <w:rFonts w:ascii="Arial" w:hAnsi="Arial" w:cs="Arial"/>
          <w:sz w:val="22"/>
          <w:szCs w:val="22"/>
        </w:rPr>
      </w:pPr>
      <w:r w:rsidRPr="007B5743">
        <w:rPr>
          <w:rFonts w:ascii="Arial" w:hAnsi="Arial" w:cs="Arial"/>
          <w:sz w:val="22"/>
          <w:szCs w:val="22"/>
        </w:rPr>
        <w:t>the planned habitat creation and enhancement </w:t>
      </w:r>
      <w:proofErr w:type="gramStart"/>
      <w:r w:rsidRPr="007B5743">
        <w:rPr>
          <w:rFonts w:ascii="Arial" w:hAnsi="Arial" w:cs="Arial"/>
          <w:sz w:val="22"/>
          <w:szCs w:val="22"/>
        </w:rPr>
        <w:t>works</w:t>
      </w:r>
      <w:proofErr w:type="gramEnd"/>
      <w:r w:rsidRPr="007B5743">
        <w:rPr>
          <w:rFonts w:ascii="Arial" w:hAnsi="Arial" w:cs="Arial"/>
          <w:sz w:val="22"/>
          <w:szCs w:val="22"/>
        </w:rPr>
        <w:t xml:space="preserve"> to create or improve habitat to achieve the biodiversity net gain in accordance with the statutory Biodiversity Gain Plan and schedule for </w:t>
      </w:r>
      <w:proofErr w:type="gramStart"/>
      <w:r w:rsidRPr="007B5743">
        <w:rPr>
          <w:rFonts w:ascii="Arial" w:hAnsi="Arial" w:cs="Arial"/>
          <w:sz w:val="22"/>
          <w:szCs w:val="22"/>
        </w:rPr>
        <w:t>implementation;</w:t>
      </w:r>
      <w:proofErr w:type="gramEnd"/>
      <w:r w:rsidRPr="007B5743">
        <w:rPr>
          <w:rFonts w:ascii="Arial" w:hAnsi="Arial" w:cs="Arial"/>
          <w:sz w:val="22"/>
          <w:szCs w:val="22"/>
        </w:rPr>
        <w:t> </w:t>
      </w:r>
    </w:p>
    <w:p w14:paraId="10768DE7" w14:textId="77777777" w:rsidR="007B5743" w:rsidRPr="007B5743" w:rsidRDefault="007B5743" w:rsidP="00115F01">
      <w:pPr>
        <w:widowControl w:val="0"/>
        <w:numPr>
          <w:ilvl w:val="0"/>
          <w:numId w:val="56"/>
        </w:numPr>
        <w:tabs>
          <w:tab w:val="left" w:pos="1016"/>
        </w:tabs>
        <w:autoSpaceDE w:val="0"/>
        <w:autoSpaceDN w:val="0"/>
        <w:spacing w:after="0" w:line="240" w:lineRule="auto"/>
        <w:ind w:right="337"/>
        <w:contextualSpacing/>
        <w:jc w:val="both"/>
        <w:rPr>
          <w:rFonts w:ascii="Arial" w:hAnsi="Arial" w:cs="Arial"/>
          <w:sz w:val="22"/>
          <w:szCs w:val="22"/>
        </w:rPr>
      </w:pPr>
      <w:r w:rsidRPr="007B5743">
        <w:rPr>
          <w:rFonts w:ascii="Arial" w:hAnsi="Arial" w:cs="Arial"/>
          <w:sz w:val="22"/>
          <w:szCs w:val="22"/>
        </w:rPr>
        <w:t>the management measures to maintain habitat in accordance with the statutory Biodiversity Gain Plan for a period of 30 years from the completion of development; and </w:t>
      </w:r>
    </w:p>
    <w:p w14:paraId="2F2EA3F2" w14:textId="77777777" w:rsidR="007B5743" w:rsidRPr="007B5743" w:rsidRDefault="007B5743" w:rsidP="00115F01">
      <w:pPr>
        <w:widowControl w:val="0"/>
        <w:numPr>
          <w:ilvl w:val="0"/>
          <w:numId w:val="56"/>
        </w:numPr>
        <w:tabs>
          <w:tab w:val="left" w:pos="1016"/>
        </w:tabs>
        <w:autoSpaceDE w:val="0"/>
        <w:autoSpaceDN w:val="0"/>
        <w:spacing w:after="0" w:line="240" w:lineRule="auto"/>
        <w:ind w:right="337"/>
        <w:contextualSpacing/>
        <w:jc w:val="both"/>
        <w:rPr>
          <w:rFonts w:ascii="Arial" w:hAnsi="Arial" w:cs="Arial"/>
          <w:sz w:val="22"/>
          <w:szCs w:val="22"/>
        </w:rPr>
      </w:pPr>
      <w:r w:rsidRPr="007B5743">
        <w:rPr>
          <w:rFonts w:ascii="Arial" w:hAnsi="Arial" w:cs="Arial"/>
          <w:sz w:val="22"/>
          <w:szCs w:val="22"/>
        </w:rPr>
        <w:t>the monitoring methodology and specification of a Monitoring Pack (to include but not exclusively up to date Management Actions Logs, Habitat Condition Assessment Reports, metric calculation; and corresponding post intervention Habitat Map) which shall be submitted to the Local Planning Authority in years 2 (two) 5 (five) 10 (ten) 15 (fifteen) 20 (twenty) and 30 (thirty) of the Maintenance Period, </w:t>
      </w:r>
    </w:p>
    <w:p w14:paraId="2B544A44" w14:textId="77777777" w:rsidR="007B5743" w:rsidRPr="007B5743" w:rsidRDefault="007B5743" w:rsidP="00115F01">
      <w:pPr>
        <w:widowControl w:val="0"/>
        <w:tabs>
          <w:tab w:val="left" w:pos="1016"/>
        </w:tabs>
        <w:autoSpaceDE w:val="0"/>
        <w:autoSpaceDN w:val="0"/>
        <w:spacing w:after="0" w:line="240" w:lineRule="auto"/>
        <w:ind w:left="720" w:right="337" w:hanging="720"/>
        <w:contextualSpacing/>
        <w:jc w:val="both"/>
        <w:rPr>
          <w:rFonts w:ascii="Arial" w:hAnsi="Arial" w:cs="Arial"/>
          <w:sz w:val="22"/>
          <w:szCs w:val="22"/>
        </w:rPr>
      </w:pPr>
    </w:p>
    <w:p w14:paraId="5BB1D3E4" w14:textId="68F75B70" w:rsidR="007B5743" w:rsidRPr="009E391B" w:rsidRDefault="00C74EF1" w:rsidP="00115F01">
      <w:pPr>
        <w:widowControl w:val="0"/>
        <w:tabs>
          <w:tab w:val="left" w:pos="1016"/>
        </w:tabs>
        <w:autoSpaceDE w:val="0"/>
        <w:autoSpaceDN w:val="0"/>
        <w:spacing w:after="0" w:line="240" w:lineRule="auto"/>
        <w:ind w:left="720" w:right="337" w:hanging="720"/>
        <w:contextualSpacing/>
        <w:jc w:val="both"/>
        <w:rPr>
          <w:rFonts w:ascii="Arial" w:hAnsi="Arial" w:cs="Arial"/>
          <w:sz w:val="22"/>
          <w:szCs w:val="22"/>
        </w:rPr>
      </w:pPr>
      <w:r w:rsidRPr="009E391B">
        <w:rPr>
          <w:rFonts w:ascii="Arial" w:hAnsi="Arial" w:cs="Arial"/>
          <w:sz w:val="22"/>
          <w:szCs w:val="22"/>
        </w:rPr>
        <w:tab/>
      </w:r>
      <w:r w:rsidRPr="009E391B">
        <w:rPr>
          <w:rFonts w:ascii="Arial" w:hAnsi="Arial" w:cs="Arial"/>
          <w:sz w:val="22"/>
          <w:szCs w:val="22"/>
        </w:rPr>
        <w:tab/>
      </w:r>
      <w:r w:rsidR="007B5743" w:rsidRPr="007B5743">
        <w:rPr>
          <w:rFonts w:ascii="Arial" w:hAnsi="Arial" w:cs="Arial"/>
          <w:sz w:val="22"/>
          <w:szCs w:val="22"/>
        </w:rPr>
        <w:t>has been submitted to</w:t>
      </w:r>
      <w:r w:rsidRPr="009E391B">
        <w:rPr>
          <w:rFonts w:ascii="Arial" w:hAnsi="Arial" w:cs="Arial"/>
          <w:sz w:val="22"/>
          <w:szCs w:val="22"/>
        </w:rPr>
        <w:t xml:space="preserve"> the </w:t>
      </w:r>
      <w:r w:rsidR="007B5743" w:rsidRPr="007B5743">
        <w:rPr>
          <w:rFonts w:ascii="Arial" w:hAnsi="Arial" w:cs="Arial"/>
          <w:sz w:val="22"/>
          <w:szCs w:val="22"/>
        </w:rPr>
        <w:t>local planning authority</w:t>
      </w:r>
      <w:r w:rsidRPr="009E391B">
        <w:rPr>
          <w:rFonts w:ascii="Arial" w:hAnsi="Arial" w:cs="Arial"/>
          <w:sz w:val="22"/>
          <w:szCs w:val="22"/>
        </w:rPr>
        <w:t xml:space="preserve"> for approval</w:t>
      </w:r>
      <w:r w:rsidR="007B5743" w:rsidRPr="007B5743">
        <w:rPr>
          <w:rFonts w:ascii="Arial" w:hAnsi="Arial" w:cs="Arial"/>
          <w:sz w:val="22"/>
          <w:szCs w:val="22"/>
        </w:rPr>
        <w:t>. </w:t>
      </w:r>
    </w:p>
    <w:p w14:paraId="4DDBD6C4" w14:textId="77777777" w:rsidR="00C74EF1" w:rsidRPr="007B5743" w:rsidRDefault="00C74EF1" w:rsidP="00115F01">
      <w:pPr>
        <w:widowControl w:val="0"/>
        <w:tabs>
          <w:tab w:val="left" w:pos="1016"/>
        </w:tabs>
        <w:autoSpaceDE w:val="0"/>
        <w:autoSpaceDN w:val="0"/>
        <w:spacing w:after="0" w:line="240" w:lineRule="auto"/>
        <w:ind w:left="720" w:right="337" w:hanging="720"/>
        <w:contextualSpacing/>
        <w:jc w:val="both"/>
        <w:rPr>
          <w:rFonts w:ascii="Arial" w:hAnsi="Arial" w:cs="Arial"/>
          <w:sz w:val="22"/>
          <w:szCs w:val="22"/>
        </w:rPr>
      </w:pPr>
    </w:p>
    <w:p w14:paraId="501AACB7" w14:textId="2D840A03" w:rsidR="007B5743" w:rsidRPr="007B5743" w:rsidRDefault="00C74EF1" w:rsidP="00115F01">
      <w:pPr>
        <w:widowControl w:val="0"/>
        <w:tabs>
          <w:tab w:val="left" w:pos="1016"/>
        </w:tabs>
        <w:autoSpaceDE w:val="0"/>
        <w:autoSpaceDN w:val="0"/>
        <w:spacing w:after="0" w:line="240" w:lineRule="auto"/>
        <w:ind w:left="1016" w:right="337" w:hanging="720"/>
        <w:contextualSpacing/>
        <w:jc w:val="both"/>
        <w:rPr>
          <w:rFonts w:ascii="Arial" w:hAnsi="Arial" w:cs="Arial"/>
          <w:sz w:val="22"/>
          <w:szCs w:val="22"/>
        </w:rPr>
      </w:pPr>
      <w:r w:rsidRPr="009E391B">
        <w:rPr>
          <w:rFonts w:ascii="Arial" w:hAnsi="Arial" w:cs="Arial"/>
          <w:sz w:val="22"/>
          <w:szCs w:val="22"/>
        </w:rPr>
        <w:tab/>
      </w:r>
      <w:r w:rsidR="007B5743" w:rsidRPr="007B5743">
        <w:rPr>
          <w:rFonts w:ascii="Arial" w:hAnsi="Arial" w:cs="Arial"/>
          <w:sz w:val="22"/>
          <w:szCs w:val="22"/>
        </w:rPr>
        <w:t>The created and/or enhanced habitat shall be managed and maintained in accordance with the</w:t>
      </w:r>
      <w:r w:rsidRPr="009E391B">
        <w:rPr>
          <w:rFonts w:ascii="Arial" w:hAnsi="Arial" w:cs="Arial"/>
          <w:sz w:val="22"/>
          <w:szCs w:val="22"/>
        </w:rPr>
        <w:t xml:space="preserve"> </w:t>
      </w:r>
      <w:r w:rsidR="007B5743" w:rsidRPr="007B5743">
        <w:rPr>
          <w:rFonts w:ascii="Arial" w:hAnsi="Arial" w:cs="Arial"/>
          <w:sz w:val="22"/>
          <w:szCs w:val="22"/>
        </w:rPr>
        <w:t>HMMP at all times thereafter.  </w:t>
      </w:r>
    </w:p>
    <w:p w14:paraId="2A60CEFC" w14:textId="77777777" w:rsidR="007B5743" w:rsidRPr="007B5743" w:rsidRDefault="007B5743" w:rsidP="00115F01">
      <w:pPr>
        <w:widowControl w:val="0"/>
        <w:tabs>
          <w:tab w:val="left" w:pos="1016"/>
        </w:tabs>
        <w:autoSpaceDE w:val="0"/>
        <w:autoSpaceDN w:val="0"/>
        <w:spacing w:after="0" w:line="240" w:lineRule="auto"/>
        <w:ind w:left="720" w:right="337" w:hanging="720"/>
        <w:contextualSpacing/>
        <w:jc w:val="both"/>
        <w:rPr>
          <w:rFonts w:ascii="Arial" w:hAnsi="Arial" w:cs="Arial"/>
          <w:sz w:val="22"/>
          <w:szCs w:val="22"/>
        </w:rPr>
      </w:pPr>
    </w:p>
    <w:p w14:paraId="5EF15F9A" w14:textId="26484476" w:rsidR="007B5743" w:rsidRPr="007B5743" w:rsidRDefault="00CD4318" w:rsidP="00115F01">
      <w:pPr>
        <w:widowControl w:val="0"/>
        <w:tabs>
          <w:tab w:val="left" w:pos="1016"/>
        </w:tabs>
        <w:autoSpaceDE w:val="0"/>
        <w:autoSpaceDN w:val="0"/>
        <w:spacing w:after="0" w:line="240" w:lineRule="auto"/>
        <w:ind w:left="1016" w:right="337" w:hanging="720"/>
        <w:contextualSpacing/>
        <w:jc w:val="both"/>
        <w:rPr>
          <w:rFonts w:ascii="Arial" w:hAnsi="Arial" w:cs="Arial"/>
          <w:sz w:val="22"/>
          <w:szCs w:val="22"/>
        </w:rPr>
      </w:pPr>
      <w:r w:rsidRPr="009E391B">
        <w:rPr>
          <w:rFonts w:ascii="Arial" w:hAnsi="Arial" w:cs="Arial"/>
          <w:sz w:val="22"/>
          <w:szCs w:val="22"/>
        </w:rPr>
        <w:tab/>
      </w:r>
      <w:r w:rsidR="007B5743" w:rsidRPr="007B5743">
        <w:rPr>
          <w:rFonts w:ascii="Arial" w:hAnsi="Arial" w:cs="Arial"/>
          <w:sz w:val="22"/>
          <w:szCs w:val="22"/>
        </w:rPr>
        <w:t>REASON: To ensure the development delivers a biodiversity net gain on site in accordance with Schedule 7A of the Town and Country Planning Act 1990. </w:t>
      </w:r>
    </w:p>
    <w:p w14:paraId="1D20E334" w14:textId="6CED90C7" w:rsidR="009A7E5A" w:rsidRPr="009E391B" w:rsidRDefault="009A7E5A" w:rsidP="00115F01">
      <w:pPr>
        <w:widowControl w:val="0"/>
        <w:tabs>
          <w:tab w:val="left" w:pos="1016"/>
        </w:tabs>
        <w:autoSpaceDE w:val="0"/>
        <w:autoSpaceDN w:val="0"/>
        <w:spacing w:after="0" w:line="240" w:lineRule="auto"/>
        <w:ind w:left="720" w:right="337" w:hanging="720"/>
        <w:contextualSpacing/>
        <w:jc w:val="both"/>
        <w:rPr>
          <w:rFonts w:ascii="Arial" w:hAnsi="Arial" w:cs="Arial"/>
          <w:sz w:val="22"/>
          <w:szCs w:val="22"/>
        </w:rPr>
      </w:pPr>
    </w:p>
    <w:p w14:paraId="11B91118" w14:textId="7F3B39F9" w:rsidR="009A7E5A" w:rsidRPr="009E391B" w:rsidRDefault="00E51061" w:rsidP="00115F01">
      <w:pPr>
        <w:pStyle w:val="BodyText"/>
        <w:contextualSpacing/>
        <w:jc w:val="both"/>
        <w:rPr>
          <w:sz w:val="22"/>
          <w:szCs w:val="22"/>
        </w:rPr>
      </w:pPr>
      <w:r w:rsidRPr="009E391B">
        <w:rPr>
          <w:sz w:val="22"/>
          <w:szCs w:val="22"/>
          <w:u w:val="single"/>
        </w:rPr>
        <w:t>Condition 4</w:t>
      </w:r>
    </w:p>
    <w:p w14:paraId="6DEC44B3" w14:textId="77777777" w:rsidR="00E51061" w:rsidRDefault="00E51061" w:rsidP="00115F01">
      <w:pPr>
        <w:widowControl w:val="0"/>
        <w:tabs>
          <w:tab w:val="left" w:pos="1016"/>
        </w:tabs>
        <w:autoSpaceDE w:val="0"/>
        <w:autoSpaceDN w:val="0"/>
        <w:spacing w:after="0" w:line="240" w:lineRule="auto"/>
        <w:ind w:right="337"/>
        <w:contextualSpacing/>
        <w:jc w:val="both"/>
        <w:rPr>
          <w:rFonts w:ascii="Arial" w:hAnsi="Arial" w:cs="Arial"/>
          <w:sz w:val="22"/>
          <w:szCs w:val="22"/>
        </w:rPr>
      </w:pPr>
    </w:p>
    <w:p w14:paraId="43DB9E53" w14:textId="6DEC2D8B" w:rsidR="009A576E" w:rsidRDefault="009A576E" w:rsidP="00115F01">
      <w:pPr>
        <w:widowControl w:val="0"/>
        <w:tabs>
          <w:tab w:val="left" w:pos="1016"/>
        </w:tabs>
        <w:autoSpaceDE w:val="0"/>
        <w:autoSpaceDN w:val="0"/>
        <w:spacing w:after="0" w:line="240" w:lineRule="auto"/>
        <w:ind w:right="337"/>
        <w:contextualSpacing/>
        <w:jc w:val="both"/>
        <w:rPr>
          <w:rFonts w:ascii="Arial" w:hAnsi="Arial" w:cs="Arial"/>
          <w:sz w:val="22"/>
          <w:szCs w:val="22"/>
        </w:rPr>
      </w:pPr>
      <w:r>
        <w:rPr>
          <w:rFonts w:ascii="Arial" w:hAnsi="Arial" w:cs="Arial"/>
          <w:sz w:val="22"/>
          <w:szCs w:val="22"/>
        </w:rPr>
        <w:t xml:space="preserve">This condition relates to the protection of </w:t>
      </w:r>
      <w:r w:rsidR="008D28E7">
        <w:rPr>
          <w:rFonts w:ascii="Arial" w:hAnsi="Arial" w:cs="Arial"/>
          <w:sz w:val="22"/>
          <w:szCs w:val="22"/>
        </w:rPr>
        <w:t xml:space="preserve">the retained </w:t>
      </w:r>
      <w:r>
        <w:rPr>
          <w:rFonts w:ascii="Arial" w:hAnsi="Arial" w:cs="Arial"/>
          <w:sz w:val="22"/>
          <w:szCs w:val="22"/>
        </w:rPr>
        <w:t>trees</w:t>
      </w:r>
      <w:r w:rsidR="008D28E7">
        <w:rPr>
          <w:rFonts w:ascii="Arial" w:hAnsi="Arial" w:cs="Arial"/>
          <w:sz w:val="22"/>
          <w:szCs w:val="22"/>
        </w:rPr>
        <w:t xml:space="preserve"> on site.  </w:t>
      </w:r>
      <w:r>
        <w:rPr>
          <w:rFonts w:ascii="Arial" w:hAnsi="Arial" w:cs="Arial"/>
          <w:sz w:val="22"/>
          <w:szCs w:val="22"/>
        </w:rPr>
        <w:t xml:space="preserve">The information received to discharge the </w:t>
      </w:r>
      <w:r w:rsidR="008D28E7">
        <w:rPr>
          <w:rFonts w:ascii="Arial" w:hAnsi="Arial" w:cs="Arial"/>
          <w:sz w:val="22"/>
          <w:szCs w:val="22"/>
        </w:rPr>
        <w:t>condition is acceptable, as found by the Council’s Arboricultural Officer</w:t>
      </w:r>
      <w:r w:rsidR="00407A32">
        <w:rPr>
          <w:rFonts w:ascii="Arial" w:hAnsi="Arial" w:cs="Arial"/>
          <w:sz w:val="22"/>
          <w:szCs w:val="22"/>
        </w:rPr>
        <w:t>.  Therefore</w:t>
      </w:r>
      <w:r w:rsidR="002108F6">
        <w:rPr>
          <w:rFonts w:ascii="Arial" w:hAnsi="Arial" w:cs="Arial"/>
          <w:sz w:val="22"/>
          <w:szCs w:val="22"/>
        </w:rPr>
        <w:t>,</w:t>
      </w:r>
      <w:r w:rsidR="00407A32">
        <w:rPr>
          <w:rFonts w:ascii="Arial" w:hAnsi="Arial" w:cs="Arial"/>
          <w:sz w:val="22"/>
          <w:szCs w:val="22"/>
        </w:rPr>
        <w:t xml:space="preserve"> the condition can be reworded into a compliance condition as follows:</w:t>
      </w:r>
    </w:p>
    <w:p w14:paraId="037B1BDC" w14:textId="77777777" w:rsidR="009A576E" w:rsidRPr="009E391B" w:rsidRDefault="009A576E" w:rsidP="00115F01">
      <w:pPr>
        <w:widowControl w:val="0"/>
        <w:tabs>
          <w:tab w:val="left" w:pos="1016"/>
        </w:tabs>
        <w:autoSpaceDE w:val="0"/>
        <w:autoSpaceDN w:val="0"/>
        <w:spacing w:after="0" w:line="240" w:lineRule="auto"/>
        <w:ind w:right="337"/>
        <w:contextualSpacing/>
        <w:jc w:val="both"/>
        <w:rPr>
          <w:rFonts w:ascii="Arial" w:hAnsi="Arial" w:cs="Arial"/>
          <w:sz w:val="22"/>
          <w:szCs w:val="22"/>
        </w:rPr>
      </w:pPr>
    </w:p>
    <w:p w14:paraId="161AA53A" w14:textId="3E9B7BE1" w:rsidR="009A7E5A" w:rsidRPr="009E391B" w:rsidRDefault="00E51061" w:rsidP="00903455">
      <w:pPr>
        <w:widowControl w:val="0"/>
        <w:tabs>
          <w:tab w:val="left" w:pos="1016"/>
        </w:tabs>
        <w:autoSpaceDE w:val="0"/>
        <w:autoSpaceDN w:val="0"/>
        <w:spacing w:after="0" w:line="240" w:lineRule="auto"/>
        <w:ind w:left="1016" w:right="99" w:hanging="1016"/>
        <w:contextualSpacing/>
        <w:jc w:val="both"/>
        <w:rPr>
          <w:rFonts w:ascii="Arial" w:hAnsi="Arial" w:cs="Arial"/>
          <w:sz w:val="22"/>
          <w:szCs w:val="22"/>
        </w:rPr>
      </w:pPr>
      <w:r w:rsidRPr="009E391B">
        <w:rPr>
          <w:rFonts w:ascii="Arial" w:hAnsi="Arial" w:cs="Arial"/>
          <w:sz w:val="22"/>
          <w:szCs w:val="22"/>
        </w:rPr>
        <w:t>4</w:t>
      </w:r>
      <w:r w:rsidRPr="009E391B">
        <w:rPr>
          <w:rFonts w:ascii="Arial" w:hAnsi="Arial" w:cs="Arial"/>
          <w:sz w:val="22"/>
          <w:szCs w:val="22"/>
        </w:rPr>
        <w:tab/>
      </w:r>
      <w:r w:rsidR="00360674">
        <w:rPr>
          <w:rFonts w:ascii="Arial" w:hAnsi="Arial" w:cs="Arial"/>
          <w:sz w:val="22"/>
          <w:szCs w:val="22"/>
        </w:rPr>
        <w:t>T</w:t>
      </w:r>
      <w:r w:rsidR="009A7E5A" w:rsidRPr="009E391B">
        <w:rPr>
          <w:rFonts w:ascii="Arial" w:hAnsi="Arial" w:cs="Arial"/>
          <w:sz w:val="22"/>
          <w:szCs w:val="22"/>
        </w:rPr>
        <w:t>he</w:t>
      </w:r>
      <w:r w:rsidR="009A7E5A" w:rsidRPr="009E391B">
        <w:rPr>
          <w:rFonts w:ascii="Arial" w:hAnsi="Arial" w:cs="Arial"/>
          <w:spacing w:val="-3"/>
          <w:sz w:val="22"/>
          <w:szCs w:val="22"/>
        </w:rPr>
        <w:t xml:space="preserve"> </w:t>
      </w:r>
      <w:r w:rsidR="009A7E5A" w:rsidRPr="009E391B">
        <w:rPr>
          <w:rFonts w:ascii="Arial" w:hAnsi="Arial" w:cs="Arial"/>
          <w:sz w:val="22"/>
          <w:szCs w:val="22"/>
        </w:rPr>
        <w:t>mitigation</w:t>
      </w:r>
      <w:r w:rsidR="009A7E5A" w:rsidRPr="009E391B">
        <w:rPr>
          <w:rFonts w:ascii="Arial" w:hAnsi="Arial" w:cs="Arial"/>
          <w:spacing w:val="-3"/>
          <w:sz w:val="22"/>
          <w:szCs w:val="22"/>
        </w:rPr>
        <w:t xml:space="preserve"> </w:t>
      </w:r>
      <w:r w:rsidR="009A7E5A" w:rsidRPr="009E391B">
        <w:rPr>
          <w:rFonts w:ascii="Arial" w:hAnsi="Arial" w:cs="Arial"/>
          <w:sz w:val="22"/>
          <w:szCs w:val="22"/>
        </w:rPr>
        <w:t>measures</w:t>
      </w:r>
      <w:r w:rsidR="009A7E5A" w:rsidRPr="009E391B">
        <w:rPr>
          <w:rFonts w:ascii="Arial" w:hAnsi="Arial" w:cs="Arial"/>
          <w:spacing w:val="-4"/>
          <w:sz w:val="22"/>
          <w:szCs w:val="22"/>
        </w:rPr>
        <w:t xml:space="preserve"> </w:t>
      </w:r>
      <w:r w:rsidR="009A7E5A" w:rsidRPr="009E391B">
        <w:rPr>
          <w:rFonts w:ascii="Arial" w:hAnsi="Arial" w:cs="Arial"/>
          <w:sz w:val="22"/>
          <w:szCs w:val="22"/>
        </w:rPr>
        <w:t>set</w:t>
      </w:r>
      <w:r w:rsidR="009A7E5A" w:rsidRPr="009E391B">
        <w:rPr>
          <w:rFonts w:ascii="Arial" w:hAnsi="Arial" w:cs="Arial"/>
          <w:spacing w:val="-3"/>
          <w:sz w:val="22"/>
          <w:szCs w:val="22"/>
        </w:rPr>
        <w:t xml:space="preserve"> </w:t>
      </w:r>
      <w:r w:rsidR="009A7E5A" w:rsidRPr="009E391B">
        <w:rPr>
          <w:rFonts w:ascii="Arial" w:hAnsi="Arial" w:cs="Arial"/>
          <w:sz w:val="22"/>
          <w:szCs w:val="22"/>
        </w:rPr>
        <w:t>out</w:t>
      </w:r>
      <w:r w:rsidR="009A7E5A" w:rsidRPr="009E391B">
        <w:rPr>
          <w:rFonts w:ascii="Arial" w:hAnsi="Arial" w:cs="Arial"/>
          <w:spacing w:val="-4"/>
          <w:sz w:val="22"/>
          <w:szCs w:val="22"/>
        </w:rPr>
        <w:t xml:space="preserve"> </w:t>
      </w:r>
      <w:r w:rsidR="009A7E5A" w:rsidRPr="009E391B">
        <w:rPr>
          <w:rFonts w:ascii="Arial" w:hAnsi="Arial" w:cs="Arial"/>
          <w:sz w:val="22"/>
          <w:szCs w:val="22"/>
        </w:rPr>
        <w:t>in</w:t>
      </w:r>
      <w:r w:rsidR="009A7E5A" w:rsidRPr="009E391B">
        <w:rPr>
          <w:rFonts w:ascii="Arial" w:hAnsi="Arial" w:cs="Arial"/>
          <w:spacing w:val="-3"/>
          <w:sz w:val="22"/>
          <w:szCs w:val="22"/>
        </w:rPr>
        <w:t xml:space="preserve"> </w:t>
      </w:r>
      <w:r w:rsidR="009A7E5A" w:rsidRPr="009E391B">
        <w:rPr>
          <w:rFonts w:ascii="Arial" w:hAnsi="Arial" w:cs="Arial"/>
          <w:sz w:val="22"/>
          <w:szCs w:val="22"/>
        </w:rPr>
        <w:t>the</w:t>
      </w:r>
      <w:r w:rsidR="009A7E5A" w:rsidRPr="009E391B">
        <w:rPr>
          <w:rFonts w:ascii="Arial" w:hAnsi="Arial" w:cs="Arial"/>
          <w:spacing w:val="-3"/>
          <w:sz w:val="22"/>
          <w:szCs w:val="22"/>
        </w:rPr>
        <w:t xml:space="preserve"> </w:t>
      </w:r>
      <w:r w:rsidR="009A7E5A" w:rsidRPr="009E391B">
        <w:rPr>
          <w:rFonts w:ascii="Arial" w:hAnsi="Arial" w:cs="Arial"/>
          <w:sz w:val="22"/>
          <w:szCs w:val="22"/>
        </w:rPr>
        <w:t>approved</w:t>
      </w:r>
      <w:r w:rsidR="009A7E5A" w:rsidRPr="009E391B">
        <w:rPr>
          <w:rFonts w:ascii="Arial" w:hAnsi="Arial" w:cs="Arial"/>
          <w:spacing w:val="-4"/>
          <w:sz w:val="22"/>
          <w:szCs w:val="22"/>
        </w:rPr>
        <w:t xml:space="preserve"> </w:t>
      </w:r>
      <w:r w:rsidR="009A7E5A" w:rsidRPr="009E391B">
        <w:rPr>
          <w:rFonts w:ascii="Arial" w:hAnsi="Arial" w:cs="Arial"/>
          <w:sz w:val="22"/>
          <w:szCs w:val="22"/>
        </w:rPr>
        <w:t xml:space="preserve">Tree Protection Plan (drawing No. </w:t>
      </w:r>
      <w:r w:rsidR="009A7E5A" w:rsidRPr="009E391B">
        <w:rPr>
          <w:rFonts w:ascii="Arial" w:hAnsi="Arial" w:cs="Arial"/>
          <w:sz w:val="22"/>
          <w:szCs w:val="22"/>
        </w:rPr>
        <w:lastRenderedPageBreak/>
        <w:t xml:space="preserve">16262_P04 Rev. </w:t>
      </w:r>
      <w:r w:rsidR="002108F6">
        <w:rPr>
          <w:rFonts w:ascii="Arial" w:hAnsi="Arial" w:cs="Arial"/>
          <w:sz w:val="22"/>
          <w:szCs w:val="22"/>
        </w:rPr>
        <w:t>E</w:t>
      </w:r>
      <w:r w:rsidR="009A7E5A" w:rsidRPr="009E391B">
        <w:rPr>
          <w:rFonts w:ascii="Arial" w:hAnsi="Arial" w:cs="Arial"/>
          <w:sz w:val="22"/>
          <w:szCs w:val="22"/>
        </w:rPr>
        <w:t>)</w:t>
      </w:r>
      <w:r w:rsidR="00360674">
        <w:rPr>
          <w:rFonts w:ascii="Arial" w:hAnsi="Arial" w:cs="Arial"/>
          <w:sz w:val="22"/>
          <w:szCs w:val="22"/>
        </w:rPr>
        <w:t>, the Arboricultural</w:t>
      </w:r>
      <w:r w:rsidR="009A7E5A" w:rsidRPr="009E391B">
        <w:rPr>
          <w:rFonts w:ascii="Arial" w:hAnsi="Arial" w:cs="Arial"/>
          <w:sz w:val="22"/>
          <w:szCs w:val="22"/>
        </w:rPr>
        <w:t xml:space="preserve"> </w:t>
      </w:r>
      <w:r w:rsidR="00204794">
        <w:rPr>
          <w:rFonts w:ascii="Arial" w:hAnsi="Arial" w:cs="Arial"/>
          <w:sz w:val="22"/>
          <w:szCs w:val="22"/>
        </w:rPr>
        <w:t>Method Statement (</w:t>
      </w:r>
      <w:r w:rsidR="00204794" w:rsidRPr="00204794">
        <w:rPr>
          <w:rFonts w:ascii="Arial" w:hAnsi="Arial" w:cs="Arial"/>
          <w:sz w:val="22"/>
          <w:szCs w:val="22"/>
        </w:rPr>
        <w:t>16262_R03d_AMS_1202026_RM_NC</w:t>
      </w:r>
      <w:r w:rsidR="00204794">
        <w:rPr>
          <w:rFonts w:ascii="Arial" w:hAnsi="Arial" w:cs="Arial"/>
          <w:sz w:val="22"/>
          <w:szCs w:val="22"/>
        </w:rPr>
        <w:t>)</w:t>
      </w:r>
      <w:r w:rsidR="00956585">
        <w:rPr>
          <w:rFonts w:ascii="Arial" w:hAnsi="Arial" w:cs="Arial"/>
          <w:sz w:val="22"/>
          <w:szCs w:val="22"/>
        </w:rPr>
        <w:t>, the Arboriculture Technical Note (</w:t>
      </w:r>
      <w:r w:rsidR="00956585" w:rsidRPr="00956585">
        <w:rPr>
          <w:rFonts w:ascii="Arial" w:hAnsi="Arial" w:cs="Arial"/>
          <w:sz w:val="22"/>
          <w:szCs w:val="22"/>
        </w:rPr>
        <w:t>16262_R08a</w:t>
      </w:r>
      <w:r w:rsidR="00956585">
        <w:rPr>
          <w:rFonts w:ascii="Arial" w:hAnsi="Arial" w:cs="Arial"/>
          <w:sz w:val="22"/>
          <w:szCs w:val="22"/>
        </w:rPr>
        <w:t>)</w:t>
      </w:r>
      <w:r w:rsidR="00204794">
        <w:rPr>
          <w:rFonts w:ascii="Arial" w:hAnsi="Arial" w:cs="Arial"/>
          <w:sz w:val="22"/>
          <w:szCs w:val="22"/>
        </w:rPr>
        <w:t xml:space="preserve"> </w:t>
      </w:r>
      <w:r w:rsidR="009A7E5A" w:rsidRPr="009E391B">
        <w:rPr>
          <w:rFonts w:ascii="Arial" w:hAnsi="Arial" w:cs="Arial"/>
          <w:sz w:val="22"/>
          <w:szCs w:val="22"/>
        </w:rPr>
        <w:t xml:space="preserve">shall be fully implemented to the area of works, </w:t>
      </w:r>
      <w:proofErr w:type="gramStart"/>
      <w:r w:rsidR="009A7E5A" w:rsidRPr="009E391B">
        <w:rPr>
          <w:rFonts w:ascii="Arial" w:hAnsi="Arial" w:cs="Arial"/>
          <w:sz w:val="22"/>
          <w:szCs w:val="22"/>
        </w:rPr>
        <w:t>and;</w:t>
      </w:r>
      <w:proofErr w:type="gramEnd"/>
    </w:p>
    <w:p w14:paraId="2F18689E" w14:textId="77777777" w:rsidR="00E51061" w:rsidRPr="009E391B" w:rsidRDefault="00E51061" w:rsidP="00903455">
      <w:pPr>
        <w:pStyle w:val="BodyText"/>
        <w:spacing w:before="70"/>
        <w:ind w:left="1080" w:right="99"/>
        <w:contextualSpacing/>
        <w:jc w:val="both"/>
        <w:rPr>
          <w:sz w:val="22"/>
          <w:szCs w:val="22"/>
        </w:rPr>
      </w:pPr>
    </w:p>
    <w:p w14:paraId="4244B8F8" w14:textId="18772D7A" w:rsidR="009A7E5A" w:rsidRPr="009E391B" w:rsidRDefault="009A7E5A" w:rsidP="00903455">
      <w:pPr>
        <w:pStyle w:val="BodyText"/>
        <w:spacing w:before="70"/>
        <w:ind w:left="1080" w:right="99"/>
        <w:contextualSpacing/>
        <w:jc w:val="both"/>
        <w:rPr>
          <w:sz w:val="22"/>
          <w:szCs w:val="22"/>
        </w:rPr>
      </w:pPr>
      <w:r w:rsidRPr="009E391B">
        <w:rPr>
          <w:sz w:val="22"/>
          <w:szCs w:val="22"/>
        </w:rPr>
        <w:t>The</w:t>
      </w:r>
      <w:r w:rsidRPr="009E391B">
        <w:rPr>
          <w:spacing w:val="-3"/>
          <w:sz w:val="22"/>
          <w:szCs w:val="22"/>
        </w:rPr>
        <w:t xml:space="preserve"> </w:t>
      </w:r>
      <w:r w:rsidRPr="009E391B">
        <w:rPr>
          <w:sz w:val="22"/>
          <w:szCs w:val="22"/>
        </w:rPr>
        <w:t>protective</w:t>
      </w:r>
      <w:r w:rsidRPr="009E391B">
        <w:rPr>
          <w:spacing w:val="-3"/>
          <w:sz w:val="22"/>
          <w:szCs w:val="22"/>
        </w:rPr>
        <w:t xml:space="preserve"> </w:t>
      </w:r>
      <w:r w:rsidRPr="009E391B">
        <w:rPr>
          <w:sz w:val="22"/>
          <w:szCs w:val="22"/>
        </w:rPr>
        <w:t>fencing</w:t>
      </w:r>
      <w:r w:rsidRPr="009E391B">
        <w:rPr>
          <w:spacing w:val="-3"/>
          <w:sz w:val="22"/>
          <w:szCs w:val="22"/>
        </w:rPr>
        <w:t xml:space="preserve"> </w:t>
      </w:r>
      <w:r w:rsidRPr="009E391B">
        <w:rPr>
          <w:sz w:val="22"/>
          <w:szCs w:val="22"/>
        </w:rPr>
        <w:t>shall</w:t>
      </w:r>
      <w:r w:rsidRPr="009E391B">
        <w:rPr>
          <w:spacing w:val="-3"/>
          <w:sz w:val="22"/>
          <w:szCs w:val="22"/>
        </w:rPr>
        <w:t xml:space="preserve"> </w:t>
      </w:r>
      <w:r w:rsidRPr="009E391B">
        <w:rPr>
          <w:sz w:val="22"/>
          <w:szCs w:val="22"/>
        </w:rPr>
        <w:t>be</w:t>
      </w:r>
      <w:r w:rsidRPr="009E391B">
        <w:rPr>
          <w:spacing w:val="-3"/>
          <w:sz w:val="22"/>
          <w:szCs w:val="22"/>
        </w:rPr>
        <w:t xml:space="preserve"> </w:t>
      </w:r>
      <w:r w:rsidRPr="009E391B">
        <w:rPr>
          <w:sz w:val="22"/>
          <w:szCs w:val="22"/>
        </w:rPr>
        <w:t>erected</w:t>
      </w:r>
      <w:r w:rsidRPr="009E391B">
        <w:rPr>
          <w:spacing w:val="-3"/>
          <w:sz w:val="22"/>
          <w:szCs w:val="22"/>
        </w:rPr>
        <w:t xml:space="preserve"> </w:t>
      </w:r>
      <w:r w:rsidRPr="009E391B">
        <w:rPr>
          <w:sz w:val="22"/>
          <w:szCs w:val="22"/>
        </w:rPr>
        <w:t>to</w:t>
      </w:r>
      <w:r w:rsidRPr="009E391B">
        <w:rPr>
          <w:spacing w:val="-3"/>
          <w:sz w:val="22"/>
          <w:szCs w:val="22"/>
        </w:rPr>
        <w:t xml:space="preserve"> </w:t>
      </w:r>
      <w:r w:rsidRPr="009E391B">
        <w:rPr>
          <w:sz w:val="22"/>
          <w:szCs w:val="22"/>
        </w:rPr>
        <w:t>the</w:t>
      </w:r>
      <w:r w:rsidRPr="009E391B">
        <w:rPr>
          <w:spacing w:val="-3"/>
          <w:sz w:val="22"/>
          <w:szCs w:val="22"/>
        </w:rPr>
        <w:t xml:space="preserve"> </w:t>
      </w:r>
      <w:r w:rsidRPr="009E391B">
        <w:rPr>
          <w:sz w:val="22"/>
          <w:szCs w:val="22"/>
        </w:rPr>
        <w:t>construction</w:t>
      </w:r>
      <w:r w:rsidRPr="009E391B">
        <w:rPr>
          <w:spacing w:val="-3"/>
          <w:sz w:val="22"/>
          <w:szCs w:val="22"/>
        </w:rPr>
        <w:t xml:space="preserve"> </w:t>
      </w:r>
      <w:r w:rsidRPr="009E391B">
        <w:rPr>
          <w:sz w:val="22"/>
          <w:szCs w:val="22"/>
        </w:rPr>
        <w:t>site</w:t>
      </w:r>
      <w:r w:rsidRPr="009E391B">
        <w:rPr>
          <w:spacing w:val="-3"/>
          <w:sz w:val="22"/>
          <w:szCs w:val="22"/>
        </w:rPr>
        <w:t xml:space="preserve"> </w:t>
      </w:r>
      <w:r w:rsidRPr="009E391B">
        <w:rPr>
          <w:sz w:val="22"/>
          <w:szCs w:val="22"/>
        </w:rPr>
        <w:t>where</w:t>
      </w:r>
      <w:r w:rsidRPr="009E391B">
        <w:rPr>
          <w:spacing w:val="-3"/>
          <w:sz w:val="22"/>
          <w:szCs w:val="22"/>
        </w:rPr>
        <w:t xml:space="preserve"> </w:t>
      </w:r>
      <w:r w:rsidRPr="009E391B">
        <w:rPr>
          <w:sz w:val="22"/>
          <w:szCs w:val="22"/>
        </w:rPr>
        <w:t>works</w:t>
      </w:r>
      <w:r w:rsidRPr="009E391B">
        <w:rPr>
          <w:spacing w:val="-4"/>
          <w:sz w:val="22"/>
          <w:szCs w:val="22"/>
        </w:rPr>
        <w:t xml:space="preserve"> </w:t>
      </w:r>
      <w:r w:rsidRPr="009E391B">
        <w:rPr>
          <w:sz w:val="22"/>
          <w:szCs w:val="22"/>
        </w:rPr>
        <w:t>are</w:t>
      </w:r>
      <w:r w:rsidRPr="009E391B">
        <w:rPr>
          <w:spacing w:val="-3"/>
          <w:sz w:val="22"/>
          <w:szCs w:val="22"/>
        </w:rPr>
        <w:t xml:space="preserve"> </w:t>
      </w:r>
      <w:r w:rsidRPr="009E391B">
        <w:rPr>
          <w:sz w:val="22"/>
          <w:szCs w:val="22"/>
        </w:rPr>
        <w:t>being carried out in accordance with the approved details. The protective fencing shall remain in place for the period of the construction works and until all equipment, machinery and surplus materials have been removed from the area of the site where works are being carried out. Such fencing shall not be removed or breached during construction operations.</w:t>
      </w:r>
    </w:p>
    <w:p w14:paraId="6178D869" w14:textId="77777777" w:rsidR="009A7E5A" w:rsidRPr="009E391B" w:rsidRDefault="009A7E5A" w:rsidP="00903455">
      <w:pPr>
        <w:pStyle w:val="BodyText"/>
        <w:spacing w:before="41"/>
        <w:ind w:right="99"/>
        <w:contextualSpacing/>
        <w:jc w:val="both"/>
        <w:rPr>
          <w:sz w:val="22"/>
          <w:szCs w:val="22"/>
        </w:rPr>
      </w:pPr>
    </w:p>
    <w:p w14:paraId="74131792" w14:textId="311723B0" w:rsidR="009A7E5A" w:rsidRPr="009E391B" w:rsidRDefault="009A7E5A" w:rsidP="00903455">
      <w:pPr>
        <w:pStyle w:val="BodyText"/>
        <w:ind w:left="1080" w:right="99"/>
        <w:contextualSpacing/>
        <w:jc w:val="both"/>
        <w:rPr>
          <w:sz w:val="22"/>
          <w:szCs w:val="22"/>
        </w:rPr>
      </w:pPr>
      <w:r w:rsidRPr="009E391B">
        <w:rPr>
          <w:sz w:val="22"/>
          <w:szCs w:val="22"/>
        </w:rPr>
        <w:t>No retained trees shall be cut down, uprooted or destroyed, nor shall any retained trees be topped or lopped other than in accordance with the approved plans and particulars</w:t>
      </w:r>
      <w:r w:rsidRPr="009E391B">
        <w:rPr>
          <w:spacing w:val="-3"/>
          <w:sz w:val="22"/>
          <w:szCs w:val="22"/>
        </w:rPr>
        <w:t xml:space="preserve"> </w:t>
      </w:r>
      <w:r w:rsidRPr="009E391B">
        <w:rPr>
          <w:sz w:val="22"/>
          <w:szCs w:val="22"/>
        </w:rPr>
        <w:t>unless</w:t>
      </w:r>
      <w:r w:rsidRPr="009E391B">
        <w:rPr>
          <w:spacing w:val="-3"/>
          <w:sz w:val="22"/>
          <w:szCs w:val="22"/>
        </w:rPr>
        <w:t xml:space="preserve"> </w:t>
      </w:r>
      <w:r w:rsidRPr="009E391B">
        <w:rPr>
          <w:sz w:val="22"/>
          <w:szCs w:val="22"/>
        </w:rPr>
        <w:t>agreed</w:t>
      </w:r>
      <w:r w:rsidRPr="009E391B">
        <w:rPr>
          <w:spacing w:val="-3"/>
          <w:sz w:val="22"/>
          <w:szCs w:val="22"/>
        </w:rPr>
        <w:t xml:space="preserve"> </w:t>
      </w:r>
      <w:r w:rsidRPr="009E391B">
        <w:rPr>
          <w:sz w:val="22"/>
          <w:szCs w:val="22"/>
        </w:rPr>
        <w:t>otherwise</w:t>
      </w:r>
      <w:r w:rsidRPr="009E391B">
        <w:rPr>
          <w:spacing w:val="-3"/>
          <w:sz w:val="22"/>
          <w:szCs w:val="22"/>
        </w:rPr>
        <w:t xml:space="preserve"> </w:t>
      </w:r>
      <w:r w:rsidRPr="009E391B">
        <w:rPr>
          <w:sz w:val="22"/>
          <w:szCs w:val="22"/>
        </w:rPr>
        <w:t>in</w:t>
      </w:r>
      <w:r w:rsidRPr="009E391B">
        <w:rPr>
          <w:spacing w:val="-3"/>
          <w:sz w:val="22"/>
          <w:szCs w:val="22"/>
        </w:rPr>
        <w:t xml:space="preserve"> </w:t>
      </w:r>
      <w:r w:rsidRPr="009E391B">
        <w:rPr>
          <w:sz w:val="22"/>
          <w:szCs w:val="22"/>
        </w:rPr>
        <w:t>writing.</w:t>
      </w:r>
      <w:r w:rsidRPr="009E391B">
        <w:rPr>
          <w:spacing w:val="-2"/>
          <w:sz w:val="22"/>
          <w:szCs w:val="22"/>
        </w:rPr>
        <w:t xml:space="preserve"> </w:t>
      </w:r>
      <w:r w:rsidRPr="009E391B">
        <w:rPr>
          <w:sz w:val="22"/>
          <w:szCs w:val="22"/>
        </w:rPr>
        <w:t>Any</w:t>
      </w:r>
      <w:r w:rsidRPr="009E391B">
        <w:rPr>
          <w:spacing w:val="-3"/>
          <w:sz w:val="22"/>
          <w:szCs w:val="22"/>
        </w:rPr>
        <w:t xml:space="preserve"> </w:t>
      </w:r>
      <w:r w:rsidRPr="009E391B">
        <w:rPr>
          <w:sz w:val="22"/>
          <w:szCs w:val="22"/>
        </w:rPr>
        <w:t>topping</w:t>
      </w:r>
      <w:r w:rsidRPr="009E391B">
        <w:rPr>
          <w:spacing w:val="-3"/>
          <w:sz w:val="22"/>
          <w:szCs w:val="22"/>
        </w:rPr>
        <w:t xml:space="preserve"> </w:t>
      </w:r>
      <w:r w:rsidRPr="009E391B">
        <w:rPr>
          <w:sz w:val="22"/>
          <w:szCs w:val="22"/>
        </w:rPr>
        <w:t>or</w:t>
      </w:r>
      <w:r w:rsidRPr="009E391B">
        <w:rPr>
          <w:spacing w:val="-3"/>
          <w:sz w:val="22"/>
          <w:szCs w:val="22"/>
        </w:rPr>
        <w:t xml:space="preserve"> </w:t>
      </w:r>
      <w:r w:rsidRPr="009E391B">
        <w:rPr>
          <w:sz w:val="22"/>
          <w:szCs w:val="22"/>
        </w:rPr>
        <w:t>lopping</w:t>
      </w:r>
      <w:r w:rsidRPr="009E391B">
        <w:rPr>
          <w:spacing w:val="-3"/>
          <w:sz w:val="22"/>
          <w:szCs w:val="22"/>
        </w:rPr>
        <w:t xml:space="preserve"> </w:t>
      </w:r>
      <w:r w:rsidRPr="009E391B">
        <w:rPr>
          <w:sz w:val="22"/>
          <w:szCs w:val="22"/>
        </w:rPr>
        <w:t>approval</w:t>
      </w:r>
      <w:r w:rsidRPr="009E391B">
        <w:rPr>
          <w:spacing w:val="-4"/>
          <w:sz w:val="22"/>
          <w:szCs w:val="22"/>
        </w:rPr>
        <w:t xml:space="preserve"> </w:t>
      </w:r>
      <w:r w:rsidRPr="009E391B">
        <w:rPr>
          <w:sz w:val="22"/>
          <w:szCs w:val="22"/>
        </w:rPr>
        <w:t>shall</w:t>
      </w:r>
      <w:r w:rsidRPr="009E391B">
        <w:rPr>
          <w:spacing w:val="-3"/>
          <w:sz w:val="22"/>
          <w:szCs w:val="22"/>
        </w:rPr>
        <w:t xml:space="preserve"> </w:t>
      </w:r>
      <w:r w:rsidRPr="009E391B">
        <w:rPr>
          <w:sz w:val="22"/>
          <w:szCs w:val="22"/>
        </w:rPr>
        <w:t xml:space="preserve">be carried out in accordance British Standard 3998: 2010 “Tree Work – Recommendations” or arboricultural techniques where it can be demonstrated to be in the interest of good arboricultural </w:t>
      </w:r>
      <w:r w:rsidR="005A7C04" w:rsidRPr="009E391B">
        <w:rPr>
          <w:sz w:val="22"/>
          <w:szCs w:val="22"/>
        </w:rPr>
        <w:t>practice</w:t>
      </w:r>
      <w:r w:rsidRPr="009E391B">
        <w:rPr>
          <w:sz w:val="22"/>
          <w:szCs w:val="22"/>
        </w:rPr>
        <w:t>.</w:t>
      </w:r>
    </w:p>
    <w:p w14:paraId="1B7C3DAB" w14:textId="77777777" w:rsidR="009A7E5A" w:rsidRPr="009E391B" w:rsidRDefault="009A7E5A" w:rsidP="00115F01">
      <w:pPr>
        <w:pStyle w:val="BodyText"/>
        <w:spacing w:before="41"/>
        <w:contextualSpacing/>
        <w:jc w:val="both"/>
        <w:rPr>
          <w:sz w:val="22"/>
          <w:szCs w:val="22"/>
        </w:rPr>
      </w:pPr>
    </w:p>
    <w:p w14:paraId="085685E4" w14:textId="77777777" w:rsidR="009A7E5A" w:rsidRPr="009E391B" w:rsidRDefault="009A7E5A" w:rsidP="00903455">
      <w:pPr>
        <w:pStyle w:val="BodyText"/>
        <w:spacing w:before="1"/>
        <w:ind w:left="1080" w:right="-42"/>
        <w:contextualSpacing/>
        <w:jc w:val="both"/>
        <w:rPr>
          <w:sz w:val="22"/>
          <w:szCs w:val="22"/>
        </w:rPr>
      </w:pPr>
      <w:r w:rsidRPr="009E391B">
        <w:rPr>
          <w:sz w:val="22"/>
          <w:szCs w:val="22"/>
        </w:rPr>
        <w:t>If any retained tree is removed, uprooted, destroyed or dies, another tree shall be planted</w:t>
      </w:r>
      <w:r w:rsidRPr="009E391B">
        <w:rPr>
          <w:spacing w:val="-3"/>
          <w:sz w:val="22"/>
          <w:szCs w:val="22"/>
        </w:rPr>
        <w:t xml:space="preserve"> </w:t>
      </w:r>
      <w:r w:rsidRPr="009E391B">
        <w:rPr>
          <w:sz w:val="22"/>
          <w:szCs w:val="22"/>
        </w:rPr>
        <w:t>at</w:t>
      </w:r>
      <w:r w:rsidRPr="009E391B">
        <w:rPr>
          <w:spacing w:val="-3"/>
          <w:sz w:val="22"/>
          <w:szCs w:val="22"/>
        </w:rPr>
        <w:t xml:space="preserve"> </w:t>
      </w:r>
      <w:r w:rsidRPr="009E391B">
        <w:rPr>
          <w:sz w:val="22"/>
          <w:szCs w:val="22"/>
        </w:rPr>
        <w:t>the</w:t>
      </w:r>
      <w:r w:rsidRPr="009E391B">
        <w:rPr>
          <w:spacing w:val="-3"/>
          <w:sz w:val="22"/>
          <w:szCs w:val="22"/>
        </w:rPr>
        <w:t xml:space="preserve"> </w:t>
      </w:r>
      <w:r w:rsidRPr="009E391B">
        <w:rPr>
          <w:sz w:val="22"/>
          <w:szCs w:val="22"/>
        </w:rPr>
        <w:t>same</w:t>
      </w:r>
      <w:r w:rsidRPr="009E391B">
        <w:rPr>
          <w:spacing w:val="-3"/>
          <w:sz w:val="22"/>
          <w:szCs w:val="22"/>
        </w:rPr>
        <w:t xml:space="preserve"> </w:t>
      </w:r>
      <w:r w:rsidRPr="009E391B">
        <w:rPr>
          <w:sz w:val="22"/>
          <w:szCs w:val="22"/>
        </w:rPr>
        <w:t>place</w:t>
      </w:r>
      <w:r w:rsidRPr="009E391B">
        <w:rPr>
          <w:spacing w:val="-3"/>
          <w:sz w:val="22"/>
          <w:szCs w:val="22"/>
        </w:rPr>
        <w:t xml:space="preserve"> </w:t>
      </w:r>
      <w:r w:rsidRPr="009E391B">
        <w:rPr>
          <w:sz w:val="22"/>
          <w:szCs w:val="22"/>
        </w:rPr>
        <w:t>unless</w:t>
      </w:r>
      <w:r w:rsidRPr="009E391B">
        <w:rPr>
          <w:spacing w:val="-3"/>
          <w:sz w:val="22"/>
          <w:szCs w:val="22"/>
        </w:rPr>
        <w:t xml:space="preserve"> </w:t>
      </w:r>
      <w:r w:rsidRPr="009E391B">
        <w:rPr>
          <w:sz w:val="22"/>
          <w:szCs w:val="22"/>
        </w:rPr>
        <w:t>agreed</w:t>
      </w:r>
      <w:r w:rsidRPr="009E391B">
        <w:rPr>
          <w:spacing w:val="-3"/>
          <w:sz w:val="22"/>
          <w:szCs w:val="22"/>
        </w:rPr>
        <w:t xml:space="preserve"> </w:t>
      </w:r>
      <w:r w:rsidRPr="009E391B">
        <w:rPr>
          <w:sz w:val="22"/>
          <w:szCs w:val="22"/>
        </w:rPr>
        <w:t>otherwise</w:t>
      </w:r>
      <w:r w:rsidRPr="009E391B">
        <w:rPr>
          <w:spacing w:val="-3"/>
          <w:sz w:val="22"/>
          <w:szCs w:val="22"/>
        </w:rPr>
        <w:t xml:space="preserve"> </w:t>
      </w:r>
      <w:r w:rsidRPr="009E391B">
        <w:rPr>
          <w:sz w:val="22"/>
          <w:szCs w:val="22"/>
        </w:rPr>
        <w:t>in</w:t>
      </w:r>
      <w:r w:rsidRPr="009E391B">
        <w:rPr>
          <w:spacing w:val="-4"/>
          <w:sz w:val="22"/>
          <w:szCs w:val="22"/>
        </w:rPr>
        <w:t xml:space="preserve"> </w:t>
      </w:r>
      <w:r w:rsidRPr="009E391B">
        <w:rPr>
          <w:sz w:val="22"/>
          <w:szCs w:val="22"/>
        </w:rPr>
        <w:t>writing,</w:t>
      </w:r>
      <w:r w:rsidRPr="009E391B">
        <w:rPr>
          <w:spacing w:val="-2"/>
          <w:sz w:val="22"/>
          <w:szCs w:val="22"/>
        </w:rPr>
        <w:t xml:space="preserve"> </w:t>
      </w:r>
      <w:r w:rsidRPr="009E391B">
        <w:rPr>
          <w:sz w:val="22"/>
          <w:szCs w:val="22"/>
        </w:rPr>
        <w:t>at</w:t>
      </w:r>
      <w:r w:rsidRPr="009E391B">
        <w:rPr>
          <w:spacing w:val="-4"/>
          <w:sz w:val="22"/>
          <w:szCs w:val="22"/>
        </w:rPr>
        <w:t xml:space="preserve"> </w:t>
      </w:r>
      <w:r w:rsidRPr="009E391B">
        <w:rPr>
          <w:sz w:val="22"/>
          <w:szCs w:val="22"/>
        </w:rPr>
        <w:t>a</w:t>
      </w:r>
      <w:r w:rsidRPr="009E391B">
        <w:rPr>
          <w:spacing w:val="-4"/>
          <w:sz w:val="22"/>
          <w:szCs w:val="22"/>
        </w:rPr>
        <w:t xml:space="preserve"> </w:t>
      </w:r>
      <w:r w:rsidRPr="009E391B">
        <w:rPr>
          <w:sz w:val="22"/>
          <w:szCs w:val="22"/>
        </w:rPr>
        <w:t>size</w:t>
      </w:r>
      <w:r w:rsidRPr="009E391B">
        <w:rPr>
          <w:spacing w:val="-3"/>
          <w:sz w:val="22"/>
          <w:szCs w:val="22"/>
        </w:rPr>
        <w:t xml:space="preserve"> </w:t>
      </w:r>
      <w:r w:rsidRPr="009E391B">
        <w:rPr>
          <w:sz w:val="22"/>
          <w:szCs w:val="22"/>
        </w:rPr>
        <w:t>and</w:t>
      </w:r>
      <w:r w:rsidRPr="009E391B">
        <w:rPr>
          <w:spacing w:val="-3"/>
          <w:sz w:val="22"/>
          <w:szCs w:val="22"/>
        </w:rPr>
        <w:t xml:space="preserve"> </w:t>
      </w:r>
      <w:r w:rsidRPr="009E391B">
        <w:rPr>
          <w:sz w:val="22"/>
          <w:szCs w:val="22"/>
        </w:rPr>
        <w:t xml:space="preserve">species and planted at such time, that must be agreed in writing with the Local Planning </w:t>
      </w:r>
      <w:r w:rsidRPr="009E391B">
        <w:rPr>
          <w:spacing w:val="-2"/>
          <w:sz w:val="22"/>
          <w:szCs w:val="22"/>
        </w:rPr>
        <w:t>Authority.</w:t>
      </w:r>
    </w:p>
    <w:p w14:paraId="7A5B3B37" w14:textId="77777777" w:rsidR="009A7E5A" w:rsidRPr="009E391B" w:rsidRDefault="009A7E5A" w:rsidP="00115F01">
      <w:pPr>
        <w:pStyle w:val="BodyText"/>
        <w:spacing w:before="41"/>
        <w:contextualSpacing/>
        <w:jc w:val="both"/>
        <w:rPr>
          <w:sz w:val="22"/>
          <w:szCs w:val="22"/>
        </w:rPr>
      </w:pPr>
    </w:p>
    <w:p w14:paraId="18FBA073" w14:textId="77777777" w:rsidR="009A7E5A" w:rsidRPr="009E391B" w:rsidRDefault="009A7E5A" w:rsidP="00115F01">
      <w:pPr>
        <w:pStyle w:val="BodyText"/>
        <w:ind w:left="1080"/>
        <w:contextualSpacing/>
        <w:jc w:val="both"/>
        <w:rPr>
          <w:sz w:val="22"/>
          <w:szCs w:val="22"/>
        </w:rPr>
      </w:pPr>
      <w:r w:rsidRPr="009E391B">
        <w:rPr>
          <w:sz w:val="22"/>
          <w:szCs w:val="22"/>
        </w:rPr>
        <w:t>No</w:t>
      </w:r>
      <w:r w:rsidRPr="009E391B">
        <w:rPr>
          <w:spacing w:val="-2"/>
          <w:sz w:val="22"/>
          <w:szCs w:val="22"/>
        </w:rPr>
        <w:t xml:space="preserve"> </w:t>
      </w:r>
      <w:r w:rsidRPr="009E391B">
        <w:rPr>
          <w:sz w:val="22"/>
          <w:szCs w:val="22"/>
        </w:rPr>
        <w:t>fires</w:t>
      </w:r>
      <w:r w:rsidRPr="009E391B">
        <w:rPr>
          <w:spacing w:val="-2"/>
          <w:sz w:val="22"/>
          <w:szCs w:val="22"/>
        </w:rPr>
        <w:t xml:space="preserve"> </w:t>
      </w:r>
      <w:r w:rsidRPr="009E391B">
        <w:rPr>
          <w:sz w:val="22"/>
          <w:szCs w:val="22"/>
        </w:rPr>
        <w:t>shall</w:t>
      </w:r>
      <w:r w:rsidRPr="009E391B">
        <w:rPr>
          <w:spacing w:val="-2"/>
          <w:sz w:val="22"/>
          <w:szCs w:val="22"/>
        </w:rPr>
        <w:t xml:space="preserve"> </w:t>
      </w:r>
      <w:r w:rsidRPr="009E391B">
        <w:rPr>
          <w:sz w:val="22"/>
          <w:szCs w:val="22"/>
        </w:rPr>
        <w:t>be</w:t>
      </w:r>
      <w:r w:rsidRPr="009E391B">
        <w:rPr>
          <w:spacing w:val="-2"/>
          <w:sz w:val="22"/>
          <w:szCs w:val="22"/>
        </w:rPr>
        <w:t xml:space="preserve"> </w:t>
      </w:r>
      <w:r w:rsidRPr="009E391B">
        <w:rPr>
          <w:sz w:val="22"/>
          <w:szCs w:val="22"/>
        </w:rPr>
        <w:t>lit</w:t>
      </w:r>
      <w:r w:rsidRPr="009E391B">
        <w:rPr>
          <w:spacing w:val="-2"/>
          <w:sz w:val="22"/>
          <w:szCs w:val="22"/>
        </w:rPr>
        <w:t xml:space="preserve"> </w:t>
      </w:r>
      <w:r w:rsidRPr="009E391B">
        <w:rPr>
          <w:sz w:val="22"/>
          <w:szCs w:val="22"/>
        </w:rPr>
        <w:t>within</w:t>
      </w:r>
      <w:r w:rsidRPr="009E391B">
        <w:rPr>
          <w:spacing w:val="-2"/>
          <w:sz w:val="22"/>
          <w:szCs w:val="22"/>
        </w:rPr>
        <w:t xml:space="preserve"> </w:t>
      </w:r>
      <w:r w:rsidRPr="009E391B">
        <w:rPr>
          <w:sz w:val="22"/>
          <w:szCs w:val="22"/>
        </w:rPr>
        <w:t>15</w:t>
      </w:r>
      <w:r w:rsidRPr="009E391B">
        <w:rPr>
          <w:spacing w:val="-2"/>
          <w:sz w:val="22"/>
          <w:szCs w:val="22"/>
        </w:rPr>
        <w:t xml:space="preserve"> </w:t>
      </w:r>
      <w:r w:rsidRPr="009E391B">
        <w:rPr>
          <w:sz w:val="22"/>
          <w:szCs w:val="22"/>
        </w:rPr>
        <w:t>metres</w:t>
      </w:r>
      <w:r w:rsidRPr="009E391B">
        <w:rPr>
          <w:spacing w:val="-2"/>
          <w:sz w:val="22"/>
          <w:szCs w:val="22"/>
        </w:rPr>
        <w:t xml:space="preserve"> </w:t>
      </w:r>
      <w:r w:rsidRPr="009E391B">
        <w:rPr>
          <w:sz w:val="22"/>
          <w:szCs w:val="22"/>
        </w:rPr>
        <w:t>of</w:t>
      </w:r>
      <w:r w:rsidRPr="009E391B">
        <w:rPr>
          <w:spacing w:val="-2"/>
          <w:sz w:val="22"/>
          <w:szCs w:val="22"/>
        </w:rPr>
        <w:t xml:space="preserve"> </w:t>
      </w:r>
      <w:r w:rsidRPr="009E391B">
        <w:rPr>
          <w:sz w:val="22"/>
          <w:szCs w:val="22"/>
        </w:rPr>
        <w:t>the</w:t>
      </w:r>
      <w:r w:rsidRPr="009E391B">
        <w:rPr>
          <w:spacing w:val="-2"/>
          <w:sz w:val="22"/>
          <w:szCs w:val="22"/>
        </w:rPr>
        <w:t xml:space="preserve"> </w:t>
      </w:r>
      <w:r w:rsidRPr="009E391B">
        <w:rPr>
          <w:sz w:val="22"/>
          <w:szCs w:val="22"/>
        </w:rPr>
        <w:t>furthest</w:t>
      </w:r>
      <w:r w:rsidRPr="009E391B">
        <w:rPr>
          <w:spacing w:val="-1"/>
          <w:sz w:val="22"/>
          <w:szCs w:val="22"/>
        </w:rPr>
        <w:t xml:space="preserve"> </w:t>
      </w:r>
      <w:r w:rsidRPr="009E391B">
        <w:rPr>
          <w:sz w:val="22"/>
          <w:szCs w:val="22"/>
        </w:rPr>
        <w:t>extent</w:t>
      </w:r>
      <w:r w:rsidRPr="009E391B">
        <w:rPr>
          <w:spacing w:val="-3"/>
          <w:sz w:val="22"/>
          <w:szCs w:val="22"/>
        </w:rPr>
        <w:t xml:space="preserve"> </w:t>
      </w:r>
      <w:r w:rsidRPr="009E391B">
        <w:rPr>
          <w:sz w:val="22"/>
          <w:szCs w:val="22"/>
        </w:rPr>
        <w:t>of</w:t>
      </w:r>
      <w:r w:rsidRPr="009E391B">
        <w:rPr>
          <w:spacing w:val="-1"/>
          <w:sz w:val="22"/>
          <w:szCs w:val="22"/>
        </w:rPr>
        <w:t xml:space="preserve"> </w:t>
      </w:r>
      <w:r w:rsidRPr="009E391B">
        <w:rPr>
          <w:sz w:val="22"/>
          <w:szCs w:val="22"/>
        </w:rPr>
        <w:t>the</w:t>
      </w:r>
      <w:r w:rsidRPr="009E391B">
        <w:rPr>
          <w:spacing w:val="-3"/>
          <w:sz w:val="22"/>
          <w:szCs w:val="22"/>
        </w:rPr>
        <w:t xml:space="preserve"> </w:t>
      </w:r>
      <w:r w:rsidRPr="009E391B">
        <w:rPr>
          <w:sz w:val="22"/>
          <w:szCs w:val="22"/>
        </w:rPr>
        <w:t>canopy</w:t>
      </w:r>
      <w:r w:rsidRPr="009E391B">
        <w:rPr>
          <w:spacing w:val="-2"/>
          <w:sz w:val="22"/>
          <w:szCs w:val="22"/>
        </w:rPr>
        <w:t xml:space="preserve"> </w:t>
      </w:r>
      <w:r w:rsidRPr="009E391B">
        <w:rPr>
          <w:sz w:val="22"/>
          <w:szCs w:val="22"/>
        </w:rPr>
        <w:t>of</w:t>
      </w:r>
      <w:r w:rsidRPr="009E391B">
        <w:rPr>
          <w:spacing w:val="-3"/>
          <w:sz w:val="22"/>
          <w:szCs w:val="22"/>
        </w:rPr>
        <w:t xml:space="preserve"> </w:t>
      </w:r>
      <w:r w:rsidRPr="009E391B">
        <w:rPr>
          <w:sz w:val="22"/>
          <w:szCs w:val="22"/>
        </w:rPr>
        <w:t>any</w:t>
      </w:r>
      <w:r w:rsidRPr="009E391B">
        <w:rPr>
          <w:spacing w:val="-2"/>
          <w:sz w:val="22"/>
          <w:szCs w:val="22"/>
        </w:rPr>
        <w:t xml:space="preserve"> </w:t>
      </w:r>
      <w:r w:rsidRPr="009E391B">
        <w:rPr>
          <w:sz w:val="22"/>
          <w:szCs w:val="22"/>
        </w:rPr>
        <w:t>retained trees or hedgerows or adjoining land and no concrete, oil, cement, bitumen or other chemicals</w:t>
      </w:r>
      <w:r w:rsidRPr="009E391B">
        <w:rPr>
          <w:spacing w:val="-2"/>
          <w:sz w:val="22"/>
          <w:szCs w:val="22"/>
        </w:rPr>
        <w:t xml:space="preserve"> </w:t>
      </w:r>
      <w:r w:rsidRPr="009E391B">
        <w:rPr>
          <w:sz w:val="22"/>
          <w:szCs w:val="22"/>
        </w:rPr>
        <w:t>shall</w:t>
      </w:r>
      <w:r w:rsidRPr="009E391B">
        <w:rPr>
          <w:spacing w:val="-2"/>
          <w:sz w:val="22"/>
          <w:szCs w:val="22"/>
        </w:rPr>
        <w:t xml:space="preserve"> </w:t>
      </w:r>
      <w:r w:rsidRPr="009E391B">
        <w:rPr>
          <w:sz w:val="22"/>
          <w:szCs w:val="22"/>
        </w:rPr>
        <w:t>be</w:t>
      </w:r>
      <w:r w:rsidRPr="009E391B">
        <w:rPr>
          <w:spacing w:val="-2"/>
          <w:sz w:val="22"/>
          <w:szCs w:val="22"/>
        </w:rPr>
        <w:t xml:space="preserve"> </w:t>
      </w:r>
      <w:r w:rsidRPr="009E391B">
        <w:rPr>
          <w:sz w:val="22"/>
          <w:szCs w:val="22"/>
        </w:rPr>
        <w:t>mixed</w:t>
      </w:r>
      <w:r w:rsidRPr="009E391B">
        <w:rPr>
          <w:spacing w:val="-2"/>
          <w:sz w:val="22"/>
          <w:szCs w:val="22"/>
        </w:rPr>
        <w:t xml:space="preserve"> </w:t>
      </w:r>
      <w:r w:rsidRPr="009E391B">
        <w:rPr>
          <w:sz w:val="22"/>
          <w:szCs w:val="22"/>
        </w:rPr>
        <w:t>or</w:t>
      </w:r>
      <w:r w:rsidRPr="009E391B">
        <w:rPr>
          <w:spacing w:val="-2"/>
          <w:sz w:val="22"/>
          <w:szCs w:val="22"/>
        </w:rPr>
        <w:t xml:space="preserve"> </w:t>
      </w:r>
      <w:r w:rsidRPr="009E391B">
        <w:rPr>
          <w:sz w:val="22"/>
          <w:szCs w:val="22"/>
        </w:rPr>
        <w:t>stored</w:t>
      </w:r>
      <w:r w:rsidRPr="009E391B">
        <w:rPr>
          <w:spacing w:val="-2"/>
          <w:sz w:val="22"/>
          <w:szCs w:val="22"/>
        </w:rPr>
        <w:t xml:space="preserve"> </w:t>
      </w:r>
      <w:r w:rsidRPr="009E391B">
        <w:rPr>
          <w:sz w:val="22"/>
          <w:szCs w:val="22"/>
        </w:rPr>
        <w:t>within</w:t>
      </w:r>
      <w:r w:rsidRPr="009E391B">
        <w:rPr>
          <w:spacing w:val="-2"/>
          <w:sz w:val="22"/>
          <w:szCs w:val="22"/>
        </w:rPr>
        <w:t xml:space="preserve"> </w:t>
      </w:r>
      <w:r w:rsidRPr="009E391B">
        <w:rPr>
          <w:sz w:val="22"/>
          <w:szCs w:val="22"/>
        </w:rPr>
        <w:t>10</w:t>
      </w:r>
      <w:r w:rsidRPr="009E391B">
        <w:rPr>
          <w:spacing w:val="-2"/>
          <w:sz w:val="22"/>
          <w:szCs w:val="22"/>
        </w:rPr>
        <w:t xml:space="preserve"> </w:t>
      </w:r>
      <w:r w:rsidRPr="009E391B">
        <w:rPr>
          <w:sz w:val="22"/>
          <w:szCs w:val="22"/>
        </w:rPr>
        <w:t>metres</w:t>
      </w:r>
      <w:r w:rsidRPr="009E391B">
        <w:rPr>
          <w:spacing w:val="-2"/>
          <w:sz w:val="22"/>
          <w:szCs w:val="22"/>
        </w:rPr>
        <w:t xml:space="preserve"> </w:t>
      </w:r>
      <w:r w:rsidRPr="009E391B">
        <w:rPr>
          <w:sz w:val="22"/>
          <w:szCs w:val="22"/>
        </w:rPr>
        <w:t>of</w:t>
      </w:r>
      <w:r w:rsidRPr="009E391B">
        <w:rPr>
          <w:spacing w:val="-3"/>
          <w:sz w:val="22"/>
          <w:szCs w:val="22"/>
        </w:rPr>
        <w:t xml:space="preserve"> </w:t>
      </w:r>
      <w:r w:rsidRPr="009E391B">
        <w:rPr>
          <w:sz w:val="22"/>
          <w:szCs w:val="22"/>
        </w:rPr>
        <w:t>the</w:t>
      </w:r>
      <w:r w:rsidRPr="009E391B">
        <w:rPr>
          <w:spacing w:val="-2"/>
          <w:sz w:val="22"/>
          <w:szCs w:val="22"/>
        </w:rPr>
        <w:t xml:space="preserve"> </w:t>
      </w:r>
      <w:r w:rsidRPr="009E391B">
        <w:rPr>
          <w:sz w:val="22"/>
          <w:szCs w:val="22"/>
        </w:rPr>
        <w:t>trunk</w:t>
      </w:r>
      <w:r w:rsidRPr="009E391B">
        <w:rPr>
          <w:spacing w:val="-2"/>
          <w:sz w:val="22"/>
          <w:szCs w:val="22"/>
        </w:rPr>
        <w:t xml:space="preserve"> </w:t>
      </w:r>
      <w:r w:rsidRPr="009E391B">
        <w:rPr>
          <w:sz w:val="22"/>
          <w:szCs w:val="22"/>
        </w:rPr>
        <w:t>of</w:t>
      </w:r>
      <w:r w:rsidRPr="009E391B">
        <w:rPr>
          <w:spacing w:val="-3"/>
          <w:sz w:val="22"/>
          <w:szCs w:val="22"/>
        </w:rPr>
        <w:t xml:space="preserve"> </w:t>
      </w:r>
      <w:r w:rsidRPr="009E391B">
        <w:rPr>
          <w:sz w:val="22"/>
          <w:szCs w:val="22"/>
        </w:rPr>
        <w:t>any</w:t>
      </w:r>
      <w:r w:rsidRPr="009E391B">
        <w:rPr>
          <w:spacing w:val="-2"/>
          <w:sz w:val="22"/>
          <w:szCs w:val="22"/>
        </w:rPr>
        <w:t xml:space="preserve"> </w:t>
      </w:r>
      <w:r w:rsidRPr="009E391B">
        <w:rPr>
          <w:sz w:val="22"/>
          <w:szCs w:val="22"/>
        </w:rPr>
        <w:t>tree</w:t>
      </w:r>
      <w:r w:rsidRPr="009E391B">
        <w:rPr>
          <w:spacing w:val="-3"/>
          <w:sz w:val="22"/>
          <w:szCs w:val="22"/>
        </w:rPr>
        <w:t xml:space="preserve"> </w:t>
      </w:r>
      <w:r w:rsidRPr="009E391B">
        <w:rPr>
          <w:sz w:val="22"/>
          <w:szCs w:val="22"/>
        </w:rPr>
        <w:t>or</w:t>
      </w:r>
      <w:r w:rsidRPr="009E391B">
        <w:rPr>
          <w:spacing w:val="-2"/>
          <w:sz w:val="22"/>
          <w:szCs w:val="22"/>
        </w:rPr>
        <w:t xml:space="preserve"> </w:t>
      </w:r>
      <w:r w:rsidRPr="009E391B">
        <w:rPr>
          <w:sz w:val="22"/>
          <w:szCs w:val="22"/>
        </w:rPr>
        <w:t>group</w:t>
      </w:r>
      <w:r w:rsidRPr="009E391B">
        <w:rPr>
          <w:spacing w:val="-2"/>
          <w:sz w:val="22"/>
          <w:szCs w:val="22"/>
        </w:rPr>
        <w:t xml:space="preserve"> </w:t>
      </w:r>
      <w:r w:rsidRPr="009E391B">
        <w:rPr>
          <w:sz w:val="22"/>
          <w:szCs w:val="22"/>
        </w:rPr>
        <w:t>of trees to be retained on the site or adjoining land.</w:t>
      </w:r>
    </w:p>
    <w:p w14:paraId="08470BCF" w14:textId="77777777" w:rsidR="009A7E5A" w:rsidRPr="009E391B" w:rsidRDefault="009A7E5A" w:rsidP="00115F01">
      <w:pPr>
        <w:pStyle w:val="BodyText"/>
        <w:spacing w:before="41"/>
        <w:contextualSpacing/>
        <w:jc w:val="both"/>
        <w:rPr>
          <w:sz w:val="22"/>
          <w:szCs w:val="22"/>
        </w:rPr>
      </w:pPr>
    </w:p>
    <w:p w14:paraId="289CC83C" w14:textId="77777777" w:rsidR="009A7E5A" w:rsidRPr="009E391B" w:rsidRDefault="009A7E5A" w:rsidP="00115F01">
      <w:pPr>
        <w:pStyle w:val="BodyText"/>
        <w:ind w:left="1080"/>
        <w:contextualSpacing/>
        <w:jc w:val="both"/>
        <w:rPr>
          <w:sz w:val="22"/>
          <w:szCs w:val="22"/>
        </w:rPr>
      </w:pPr>
      <w:r w:rsidRPr="009E391B">
        <w:rPr>
          <w:sz w:val="22"/>
          <w:szCs w:val="22"/>
        </w:rPr>
        <w:t>[In this condition “retained tree” means an existing tree which is to be retained in accordance</w:t>
      </w:r>
      <w:r w:rsidRPr="009E391B">
        <w:rPr>
          <w:spacing w:val="-4"/>
          <w:sz w:val="22"/>
          <w:szCs w:val="22"/>
        </w:rPr>
        <w:t xml:space="preserve"> </w:t>
      </w:r>
      <w:r w:rsidRPr="009E391B">
        <w:rPr>
          <w:sz w:val="22"/>
          <w:szCs w:val="22"/>
        </w:rPr>
        <w:t>with</w:t>
      </w:r>
      <w:r w:rsidRPr="009E391B">
        <w:rPr>
          <w:spacing w:val="-4"/>
          <w:sz w:val="22"/>
          <w:szCs w:val="22"/>
        </w:rPr>
        <w:t xml:space="preserve"> </w:t>
      </w:r>
      <w:r w:rsidRPr="009E391B">
        <w:rPr>
          <w:sz w:val="22"/>
          <w:szCs w:val="22"/>
        </w:rPr>
        <w:t>the</w:t>
      </w:r>
      <w:r w:rsidRPr="009E391B">
        <w:rPr>
          <w:spacing w:val="-4"/>
          <w:sz w:val="22"/>
          <w:szCs w:val="22"/>
        </w:rPr>
        <w:t xml:space="preserve"> </w:t>
      </w:r>
      <w:r w:rsidRPr="009E391B">
        <w:rPr>
          <w:sz w:val="22"/>
          <w:szCs w:val="22"/>
        </w:rPr>
        <w:t>approved</w:t>
      </w:r>
      <w:r w:rsidRPr="009E391B">
        <w:rPr>
          <w:spacing w:val="-4"/>
          <w:sz w:val="22"/>
          <w:szCs w:val="22"/>
        </w:rPr>
        <w:t xml:space="preserve"> </w:t>
      </w:r>
      <w:r w:rsidRPr="009E391B">
        <w:rPr>
          <w:sz w:val="22"/>
          <w:szCs w:val="22"/>
        </w:rPr>
        <w:t>plans</w:t>
      </w:r>
      <w:r w:rsidRPr="009E391B">
        <w:rPr>
          <w:spacing w:val="-4"/>
          <w:sz w:val="22"/>
          <w:szCs w:val="22"/>
        </w:rPr>
        <w:t xml:space="preserve"> </w:t>
      </w:r>
      <w:r w:rsidRPr="009E391B">
        <w:rPr>
          <w:sz w:val="22"/>
          <w:szCs w:val="22"/>
        </w:rPr>
        <w:t>and</w:t>
      </w:r>
      <w:r w:rsidRPr="009E391B">
        <w:rPr>
          <w:spacing w:val="-4"/>
          <w:sz w:val="22"/>
          <w:szCs w:val="22"/>
        </w:rPr>
        <w:t xml:space="preserve"> </w:t>
      </w:r>
      <w:r w:rsidRPr="009E391B">
        <w:rPr>
          <w:sz w:val="22"/>
          <w:szCs w:val="22"/>
        </w:rPr>
        <w:t>particulars;</w:t>
      </w:r>
      <w:r w:rsidRPr="009E391B">
        <w:rPr>
          <w:spacing w:val="-4"/>
          <w:sz w:val="22"/>
          <w:szCs w:val="22"/>
        </w:rPr>
        <w:t xml:space="preserve"> </w:t>
      </w:r>
      <w:r w:rsidRPr="009E391B">
        <w:rPr>
          <w:sz w:val="22"/>
          <w:szCs w:val="22"/>
        </w:rPr>
        <w:t>and</w:t>
      </w:r>
      <w:r w:rsidRPr="009E391B">
        <w:rPr>
          <w:spacing w:val="-2"/>
          <w:sz w:val="22"/>
          <w:szCs w:val="22"/>
        </w:rPr>
        <w:t xml:space="preserve"> </w:t>
      </w:r>
      <w:r w:rsidRPr="009E391B">
        <w:rPr>
          <w:sz w:val="22"/>
          <w:szCs w:val="22"/>
        </w:rPr>
        <w:t>paragraphs</w:t>
      </w:r>
      <w:r w:rsidRPr="009E391B">
        <w:rPr>
          <w:spacing w:val="-4"/>
          <w:sz w:val="22"/>
          <w:szCs w:val="22"/>
        </w:rPr>
        <w:t xml:space="preserve"> </w:t>
      </w:r>
      <w:r w:rsidRPr="009E391B">
        <w:rPr>
          <w:sz w:val="22"/>
          <w:szCs w:val="22"/>
        </w:rPr>
        <w:t>above</w:t>
      </w:r>
      <w:r w:rsidRPr="009E391B">
        <w:rPr>
          <w:spacing w:val="-4"/>
          <w:sz w:val="22"/>
          <w:szCs w:val="22"/>
        </w:rPr>
        <w:t xml:space="preserve"> </w:t>
      </w:r>
      <w:r w:rsidRPr="009E391B">
        <w:rPr>
          <w:sz w:val="22"/>
          <w:szCs w:val="22"/>
        </w:rPr>
        <w:t>shall</w:t>
      </w:r>
      <w:r w:rsidRPr="009E391B">
        <w:rPr>
          <w:spacing w:val="-4"/>
          <w:sz w:val="22"/>
          <w:szCs w:val="22"/>
        </w:rPr>
        <w:t xml:space="preserve"> </w:t>
      </w:r>
      <w:r w:rsidRPr="009E391B">
        <w:rPr>
          <w:sz w:val="22"/>
          <w:szCs w:val="22"/>
        </w:rPr>
        <w:t>have effect</w:t>
      </w:r>
      <w:r w:rsidRPr="009E391B">
        <w:rPr>
          <w:spacing w:val="-2"/>
          <w:sz w:val="22"/>
          <w:szCs w:val="22"/>
        </w:rPr>
        <w:t xml:space="preserve"> </w:t>
      </w:r>
      <w:r w:rsidRPr="009E391B">
        <w:rPr>
          <w:sz w:val="22"/>
          <w:szCs w:val="22"/>
        </w:rPr>
        <w:t>until</w:t>
      </w:r>
      <w:r w:rsidRPr="009E391B">
        <w:rPr>
          <w:spacing w:val="-2"/>
          <w:sz w:val="22"/>
          <w:szCs w:val="22"/>
        </w:rPr>
        <w:t xml:space="preserve"> </w:t>
      </w:r>
      <w:r w:rsidRPr="009E391B">
        <w:rPr>
          <w:sz w:val="22"/>
          <w:szCs w:val="22"/>
        </w:rPr>
        <w:t>the</w:t>
      </w:r>
      <w:r w:rsidRPr="009E391B">
        <w:rPr>
          <w:spacing w:val="-2"/>
          <w:sz w:val="22"/>
          <w:szCs w:val="22"/>
        </w:rPr>
        <w:t xml:space="preserve"> </w:t>
      </w:r>
      <w:r w:rsidRPr="009E391B">
        <w:rPr>
          <w:sz w:val="22"/>
          <w:szCs w:val="22"/>
        </w:rPr>
        <w:t>expiration</w:t>
      </w:r>
      <w:r w:rsidRPr="009E391B">
        <w:rPr>
          <w:spacing w:val="-2"/>
          <w:sz w:val="22"/>
          <w:szCs w:val="22"/>
        </w:rPr>
        <w:t xml:space="preserve"> </w:t>
      </w:r>
      <w:r w:rsidRPr="009E391B">
        <w:rPr>
          <w:sz w:val="22"/>
          <w:szCs w:val="22"/>
        </w:rPr>
        <w:t>of</w:t>
      </w:r>
      <w:r w:rsidRPr="009E391B">
        <w:rPr>
          <w:spacing w:val="-2"/>
          <w:sz w:val="22"/>
          <w:szCs w:val="22"/>
        </w:rPr>
        <w:t xml:space="preserve"> </w:t>
      </w:r>
      <w:r w:rsidRPr="009E391B">
        <w:rPr>
          <w:sz w:val="22"/>
          <w:szCs w:val="22"/>
        </w:rPr>
        <w:t>five</w:t>
      </w:r>
      <w:r w:rsidRPr="009E391B">
        <w:rPr>
          <w:spacing w:val="-2"/>
          <w:sz w:val="22"/>
          <w:szCs w:val="22"/>
        </w:rPr>
        <w:t xml:space="preserve"> </w:t>
      </w:r>
      <w:r w:rsidRPr="009E391B">
        <w:rPr>
          <w:sz w:val="22"/>
          <w:szCs w:val="22"/>
        </w:rPr>
        <w:t>years</w:t>
      </w:r>
      <w:r w:rsidRPr="009E391B">
        <w:rPr>
          <w:spacing w:val="-3"/>
          <w:sz w:val="22"/>
          <w:szCs w:val="22"/>
        </w:rPr>
        <w:t xml:space="preserve"> </w:t>
      </w:r>
      <w:r w:rsidRPr="009E391B">
        <w:rPr>
          <w:sz w:val="22"/>
          <w:szCs w:val="22"/>
        </w:rPr>
        <w:t>from</w:t>
      </w:r>
      <w:r w:rsidRPr="009E391B">
        <w:rPr>
          <w:spacing w:val="-2"/>
          <w:sz w:val="22"/>
          <w:szCs w:val="22"/>
        </w:rPr>
        <w:t xml:space="preserve"> </w:t>
      </w:r>
      <w:r w:rsidRPr="009E391B">
        <w:rPr>
          <w:sz w:val="22"/>
          <w:szCs w:val="22"/>
        </w:rPr>
        <w:t>the</w:t>
      </w:r>
      <w:r w:rsidRPr="009E391B">
        <w:rPr>
          <w:spacing w:val="-2"/>
          <w:sz w:val="22"/>
          <w:szCs w:val="22"/>
        </w:rPr>
        <w:t xml:space="preserve"> </w:t>
      </w:r>
      <w:r w:rsidRPr="009E391B">
        <w:rPr>
          <w:sz w:val="22"/>
          <w:szCs w:val="22"/>
        </w:rPr>
        <w:t>first</w:t>
      </w:r>
      <w:r w:rsidRPr="009E391B">
        <w:rPr>
          <w:spacing w:val="-3"/>
          <w:sz w:val="22"/>
          <w:szCs w:val="22"/>
        </w:rPr>
        <w:t xml:space="preserve"> </w:t>
      </w:r>
      <w:r w:rsidRPr="009E391B">
        <w:rPr>
          <w:sz w:val="22"/>
          <w:szCs w:val="22"/>
        </w:rPr>
        <w:t>occupation</w:t>
      </w:r>
      <w:r w:rsidRPr="009E391B">
        <w:rPr>
          <w:spacing w:val="-2"/>
          <w:sz w:val="22"/>
          <w:szCs w:val="22"/>
        </w:rPr>
        <w:t xml:space="preserve"> </w:t>
      </w:r>
      <w:r w:rsidRPr="009E391B">
        <w:rPr>
          <w:sz w:val="22"/>
          <w:szCs w:val="22"/>
        </w:rPr>
        <w:t>or</w:t>
      </w:r>
      <w:r w:rsidRPr="009E391B">
        <w:rPr>
          <w:spacing w:val="-3"/>
          <w:sz w:val="22"/>
          <w:szCs w:val="22"/>
        </w:rPr>
        <w:t xml:space="preserve"> </w:t>
      </w:r>
      <w:r w:rsidRPr="009E391B">
        <w:rPr>
          <w:sz w:val="22"/>
          <w:szCs w:val="22"/>
        </w:rPr>
        <w:t>the</w:t>
      </w:r>
      <w:r w:rsidRPr="009E391B">
        <w:rPr>
          <w:spacing w:val="-3"/>
          <w:sz w:val="22"/>
          <w:szCs w:val="22"/>
        </w:rPr>
        <w:t xml:space="preserve"> </w:t>
      </w:r>
      <w:r w:rsidRPr="009E391B">
        <w:rPr>
          <w:sz w:val="22"/>
          <w:szCs w:val="22"/>
        </w:rPr>
        <w:t>completion</w:t>
      </w:r>
      <w:r w:rsidRPr="009E391B">
        <w:rPr>
          <w:spacing w:val="-2"/>
          <w:sz w:val="22"/>
          <w:szCs w:val="22"/>
        </w:rPr>
        <w:t xml:space="preserve"> </w:t>
      </w:r>
      <w:r w:rsidRPr="009E391B">
        <w:rPr>
          <w:sz w:val="22"/>
          <w:szCs w:val="22"/>
        </w:rPr>
        <w:t>of</w:t>
      </w:r>
      <w:r w:rsidRPr="009E391B">
        <w:rPr>
          <w:spacing w:val="-3"/>
          <w:sz w:val="22"/>
          <w:szCs w:val="22"/>
        </w:rPr>
        <w:t xml:space="preserve"> </w:t>
      </w:r>
      <w:r w:rsidRPr="009E391B">
        <w:rPr>
          <w:sz w:val="22"/>
          <w:szCs w:val="22"/>
        </w:rPr>
        <w:t>the development, whichever is the later].</w:t>
      </w:r>
    </w:p>
    <w:p w14:paraId="21BA7CF1" w14:textId="77777777" w:rsidR="009A7E5A" w:rsidRPr="009E391B" w:rsidRDefault="009A7E5A" w:rsidP="00115F01">
      <w:pPr>
        <w:pStyle w:val="BodyText"/>
        <w:spacing w:before="41"/>
        <w:contextualSpacing/>
        <w:jc w:val="both"/>
        <w:rPr>
          <w:sz w:val="22"/>
          <w:szCs w:val="22"/>
        </w:rPr>
      </w:pPr>
    </w:p>
    <w:p w14:paraId="0A57E68C" w14:textId="77777777" w:rsidR="009A7E5A" w:rsidRPr="009E391B" w:rsidRDefault="009A7E5A" w:rsidP="00115F01">
      <w:pPr>
        <w:pStyle w:val="BodyText"/>
        <w:spacing w:before="1"/>
        <w:ind w:left="1080"/>
        <w:contextualSpacing/>
        <w:jc w:val="both"/>
        <w:rPr>
          <w:sz w:val="22"/>
          <w:szCs w:val="22"/>
        </w:rPr>
      </w:pPr>
      <w:r w:rsidRPr="009E391B">
        <w:rPr>
          <w:sz w:val="22"/>
          <w:szCs w:val="22"/>
        </w:rPr>
        <w:t>REASON:</w:t>
      </w:r>
      <w:r w:rsidRPr="009E391B">
        <w:rPr>
          <w:spacing w:val="-2"/>
          <w:sz w:val="22"/>
          <w:szCs w:val="22"/>
        </w:rPr>
        <w:t xml:space="preserve"> </w:t>
      </w:r>
      <w:r w:rsidRPr="009E391B">
        <w:rPr>
          <w:sz w:val="22"/>
          <w:szCs w:val="22"/>
        </w:rPr>
        <w:t>To</w:t>
      </w:r>
      <w:r w:rsidRPr="009E391B">
        <w:rPr>
          <w:spacing w:val="-3"/>
          <w:sz w:val="22"/>
          <w:szCs w:val="22"/>
        </w:rPr>
        <w:t xml:space="preserve"> </w:t>
      </w:r>
      <w:r w:rsidRPr="009E391B">
        <w:rPr>
          <w:sz w:val="22"/>
          <w:szCs w:val="22"/>
        </w:rPr>
        <w:t>ensure</w:t>
      </w:r>
      <w:r w:rsidRPr="009E391B">
        <w:rPr>
          <w:spacing w:val="-3"/>
          <w:sz w:val="22"/>
          <w:szCs w:val="22"/>
        </w:rPr>
        <w:t xml:space="preserve"> </w:t>
      </w:r>
      <w:r w:rsidRPr="009E391B">
        <w:rPr>
          <w:sz w:val="22"/>
          <w:szCs w:val="22"/>
        </w:rPr>
        <w:t>the</w:t>
      </w:r>
      <w:r w:rsidRPr="009E391B">
        <w:rPr>
          <w:spacing w:val="-3"/>
          <w:sz w:val="22"/>
          <w:szCs w:val="22"/>
        </w:rPr>
        <w:t xml:space="preserve"> </w:t>
      </w:r>
      <w:r w:rsidRPr="009E391B">
        <w:rPr>
          <w:sz w:val="22"/>
          <w:szCs w:val="22"/>
        </w:rPr>
        <w:t>retention</w:t>
      </w:r>
      <w:r w:rsidRPr="009E391B">
        <w:rPr>
          <w:spacing w:val="-3"/>
          <w:sz w:val="22"/>
          <w:szCs w:val="22"/>
        </w:rPr>
        <w:t xml:space="preserve"> </w:t>
      </w:r>
      <w:r w:rsidRPr="009E391B">
        <w:rPr>
          <w:sz w:val="22"/>
          <w:szCs w:val="22"/>
        </w:rPr>
        <w:t>of</w:t>
      </w:r>
      <w:r w:rsidRPr="009E391B">
        <w:rPr>
          <w:spacing w:val="-3"/>
          <w:sz w:val="22"/>
          <w:szCs w:val="22"/>
        </w:rPr>
        <w:t xml:space="preserve"> </w:t>
      </w:r>
      <w:r w:rsidRPr="009E391B">
        <w:rPr>
          <w:sz w:val="22"/>
          <w:szCs w:val="22"/>
        </w:rPr>
        <w:t>trees</w:t>
      </w:r>
      <w:r w:rsidRPr="009E391B">
        <w:rPr>
          <w:spacing w:val="-3"/>
          <w:sz w:val="22"/>
          <w:szCs w:val="22"/>
        </w:rPr>
        <w:t xml:space="preserve"> </w:t>
      </w:r>
      <w:r w:rsidRPr="009E391B">
        <w:rPr>
          <w:sz w:val="22"/>
          <w:szCs w:val="22"/>
        </w:rPr>
        <w:t>on</w:t>
      </w:r>
      <w:r w:rsidRPr="009E391B">
        <w:rPr>
          <w:spacing w:val="-3"/>
          <w:sz w:val="22"/>
          <w:szCs w:val="22"/>
        </w:rPr>
        <w:t xml:space="preserve"> </w:t>
      </w:r>
      <w:r w:rsidRPr="009E391B">
        <w:rPr>
          <w:sz w:val="22"/>
          <w:szCs w:val="22"/>
        </w:rPr>
        <w:t>the</w:t>
      </w:r>
      <w:r w:rsidRPr="009E391B">
        <w:rPr>
          <w:spacing w:val="-3"/>
          <w:sz w:val="22"/>
          <w:szCs w:val="22"/>
        </w:rPr>
        <w:t xml:space="preserve"> </w:t>
      </w:r>
      <w:r w:rsidRPr="009E391B">
        <w:rPr>
          <w:sz w:val="22"/>
          <w:szCs w:val="22"/>
        </w:rPr>
        <w:t>site</w:t>
      </w:r>
      <w:r w:rsidRPr="009E391B">
        <w:rPr>
          <w:spacing w:val="-4"/>
          <w:sz w:val="22"/>
          <w:szCs w:val="22"/>
        </w:rPr>
        <w:t xml:space="preserve"> </w:t>
      </w:r>
      <w:r w:rsidRPr="009E391B">
        <w:rPr>
          <w:sz w:val="22"/>
          <w:szCs w:val="22"/>
        </w:rPr>
        <w:t>in</w:t>
      </w:r>
      <w:r w:rsidRPr="009E391B">
        <w:rPr>
          <w:spacing w:val="-3"/>
          <w:sz w:val="22"/>
          <w:szCs w:val="22"/>
        </w:rPr>
        <w:t xml:space="preserve"> </w:t>
      </w:r>
      <w:r w:rsidRPr="009E391B">
        <w:rPr>
          <w:sz w:val="22"/>
          <w:szCs w:val="22"/>
        </w:rPr>
        <w:t>the</w:t>
      </w:r>
      <w:r w:rsidRPr="009E391B">
        <w:rPr>
          <w:spacing w:val="-3"/>
          <w:sz w:val="22"/>
          <w:szCs w:val="22"/>
        </w:rPr>
        <w:t xml:space="preserve"> </w:t>
      </w:r>
      <w:r w:rsidRPr="009E391B">
        <w:rPr>
          <w:sz w:val="22"/>
          <w:szCs w:val="22"/>
        </w:rPr>
        <w:t>interests</w:t>
      </w:r>
      <w:r w:rsidRPr="009E391B">
        <w:rPr>
          <w:spacing w:val="-3"/>
          <w:sz w:val="22"/>
          <w:szCs w:val="22"/>
        </w:rPr>
        <w:t xml:space="preserve"> </w:t>
      </w:r>
      <w:r w:rsidRPr="009E391B">
        <w:rPr>
          <w:sz w:val="22"/>
          <w:szCs w:val="22"/>
        </w:rPr>
        <w:t>of</w:t>
      </w:r>
      <w:r w:rsidRPr="009E391B">
        <w:rPr>
          <w:spacing w:val="-3"/>
          <w:sz w:val="22"/>
          <w:szCs w:val="22"/>
        </w:rPr>
        <w:t xml:space="preserve"> </w:t>
      </w:r>
      <w:r w:rsidRPr="009E391B">
        <w:rPr>
          <w:sz w:val="22"/>
          <w:szCs w:val="22"/>
        </w:rPr>
        <w:t>visual</w:t>
      </w:r>
      <w:r w:rsidRPr="009E391B">
        <w:rPr>
          <w:spacing w:val="-3"/>
          <w:sz w:val="22"/>
          <w:szCs w:val="22"/>
        </w:rPr>
        <w:t xml:space="preserve"> </w:t>
      </w:r>
      <w:r w:rsidRPr="009E391B">
        <w:rPr>
          <w:sz w:val="22"/>
          <w:szCs w:val="22"/>
        </w:rPr>
        <w:t>amenity and biodiversity.</w:t>
      </w:r>
    </w:p>
    <w:p w14:paraId="1326CA7D" w14:textId="3F3E14FA" w:rsidR="009A7E5A" w:rsidRPr="009E391B" w:rsidRDefault="009A7E5A" w:rsidP="00115F01">
      <w:pPr>
        <w:pStyle w:val="BodyText"/>
        <w:contextualSpacing/>
        <w:jc w:val="both"/>
        <w:rPr>
          <w:sz w:val="22"/>
          <w:szCs w:val="22"/>
        </w:rPr>
      </w:pPr>
    </w:p>
    <w:p w14:paraId="7DEE0749" w14:textId="6B6436A3" w:rsidR="00960D24" w:rsidRPr="009E391B" w:rsidRDefault="00960D24" w:rsidP="00115F01">
      <w:pPr>
        <w:pStyle w:val="BodyText"/>
        <w:contextualSpacing/>
        <w:jc w:val="both"/>
        <w:rPr>
          <w:sz w:val="22"/>
          <w:szCs w:val="22"/>
        </w:rPr>
      </w:pPr>
      <w:r w:rsidRPr="009E391B">
        <w:rPr>
          <w:sz w:val="22"/>
          <w:szCs w:val="22"/>
          <w:u w:val="single"/>
        </w:rPr>
        <w:t>Condition 5</w:t>
      </w:r>
    </w:p>
    <w:p w14:paraId="3A6E18BD" w14:textId="77777777" w:rsidR="00960D24" w:rsidRPr="009E391B" w:rsidRDefault="00960D24" w:rsidP="00115F01">
      <w:pPr>
        <w:widowControl w:val="0"/>
        <w:tabs>
          <w:tab w:val="left" w:pos="1016"/>
        </w:tabs>
        <w:autoSpaceDE w:val="0"/>
        <w:autoSpaceDN w:val="0"/>
        <w:spacing w:before="1" w:after="0" w:line="240" w:lineRule="auto"/>
        <w:ind w:right="297"/>
        <w:contextualSpacing/>
        <w:jc w:val="both"/>
        <w:rPr>
          <w:rFonts w:ascii="Arial" w:hAnsi="Arial" w:cs="Arial"/>
          <w:sz w:val="22"/>
          <w:szCs w:val="22"/>
        </w:rPr>
      </w:pPr>
    </w:p>
    <w:p w14:paraId="6AA5C713" w14:textId="62DCF345" w:rsidR="006F20E5" w:rsidRDefault="006F20E5" w:rsidP="00903455">
      <w:pPr>
        <w:widowControl w:val="0"/>
        <w:tabs>
          <w:tab w:val="left" w:pos="1016"/>
        </w:tabs>
        <w:autoSpaceDE w:val="0"/>
        <w:autoSpaceDN w:val="0"/>
        <w:spacing w:after="0" w:line="240" w:lineRule="auto"/>
        <w:ind w:right="-42"/>
        <w:contextualSpacing/>
        <w:jc w:val="both"/>
        <w:rPr>
          <w:rFonts w:ascii="Arial" w:hAnsi="Arial" w:cs="Arial"/>
          <w:sz w:val="22"/>
          <w:szCs w:val="22"/>
        </w:rPr>
      </w:pPr>
      <w:r>
        <w:rPr>
          <w:rFonts w:ascii="Arial" w:hAnsi="Arial" w:cs="Arial"/>
          <w:sz w:val="22"/>
          <w:szCs w:val="22"/>
        </w:rPr>
        <w:t xml:space="preserve">This condition relates to the materials to be used on the </w:t>
      </w:r>
      <w:r w:rsidR="00C713C5">
        <w:rPr>
          <w:rFonts w:ascii="Arial" w:hAnsi="Arial" w:cs="Arial"/>
          <w:sz w:val="22"/>
          <w:szCs w:val="22"/>
        </w:rPr>
        <w:t>external surfaces of the building</w:t>
      </w:r>
      <w:r>
        <w:rPr>
          <w:rFonts w:ascii="Arial" w:hAnsi="Arial" w:cs="Arial"/>
          <w:sz w:val="22"/>
          <w:szCs w:val="22"/>
        </w:rPr>
        <w:t>.  The information received to discharge the condition is acceptable, as</w:t>
      </w:r>
      <w:r w:rsidR="00C713C5">
        <w:rPr>
          <w:rFonts w:ascii="Arial" w:hAnsi="Arial" w:cs="Arial"/>
          <w:sz w:val="22"/>
          <w:szCs w:val="22"/>
        </w:rPr>
        <w:t xml:space="preserve"> detailed in the </w:t>
      </w:r>
      <w:r w:rsidR="00E84486">
        <w:rPr>
          <w:rFonts w:ascii="Arial" w:hAnsi="Arial" w:cs="Arial"/>
          <w:sz w:val="22"/>
          <w:szCs w:val="22"/>
        </w:rPr>
        <w:t>p</w:t>
      </w:r>
      <w:r w:rsidR="00C713C5">
        <w:rPr>
          <w:rFonts w:ascii="Arial" w:hAnsi="Arial" w:cs="Arial"/>
          <w:sz w:val="22"/>
          <w:szCs w:val="22"/>
        </w:rPr>
        <w:t>roposed elevations</w:t>
      </w:r>
      <w:r w:rsidR="008716AB">
        <w:rPr>
          <w:rFonts w:ascii="Arial" w:hAnsi="Arial" w:cs="Arial"/>
          <w:sz w:val="22"/>
          <w:szCs w:val="22"/>
        </w:rPr>
        <w:t xml:space="preserve"> </w:t>
      </w:r>
      <w:r w:rsidR="0048592D">
        <w:rPr>
          <w:rFonts w:ascii="Arial" w:hAnsi="Arial" w:cs="Arial"/>
          <w:sz w:val="22"/>
          <w:szCs w:val="22"/>
        </w:rPr>
        <w:t>(</w:t>
      </w:r>
      <w:r w:rsidR="0048592D" w:rsidRPr="0048592D">
        <w:rPr>
          <w:rFonts w:ascii="Arial" w:hAnsi="Arial" w:cs="Arial"/>
          <w:sz w:val="22"/>
          <w:szCs w:val="22"/>
        </w:rPr>
        <w:t>11120-RL-XX-ZZ-DR-A-P2201_C04_A3</w:t>
      </w:r>
      <w:r w:rsidR="0048592D">
        <w:rPr>
          <w:rFonts w:ascii="Arial" w:hAnsi="Arial" w:cs="Arial"/>
          <w:sz w:val="22"/>
          <w:szCs w:val="22"/>
        </w:rPr>
        <w:t xml:space="preserve">) </w:t>
      </w:r>
      <w:r w:rsidR="008716AB">
        <w:rPr>
          <w:rFonts w:ascii="Arial" w:hAnsi="Arial" w:cs="Arial"/>
          <w:sz w:val="22"/>
          <w:szCs w:val="22"/>
        </w:rPr>
        <w:t xml:space="preserve">and the </w:t>
      </w:r>
      <w:r w:rsidR="006802DA">
        <w:rPr>
          <w:rFonts w:ascii="Arial" w:hAnsi="Arial" w:cs="Arial"/>
          <w:sz w:val="22"/>
          <w:szCs w:val="22"/>
        </w:rPr>
        <w:t>external finishes (</w:t>
      </w:r>
      <w:r w:rsidR="006802DA" w:rsidRPr="006802DA">
        <w:rPr>
          <w:rFonts w:ascii="Arial" w:hAnsi="Arial" w:cs="Arial"/>
          <w:sz w:val="22"/>
          <w:szCs w:val="22"/>
        </w:rPr>
        <w:t>11120-RL-XX-ZZ-SH-A-PL2400_C03</w:t>
      </w:r>
      <w:r w:rsidR="006802DA">
        <w:rPr>
          <w:rFonts w:ascii="Arial" w:hAnsi="Arial" w:cs="Arial"/>
          <w:sz w:val="22"/>
          <w:szCs w:val="22"/>
        </w:rPr>
        <w:t>) documents</w:t>
      </w:r>
      <w:r>
        <w:rPr>
          <w:rFonts w:ascii="Arial" w:hAnsi="Arial" w:cs="Arial"/>
          <w:sz w:val="22"/>
          <w:szCs w:val="22"/>
        </w:rPr>
        <w:t>.  Therefore, the condition can be reworded into a compliance condition as follows:</w:t>
      </w:r>
    </w:p>
    <w:p w14:paraId="23D1AAAD" w14:textId="77777777" w:rsidR="00960D24" w:rsidRPr="009E391B" w:rsidRDefault="00960D24" w:rsidP="00115F01">
      <w:pPr>
        <w:widowControl w:val="0"/>
        <w:tabs>
          <w:tab w:val="left" w:pos="1016"/>
        </w:tabs>
        <w:autoSpaceDE w:val="0"/>
        <w:autoSpaceDN w:val="0"/>
        <w:spacing w:before="1" w:after="0" w:line="240" w:lineRule="auto"/>
        <w:ind w:right="297"/>
        <w:contextualSpacing/>
        <w:jc w:val="both"/>
        <w:rPr>
          <w:rFonts w:ascii="Arial" w:hAnsi="Arial" w:cs="Arial"/>
          <w:sz w:val="22"/>
          <w:szCs w:val="22"/>
        </w:rPr>
      </w:pPr>
    </w:p>
    <w:p w14:paraId="77EA2ED1" w14:textId="77777777" w:rsidR="00960D24" w:rsidRPr="009E391B" w:rsidRDefault="00960D24" w:rsidP="00903455">
      <w:pPr>
        <w:widowControl w:val="0"/>
        <w:tabs>
          <w:tab w:val="left" w:pos="1016"/>
        </w:tabs>
        <w:autoSpaceDE w:val="0"/>
        <w:autoSpaceDN w:val="0"/>
        <w:spacing w:before="1" w:after="0" w:line="240" w:lineRule="auto"/>
        <w:ind w:right="99"/>
        <w:contextualSpacing/>
        <w:jc w:val="both"/>
        <w:rPr>
          <w:rFonts w:ascii="Arial" w:hAnsi="Arial" w:cs="Arial"/>
          <w:sz w:val="22"/>
          <w:szCs w:val="22"/>
        </w:rPr>
      </w:pPr>
    </w:p>
    <w:p w14:paraId="016ECCF8" w14:textId="50DC2D9E" w:rsidR="00B82ED8" w:rsidRPr="009E391B" w:rsidRDefault="00960D24" w:rsidP="00903455">
      <w:pPr>
        <w:widowControl w:val="0"/>
        <w:tabs>
          <w:tab w:val="left" w:pos="1016"/>
        </w:tabs>
        <w:autoSpaceDE w:val="0"/>
        <w:autoSpaceDN w:val="0"/>
        <w:spacing w:before="1" w:after="0" w:line="240" w:lineRule="auto"/>
        <w:ind w:left="1016" w:right="99" w:hanging="1016"/>
        <w:contextualSpacing/>
        <w:jc w:val="both"/>
        <w:rPr>
          <w:rFonts w:ascii="Arial" w:hAnsi="Arial" w:cs="Arial"/>
          <w:sz w:val="22"/>
          <w:szCs w:val="22"/>
        </w:rPr>
      </w:pPr>
      <w:r w:rsidRPr="009E391B">
        <w:rPr>
          <w:rFonts w:ascii="Arial" w:hAnsi="Arial" w:cs="Arial"/>
          <w:sz w:val="22"/>
          <w:szCs w:val="22"/>
        </w:rPr>
        <w:t>5</w:t>
      </w:r>
      <w:r w:rsidRPr="009E391B">
        <w:rPr>
          <w:rFonts w:ascii="Arial" w:hAnsi="Arial" w:cs="Arial"/>
          <w:sz w:val="22"/>
          <w:szCs w:val="22"/>
        </w:rPr>
        <w:tab/>
      </w:r>
      <w:r w:rsidR="0048592D">
        <w:rPr>
          <w:rFonts w:ascii="Arial" w:hAnsi="Arial" w:cs="Arial"/>
          <w:sz w:val="22"/>
          <w:szCs w:val="22"/>
        </w:rPr>
        <w:t>T</w:t>
      </w:r>
      <w:r w:rsidR="009A7E5A" w:rsidRPr="009E391B">
        <w:rPr>
          <w:rFonts w:ascii="Arial" w:hAnsi="Arial" w:cs="Arial"/>
          <w:sz w:val="22"/>
          <w:szCs w:val="22"/>
        </w:rPr>
        <w:t xml:space="preserve">he materials to be used for the external walls </w:t>
      </w:r>
      <w:r w:rsidR="00B82ED8">
        <w:rPr>
          <w:rFonts w:ascii="Arial" w:hAnsi="Arial" w:cs="Arial"/>
          <w:sz w:val="22"/>
          <w:szCs w:val="22"/>
        </w:rPr>
        <w:t xml:space="preserve">shall accord with the </w:t>
      </w:r>
      <w:r w:rsidR="009A7E5A" w:rsidRPr="009E391B">
        <w:rPr>
          <w:rFonts w:ascii="Arial" w:hAnsi="Arial" w:cs="Arial"/>
          <w:sz w:val="22"/>
          <w:szCs w:val="22"/>
        </w:rPr>
        <w:t>approved</w:t>
      </w:r>
      <w:r w:rsidR="00B82ED8">
        <w:rPr>
          <w:rFonts w:ascii="Arial" w:hAnsi="Arial" w:cs="Arial"/>
          <w:sz w:val="22"/>
          <w:szCs w:val="22"/>
        </w:rPr>
        <w:t xml:space="preserve"> plans and documents ref. </w:t>
      </w:r>
      <w:r w:rsidR="00B82ED8" w:rsidRPr="0048592D">
        <w:rPr>
          <w:rFonts w:ascii="Arial" w:hAnsi="Arial" w:cs="Arial"/>
          <w:sz w:val="22"/>
          <w:szCs w:val="22"/>
        </w:rPr>
        <w:t>11120-RL-XX-ZZ-DR-A-P2201_C04_A3</w:t>
      </w:r>
      <w:r w:rsidR="00B82ED8">
        <w:rPr>
          <w:rFonts w:ascii="Arial" w:hAnsi="Arial" w:cs="Arial"/>
          <w:sz w:val="22"/>
          <w:szCs w:val="22"/>
        </w:rPr>
        <w:t xml:space="preserve"> and </w:t>
      </w:r>
      <w:r w:rsidR="00B82ED8" w:rsidRPr="006802DA">
        <w:rPr>
          <w:rFonts w:ascii="Arial" w:hAnsi="Arial" w:cs="Arial"/>
          <w:sz w:val="22"/>
          <w:szCs w:val="22"/>
        </w:rPr>
        <w:t>11120-RL-XX-ZZ-SH-A-PL2400_C03</w:t>
      </w:r>
      <w:r w:rsidR="00B82ED8">
        <w:rPr>
          <w:rFonts w:ascii="Arial" w:hAnsi="Arial" w:cs="Arial"/>
          <w:sz w:val="22"/>
          <w:szCs w:val="22"/>
        </w:rPr>
        <w:t>.</w:t>
      </w:r>
    </w:p>
    <w:p w14:paraId="6381E99A" w14:textId="77777777" w:rsidR="009A7E5A" w:rsidRPr="009E391B" w:rsidRDefault="009A7E5A" w:rsidP="00903455">
      <w:pPr>
        <w:pStyle w:val="BodyText"/>
        <w:spacing w:before="41"/>
        <w:ind w:right="99"/>
        <w:contextualSpacing/>
        <w:jc w:val="both"/>
        <w:rPr>
          <w:sz w:val="22"/>
          <w:szCs w:val="22"/>
        </w:rPr>
      </w:pPr>
    </w:p>
    <w:p w14:paraId="09EBA18D" w14:textId="3BD37735" w:rsidR="009A7E5A" w:rsidRPr="009E391B" w:rsidRDefault="009A7E5A" w:rsidP="00903455">
      <w:pPr>
        <w:pStyle w:val="BodyText"/>
        <w:ind w:left="1080" w:right="99"/>
        <w:contextualSpacing/>
        <w:jc w:val="both"/>
        <w:rPr>
          <w:sz w:val="22"/>
          <w:szCs w:val="22"/>
        </w:rPr>
      </w:pPr>
      <w:r w:rsidRPr="009E391B">
        <w:rPr>
          <w:sz w:val="22"/>
          <w:szCs w:val="22"/>
        </w:rPr>
        <w:t>REASON:</w:t>
      </w:r>
      <w:r w:rsidRPr="009E391B">
        <w:rPr>
          <w:spacing w:val="-2"/>
          <w:sz w:val="22"/>
          <w:szCs w:val="22"/>
        </w:rPr>
        <w:t xml:space="preserve"> </w:t>
      </w:r>
      <w:r w:rsidR="00B82ED8">
        <w:rPr>
          <w:spacing w:val="-2"/>
          <w:sz w:val="22"/>
          <w:szCs w:val="22"/>
        </w:rPr>
        <w:t>I</w:t>
      </w:r>
      <w:r w:rsidRPr="009E391B">
        <w:rPr>
          <w:sz w:val="22"/>
          <w:szCs w:val="22"/>
        </w:rPr>
        <w:t>n order that the development is undertaken in an</w:t>
      </w:r>
      <w:r w:rsidRPr="009E391B">
        <w:rPr>
          <w:spacing w:val="40"/>
          <w:sz w:val="22"/>
          <w:szCs w:val="22"/>
        </w:rPr>
        <w:t xml:space="preserve"> </w:t>
      </w:r>
      <w:r w:rsidRPr="009E391B">
        <w:rPr>
          <w:sz w:val="22"/>
          <w:szCs w:val="22"/>
        </w:rPr>
        <w:t>acceptable manner, in the interests of visual amenity and the character and appearance of the area.</w:t>
      </w:r>
    </w:p>
    <w:p w14:paraId="2FA15838" w14:textId="77777777" w:rsidR="009A7E5A" w:rsidRPr="009E391B" w:rsidRDefault="009A7E5A" w:rsidP="00903455">
      <w:pPr>
        <w:pStyle w:val="BodyText"/>
        <w:ind w:right="99"/>
        <w:contextualSpacing/>
        <w:jc w:val="both"/>
        <w:rPr>
          <w:sz w:val="22"/>
          <w:szCs w:val="22"/>
        </w:rPr>
        <w:sectPr w:rsidR="009A7E5A" w:rsidRPr="009E391B" w:rsidSect="00C41A1E">
          <w:pgSz w:w="11910" w:h="16840"/>
          <w:pgMar w:top="1440" w:right="1440" w:bottom="1440" w:left="1440" w:header="720" w:footer="720" w:gutter="0"/>
          <w:cols w:space="720"/>
          <w:docGrid w:linePitch="326"/>
        </w:sectPr>
      </w:pPr>
    </w:p>
    <w:p w14:paraId="0A91CCF1" w14:textId="77777777" w:rsidR="00971F21" w:rsidRPr="009E391B" w:rsidRDefault="00971F21" w:rsidP="00903455">
      <w:pPr>
        <w:widowControl w:val="0"/>
        <w:tabs>
          <w:tab w:val="left" w:pos="1016"/>
        </w:tabs>
        <w:autoSpaceDE w:val="0"/>
        <w:autoSpaceDN w:val="0"/>
        <w:spacing w:before="66" w:after="0" w:line="240" w:lineRule="auto"/>
        <w:ind w:right="99"/>
        <w:contextualSpacing/>
        <w:jc w:val="both"/>
        <w:rPr>
          <w:rFonts w:ascii="Arial" w:hAnsi="Arial" w:cs="Arial"/>
          <w:sz w:val="22"/>
          <w:szCs w:val="22"/>
        </w:rPr>
      </w:pPr>
    </w:p>
    <w:p w14:paraId="5CF68D75" w14:textId="3FD0C68D" w:rsidR="00971F21" w:rsidRPr="009E391B" w:rsidRDefault="00971F21" w:rsidP="00903455">
      <w:pPr>
        <w:widowControl w:val="0"/>
        <w:tabs>
          <w:tab w:val="left" w:pos="1016"/>
        </w:tabs>
        <w:autoSpaceDE w:val="0"/>
        <w:autoSpaceDN w:val="0"/>
        <w:spacing w:before="66" w:after="0" w:line="240" w:lineRule="auto"/>
        <w:ind w:right="99"/>
        <w:contextualSpacing/>
        <w:jc w:val="both"/>
        <w:rPr>
          <w:rFonts w:ascii="Arial" w:hAnsi="Arial" w:cs="Arial"/>
          <w:sz w:val="22"/>
          <w:szCs w:val="22"/>
        </w:rPr>
      </w:pPr>
      <w:r w:rsidRPr="009E391B">
        <w:rPr>
          <w:rFonts w:ascii="Arial" w:hAnsi="Arial" w:cs="Arial"/>
          <w:sz w:val="22"/>
          <w:szCs w:val="22"/>
          <w:u w:val="single"/>
        </w:rPr>
        <w:t>Condition 6</w:t>
      </w:r>
    </w:p>
    <w:p w14:paraId="760B3BC7" w14:textId="77777777" w:rsidR="00971F21" w:rsidRPr="009E391B" w:rsidRDefault="00971F21" w:rsidP="00903455">
      <w:pPr>
        <w:widowControl w:val="0"/>
        <w:tabs>
          <w:tab w:val="left" w:pos="1016"/>
        </w:tabs>
        <w:autoSpaceDE w:val="0"/>
        <w:autoSpaceDN w:val="0"/>
        <w:spacing w:before="66" w:after="0" w:line="240" w:lineRule="auto"/>
        <w:ind w:right="99"/>
        <w:contextualSpacing/>
        <w:jc w:val="both"/>
        <w:rPr>
          <w:rFonts w:ascii="Arial" w:hAnsi="Arial" w:cs="Arial"/>
          <w:sz w:val="22"/>
          <w:szCs w:val="22"/>
        </w:rPr>
      </w:pPr>
    </w:p>
    <w:p w14:paraId="72A5F808" w14:textId="2F6E1177" w:rsidR="006F20E5" w:rsidRDefault="006F20E5" w:rsidP="00903455">
      <w:pPr>
        <w:widowControl w:val="0"/>
        <w:tabs>
          <w:tab w:val="left" w:pos="1016"/>
        </w:tabs>
        <w:autoSpaceDE w:val="0"/>
        <w:autoSpaceDN w:val="0"/>
        <w:spacing w:after="0" w:line="240" w:lineRule="auto"/>
        <w:ind w:right="99"/>
        <w:contextualSpacing/>
        <w:jc w:val="both"/>
        <w:rPr>
          <w:rFonts w:ascii="Arial" w:hAnsi="Arial" w:cs="Arial"/>
          <w:sz w:val="22"/>
          <w:szCs w:val="22"/>
        </w:rPr>
      </w:pPr>
      <w:r w:rsidRPr="00D03F75">
        <w:rPr>
          <w:rFonts w:ascii="Arial" w:hAnsi="Arial" w:cs="Arial"/>
          <w:sz w:val="22"/>
          <w:szCs w:val="22"/>
        </w:rPr>
        <w:lastRenderedPageBreak/>
        <w:t xml:space="preserve">This condition relates to the </w:t>
      </w:r>
      <w:r w:rsidR="00F231E9" w:rsidRPr="00D03F75">
        <w:rPr>
          <w:rFonts w:ascii="Arial" w:hAnsi="Arial" w:cs="Arial"/>
          <w:sz w:val="22"/>
          <w:szCs w:val="22"/>
        </w:rPr>
        <w:t>acoustic impacts of the development</w:t>
      </w:r>
      <w:r w:rsidRPr="00D03F75">
        <w:rPr>
          <w:rFonts w:ascii="Arial" w:hAnsi="Arial" w:cs="Arial"/>
          <w:sz w:val="22"/>
          <w:szCs w:val="22"/>
        </w:rPr>
        <w:t>.  The information received to discharge the condition is acceptable</w:t>
      </w:r>
      <w:r w:rsidR="00AF752B" w:rsidRPr="00D03F75">
        <w:rPr>
          <w:rFonts w:ascii="Arial" w:hAnsi="Arial" w:cs="Arial"/>
          <w:sz w:val="22"/>
          <w:szCs w:val="22"/>
        </w:rPr>
        <w:t xml:space="preserve"> – the Acoustic Addendum</w:t>
      </w:r>
      <w:r w:rsidR="00CA07C5" w:rsidRPr="00D03F75">
        <w:rPr>
          <w:rFonts w:ascii="Arial" w:hAnsi="Arial" w:cs="Arial"/>
          <w:sz w:val="22"/>
          <w:szCs w:val="22"/>
        </w:rPr>
        <w:t xml:space="preserve"> 31436-HYD-XX-XX-TN-AC-0001 P02</w:t>
      </w:r>
      <w:r w:rsidR="00AF752B" w:rsidRPr="00D03F75">
        <w:rPr>
          <w:rFonts w:ascii="Arial" w:hAnsi="Arial" w:cs="Arial"/>
          <w:sz w:val="22"/>
          <w:szCs w:val="22"/>
        </w:rPr>
        <w:t xml:space="preserve"> – a</w:t>
      </w:r>
      <w:r w:rsidRPr="00D03F75">
        <w:rPr>
          <w:rFonts w:ascii="Arial" w:hAnsi="Arial" w:cs="Arial"/>
          <w:sz w:val="22"/>
          <w:szCs w:val="22"/>
        </w:rPr>
        <w:t xml:space="preserve">s found by the Council’s </w:t>
      </w:r>
      <w:r w:rsidR="00F231E9" w:rsidRPr="00D03F75">
        <w:rPr>
          <w:rFonts w:ascii="Arial" w:hAnsi="Arial" w:cs="Arial"/>
          <w:sz w:val="22"/>
          <w:szCs w:val="22"/>
        </w:rPr>
        <w:t>Public Protection team</w:t>
      </w:r>
      <w:r w:rsidRPr="00D03F75">
        <w:rPr>
          <w:rFonts w:ascii="Arial" w:hAnsi="Arial" w:cs="Arial"/>
          <w:sz w:val="22"/>
          <w:szCs w:val="22"/>
        </w:rPr>
        <w:t xml:space="preserve">.  </w:t>
      </w:r>
      <w:r w:rsidR="0055383B" w:rsidRPr="00D03F75">
        <w:rPr>
          <w:rFonts w:ascii="Arial" w:hAnsi="Arial" w:cs="Arial"/>
          <w:sz w:val="22"/>
          <w:szCs w:val="22"/>
        </w:rPr>
        <w:t xml:space="preserve">This document confirms that no changes are being made </w:t>
      </w:r>
      <w:proofErr w:type="gramStart"/>
      <w:r w:rsidR="0055383B" w:rsidRPr="00D03F75">
        <w:rPr>
          <w:rFonts w:ascii="Arial" w:hAnsi="Arial" w:cs="Arial"/>
          <w:sz w:val="22"/>
          <w:szCs w:val="22"/>
        </w:rPr>
        <w:t>in regard to</w:t>
      </w:r>
      <w:proofErr w:type="gramEnd"/>
      <w:r w:rsidR="0055383B" w:rsidRPr="00D03F75">
        <w:rPr>
          <w:rFonts w:ascii="Arial" w:hAnsi="Arial" w:cs="Arial"/>
          <w:sz w:val="22"/>
          <w:szCs w:val="22"/>
        </w:rPr>
        <w:t xml:space="preserve"> this issue since the </w:t>
      </w:r>
      <w:r w:rsidR="00946C81" w:rsidRPr="00D03F75">
        <w:rPr>
          <w:rFonts w:ascii="Arial" w:hAnsi="Arial" w:cs="Arial"/>
          <w:sz w:val="22"/>
          <w:szCs w:val="22"/>
        </w:rPr>
        <w:t xml:space="preserve">discharge of the condition under application ref. PL/2025/04792.  </w:t>
      </w:r>
      <w:r w:rsidRPr="00D03F75">
        <w:rPr>
          <w:rFonts w:ascii="Arial" w:hAnsi="Arial" w:cs="Arial"/>
          <w:sz w:val="22"/>
          <w:szCs w:val="22"/>
        </w:rPr>
        <w:t>Therefore, the condition can be reworded into a compliance condition</w:t>
      </w:r>
      <w:r w:rsidR="004903D9">
        <w:rPr>
          <w:rFonts w:ascii="Arial" w:hAnsi="Arial" w:cs="Arial"/>
          <w:sz w:val="22"/>
          <w:szCs w:val="22"/>
        </w:rPr>
        <w:t>, whilst retaining the follow up requirement,</w:t>
      </w:r>
      <w:r w:rsidRPr="00D03F75">
        <w:rPr>
          <w:rFonts w:ascii="Arial" w:hAnsi="Arial" w:cs="Arial"/>
          <w:sz w:val="22"/>
          <w:szCs w:val="22"/>
        </w:rPr>
        <w:t xml:space="preserve"> as follows:</w:t>
      </w:r>
    </w:p>
    <w:p w14:paraId="310971DD" w14:textId="77777777" w:rsidR="00971F21" w:rsidRPr="009E391B" w:rsidRDefault="00971F21" w:rsidP="00903455">
      <w:pPr>
        <w:widowControl w:val="0"/>
        <w:tabs>
          <w:tab w:val="left" w:pos="1016"/>
        </w:tabs>
        <w:autoSpaceDE w:val="0"/>
        <w:autoSpaceDN w:val="0"/>
        <w:spacing w:before="66" w:after="0" w:line="240" w:lineRule="auto"/>
        <w:ind w:right="99"/>
        <w:contextualSpacing/>
        <w:jc w:val="both"/>
        <w:rPr>
          <w:rFonts w:ascii="Arial" w:hAnsi="Arial" w:cs="Arial"/>
          <w:sz w:val="22"/>
          <w:szCs w:val="22"/>
        </w:rPr>
      </w:pPr>
    </w:p>
    <w:p w14:paraId="0DAF3055" w14:textId="18E17E34" w:rsidR="007230DD" w:rsidRPr="009E391B" w:rsidRDefault="00971F21" w:rsidP="00903455">
      <w:pPr>
        <w:widowControl w:val="0"/>
        <w:tabs>
          <w:tab w:val="left" w:pos="1016"/>
        </w:tabs>
        <w:autoSpaceDE w:val="0"/>
        <w:autoSpaceDN w:val="0"/>
        <w:spacing w:before="1" w:after="0" w:line="240" w:lineRule="auto"/>
        <w:ind w:left="1016" w:right="99" w:hanging="1016"/>
        <w:contextualSpacing/>
        <w:jc w:val="both"/>
        <w:rPr>
          <w:rFonts w:ascii="Arial" w:hAnsi="Arial" w:cs="Arial"/>
          <w:sz w:val="22"/>
          <w:szCs w:val="22"/>
        </w:rPr>
      </w:pPr>
      <w:r w:rsidRPr="009E391B">
        <w:rPr>
          <w:rFonts w:ascii="Arial" w:hAnsi="Arial" w:cs="Arial"/>
          <w:sz w:val="22"/>
          <w:szCs w:val="22"/>
        </w:rPr>
        <w:t>6</w:t>
      </w:r>
      <w:r w:rsidRPr="009E391B">
        <w:rPr>
          <w:rFonts w:ascii="Arial" w:hAnsi="Arial" w:cs="Arial"/>
          <w:sz w:val="22"/>
          <w:szCs w:val="22"/>
        </w:rPr>
        <w:tab/>
      </w:r>
      <w:r w:rsidR="007230DD" w:rsidRPr="00D03F75">
        <w:rPr>
          <w:rFonts w:ascii="Arial" w:hAnsi="Arial" w:cs="Arial"/>
          <w:sz w:val="22"/>
          <w:szCs w:val="22"/>
        </w:rPr>
        <w:t xml:space="preserve">The construction and arrangement of the development </w:t>
      </w:r>
      <w:r w:rsidR="002D59F7" w:rsidRPr="00D03F75">
        <w:rPr>
          <w:rFonts w:ascii="Arial" w:hAnsi="Arial" w:cs="Arial"/>
          <w:sz w:val="22"/>
          <w:szCs w:val="22"/>
        </w:rPr>
        <w:t xml:space="preserve">shall adhere to the details of </w:t>
      </w:r>
      <w:r w:rsidR="007230DD" w:rsidRPr="00D03F75">
        <w:rPr>
          <w:rFonts w:ascii="Arial" w:hAnsi="Arial" w:cs="Arial"/>
          <w:sz w:val="22"/>
          <w:szCs w:val="22"/>
        </w:rPr>
        <w:t xml:space="preserve">documents ref. </w:t>
      </w:r>
      <w:r w:rsidR="00D03F75" w:rsidRPr="00D03F75">
        <w:rPr>
          <w:rFonts w:ascii="Arial" w:hAnsi="Arial" w:cs="Arial"/>
          <w:sz w:val="22"/>
          <w:szCs w:val="22"/>
        </w:rPr>
        <w:t xml:space="preserve">Acoustic Report </w:t>
      </w:r>
      <w:r w:rsidR="00AD4A9B" w:rsidRPr="00D03F75">
        <w:rPr>
          <w:rFonts w:ascii="Arial" w:hAnsi="Arial" w:cs="Arial"/>
          <w:sz w:val="22"/>
          <w:szCs w:val="22"/>
        </w:rPr>
        <w:t>31436-HYD-XX-XX-TN-AC-0001 P02</w:t>
      </w:r>
      <w:r w:rsidR="002D59F7" w:rsidRPr="00D03F75">
        <w:rPr>
          <w:rFonts w:ascii="Arial" w:hAnsi="Arial" w:cs="Arial"/>
          <w:sz w:val="22"/>
          <w:szCs w:val="22"/>
        </w:rPr>
        <w:t xml:space="preserve"> </w:t>
      </w:r>
      <w:r w:rsidR="007230DD" w:rsidRPr="00D03F75">
        <w:rPr>
          <w:rFonts w:ascii="Arial" w:hAnsi="Arial" w:cs="Arial"/>
          <w:sz w:val="22"/>
          <w:szCs w:val="22"/>
        </w:rPr>
        <w:t xml:space="preserve">and </w:t>
      </w:r>
      <w:r w:rsidR="002D59F7" w:rsidRPr="00D03F75">
        <w:rPr>
          <w:rFonts w:ascii="Arial" w:hAnsi="Arial" w:cs="Arial"/>
          <w:sz w:val="22"/>
          <w:szCs w:val="22"/>
        </w:rPr>
        <w:t>the Acoustic Addendum 31436-HYD-XX-XX-TN-AC-0001 P02</w:t>
      </w:r>
      <w:r w:rsidR="007230DD" w:rsidRPr="00D03F75">
        <w:rPr>
          <w:rFonts w:ascii="Arial" w:hAnsi="Arial" w:cs="Arial"/>
          <w:sz w:val="22"/>
          <w:szCs w:val="22"/>
        </w:rPr>
        <w:t>.</w:t>
      </w:r>
    </w:p>
    <w:p w14:paraId="408AE6ED" w14:textId="14DDF184" w:rsidR="007230DD" w:rsidRDefault="007230DD" w:rsidP="00903455">
      <w:pPr>
        <w:widowControl w:val="0"/>
        <w:tabs>
          <w:tab w:val="left" w:pos="1016"/>
        </w:tabs>
        <w:autoSpaceDE w:val="0"/>
        <w:autoSpaceDN w:val="0"/>
        <w:spacing w:before="66" w:after="0" w:line="240" w:lineRule="auto"/>
        <w:ind w:left="1016" w:right="99" w:hanging="1016"/>
        <w:contextualSpacing/>
        <w:jc w:val="both"/>
        <w:rPr>
          <w:sz w:val="22"/>
          <w:szCs w:val="22"/>
        </w:rPr>
      </w:pPr>
    </w:p>
    <w:p w14:paraId="031EC895" w14:textId="755B0991" w:rsidR="009A7E5A" w:rsidRPr="009E391B" w:rsidRDefault="009A7E5A" w:rsidP="00903455">
      <w:pPr>
        <w:pStyle w:val="BodyText"/>
        <w:ind w:left="1080" w:right="99"/>
        <w:contextualSpacing/>
        <w:jc w:val="both"/>
        <w:rPr>
          <w:sz w:val="22"/>
          <w:szCs w:val="22"/>
        </w:rPr>
      </w:pPr>
      <w:r w:rsidRPr="009E391B">
        <w:rPr>
          <w:sz w:val="22"/>
          <w:szCs w:val="22"/>
        </w:rPr>
        <w:t>A post installation noise assessment shall be carried out within 3 months of commissioned plant being operational within the development to confirm compliance with the noise criteria and additional steps required to achieve compliance shall be taken,</w:t>
      </w:r>
      <w:r w:rsidRPr="009E391B">
        <w:rPr>
          <w:spacing w:val="-3"/>
          <w:sz w:val="22"/>
          <w:szCs w:val="22"/>
        </w:rPr>
        <w:t xml:space="preserve"> </w:t>
      </w:r>
      <w:r w:rsidRPr="009E391B">
        <w:rPr>
          <w:sz w:val="22"/>
          <w:szCs w:val="22"/>
        </w:rPr>
        <w:t>as</w:t>
      </w:r>
      <w:r w:rsidRPr="009E391B">
        <w:rPr>
          <w:spacing w:val="-3"/>
          <w:sz w:val="22"/>
          <w:szCs w:val="22"/>
        </w:rPr>
        <w:t xml:space="preserve"> </w:t>
      </w:r>
      <w:r w:rsidRPr="009E391B">
        <w:rPr>
          <w:sz w:val="22"/>
          <w:szCs w:val="22"/>
        </w:rPr>
        <w:t>necessary.</w:t>
      </w:r>
      <w:r w:rsidRPr="009E391B">
        <w:rPr>
          <w:spacing w:val="-2"/>
          <w:sz w:val="22"/>
          <w:szCs w:val="22"/>
        </w:rPr>
        <w:t xml:space="preserve"> </w:t>
      </w:r>
      <w:r w:rsidRPr="009E391B">
        <w:rPr>
          <w:sz w:val="22"/>
          <w:szCs w:val="22"/>
        </w:rPr>
        <w:t>The</w:t>
      </w:r>
      <w:r w:rsidRPr="009E391B">
        <w:rPr>
          <w:spacing w:val="-3"/>
          <w:sz w:val="22"/>
          <w:szCs w:val="22"/>
        </w:rPr>
        <w:t xml:space="preserve"> </w:t>
      </w:r>
      <w:r w:rsidRPr="009E391B">
        <w:rPr>
          <w:sz w:val="22"/>
          <w:szCs w:val="22"/>
        </w:rPr>
        <w:t>details</w:t>
      </w:r>
      <w:r w:rsidRPr="009E391B">
        <w:rPr>
          <w:spacing w:val="-3"/>
          <w:sz w:val="22"/>
          <w:szCs w:val="22"/>
        </w:rPr>
        <w:t xml:space="preserve"> </w:t>
      </w:r>
      <w:r w:rsidRPr="009E391B">
        <w:rPr>
          <w:sz w:val="22"/>
          <w:szCs w:val="22"/>
        </w:rPr>
        <w:t>as</w:t>
      </w:r>
      <w:r w:rsidRPr="009E391B">
        <w:rPr>
          <w:spacing w:val="-3"/>
          <w:sz w:val="22"/>
          <w:szCs w:val="22"/>
        </w:rPr>
        <w:t xml:space="preserve"> </w:t>
      </w:r>
      <w:r w:rsidRPr="009E391B">
        <w:rPr>
          <w:sz w:val="22"/>
          <w:szCs w:val="22"/>
        </w:rPr>
        <w:t>approved</w:t>
      </w:r>
      <w:r w:rsidRPr="009E391B">
        <w:rPr>
          <w:spacing w:val="-3"/>
          <w:sz w:val="22"/>
          <w:szCs w:val="22"/>
        </w:rPr>
        <w:t xml:space="preserve"> </w:t>
      </w:r>
      <w:r w:rsidRPr="009E391B">
        <w:rPr>
          <w:sz w:val="22"/>
          <w:szCs w:val="22"/>
        </w:rPr>
        <w:t>shall</w:t>
      </w:r>
      <w:r w:rsidRPr="009E391B">
        <w:rPr>
          <w:spacing w:val="-3"/>
          <w:sz w:val="22"/>
          <w:szCs w:val="22"/>
        </w:rPr>
        <w:t xml:space="preserve"> </w:t>
      </w:r>
      <w:r w:rsidRPr="009E391B">
        <w:rPr>
          <w:sz w:val="22"/>
          <w:szCs w:val="22"/>
        </w:rPr>
        <w:t>be</w:t>
      </w:r>
      <w:r w:rsidRPr="009E391B">
        <w:rPr>
          <w:spacing w:val="-3"/>
          <w:sz w:val="22"/>
          <w:szCs w:val="22"/>
        </w:rPr>
        <w:t xml:space="preserve"> </w:t>
      </w:r>
      <w:r w:rsidRPr="009E391B">
        <w:rPr>
          <w:sz w:val="22"/>
          <w:szCs w:val="22"/>
        </w:rPr>
        <w:t>implemented</w:t>
      </w:r>
      <w:r w:rsidRPr="009E391B">
        <w:rPr>
          <w:spacing w:val="-3"/>
          <w:sz w:val="22"/>
          <w:szCs w:val="22"/>
        </w:rPr>
        <w:t xml:space="preserve"> </w:t>
      </w:r>
      <w:r w:rsidRPr="009E391B">
        <w:rPr>
          <w:sz w:val="22"/>
          <w:szCs w:val="22"/>
        </w:rPr>
        <w:t>prior</w:t>
      </w:r>
      <w:r w:rsidRPr="009E391B">
        <w:rPr>
          <w:spacing w:val="-3"/>
          <w:sz w:val="22"/>
          <w:szCs w:val="22"/>
        </w:rPr>
        <w:t xml:space="preserve"> </w:t>
      </w:r>
      <w:r w:rsidRPr="009E391B">
        <w:rPr>
          <w:sz w:val="22"/>
          <w:szCs w:val="22"/>
        </w:rPr>
        <w:t>to</w:t>
      </w:r>
      <w:r w:rsidRPr="009E391B">
        <w:rPr>
          <w:spacing w:val="-4"/>
          <w:sz w:val="22"/>
          <w:szCs w:val="22"/>
        </w:rPr>
        <w:t xml:space="preserve"> </w:t>
      </w:r>
      <w:r w:rsidRPr="009E391B">
        <w:rPr>
          <w:sz w:val="22"/>
          <w:szCs w:val="22"/>
        </w:rPr>
        <w:t>occupation of the development and thereafter be permanently retained.</w:t>
      </w:r>
    </w:p>
    <w:p w14:paraId="4F01C02A" w14:textId="77777777" w:rsidR="009A7E5A" w:rsidRPr="009E391B" w:rsidRDefault="009A7E5A" w:rsidP="00903455">
      <w:pPr>
        <w:pStyle w:val="BodyText"/>
        <w:spacing w:before="41"/>
        <w:ind w:right="99"/>
        <w:contextualSpacing/>
        <w:jc w:val="both"/>
        <w:rPr>
          <w:sz w:val="22"/>
          <w:szCs w:val="22"/>
        </w:rPr>
      </w:pPr>
    </w:p>
    <w:p w14:paraId="1135E268" w14:textId="77777777" w:rsidR="009A7E5A" w:rsidRPr="009E391B" w:rsidRDefault="009A7E5A" w:rsidP="00903455">
      <w:pPr>
        <w:pStyle w:val="BodyText"/>
        <w:ind w:left="1080" w:right="99"/>
        <w:contextualSpacing/>
        <w:jc w:val="both"/>
        <w:rPr>
          <w:sz w:val="22"/>
          <w:szCs w:val="22"/>
        </w:rPr>
      </w:pPr>
      <w:r w:rsidRPr="009E391B">
        <w:rPr>
          <w:sz w:val="22"/>
          <w:szCs w:val="22"/>
        </w:rPr>
        <w:t>REASON:</w:t>
      </w:r>
      <w:r w:rsidRPr="009E391B">
        <w:rPr>
          <w:spacing w:val="-2"/>
          <w:sz w:val="22"/>
          <w:szCs w:val="22"/>
        </w:rPr>
        <w:t xml:space="preserve"> </w:t>
      </w:r>
      <w:r w:rsidRPr="009E391B">
        <w:rPr>
          <w:sz w:val="22"/>
          <w:szCs w:val="22"/>
        </w:rPr>
        <w:t>WCS</w:t>
      </w:r>
      <w:r w:rsidRPr="009E391B">
        <w:rPr>
          <w:spacing w:val="-3"/>
          <w:sz w:val="22"/>
          <w:szCs w:val="22"/>
        </w:rPr>
        <w:t xml:space="preserve"> </w:t>
      </w:r>
      <w:r w:rsidRPr="009E391B">
        <w:rPr>
          <w:sz w:val="22"/>
          <w:szCs w:val="22"/>
        </w:rPr>
        <w:t>Core</w:t>
      </w:r>
      <w:r w:rsidRPr="009E391B">
        <w:rPr>
          <w:spacing w:val="-3"/>
          <w:sz w:val="22"/>
          <w:szCs w:val="22"/>
        </w:rPr>
        <w:t xml:space="preserve"> </w:t>
      </w:r>
      <w:r w:rsidRPr="009E391B">
        <w:rPr>
          <w:sz w:val="22"/>
          <w:szCs w:val="22"/>
        </w:rPr>
        <w:t>Policy</w:t>
      </w:r>
      <w:r w:rsidRPr="009E391B">
        <w:rPr>
          <w:spacing w:val="-3"/>
          <w:sz w:val="22"/>
          <w:szCs w:val="22"/>
        </w:rPr>
        <w:t xml:space="preserve"> </w:t>
      </w:r>
      <w:r w:rsidRPr="009E391B">
        <w:rPr>
          <w:sz w:val="22"/>
          <w:szCs w:val="22"/>
        </w:rPr>
        <w:t>57,</w:t>
      </w:r>
      <w:r w:rsidRPr="009E391B">
        <w:rPr>
          <w:spacing w:val="-3"/>
          <w:sz w:val="22"/>
          <w:szCs w:val="22"/>
        </w:rPr>
        <w:t xml:space="preserve"> </w:t>
      </w:r>
      <w:r w:rsidRPr="009E391B">
        <w:rPr>
          <w:sz w:val="22"/>
          <w:szCs w:val="22"/>
        </w:rPr>
        <w:t>Ensuring</w:t>
      </w:r>
      <w:r w:rsidRPr="009E391B">
        <w:rPr>
          <w:spacing w:val="-3"/>
          <w:sz w:val="22"/>
          <w:szCs w:val="22"/>
        </w:rPr>
        <w:t xml:space="preserve"> </w:t>
      </w:r>
      <w:r w:rsidRPr="009E391B">
        <w:rPr>
          <w:sz w:val="22"/>
          <w:szCs w:val="22"/>
        </w:rPr>
        <w:t>high</w:t>
      </w:r>
      <w:r w:rsidRPr="009E391B">
        <w:rPr>
          <w:spacing w:val="-3"/>
          <w:sz w:val="22"/>
          <w:szCs w:val="22"/>
        </w:rPr>
        <w:t xml:space="preserve"> </w:t>
      </w:r>
      <w:r w:rsidRPr="009E391B">
        <w:rPr>
          <w:sz w:val="22"/>
          <w:szCs w:val="22"/>
        </w:rPr>
        <w:t>design</w:t>
      </w:r>
      <w:r w:rsidRPr="009E391B">
        <w:rPr>
          <w:spacing w:val="-4"/>
          <w:sz w:val="22"/>
          <w:szCs w:val="22"/>
        </w:rPr>
        <w:t xml:space="preserve"> </w:t>
      </w:r>
      <w:r w:rsidRPr="009E391B">
        <w:rPr>
          <w:sz w:val="22"/>
          <w:szCs w:val="22"/>
        </w:rPr>
        <w:t>and</w:t>
      </w:r>
      <w:r w:rsidRPr="009E391B">
        <w:rPr>
          <w:spacing w:val="-3"/>
          <w:sz w:val="22"/>
          <w:szCs w:val="22"/>
        </w:rPr>
        <w:t xml:space="preserve"> </w:t>
      </w:r>
      <w:r w:rsidRPr="009E391B">
        <w:rPr>
          <w:sz w:val="22"/>
          <w:szCs w:val="22"/>
        </w:rPr>
        <w:t>place</w:t>
      </w:r>
      <w:r w:rsidRPr="009E391B">
        <w:rPr>
          <w:spacing w:val="-3"/>
          <w:sz w:val="22"/>
          <w:szCs w:val="22"/>
        </w:rPr>
        <w:t xml:space="preserve"> </w:t>
      </w:r>
      <w:r w:rsidRPr="009E391B">
        <w:rPr>
          <w:sz w:val="22"/>
          <w:szCs w:val="22"/>
        </w:rPr>
        <w:t>shaping</w:t>
      </w:r>
      <w:r w:rsidRPr="009E391B">
        <w:rPr>
          <w:spacing w:val="-4"/>
          <w:sz w:val="22"/>
          <w:szCs w:val="22"/>
        </w:rPr>
        <w:t xml:space="preserve"> </w:t>
      </w:r>
      <w:r w:rsidRPr="009E391B">
        <w:rPr>
          <w:sz w:val="22"/>
          <w:szCs w:val="22"/>
        </w:rPr>
        <w:t>such</w:t>
      </w:r>
      <w:r w:rsidRPr="009E391B">
        <w:rPr>
          <w:spacing w:val="-3"/>
          <w:sz w:val="22"/>
          <w:szCs w:val="22"/>
        </w:rPr>
        <w:t xml:space="preserve"> </w:t>
      </w:r>
      <w:r w:rsidRPr="009E391B">
        <w:rPr>
          <w:sz w:val="22"/>
          <w:szCs w:val="22"/>
        </w:rPr>
        <w:t>that appropriate levels of amenity are achievable.</w:t>
      </w:r>
    </w:p>
    <w:p w14:paraId="5B3B5D69" w14:textId="77777777" w:rsidR="009A7E5A" w:rsidRPr="009E391B" w:rsidRDefault="009A7E5A" w:rsidP="00903455">
      <w:pPr>
        <w:pStyle w:val="BodyText"/>
        <w:ind w:right="99"/>
        <w:contextualSpacing/>
        <w:jc w:val="both"/>
        <w:rPr>
          <w:sz w:val="22"/>
          <w:szCs w:val="22"/>
        </w:rPr>
      </w:pPr>
    </w:p>
    <w:p w14:paraId="291E89E3" w14:textId="2086C33B" w:rsidR="00971F21" w:rsidRPr="009E391B" w:rsidRDefault="00971F21" w:rsidP="00903455">
      <w:pPr>
        <w:pStyle w:val="BodyText"/>
        <w:ind w:right="99"/>
        <w:contextualSpacing/>
        <w:jc w:val="both"/>
        <w:rPr>
          <w:sz w:val="22"/>
          <w:szCs w:val="22"/>
        </w:rPr>
      </w:pPr>
      <w:r w:rsidRPr="009E391B">
        <w:rPr>
          <w:sz w:val="22"/>
          <w:szCs w:val="22"/>
          <w:u w:val="single"/>
        </w:rPr>
        <w:t>Condition 7</w:t>
      </w:r>
    </w:p>
    <w:p w14:paraId="2C64155E" w14:textId="77777777" w:rsidR="00971F21" w:rsidRPr="009E391B" w:rsidRDefault="00971F21" w:rsidP="00903455">
      <w:pPr>
        <w:pStyle w:val="BodyText"/>
        <w:ind w:right="99"/>
        <w:contextualSpacing/>
        <w:jc w:val="both"/>
        <w:rPr>
          <w:sz w:val="22"/>
          <w:szCs w:val="22"/>
        </w:rPr>
      </w:pPr>
    </w:p>
    <w:p w14:paraId="14D51364" w14:textId="5D49FE12" w:rsidR="006F20E5" w:rsidRDefault="006F20E5" w:rsidP="00903455">
      <w:pPr>
        <w:widowControl w:val="0"/>
        <w:tabs>
          <w:tab w:val="left" w:pos="1016"/>
        </w:tabs>
        <w:autoSpaceDE w:val="0"/>
        <w:autoSpaceDN w:val="0"/>
        <w:spacing w:after="0" w:line="240" w:lineRule="auto"/>
        <w:ind w:right="99"/>
        <w:contextualSpacing/>
        <w:jc w:val="both"/>
        <w:rPr>
          <w:rFonts w:ascii="Arial" w:hAnsi="Arial" w:cs="Arial"/>
          <w:sz w:val="22"/>
          <w:szCs w:val="22"/>
        </w:rPr>
      </w:pPr>
      <w:r w:rsidRPr="004A2191">
        <w:rPr>
          <w:rFonts w:ascii="Arial" w:hAnsi="Arial" w:cs="Arial"/>
          <w:sz w:val="22"/>
          <w:szCs w:val="22"/>
        </w:rPr>
        <w:t xml:space="preserve">This condition relates to the </w:t>
      </w:r>
      <w:r w:rsidR="004A2191" w:rsidRPr="004A2191">
        <w:rPr>
          <w:rFonts w:ascii="Arial" w:hAnsi="Arial" w:cs="Arial"/>
          <w:sz w:val="22"/>
          <w:szCs w:val="22"/>
        </w:rPr>
        <w:t>submission of a LEMP</w:t>
      </w:r>
      <w:r w:rsidRPr="004A2191">
        <w:rPr>
          <w:rFonts w:ascii="Arial" w:hAnsi="Arial" w:cs="Arial"/>
          <w:sz w:val="22"/>
          <w:szCs w:val="22"/>
        </w:rPr>
        <w:t>.  The information received to discharge the condition is acceptable, as found by the Council’s</w:t>
      </w:r>
      <w:r w:rsidR="004A2191" w:rsidRPr="004A2191">
        <w:rPr>
          <w:rFonts w:ascii="Arial" w:hAnsi="Arial" w:cs="Arial"/>
          <w:sz w:val="22"/>
          <w:szCs w:val="22"/>
        </w:rPr>
        <w:t xml:space="preserve"> Ecologist</w:t>
      </w:r>
      <w:r w:rsidRPr="004A2191">
        <w:rPr>
          <w:rFonts w:ascii="Arial" w:hAnsi="Arial" w:cs="Arial"/>
          <w:sz w:val="22"/>
          <w:szCs w:val="22"/>
        </w:rPr>
        <w:t>.  Therefore, the condition can be reworded into a compliance condition as follows:</w:t>
      </w:r>
    </w:p>
    <w:p w14:paraId="0F7B76BD" w14:textId="77777777" w:rsidR="009A7E5A" w:rsidRPr="009E391B" w:rsidRDefault="009A7E5A" w:rsidP="00903455">
      <w:pPr>
        <w:pStyle w:val="BodyText"/>
        <w:ind w:right="99"/>
        <w:contextualSpacing/>
        <w:jc w:val="both"/>
        <w:rPr>
          <w:sz w:val="22"/>
          <w:szCs w:val="22"/>
        </w:rPr>
      </w:pPr>
    </w:p>
    <w:p w14:paraId="0E86F23A" w14:textId="77777777" w:rsidR="009A7E5A" w:rsidRPr="009E391B" w:rsidRDefault="009A7E5A" w:rsidP="00903455">
      <w:pPr>
        <w:pStyle w:val="BodyText"/>
        <w:spacing w:before="43"/>
        <w:ind w:right="99"/>
        <w:contextualSpacing/>
        <w:jc w:val="both"/>
        <w:rPr>
          <w:sz w:val="22"/>
          <w:szCs w:val="22"/>
        </w:rPr>
      </w:pPr>
    </w:p>
    <w:p w14:paraId="6A074C12" w14:textId="78C96A8E" w:rsidR="009A7E5A" w:rsidRPr="009E391B" w:rsidRDefault="00971F21" w:rsidP="00903455">
      <w:pPr>
        <w:widowControl w:val="0"/>
        <w:tabs>
          <w:tab w:val="left" w:pos="1016"/>
        </w:tabs>
        <w:autoSpaceDE w:val="0"/>
        <w:autoSpaceDN w:val="0"/>
        <w:spacing w:after="0" w:line="240" w:lineRule="auto"/>
        <w:ind w:left="1016" w:right="99" w:hanging="1016"/>
        <w:contextualSpacing/>
        <w:jc w:val="both"/>
        <w:rPr>
          <w:rFonts w:ascii="Arial" w:hAnsi="Arial" w:cs="Arial"/>
          <w:sz w:val="22"/>
          <w:szCs w:val="22"/>
        </w:rPr>
      </w:pPr>
      <w:r w:rsidRPr="009E391B">
        <w:rPr>
          <w:rFonts w:ascii="Arial" w:hAnsi="Arial" w:cs="Arial"/>
          <w:sz w:val="22"/>
          <w:szCs w:val="22"/>
        </w:rPr>
        <w:t>7</w:t>
      </w:r>
      <w:r w:rsidRPr="009E391B">
        <w:rPr>
          <w:rFonts w:ascii="Arial" w:hAnsi="Arial" w:cs="Arial"/>
          <w:sz w:val="22"/>
          <w:szCs w:val="22"/>
        </w:rPr>
        <w:tab/>
      </w:r>
      <w:r w:rsidR="004A2191">
        <w:rPr>
          <w:rFonts w:ascii="Arial" w:hAnsi="Arial" w:cs="Arial"/>
          <w:sz w:val="22"/>
          <w:szCs w:val="22"/>
        </w:rPr>
        <w:t xml:space="preserve">The development </w:t>
      </w:r>
      <w:r w:rsidR="00903455">
        <w:rPr>
          <w:rFonts w:ascii="Arial" w:hAnsi="Arial" w:cs="Arial"/>
          <w:sz w:val="22"/>
          <w:szCs w:val="22"/>
        </w:rPr>
        <w:t xml:space="preserve">hereby approved </w:t>
      </w:r>
      <w:r w:rsidR="004A2191">
        <w:rPr>
          <w:rFonts w:ascii="Arial" w:hAnsi="Arial" w:cs="Arial"/>
          <w:sz w:val="22"/>
          <w:szCs w:val="22"/>
        </w:rPr>
        <w:t xml:space="preserve">shall be carried out in accordance with the submitted and </w:t>
      </w:r>
      <w:r w:rsidR="00903455">
        <w:rPr>
          <w:rFonts w:ascii="Arial" w:hAnsi="Arial" w:cs="Arial"/>
          <w:sz w:val="22"/>
          <w:szCs w:val="22"/>
        </w:rPr>
        <w:t xml:space="preserve">approved </w:t>
      </w:r>
      <w:r w:rsidR="00903455" w:rsidRPr="009E391B">
        <w:rPr>
          <w:rFonts w:ascii="Arial" w:hAnsi="Arial" w:cs="Arial"/>
          <w:sz w:val="22"/>
          <w:szCs w:val="22"/>
        </w:rPr>
        <w:t>Landscape</w:t>
      </w:r>
      <w:r w:rsidR="009A7E5A" w:rsidRPr="009E391B">
        <w:rPr>
          <w:rFonts w:ascii="Arial" w:hAnsi="Arial" w:cs="Arial"/>
          <w:sz w:val="22"/>
          <w:szCs w:val="22"/>
        </w:rPr>
        <w:t xml:space="preserve"> and Ecology Management Plan (LEMP)</w:t>
      </w:r>
      <w:r w:rsidR="00AB487F">
        <w:rPr>
          <w:rFonts w:ascii="Arial" w:hAnsi="Arial" w:cs="Arial"/>
          <w:sz w:val="22"/>
          <w:szCs w:val="22"/>
        </w:rPr>
        <w:t>.</w:t>
      </w:r>
    </w:p>
    <w:p w14:paraId="34FE46CD" w14:textId="77777777" w:rsidR="009A7E5A" w:rsidRPr="009E391B" w:rsidRDefault="009A7E5A" w:rsidP="00903455">
      <w:pPr>
        <w:pStyle w:val="BodyText"/>
        <w:spacing w:before="41"/>
        <w:ind w:right="99"/>
        <w:contextualSpacing/>
        <w:jc w:val="both"/>
        <w:rPr>
          <w:sz w:val="22"/>
          <w:szCs w:val="22"/>
        </w:rPr>
      </w:pPr>
    </w:p>
    <w:p w14:paraId="7DA9FFD0" w14:textId="192022A7" w:rsidR="009A7E5A" w:rsidRPr="009E391B" w:rsidRDefault="009A7E5A" w:rsidP="00903455">
      <w:pPr>
        <w:pStyle w:val="BodyText"/>
        <w:spacing w:before="1"/>
        <w:ind w:left="1080" w:right="99"/>
        <w:contextualSpacing/>
        <w:jc w:val="both"/>
        <w:rPr>
          <w:sz w:val="22"/>
          <w:szCs w:val="22"/>
        </w:rPr>
      </w:pPr>
      <w:r w:rsidRPr="009E391B">
        <w:rPr>
          <w:sz w:val="22"/>
          <w:szCs w:val="22"/>
        </w:rPr>
        <w:t>The</w:t>
      </w:r>
      <w:r w:rsidRPr="009E391B">
        <w:rPr>
          <w:spacing w:val="-4"/>
          <w:sz w:val="22"/>
          <w:szCs w:val="22"/>
        </w:rPr>
        <w:t xml:space="preserve"> </w:t>
      </w:r>
      <w:r w:rsidRPr="009E391B">
        <w:rPr>
          <w:sz w:val="22"/>
          <w:szCs w:val="22"/>
        </w:rPr>
        <w:t>LEMP</w:t>
      </w:r>
      <w:r w:rsidRPr="009E391B">
        <w:rPr>
          <w:spacing w:val="-1"/>
          <w:sz w:val="22"/>
          <w:szCs w:val="22"/>
        </w:rPr>
        <w:t xml:space="preserve"> </w:t>
      </w:r>
      <w:r w:rsidRPr="009E391B">
        <w:rPr>
          <w:sz w:val="22"/>
          <w:szCs w:val="22"/>
        </w:rPr>
        <w:t>shall</w:t>
      </w:r>
      <w:r w:rsidRPr="009E391B">
        <w:rPr>
          <w:spacing w:val="-4"/>
          <w:sz w:val="22"/>
          <w:szCs w:val="22"/>
        </w:rPr>
        <w:t xml:space="preserve"> </w:t>
      </w:r>
      <w:r w:rsidRPr="009E391B">
        <w:rPr>
          <w:sz w:val="22"/>
          <w:szCs w:val="22"/>
        </w:rPr>
        <w:t>be</w:t>
      </w:r>
      <w:r w:rsidRPr="009E391B">
        <w:rPr>
          <w:spacing w:val="-3"/>
          <w:sz w:val="22"/>
          <w:szCs w:val="22"/>
        </w:rPr>
        <w:t xml:space="preserve"> </w:t>
      </w:r>
      <w:r w:rsidRPr="009E391B">
        <w:rPr>
          <w:sz w:val="22"/>
          <w:szCs w:val="22"/>
        </w:rPr>
        <w:t>implemented in full and for the lifetime of the development in accordance with the approved details.</w:t>
      </w:r>
    </w:p>
    <w:p w14:paraId="7DC7DCD9" w14:textId="77777777" w:rsidR="009A7E5A" w:rsidRPr="009E391B" w:rsidRDefault="009A7E5A" w:rsidP="00903455">
      <w:pPr>
        <w:pStyle w:val="BodyText"/>
        <w:spacing w:before="41"/>
        <w:ind w:right="99"/>
        <w:contextualSpacing/>
        <w:jc w:val="both"/>
        <w:rPr>
          <w:sz w:val="22"/>
          <w:szCs w:val="22"/>
        </w:rPr>
      </w:pPr>
    </w:p>
    <w:p w14:paraId="2F513C28" w14:textId="4B8E0A2B" w:rsidR="009A7E5A" w:rsidRPr="009E391B" w:rsidRDefault="009A7E5A" w:rsidP="00903455">
      <w:pPr>
        <w:pStyle w:val="BodyText"/>
        <w:ind w:left="1080" w:right="99"/>
        <w:contextualSpacing/>
        <w:jc w:val="both"/>
        <w:rPr>
          <w:sz w:val="22"/>
          <w:szCs w:val="22"/>
        </w:rPr>
        <w:sectPr w:rsidR="009A7E5A" w:rsidRPr="009E391B" w:rsidSect="00115F01">
          <w:type w:val="continuous"/>
          <w:pgSz w:w="11910" w:h="16840"/>
          <w:pgMar w:top="1440" w:right="1440" w:bottom="1440" w:left="1440" w:header="720" w:footer="720" w:gutter="0"/>
          <w:cols w:space="720"/>
        </w:sectPr>
      </w:pPr>
      <w:r w:rsidRPr="009E391B">
        <w:rPr>
          <w:sz w:val="22"/>
          <w:szCs w:val="22"/>
        </w:rPr>
        <w:t>REASON:</w:t>
      </w:r>
      <w:r w:rsidRPr="009E391B">
        <w:rPr>
          <w:spacing w:val="-3"/>
          <w:sz w:val="22"/>
          <w:szCs w:val="22"/>
        </w:rPr>
        <w:t xml:space="preserve"> </w:t>
      </w:r>
      <w:r w:rsidRPr="009E391B">
        <w:rPr>
          <w:sz w:val="22"/>
          <w:szCs w:val="22"/>
        </w:rPr>
        <w:t>To</w:t>
      </w:r>
      <w:r w:rsidRPr="009E391B">
        <w:rPr>
          <w:spacing w:val="-4"/>
          <w:sz w:val="22"/>
          <w:szCs w:val="22"/>
        </w:rPr>
        <w:t xml:space="preserve"> </w:t>
      </w:r>
      <w:r w:rsidRPr="009E391B">
        <w:rPr>
          <w:sz w:val="22"/>
          <w:szCs w:val="22"/>
        </w:rPr>
        <w:t>ensure</w:t>
      </w:r>
      <w:r w:rsidRPr="009E391B">
        <w:rPr>
          <w:spacing w:val="-4"/>
          <w:sz w:val="22"/>
          <w:szCs w:val="22"/>
        </w:rPr>
        <w:t xml:space="preserve"> </w:t>
      </w:r>
      <w:r w:rsidRPr="009E391B">
        <w:rPr>
          <w:sz w:val="22"/>
          <w:szCs w:val="22"/>
        </w:rPr>
        <w:t>the</w:t>
      </w:r>
      <w:r w:rsidRPr="009E391B">
        <w:rPr>
          <w:spacing w:val="-4"/>
          <w:sz w:val="22"/>
          <w:szCs w:val="22"/>
        </w:rPr>
        <w:t xml:space="preserve"> </w:t>
      </w:r>
      <w:r w:rsidRPr="009E391B">
        <w:rPr>
          <w:sz w:val="22"/>
          <w:szCs w:val="22"/>
        </w:rPr>
        <w:t>long-term</w:t>
      </w:r>
      <w:r w:rsidRPr="009E391B">
        <w:rPr>
          <w:spacing w:val="-4"/>
          <w:sz w:val="22"/>
          <w:szCs w:val="22"/>
        </w:rPr>
        <w:t xml:space="preserve"> </w:t>
      </w:r>
      <w:r w:rsidRPr="009E391B">
        <w:rPr>
          <w:sz w:val="22"/>
          <w:szCs w:val="22"/>
        </w:rPr>
        <w:t>management</w:t>
      </w:r>
      <w:r w:rsidRPr="009E391B">
        <w:rPr>
          <w:spacing w:val="-5"/>
          <w:sz w:val="22"/>
          <w:szCs w:val="22"/>
        </w:rPr>
        <w:t xml:space="preserve"> </w:t>
      </w:r>
      <w:r w:rsidRPr="009E391B">
        <w:rPr>
          <w:sz w:val="22"/>
          <w:szCs w:val="22"/>
        </w:rPr>
        <w:t>of</w:t>
      </w:r>
      <w:r w:rsidRPr="009E391B">
        <w:rPr>
          <w:spacing w:val="-2"/>
          <w:sz w:val="22"/>
          <w:szCs w:val="22"/>
        </w:rPr>
        <w:t xml:space="preserve"> </w:t>
      </w:r>
      <w:r w:rsidRPr="009E391B">
        <w:rPr>
          <w:sz w:val="22"/>
          <w:szCs w:val="22"/>
        </w:rPr>
        <w:t>landscape</w:t>
      </w:r>
      <w:r w:rsidRPr="009E391B">
        <w:rPr>
          <w:spacing w:val="-4"/>
          <w:sz w:val="22"/>
          <w:szCs w:val="22"/>
        </w:rPr>
        <w:t xml:space="preserve"> </w:t>
      </w:r>
      <w:r w:rsidRPr="009E391B">
        <w:rPr>
          <w:sz w:val="22"/>
          <w:szCs w:val="22"/>
        </w:rPr>
        <w:t>and</w:t>
      </w:r>
      <w:r w:rsidRPr="009E391B">
        <w:rPr>
          <w:spacing w:val="-5"/>
          <w:sz w:val="22"/>
          <w:szCs w:val="22"/>
        </w:rPr>
        <w:t xml:space="preserve"> </w:t>
      </w:r>
      <w:r w:rsidRPr="009E391B">
        <w:rPr>
          <w:sz w:val="22"/>
          <w:szCs w:val="22"/>
        </w:rPr>
        <w:t>ecological</w:t>
      </w:r>
      <w:r w:rsidRPr="009E391B">
        <w:rPr>
          <w:spacing w:val="-4"/>
          <w:sz w:val="22"/>
          <w:szCs w:val="22"/>
        </w:rPr>
        <w:t xml:space="preserve"> </w:t>
      </w:r>
      <w:r w:rsidRPr="009E391B">
        <w:rPr>
          <w:sz w:val="22"/>
          <w:szCs w:val="22"/>
        </w:rPr>
        <w:t>features retained and created by the development, for the benefit of visual amenity and biodiversity for the lifetime of the scheme.</w:t>
      </w:r>
    </w:p>
    <w:p w14:paraId="3FD20905" w14:textId="77777777" w:rsidR="00971F21" w:rsidRPr="009E391B" w:rsidRDefault="00971F21" w:rsidP="00903455">
      <w:pPr>
        <w:widowControl w:val="0"/>
        <w:tabs>
          <w:tab w:val="left" w:pos="1016"/>
        </w:tabs>
        <w:autoSpaceDE w:val="0"/>
        <w:autoSpaceDN w:val="0"/>
        <w:spacing w:before="66" w:after="0" w:line="240" w:lineRule="auto"/>
        <w:ind w:right="99"/>
        <w:contextualSpacing/>
        <w:jc w:val="both"/>
        <w:rPr>
          <w:rFonts w:ascii="Arial" w:hAnsi="Arial" w:cs="Arial"/>
          <w:sz w:val="22"/>
          <w:szCs w:val="22"/>
        </w:rPr>
      </w:pPr>
    </w:p>
    <w:p w14:paraId="19A78A90" w14:textId="6F21025A" w:rsidR="00761DA8" w:rsidRPr="009E391B" w:rsidRDefault="00761DA8" w:rsidP="00903455">
      <w:pPr>
        <w:widowControl w:val="0"/>
        <w:tabs>
          <w:tab w:val="left" w:pos="1016"/>
        </w:tabs>
        <w:autoSpaceDE w:val="0"/>
        <w:autoSpaceDN w:val="0"/>
        <w:spacing w:before="66" w:after="0" w:line="240" w:lineRule="auto"/>
        <w:ind w:left="1016" w:right="99" w:hanging="1016"/>
        <w:contextualSpacing/>
        <w:jc w:val="both"/>
        <w:rPr>
          <w:rFonts w:ascii="Arial" w:hAnsi="Arial" w:cs="Arial"/>
          <w:sz w:val="22"/>
          <w:szCs w:val="22"/>
        </w:rPr>
      </w:pPr>
      <w:r w:rsidRPr="009E391B">
        <w:rPr>
          <w:rFonts w:ascii="Arial" w:hAnsi="Arial" w:cs="Arial"/>
          <w:sz w:val="22"/>
          <w:szCs w:val="22"/>
          <w:u w:val="single"/>
        </w:rPr>
        <w:t>Condition 8</w:t>
      </w:r>
    </w:p>
    <w:p w14:paraId="7B87762B" w14:textId="77777777" w:rsidR="00761DA8" w:rsidRPr="009E391B" w:rsidRDefault="00761DA8" w:rsidP="00903455">
      <w:pPr>
        <w:widowControl w:val="0"/>
        <w:tabs>
          <w:tab w:val="left" w:pos="1016"/>
        </w:tabs>
        <w:autoSpaceDE w:val="0"/>
        <w:autoSpaceDN w:val="0"/>
        <w:spacing w:before="66" w:after="0" w:line="240" w:lineRule="auto"/>
        <w:ind w:left="1016" w:right="99" w:hanging="1016"/>
        <w:contextualSpacing/>
        <w:jc w:val="both"/>
        <w:rPr>
          <w:rFonts w:ascii="Arial" w:hAnsi="Arial" w:cs="Arial"/>
          <w:sz w:val="22"/>
          <w:szCs w:val="22"/>
        </w:rPr>
      </w:pPr>
    </w:p>
    <w:p w14:paraId="70BB6E99" w14:textId="60F27D16" w:rsidR="006F20E5" w:rsidRDefault="006F20E5" w:rsidP="00903455">
      <w:pPr>
        <w:widowControl w:val="0"/>
        <w:tabs>
          <w:tab w:val="left" w:pos="1016"/>
        </w:tabs>
        <w:autoSpaceDE w:val="0"/>
        <w:autoSpaceDN w:val="0"/>
        <w:spacing w:after="0" w:line="240" w:lineRule="auto"/>
        <w:ind w:right="99"/>
        <w:contextualSpacing/>
        <w:jc w:val="both"/>
        <w:rPr>
          <w:rFonts w:ascii="Arial" w:hAnsi="Arial" w:cs="Arial"/>
          <w:sz w:val="22"/>
          <w:szCs w:val="22"/>
        </w:rPr>
      </w:pPr>
      <w:r w:rsidRPr="00941147">
        <w:rPr>
          <w:rFonts w:ascii="Arial" w:hAnsi="Arial" w:cs="Arial"/>
          <w:sz w:val="22"/>
          <w:szCs w:val="22"/>
        </w:rPr>
        <w:t xml:space="preserve">This condition relates to the </w:t>
      </w:r>
      <w:r w:rsidR="0061794C" w:rsidRPr="00941147">
        <w:rPr>
          <w:rFonts w:ascii="Arial" w:hAnsi="Arial" w:cs="Arial"/>
          <w:sz w:val="22"/>
          <w:szCs w:val="22"/>
        </w:rPr>
        <w:t>drainage of the</w:t>
      </w:r>
      <w:r w:rsidRPr="00941147">
        <w:rPr>
          <w:rFonts w:ascii="Arial" w:hAnsi="Arial" w:cs="Arial"/>
          <w:sz w:val="22"/>
          <w:szCs w:val="22"/>
        </w:rPr>
        <w:t xml:space="preserve"> site.  The information received to discharge the condition is </w:t>
      </w:r>
      <w:r w:rsidR="00DC7192" w:rsidRPr="00941147">
        <w:rPr>
          <w:rFonts w:ascii="Arial" w:hAnsi="Arial" w:cs="Arial"/>
          <w:sz w:val="22"/>
          <w:szCs w:val="22"/>
        </w:rPr>
        <w:t xml:space="preserve">partially </w:t>
      </w:r>
      <w:r w:rsidRPr="00941147">
        <w:rPr>
          <w:rFonts w:ascii="Arial" w:hAnsi="Arial" w:cs="Arial"/>
          <w:sz w:val="22"/>
          <w:szCs w:val="22"/>
        </w:rPr>
        <w:t>acceptable</w:t>
      </w:r>
      <w:r w:rsidR="00925381" w:rsidRPr="00941147">
        <w:rPr>
          <w:rFonts w:ascii="Arial" w:hAnsi="Arial" w:cs="Arial"/>
          <w:sz w:val="22"/>
          <w:szCs w:val="22"/>
        </w:rPr>
        <w:t xml:space="preserve"> but</w:t>
      </w:r>
      <w:r w:rsidRPr="00941147">
        <w:rPr>
          <w:rFonts w:ascii="Arial" w:hAnsi="Arial" w:cs="Arial"/>
          <w:sz w:val="22"/>
          <w:szCs w:val="22"/>
        </w:rPr>
        <w:t xml:space="preserve">, as found by the Council’s </w:t>
      </w:r>
      <w:r w:rsidR="0061794C" w:rsidRPr="00941147">
        <w:rPr>
          <w:rFonts w:ascii="Arial" w:hAnsi="Arial" w:cs="Arial"/>
          <w:sz w:val="22"/>
          <w:szCs w:val="22"/>
        </w:rPr>
        <w:t>Drainage team</w:t>
      </w:r>
      <w:r w:rsidR="00DC7192" w:rsidRPr="00941147">
        <w:rPr>
          <w:rFonts w:ascii="Arial" w:hAnsi="Arial" w:cs="Arial"/>
          <w:sz w:val="22"/>
          <w:szCs w:val="22"/>
        </w:rPr>
        <w:t>, requires more information</w:t>
      </w:r>
      <w:r w:rsidR="00941147">
        <w:rPr>
          <w:rFonts w:ascii="Arial" w:hAnsi="Arial" w:cs="Arial"/>
          <w:sz w:val="22"/>
          <w:szCs w:val="22"/>
        </w:rPr>
        <w:t xml:space="preserve"> </w:t>
      </w:r>
      <w:proofErr w:type="gramStart"/>
      <w:r w:rsidR="00941147">
        <w:rPr>
          <w:rFonts w:ascii="Arial" w:hAnsi="Arial" w:cs="Arial"/>
          <w:sz w:val="22"/>
          <w:szCs w:val="22"/>
        </w:rPr>
        <w:t>in order to</w:t>
      </w:r>
      <w:proofErr w:type="gramEnd"/>
      <w:r w:rsidR="00941147">
        <w:rPr>
          <w:rFonts w:ascii="Arial" w:hAnsi="Arial" w:cs="Arial"/>
          <w:sz w:val="22"/>
          <w:szCs w:val="22"/>
        </w:rPr>
        <w:t xml:space="preserve"> be fully discharged</w:t>
      </w:r>
      <w:r w:rsidRPr="00941147">
        <w:rPr>
          <w:rFonts w:ascii="Arial" w:hAnsi="Arial" w:cs="Arial"/>
          <w:sz w:val="22"/>
          <w:szCs w:val="22"/>
        </w:rPr>
        <w:t xml:space="preserve">.  Therefore, the condition </w:t>
      </w:r>
      <w:r w:rsidR="00DC7192" w:rsidRPr="00941147">
        <w:rPr>
          <w:rFonts w:ascii="Arial" w:hAnsi="Arial" w:cs="Arial"/>
          <w:sz w:val="22"/>
          <w:szCs w:val="22"/>
        </w:rPr>
        <w:t xml:space="preserve">must remain </w:t>
      </w:r>
      <w:r w:rsidRPr="00941147">
        <w:rPr>
          <w:rFonts w:ascii="Arial" w:hAnsi="Arial" w:cs="Arial"/>
          <w:sz w:val="22"/>
          <w:szCs w:val="22"/>
        </w:rPr>
        <w:t>as</w:t>
      </w:r>
      <w:r w:rsidR="00DC7192" w:rsidRPr="00941147">
        <w:rPr>
          <w:rFonts w:ascii="Arial" w:hAnsi="Arial" w:cs="Arial"/>
          <w:sz w:val="22"/>
          <w:szCs w:val="22"/>
        </w:rPr>
        <w:t xml:space="preserve"> originally written, with an explanatory </w:t>
      </w:r>
      <w:r w:rsidR="00941147" w:rsidRPr="00941147">
        <w:rPr>
          <w:rFonts w:ascii="Arial" w:hAnsi="Arial" w:cs="Arial"/>
          <w:sz w:val="22"/>
          <w:szCs w:val="22"/>
        </w:rPr>
        <w:t>informative detailing the additional information that the Drainage team requires</w:t>
      </w:r>
      <w:r w:rsidRPr="00941147">
        <w:rPr>
          <w:rFonts w:ascii="Arial" w:hAnsi="Arial" w:cs="Arial"/>
          <w:sz w:val="22"/>
          <w:szCs w:val="22"/>
        </w:rPr>
        <w:t>:</w:t>
      </w:r>
    </w:p>
    <w:p w14:paraId="5D6244A3" w14:textId="77777777" w:rsidR="00761DA8" w:rsidRPr="009E391B" w:rsidRDefault="00761DA8" w:rsidP="00903455">
      <w:pPr>
        <w:widowControl w:val="0"/>
        <w:tabs>
          <w:tab w:val="left" w:pos="1016"/>
        </w:tabs>
        <w:autoSpaceDE w:val="0"/>
        <w:autoSpaceDN w:val="0"/>
        <w:spacing w:before="66" w:after="0" w:line="240" w:lineRule="auto"/>
        <w:ind w:left="1016" w:right="99" w:hanging="1016"/>
        <w:contextualSpacing/>
        <w:jc w:val="both"/>
        <w:rPr>
          <w:rFonts w:ascii="Arial" w:hAnsi="Arial" w:cs="Arial"/>
          <w:sz w:val="22"/>
          <w:szCs w:val="22"/>
        </w:rPr>
      </w:pPr>
    </w:p>
    <w:p w14:paraId="59487409" w14:textId="77777777" w:rsidR="00761DA8" w:rsidRPr="009E391B" w:rsidRDefault="00761DA8" w:rsidP="00903455">
      <w:pPr>
        <w:widowControl w:val="0"/>
        <w:tabs>
          <w:tab w:val="left" w:pos="1016"/>
        </w:tabs>
        <w:autoSpaceDE w:val="0"/>
        <w:autoSpaceDN w:val="0"/>
        <w:spacing w:before="66" w:after="0" w:line="240" w:lineRule="auto"/>
        <w:ind w:left="1016" w:right="99" w:hanging="1016"/>
        <w:contextualSpacing/>
        <w:jc w:val="both"/>
        <w:rPr>
          <w:rFonts w:ascii="Arial" w:hAnsi="Arial" w:cs="Arial"/>
          <w:sz w:val="22"/>
          <w:szCs w:val="22"/>
        </w:rPr>
      </w:pPr>
    </w:p>
    <w:p w14:paraId="5A7D9562" w14:textId="7FA7BEC7" w:rsidR="009A7E5A" w:rsidRPr="009E391B" w:rsidRDefault="00761DA8" w:rsidP="00903455">
      <w:pPr>
        <w:widowControl w:val="0"/>
        <w:tabs>
          <w:tab w:val="left" w:pos="1016"/>
        </w:tabs>
        <w:autoSpaceDE w:val="0"/>
        <w:autoSpaceDN w:val="0"/>
        <w:spacing w:before="66" w:after="0" w:line="240" w:lineRule="auto"/>
        <w:ind w:left="1016" w:right="99" w:hanging="1016"/>
        <w:contextualSpacing/>
        <w:jc w:val="both"/>
        <w:rPr>
          <w:rFonts w:ascii="Arial" w:hAnsi="Arial" w:cs="Arial"/>
          <w:sz w:val="22"/>
          <w:szCs w:val="22"/>
        </w:rPr>
      </w:pPr>
      <w:r w:rsidRPr="009E391B">
        <w:rPr>
          <w:rFonts w:ascii="Arial" w:hAnsi="Arial" w:cs="Arial"/>
          <w:sz w:val="22"/>
          <w:szCs w:val="22"/>
        </w:rPr>
        <w:t>8</w:t>
      </w:r>
      <w:r w:rsidRPr="009E391B">
        <w:rPr>
          <w:rFonts w:ascii="Arial" w:hAnsi="Arial" w:cs="Arial"/>
          <w:sz w:val="22"/>
          <w:szCs w:val="22"/>
        </w:rPr>
        <w:tab/>
      </w:r>
      <w:r w:rsidR="00925381" w:rsidRPr="009E391B">
        <w:rPr>
          <w:rFonts w:ascii="Arial" w:hAnsi="Arial" w:cs="Arial"/>
          <w:sz w:val="22"/>
          <w:szCs w:val="22"/>
        </w:rPr>
        <w:t xml:space="preserve">The development </w:t>
      </w:r>
      <w:r w:rsidR="00903455">
        <w:rPr>
          <w:rFonts w:ascii="Arial" w:hAnsi="Arial" w:cs="Arial"/>
          <w:sz w:val="22"/>
          <w:szCs w:val="22"/>
        </w:rPr>
        <w:t xml:space="preserve">hereby approved </w:t>
      </w:r>
      <w:r w:rsidR="00925381" w:rsidRPr="009E391B">
        <w:rPr>
          <w:rFonts w:ascii="Arial" w:hAnsi="Arial" w:cs="Arial"/>
          <w:sz w:val="22"/>
          <w:szCs w:val="22"/>
        </w:rPr>
        <w:t xml:space="preserve">shall not be brought into operational use </w:t>
      </w:r>
      <w:r w:rsidR="009A7E5A" w:rsidRPr="009E391B">
        <w:rPr>
          <w:rFonts w:ascii="Arial" w:hAnsi="Arial" w:cs="Arial"/>
          <w:sz w:val="22"/>
          <w:szCs w:val="22"/>
        </w:rPr>
        <w:t>until</w:t>
      </w:r>
      <w:r w:rsidR="009A7E5A" w:rsidRPr="009E391B">
        <w:rPr>
          <w:rFonts w:ascii="Arial" w:hAnsi="Arial" w:cs="Arial"/>
          <w:spacing w:val="-3"/>
          <w:sz w:val="22"/>
          <w:szCs w:val="22"/>
        </w:rPr>
        <w:t xml:space="preserve"> </w:t>
      </w:r>
      <w:r w:rsidR="009A7E5A" w:rsidRPr="009E391B">
        <w:rPr>
          <w:rFonts w:ascii="Arial" w:hAnsi="Arial" w:cs="Arial"/>
          <w:sz w:val="22"/>
          <w:szCs w:val="22"/>
        </w:rPr>
        <w:t>details</w:t>
      </w:r>
      <w:r w:rsidR="009A7E5A" w:rsidRPr="009E391B">
        <w:rPr>
          <w:rFonts w:ascii="Arial" w:hAnsi="Arial" w:cs="Arial"/>
          <w:spacing w:val="-3"/>
          <w:sz w:val="22"/>
          <w:szCs w:val="22"/>
        </w:rPr>
        <w:t xml:space="preserve"> </w:t>
      </w:r>
      <w:r w:rsidR="009A7E5A" w:rsidRPr="009E391B">
        <w:rPr>
          <w:rFonts w:ascii="Arial" w:hAnsi="Arial" w:cs="Arial"/>
          <w:sz w:val="22"/>
          <w:szCs w:val="22"/>
        </w:rPr>
        <w:t>of</w:t>
      </w:r>
      <w:r w:rsidR="009A7E5A" w:rsidRPr="009E391B">
        <w:rPr>
          <w:rFonts w:ascii="Arial" w:hAnsi="Arial" w:cs="Arial"/>
          <w:spacing w:val="-4"/>
          <w:sz w:val="22"/>
          <w:szCs w:val="22"/>
        </w:rPr>
        <w:t xml:space="preserve"> </w:t>
      </w:r>
      <w:r w:rsidR="009A7E5A" w:rsidRPr="009E391B">
        <w:rPr>
          <w:rFonts w:ascii="Arial" w:hAnsi="Arial" w:cs="Arial"/>
          <w:sz w:val="22"/>
          <w:szCs w:val="22"/>
        </w:rPr>
        <w:t>the</w:t>
      </w:r>
      <w:r w:rsidR="009A7E5A" w:rsidRPr="009E391B">
        <w:rPr>
          <w:rFonts w:ascii="Arial" w:hAnsi="Arial" w:cs="Arial"/>
          <w:spacing w:val="-3"/>
          <w:sz w:val="22"/>
          <w:szCs w:val="22"/>
        </w:rPr>
        <w:t xml:space="preserve"> </w:t>
      </w:r>
      <w:r w:rsidR="009A7E5A" w:rsidRPr="009E391B">
        <w:rPr>
          <w:rFonts w:ascii="Arial" w:hAnsi="Arial" w:cs="Arial"/>
          <w:sz w:val="22"/>
          <w:szCs w:val="22"/>
        </w:rPr>
        <w:t>following</w:t>
      </w:r>
      <w:r w:rsidR="009A7E5A" w:rsidRPr="009E391B">
        <w:rPr>
          <w:rFonts w:ascii="Arial" w:hAnsi="Arial" w:cs="Arial"/>
          <w:spacing w:val="-4"/>
          <w:sz w:val="22"/>
          <w:szCs w:val="22"/>
        </w:rPr>
        <w:t xml:space="preserve"> </w:t>
      </w:r>
      <w:r w:rsidR="009A7E5A" w:rsidRPr="009E391B">
        <w:rPr>
          <w:rFonts w:ascii="Arial" w:hAnsi="Arial" w:cs="Arial"/>
          <w:sz w:val="22"/>
          <w:szCs w:val="22"/>
        </w:rPr>
        <w:t>have</w:t>
      </w:r>
      <w:r w:rsidR="009A7E5A" w:rsidRPr="009E391B">
        <w:rPr>
          <w:rFonts w:ascii="Arial" w:hAnsi="Arial" w:cs="Arial"/>
          <w:spacing w:val="-3"/>
          <w:sz w:val="22"/>
          <w:szCs w:val="22"/>
        </w:rPr>
        <w:t xml:space="preserve"> </w:t>
      </w:r>
      <w:r w:rsidR="009A7E5A" w:rsidRPr="009E391B">
        <w:rPr>
          <w:rFonts w:ascii="Arial" w:hAnsi="Arial" w:cs="Arial"/>
          <w:sz w:val="22"/>
          <w:szCs w:val="22"/>
        </w:rPr>
        <w:t>been submitted to, and been approved in writing by, the Local Planning Authority in relation to the surface water drainage strategy:</w:t>
      </w:r>
    </w:p>
    <w:p w14:paraId="1ED8BC0D" w14:textId="77777777" w:rsidR="009A7E5A" w:rsidRPr="009E391B" w:rsidRDefault="009A7E5A" w:rsidP="00115F01">
      <w:pPr>
        <w:pStyle w:val="BodyText"/>
        <w:spacing w:before="41"/>
        <w:contextualSpacing/>
        <w:jc w:val="both"/>
        <w:rPr>
          <w:sz w:val="22"/>
          <w:szCs w:val="22"/>
        </w:rPr>
      </w:pPr>
    </w:p>
    <w:p w14:paraId="7BB30454" w14:textId="77777777" w:rsidR="009A7E5A" w:rsidRPr="009E391B" w:rsidRDefault="009A7E5A" w:rsidP="00903455">
      <w:pPr>
        <w:widowControl w:val="0"/>
        <w:tabs>
          <w:tab w:val="left" w:pos="1296"/>
        </w:tabs>
        <w:autoSpaceDE w:val="0"/>
        <w:autoSpaceDN w:val="0"/>
        <w:spacing w:before="1" w:after="0" w:line="240" w:lineRule="auto"/>
        <w:ind w:left="1080" w:right="-42"/>
        <w:contextualSpacing/>
        <w:jc w:val="both"/>
        <w:rPr>
          <w:rFonts w:ascii="Arial" w:hAnsi="Arial" w:cs="Arial"/>
          <w:sz w:val="22"/>
          <w:szCs w:val="22"/>
        </w:rPr>
      </w:pPr>
      <w:r w:rsidRPr="009E391B">
        <w:rPr>
          <w:rFonts w:ascii="Arial" w:hAnsi="Arial" w:cs="Arial"/>
          <w:sz w:val="22"/>
          <w:szCs w:val="22"/>
        </w:rPr>
        <w:t xml:space="preserve">The applicant has stated flows from the western catchment will be restricted to greenfield rates, while the eastern catchment will not be restricted, just treated. To mitigate the eastern catchment of the development being detrimental in the future </w:t>
      </w:r>
      <w:r w:rsidRPr="009E391B">
        <w:rPr>
          <w:rFonts w:ascii="Arial" w:hAnsi="Arial" w:cs="Arial"/>
          <w:sz w:val="22"/>
          <w:szCs w:val="22"/>
        </w:rPr>
        <w:lastRenderedPageBreak/>
        <w:t>accounting</w:t>
      </w:r>
      <w:r w:rsidRPr="009E391B">
        <w:rPr>
          <w:rFonts w:ascii="Arial" w:hAnsi="Arial" w:cs="Arial"/>
          <w:spacing w:val="-4"/>
          <w:sz w:val="22"/>
          <w:szCs w:val="22"/>
        </w:rPr>
        <w:t xml:space="preserve"> </w:t>
      </w:r>
      <w:r w:rsidRPr="009E391B">
        <w:rPr>
          <w:rFonts w:ascii="Arial" w:hAnsi="Arial" w:cs="Arial"/>
          <w:sz w:val="22"/>
          <w:szCs w:val="22"/>
        </w:rPr>
        <w:t>for</w:t>
      </w:r>
      <w:r w:rsidRPr="009E391B">
        <w:rPr>
          <w:rFonts w:ascii="Arial" w:hAnsi="Arial" w:cs="Arial"/>
          <w:spacing w:val="-4"/>
          <w:sz w:val="22"/>
          <w:szCs w:val="22"/>
        </w:rPr>
        <w:t xml:space="preserve"> </w:t>
      </w:r>
      <w:r w:rsidRPr="009E391B">
        <w:rPr>
          <w:rFonts w:ascii="Arial" w:hAnsi="Arial" w:cs="Arial"/>
          <w:sz w:val="22"/>
          <w:szCs w:val="22"/>
        </w:rPr>
        <w:t>climate</w:t>
      </w:r>
      <w:r w:rsidRPr="009E391B">
        <w:rPr>
          <w:rFonts w:ascii="Arial" w:hAnsi="Arial" w:cs="Arial"/>
          <w:spacing w:val="-4"/>
          <w:sz w:val="22"/>
          <w:szCs w:val="22"/>
        </w:rPr>
        <w:t xml:space="preserve"> </w:t>
      </w:r>
      <w:r w:rsidRPr="009E391B">
        <w:rPr>
          <w:rFonts w:ascii="Arial" w:hAnsi="Arial" w:cs="Arial"/>
          <w:sz w:val="22"/>
          <w:szCs w:val="22"/>
        </w:rPr>
        <w:t>change,</w:t>
      </w:r>
      <w:r w:rsidRPr="009E391B">
        <w:rPr>
          <w:rFonts w:ascii="Arial" w:hAnsi="Arial" w:cs="Arial"/>
          <w:spacing w:val="-3"/>
          <w:sz w:val="22"/>
          <w:szCs w:val="22"/>
        </w:rPr>
        <w:t xml:space="preserve"> </w:t>
      </w:r>
      <w:r w:rsidRPr="009E391B">
        <w:rPr>
          <w:rFonts w:ascii="Arial" w:hAnsi="Arial" w:cs="Arial"/>
          <w:sz w:val="22"/>
          <w:szCs w:val="22"/>
        </w:rPr>
        <w:t>the</w:t>
      </w:r>
      <w:r w:rsidRPr="009E391B">
        <w:rPr>
          <w:rFonts w:ascii="Arial" w:hAnsi="Arial" w:cs="Arial"/>
          <w:spacing w:val="-4"/>
          <w:sz w:val="22"/>
          <w:szCs w:val="22"/>
        </w:rPr>
        <w:t xml:space="preserve"> </w:t>
      </w:r>
      <w:r w:rsidRPr="009E391B">
        <w:rPr>
          <w:rFonts w:ascii="Arial" w:hAnsi="Arial" w:cs="Arial"/>
          <w:sz w:val="22"/>
          <w:szCs w:val="22"/>
        </w:rPr>
        <w:t>applicant</w:t>
      </w:r>
      <w:r w:rsidRPr="009E391B">
        <w:rPr>
          <w:rFonts w:ascii="Arial" w:hAnsi="Arial" w:cs="Arial"/>
          <w:spacing w:val="-3"/>
          <w:sz w:val="22"/>
          <w:szCs w:val="22"/>
        </w:rPr>
        <w:t xml:space="preserve"> </w:t>
      </w:r>
      <w:r w:rsidRPr="009E391B">
        <w:rPr>
          <w:rFonts w:ascii="Arial" w:hAnsi="Arial" w:cs="Arial"/>
          <w:sz w:val="22"/>
          <w:szCs w:val="22"/>
        </w:rPr>
        <w:t>must</w:t>
      </w:r>
      <w:r w:rsidRPr="009E391B">
        <w:rPr>
          <w:rFonts w:ascii="Arial" w:hAnsi="Arial" w:cs="Arial"/>
          <w:spacing w:val="-4"/>
          <w:sz w:val="22"/>
          <w:szCs w:val="22"/>
        </w:rPr>
        <w:t xml:space="preserve"> </w:t>
      </w:r>
      <w:r w:rsidRPr="009E391B">
        <w:rPr>
          <w:rFonts w:ascii="Arial" w:hAnsi="Arial" w:cs="Arial"/>
          <w:sz w:val="22"/>
          <w:szCs w:val="22"/>
        </w:rPr>
        <w:t>ensure</w:t>
      </w:r>
      <w:r w:rsidRPr="009E391B">
        <w:rPr>
          <w:rFonts w:ascii="Arial" w:hAnsi="Arial" w:cs="Arial"/>
          <w:spacing w:val="-5"/>
          <w:sz w:val="22"/>
          <w:szCs w:val="22"/>
        </w:rPr>
        <w:t xml:space="preserve"> </w:t>
      </w:r>
      <w:r w:rsidRPr="009E391B">
        <w:rPr>
          <w:rFonts w:ascii="Arial" w:hAnsi="Arial" w:cs="Arial"/>
          <w:sz w:val="22"/>
          <w:szCs w:val="22"/>
        </w:rPr>
        <w:t>the</w:t>
      </w:r>
      <w:r w:rsidRPr="009E391B">
        <w:rPr>
          <w:rFonts w:ascii="Arial" w:hAnsi="Arial" w:cs="Arial"/>
          <w:spacing w:val="-5"/>
          <w:sz w:val="22"/>
          <w:szCs w:val="22"/>
        </w:rPr>
        <w:t xml:space="preserve"> </w:t>
      </w:r>
      <w:r w:rsidRPr="009E391B">
        <w:rPr>
          <w:rFonts w:ascii="Arial" w:hAnsi="Arial" w:cs="Arial"/>
          <w:sz w:val="22"/>
          <w:szCs w:val="22"/>
        </w:rPr>
        <w:t>eastern</w:t>
      </w:r>
      <w:r w:rsidRPr="009E391B">
        <w:rPr>
          <w:rFonts w:ascii="Arial" w:hAnsi="Arial" w:cs="Arial"/>
          <w:spacing w:val="-4"/>
          <w:sz w:val="22"/>
          <w:szCs w:val="22"/>
        </w:rPr>
        <w:t xml:space="preserve"> </w:t>
      </w:r>
      <w:r w:rsidRPr="009E391B">
        <w:rPr>
          <w:rFonts w:ascii="Arial" w:hAnsi="Arial" w:cs="Arial"/>
          <w:sz w:val="22"/>
          <w:szCs w:val="22"/>
        </w:rPr>
        <w:t>catchment</w:t>
      </w:r>
      <w:r w:rsidRPr="009E391B">
        <w:rPr>
          <w:rFonts w:ascii="Arial" w:hAnsi="Arial" w:cs="Arial"/>
          <w:spacing w:val="-5"/>
          <w:sz w:val="22"/>
          <w:szCs w:val="22"/>
        </w:rPr>
        <w:t xml:space="preserve"> </w:t>
      </w:r>
      <w:r w:rsidRPr="009E391B">
        <w:rPr>
          <w:rFonts w:ascii="Arial" w:hAnsi="Arial" w:cs="Arial"/>
          <w:sz w:val="22"/>
          <w:szCs w:val="22"/>
        </w:rPr>
        <w:t>will attenuate the effects of climate change.</w:t>
      </w:r>
    </w:p>
    <w:p w14:paraId="1DBA00E8" w14:textId="77777777" w:rsidR="009A7E5A" w:rsidRPr="009E391B" w:rsidRDefault="009A7E5A" w:rsidP="00903455">
      <w:pPr>
        <w:pStyle w:val="BodyText"/>
        <w:spacing w:before="41"/>
        <w:ind w:right="-42"/>
        <w:contextualSpacing/>
        <w:jc w:val="both"/>
        <w:rPr>
          <w:sz w:val="22"/>
          <w:szCs w:val="22"/>
        </w:rPr>
      </w:pPr>
    </w:p>
    <w:p w14:paraId="03C17776" w14:textId="77777777" w:rsidR="009A7E5A" w:rsidRPr="009E391B" w:rsidRDefault="009A7E5A" w:rsidP="00903455">
      <w:pPr>
        <w:widowControl w:val="0"/>
        <w:tabs>
          <w:tab w:val="left" w:pos="1296"/>
        </w:tabs>
        <w:autoSpaceDE w:val="0"/>
        <w:autoSpaceDN w:val="0"/>
        <w:spacing w:after="0" w:line="240" w:lineRule="auto"/>
        <w:ind w:left="1080" w:right="-42"/>
        <w:contextualSpacing/>
        <w:jc w:val="both"/>
        <w:rPr>
          <w:rFonts w:ascii="Arial" w:hAnsi="Arial" w:cs="Arial"/>
          <w:sz w:val="22"/>
          <w:szCs w:val="22"/>
        </w:rPr>
      </w:pPr>
      <w:r w:rsidRPr="009E391B">
        <w:rPr>
          <w:rFonts w:ascii="Arial" w:hAnsi="Arial" w:cs="Arial"/>
          <w:sz w:val="22"/>
          <w:szCs w:val="22"/>
        </w:rPr>
        <w:t>The applicant must provide detailed cross and long section drawings of each proposed SuDS intervention, including the attenuation tank, permeable paving, rain garden,</w:t>
      </w:r>
      <w:r w:rsidRPr="009E391B">
        <w:rPr>
          <w:rFonts w:ascii="Arial" w:hAnsi="Arial" w:cs="Arial"/>
          <w:spacing w:val="-2"/>
          <w:sz w:val="22"/>
          <w:szCs w:val="22"/>
        </w:rPr>
        <w:t xml:space="preserve"> </w:t>
      </w:r>
      <w:r w:rsidRPr="009E391B">
        <w:rPr>
          <w:rFonts w:ascii="Arial" w:hAnsi="Arial" w:cs="Arial"/>
          <w:sz w:val="22"/>
          <w:szCs w:val="22"/>
        </w:rPr>
        <w:t>tree</w:t>
      </w:r>
      <w:r w:rsidRPr="009E391B">
        <w:rPr>
          <w:rFonts w:ascii="Arial" w:hAnsi="Arial" w:cs="Arial"/>
          <w:spacing w:val="-3"/>
          <w:sz w:val="22"/>
          <w:szCs w:val="22"/>
        </w:rPr>
        <w:t xml:space="preserve"> </w:t>
      </w:r>
      <w:r w:rsidRPr="009E391B">
        <w:rPr>
          <w:rFonts w:ascii="Arial" w:hAnsi="Arial" w:cs="Arial"/>
          <w:sz w:val="22"/>
          <w:szCs w:val="22"/>
        </w:rPr>
        <w:t>pits,</w:t>
      </w:r>
      <w:r w:rsidRPr="009E391B">
        <w:rPr>
          <w:rFonts w:ascii="Arial" w:hAnsi="Arial" w:cs="Arial"/>
          <w:spacing w:val="-3"/>
          <w:sz w:val="22"/>
          <w:szCs w:val="22"/>
        </w:rPr>
        <w:t xml:space="preserve"> </w:t>
      </w:r>
      <w:r w:rsidRPr="009E391B">
        <w:rPr>
          <w:rFonts w:ascii="Arial" w:hAnsi="Arial" w:cs="Arial"/>
          <w:sz w:val="22"/>
          <w:szCs w:val="22"/>
        </w:rPr>
        <w:t>swales,</w:t>
      </w:r>
      <w:r w:rsidRPr="009E391B">
        <w:rPr>
          <w:rFonts w:ascii="Arial" w:hAnsi="Arial" w:cs="Arial"/>
          <w:spacing w:val="-2"/>
          <w:sz w:val="22"/>
          <w:szCs w:val="22"/>
        </w:rPr>
        <w:t xml:space="preserve"> </w:t>
      </w:r>
      <w:r w:rsidRPr="009E391B">
        <w:rPr>
          <w:rFonts w:ascii="Arial" w:hAnsi="Arial" w:cs="Arial"/>
          <w:sz w:val="22"/>
          <w:szCs w:val="22"/>
        </w:rPr>
        <w:t>to</w:t>
      </w:r>
      <w:r w:rsidRPr="009E391B">
        <w:rPr>
          <w:rFonts w:ascii="Arial" w:hAnsi="Arial" w:cs="Arial"/>
          <w:spacing w:val="-3"/>
          <w:sz w:val="22"/>
          <w:szCs w:val="22"/>
        </w:rPr>
        <w:t xml:space="preserve"> </w:t>
      </w:r>
      <w:r w:rsidRPr="009E391B">
        <w:rPr>
          <w:rFonts w:ascii="Arial" w:hAnsi="Arial" w:cs="Arial"/>
          <w:sz w:val="22"/>
          <w:szCs w:val="22"/>
        </w:rPr>
        <w:t>ensure</w:t>
      </w:r>
      <w:r w:rsidRPr="009E391B">
        <w:rPr>
          <w:rFonts w:ascii="Arial" w:hAnsi="Arial" w:cs="Arial"/>
          <w:spacing w:val="-3"/>
          <w:sz w:val="22"/>
          <w:szCs w:val="22"/>
        </w:rPr>
        <w:t xml:space="preserve"> </w:t>
      </w:r>
      <w:r w:rsidRPr="009E391B">
        <w:rPr>
          <w:rFonts w:ascii="Arial" w:hAnsi="Arial" w:cs="Arial"/>
          <w:sz w:val="22"/>
          <w:szCs w:val="22"/>
        </w:rPr>
        <w:t>they</w:t>
      </w:r>
      <w:r w:rsidRPr="009E391B">
        <w:rPr>
          <w:rFonts w:ascii="Arial" w:hAnsi="Arial" w:cs="Arial"/>
          <w:spacing w:val="-3"/>
          <w:sz w:val="22"/>
          <w:szCs w:val="22"/>
        </w:rPr>
        <w:t xml:space="preserve"> </w:t>
      </w:r>
      <w:r w:rsidRPr="009E391B">
        <w:rPr>
          <w:rFonts w:ascii="Arial" w:hAnsi="Arial" w:cs="Arial"/>
          <w:sz w:val="22"/>
          <w:szCs w:val="22"/>
        </w:rPr>
        <w:t>are</w:t>
      </w:r>
      <w:r w:rsidRPr="009E391B">
        <w:rPr>
          <w:rFonts w:ascii="Arial" w:hAnsi="Arial" w:cs="Arial"/>
          <w:spacing w:val="-3"/>
          <w:sz w:val="22"/>
          <w:szCs w:val="22"/>
        </w:rPr>
        <w:t xml:space="preserve"> </w:t>
      </w:r>
      <w:r w:rsidRPr="009E391B">
        <w:rPr>
          <w:rFonts w:ascii="Arial" w:hAnsi="Arial" w:cs="Arial"/>
          <w:sz w:val="22"/>
          <w:szCs w:val="22"/>
        </w:rPr>
        <w:t>designed</w:t>
      </w:r>
      <w:r w:rsidRPr="009E391B">
        <w:rPr>
          <w:rFonts w:ascii="Arial" w:hAnsi="Arial" w:cs="Arial"/>
          <w:spacing w:val="-4"/>
          <w:sz w:val="22"/>
          <w:szCs w:val="22"/>
        </w:rPr>
        <w:t xml:space="preserve"> </w:t>
      </w:r>
      <w:r w:rsidRPr="009E391B">
        <w:rPr>
          <w:rFonts w:ascii="Arial" w:hAnsi="Arial" w:cs="Arial"/>
          <w:sz w:val="22"/>
          <w:szCs w:val="22"/>
        </w:rPr>
        <w:t>appropriately,</w:t>
      </w:r>
      <w:r w:rsidRPr="009E391B">
        <w:rPr>
          <w:rFonts w:ascii="Arial" w:hAnsi="Arial" w:cs="Arial"/>
          <w:spacing w:val="-1"/>
          <w:sz w:val="22"/>
          <w:szCs w:val="22"/>
        </w:rPr>
        <w:t xml:space="preserve"> </w:t>
      </w:r>
      <w:r w:rsidRPr="009E391B">
        <w:rPr>
          <w:rFonts w:ascii="Arial" w:hAnsi="Arial" w:cs="Arial"/>
          <w:sz w:val="22"/>
          <w:szCs w:val="22"/>
        </w:rPr>
        <w:t>and</w:t>
      </w:r>
      <w:r w:rsidRPr="009E391B">
        <w:rPr>
          <w:rFonts w:ascii="Arial" w:hAnsi="Arial" w:cs="Arial"/>
          <w:spacing w:val="-3"/>
          <w:sz w:val="22"/>
          <w:szCs w:val="22"/>
        </w:rPr>
        <w:t xml:space="preserve"> </w:t>
      </w:r>
      <w:r w:rsidRPr="009E391B">
        <w:rPr>
          <w:rFonts w:ascii="Arial" w:hAnsi="Arial" w:cs="Arial"/>
          <w:sz w:val="22"/>
          <w:szCs w:val="22"/>
        </w:rPr>
        <w:t>in</w:t>
      </w:r>
      <w:r w:rsidRPr="009E391B">
        <w:rPr>
          <w:rFonts w:ascii="Arial" w:hAnsi="Arial" w:cs="Arial"/>
          <w:spacing w:val="-3"/>
          <w:sz w:val="22"/>
          <w:szCs w:val="22"/>
        </w:rPr>
        <w:t xml:space="preserve"> </w:t>
      </w:r>
      <w:r w:rsidRPr="009E391B">
        <w:rPr>
          <w:rFonts w:ascii="Arial" w:hAnsi="Arial" w:cs="Arial"/>
          <w:sz w:val="22"/>
          <w:szCs w:val="22"/>
        </w:rPr>
        <w:t>line</w:t>
      </w:r>
      <w:r w:rsidRPr="009E391B">
        <w:rPr>
          <w:rFonts w:ascii="Arial" w:hAnsi="Arial" w:cs="Arial"/>
          <w:spacing w:val="-4"/>
          <w:sz w:val="22"/>
          <w:szCs w:val="22"/>
        </w:rPr>
        <w:t xml:space="preserve"> </w:t>
      </w:r>
      <w:r w:rsidRPr="009E391B">
        <w:rPr>
          <w:rFonts w:ascii="Arial" w:hAnsi="Arial" w:cs="Arial"/>
          <w:sz w:val="22"/>
          <w:szCs w:val="22"/>
        </w:rPr>
        <w:t>with the Ciria C753 (SuDS Manual).</w:t>
      </w:r>
    </w:p>
    <w:p w14:paraId="30109FAB" w14:textId="77777777" w:rsidR="009A7E5A" w:rsidRPr="009E391B" w:rsidRDefault="009A7E5A" w:rsidP="00903455">
      <w:pPr>
        <w:pStyle w:val="BodyText"/>
        <w:spacing w:before="41"/>
        <w:ind w:right="-42"/>
        <w:contextualSpacing/>
        <w:jc w:val="both"/>
        <w:rPr>
          <w:sz w:val="22"/>
          <w:szCs w:val="22"/>
        </w:rPr>
      </w:pPr>
    </w:p>
    <w:p w14:paraId="08CA26A3" w14:textId="77777777" w:rsidR="009A7E5A" w:rsidRPr="009E391B" w:rsidRDefault="009A7E5A" w:rsidP="00903455">
      <w:pPr>
        <w:widowControl w:val="0"/>
        <w:tabs>
          <w:tab w:val="left" w:pos="1282"/>
        </w:tabs>
        <w:autoSpaceDE w:val="0"/>
        <w:autoSpaceDN w:val="0"/>
        <w:spacing w:after="0" w:line="240" w:lineRule="auto"/>
        <w:ind w:left="1080" w:right="-42"/>
        <w:contextualSpacing/>
        <w:jc w:val="both"/>
        <w:rPr>
          <w:rFonts w:ascii="Arial" w:hAnsi="Arial" w:cs="Arial"/>
          <w:sz w:val="22"/>
          <w:szCs w:val="22"/>
        </w:rPr>
      </w:pPr>
      <w:r w:rsidRPr="009E391B">
        <w:rPr>
          <w:rFonts w:ascii="Arial" w:hAnsi="Arial" w:cs="Arial"/>
          <w:sz w:val="22"/>
          <w:szCs w:val="22"/>
        </w:rPr>
        <w:t>Observing</w:t>
      </w:r>
      <w:r w:rsidRPr="009E391B">
        <w:rPr>
          <w:rFonts w:ascii="Arial" w:hAnsi="Arial" w:cs="Arial"/>
          <w:spacing w:val="-1"/>
          <w:sz w:val="22"/>
          <w:szCs w:val="22"/>
        </w:rPr>
        <w:t xml:space="preserve"> </w:t>
      </w:r>
      <w:r w:rsidRPr="009E391B">
        <w:rPr>
          <w:rFonts w:ascii="Arial" w:hAnsi="Arial" w:cs="Arial"/>
          <w:sz w:val="22"/>
          <w:szCs w:val="22"/>
        </w:rPr>
        <w:t>Drainage</w:t>
      </w:r>
      <w:r w:rsidRPr="009E391B">
        <w:rPr>
          <w:rFonts w:ascii="Arial" w:hAnsi="Arial" w:cs="Arial"/>
          <w:spacing w:val="-1"/>
          <w:sz w:val="22"/>
          <w:szCs w:val="22"/>
        </w:rPr>
        <w:t xml:space="preserve"> </w:t>
      </w:r>
      <w:r w:rsidRPr="009E391B">
        <w:rPr>
          <w:rFonts w:ascii="Arial" w:hAnsi="Arial" w:cs="Arial"/>
          <w:sz w:val="22"/>
          <w:szCs w:val="22"/>
        </w:rPr>
        <w:t>Layout –</w:t>
      </w:r>
      <w:r w:rsidRPr="009E391B">
        <w:rPr>
          <w:rFonts w:ascii="Arial" w:hAnsi="Arial" w:cs="Arial"/>
          <w:spacing w:val="-1"/>
          <w:sz w:val="22"/>
          <w:szCs w:val="22"/>
        </w:rPr>
        <w:t xml:space="preserve"> </w:t>
      </w:r>
      <w:r w:rsidRPr="009E391B">
        <w:rPr>
          <w:rFonts w:ascii="Arial" w:hAnsi="Arial" w:cs="Arial"/>
          <w:sz w:val="22"/>
          <w:szCs w:val="22"/>
        </w:rPr>
        <w:t>Sheet</w:t>
      </w:r>
      <w:r w:rsidRPr="009E391B">
        <w:rPr>
          <w:rFonts w:ascii="Arial" w:hAnsi="Arial" w:cs="Arial"/>
          <w:spacing w:val="-1"/>
          <w:sz w:val="22"/>
          <w:szCs w:val="22"/>
        </w:rPr>
        <w:t xml:space="preserve"> </w:t>
      </w:r>
      <w:r w:rsidRPr="009E391B">
        <w:rPr>
          <w:rFonts w:ascii="Arial" w:hAnsi="Arial" w:cs="Arial"/>
          <w:sz w:val="22"/>
          <w:szCs w:val="22"/>
        </w:rPr>
        <w:t>2,</w:t>
      </w:r>
      <w:r w:rsidRPr="009E391B">
        <w:rPr>
          <w:rFonts w:ascii="Arial" w:hAnsi="Arial" w:cs="Arial"/>
          <w:spacing w:val="-1"/>
          <w:sz w:val="22"/>
          <w:szCs w:val="22"/>
        </w:rPr>
        <w:t xml:space="preserve"> </w:t>
      </w:r>
      <w:r w:rsidRPr="009E391B">
        <w:rPr>
          <w:rFonts w:ascii="Arial" w:hAnsi="Arial" w:cs="Arial"/>
          <w:sz w:val="22"/>
          <w:szCs w:val="22"/>
        </w:rPr>
        <w:t>as</w:t>
      </w:r>
      <w:r w:rsidRPr="009E391B">
        <w:rPr>
          <w:rFonts w:ascii="Arial" w:hAnsi="Arial" w:cs="Arial"/>
          <w:spacing w:val="-1"/>
          <w:sz w:val="22"/>
          <w:szCs w:val="22"/>
        </w:rPr>
        <w:t xml:space="preserve"> </w:t>
      </w:r>
      <w:r w:rsidRPr="009E391B">
        <w:rPr>
          <w:rFonts w:ascii="Arial" w:hAnsi="Arial" w:cs="Arial"/>
          <w:sz w:val="22"/>
          <w:szCs w:val="22"/>
        </w:rPr>
        <w:t>these</w:t>
      </w:r>
      <w:r w:rsidRPr="009E391B">
        <w:rPr>
          <w:rFonts w:ascii="Arial" w:hAnsi="Arial" w:cs="Arial"/>
          <w:spacing w:val="-1"/>
          <w:sz w:val="22"/>
          <w:szCs w:val="22"/>
        </w:rPr>
        <w:t xml:space="preserve"> </w:t>
      </w:r>
      <w:r w:rsidRPr="009E391B">
        <w:rPr>
          <w:rFonts w:ascii="Arial" w:hAnsi="Arial" w:cs="Arial"/>
          <w:sz w:val="22"/>
          <w:szCs w:val="22"/>
        </w:rPr>
        <w:t>SuDS</w:t>
      </w:r>
      <w:r w:rsidRPr="009E391B">
        <w:rPr>
          <w:rFonts w:ascii="Arial" w:hAnsi="Arial" w:cs="Arial"/>
          <w:spacing w:val="-2"/>
          <w:sz w:val="22"/>
          <w:szCs w:val="22"/>
        </w:rPr>
        <w:t xml:space="preserve"> </w:t>
      </w:r>
      <w:r w:rsidRPr="009E391B">
        <w:rPr>
          <w:rFonts w:ascii="Arial" w:hAnsi="Arial" w:cs="Arial"/>
          <w:sz w:val="22"/>
          <w:szCs w:val="22"/>
        </w:rPr>
        <w:t>interventions are</w:t>
      </w:r>
      <w:r w:rsidRPr="009E391B">
        <w:rPr>
          <w:rFonts w:ascii="Arial" w:hAnsi="Arial" w:cs="Arial"/>
          <w:spacing w:val="-2"/>
          <w:sz w:val="22"/>
          <w:szCs w:val="22"/>
        </w:rPr>
        <w:t xml:space="preserve"> </w:t>
      </w:r>
      <w:r w:rsidRPr="009E391B">
        <w:rPr>
          <w:rFonts w:ascii="Arial" w:hAnsi="Arial" w:cs="Arial"/>
          <w:sz w:val="22"/>
          <w:szCs w:val="22"/>
        </w:rPr>
        <w:t>included</w:t>
      </w:r>
      <w:r w:rsidRPr="009E391B">
        <w:rPr>
          <w:rFonts w:ascii="Arial" w:hAnsi="Arial" w:cs="Arial"/>
          <w:spacing w:val="-1"/>
          <w:sz w:val="22"/>
          <w:szCs w:val="22"/>
        </w:rPr>
        <w:t xml:space="preserve"> </w:t>
      </w:r>
      <w:r w:rsidRPr="009E391B">
        <w:rPr>
          <w:rFonts w:ascii="Arial" w:hAnsi="Arial" w:cs="Arial"/>
          <w:sz w:val="22"/>
          <w:szCs w:val="22"/>
        </w:rPr>
        <w:t>in water quality calculations and the drainage calculations, the applicant must confirm that</w:t>
      </w:r>
      <w:r w:rsidRPr="009E391B">
        <w:rPr>
          <w:rFonts w:ascii="Arial" w:hAnsi="Arial" w:cs="Arial"/>
          <w:spacing w:val="-3"/>
          <w:sz w:val="22"/>
          <w:szCs w:val="22"/>
        </w:rPr>
        <w:t xml:space="preserve"> </w:t>
      </w:r>
      <w:r w:rsidRPr="009E391B">
        <w:rPr>
          <w:rFonts w:ascii="Arial" w:hAnsi="Arial" w:cs="Arial"/>
          <w:sz w:val="22"/>
          <w:szCs w:val="22"/>
        </w:rPr>
        <w:t>SuDS</w:t>
      </w:r>
      <w:r w:rsidRPr="009E391B">
        <w:rPr>
          <w:rFonts w:ascii="Arial" w:hAnsi="Arial" w:cs="Arial"/>
          <w:spacing w:val="-3"/>
          <w:sz w:val="22"/>
          <w:szCs w:val="22"/>
        </w:rPr>
        <w:t xml:space="preserve"> </w:t>
      </w:r>
      <w:r w:rsidRPr="009E391B">
        <w:rPr>
          <w:rFonts w:ascii="Arial" w:hAnsi="Arial" w:cs="Arial"/>
          <w:sz w:val="22"/>
          <w:szCs w:val="22"/>
        </w:rPr>
        <w:t>interventions</w:t>
      </w:r>
      <w:r w:rsidRPr="009E391B">
        <w:rPr>
          <w:rFonts w:ascii="Arial" w:hAnsi="Arial" w:cs="Arial"/>
          <w:spacing w:val="-3"/>
          <w:sz w:val="22"/>
          <w:szCs w:val="22"/>
        </w:rPr>
        <w:t xml:space="preserve"> </w:t>
      </w:r>
      <w:r w:rsidRPr="009E391B">
        <w:rPr>
          <w:rFonts w:ascii="Arial" w:hAnsi="Arial" w:cs="Arial"/>
          <w:sz w:val="22"/>
          <w:szCs w:val="22"/>
        </w:rPr>
        <w:t>will</w:t>
      </w:r>
      <w:r w:rsidRPr="009E391B">
        <w:rPr>
          <w:rFonts w:ascii="Arial" w:hAnsi="Arial" w:cs="Arial"/>
          <w:spacing w:val="-3"/>
          <w:sz w:val="22"/>
          <w:szCs w:val="22"/>
        </w:rPr>
        <w:t xml:space="preserve"> </w:t>
      </w:r>
      <w:r w:rsidRPr="009E391B">
        <w:rPr>
          <w:rFonts w:ascii="Arial" w:hAnsi="Arial" w:cs="Arial"/>
          <w:sz w:val="22"/>
          <w:szCs w:val="22"/>
        </w:rPr>
        <w:t>be</w:t>
      </w:r>
      <w:r w:rsidRPr="009E391B">
        <w:rPr>
          <w:rFonts w:ascii="Arial" w:hAnsi="Arial" w:cs="Arial"/>
          <w:spacing w:val="-3"/>
          <w:sz w:val="22"/>
          <w:szCs w:val="22"/>
        </w:rPr>
        <w:t xml:space="preserve"> </w:t>
      </w:r>
      <w:r w:rsidRPr="009E391B">
        <w:rPr>
          <w:rFonts w:ascii="Arial" w:hAnsi="Arial" w:cs="Arial"/>
          <w:sz w:val="22"/>
          <w:szCs w:val="22"/>
        </w:rPr>
        <w:t>proposed</w:t>
      </w:r>
      <w:r w:rsidRPr="009E391B">
        <w:rPr>
          <w:rFonts w:ascii="Arial" w:hAnsi="Arial" w:cs="Arial"/>
          <w:spacing w:val="-3"/>
          <w:sz w:val="22"/>
          <w:szCs w:val="22"/>
        </w:rPr>
        <w:t xml:space="preserve"> </w:t>
      </w:r>
      <w:r w:rsidRPr="009E391B">
        <w:rPr>
          <w:rFonts w:ascii="Arial" w:hAnsi="Arial" w:cs="Arial"/>
          <w:sz w:val="22"/>
          <w:szCs w:val="22"/>
        </w:rPr>
        <w:t>as</w:t>
      </w:r>
      <w:r w:rsidRPr="009E391B">
        <w:rPr>
          <w:rFonts w:ascii="Arial" w:hAnsi="Arial" w:cs="Arial"/>
          <w:spacing w:val="-3"/>
          <w:sz w:val="22"/>
          <w:szCs w:val="22"/>
        </w:rPr>
        <w:t xml:space="preserve"> </w:t>
      </w:r>
      <w:r w:rsidRPr="009E391B">
        <w:rPr>
          <w:rFonts w:ascii="Arial" w:hAnsi="Arial" w:cs="Arial"/>
          <w:sz w:val="22"/>
          <w:szCs w:val="22"/>
        </w:rPr>
        <w:t>per</w:t>
      </w:r>
      <w:r w:rsidRPr="009E391B">
        <w:rPr>
          <w:rFonts w:ascii="Arial" w:hAnsi="Arial" w:cs="Arial"/>
          <w:spacing w:val="-3"/>
          <w:sz w:val="22"/>
          <w:szCs w:val="22"/>
        </w:rPr>
        <w:t xml:space="preserve"> </w:t>
      </w:r>
      <w:r w:rsidRPr="009E391B">
        <w:rPr>
          <w:rFonts w:ascii="Arial" w:hAnsi="Arial" w:cs="Arial"/>
          <w:sz w:val="22"/>
          <w:szCs w:val="22"/>
        </w:rPr>
        <w:t>submitted</w:t>
      </w:r>
      <w:r w:rsidRPr="009E391B">
        <w:rPr>
          <w:rFonts w:ascii="Arial" w:hAnsi="Arial" w:cs="Arial"/>
          <w:spacing w:val="-4"/>
          <w:sz w:val="22"/>
          <w:szCs w:val="22"/>
        </w:rPr>
        <w:t xml:space="preserve"> </w:t>
      </w:r>
      <w:r w:rsidRPr="009E391B">
        <w:rPr>
          <w:rFonts w:ascii="Arial" w:hAnsi="Arial" w:cs="Arial"/>
          <w:sz w:val="22"/>
          <w:szCs w:val="22"/>
        </w:rPr>
        <w:t>plans,</w:t>
      </w:r>
      <w:r w:rsidRPr="009E391B">
        <w:rPr>
          <w:rFonts w:ascii="Arial" w:hAnsi="Arial" w:cs="Arial"/>
          <w:spacing w:val="-2"/>
          <w:sz w:val="22"/>
          <w:szCs w:val="22"/>
        </w:rPr>
        <w:t xml:space="preserve"> </w:t>
      </w:r>
      <w:r w:rsidRPr="009E391B">
        <w:rPr>
          <w:rFonts w:ascii="Arial" w:hAnsi="Arial" w:cs="Arial"/>
          <w:sz w:val="22"/>
          <w:szCs w:val="22"/>
        </w:rPr>
        <w:t>or</w:t>
      </w:r>
      <w:r w:rsidRPr="009E391B">
        <w:rPr>
          <w:rFonts w:ascii="Arial" w:hAnsi="Arial" w:cs="Arial"/>
          <w:spacing w:val="-4"/>
          <w:sz w:val="22"/>
          <w:szCs w:val="22"/>
        </w:rPr>
        <w:t xml:space="preserve"> </w:t>
      </w:r>
      <w:r w:rsidRPr="009E391B">
        <w:rPr>
          <w:rFonts w:ascii="Arial" w:hAnsi="Arial" w:cs="Arial"/>
          <w:sz w:val="22"/>
          <w:szCs w:val="22"/>
        </w:rPr>
        <w:t>if</w:t>
      </w:r>
      <w:r w:rsidRPr="009E391B">
        <w:rPr>
          <w:rFonts w:ascii="Arial" w:hAnsi="Arial" w:cs="Arial"/>
          <w:spacing w:val="-3"/>
          <w:sz w:val="22"/>
          <w:szCs w:val="22"/>
        </w:rPr>
        <w:t xml:space="preserve"> </w:t>
      </w:r>
      <w:r w:rsidRPr="009E391B">
        <w:rPr>
          <w:rFonts w:ascii="Arial" w:hAnsi="Arial" w:cs="Arial"/>
          <w:sz w:val="22"/>
          <w:szCs w:val="22"/>
        </w:rPr>
        <w:t>not,</w:t>
      </w:r>
      <w:r w:rsidRPr="009E391B">
        <w:rPr>
          <w:rFonts w:ascii="Arial" w:hAnsi="Arial" w:cs="Arial"/>
          <w:spacing w:val="-4"/>
          <w:sz w:val="22"/>
          <w:szCs w:val="22"/>
        </w:rPr>
        <w:t xml:space="preserve"> </w:t>
      </w:r>
      <w:r w:rsidRPr="009E391B">
        <w:rPr>
          <w:rFonts w:ascii="Arial" w:hAnsi="Arial" w:cs="Arial"/>
          <w:sz w:val="22"/>
          <w:szCs w:val="22"/>
        </w:rPr>
        <w:t>resubmit</w:t>
      </w:r>
      <w:r w:rsidRPr="009E391B">
        <w:rPr>
          <w:rFonts w:ascii="Arial" w:hAnsi="Arial" w:cs="Arial"/>
          <w:spacing w:val="-1"/>
          <w:sz w:val="22"/>
          <w:szCs w:val="22"/>
        </w:rPr>
        <w:t xml:space="preserve"> </w:t>
      </w:r>
      <w:r w:rsidRPr="009E391B">
        <w:rPr>
          <w:rFonts w:ascii="Arial" w:hAnsi="Arial" w:cs="Arial"/>
          <w:sz w:val="22"/>
          <w:szCs w:val="22"/>
        </w:rPr>
        <w:t>all drainage and water quality calculations omitting SuDS, and provide revised surface water drainage strategy details in accordance with Wiltshire Council policy.</w:t>
      </w:r>
    </w:p>
    <w:p w14:paraId="4E38E194" w14:textId="77777777" w:rsidR="009A7E5A" w:rsidRPr="009E391B" w:rsidRDefault="009A7E5A" w:rsidP="00903455">
      <w:pPr>
        <w:pStyle w:val="BodyText"/>
        <w:spacing w:before="41"/>
        <w:ind w:right="-42"/>
        <w:contextualSpacing/>
        <w:jc w:val="both"/>
        <w:rPr>
          <w:sz w:val="22"/>
          <w:szCs w:val="22"/>
        </w:rPr>
      </w:pPr>
    </w:p>
    <w:p w14:paraId="7732C49A" w14:textId="77777777" w:rsidR="009A7E5A" w:rsidRPr="009E391B" w:rsidRDefault="009A7E5A" w:rsidP="00903455">
      <w:pPr>
        <w:widowControl w:val="0"/>
        <w:tabs>
          <w:tab w:val="left" w:pos="1296"/>
        </w:tabs>
        <w:autoSpaceDE w:val="0"/>
        <w:autoSpaceDN w:val="0"/>
        <w:spacing w:after="0" w:line="240" w:lineRule="auto"/>
        <w:ind w:left="1080" w:right="-42"/>
        <w:contextualSpacing/>
        <w:jc w:val="both"/>
        <w:rPr>
          <w:rFonts w:ascii="Arial" w:hAnsi="Arial" w:cs="Arial"/>
          <w:sz w:val="22"/>
          <w:szCs w:val="22"/>
        </w:rPr>
      </w:pPr>
      <w:r w:rsidRPr="009E391B">
        <w:rPr>
          <w:rFonts w:ascii="Arial" w:hAnsi="Arial" w:cs="Arial"/>
          <w:sz w:val="22"/>
          <w:szCs w:val="22"/>
        </w:rPr>
        <w:t>The applicant must provide details of how, in an extreme rainfall event, the surcharging</w:t>
      </w:r>
      <w:r w:rsidRPr="009E391B">
        <w:rPr>
          <w:rFonts w:ascii="Arial" w:hAnsi="Arial" w:cs="Arial"/>
          <w:spacing w:val="-3"/>
          <w:sz w:val="22"/>
          <w:szCs w:val="22"/>
        </w:rPr>
        <w:t xml:space="preserve"> </w:t>
      </w:r>
      <w:r w:rsidRPr="009E391B">
        <w:rPr>
          <w:rFonts w:ascii="Arial" w:hAnsi="Arial" w:cs="Arial"/>
          <w:sz w:val="22"/>
          <w:szCs w:val="22"/>
        </w:rPr>
        <w:t>from</w:t>
      </w:r>
      <w:r w:rsidRPr="009E391B">
        <w:rPr>
          <w:rFonts w:ascii="Arial" w:hAnsi="Arial" w:cs="Arial"/>
          <w:spacing w:val="-3"/>
          <w:sz w:val="22"/>
          <w:szCs w:val="22"/>
        </w:rPr>
        <w:t xml:space="preserve"> </w:t>
      </w:r>
      <w:r w:rsidRPr="009E391B">
        <w:rPr>
          <w:rFonts w:ascii="Arial" w:hAnsi="Arial" w:cs="Arial"/>
          <w:sz w:val="22"/>
          <w:szCs w:val="22"/>
        </w:rPr>
        <w:t>the</w:t>
      </w:r>
      <w:r w:rsidRPr="009E391B">
        <w:rPr>
          <w:rFonts w:ascii="Arial" w:hAnsi="Arial" w:cs="Arial"/>
          <w:spacing w:val="-3"/>
          <w:sz w:val="22"/>
          <w:szCs w:val="22"/>
        </w:rPr>
        <w:t xml:space="preserve"> </w:t>
      </w:r>
      <w:r w:rsidRPr="009E391B">
        <w:rPr>
          <w:rFonts w:ascii="Arial" w:hAnsi="Arial" w:cs="Arial"/>
          <w:sz w:val="22"/>
          <w:szCs w:val="22"/>
        </w:rPr>
        <w:t>culverted</w:t>
      </w:r>
      <w:r w:rsidRPr="009E391B">
        <w:rPr>
          <w:rFonts w:ascii="Arial" w:hAnsi="Arial" w:cs="Arial"/>
          <w:spacing w:val="-3"/>
          <w:sz w:val="22"/>
          <w:szCs w:val="22"/>
        </w:rPr>
        <w:t xml:space="preserve"> </w:t>
      </w:r>
      <w:r w:rsidRPr="009E391B">
        <w:rPr>
          <w:rFonts w:ascii="Arial" w:hAnsi="Arial" w:cs="Arial"/>
          <w:sz w:val="22"/>
          <w:szCs w:val="22"/>
        </w:rPr>
        <w:t>watercourse,</w:t>
      </w:r>
      <w:r w:rsidRPr="009E391B">
        <w:rPr>
          <w:rFonts w:ascii="Arial" w:hAnsi="Arial" w:cs="Arial"/>
          <w:spacing w:val="-1"/>
          <w:sz w:val="22"/>
          <w:szCs w:val="22"/>
        </w:rPr>
        <w:t xml:space="preserve"> </w:t>
      </w:r>
      <w:r w:rsidRPr="009E391B">
        <w:rPr>
          <w:rFonts w:ascii="Arial" w:hAnsi="Arial" w:cs="Arial"/>
          <w:sz w:val="22"/>
          <w:szCs w:val="22"/>
        </w:rPr>
        <w:t>or</w:t>
      </w:r>
      <w:r w:rsidRPr="009E391B">
        <w:rPr>
          <w:rFonts w:ascii="Arial" w:hAnsi="Arial" w:cs="Arial"/>
          <w:spacing w:val="-3"/>
          <w:sz w:val="22"/>
          <w:szCs w:val="22"/>
        </w:rPr>
        <w:t xml:space="preserve"> </w:t>
      </w:r>
      <w:r w:rsidRPr="009E391B">
        <w:rPr>
          <w:rFonts w:ascii="Arial" w:hAnsi="Arial" w:cs="Arial"/>
          <w:sz w:val="22"/>
          <w:szCs w:val="22"/>
        </w:rPr>
        <w:t>from</w:t>
      </w:r>
      <w:r w:rsidRPr="009E391B">
        <w:rPr>
          <w:rFonts w:ascii="Arial" w:hAnsi="Arial" w:cs="Arial"/>
          <w:spacing w:val="-3"/>
          <w:sz w:val="22"/>
          <w:szCs w:val="22"/>
        </w:rPr>
        <w:t xml:space="preserve"> </w:t>
      </w:r>
      <w:r w:rsidRPr="009E391B">
        <w:rPr>
          <w:rFonts w:ascii="Arial" w:hAnsi="Arial" w:cs="Arial"/>
          <w:sz w:val="22"/>
          <w:szCs w:val="22"/>
        </w:rPr>
        <w:t>a</w:t>
      </w:r>
      <w:r w:rsidRPr="009E391B">
        <w:rPr>
          <w:rFonts w:ascii="Arial" w:hAnsi="Arial" w:cs="Arial"/>
          <w:spacing w:val="-3"/>
          <w:sz w:val="22"/>
          <w:szCs w:val="22"/>
        </w:rPr>
        <w:t xml:space="preserve"> </w:t>
      </w:r>
      <w:r w:rsidRPr="009E391B">
        <w:rPr>
          <w:rFonts w:ascii="Arial" w:hAnsi="Arial" w:cs="Arial"/>
          <w:sz w:val="22"/>
          <w:szCs w:val="22"/>
        </w:rPr>
        <w:t>1-in-</w:t>
      </w:r>
      <w:proofErr w:type="gramStart"/>
      <w:r w:rsidRPr="009E391B">
        <w:rPr>
          <w:rFonts w:ascii="Arial" w:hAnsi="Arial" w:cs="Arial"/>
          <w:sz w:val="22"/>
          <w:szCs w:val="22"/>
        </w:rPr>
        <w:t>100</w:t>
      </w:r>
      <w:r w:rsidRPr="009E391B">
        <w:rPr>
          <w:rFonts w:ascii="Arial" w:hAnsi="Arial" w:cs="Arial"/>
          <w:spacing w:val="-4"/>
          <w:sz w:val="22"/>
          <w:szCs w:val="22"/>
        </w:rPr>
        <w:t xml:space="preserve"> </w:t>
      </w:r>
      <w:r w:rsidRPr="009E391B">
        <w:rPr>
          <w:rFonts w:ascii="Arial" w:hAnsi="Arial" w:cs="Arial"/>
          <w:sz w:val="22"/>
          <w:szCs w:val="22"/>
        </w:rPr>
        <w:t>year</w:t>
      </w:r>
      <w:proofErr w:type="gramEnd"/>
      <w:r w:rsidRPr="009E391B">
        <w:rPr>
          <w:rFonts w:ascii="Arial" w:hAnsi="Arial" w:cs="Arial"/>
          <w:spacing w:val="-3"/>
          <w:sz w:val="22"/>
          <w:szCs w:val="22"/>
        </w:rPr>
        <w:t xml:space="preserve"> </w:t>
      </w:r>
      <w:r w:rsidRPr="009E391B">
        <w:rPr>
          <w:rFonts w:ascii="Arial" w:hAnsi="Arial" w:cs="Arial"/>
          <w:sz w:val="22"/>
          <w:szCs w:val="22"/>
        </w:rPr>
        <w:t>storm,</w:t>
      </w:r>
      <w:r w:rsidRPr="009E391B">
        <w:rPr>
          <w:rFonts w:ascii="Arial" w:hAnsi="Arial" w:cs="Arial"/>
          <w:spacing w:val="-2"/>
          <w:sz w:val="22"/>
          <w:szCs w:val="22"/>
        </w:rPr>
        <w:t xml:space="preserve"> </w:t>
      </w:r>
      <w:r w:rsidRPr="009E391B">
        <w:rPr>
          <w:rFonts w:ascii="Arial" w:hAnsi="Arial" w:cs="Arial"/>
          <w:sz w:val="22"/>
          <w:szCs w:val="22"/>
        </w:rPr>
        <w:t>will</w:t>
      </w:r>
      <w:r w:rsidRPr="009E391B">
        <w:rPr>
          <w:rFonts w:ascii="Arial" w:hAnsi="Arial" w:cs="Arial"/>
          <w:spacing w:val="-4"/>
          <w:sz w:val="22"/>
          <w:szCs w:val="22"/>
        </w:rPr>
        <w:t xml:space="preserve"> </w:t>
      </w:r>
      <w:r w:rsidRPr="009E391B">
        <w:rPr>
          <w:rFonts w:ascii="Arial" w:hAnsi="Arial" w:cs="Arial"/>
          <w:sz w:val="22"/>
          <w:szCs w:val="22"/>
        </w:rPr>
        <w:t>be managed safely.</w:t>
      </w:r>
    </w:p>
    <w:p w14:paraId="71AD3FFA" w14:textId="77777777" w:rsidR="009A7E5A" w:rsidRPr="009E391B" w:rsidRDefault="009A7E5A" w:rsidP="00903455">
      <w:pPr>
        <w:pStyle w:val="BodyText"/>
        <w:spacing w:before="42"/>
        <w:ind w:right="-42"/>
        <w:contextualSpacing/>
        <w:jc w:val="both"/>
        <w:rPr>
          <w:sz w:val="22"/>
          <w:szCs w:val="22"/>
        </w:rPr>
      </w:pPr>
    </w:p>
    <w:p w14:paraId="1E7C59BA" w14:textId="77777777" w:rsidR="009A7E5A" w:rsidRPr="009E391B" w:rsidRDefault="009A7E5A" w:rsidP="00903455">
      <w:pPr>
        <w:widowControl w:val="0"/>
        <w:tabs>
          <w:tab w:val="left" w:pos="1296"/>
        </w:tabs>
        <w:autoSpaceDE w:val="0"/>
        <w:autoSpaceDN w:val="0"/>
        <w:spacing w:after="0" w:line="240" w:lineRule="auto"/>
        <w:ind w:left="1080" w:right="-42"/>
        <w:contextualSpacing/>
        <w:jc w:val="both"/>
        <w:rPr>
          <w:rFonts w:ascii="Arial" w:hAnsi="Arial" w:cs="Arial"/>
          <w:sz w:val="22"/>
          <w:szCs w:val="22"/>
        </w:rPr>
      </w:pPr>
      <w:r w:rsidRPr="009E391B">
        <w:rPr>
          <w:rFonts w:ascii="Arial" w:hAnsi="Arial" w:cs="Arial"/>
          <w:sz w:val="22"/>
          <w:szCs w:val="22"/>
        </w:rPr>
        <w:t>The</w:t>
      </w:r>
      <w:r w:rsidRPr="009E391B">
        <w:rPr>
          <w:rFonts w:ascii="Arial" w:hAnsi="Arial" w:cs="Arial"/>
          <w:spacing w:val="-3"/>
          <w:sz w:val="22"/>
          <w:szCs w:val="22"/>
        </w:rPr>
        <w:t xml:space="preserve"> </w:t>
      </w:r>
      <w:r w:rsidRPr="009E391B">
        <w:rPr>
          <w:rFonts w:ascii="Arial" w:hAnsi="Arial" w:cs="Arial"/>
          <w:sz w:val="22"/>
          <w:szCs w:val="22"/>
        </w:rPr>
        <w:t>applicant</w:t>
      </w:r>
      <w:r w:rsidRPr="009E391B">
        <w:rPr>
          <w:rFonts w:ascii="Arial" w:hAnsi="Arial" w:cs="Arial"/>
          <w:spacing w:val="-2"/>
          <w:sz w:val="22"/>
          <w:szCs w:val="22"/>
        </w:rPr>
        <w:t xml:space="preserve"> </w:t>
      </w:r>
      <w:r w:rsidRPr="009E391B">
        <w:rPr>
          <w:rFonts w:ascii="Arial" w:hAnsi="Arial" w:cs="Arial"/>
          <w:sz w:val="22"/>
          <w:szCs w:val="22"/>
        </w:rPr>
        <w:t>must</w:t>
      </w:r>
      <w:r w:rsidRPr="009E391B">
        <w:rPr>
          <w:rFonts w:ascii="Arial" w:hAnsi="Arial" w:cs="Arial"/>
          <w:spacing w:val="-3"/>
          <w:sz w:val="22"/>
          <w:szCs w:val="22"/>
        </w:rPr>
        <w:t xml:space="preserve"> </w:t>
      </w:r>
      <w:r w:rsidRPr="009E391B">
        <w:rPr>
          <w:rFonts w:ascii="Arial" w:hAnsi="Arial" w:cs="Arial"/>
          <w:sz w:val="22"/>
          <w:szCs w:val="22"/>
        </w:rPr>
        <w:t>provide</w:t>
      </w:r>
      <w:r w:rsidRPr="009E391B">
        <w:rPr>
          <w:rFonts w:ascii="Arial" w:hAnsi="Arial" w:cs="Arial"/>
          <w:spacing w:val="-3"/>
          <w:sz w:val="22"/>
          <w:szCs w:val="22"/>
        </w:rPr>
        <w:t xml:space="preserve"> </w:t>
      </w:r>
      <w:r w:rsidRPr="009E391B">
        <w:rPr>
          <w:rFonts w:ascii="Arial" w:hAnsi="Arial" w:cs="Arial"/>
          <w:sz w:val="22"/>
          <w:szCs w:val="22"/>
        </w:rPr>
        <w:t>a</w:t>
      </w:r>
      <w:r w:rsidRPr="009E391B">
        <w:rPr>
          <w:rFonts w:ascii="Arial" w:hAnsi="Arial" w:cs="Arial"/>
          <w:spacing w:val="-3"/>
          <w:sz w:val="22"/>
          <w:szCs w:val="22"/>
        </w:rPr>
        <w:t xml:space="preserve"> </w:t>
      </w:r>
      <w:r w:rsidRPr="009E391B">
        <w:rPr>
          <w:rFonts w:ascii="Arial" w:hAnsi="Arial" w:cs="Arial"/>
          <w:sz w:val="22"/>
          <w:szCs w:val="22"/>
        </w:rPr>
        <w:t>Flood</w:t>
      </w:r>
      <w:r w:rsidRPr="009E391B">
        <w:rPr>
          <w:rFonts w:ascii="Arial" w:hAnsi="Arial" w:cs="Arial"/>
          <w:spacing w:val="-3"/>
          <w:sz w:val="22"/>
          <w:szCs w:val="22"/>
        </w:rPr>
        <w:t xml:space="preserve"> </w:t>
      </w:r>
      <w:r w:rsidRPr="009E391B">
        <w:rPr>
          <w:rFonts w:ascii="Arial" w:hAnsi="Arial" w:cs="Arial"/>
          <w:sz w:val="22"/>
          <w:szCs w:val="22"/>
        </w:rPr>
        <w:t>Evacuation</w:t>
      </w:r>
      <w:r w:rsidRPr="009E391B">
        <w:rPr>
          <w:rFonts w:ascii="Arial" w:hAnsi="Arial" w:cs="Arial"/>
          <w:spacing w:val="-4"/>
          <w:sz w:val="22"/>
          <w:szCs w:val="22"/>
        </w:rPr>
        <w:t xml:space="preserve"> </w:t>
      </w:r>
      <w:r w:rsidRPr="009E391B">
        <w:rPr>
          <w:rFonts w:ascii="Arial" w:hAnsi="Arial" w:cs="Arial"/>
          <w:sz w:val="22"/>
          <w:szCs w:val="22"/>
        </w:rPr>
        <w:t>Plan</w:t>
      </w:r>
      <w:r w:rsidRPr="009E391B">
        <w:rPr>
          <w:rFonts w:ascii="Arial" w:hAnsi="Arial" w:cs="Arial"/>
          <w:spacing w:val="-3"/>
          <w:sz w:val="22"/>
          <w:szCs w:val="22"/>
        </w:rPr>
        <w:t xml:space="preserve"> </w:t>
      </w:r>
      <w:r w:rsidRPr="009E391B">
        <w:rPr>
          <w:rFonts w:ascii="Arial" w:hAnsi="Arial" w:cs="Arial"/>
          <w:sz w:val="22"/>
          <w:szCs w:val="22"/>
        </w:rPr>
        <w:t>to</w:t>
      </w:r>
      <w:r w:rsidRPr="009E391B">
        <w:rPr>
          <w:rFonts w:ascii="Arial" w:hAnsi="Arial" w:cs="Arial"/>
          <w:spacing w:val="-4"/>
          <w:sz w:val="22"/>
          <w:szCs w:val="22"/>
        </w:rPr>
        <w:t xml:space="preserve"> </w:t>
      </w:r>
      <w:r w:rsidRPr="009E391B">
        <w:rPr>
          <w:rFonts w:ascii="Arial" w:hAnsi="Arial" w:cs="Arial"/>
          <w:sz w:val="22"/>
          <w:szCs w:val="22"/>
        </w:rPr>
        <w:t>demonstrate</w:t>
      </w:r>
      <w:r w:rsidRPr="009E391B">
        <w:rPr>
          <w:rFonts w:ascii="Arial" w:hAnsi="Arial" w:cs="Arial"/>
          <w:spacing w:val="-3"/>
          <w:sz w:val="22"/>
          <w:szCs w:val="22"/>
        </w:rPr>
        <w:t xml:space="preserve"> </w:t>
      </w:r>
      <w:r w:rsidRPr="009E391B">
        <w:rPr>
          <w:rFonts w:ascii="Arial" w:hAnsi="Arial" w:cs="Arial"/>
          <w:sz w:val="22"/>
          <w:szCs w:val="22"/>
        </w:rPr>
        <w:t>how</w:t>
      </w:r>
      <w:r w:rsidRPr="009E391B">
        <w:rPr>
          <w:rFonts w:ascii="Arial" w:hAnsi="Arial" w:cs="Arial"/>
          <w:spacing w:val="-4"/>
          <w:sz w:val="22"/>
          <w:szCs w:val="22"/>
        </w:rPr>
        <w:t xml:space="preserve"> </w:t>
      </w:r>
      <w:r w:rsidRPr="009E391B">
        <w:rPr>
          <w:rFonts w:ascii="Arial" w:hAnsi="Arial" w:cs="Arial"/>
          <w:sz w:val="22"/>
          <w:szCs w:val="22"/>
        </w:rPr>
        <w:t>safe egress and access to the building can be maintained during such an event.</w:t>
      </w:r>
    </w:p>
    <w:p w14:paraId="238AEA72" w14:textId="77777777" w:rsidR="009A7E5A" w:rsidRPr="009E391B" w:rsidRDefault="009A7E5A" w:rsidP="00903455">
      <w:pPr>
        <w:pStyle w:val="BodyText"/>
        <w:spacing w:before="41"/>
        <w:ind w:right="-42"/>
        <w:contextualSpacing/>
        <w:jc w:val="both"/>
        <w:rPr>
          <w:sz w:val="22"/>
          <w:szCs w:val="22"/>
        </w:rPr>
      </w:pPr>
    </w:p>
    <w:p w14:paraId="2350E1E5" w14:textId="77777777" w:rsidR="009A7E5A" w:rsidRPr="009E391B" w:rsidRDefault="009A7E5A" w:rsidP="00903455">
      <w:pPr>
        <w:pStyle w:val="BodyText"/>
        <w:ind w:left="1080" w:right="-42"/>
        <w:contextualSpacing/>
        <w:jc w:val="both"/>
        <w:rPr>
          <w:sz w:val="22"/>
          <w:szCs w:val="22"/>
        </w:rPr>
      </w:pPr>
      <w:r w:rsidRPr="009E391B">
        <w:rPr>
          <w:sz w:val="22"/>
          <w:szCs w:val="22"/>
        </w:rPr>
        <w:t>REASON:</w:t>
      </w:r>
      <w:r w:rsidRPr="009E391B">
        <w:rPr>
          <w:spacing w:val="-3"/>
          <w:sz w:val="22"/>
          <w:szCs w:val="22"/>
        </w:rPr>
        <w:t xml:space="preserve"> </w:t>
      </w:r>
      <w:r w:rsidRPr="009E391B">
        <w:rPr>
          <w:sz w:val="22"/>
          <w:szCs w:val="22"/>
        </w:rPr>
        <w:t>To</w:t>
      </w:r>
      <w:r w:rsidRPr="009E391B">
        <w:rPr>
          <w:spacing w:val="-4"/>
          <w:sz w:val="22"/>
          <w:szCs w:val="22"/>
        </w:rPr>
        <w:t xml:space="preserve"> </w:t>
      </w:r>
      <w:r w:rsidRPr="009E391B">
        <w:rPr>
          <w:sz w:val="22"/>
          <w:szCs w:val="22"/>
        </w:rPr>
        <w:t>mitigate</w:t>
      </w:r>
      <w:r w:rsidRPr="009E391B">
        <w:rPr>
          <w:spacing w:val="-4"/>
          <w:sz w:val="22"/>
          <w:szCs w:val="22"/>
        </w:rPr>
        <w:t xml:space="preserve"> </w:t>
      </w:r>
      <w:r w:rsidRPr="009E391B">
        <w:rPr>
          <w:sz w:val="22"/>
          <w:szCs w:val="22"/>
        </w:rPr>
        <w:t>any</w:t>
      </w:r>
      <w:r w:rsidRPr="009E391B">
        <w:rPr>
          <w:spacing w:val="-4"/>
          <w:sz w:val="22"/>
          <w:szCs w:val="22"/>
        </w:rPr>
        <w:t xml:space="preserve"> </w:t>
      </w:r>
      <w:r w:rsidRPr="009E391B">
        <w:rPr>
          <w:sz w:val="22"/>
          <w:szCs w:val="22"/>
        </w:rPr>
        <w:t>impact</w:t>
      </w:r>
      <w:r w:rsidRPr="009E391B">
        <w:rPr>
          <w:spacing w:val="-3"/>
          <w:sz w:val="22"/>
          <w:szCs w:val="22"/>
        </w:rPr>
        <w:t xml:space="preserve"> </w:t>
      </w:r>
      <w:r w:rsidRPr="009E391B">
        <w:rPr>
          <w:sz w:val="22"/>
          <w:szCs w:val="22"/>
        </w:rPr>
        <w:t>from</w:t>
      </w:r>
      <w:r w:rsidRPr="009E391B">
        <w:rPr>
          <w:spacing w:val="-4"/>
          <w:sz w:val="22"/>
          <w:szCs w:val="22"/>
        </w:rPr>
        <w:t xml:space="preserve"> </w:t>
      </w:r>
      <w:r w:rsidRPr="009E391B">
        <w:rPr>
          <w:sz w:val="22"/>
          <w:szCs w:val="22"/>
        </w:rPr>
        <w:t>the</w:t>
      </w:r>
      <w:r w:rsidRPr="009E391B">
        <w:rPr>
          <w:spacing w:val="-4"/>
          <w:sz w:val="22"/>
          <w:szCs w:val="22"/>
        </w:rPr>
        <w:t xml:space="preserve"> </w:t>
      </w:r>
      <w:r w:rsidRPr="009E391B">
        <w:rPr>
          <w:sz w:val="22"/>
          <w:szCs w:val="22"/>
        </w:rPr>
        <w:t>development</w:t>
      </w:r>
      <w:r w:rsidRPr="009E391B">
        <w:rPr>
          <w:spacing w:val="-3"/>
          <w:sz w:val="22"/>
          <w:szCs w:val="22"/>
        </w:rPr>
        <w:t xml:space="preserve"> </w:t>
      </w:r>
      <w:r w:rsidRPr="009E391B">
        <w:rPr>
          <w:sz w:val="22"/>
          <w:szCs w:val="22"/>
        </w:rPr>
        <w:t>onto</w:t>
      </w:r>
      <w:r w:rsidRPr="009E391B">
        <w:rPr>
          <w:spacing w:val="-5"/>
          <w:sz w:val="22"/>
          <w:szCs w:val="22"/>
        </w:rPr>
        <w:t xml:space="preserve"> </w:t>
      </w:r>
      <w:r w:rsidRPr="009E391B">
        <w:rPr>
          <w:sz w:val="22"/>
          <w:szCs w:val="22"/>
        </w:rPr>
        <w:t>flooding</w:t>
      </w:r>
      <w:r w:rsidRPr="009E391B">
        <w:rPr>
          <w:spacing w:val="-4"/>
          <w:sz w:val="22"/>
          <w:szCs w:val="22"/>
        </w:rPr>
        <w:t xml:space="preserve"> </w:t>
      </w:r>
      <w:r w:rsidRPr="009E391B">
        <w:rPr>
          <w:sz w:val="22"/>
          <w:szCs w:val="22"/>
        </w:rPr>
        <w:t>and</w:t>
      </w:r>
      <w:r w:rsidRPr="009E391B">
        <w:rPr>
          <w:spacing w:val="-5"/>
          <w:sz w:val="22"/>
          <w:szCs w:val="22"/>
        </w:rPr>
        <w:t xml:space="preserve"> </w:t>
      </w:r>
      <w:r w:rsidRPr="009E391B">
        <w:rPr>
          <w:sz w:val="22"/>
          <w:szCs w:val="22"/>
        </w:rPr>
        <w:t xml:space="preserve">drainage </w:t>
      </w:r>
      <w:r w:rsidRPr="009E391B">
        <w:rPr>
          <w:spacing w:val="-2"/>
          <w:sz w:val="22"/>
          <w:szCs w:val="22"/>
        </w:rPr>
        <w:t>infrastructure.</w:t>
      </w:r>
    </w:p>
    <w:p w14:paraId="6D143205" w14:textId="77777777" w:rsidR="00761DA8" w:rsidRDefault="00761DA8" w:rsidP="00903455">
      <w:pPr>
        <w:widowControl w:val="0"/>
        <w:tabs>
          <w:tab w:val="left" w:pos="1016"/>
        </w:tabs>
        <w:autoSpaceDE w:val="0"/>
        <w:autoSpaceDN w:val="0"/>
        <w:spacing w:after="0" w:line="240" w:lineRule="auto"/>
        <w:ind w:right="-42"/>
        <w:contextualSpacing/>
        <w:jc w:val="both"/>
        <w:rPr>
          <w:rFonts w:ascii="Arial" w:hAnsi="Arial" w:cs="Arial"/>
          <w:sz w:val="22"/>
          <w:szCs w:val="22"/>
        </w:rPr>
      </w:pPr>
    </w:p>
    <w:p w14:paraId="3F8E1806" w14:textId="61826F87" w:rsidR="00941147" w:rsidRDefault="00941147" w:rsidP="00903455">
      <w:pPr>
        <w:widowControl w:val="0"/>
        <w:tabs>
          <w:tab w:val="left" w:pos="1016"/>
        </w:tabs>
        <w:autoSpaceDE w:val="0"/>
        <w:autoSpaceDN w:val="0"/>
        <w:spacing w:after="0" w:line="240" w:lineRule="auto"/>
        <w:ind w:right="-42"/>
        <w:contextualSpacing/>
        <w:jc w:val="both"/>
        <w:rPr>
          <w:rFonts w:ascii="Arial" w:hAnsi="Arial" w:cs="Arial"/>
          <w:sz w:val="22"/>
          <w:szCs w:val="22"/>
        </w:rPr>
      </w:pPr>
      <w:r>
        <w:rPr>
          <w:rFonts w:ascii="Arial" w:hAnsi="Arial" w:cs="Arial"/>
          <w:sz w:val="22"/>
          <w:szCs w:val="22"/>
        </w:rPr>
        <w:t>Informative:</w:t>
      </w:r>
    </w:p>
    <w:p w14:paraId="0D55E5F5" w14:textId="77777777" w:rsidR="00941147" w:rsidRPr="00941147" w:rsidRDefault="00941147" w:rsidP="00903455">
      <w:pPr>
        <w:widowControl w:val="0"/>
        <w:tabs>
          <w:tab w:val="left" w:pos="1016"/>
        </w:tabs>
        <w:autoSpaceDE w:val="0"/>
        <w:autoSpaceDN w:val="0"/>
        <w:spacing w:after="0" w:line="240" w:lineRule="auto"/>
        <w:ind w:right="-42"/>
        <w:contextualSpacing/>
        <w:jc w:val="both"/>
        <w:rPr>
          <w:rFonts w:ascii="Arial" w:hAnsi="Arial" w:cs="Arial"/>
          <w:sz w:val="22"/>
          <w:szCs w:val="22"/>
        </w:rPr>
      </w:pPr>
    </w:p>
    <w:p w14:paraId="7F697E9C" w14:textId="16C0A4FD" w:rsidR="00941147" w:rsidRPr="008E6C8D" w:rsidRDefault="00941147" w:rsidP="00903455">
      <w:pPr>
        <w:ind w:right="-42"/>
        <w:jc w:val="both"/>
        <w:rPr>
          <w:rFonts w:ascii="Arial" w:hAnsi="Arial" w:cs="Arial"/>
          <w:sz w:val="22"/>
          <w:szCs w:val="22"/>
        </w:rPr>
      </w:pPr>
      <w:r w:rsidRPr="008E6C8D">
        <w:rPr>
          <w:rFonts w:ascii="Arial" w:hAnsi="Arial" w:cs="Arial"/>
          <w:sz w:val="22"/>
          <w:szCs w:val="22"/>
        </w:rPr>
        <w:t>Condition 8 cannot be discharged until</w:t>
      </w:r>
      <w:r>
        <w:rPr>
          <w:rFonts w:ascii="Arial" w:hAnsi="Arial" w:cs="Arial"/>
          <w:sz w:val="22"/>
          <w:szCs w:val="22"/>
        </w:rPr>
        <w:t xml:space="preserve">, in addition to the </w:t>
      </w:r>
      <w:r w:rsidR="00D67FBB">
        <w:rPr>
          <w:rFonts w:ascii="Arial" w:hAnsi="Arial" w:cs="Arial"/>
          <w:sz w:val="22"/>
          <w:szCs w:val="22"/>
        </w:rPr>
        <w:t>submitted documents,</w:t>
      </w:r>
      <w:r w:rsidRPr="008E6C8D">
        <w:rPr>
          <w:rFonts w:ascii="Arial" w:hAnsi="Arial" w:cs="Arial"/>
          <w:sz w:val="22"/>
          <w:szCs w:val="22"/>
        </w:rPr>
        <w:t xml:space="preserve"> the following information is submitted and accepted by the LLFA:</w:t>
      </w:r>
    </w:p>
    <w:p w14:paraId="0D2B2D2C" w14:textId="77777777" w:rsidR="00941147" w:rsidRPr="008E6C8D" w:rsidRDefault="00941147" w:rsidP="00903455">
      <w:pPr>
        <w:ind w:right="-42"/>
        <w:jc w:val="both"/>
        <w:rPr>
          <w:rFonts w:ascii="Arial" w:hAnsi="Arial" w:cs="Arial"/>
          <w:sz w:val="22"/>
          <w:szCs w:val="22"/>
        </w:rPr>
      </w:pPr>
      <w:r w:rsidRPr="008E6C8D">
        <w:rPr>
          <w:rFonts w:ascii="Arial" w:hAnsi="Arial" w:cs="Arial"/>
          <w:sz w:val="22"/>
          <w:szCs w:val="22"/>
        </w:rPr>
        <w:t>• It is noted in Section 5.7 of the Drainage Strategy Report that there is not sufficient water quality treatment provided by the proposed drainage strategy. The applicant must ensure that the mitigation indices are equal or greater than pollution indices.</w:t>
      </w:r>
    </w:p>
    <w:p w14:paraId="4C70A642" w14:textId="77777777" w:rsidR="00941147" w:rsidRPr="008E6C8D" w:rsidRDefault="00941147" w:rsidP="00903455">
      <w:pPr>
        <w:ind w:right="-42"/>
        <w:jc w:val="both"/>
        <w:rPr>
          <w:rFonts w:ascii="Arial" w:hAnsi="Arial" w:cs="Arial"/>
          <w:sz w:val="22"/>
          <w:szCs w:val="22"/>
        </w:rPr>
      </w:pPr>
      <w:r w:rsidRPr="008E6C8D">
        <w:rPr>
          <w:rFonts w:ascii="Arial" w:hAnsi="Arial" w:cs="Arial"/>
          <w:sz w:val="22"/>
          <w:szCs w:val="22"/>
        </w:rPr>
        <w:t>• The applicant must provide a Flood Evacuation Plan to demonstrate how safe egress and access to the building can be maintained during such an event.</w:t>
      </w:r>
    </w:p>
    <w:p w14:paraId="18A71170" w14:textId="77777777" w:rsidR="00941147" w:rsidRPr="008E6C8D" w:rsidRDefault="00941147" w:rsidP="00903455">
      <w:pPr>
        <w:ind w:right="-42"/>
        <w:jc w:val="both"/>
        <w:rPr>
          <w:rFonts w:ascii="Arial" w:hAnsi="Arial" w:cs="Arial"/>
          <w:sz w:val="22"/>
          <w:szCs w:val="22"/>
        </w:rPr>
      </w:pPr>
      <w:r w:rsidRPr="008E6C8D">
        <w:rPr>
          <w:rFonts w:ascii="Arial" w:hAnsi="Arial" w:cs="Arial"/>
          <w:sz w:val="22"/>
          <w:szCs w:val="22"/>
        </w:rPr>
        <w:t>• The applicant must provide details of how, in an extreme rainfall event, the surcharging from the culverted watercourse, or from a 1-in-</w:t>
      </w:r>
      <w:proofErr w:type="gramStart"/>
      <w:r w:rsidRPr="008E6C8D">
        <w:rPr>
          <w:rFonts w:ascii="Arial" w:hAnsi="Arial" w:cs="Arial"/>
          <w:sz w:val="22"/>
          <w:szCs w:val="22"/>
        </w:rPr>
        <w:t>100 year</w:t>
      </w:r>
      <w:proofErr w:type="gramEnd"/>
      <w:r w:rsidRPr="008E6C8D">
        <w:rPr>
          <w:rFonts w:ascii="Arial" w:hAnsi="Arial" w:cs="Arial"/>
          <w:sz w:val="22"/>
          <w:szCs w:val="22"/>
        </w:rPr>
        <w:t xml:space="preserve"> storm, will be managed safely.</w:t>
      </w:r>
    </w:p>
    <w:p w14:paraId="5C54B8E6" w14:textId="77777777" w:rsidR="00941147" w:rsidRPr="008E6C8D" w:rsidRDefault="00941147" w:rsidP="00903455">
      <w:pPr>
        <w:ind w:right="-42"/>
        <w:jc w:val="both"/>
        <w:rPr>
          <w:rFonts w:ascii="Arial" w:hAnsi="Arial" w:cs="Arial"/>
          <w:sz w:val="22"/>
          <w:szCs w:val="22"/>
        </w:rPr>
      </w:pPr>
      <w:r w:rsidRPr="008E6C8D">
        <w:rPr>
          <w:rFonts w:ascii="Arial" w:hAnsi="Arial" w:cs="Arial"/>
          <w:sz w:val="22"/>
          <w:szCs w:val="22"/>
        </w:rPr>
        <w:t>• The applicant must demonstrate an agreement with Wessex Water to discharge into WW-4707 at 3l/s.</w:t>
      </w:r>
    </w:p>
    <w:p w14:paraId="394626C6" w14:textId="77777777" w:rsidR="00941147" w:rsidRPr="00941147" w:rsidRDefault="00941147" w:rsidP="00903455">
      <w:pPr>
        <w:ind w:right="-42"/>
        <w:jc w:val="both"/>
        <w:rPr>
          <w:rFonts w:ascii="Arial" w:hAnsi="Arial" w:cs="Arial"/>
          <w:sz w:val="22"/>
          <w:szCs w:val="22"/>
        </w:rPr>
      </w:pPr>
      <w:r w:rsidRPr="00941147">
        <w:rPr>
          <w:rFonts w:ascii="Arial" w:hAnsi="Arial" w:cs="Arial"/>
          <w:sz w:val="22"/>
          <w:szCs w:val="22"/>
        </w:rPr>
        <w:t>• It is noted in Appendix H the applicant has provided cross and long section drawings of various SuDS features, including swales, rain gardens, permeable paving. The applicant must clarify whether tree pits are still proposed, and if so, a section drawing must be provided.</w:t>
      </w:r>
    </w:p>
    <w:p w14:paraId="0D8D43AA" w14:textId="45D95B73" w:rsidR="00941147" w:rsidRPr="00941147" w:rsidRDefault="00D67FBB" w:rsidP="00903455">
      <w:pPr>
        <w:widowControl w:val="0"/>
        <w:tabs>
          <w:tab w:val="left" w:pos="1016"/>
        </w:tabs>
        <w:autoSpaceDE w:val="0"/>
        <w:autoSpaceDN w:val="0"/>
        <w:spacing w:after="0" w:line="240" w:lineRule="auto"/>
        <w:ind w:right="-42"/>
        <w:contextualSpacing/>
        <w:jc w:val="both"/>
        <w:rPr>
          <w:rFonts w:ascii="Arial" w:hAnsi="Arial" w:cs="Arial"/>
          <w:sz w:val="22"/>
          <w:szCs w:val="22"/>
        </w:rPr>
      </w:pPr>
      <w:r>
        <w:rPr>
          <w:rFonts w:ascii="Arial" w:hAnsi="Arial" w:cs="Arial"/>
          <w:sz w:val="22"/>
          <w:szCs w:val="22"/>
        </w:rPr>
        <w:t>For clarity, the total amount of information required must be submitted together within a discharge of condition application.</w:t>
      </w:r>
    </w:p>
    <w:p w14:paraId="2D2BE824" w14:textId="77777777" w:rsidR="00941147" w:rsidRPr="00941147" w:rsidRDefault="00941147" w:rsidP="00903455">
      <w:pPr>
        <w:widowControl w:val="0"/>
        <w:tabs>
          <w:tab w:val="left" w:pos="1016"/>
        </w:tabs>
        <w:autoSpaceDE w:val="0"/>
        <w:autoSpaceDN w:val="0"/>
        <w:spacing w:after="0" w:line="240" w:lineRule="auto"/>
        <w:ind w:right="-42"/>
        <w:contextualSpacing/>
        <w:jc w:val="both"/>
        <w:rPr>
          <w:rFonts w:ascii="Arial" w:hAnsi="Arial" w:cs="Arial"/>
          <w:sz w:val="22"/>
          <w:szCs w:val="22"/>
        </w:rPr>
      </w:pPr>
    </w:p>
    <w:p w14:paraId="50696C27" w14:textId="77777777" w:rsidR="00761DA8" w:rsidRPr="009E391B" w:rsidRDefault="00761DA8" w:rsidP="00903455">
      <w:pPr>
        <w:widowControl w:val="0"/>
        <w:tabs>
          <w:tab w:val="left" w:pos="1016"/>
        </w:tabs>
        <w:autoSpaceDE w:val="0"/>
        <w:autoSpaceDN w:val="0"/>
        <w:spacing w:after="0" w:line="240" w:lineRule="auto"/>
        <w:ind w:right="-42"/>
        <w:contextualSpacing/>
        <w:jc w:val="both"/>
        <w:rPr>
          <w:rFonts w:ascii="Arial" w:hAnsi="Arial" w:cs="Arial"/>
          <w:sz w:val="22"/>
          <w:szCs w:val="22"/>
        </w:rPr>
      </w:pPr>
    </w:p>
    <w:p w14:paraId="4477A0DF" w14:textId="4251485B" w:rsidR="00761DA8" w:rsidRPr="009E391B" w:rsidRDefault="00761DA8" w:rsidP="00903455">
      <w:pPr>
        <w:widowControl w:val="0"/>
        <w:tabs>
          <w:tab w:val="left" w:pos="1016"/>
        </w:tabs>
        <w:autoSpaceDE w:val="0"/>
        <w:autoSpaceDN w:val="0"/>
        <w:spacing w:after="0" w:line="240" w:lineRule="auto"/>
        <w:ind w:right="-42"/>
        <w:contextualSpacing/>
        <w:jc w:val="both"/>
        <w:rPr>
          <w:rFonts w:ascii="Arial" w:hAnsi="Arial" w:cs="Arial"/>
          <w:sz w:val="22"/>
          <w:szCs w:val="22"/>
        </w:rPr>
      </w:pPr>
      <w:r w:rsidRPr="009E391B">
        <w:rPr>
          <w:rFonts w:ascii="Arial" w:hAnsi="Arial" w:cs="Arial"/>
          <w:sz w:val="22"/>
          <w:szCs w:val="22"/>
          <w:u w:val="single"/>
        </w:rPr>
        <w:t>Condition 9</w:t>
      </w:r>
    </w:p>
    <w:p w14:paraId="2E80599B" w14:textId="77777777" w:rsidR="00761DA8" w:rsidRPr="009E391B" w:rsidRDefault="00761DA8" w:rsidP="00903455">
      <w:pPr>
        <w:widowControl w:val="0"/>
        <w:tabs>
          <w:tab w:val="left" w:pos="1016"/>
        </w:tabs>
        <w:autoSpaceDE w:val="0"/>
        <w:autoSpaceDN w:val="0"/>
        <w:spacing w:after="0" w:line="240" w:lineRule="auto"/>
        <w:ind w:right="-42"/>
        <w:contextualSpacing/>
        <w:jc w:val="both"/>
        <w:rPr>
          <w:rFonts w:ascii="Arial" w:hAnsi="Arial" w:cs="Arial"/>
          <w:sz w:val="22"/>
          <w:szCs w:val="22"/>
        </w:rPr>
      </w:pPr>
    </w:p>
    <w:p w14:paraId="0ED8CB3D" w14:textId="7451B2A4" w:rsidR="006F20E5" w:rsidRDefault="006F20E5" w:rsidP="00903455">
      <w:pPr>
        <w:widowControl w:val="0"/>
        <w:tabs>
          <w:tab w:val="left" w:pos="1016"/>
        </w:tabs>
        <w:autoSpaceDE w:val="0"/>
        <w:autoSpaceDN w:val="0"/>
        <w:spacing w:after="0" w:line="240" w:lineRule="auto"/>
        <w:ind w:right="-42"/>
        <w:contextualSpacing/>
        <w:jc w:val="both"/>
        <w:rPr>
          <w:rFonts w:ascii="Arial" w:hAnsi="Arial" w:cs="Arial"/>
          <w:sz w:val="22"/>
          <w:szCs w:val="22"/>
        </w:rPr>
      </w:pPr>
      <w:r w:rsidRPr="007F3A59">
        <w:rPr>
          <w:rFonts w:ascii="Arial" w:hAnsi="Arial" w:cs="Arial"/>
          <w:sz w:val="22"/>
          <w:szCs w:val="22"/>
        </w:rPr>
        <w:t xml:space="preserve">This condition relates to the </w:t>
      </w:r>
      <w:r w:rsidR="001D4A65" w:rsidRPr="007F3A59">
        <w:rPr>
          <w:rFonts w:ascii="Arial" w:hAnsi="Arial" w:cs="Arial"/>
          <w:sz w:val="22"/>
          <w:szCs w:val="22"/>
        </w:rPr>
        <w:t>inclusion of swift boxes into the development</w:t>
      </w:r>
      <w:r w:rsidRPr="007F3A59">
        <w:rPr>
          <w:rFonts w:ascii="Arial" w:hAnsi="Arial" w:cs="Arial"/>
          <w:sz w:val="22"/>
          <w:szCs w:val="22"/>
        </w:rPr>
        <w:t>.  The information received to discharge the condition is acceptable, as found by the Council’s</w:t>
      </w:r>
      <w:r w:rsidR="001D4A65" w:rsidRPr="007F3A59">
        <w:rPr>
          <w:rFonts w:ascii="Arial" w:hAnsi="Arial" w:cs="Arial"/>
          <w:sz w:val="22"/>
          <w:szCs w:val="22"/>
        </w:rPr>
        <w:t xml:space="preserve"> Ecologist</w:t>
      </w:r>
      <w:r w:rsidRPr="007F3A59">
        <w:rPr>
          <w:rFonts w:ascii="Arial" w:hAnsi="Arial" w:cs="Arial"/>
          <w:sz w:val="22"/>
          <w:szCs w:val="22"/>
        </w:rPr>
        <w:t xml:space="preserve">.  </w:t>
      </w:r>
      <w:r w:rsidRPr="007F3A59">
        <w:rPr>
          <w:rFonts w:ascii="Arial" w:hAnsi="Arial" w:cs="Arial"/>
          <w:sz w:val="22"/>
          <w:szCs w:val="22"/>
        </w:rPr>
        <w:lastRenderedPageBreak/>
        <w:t>Therefore, the condition can be reworded into a compliance condition as follows:</w:t>
      </w:r>
    </w:p>
    <w:p w14:paraId="7D83E9C4" w14:textId="77777777" w:rsidR="00761DA8" w:rsidRPr="009E391B" w:rsidRDefault="00761DA8" w:rsidP="00115F01">
      <w:pPr>
        <w:widowControl w:val="0"/>
        <w:tabs>
          <w:tab w:val="left" w:pos="1016"/>
        </w:tabs>
        <w:autoSpaceDE w:val="0"/>
        <w:autoSpaceDN w:val="0"/>
        <w:spacing w:after="0" w:line="240" w:lineRule="auto"/>
        <w:ind w:right="580"/>
        <w:contextualSpacing/>
        <w:jc w:val="both"/>
        <w:rPr>
          <w:rFonts w:ascii="Arial" w:hAnsi="Arial" w:cs="Arial"/>
          <w:sz w:val="22"/>
          <w:szCs w:val="22"/>
        </w:rPr>
      </w:pPr>
    </w:p>
    <w:p w14:paraId="4ACDA021" w14:textId="77777777" w:rsidR="00761DA8" w:rsidRPr="009E391B" w:rsidRDefault="00761DA8" w:rsidP="00115F01">
      <w:pPr>
        <w:widowControl w:val="0"/>
        <w:tabs>
          <w:tab w:val="left" w:pos="1016"/>
        </w:tabs>
        <w:autoSpaceDE w:val="0"/>
        <w:autoSpaceDN w:val="0"/>
        <w:spacing w:after="0" w:line="240" w:lineRule="auto"/>
        <w:ind w:right="580"/>
        <w:contextualSpacing/>
        <w:jc w:val="both"/>
        <w:rPr>
          <w:rFonts w:ascii="Arial" w:hAnsi="Arial" w:cs="Arial"/>
          <w:sz w:val="22"/>
          <w:szCs w:val="22"/>
        </w:rPr>
      </w:pPr>
    </w:p>
    <w:p w14:paraId="184DF51F" w14:textId="15A1EA57" w:rsidR="009A7E5A" w:rsidRPr="009E391B" w:rsidRDefault="00761DA8" w:rsidP="00903455">
      <w:pPr>
        <w:widowControl w:val="0"/>
        <w:tabs>
          <w:tab w:val="left" w:pos="1016"/>
        </w:tabs>
        <w:autoSpaceDE w:val="0"/>
        <w:autoSpaceDN w:val="0"/>
        <w:spacing w:after="0" w:line="240" w:lineRule="auto"/>
        <w:ind w:left="1016" w:right="99" w:hanging="1016"/>
        <w:contextualSpacing/>
        <w:jc w:val="both"/>
        <w:rPr>
          <w:rFonts w:ascii="Arial" w:hAnsi="Arial" w:cs="Arial"/>
          <w:sz w:val="22"/>
          <w:szCs w:val="22"/>
        </w:rPr>
      </w:pPr>
      <w:r w:rsidRPr="009E391B">
        <w:rPr>
          <w:rFonts w:ascii="Arial" w:hAnsi="Arial" w:cs="Arial"/>
          <w:sz w:val="22"/>
          <w:szCs w:val="22"/>
        </w:rPr>
        <w:t>9</w:t>
      </w:r>
      <w:r w:rsidRPr="009E391B">
        <w:rPr>
          <w:rFonts w:ascii="Arial" w:hAnsi="Arial" w:cs="Arial"/>
          <w:sz w:val="22"/>
          <w:szCs w:val="22"/>
        </w:rPr>
        <w:tab/>
      </w:r>
      <w:r w:rsidR="007F606F" w:rsidRPr="009E391B">
        <w:rPr>
          <w:rFonts w:ascii="Arial" w:hAnsi="Arial" w:cs="Arial"/>
          <w:sz w:val="22"/>
          <w:szCs w:val="22"/>
        </w:rPr>
        <w:t xml:space="preserve">The development </w:t>
      </w:r>
      <w:r w:rsidR="00903455">
        <w:rPr>
          <w:rFonts w:ascii="Arial" w:hAnsi="Arial" w:cs="Arial"/>
          <w:sz w:val="22"/>
          <w:szCs w:val="22"/>
        </w:rPr>
        <w:t xml:space="preserve">hereby approved </w:t>
      </w:r>
      <w:r w:rsidR="007F606F" w:rsidRPr="009E391B">
        <w:rPr>
          <w:rFonts w:ascii="Arial" w:hAnsi="Arial" w:cs="Arial"/>
          <w:sz w:val="22"/>
          <w:szCs w:val="22"/>
        </w:rPr>
        <w:t>shall not be brought into operational use</w:t>
      </w:r>
      <w:r w:rsidR="00013B21">
        <w:rPr>
          <w:rFonts w:ascii="Arial" w:hAnsi="Arial" w:cs="Arial"/>
          <w:sz w:val="22"/>
          <w:szCs w:val="22"/>
        </w:rPr>
        <w:t xml:space="preserve"> until</w:t>
      </w:r>
      <w:r w:rsidR="007F606F" w:rsidRPr="009E391B">
        <w:rPr>
          <w:rFonts w:ascii="Arial" w:hAnsi="Arial" w:cs="Arial"/>
          <w:sz w:val="22"/>
          <w:szCs w:val="22"/>
        </w:rPr>
        <w:t xml:space="preserve"> </w:t>
      </w:r>
      <w:r w:rsidR="00013B21">
        <w:rPr>
          <w:rFonts w:ascii="Arial" w:hAnsi="Arial" w:cs="Arial"/>
          <w:sz w:val="22"/>
          <w:szCs w:val="22"/>
        </w:rPr>
        <w:t>t</w:t>
      </w:r>
      <w:r w:rsidR="00C506D4">
        <w:rPr>
          <w:rFonts w:ascii="Arial" w:hAnsi="Arial" w:cs="Arial"/>
          <w:sz w:val="22"/>
          <w:szCs w:val="22"/>
        </w:rPr>
        <w:t xml:space="preserve">he </w:t>
      </w:r>
      <w:r w:rsidR="009A7E5A" w:rsidRPr="009E391B">
        <w:rPr>
          <w:rFonts w:ascii="Arial" w:hAnsi="Arial" w:cs="Arial"/>
          <w:sz w:val="22"/>
          <w:szCs w:val="22"/>
        </w:rPr>
        <w:t>swift</w:t>
      </w:r>
      <w:r w:rsidR="009A7E5A" w:rsidRPr="009E391B">
        <w:rPr>
          <w:rFonts w:ascii="Arial" w:hAnsi="Arial" w:cs="Arial"/>
          <w:spacing w:val="-4"/>
          <w:sz w:val="22"/>
          <w:szCs w:val="22"/>
        </w:rPr>
        <w:t xml:space="preserve"> </w:t>
      </w:r>
      <w:r w:rsidR="009A7E5A" w:rsidRPr="009E391B">
        <w:rPr>
          <w:rFonts w:ascii="Arial" w:hAnsi="Arial" w:cs="Arial"/>
          <w:sz w:val="22"/>
          <w:szCs w:val="22"/>
        </w:rPr>
        <w:t>boxes</w:t>
      </w:r>
      <w:r w:rsidR="00C220DE">
        <w:rPr>
          <w:rFonts w:ascii="Arial" w:hAnsi="Arial" w:cs="Arial"/>
          <w:sz w:val="22"/>
          <w:szCs w:val="22"/>
        </w:rPr>
        <w:t xml:space="preserve"> shown on plan ref. </w:t>
      </w:r>
      <w:r w:rsidR="00C220DE" w:rsidRPr="00C220DE">
        <w:rPr>
          <w:rFonts w:ascii="Arial" w:hAnsi="Arial" w:cs="Arial"/>
          <w:sz w:val="22"/>
          <w:szCs w:val="22"/>
        </w:rPr>
        <w:t>ref 11120.RL.XX.ZZ.</w:t>
      </w:r>
      <w:proofErr w:type="gramStart"/>
      <w:r w:rsidR="00C220DE" w:rsidRPr="00C220DE">
        <w:rPr>
          <w:rFonts w:ascii="Arial" w:hAnsi="Arial" w:cs="Arial"/>
          <w:sz w:val="22"/>
          <w:szCs w:val="22"/>
        </w:rPr>
        <w:t>DR.A</w:t>
      </w:r>
      <w:proofErr w:type="gramEnd"/>
      <w:r w:rsidR="00C220DE" w:rsidRPr="00C220DE">
        <w:rPr>
          <w:rFonts w:ascii="Arial" w:hAnsi="Arial" w:cs="Arial"/>
          <w:sz w:val="22"/>
          <w:szCs w:val="22"/>
        </w:rPr>
        <w:t xml:space="preserve"> </w:t>
      </w:r>
      <w:r w:rsidR="00934913">
        <w:rPr>
          <w:rFonts w:ascii="Arial" w:hAnsi="Arial" w:cs="Arial"/>
          <w:sz w:val="22"/>
          <w:szCs w:val="22"/>
        </w:rPr>
        <w:t>Rev</w:t>
      </w:r>
      <w:r w:rsidR="00C220DE" w:rsidRPr="00C220DE">
        <w:rPr>
          <w:rFonts w:ascii="Arial" w:hAnsi="Arial" w:cs="Arial"/>
          <w:sz w:val="22"/>
          <w:szCs w:val="22"/>
        </w:rPr>
        <w:t xml:space="preserve"> CO3</w:t>
      </w:r>
      <w:r w:rsidR="00C220DE">
        <w:rPr>
          <w:rFonts w:ascii="Arial" w:hAnsi="Arial" w:cs="Arial"/>
          <w:sz w:val="22"/>
          <w:szCs w:val="22"/>
        </w:rPr>
        <w:t xml:space="preserve"> </w:t>
      </w:r>
      <w:r w:rsidR="009A7E5A" w:rsidRPr="009E391B">
        <w:rPr>
          <w:rFonts w:ascii="Arial" w:hAnsi="Arial" w:cs="Arial"/>
          <w:sz w:val="22"/>
          <w:szCs w:val="22"/>
        </w:rPr>
        <w:t>shall be incorporated into the north-west elevation of the building</w:t>
      </w:r>
      <w:r w:rsidR="007F3A59">
        <w:rPr>
          <w:rFonts w:ascii="Arial" w:hAnsi="Arial" w:cs="Arial"/>
          <w:sz w:val="22"/>
          <w:szCs w:val="22"/>
        </w:rPr>
        <w:t>.</w:t>
      </w:r>
      <w:r w:rsidR="009A7E5A" w:rsidRPr="009E391B">
        <w:rPr>
          <w:rFonts w:ascii="Arial" w:hAnsi="Arial" w:cs="Arial"/>
          <w:sz w:val="22"/>
          <w:szCs w:val="22"/>
        </w:rPr>
        <w:t xml:space="preserve"> </w:t>
      </w:r>
      <w:r w:rsidR="007F3A59">
        <w:rPr>
          <w:rFonts w:ascii="Arial" w:hAnsi="Arial" w:cs="Arial"/>
          <w:sz w:val="22"/>
          <w:szCs w:val="22"/>
        </w:rPr>
        <w:t xml:space="preserve"> </w:t>
      </w:r>
      <w:r w:rsidR="009A7E5A" w:rsidRPr="009E391B">
        <w:rPr>
          <w:rFonts w:ascii="Arial" w:hAnsi="Arial" w:cs="Arial"/>
          <w:sz w:val="22"/>
          <w:szCs w:val="22"/>
        </w:rPr>
        <w:t>The boxes shall be installed in accordance with the approved plans and details.</w:t>
      </w:r>
    </w:p>
    <w:p w14:paraId="01C1765D" w14:textId="77777777" w:rsidR="009A7E5A" w:rsidRPr="009E391B" w:rsidRDefault="009A7E5A" w:rsidP="00903455">
      <w:pPr>
        <w:pStyle w:val="BodyText"/>
        <w:spacing w:before="41"/>
        <w:ind w:right="99"/>
        <w:contextualSpacing/>
        <w:jc w:val="both"/>
        <w:rPr>
          <w:sz w:val="22"/>
          <w:szCs w:val="22"/>
        </w:rPr>
      </w:pPr>
    </w:p>
    <w:p w14:paraId="75E687ED" w14:textId="77777777" w:rsidR="009A7E5A" w:rsidRPr="009E391B" w:rsidRDefault="009A7E5A" w:rsidP="00903455">
      <w:pPr>
        <w:pStyle w:val="BodyText"/>
        <w:ind w:left="1080" w:right="99"/>
        <w:contextualSpacing/>
        <w:jc w:val="both"/>
        <w:rPr>
          <w:sz w:val="22"/>
          <w:szCs w:val="22"/>
        </w:rPr>
      </w:pPr>
      <w:r w:rsidRPr="009E391B">
        <w:rPr>
          <w:sz w:val="22"/>
          <w:szCs w:val="22"/>
        </w:rPr>
        <w:t>REASON:</w:t>
      </w:r>
      <w:r w:rsidRPr="009E391B">
        <w:rPr>
          <w:spacing w:val="-3"/>
          <w:sz w:val="22"/>
          <w:szCs w:val="22"/>
        </w:rPr>
        <w:t xml:space="preserve"> </w:t>
      </w:r>
      <w:proofErr w:type="gramStart"/>
      <w:r w:rsidRPr="009E391B">
        <w:rPr>
          <w:sz w:val="22"/>
          <w:szCs w:val="22"/>
        </w:rPr>
        <w:t>In</w:t>
      </w:r>
      <w:r w:rsidRPr="009E391B">
        <w:rPr>
          <w:spacing w:val="-3"/>
          <w:sz w:val="22"/>
          <w:szCs w:val="22"/>
        </w:rPr>
        <w:t xml:space="preserve"> </w:t>
      </w:r>
      <w:r w:rsidRPr="009E391B">
        <w:rPr>
          <w:sz w:val="22"/>
          <w:szCs w:val="22"/>
        </w:rPr>
        <w:t>order</w:t>
      </w:r>
      <w:r w:rsidRPr="009E391B">
        <w:rPr>
          <w:spacing w:val="-3"/>
          <w:sz w:val="22"/>
          <w:szCs w:val="22"/>
        </w:rPr>
        <w:t xml:space="preserve"> </w:t>
      </w:r>
      <w:r w:rsidRPr="009E391B">
        <w:rPr>
          <w:sz w:val="22"/>
          <w:szCs w:val="22"/>
        </w:rPr>
        <w:t>to</w:t>
      </w:r>
      <w:proofErr w:type="gramEnd"/>
      <w:r w:rsidRPr="009E391B">
        <w:rPr>
          <w:spacing w:val="-2"/>
          <w:sz w:val="22"/>
          <w:szCs w:val="22"/>
        </w:rPr>
        <w:t xml:space="preserve"> </w:t>
      </w:r>
      <w:r w:rsidRPr="009E391B">
        <w:rPr>
          <w:sz w:val="22"/>
          <w:szCs w:val="22"/>
        </w:rPr>
        <w:t>support</w:t>
      </w:r>
      <w:r w:rsidRPr="009E391B">
        <w:rPr>
          <w:spacing w:val="-3"/>
          <w:sz w:val="22"/>
          <w:szCs w:val="22"/>
        </w:rPr>
        <w:t xml:space="preserve"> </w:t>
      </w:r>
      <w:r w:rsidRPr="009E391B">
        <w:rPr>
          <w:sz w:val="22"/>
          <w:szCs w:val="22"/>
        </w:rPr>
        <w:t>the</w:t>
      </w:r>
      <w:r w:rsidRPr="009E391B">
        <w:rPr>
          <w:spacing w:val="-3"/>
          <w:sz w:val="22"/>
          <w:szCs w:val="22"/>
        </w:rPr>
        <w:t xml:space="preserve"> </w:t>
      </w:r>
      <w:r w:rsidRPr="009E391B">
        <w:rPr>
          <w:sz w:val="22"/>
          <w:szCs w:val="22"/>
        </w:rPr>
        <w:t>local</w:t>
      </w:r>
      <w:r w:rsidRPr="009E391B">
        <w:rPr>
          <w:spacing w:val="-3"/>
          <w:sz w:val="22"/>
          <w:szCs w:val="22"/>
        </w:rPr>
        <w:t xml:space="preserve"> </w:t>
      </w:r>
      <w:r w:rsidRPr="009E391B">
        <w:rPr>
          <w:sz w:val="22"/>
          <w:szCs w:val="22"/>
        </w:rPr>
        <w:t>swift</w:t>
      </w:r>
      <w:r w:rsidRPr="009E391B">
        <w:rPr>
          <w:spacing w:val="-2"/>
          <w:sz w:val="22"/>
          <w:szCs w:val="22"/>
        </w:rPr>
        <w:t xml:space="preserve"> population.</w:t>
      </w:r>
    </w:p>
    <w:p w14:paraId="4EEC799A" w14:textId="77777777" w:rsidR="009A7E5A" w:rsidRPr="009E391B" w:rsidRDefault="009A7E5A" w:rsidP="00903455">
      <w:pPr>
        <w:spacing w:after="0" w:line="240" w:lineRule="auto"/>
        <w:ind w:right="99"/>
        <w:contextualSpacing/>
        <w:jc w:val="both"/>
        <w:rPr>
          <w:rFonts w:ascii="Arial" w:eastAsia="Times New Roman" w:hAnsi="Arial" w:cs="Arial"/>
          <w:color w:val="ED0000"/>
          <w:kern w:val="0"/>
          <w:sz w:val="22"/>
          <w:szCs w:val="22"/>
          <w:highlight w:val="yellow"/>
          <w:lang w:eastAsia="en-GB"/>
          <w14:ligatures w14:val="none"/>
        </w:rPr>
      </w:pPr>
    </w:p>
    <w:p w14:paraId="207FE988" w14:textId="77777777" w:rsidR="009A7E5A" w:rsidRPr="009E391B" w:rsidRDefault="009A7E5A" w:rsidP="00903455">
      <w:pPr>
        <w:spacing w:after="0" w:line="240" w:lineRule="auto"/>
        <w:ind w:right="99"/>
        <w:contextualSpacing/>
        <w:jc w:val="both"/>
        <w:rPr>
          <w:rFonts w:ascii="Arial" w:eastAsia="Times New Roman" w:hAnsi="Arial" w:cs="Arial"/>
          <w:color w:val="ED0000"/>
          <w:kern w:val="0"/>
          <w:sz w:val="22"/>
          <w:szCs w:val="22"/>
          <w:highlight w:val="yellow"/>
          <w:lang w:eastAsia="en-GB"/>
          <w14:ligatures w14:val="none"/>
        </w:rPr>
      </w:pPr>
    </w:p>
    <w:p w14:paraId="29BD835A" w14:textId="4995C252" w:rsidR="009A7E5A" w:rsidRPr="006F20E5" w:rsidRDefault="008461BC" w:rsidP="00903455">
      <w:pPr>
        <w:spacing w:after="0" w:line="240" w:lineRule="auto"/>
        <w:ind w:right="99"/>
        <w:contextualSpacing/>
        <w:jc w:val="both"/>
        <w:rPr>
          <w:rFonts w:ascii="Arial" w:eastAsia="Times New Roman" w:hAnsi="Arial" w:cs="Arial"/>
          <w:kern w:val="0"/>
          <w:sz w:val="22"/>
          <w:szCs w:val="22"/>
          <w:lang w:eastAsia="en-GB"/>
          <w14:ligatures w14:val="none"/>
        </w:rPr>
      </w:pPr>
      <w:r w:rsidRPr="006F20E5">
        <w:rPr>
          <w:rFonts w:ascii="Arial" w:eastAsia="Times New Roman" w:hAnsi="Arial" w:cs="Arial"/>
          <w:kern w:val="0"/>
          <w:sz w:val="22"/>
          <w:szCs w:val="22"/>
          <w:u w:val="single"/>
          <w:lang w:eastAsia="en-GB"/>
          <w14:ligatures w14:val="none"/>
        </w:rPr>
        <w:t>Condition 11</w:t>
      </w:r>
    </w:p>
    <w:p w14:paraId="45FCD2FF" w14:textId="77777777" w:rsidR="008461BC" w:rsidRPr="006F20E5" w:rsidRDefault="008461BC" w:rsidP="00903455">
      <w:pPr>
        <w:spacing w:after="0" w:line="240" w:lineRule="auto"/>
        <w:ind w:right="99"/>
        <w:contextualSpacing/>
        <w:jc w:val="both"/>
        <w:rPr>
          <w:rFonts w:ascii="Arial" w:eastAsia="Times New Roman" w:hAnsi="Arial" w:cs="Arial"/>
          <w:kern w:val="0"/>
          <w:sz w:val="22"/>
          <w:szCs w:val="22"/>
          <w:highlight w:val="yellow"/>
          <w:lang w:eastAsia="en-GB"/>
          <w14:ligatures w14:val="none"/>
        </w:rPr>
      </w:pPr>
    </w:p>
    <w:p w14:paraId="4B921042" w14:textId="3E6B5E41" w:rsidR="006F20E5" w:rsidRDefault="006F20E5" w:rsidP="00903455">
      <w:pPr>
        <w:widowControl w:val="0"/>
        <w:tabs>
          <w:tab w:val="left" w:pos="1016"/>
        </w:tabs>
        <w:autoSpaceDE w:val="0"/>
        <w:autoSpaceDN w:val="0"/>
        <w:spacing w:after="0" w:line="240" w:lineRule="auto"/>
        <w:ind w:right="99"/>
        <w:contextualSpacing/>
        <w:jc w:val="both"/>
        <w:rPr>
          <w:rFonts w:ascii="Arial" w:hAnsi="Arial" w:cs="Arial"/>
          <w:sz w:val="22"/>
          <w:szCs w:val="22"/>
        </w:rPr>
      </w:pPr>
      <w:r w:rsidRPr="005523F9">
        <w:rPr>
          <w:rFonts w:ascii="Arial" w:hAnsi="Arial" w:cs="Arial"/>
          <w:sz w:val="22"/>
          <w:szCs w:val="22"/>
        </w:rPr>
        <w:t xml:space="preserve">This condition relates to the </w:t>
      </w:r>
      <w:r w:rsidR="008C63BC" w:rsidRPr="005523F9">
        <w:rPr>
          <w:rFonts w:ascii="Arial" w:hAnsi="Arial" w:cs="Arial"/>
          <w:sz w:val="22"/>
          <w:szCs w:val="22"/>
        </w:rPr>
        <w:t>implementation</w:t>
      </w:r>
      <w:r w:rsidRPr="005523F9">
        <w:rPr>
          <w:rFonts w:ascii="Arial" w:hAnsi="Arial" w:cs="Arial"/>
          <w:sz w:val="22"/>
          <w:szCs w:val="22"/>
        </w:rPr>
        <w:t xml:space="preserve"> of the </w:t>
      </w:r>
      <w:r w:rsidR="008C63BC" w:rsidRPr="005523F9">
        <w:rPr>
          <w:rFonts w:ascii="Arial" w:hAnsi="Arial" w:cs="Arial"/>
          <w:sz w:val="22"/>
          <w:szCs w:val="22"/>
        </w:rPr>
        <w:t xml:space="preserve">landscaping </w:t>
      </w:r>
      <w:r w:rsidRPr="005523F9">
        <w:rPr>
          <w:rFonts w:ascii="Arial" w:hAnsi="Arial" w:cs="Arial"/>
          <w:sz w:val="22"/>
          <w:szCs w:val="22"/>
        </w:rPr>
        <w:t xml:space="preserve">on site.  The </w:t>
      </w:r>
      <w:r w:rsidR="00C22089" w:rsidRPr="005523F9">
        <w:rPr>
          <w:rFonts w:ascii="Arial" w:hAnsi="Arial" w:cs="Arial"/>
          <w:sz w:val="22"/>
          <w:szCs w:val="22"/>
        </w:rPr>
        <w:t xml:space="preserve">revised </w:t>
      </w:r>
      <w:r w:rsidR="00F4313B" w:rsidRPr="005523F9">
        <w:rPr>
          <w:rFonts w:ascii="Arial" w:hAnsi="Arial" w:cs="Arial"/>
          <w:sz w:val="22"/>
          <w:szCs w:val="22"/>
        </w:rPr>
        <w:t xml:space="preserve">landscaping </w:t>
      </w:r>
      <w:r w:rsidR="00C22089" w:rsidRPr="005523F9">
        <w:rPr>
          <w:rFonts w:ascii="Arial" w:hAnsi="Arial" w:cs="Arial"/>
          <w:sz w:val="22"/>
          <w:szCs w:val="22"/>
        </w:rPr>
        <w:t xml:space="preserve">plan </w:t>
      </w:r>
      <w:r w:rsidR="003A7503" w:rsidRPr="005523F9">
        <w:rPr>
          <w:rFonts w:ascii="Arial" w:hAnsi="Arial" w:cs="Arial"/>
          <w:sz w:val="22"/>
          <w:szCs w:val="22"/>
        </w:rPr>
        <w:t>ref. 11120-RL-XX-ZZ-DR-L-08003_P18</w:t>
      </w:r>
      <w:r w:rsidR="00F4313B" w:rsidRPr="005523F9">
        <w:rPr>
          <w:rFonts w:ascii="Arial" w:hAnsi="Arial" w:cs="Arial"/>
          <w:sz w:val="22"/>
          <w:szCs w:val="22"/>
        </w:rPr>
        <w:t xml:space="preserve"> has been found acceptable.  It </w:t>
      </w:r>
      <w:r w:rsidR="00CA1213" w:rsidRPr="005523F9">
        <w:rPr>
          <w:rFonts w:ascii="Arial" w:hAnsi="Arial" w:cs="Arial"/>
          <w:sz w:val="22"/>
          <w:szCs w:val="22"/>
        </w:rPr>
        <w:t xml:space="preserve">represents </w:t>
      </w:r>
      <w:r w:rsidR="005523F9" w:rsidRPr="005523F9">
        <w:rPr>
          <w:rFonts w:ascii="Arial" w:hAnsi="Arial" w:cs="Arial"/>
          <w:sz w:val="22"/>
          <w:szCs w:val="22"/>
        </w:rPr>
        <w:t>a suitable landscaping arrangement for this site.</w:t>
      </w:r>
      <w:r w:rsidRPr="005523F9">
        <w:rPr>
          <w:rFonts w:ascii="Arial" w:hAnsi="Arial" w:cs="Arial"/>
          <w:sz w:val="22"/>
          <w:szCs w:val="22"/>
        </w:rPr>
        <w:t xml:space="preserve">  Therefore, the condition can </w:t>
      </w:r>
      <w:r w:rsidR="002A0544" w:rsidRPr="005523F9">
        <w:rPr>
          <w:rFonts w:ascii="Arial" w:hAnsi="Arial" w:cs="Arial"/>
          <w:sz w:val="22"/>
          <w:szCs w:val="22"/>
        </w:rPr>
        <w:t xml:space="preserve">remain as </w:t>
      </w:r>
      <w:r w:rsidRPr="005523F9">
        <w:rPr>
          <w:rFonts w:ascii="Arial" w:hAnsi="Arial" w:cs="Arial"/>
          <w:sz w:val="22"/>
          <w:szCs w:val="22"/>
        </w:rPr>
        <w:t>a compliance condition as follows:</w:t>
      </w:r>
    </w:p>
    <w:p w14:paraId="5CA73B05" w14:textId="77777777" w:rsidR="009E391B" w:rsidRDefault="009E391B" w:rsidP="00903455">
      <w:pPr>
        <w:spacing w:after="0" w:line="240" w:lineRule="auto"/>
        <w:ind w:right="99"/>
        <w:contextualSpacing/>
        <w:jc w:val="both"/>
        <w:rPr>
          <w:rFonts w:ascii="Arial" w:eastAsia="Times New Roman" w:hAnsi="Arial" w:cs="Arial"/>
          <w:color w:val="ED0000"/>
          <w:kern w:val="0"/>
          <w:sz w:val="22"/>
          <w:szCs w:val="22"/>
          <w:highlight w:val="yellow"/>
          <w:lang w:eastAsia="en-GB"/>
          <w14:ligatures w14:val="none"/>
        </w:rPr>
      </w:pPr>
    </w:p>
    <w:p w14:paraId="2EDCA460" w14:textId="77777777" w:rsidR="009E391B" w:rsidRPr="009E391B" w:rsidRDefault="009E391B" w:rsidP="00903455">
      <w:pPr>
        <w:spacing w:after="0" w:line="240" w:lineRule="auto"/>
        <w:ind w:right="99"/>
        <w:contextualSpacing/>
        <w:jc w:val="both"/>
        <w:rPr>
          <w:rFonts w:ascii="Arial" w:eastAsia="Times New Roman" w:hAnsi="Arial" w:cs="Arial"/>
          <w:color w:val="ED0000"/>
          <w:kern w:val="0"/>
          <w:sz w:val="22"/>
          <w:szCs w:val="22"/>
          <w:highlight w:val="yellow"/>
          <w:lang w:eastAsia="en-GB"/>
          <w14:ligatures w14:val="none"/>
        </w:rPr>
      </w:pPr>
    </w:p>
    <w:p w14:paraId="61684C3E" w14:textId="6FECF4C8" w:rsidR="00541F36" w:rsidRPr="009E391B" w:rsidRDefault="00541F36" w:rsidP="00903455">
      <w:pPr>
        <w:widowControl w:val="0"/>
        <w:tabs>
          <w:tab w:val="left" w:pos="1016"/>
        </w:tabs>
        <w:autoSpaceDE w:val="0"/>
        <w:autoSpaceDN w:val="0"/>
        <w:spacing w:after="0" w:line="276" w:lineRule="auto"/>
        <w:ind w:left="1016" w:right="99" w:hanging="1016"/>
        <w:jc w:val="both"/>
        <w:rPr>
          <w:rFonts w:ascii="Arial" w:hAnsi="Arial" w:cs="Arial"/>
          <w:sz w:val="22"/>
          <w:szCs w:val="22"/>
        </w:rPr>
      </w:pPr>
      <w:r w:rsidRPr="009E391B">
        <w:rPr>
          <w:rFonts w:ascii="Arial" w:hAnsi="Arial" w:cs="Arial"/>
          <w:sz w:val="22"/>
          <w:szCs w:val="22"/>
        </w:rPr>
        <w:t>11</w:t>
      </w:r>
      <w:r w:rsidRPr="009E391B">
        <w:rPr>
          <w:rFonts w:ascii="Arial" w:hAnsi="Arial" w:cs="Arial"/>
          <w:sz w:val="22"/>
          <w:szCs w:val="22"/>
        </w:rPr>
        <w:tab/>
        <w:t xml:space="preserve">All soft landscaping comprised in the approved details of landscaping (drawing No. </w:t>
      </w:r>
      <w:r w:rsidR="00057382" w:rsidRPr="005523F9">
        <w:rPr>
          <w:rFonts w:ascii="Arial" w:hAnsi="Arial" w:cs="Arial"/>
          <w:sz w:val="22"/>
          <w:szCs w:val="22"/>
        </w:rPr>
        <w:t xml:space="preserve">11120-RL-XX-ZZ-DR-L-08003_P18 </w:t>
      </w:r>
      <w:r w:rsidRPr="009E391B">
        <w:rPr>
          <w:rFonts w:ascii="Arial" w:hAnsi="Arial" w:cs="Arial"/>
          <w:sz w:val="22"/>
          <w:szCs w:val="22"/>
        </w:rPr>
        <w:t>and</w:t>
      </w:r>
      <w:r w:rsidRPr="00903455">
        <w:rPr>
          <w:rFonts w:ascii="Arial" w:hAnsi="Arial" w:cs="Arial"/>
          <w:sz w:val="22"/>
          <w:szCs w:val="22"/>
        </w:rPr>
        <w:t xml:space="preserve"> </w:t>
      </w:r>
      <w:r w:rsidRPr="009E391B">
        <w:rPr>
          <w:rFonts w:ascii="Arial" w:hAnsi="Arial" w:cs="Arial"/>
          <w:sz w:val="22"/>
          <w:szCs w:val="22"/>
        </w:rPr>
        <w:t>the</w:t>
      </w:r>
      <w:r w:rsidRPr="00903455">
        <w:rPr>
          <w:rFonts w:ascii="Arial" w:hAnsi="Arial" w:cs="Arial"/>
          <w:sz w:val="22"/>
          <w:szCs w:val="22"/>
        </w:rPr>
        <w:t xml:space="preserve"> </w:t>
      </w:r>
      <w:r w:rsidRPr="009E391B">
        <w:rPr>
          <w:rFonts w:ascii="Arial" w:hAnsi="Arial" w:cs="Arial"/>
          <w:sz w:val="22"/>
          <w:szCs w:val="22"/>
        </w:rPr>
        <w:t>Arboricultural</w:t>
      </w:r>
      <w:r w:rsidRPr="00903455">
        <w:rPr>
          <w:rFonts w:ascii="Arial" w:hAnsi="Arial" w:cs="Arial"/>
          <w:sz w:val="22"/>
          <w:szCs w:val="22"/>
        </w:rPr>
        <w:t xml:space="preserve"> </w:t>
      </w:r>
      <w:r w:rsidRPr="009E391B">
        <w:rPr>
          <w:rFonts w:ascii="Arial" w:hAnsi="Arial" w:cs="Arial"/>
          <w:sz w:val="22"/>
          <w:szCs w:val="22"/>
        </w:rPr>
        <w:t>Method</w:t>
      </w:r>
      <w:r w:rsidRPr="00903455">
        <w:rPr>
          <w:rFonts w:ascii="Arial" w:hAnsi="Arial" w:cs="Arial"/>
          <w:sz w:val="22"/>
          <w:szCs w:val="22"/>
        </w:rPr>
        <w:t xml:space="preserve"> </w:t>
      </w:r>
      <w:r w:rsidRPr="009E391B">
        <w:rPr>
          <w:rFonts w:ascii="Arial" w:hAnsi="Arial" w:cs="Arial"/>
          <w:sz w:val="22"/>
          <w:szCs w:val="22"/>
        </w:rPr>
        <w:t>Statement)</w:t>
      </w:r>
      <w:r w:rsidRPr="00903455">
        <w:rPr>
          <w:rFonts w:ascii="Arial" w:hAnsi="Arial" w:cs="Arial"/>
          <w:sz w:val="22"/>
          <w:szCs w:val="22"/>
        </w:rPr>
        <w:t xml:space="preserve"> </w:t>
      </w:r>
      <w:r w:rsidRPr="009E391B">
        <w:rPr>
          <w:rFonts w:ascii="Arial" w:hAnsi="Arial" w:cs="Arial"/>
          <w:sz w:val="22"/>
          <w:szCs w:val="22"/>
        </w:rPr>
        <w:t>shall</w:t>
      </w:r>
      <w:r w:rsidRPr="00903455">
        <w:rPr>
          <w:rFonts w:ascii="Arial" w:hAnsi="Arial" w:cs="Arial"/>
          <w:sz w:val="22"/>
          <w:szCs w:val="22"/>
        </w:rPr>
        <w:t xml:space="preserve"> </w:t>
      </w:r>
      <w:r w:rsidRPr="009E391B">
        <w:rPr>
          <w:rFonts w:ascii="Arial" w:hAnsi="Arial" w:cs="Arial"/>
          <w:sz w:val="22"/>
          <w:szCs w:val="22"/>
        </w:rPr>
        <w:t>be</w:t>
      </w:r>
      <w:r w:rsidRPr="00903455">
        <w:rPr>
          <w:rFonts w:ascii="Arial" w:hAnsi="Arial" w:cs="Arial"/>
          <w:sz w:val="22"/>
          <w:szCs w:val="22"/>
        </w:rPr>
        <w:t xml:space="preserve"> </w:t>
      </w:r>
      <w:r w:rsidRPr="009E391B">
        <w:rPr>
          <w:rFonts w:ascii="Arial" w:hAnsi="Arial" w:cs="Arial"/>
          <w:sz w:val="22"/>
          <w:szCs w:val="22"/>
        </w:rPr>
        <w:t>carried</w:t>
      </w:r>
      <w:r w:rsidRPr="00903455">
        <w:rPr>
          <w:rFonts w:ascii="Arial" w:hAnsi="Arial" w:cs="Arial"/>
          <w:sz w:val="22"/>
          <w:szCs w:val="22"/>
        </w:rPr>
        <w:t xml:space="preserve"> </w:t>
      </w:r>
      <w:r w:rsidRPr="009E391B">
        <w:rPr>
          <w:rFonts w:ascii="Arial" w:hAnsi="Arial" w:cs="Arial"/>
          <w:sz w:val="22"/>
          <w:szCs w:val="22"/>
        </w:rPr>
        <w:t>out</w:t>
      </w:r>
      <w:r w:rsidRPr="00903455">
        <w:rPr>
          <w:rFonts w:ascii="Arial" w:hAnsi="Arial" w:cs="Arial"/>
          <w:sz w:val="22"/>
          <w:szCs w:val="22"/>
        </w:rPr>
        <w:t xml:space="preserve"> </w:t>
      </w:r>
      <w:r w:rsidRPr="009E391B">
        <w:rPr>
          <w:rFonts w:ascii="Arial" w:hAnsi="Arial" w:cs="Arial"/>
          <w:sz w:val="22"/>
          <w:szCs w:val="22"/>
        </w:rPr>
        <w:t>in</w:t>
      </w:r>
      <w:r w:rsidRPr="00903455">
        <w:rPr>
          <w:rFonts w:ascii="Arial" w:hAnsi="Arial" w:cs="Arial"/>
          <w:sz w:val="22"/>
          <w:szCs w:val="22"/>
        </w:rPr>
        <w:t xml:space="preserve"> </w:t>
      </w:r>
      <w:r w:rsidRPr="009E391B">
        <w:rPr>
          <w:rFonts w:ascii="Arial" w:hAnsi="Arial" w:cs="Arial"/>
          <w:sz w:val="22"/>
          <w:szCs w:val="22"/>
        </w:rPr>
        <w:t>the first planting and seeding season following the first occupation of the building or the completion of the development whichever is the sooner; All shrubs, trees and hedge planting</w:t>
      </w:r>
      <w:r w:rsidRPr="00903455">
        <w:rPr>
          <w:rFonts w:ascii="Arial" w:hAnsi="Arial" w:cs="Arial"/>
          <w:sz w:val="22"/>
          <w:szCs w:val="22"/>
        </w:rPr>
        <w:t xml:space="preserve"> </w:t>
      </w:r>
      <w:r w:rsidRPr="009E391B">
        <w:rPr>
          <w:rFonts w:ascii="Arial" w:hAnsi="Arial" w:cs="Arial"/>
          <w:sz w:val="22"/>
          <w:szCs w:val="22"/>
        </w:rPr>
        <w:t>shall</w:t>
      </w:r>
      <w:r w:rsidRPr="00903455">
        <w:rPr>
          <w:rFonts w:ascii="Arial" w:hAnsi="Arial" w:cs="Arial"/>
          <w:sz w:val="22"/>
          <w:szCs w:val="22"/>
        </w:rPr>
        <w:t xml:space="preserve"> </w:t>
      </w:r>
      <w:r w:rsidRPr="009E391B">
        <w:rPr>
          <w:rFonts w:ascii="Arial" w:hAnsi="Arial" w:cs="Arial"/>
          <w:sz w:val="22"/>
          <w:szCs w:val="22"/>
        </w:rPr>
        <w:t>be</w:t>
      </w:r>
      <w:r w:rsidRPr="00903455">
        <w:rPr>
          <w:rFonts w:ascii="Arial" w:hAnsi="Arial" w:cs="Arial"/>
          <w:sz w:val="22"/>
          <w:szCs w:val="22"/>
        </w:rPr>
        <w:t xml:space="preserve"> </w:t>
      </w:r>
      <w:r w:rsidRPr="009E391B">
        <w:rPr>
          <w:rFonts w:ascii="Arial" w:hAnsi="Arial" w:cs="Arial"/>
          <w:sz w:val="22"/>
          <w:szCs w:val="22"/>
        </w:rPr>
        <w:t>maintained</w:t>
      </w:r>
      <w:r w:rsidRPr="00903455">
        <w:rPr>
          <w:rFonts w:ascii="Arial" w:hAnsi="Arial" w:cs="Arial"/>
          <w:sz w:val="22"/>
          <w:szCs w:val="22"/>
        </w:rPr>
        <w:t xml:space="preserve"> </w:t>
      </w:r>
      <w:r w:rsidRPr="009E391B">
        <w:rPr>
          <w:rFonts w:ascii="Arial" w:hAnsi="Arial" w:cs="Arial"/>
          <w:sz w:val="22"/>
          <w:szCs w:val="22"/>
        </w:rPr>
        <w:t>free</w:t>
      </w:r>
      <w:r w:rsidRPr="00903455">
        <w:rPr>
          <w:rFonts w:ascii="Arial" w:hAnsi="Arial" w:cs="Arial"/>
          <w:sz w:val="22"/>
          <w:szCs w:val="22"/>
        </w:rPr>
        <w:t xml:space="preserve"> </w:t>
      </w:r>
      <w:r w:rsidRPr="009E391B">
        <w:rPr>
          <w:rFonts w:ascii="Arial" w:hAnsi="Arial" w:cs="Arial"/>
          <w:sz w:val="22"/>
          <w:szCs w:val="22"/>
        </w:rPr>
        <w:t>from</w:t>
      </w:r>
      <w:r w:rsidRPr="00903455">
        <w:rPr>
          <w:rFonts w:ascii="Arial" w:hAnsi="Arial" w:cs="Arial"/>
          <w:sz w:val="22"/>
          <w:szCs w:val="22"/>
        </w:rPr>
        <w:t xml:space="preserve"> </w:t>
      </w:r>
      <w:r w:rsidRPr="009E391B">
        <w:rPr>
          <w:rFonts w:ascii="Arial" w:hAnsi="Arial" w:cs="Arial"/>
          <w:sz w:val="22"/>
          <w:szCs w:val="22"/>
        </w:rPr>
        <w:t>weeds</w:t>
      </w:r>
      <w:r w:rsidRPr="00903455">
        <w:rPr>
          <w:rFonts w:ascii="Arial" w:hAnsi="Arial" w:cs="Arial"/>
          <w:sz w:val="22"/>
          <w:szCs w:val="22"/>
        </w:rPr>
        <w:t xml:space="preserve"> </w:t>
      </w:r>
      <w:r w:rsidRPr="009E391B">
        <w:rPr>
          <w:rFonts w:ascii="Arial" w:hAnsi="Arial" w:cs="Arial"/>
          <w:sz w:val="22"/>
          <w:szCs w:val="22"/>
        </w:rPr>
        <w:t>and</w:t>
      </w:r>
      <w:r w:rsidRPr="00903455">
        <w:rPr>
          <w:rFonts w:ascii="Arial" w:hAnsi="Arial" w:cs="Arial"/>
          <w:sz w:val="22"/>
          <w:szCs w:val="22"/>
        </w:rPr>
        <w:t xml:space="preserve"> </w:t>
      </w:r>
      <w:r w:rsidRPr="009E391B">
        <w:rPr>
          <w:rFonts w:ascii="Arial" w:hAnsi="Arial" w:cs="Arial"/>
          <w:sz w:val="22"/>
          <w:szCs w:val="22"/>
        </w:rPr>
        <w:t>shall</w:t>
      </w:r>
      <w:r w:rsidRPr="00903455">
        <w:rPr>
          <w:rFonts w:ascii="Arial" w:hAnsi="Arial" w:cs="Arial"/>
          <w:sz w:val="22"/>
          <w:szCs w:val="22"/>
        </w:rPr>
        <w:t xml:space="preserve"> </w:t>
      </w:r>
      <w:r w:rsidRPr="009E391B">
        <w:rPr>
          <w:rFonts w:ascii="Arial" w:hAnsi="Arial" w:cs="Arial"/>
          <w:sz w:val="22"/>
          <w:szCs w:val="22"/>
        </w:rPr>
        <w:t>be</w:t>
      </w:r>
      <w:r w:rsidRPr="00903455">
        <w:rPr>
          <w:rFonts w:ascii="Arial" w:hAnsi="Arial" w:cs="Arial"/>
          <w:sz w:val="22"/>
          <w:szCs w:val="22"/>
        </w:rPr>
        <w:t xml:space="preserve"> </w:t>
      </w:r>
      <w:r w:rsidRPr="009E391B">
        <w:rPr>
          <w:rFonts w:ascii="Arial" w:hAnsi="Arial" w:cs="Arial"/>
          <w:sz w:val="22"/>
          <w:szCs w:val="22"/>
        </w:rPr>
        <w:t>protected</w:t>
      </w:r>
      <w:r w:rsidRPr="00903455">
        <w:rPr>
          <w:rFonts w:ascii="Arial" w:hAnsi="Arial" w:cs="Arial"/>
          <w:sz w:val="22"/>
          <w:szCs w:val="22"/>
        </w:rPr>
        <w:t xml:space="preserve"> </w:t>
      </w:r>
      <w:r w:rsidRPr="009E391B">
        <w:rPr>
          <w:rFonts w:ascii="Arial" w:hAnsi="Arial" w:cs="Arial"/>
          <w:sz w:val="22"/>
          <w:szCs w:val="22"/>
        </w:rPr>
        <w:t>from</w:t>
      </w:r>
      <w:r w:rsidRPr="00903455">
        <w:rPr>
          <w:rFonts w:ascii="Arial" w:hAnsi="Arial" w:cs="Arial"/>
          <w:sz w:val="22"/>
          <w:szCs w:val="22"/>
        </w:rPr>
        <w:t xml:space="preserve"> </w:t>
      </w:r>
      <w:r w:rsidRPr="009E391B">
        <w:rPr>
          <w:rFonts w:ascii="Arial" w:hAnsi="Arial" w:cs="Arial"/>
          <w:sz w:val="22"/>
          <w:szCs w:val="22"/>
        </w:rPr>
        <w:t>damage</w:t>
      </w:r>
      <w:r w:rsidRPr="00903455">
        <w:rPr>
          <w:rFonts w:ascii="Arial" w:hAnsi="Arial" w:cs="Arial"/>
          <w:sz w:val="22"/>
          <w:szCs w:val="22"/>
        </w:rPr>
        <w:t xml:space="preserve"> </w:t>
      </w:r>
      <w:r w:rsidRPr="009E391B">
        <w:rPr>
          <w:rFonts w:ascii="Arial" w:hAnsi="Arial" w:cs="Arial"/>
          <w:sz w:val="22"/>
          <w:szCs w:val="22"/>
        </w:rPr>
        <w:t xml:space="preserve">by vermin and stock. Any trees or plants which die, are removed, or become seriously damaged or diseased shall be replaced in the next planting season with others of a similar size and species, unless otherwise agreed in writing by the local planning authority. All hard landscaping shall also be carried out in accordance with the approved details prior to the occupation of any part of the development or in accordance with a programme to be agreed in writing with the Local Planning </w:t>
      </w:r>
      <w:r w:rsidRPr="00903455">
        <w:rPr>
          <w:rFonts w:ascii="Arial" w:hAnsi="Arial" w:cs="Arial"/>
          <w:sz w:val="22"/>
          <w:szCs w:val="22"/>
        </w:rPr>
        <w:t>Authority.</w:t>
      </w:r>
    </w:p>
    <w:p w14:paraId="7941C288" w14:textId="77777777" w:rsidR="00541F36" w:rsidRPr="00903455" w:rsidRDefault="00541F36" w:rsidP="00903455">
      <w:pPr>
        <w:pStyle w:val="BodyText"/>
        <w:spacing w:before="41"/>
        <w:ind w:right="99"/>
        <w:jc w:val="both"/>
        <w:rPr>
          <w:rFonts w:eastAsiaTheme="minorHAnsi"/>
          <w:kern w:val="2"/>
          <w:sz w:val="22"/>
          <w:szCs w:val="22"/>
          <w:lang w:val="en-GB"/>
          <w14:ligatures w14:val="standardContextual"/>
        </w:rPr>
      </w:pPr>
    </w:p>
    <w:p w14:paraId="6AD0DDB4" w14:textId="77777777" w:rsidR="00541F36" w:rsidRPr="00903455" w:rsidRDefault="00541F36" w:rsidP="00903455">
      <w:pPr>
        <w:pStyle w:val="BodyText"/>
        <w:spacing w:line="276" w:lineRule="auto"/>
        <w:ind w:left="1016" w:right="99"/>
        <w:jc w:val="both"/>
        <w:rPr>
          <w:rFonts w:eastAsiaTheme="minorHAnsi"/>
          <w:kern w:val="2"/>
          <w:sz w:val="22"/>
          <w:szCs w:val="22"/>
          <w:lang w:val="en-GB"/>
          <w14:ligatures w14:val="standardContextual"/>
        </w:rPr>
      </w:pPr>
      <w:r w:rsidRPr="00903455">
        <w:rPr>
          <w:rFonts w:eastAsiaTheme="minorHAnsi"/>
          <w:kern w:val="2"/>
          <w:sz w:val="22"/>
          <w:szCs w:val="22"/>
          <w:lang w:val="en-GB"/>
          <w14:ligatures w14:val="standardContextual"/>
        </w:rPr>
        <w:t>REASON: To ensure a satisfactory landscaped setting for the development and the protection of existing important landscape features</w:t>
      </w:r>
    </w:p>
    <w:p w14:paraId="58CD950B" w14:textId="77777777" w:rsidR="008461BC" w:rsidRPr="009E391B" w:rsidRDefault="008461BC" w:rsidP="00903455">
      <w:pPr>
        <w:spacing w:after="0" w:line="240" w:lineRule="auto"/>
        <w:ind w:right="99"/>
        <w:contextualSpacing/>
        <w:jc w:val="both"/>
        <w:rPr>
          <w:rFonts w:ascii="Arial" w:eastAsia="Times New Roman" w:hAnsi="Arial" w:cs="Arial"/>
          <w:color w:val="ED0000"/>
          <w:kern w:val="0"/>
          <w:sz w:val="22"/>
          <w:szCs w:val="22"/>
          <w:highlight w:val="yellow"/>
          <w:lang w:eastAsia="en-GB"/>
          <w14:ligatures w14:val="none"/>
        </w:rPr>
      </w:pPr>
    </w:p>
    <w:p w14:paraId="2A840448" w14:textId="77777777" w:rsidR="00FC0F9B" w:rsidRPr="009E391B" w:rsidRDefault="00FC0F9B" w:rsidP="00903455">
      <w:pPr>
        <w:spacing w:after="0" w:line="240" w:lineRule="auto"/>
        <w:ind w:right="99"/>
        <w:contextualSpacing/>
        <w:jc w:val="both"/>
        <w:rPr>
          <w:rFonts w:ascii="Arial" w:eastAsia="Times New Roman" w:hAnsi="Arial" w:cs="Arial"/>
          <w:color w:val="000000" w:themeColor="text1"/>
          <w:kern w:val="0"/>
          <w:sz w:val="22"/>
          <w:szCs w:val="22"/>
          <w:highlight w:val="yellow"/>
          <w:lang w:eastAsia="en-GB"/>
          <w14:ligatures w14:val="none"/>
        </w:rPr>
      </w:pPr>
    </w:p>
    <w:p w14:paraId="4D7A8236" w14:textId="0820DFC5" w:rsidR="00541F36" w:rsidRPr="006F20E5" w:rsidRDefault="00541F36" w:rsidP="00903455">
      <w:pPr>
        <w:spacing w:after="0" w:line="240" w:lineRule="auto"/>
        <w:ind w:right="99"/>
        <w:contextualSpacing/>
        <w:jc w:val="both"/>
        <w:rPr>
          <w:rFonts w:ascii="Arial" w:eastAsia="Times New Roman" w:hAnsi="Arial" w:cs="Arial"/>
          <w:color w:val="000000" w:themeColor="text1"/>
          <w:kern w:val="0"/>
          <w:sz w:val="22"/>
          <w:szCs w:val="22"/>
          <w:lang w:eastAsia="en-GB"/>
          <w14:ligatures w14:val="none"/>
        </w:rPr>
      </w:pPr>
      <w:r w:rsidRPr="006F20E5">
        <w:rPr>
          <w:rFonts w:ascii="Arial" w:eastAsia="Times New Roman" w:hAnsi="Arial" w:cs="Arial"/>
          <w:color w:val="000000" w:themeColor="text1"/>
          <w:kern w:val="0"/>
          <w:sz w:val="22"/>
          <w:szCs w:val="22"/>
          <w:u w:val="single"/>
          <w:lang w:eastAsia="en-GB"/>
          <w14:ligatures w14:val="none"/>
        </w:rPr>
        <w:t>Condition 1</w:t>
      </w:r>
      <w:r w:rsidR="00653674" w:rsidRPr="006F20E5">
        <w:rPr>
          <w:rFonts w:ascii="Arial" w:eastAsia="Times New Roman" w:hAnsi="Arial" w:cs="Arial"/>
          <w:color w:val="000000" w:themeColor="text1"/>
          <w:kern w:val="0"/>
          <w:sz w:val="22"/>
          <w:szCs w:val="22"/>
          <w:u w:val="single"/>
          <w:lang w:eastAsia="en-GB"/>
          <w14:ligatures w14:val="none"/>
        </w:rPr>
        <w:t>3</w:t>
      </w:r>
    </w:p>
    <w:p w14:paraId="63848412" w14:textId="77777777" w:rsidR="00541F36" w:rsidRPr="009E391B" w:rsidRDefault="00541F36" w:rsidP="00903455">
      <w:pPr>
        <w:spacing w:after="0" w:line="240" w:lineRule="auto"/>
        <w:ind w:right="99"/>
        <w:contextualSpacing/>
        <w:jc w:val="both"/>
        <w:rPr>
          <w:rFonts w:ascii="Arial" w:eastAsia="Times New Roman" w:hAnsi="Arial" w:cs="Arial"/>
          <w:color w:val="000000" w:themeColor="text1"/>
          <w:kern w:val="0"/>
          <w:sz w:val="22"/>
          <w:szCs w:val="22"/>
          <w:highlight w:val="yellow"/>
          <w:lang w:eastAsia="en-GB"/>
          <w14:ligatures w14:val="none"/>
        </w:rPr>
      </w:pPr>
    </w:p>
    <w:p w14:paraId="450C5DF7" w14:textId="14558D63" w:rsidR="006F20E5" w:rsidRDefault="006F20E5" w:rsidP="00903455">
      <w:pPr>
        <w:widowControl w:val="0"/>
        <w:tabs>
          <w:tab w:val="left" w:pos="1016"/>
        </w:tabs>
        <w:autoSpaceDE w:val="0"/>
        <w:autoSpaceDN w:val="0"/>
        <w:spacing w:after="0" w:line="240" w:lineRule="auto"/>
        <w:ind w:right="99"/>
        <w:contextualSpacing/>
        <w:jc w:val="both"/>
        <w:rPr>
          <w:rFonts w:ascii="Arial" w:hAnsi="Arial" w:cs="Arial"/>
          <w:sz w:val="22"/>
          <w:szCs w:val="22"/>
        </w:rPr>
      </w:pPr>
      <w:r w:rsidRPr="00C86698">
        <w:rPr>
          <w:rFonts w:ascii="Arial" w:hAnsi="Arial" w:cs="Arial"/>
          <w:sz w:val="22"/>
          <w:szCs w:val="22"/>
        </w:rPr>
        <w:t xml:space="preserve">This condition relates to the </w:t>
      </w:r>
      <w:r w:rsidR="00E55B7A" w:rsidRPr="00C86698">
        <w:rPr>
          <w:rFonts w:ascii="Arial" w:hAnsi="Arial" w:cs="Arial"/>
          <w:sz w:val="22"/>
          <w:szCs w:val="22"/>
        </w:rPr>
        <w:t>provision of parking and turning areas, along with the access arrangements</w:t>
      </w:r>
      <w:r w:rsidRPr="00C86698">
        <w:rPr>
          <w:rFonts w:ascii="Arial" w:hAnsi="Arial" w:cs="Arial"/>
          <w:sz w:val="22"/>
          <w:szCs w:val="22"/>
        </w:rPr>
        <w:t xml:space="preserve"> on site.  The information received to discharge the condition is acceptable, as found by the Council’s</w:t>
      </w:r>
      <w:r w:rsidR="00E55B7A" w:rsidRPr="00C86698">
        <w:rPr>
          <w:rFonts w:ascii="Arial" w:hAnsi="Arial" w:cs="Arial"/>
          <w:sz w:val="22"/>
          <w:szCs w:val="22"/>
        </w:rPr>
        <w:t xml:space="preserve"> </w:t>
      </w:r>
      <w:r w:rsidR="00582F86" w:rsidRPr="00C86698">
        <w:rPr>
          <w:rFonts w:ascii="Arial" w:hAnsi="Arial" w:cs="Arial"/>
          <w:sz w:val="22"/>
          <w:szCs w:val="22"/>
        </w:rPr>
        <w:t>Highways team</w:t>
      </w:r>
      <w:r w:rsidRPr="00C86698">
        <w:rPr>
          <w:rFonts w:ascii="Arial" w:hAnsi="Arial" w:cs="Arial"/>
          <w:sz w:val="22"/>
          <w:szCs w:val="22"/>
        </w:rPr>
        <w:t>.  Therefore, the condition can be reworded into a compliance condition as follows:</w:t>
      </w:r>
    </w:p>
    <w:p w14:paraId="354D80CA" w14:textId="77777777" w:rsidR="00541F36" w:rsidRPr="009E391B" w:rsidRDefault="00541F36" w:rsidP="00903455">
      <w:pPr>
        <w:spacing w:after="0" w:line="240" w:lineRule="auto"/>
        <w:ind w:right="99"/>
        <w:contextualSpacing/>
        <w:jc w:val="both"/>
        <w:rPr>
          <w:rFonts w:ascii="Arial" w:eastAsia="Times New Roman" w:hAnsi="Arial" w:cs="Arial"/>
          <w:color w:val="000000" w:themeColor="text1"/>
          <w:kern w:val="0"/>
          <w:sz w:val="22"/>
          <w:szCs w:val="22"/>
          <w:highlight w:val="yellow"/>
          <w:lang w:eastAsia="en-GB"/>
          <w14:ligatures w14:val="none"/>
        </w:rPr>
      </w:pPr>
    </w:p>
    <w:p w14:paraId="6D9CCE73" w14:textId="77777777" w:rsidR="00541F36" w:rsidRPr="009E391B" w:rsidRDefault="00541F36" w:rsidP="00903455">
      <w:pPr>
        <w:spacing w:after="0" w:line="240" w:lineRule="auto"/>
        <w:ind w:right="99"/>
        <w:contextualSpacing/>
        <w:jc w:val="both"/>
        <w:rPr>
          <w:rFonts w:ascii="Arial" w:eastAsia="Times New Roman" w:hAnsi="Arial" w:cs="Arial"/>
          <w:color w:val="000000" w:themeColor="text1"/>
          <w:kern w:val="0"/>
          <w:sz w:val="22"/>
          <w:szCs w:val="22"/>
          <w:highlight w:val="yellow"/>
          <w:lang w:eastAsia="en-GB"/>
          <w14:ligatures w14:val="none"/>
        </w:rPr>
      </w:pPr>
    </w:p>
    <w:p w14:paraId="4EB798DB" w14:textId="6F79B3ED" w:rsidR="00653674" w:rsidRPr="009E391B" w:rsidRDefault="00653674" w:rsidP="00903455">
      <w:pPr>
        <w:widowControl w:val="0"/>
        <w:tabs>
          <w:tab w:val="left" w:pos="1016"/>
        </w:tabs>
        <w:autoSpaceDE w:val="0"/>
        <w:autoSpaceDN w:val="0"/>
        <w:spacing w:after="0" w:line="276" w:lineRule="auto"/>
        <w:ind w:left="1016" w:right="99" w:hanging="1016"/>
        <w:jc w:val="both"/>
        <w:rPr>
          <w:rFonts w:ascii="Arial" w:hAnsi="Arial" w:cs="Arial"/>
          <w:sz w:val="22"/>
          <w:szCs w:val="22"/>
        </w:rPr>
      </w:pPr>
      <w:r w:rsidRPr="009E391B">
        <w:rPr>
          <w:rFonts w:ascii="Arial" w:hAnsi="Arial" w:cs="Arial"/>
          <w:sz w:val="22"/>
          <w:szCs w:val="22"/>
        </w:rPr>
        <w:t>13</w:t>
      </w:r>
      <w:r w:rsidRPr="009E391B">
        <w:rPr>
          <w:rFonts w:ascii="Arial" w:hAnsi="Arial" w:cs="Arial"/>
          <w:sz w:val="22"/>
          <w:szCs w:val="22"/>
        </w:rPr>
        <w:tab/>
        <w:t xml:space="preserve">The </w:t>
      </w:r>
      <w:r w:rsidR="00903455" w:rsidRPr="009E391B">
        <w:rPr>
          <w:rFonts w:ascii="Arial" w:hAnsi="Arial" w:cs="Arial"/>
          <w:sz w:val="22"/>
          <w:szCs w:val="22"/>
        </w:rPr>
        <w:t>development</w:t>
      </w:r>
      <w:r w:rsidR="00903455">
        <w:rPr>
          <w:rFonts w:ascii="Arial" w:hAnsi="Arial" w:cs="Arial"/>
          <w:sz w:val="22"/>
          <w:szCs w:val="22"/>
        </w:rPr>
        <w:t xml:space="preserve"> </w:t>
      </w:r>
      <w:r w:rsidR="00903455" w:rsidRPr="009E391B">
        <w:rPr>
          <w:rFonts w:ascii="Arial" w:hAnsi="Arial" w:cs="Arial"/>
          <w:sz w:val="22"/>
          <w:szCs w:val="22"/>
        </w:rPr>
        <w:t>hereby</w:t>
      </w:r>
      <w:r w:rsidR="00903455">
        <w:rPr>
          <w:rFonts w:ascii="Arial" w:hAnsi="Arial" w:cs="Arial"/>
          <w:sz w:val="22"/>
          <w:szCs w:val="22"/>
        </w:rPr>
        <w:t xml:space="preserve"> approved </w:t>
      </w:r>
      <w:r w:rsidRPr="009E391B">
        <w:rPr>
          <w:rFonts w:ascii="Arial" w:hAnsi="Arial" w:cs="Arial"/>
          <w:sz w:val="22"/>
          <w:szCs w:val="22"/>
        </w:rPr>
        <w:t>shall not be brought into operational use until the</w:t>
      </w:r>
      <w:r w:rsidRPr="009E391B">
        <w:rPr>
          <w:rFonts w:ascii="Arial" w:hAnsi="Arial" w:cs="Arial"/>
          <w:spacing w:val="-1"/>
          <w:sz w:val="22"/>
          <w:szCs w:val="22"/>
        </w:rPr>
        <w:t xml:space="preserve"> </w:t>
      </w:r>
      <w:r w:rsidRPr="009E391B">
        <w:rPr>
          <w:rFonts w:ascii="Arial" w:hAnsi="Arial" w:cs="Arial"/>
          <w:sz w:val="22"/>
          <w:szCs w:val="22"/>
        </w:rPr>
        <w:t>on-site</w:t>
      </w:r>
      <w:r w:rsidRPr="009E391B">
        <w:rPr>
          <w:rFonts w:ascii="Arial" w:hAnsi="Arial" w:cs="Arial"/>
          <w:spacing w:val="-1"/>
          <w:sz w:val="22"/>
          <w:szCs w:val="22"/>
        </w:rPr>
        <w:t xml:space="preserve"> </w:t>
      </w:r>
      <w:r w:rsidRPr="009E391B">
        <w:rPr>
          <w:rFonts w:ascii="Arial" w:hAnsi="Arial" w:cs="Arial"/>
          <w:sz w:val="22"/>
          <w:szCs w:val="22"/>
        </w:rPr>
        <w:t>access, turning</w:t>
      </w:r>
      <w:r w:rsidRPr="009E391B">
        <w:rPr>
          <w:rFonts w:ascii="Arial" w:hAnsi="Arial" w:cs="Arial"/>
          <w:spacing w:val="-3"/>
          <w:sz w:val="22"/>
          <w:szCs w:val="22"/>
        </w:rPr>
        <w:t xml:space="preserve"> </w:t>
      </w:r>
      <w:r w:rsidRPr="009E391B">
        <w:rPr>
          <w:rFonts w:ascii="Arial" w:hAnsi="Arial" w:cs="Arial"/>
          <w:sz w:val="22"/>
          <w:szCs w:val="22"/>
        </w:rPr>
        <w:t>areas</w:t>
      </w:r>
      <w:r w:rsidRPr="009E391B">
        <w:rPr>
          <w:rFonts w:ascii="Arial" w:hAnsi="Arial" w:cs="Arial"/>
          <w:spacing w:val="-3"/>
          <w:sz w:val="22"/>
          <w:szCs w:val="22"/>
        </w:rPr>
        <w:t xml:space="preserve"> </w:t>
      </w:r>
      <w:r w:rsidRPr="009E391B">
        <w:rPr>
          <w:rFonts w:ascii="Arial" w:hAnsi="Arial" w:cs="Arial"/>
          <w:sz w:val="22"/>
          <w:szCs w:val="22"/>
        </w:rPr>
        <w:t>and</w:t>
      </w:r>
      <w:r w:rsidRPr="009E391B">
        <w:rPr>
          <w:rFonts w:ascii="Arial" w:hAnsi="Arial" w:cs="Arial"/>
          <w:spacing w:val="-3"/>
          <w:sz w:val="22"/>
          <w:szCs w:val="22"/>
        </w:rPr>
        <w:t xml:space="preserve"> </w:t>
      </w:r>
      <w:r w:rsidRPr="009E391B">
        <w:rPr>
          <w:rFonts w:ascii="Arial" w:hAnsi="Arial" w:cs="Arial"/>
          <w:sz w:val="22"/>
          <w:szCs w:val="22"/>
        </w:rPr>
        <w:t>parking</w:t>
      </w:r>
      <w:r w:rsidRPr="009E391B">
        <w:rPr>
          <w:rFonts w:ascii="Arial" w:hAnsi="Arial" w:cs="Arial"/>
          <w:spacing w:val="-3"/>
          <w:sz w:val="22"/>
          <w:szCs w:val="22"/>
        </w:rPr>
        <w:t xml:space="preserve"> </w:t>
      </w:r>
      <w:r w:rsidRPr="009E391B">
        <w:rPr>
          <w:rFonts w:ascii="Arial" w:hAnsi="Arial" w:cs="Arial"/>
          <w:sz w:val="22"/>
          <w:szCs w:val="22"/>
        </w:rPr>
        <w:t>spaces</w:t>
      </w:r>
      <w:r w:rsidRPr="009E391B">
        <w:rPr>
          <w:rFonts w:ascii="Arial" w:hAnsi="Arial" w:cs="Arial"/>
          <w:spacing w:val="-3"/>
          <w:sz w:val="22"/>
          <w:szCs w:val="22"/>
        </w:rPr>
        <w:t xml:space="preserve"> </w:t>
      </w:r>
      <w:r w:rsidRPr="009E391B">
        <w:rPr>
          <w:rFonts w:ascii="Arial" w:hAnsi="Arial" w:cs="Arial"/>
          <w:sz w:val="22"/>
          <w:szCs w:val="22"/>
        </w:rPr>
        <w:t>(112),</w:t>
      </w:r>
      <w:r w:rsidRPr="009E391B">
        <w:rPr>
          <w:rFonts w:ascii="Arial" w:hAnsi="Arial" w:cs="Arial"/>
          <w:spacing w:val="-2"/>
          <w:sz w:val="22"/>
          <w:szCs w:val="22"/>
        </w:rPr>
        <w:t xml:space="preserve"> </w:t>
      </w:r>
      <w:r w:rsidRPr="009E391B">
        <w:rPr>
          <w:rFonts w:ascii="Arial" w:hAnsi="Arial" w:cs="Arial"/>
          <w:sz w:val="22"/>
          <w:szCs w:val="22"/>
        </w:rPr>
        <w:t>as</w:t>
      </w:r>
      <w:r w:rsidRPr="009E391B">
        <w:rPr>
          <w:rFonts w:ascii="Arial" w:hAnsi="Arial" w:cs="Arial"/>
          <w:spacing w:val="-3"/>
          <w:sz w:val="22"/>
          <w:szCs w:val="22"/>
        </w:rPr>
        <w:t xml:space="preserve"> </w:t>
      </w:r>
      <w:r w:rsidRPr="009E391B">
        <w:rPr>
          <w:rFonts w:ascii="Arial" w:hAnsi="Arial" w:cs="Arial"/>
          <w:sz w:val="22"/>
          <w:szCs w:val="22"/>
        </w:rPr>
        <w:t>well</w:t>
      </w:r>
      <w:r w:rsidRPr="009E391B">
        <w:rPr>
          <w:rFonts w:ascii="Arial" w:hAnsi="Arial" w:cs="Arial"/>
          <w:spacing w:val="-3"/>
          <w:sz w:val="22"/>
          <w:szCs w:val="22"/>
        </w:rPr>
        <w:t xml:space="preserve"> </w:t>
      </w:r>
      <w:r w:rsidRPr="009E391B">
        <w:rPr>
          <w:rFonts w:ascii="Arial" w:hAnsi="Arial" w:cs="Arial"/>
          <w:sz w:val="22"/>
          <w:szCs w:val="22"/>
        </w:rPr>
        <w:t>as</w:t>
      </w:r>
      <w:r w:rsidRPr="009E391B">
        <w:rPr>
          <w:rFonts w:ascii="Arial" w:hAnsi="Arial" w:cs="Arial"/>
          <w:spacing w:val="-4"/>
          <w:sz w:val="22"/>
          <w:szCs w:val="22"/>
        </w:rPr>
        <w:t xml:space="preserve"> </w:t>
      </w:r>
      <w:r w:rsidRPr="009E391B">
        <w:rPr>
          <w:rFonts w:ascii="Arial" w:hAnsi="Arial" w:cs="Arial"/>
          <w:sz w:val="22"/>
          <w:szCs w:val="22"/>
        </w:rPr>
        <w:t>the</w:t>
      </w:r>
      <w:r w:rsidRPr="009E391B">
        <w:rPr>
          <w:rFonts w:ascii="Arial" w:hAnsi="Arial" w:cs="Arial"/>
          <w:spacing w:val="-4"/>
          <w:sz w:val="22"/>
          <w:szCs w:val="22"/>
        </w:rPr>
        <w:t xml:space="preserve"> </w:t>
      </w:r>
      <w:r w:rsidRPr="009E391B">
        <w:rPr>
          <w:rFonts w:ascii="Arial" w:hAnsi="Arial" w:cs="Arial"/>
          <w:sz w:val="22"/>
          <w:szCs w:val="22"/>
        </w:rPr>
        <w:t>cycle</w:t>
      </w:r>
      <w:r w:rsidRPr="009E391B">
        <w:rPr>
          <w:rFonts w:ascii="Arial" w:hAnsi="Arial" w:cs="Arial"/>
          <w:spacing w:val="-3"/>
          <w:sz w:val="22"/>
          <w:szCs w:val="22"/>
        </w:rPr>
        <w:t xml:space="preserve"> </w:t>
      </w:r>
      <w:r w:rsidRPr="009E391B">
        <w:rPr>
          <w:rFonts w:ascii="Arial" w:hAnsi="Arial" w:cs="Arial"/>
          <w:sz w:val="22"/>
          <w:szCs w:val="22"/>
        </w:rPr>
        <w:t>parking</w:t>
      </w:r>
      <w:r w:rsidRPr="009E391B">
        <w:rPr>
          <w:rFonts w:ascii="Arial" w:hAnsi="Arial" w:cs="Arial"/>
          <w:spacing w:val="-3"/>
          <w:sz w:val="22"/>
          <w:szCs w:val="22"/>
        </w:rPr>
        <w:t xml:space="preserve"> </w:t>
      </w:r>
      <w:r w:rsidRPr="009E391B">
        <w:rPr>
          <w:rFonts w:ascii="Arial" w:hAnsi="Arial" w:cs="Arial"/>
          <w:sz w:val="22"/>
          <w:szCs w:val="22"/>
        </w:rPr>
        <w:t>facilities,</w:t>
      </w:r>
      <w:r w:rsidRPr="009E391B">
        <w:rPr>
          <w:rFonts w:ascii="Arial" w:hAnsi="Arial" w:cs="Arial"/>
          <w:spacing w:val="-4"/>
          <w:sz w:val="22"/>
          <w:szCs w:val="22"/>
        </w:rPr>
        <w:t xml:space="preserve"> </w:t>
      </w:r>
      <w:r w:rsidRPr="009E391B">
        <w:rPr>
          <w:rFonts w:ascii="Arial" w:hAnsi="Arial" w:cs="Arial"/>
          <w:sz w:val="22"/>
          <w:szCs w:val="22"/>
        </w:rPr>
        <w:t>have been completed in accordance with the details shown on the approved plans</w:t>
      </w:r>
      <w:r w:rsidR="00C86698">
        <w:rPr>
          <w:rFonts w:ascii="Arial" w:hAnsi="Arial" w:cs="Arial"/>
          <w:sz w:val="22"/>
          <w:szCs w:val="22"/>
        </w:rPr>
        <w:t xml:space="preserve"> (Drawing No. </w:t>
      </w:r>
      <w:r w:rsidR="00C86698" w:rsidRPr="00C86698">
        <w:rPr>
          <w:rFonts w:ascii="Arial" w:hAnsi="Arial" w:cs="Arial"/>
          <w:sz w:val="22"/>
          <w:szCs w:val="22"/>
        </w:rPr>
        <w:t>11120-RL-00-ZZ-DR-A-P2001-A3-C04</w:t>
      </w:r>
      <w:r w:rsidR="00C86698">
        <w:rPr>
          <w:rFonts w:ascii="Arial" w:hAnsi="Arial" w:cs="Arial"/>
          <w:sz w:val="22"/>
          <w:szCs w:val="22"/>
        </w:rPr>
        <w:t>)</w:t>
      </w:r>
      <w:r w:rsidRPr="009E391B">
        <w:rPr>
          <w:rFonts w:ascii="Arial" w:hAnsi="Arial" w:cs="Arial"/>
          <w:sz w:val="22"/>
          <w:szCs w:val="22"/>
        </w:rPr>
        <w:t xml:space="preserve">. Thereafter, the areas shall be maintained for those purposes for the lifetime of the </w:t>
      </w:r>
      <w:r w:rsidRPr="009E391B">
        <w:rPr>
          <w:rFonts w:ascii="Arial" w:hAnsi="Arial" w:cs="Arial"/>
          <w:spacing w:val="-2"/>
          <w:sz w:val="22"/>
          <w:szCs w:val="22"/>
        </w:rPr>
        <w:t>development.</w:t>
      </w:r>
    </w:p>
    <w:p w14:paraId="746FE3FF" w14:textId="77777777" w:rsidR="00653674" w:rsidRPr="009E391B" w:rsidRDefault="00653674" w:rsidP="00115F01">
      <w:pPr>
        <w:pStyle w:val="ListParagraph"/>
        <w:spacing w:line="276" w:lineRule="auto"/>
        <w:jc w:val="both"/>
        <w:rPr>
          <w:rFonts w:ascii="Arial" w:hAnsi="Arial" w:cs="Arial"/>
          <w:sz w:val="22"/>
          <w:szCs w:val="22"/>
        </w:rPr>
        <w:sectPr w:rsidR="00653674" w:rsidRPr="009E391B" w:rsidSect="00115F01">
          <w:type w:val="continuous"/>
          <w:pgSz w:w="11910" w:h="16840"/>
          <w:pgMar w:top="1440" w:right="1440" w:bottom="1440" w:left="1440" w:header="720" w:footer="720" w:gutter="0"/>
          <w:cols w:space="720"/>
        </w:sectPr>
      </w:pPr>
    </w:p>
    <w:p w14:paraId="038A90B2" w14:textId="77777777" w:rsidR="00653674" w:rsidRPr="009E391B" w:rsidRDefault="00653674" w:rsidP="00115F01">
      <w:pPr>
        <w:pStyle w:val="BodyText"/>
        <w:spacing w:before="73"/>
        <w:ind w:left="1016"/>
        <w:jc w:val="both"/>
        <w:rPr>
          <w:sz w:val="22"/>
          <w:szCs w:val="22"/>
        </w:rPr>
      </w:pPr>
      <w:r w:rsidRPr="009E391B">
        <w:rPr>
          <w:sz w:val="22"/>
          <w:szCs w:val="22"/>
        </w:rPr>
        <w:t>REASON:</w:t>
      </w:r>
      <w:r w:rsidRPr="009E391B">
        <w:rPr>
          <w:spacing w:val="-1"/>
          <w:sz w:val="22"/>
          <w:szCs w:val="22"/>
        </w:rPr>
        <w:t xml:space="preserve"> </w:t>
      </w:r>
      <w:r w:rsidRPr="009E391B">
        <w:rPr>
          <w:sz w:val="22"/>
          <w:szCs w:val="22"/>
        </w:rPr>
        <w:t>In</w:t>
      </w:r>
      <w:r w:rsidRPr="009E391B">
        <w:rPr>
          <w:spacing w:val="-2"/>
          <w:sz w:val="22"/>
          <w:szCs w:val="22"/>
        </w:rPr>
        <w:t xml:space="preserve"> </w:t>
      </w:r>
      <w:r w:rsidRPr="009E391B">
        <w:rPr>
          <w:sz w:val="22"/>
          <w:szCs w:val="22"/>
        </w:rPr>
        <w:t>the</w:t>
      </w:r>
      <w:r w:rsidRPr="009E391B">
        <w:rPr>
          <w:spacing w:val="-2"/>
          <w:sz w:val="22"/>
          <w:szCs w:val="22"/>
        </w:rPr>
        <w:t xml:space="preserve"> </w:t>
      </w:r>
      <w:r w:rsidRPr="009E391B">
        <w:rPr>
          <w:sz w:val="22"/>
          <w:szCs w:val="22"/>
        </w:rPr>
        <w:t>interests</w:t>
      </w:r>
      <w:r w:rsidRPr="009E391B">
        <w:rPr>
          <w:spacing w:val="-1"/>
          <w:sz w:val="22"/>
          <w:szCs w:val="22"/>
        </w:rPr>
        <w:t xml:space="preserve"> </w:t>
      </w:r>
      <w:r w:rsidRPr="009E391B">
        <w:rPr>
          <w:sz w:val="22"/>
          <w:szCs w:val="22"/>
        </w:rPr>
        <w:t>of</w:t>
      </w:r>
      <w:r w:rsidRPr="009E391B">
        <w:rPr>
          <w:spacing w:val="-2"/>
          <w:sz w:val="22"/>
          <w:szCs w:val="22"/>
        </w:rPr>
        <w:t xml:space="preserve"> </w:t>
      </w:r>
      <w:r w:rsidRPr="009E391B">
        <w:rPr>
          <w:sz w:val="22"/>
          <w:szCs w:val="22"/>
        </w:rPr>
        <w:t>highway</w:t>
      </w:r>
      <w:r w:rsidRPr="009E391B">
        <w:rPr>
          <w:spacing w:val="-1"/>
          <w:sz w:val="22"/>
          <w:szCs w:val="22"/>
        </w:rPr>
        <w:t xml:space="preserve"> </w:t>
      </w:r>
      <w:r w:rsidRPr="009E391B">
        <w:rPr>
          <w:spacing w:val="-2"/>
          <w:sz w:val="22"/>
          <w:szCs w:val="22"/>
        </w:rPr>
        <w:t>safety.</w:t>
      </w:r>
    </w:p>
    <w:p w14:paraId="7D523DE5" w14:textId="1B3E4B9B" w:rsidR="00CA554D" w:rsidRPr="009E391B" w:rsidRDefault="00CA554D"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lastRenderedPageBreak/>
        <w:t xml:space="preserve">The proposed variations to the conditions attached to planning permission </w:t>
      </w:r>
      <w:r w:rsidR="001C398A" w:rsidRPr="009E391B">
        <w:rPr>
          <w:rFonts w:ascii="Arial" w:eastAsia="Times New Roman" w:hAnsi="Arial" w:cs="Arial"/>
          <w:color w:val="000000" w:themeColor="text1"/>
          <w:kern w:val="0"/>
          <w:sz w:val="22"/>
          <w:szCs w:val="22"/>
          <w:lang w:eastAsia="en-GB"/>
          <w14:ligatures w14:val="none"/>
        </w:rPr>
        <w:t xml:space="preserve">PL/2024/08255 </w:t>
      </w:r>
      <w:r w:rsidRPr="009E391B">
        <w:rPr>
          <w:rFonts w:ascii="Arial" w:eastAsia="Times New Roman" w:hAnsi="Arial" w:cs="Arial"/>
          <w:color w:val="000000" w:themeColor="text1"/>
          <w:kern w:val="0"/>
          <w:sz w:val="22"/>
          <w:szCs w:val="22"/>
          <w:lang w:eastAsia="en-GB"/>
          <w14:ligatures w14:val="none"/>
        </w:rPr>
        <w:t xml:space="preserve">have been carefully considered in the context of the amended scheme. Where changes are proposed, these have been assessed to determine whether they are reasonable, necessary and justified, and whether they continue to secure an acceptable form of development. The implications of the proposed amendments for other conditions, including those relating to approved plans, have also been </w:t>
      </w:r>
      <w:proofErr w:type="gramStart"/>
      <w:r w:rsidRPr="009E391B">
        <w:rPr>
          <w:rFonts w:ascii="Arial" w:eastAsia="Times New Roman" w:hAnsi="Arial" w:cs="Arial"/>
          <w:color w:val="000000" w:themeColor="text1"/>
          <w:kern w:val="0"/>
          <w:sz w:val="22"/>
          <w:szCs w:val="22"/>
          <w:lang w:eastAsia="en-GB"/>
          <w14:ligatures w14:val="none"/>
        </w:rPr>
        <w:t>taken into account</w:t>
      </w:r>
      <w:proofErr w:type="gramEnd"/>
      <w:r w:rsidRPr="009E391B">
        <w:rPr>
          <w:rFonts w:ascii="Arial" w:eastAsia="Times New Roman" w:hAnsi="Arial" w:cs="Arial"/>
          <w:color w:val="000000" w:themeColor="text1"/>
          <w:kern w:val="0"/>
          <w:sz w:val="22"/>
          <w:szCs w:val="22"/>
          <w:lang w:eastAsia="en-GB"/>
          <w14:ligatures w14:val="none"/>
        </w:rPr>
        <w:t xml:space="preserve"> to ensure internal consistency.</w:t>
      </w:r>
    </w:p>
    <w:p w14:paraId="2F9FE0C7" w14:textId="77777777" w:rsidR="00CA554D" w:rsidRPr="009E391B" w:rsidRDefault="00CA554D"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571D6FFA" w14:textId="77777777" w:rsidR="00CA554D" w:rsidRPr="009E391B" w:rsidRDefault="00CA554D"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Conditions that have previously been discharged under the original permission have been reviewed, and where necessary updated or removed to reflect their status. Any conditions that are now obsolete or no longer relevant have similarly been identified and omitted. Overall, the revised suite of conditions remains comprehensive, enforceable, and compliant with the relevant tests, and is considered to adequately control the development as amended.</w:t>
      </w:r>
    </w:p>
    <w:p w14:paraId="5C65E17F" w14:textId="77777777" w:rsidR="00CA554D" w:rsidRPr="009E391B" w:rsidRDefault="00CA554D"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5497FF5C" w14:textId="27CBAB5F" w:rsidR="00CA554D" w:rsidRPr="009E391B" w:rsidRDefault="00CA554D"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Subject to the revised conditions, the variation of conditions is therefore considered acceptable.</w:t>
      </w:r>
    </w:p>
    <w:p w14:paraId="0BBA5C68" w14:textId="77777777" w:rsidR="00FA4F07" w:rsidRPr="009E391B" w:rsidRDefault="00FA4F07" w:rsidP="00115F01">
      <w:pPr>
        <w:spacing w:after="0" w:line="240" w:lineRule="auto"/>
        <w:contextualSpacing/>
        <w:jc w:val="both"/>
        <w:rPr>
          <w:rFonts w:ascii="Arial" w:eastAsia="Times New Roman" w:hAnsi="Arial" w:cs="Arial"/>
          <w:color w:val="ED0000"/>
          <w:kern w:val="0"/>
          <w:sz w:val="22"/>
          <w:szCs w:val="22"/>
          <w:highlight w:val="yellow"/>
          <w:lang w:eastAsia="en-GB"/>
          <w14:ligatures w14:val="none"/>
        </w:rPr>
      </w:pPr>
    </w:p>
    <w:p w14:paraId="2EA160D2" w14:textId="2C60849E" w:rsidR="00B7527D" w:rsidRPr="009E391B" w:rsidRDefault="00B7527D" w:rsidP="00115F01">
      <w:pPr>
        <w:spacing w:after="0" w:line="240" w:lineRule="auto"/>
        <w:contextualSpacing/>
        <w:jc w:val="both"/>
        <w:rPr>
          <w:rFonts w:ascii="Arial" w:eastAsia="Times New Roman" w:hAnsi="Arial" w:cs="Arial"/>
          <w:color w:val="000000" w:themeColor="text1"/>
          <w:kern w:val="0"/>
          <w:sz w:val="22"/>
          <w:szCs w:val="22"/>
          <w:u w:val="single"/>
          <w:lang w:eastAsia="en-GB"/>
          <w14:ligatures w14:val="none"/>
        </w:rPr>
      </w:pPr>
      <w:r w:rsidRPr="009E391B">
        <w:rPr>
          <w:rFonts w:ascii="Arial" w:eastAsia="Times New Roman" w:hAnsi="Arial" w:cs="Arial"/>
          <w:color w:val="000000" w:themeColor="text1"/>
          <w:kern w:val="0"/>
          <w:sz w:val="22"/>
          <w:szCs w:val="22"/>
          <w:u w:val="single"/>
          <w:lang w:eastAsia="en-GB"/>
          <w14:ligatures w14:val="none"/>
        </w:rPr>
        <w:t>Material Considerations/Issues</w:t>
      </w:r>
    </w:p>
    <w:p w14:paraId="4D19CFD3" w14:textId="77777777" w:rsidR="001A37CB" w:rsidRPr="009E391B" w:rsidRDefault="001A37CB"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17980552" w14:textId="3FE745F6" w:rsidR="00ED6DC8" w:rsidRPr="009E391B" w:rsidRDefault="00ED6DC8"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 xml:space="preserve">In assessing this application, due regard has been given to the consultation responses as well as to the amended plans and supporting information submitted by the applicant. Only material planning considerations have been </w:t>
      </w:r>
      <w:proofErr w:type="gramStart"/>
      <w:r w:rsidRPr="009E391B">
        <w:rPr>
          <w:rFonts w:ascii="Arial" w:eastAsia="Times New Roman" w:hAnsi="Arial" w:cs="Arial"/>
          <w:color w:val="000000" w:themeColor="text1"/>
          <w:kern w:val="0"/>
          <w:sz w:val="22"/>
          <w:szCs w:val="22"/>
          <w:lang w:eastAsia="en-GB"/>
          <w14:ligatures w14:val="none"/>
        </w:rPr>
        <w:t>taken into account</w:t>
      </w:r>
      <w:proofErr w:type="gramEnd"/>
      <w:r w:rsidRPr="009E391B">
        <w:rPr>
          <w:rFonts w:ascii="Arial" w:eastAsia="Times New Roman" w:hAnsi="Arial" w:cs="Arial"/>
          <w:color w:val="000000" w:themeColor="text1"/>
          <w:kern w:val="0"/>
          <w:sz w:val="22"/>
          <w:szCs w:val="22"/>
          <w:lang w:eastAsia="en-GB"/>
          <w14:ligatures w14:val="none"/>
        </w:rPr>
        <w:t>.</w:t>
      </w:r>
    </w:p>
    <w:p w14:paraId="28273CF6" w14:textId="77777777" w:rsidR="00ED6DC8" w:rsidRPr="009E391B" w:rsidRDefault="00ED6DC8" w:rsidP="00115F01">
      <w:pPr>
        <w:spacing w:after="0" w:line="240" w:lineRule="auto"/>
        <w:contextualSpacing/>
        <w:jc w:val="both"/>
        <w:rPr>
          <w:rFonts w:ascii="Arial" w:eastAsia="Times New Roman" w:hAnsi="Arial" w:cs="Arial"/>
          <w:color w:val="000000" w:themeColor="text1"/>
          <w:kern w:val="0"/>
          <w:sz w:val="22"/>
          <w:szCs w:val="22"/>
          <w:highlight w:val="yellow"/>
          <w:lang w:eastAsia="en-GB"/>
          <w14:ligatures w14:val="none"/>
        </w:rPr>
      </w:pPr>
    </w:p>
    <w:p w14:paraId="487C3BC5" w14:textId="08C0347D" w:rsidR="002633B9" w:rsidRPr="00617A23" w:rsidRDefault="002633B9" w:rsidP="00115F01">
      <w:pPr>
        <w:spacing w:after="0" w:line="240" w:lineRule="auto"/>
        <w:contextualSpacing/>
        <w:jc w:val="both"/>
        <w:rPr>
          <w:rFonts w:ascii="Arial" w:eastAsia="Times New Roman" w:hAnsi="Arial" w:cs="Arial"/>
          <w:b/>
          <w:bCs/>
          <w:color w:val="000000" w:themeColor="text1"/>
          <w:kern w:val="0"/>
          <w:sz w:val="22"/>
          <w:szCs w:val="22"/>
          <w:lang w:eastAsia="en-GB"/>
          <w14:ligatures w14:val="none"/>
        </w:rPr>
      </w:pPr>
      <w:r w:rsidRPr="00617A23">
        <w:rPr>
          <w:rFonts w:ascii="Arial" w:eastAsia="Times New Roman" w:hAnsi="Arial" w:cs="Arial"/>
          <w:b/>
          <w:bCs/>
          <w:color w:val="000000" w:themeColor="text1"/>
          <w:kern w:val="0"/>
          <w:sz w:val="22"/>
          <w:szCs w:val="22"/>
          <w:lang w:eastAsia="en-GB"/>
          <w14:ligatures w14:val="none"/>
        </w:rPr>
        <w:t>Design and Visual Impacts</w:t>
      </w:r>
      <w:r w:rsidR="00680AFD">
        <w:rPr>
          <w:rFonts w:ascii="Arial" w:eastAsia="Times New Roman" w:hAnsi="Arial" w:cs="Arial"/>
          <w:b/>
          <w:bCs/>
          <w:color w:val="000000" w:themeColor="text1"/>
          <w:kern w:val="0"/>
          <w:sz w:val="22"/>
          <w:szCs w:val="22"/>
          <w:lang w:eastAsia="en-GB"/>
          <w14:ligatures w14:val="none"/>
        </w:rPr>
        <w:t>, including Heritage</w:t>
      </w:r>
    </w:p>
    <w:p w14:paraId="51D89E5D" w14:textId="73DEE226" w:rsidR="00A850C3" w:rsidRPr="00617A23" w:rsidRDefault="00A850C3"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617A23">
        <w:rPr>
          <w:rFonts w:ascii="Arial" w:eastAsia="Times New Roman" w:hAnsi="Arial" w:cs="Arial"/>
          <w:color w:val="000000" w:themeColor="text1"/>
          <w:kern w:val="0"/>
          <w:sz w:val="22"/>
          <w:szCs w:val="22"/>
          <w:lang w:eastAsia="en-GB"/>
          <w14:ligatures w14:val="none"/>
        </w:rPr>
        <w:t xml:space="preserve">Core Policies 57 </w:t>
      </w:r>
      <w:r w:rsidR="00617A23" w:rsidRPr="00617A23">
        <w:rPr>
          <w:rFonts w:ascii="Arial" w:eastAsia="Times New Roman" w:hAnsi="Arial" w:cs="Arial"/>
          <w:color w:val="000000" w:themeColor="text1"/>
          <w:kern w:val="0"/>
          <w:sz w:val="22"/>
          <w:szCs w:val="22"/>
          <w:lang w:eastAsia="en-GB"/>
          <w14:ligatures w14:val="none"/>
        </w:rPr>
        <w:t xml:space="preserve">and 58 </w:t>
      </w:r>
      <w:r w:rsidRPr="00617A23">
        <w:rPr>
          <w:rFonts w:ascii="Arial" w:eastAsia="Times New Roman" w:hAnsi="Arial" w:cs="Arial"/>
          <w:color w:val="000000" w:themeColor="text1"/>
          <w:kern w:val="0"/>
          <w:sz w:val="22"/>
          <w:szCs w:val="22"/>
          <w:lang w:eastAsia="en-GB"/>
          <w14:ligatures w14:val="none"/>
        </w:rPr>
        <w:t xml:space="preserve">of the Wiltshire Core Strategy require development to respond positively to local character, protect </w:t>
      </w:r>
      <w:r w:rsidR="00617A23" w:rsidRPr="00617A23">
        <w:rPr>
          <w:rFonts w:ascii="Arial" w:eastAsia="Times New Roman" w:hAnsi="Arial" w:cs="Arial"/>
          <w:color w:val="000000" w:themeColor="text1"/>
          <w:kern w:val="0"/>
          <w:sz w:val="22"/>
          <w:szCs w:val="22"/>
          <w:lang w:eastAsia="en-GB"/>
          <w14:ligatures w14:val="none"/>
        </w:rPr>
        <w:t xml:space="preserve">the setting of the Conservation Area and </w:t>
      </w:r>
      <w:r w:rsidRPr="00617A23">
        <w:rPr>
          <w:rFonts w:ascii="Arial" w:eastAsia="Times New Roman" w:hAnsi="Arial" w:cs="Arial"/>
          <w:color w:val="000000" w:themeColor="text1"/>
          <w:kern w:val="0"/>
          <w:sz w:val="22"/>
          <w:szCs w:val="22"/>
          <w:lang w:eastAsia="en-GB"/>
          <w14:ligatures w14:val="none"/>
        </w:rPr>
        <w:t xml:space="preserve">achieve a high standard of design. </w:t>
      </w:r>
    </w:p>
    <w:p w14:paraId="3D1F9C68" w14:textId="77777777" w:rsidR="00A850C3" w:rsidRPr="00617A23" w:rsidRDefault="00A850C3"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7E4036AA" w14:textId="030AB7E9" w:rsidR="00A850C3" w:rsidRPr="0084278B" w:rsidRDefault="00A850C3"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84278B">
        <w:rPr>
          <w:rFonts w:ascii="Arial" w:eastAsia="Times New Roman" w:hAnsi="Arial" w:cs="Arial"/>
          <w:color w:val="000000" w:themeColor="text1"/>
          <w:kern w:val="0"/>
          <w:sz w:val="22"/>
          <w:szCs w:val="22"/>
          <w:lang w:eastAsia="en-GB"/>
          <w14:ligatures w14:val="none"/>
        </w:rPr>
        <w:t xml:space="preserve">The proposed amendments would result in </w:t>
      </w:r>
      <w:r w:rsidR="00617A23" w:rsidRPr="0084278B">
        <w:rPr>
          <w:rFonts w:ascii="Arial" w:eastAsia="Times New Roman" w:hAnsi="Arial" w:cs="Arial"/>
          <w:color w:val="000000" w:themeColor="text1"/>
          <w:kern w:val="0"/>
          <w:sz w:val="22"/>
          <w:szCs w:val="22"/>
          <w:lang w:eastAsia="en-GB"/>
          <w14:ligatures w14:val="none"/>
        </w:rPr>
        <w:t>relatively minor layout and aesthetic changes</w:t>
      </w:r>
      <w:r w:rsidRPr="0084278B">
        <w:rPr>
          <w:rFonts w:ascii="Arial" w:eastAsia="Times New Roman" w:hAnsi="Arial" w:cs="Arial"/>
          <w:color w:val="000000" w:themeColor="text1"/>
          <w:kern w:val="0"/>
          <w:sz w:val="22"/>
          <w:szCs w:val="22"/>
          <w:lang w:eastAsia="en-GB"/>
          <w14:ligatures w14:val="none"/>
        </w:rPr>
        <w:t xml:space="preserve"> </w:t>
      </w:r>
      <w:r w:rsidR="00617A23" w:rsidRPr="0084278B">
        <w:rPr>
          <w:rFonts w:ascii="Arial" w:eastAsia="Times New Roman" w:hAnsi="Arial" w:cs="Arial"/>
          <w:color w:val="000000" w:themeColor="text1"/>
          <w:kern w:val="0"/>
          <w:sz w:val="22"/>
          <w:szCs w:val="22"/>
          <w:lang w:eastAsia="en-GB"/>
          <w14:ligatures w14:val="none"/>
        </w:rPr>
        <w:t xml:space="preserve">to </w:t>
      </w:r>
      <w:r w:rsidRPr="0084278B">
        <w:rPr>
          <w:rFonts w:ascii="Arial" w:eastAsia="Times New Roman" w:hAnsi="Arial" w:cs="Arial"/>
          <w:color w:val="000000" w:themeColor="text1"/>
          <w:kern w:val="0"/>
          <w:sz w:val="22"/>
          <w:szCs w:val="22"/>
          <w:lang w:eastAsia="en-GB"/>
          <w14:ligatures w14:val="none"/>
        </w:rPr>
        <w:t>the originally approved scheme</w:t>
      </w:r>
      <w:r w:rsidR="00617A23" w:rsidRPr="0084278B">
        <w:rPr>
          <w:rFonts w:ascii="Arial" w:eastAsia="Times New Roman" w:hAnsi="Arial" w:cs="Arial"/>
          <w:color w:val="000000" w:themeColor="text1"/>
          <w:kern w:val="0"/>
          <w:sz w:val="22"/>
          <w:szCs w:val="22"/>
          <w:lang w:eastAsia="en-GB"/>
          <w14:ligatures w14:val="none"/>
        </w:rPr>
        <w:t xml:space="preserve">.  No </w:t>
      </w:r>
      <w:r w:rsidR="009D574D" w:rsidRPr="0084278B">
        <w:rPr>
          <w:rFonts w:ascii="Arial" w:eastAsia="Times New Roman" w:hAnsi="Arial" w:cs="Arial"/>
          <w:color w:val="000000" w:themeColor="text1"/>
          <w:kern w:val="0"/>
          <w:sz w:val="22"/>
          <w:szCs w:val="22"/>
          <w:lang w:eastAsia="en-GB"/>
          <w14:ligatures w14:val="none"/>
        </w:rPr>
        <w:t>objections have been received</w:t>
      </w:r>
      <w:r w:rsidRPr="0084278B">
        <w:rPr>
          <w:rFonts w:ascii="Arial" w:eastAsia="Times New Roman" w:hAnsi="Arial" w:cs="Arial"/>
          <w:color w:val="000000" w:themeColor="text1"/>
          <w:kern w:val="0"/>
          <w:sz w:val="22"/>
          <w:szCs w:val="22"/>
          <w:lang w:eastAsia="en-GB"/>
          <w14:ligatures w14:val="none"/>
        </w:rPr>
        <w:t xml:space="preserve">. </w:t>
      </w:r>
    </w:p>
    <w:p w14:paraId="64079EE8" w14:textId="77777777" w:rsidR="00A850C3" w:rsidRPr="0084278B" w:rsidRDefault="00A850C3"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484A690E" w14:textId="692A2D64" w:rsidR="00A850C3" w:rsidRDefault="00492BCB"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84278B">
        <w:rPr>
          <w:rFonts w:ascii="Arial" w:eastAsia="Times New Roman" w:hAnsi="Arial" w:cs="Arial"/>
          <w:color w:val="000000" w:themeColor="text1"/>
          <w:kern w:val="0"/>
          <w:sz w:val="22"/>
          <w:szCs w:val="22"/>
          <w:lang w:eastAsia="en-GB"/>
          <w14:ligatures w14:val="none"/>
        </w:rPr>
        <w:t xml:space="preserve">The proposed changes retain the fundamental character of the approved scheme.  The minor changes </w:t>
      </w:r>
      <w:r w:rsidR="00A804FB" w:rsidRPr="0084278B">
        <w:rPr>
          <w:rFonts w:ascii="Arial" w:eastAsia="Times New Roman" w:hAnsi="Arial" w:cs="Arial"/>
          <w:color w:val="000000" w:themeColor="text1"/>
          <w:kern w:val="0"/>
          <w:sz w:val="22"/>
          <w:szCs w:val="22"/>
          <w:lang w:eastAsia="en-GB"/>
          <w14:ligatures w14:val="none"/>
        </w:rPr>
        <w:t>reflect that</w:t>
      </w:r>
      <w:r w:rsidR="008203AD" w:rsidRPr="0084278B">
        <w:rPr>
          <w:rFonts w:ascii="Arial" w:eastAsia="Times New Roman" w:hAnsi="Arial" w:cs="Arial"/>
          <w:color w:val="000000" w:themeColor="text1"/>
          <w:kern w:val="0"/>
          <w:sz w:val="22"/>
          <w:szCs w:val="22"/>
          <w:lang w:eastAsia="en-GB"/>
          <w14:ligatures w14:val="none"/>
        </w:rPr>
        <w:t>,</w:t>
      </w:r>
      <w:r w:rsidR="00A804FB" w:rsidRPr="0084278B">
        <w:rPr>
          <w:rFonts w:ascii="Arial" w:eastAsia="Times New Roman" w:hAnsi="Arial" w:cs="Arial"/>
          <w:color w:val="000000" w:themeColor="text1"/>
          <w:kern w:val="0"/>
          <w:sz w:val="22"/>
          <w:szCs w:val="22"/>
          <w:lang w:eastAsia="en-GB"/>
          <w14:ligatures w14:val="none"/>
        </w:rPr>
        <w:t xml:space="preserve"> in commencing the development, more efficient and </w:t>
      </w:r>
      <w:r w:rsidR="00823A79" w:rsidRPr="0084278B">
        <w:rPr>
          <w:rFonts w:ascii="Arial" w:eastAsia="Times New Roman" w:hAnsi="Arial" w:cs="Arial"/>
          <w:color w:val="000000" w:themeColor="text1"/>
          <w:kern w:val="0"/>
          <w:sz w:val="22"/>
          <w:szCs w:val="22"/>
          <w:lang w:eastAsia="en-GB"/>
          <w14:ligatures w14:val="none"/>
        </w:rPr>
        <w:t xml:space="preserve">sustainable </w:t>
      </w:r>
      <w:r w:rsidR="0041385F" w:rsidRPr="0084278B">
        <w:rPr>
          <w:rFonts w:ascii="Arial" w:eastAsia="Times New Roman" w:hAnsi="Arial" w:cs="Arial"/>
          <w:color w:val="000000" w:themeColor="text1"/>
          <w:kern w:val="0"/>
          <w:sz w:val="22"/>
          <w:szCs w:val="22"/>
          <w:lang w:eastAsia="en-GB"/>
          <w14:ligatures w14:val="none"/>
        </w:rPr>
        <w:t>ways of laying out the site</w:t>
      </w:r>
      <w:r w:rsidR="0084278B" w:rsidRPr="0084278B">
        <w:rPr>
          <w:rFonts w:ascii="Arial" w:eastAsia="Times New Roman" w:hAnsi="Arial" w:cs="Arial"/>
          <w:color w:val="000000" w:themeColor="text1"/>
          <w:kern w:val="0"/>
          <w:sz w:val="22"/>
          <w:szCs w:val="22"/>
          <w:lang w:eastAsia="en-GB"/>
          <w14:ligatures w14:val="none"/>
        </w:rPr>
        <w:t xml:space="preserve"> have been found.</w:t>
      </w:r>
      <w:r w:rsidR="0041385F" w:rsidRPr="0084278B">
        <w:rPr>
          <w:rFonts w:ascii="Arial" w:eastAsia="Times New Roman" w:hAnsi="Arial" w:cs="Arial"/>
          <w:color w:val="000000" w:themeColor="text1"/>
          <w:kern w:val="0"/>
          <w:sz w:val="22"/>
          <w:szCs w:val="22"/>
          <w:lang w:eastAsia="en-GB"/>
          <w14:ligatures w14:val="none"/>
        </w:rPr>
        <w:t xml:space="preserve"> </w:t>
      </w:r>
      <w:r w:rsidR="0084278B">
        <w:rPr>
          <w:rFonts w:ascii="Arial" w:eastAsia="Times New Roman" w:hAnsi="Arial" w:cs="Arial"/>
          <w:color w:val="000000" w:themeColor="text1"/>
          <w:kern w:val="0"/>
          <w:sz w:val="22"/>
          <w:szCs w:val="22"/>
          <w:lang w:eastAsia="en-GB"/>
          <w14:ligatures w14:val="none"/>
        </w:rPr>
        <w:t xml:space="preserve"> These changes, as shown in this submitted application would not alter the provision of the leisure centre, but would improve the way it </w:t>
      </w:r>
      <w:r w:rsidR="00680AFD">
        <w:rPr>
          <w:rFonts w:ascii="Arial" w:eastAsia="Times New Roman" w:hAnsi="Arial" w:cs="Arial"/>
          <w:color w:val="000000" w:themeColor="text1"/>
          <w:kern w:val="0"/>
          <w:sz w:val="22"/>
          <w:szCs w:val="22"/>
          <w:lang w:eastAsia="en-GB"/>
          <w14:ligatures w14:val="none"/>
        </w:rPr>
        <w:t>fits into the local character, aesthetically and functionally.</w:t>
      </w:r>
    </w:p>
    <w:p w14:paraId="6FBDE17F" w14:textId="77777777" w:rsidR="00680AFD" w:rsidRDefault="00680AFD"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01252C19" w14:textId="4E031486" w:rsidR="00680AFD" w:rsidRPr="0084278B" w:rsidRDefault="00680AFD"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changes would have no impact on the setting of the Conservation Area over and above that already approved.</w:t>
      </w:r>
    </w:p>
    <w:p w14:paraId="604C3D6B" w14:textId="759878FB" w:rsidR="002633B9" w:rsidRPr="009E391B" w:rsidRDefault="002633B9" w:rsidP="00115F01">
      <w:pPr>
        <w:spacing w:after="0" w:line="240" w:lineRule="auto"/>
        <w:contextualSpacing/>
        <w:jc w:val="both"/>
        <w:rPr>
          <w:rFonts w:ascii="Arial" w:eastAsia="Times New Roman" w:hAnsi="Arial" w:cs="Arial"/>
          <w:color w:val="000000" w:themeColor="text1"/>
          <w:kern w:val="0"/>
          <w:sz w:val="22"/>
          <w:szCs w:val="22"/>
          <w:highlight w:val="yellow"/>
          <w:lang w:eastAsia="en-GB"/>
          <w14:ligatures w14:val="none"/>
        </w:rPr>
      </w:pPr>
    </w:p>
    <w:p w14:paraId="67DD1333" w14:textId="77777777" w:rsidR="002633B9" w:rsidRPr="00930981" w:rsidRDefault="002633B9" w:rsidP="00115F01">
      <w:pPr>
        <w:spacing w:after="0" w:line="240" w:lineRule="auto"/>
        <w:contextualSpacing/>
        <w:jc w:val="both"/>
        <w:rPr>
          <w:rFonts w:ascii="Arial" w:eastAsia="Times New Roman" w:hAnsi="Arial" w:cs="Arial"/>
          <w:b/>
          <w:bCs/>
          <w:color w:val="000000" w:themeColor="text1"/>
          <w:kern w:val="0"/>
          <w:sz w:val="22"/>
          <w:szCs w:val="22"/>
          <w:lang w:eastAsia="en-GB"/>
          <w14:ligatures w14:val="none"/>
        </w:rPr>
      </w:pPr>
      <w:r w:rsidRPr="00930981">
        <w:rPr>
          <w:rFonts w:ascii="Arial" w:eastAsia="Times New Roman" w:hAnsi="Arial" w:cs="Arial"/>
          <w:b/>
          <w:bCs/>
          <w:color w:val="000000" w:themeColor="text1"/>
          <w:kern w:val="0"/>
          <w:sz w:val="22"/>
          <w:szCs w:val="22"/>
          <w:lang w:eastAsia="en-GB"/>
          <w14:ligatures w14:val="none"/>
        </w:rPr>
        <w:t>Highways</w:t>
      </w:r>
    </w:p>
    <w:p w14:paraId="273689DC" w14:textId="6BF67CEB" w:rsidR="002633B9" w:rsidRPr="00930981" w:rsidRDefault="002633B9"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930981">
        <w:rPr>
          <w:rFonts w:ascii="Arial" w:eastAsia="Times New Roman" w:hAnsi="Arial" w:cs="Arial"/>
          <w:color w:val="000000" w:themeColor="text1"/>
          <w:kern w:val="0"/>
          <w:sz w:val="22"/>
          <w:szCs w:val="22"/>
          <w:lang w:eastAsia="en-GB"/>
          <w14:ligatures w14:val="none"/>
        </w:rPr>
        <w:t xml:space="preserve">The Highway Authority has raised no objection to the proposal. The development would continue to utilise the </w:t>
      </w:r>
      <w:r w:rsidR="00680AFD" w:rsidRPr="00930981">
        <w:rPr>
          <w:rFonts w:ascii="Arial" w:eastAsia="Times New Roman" w:hAnsi="Arial" w:cs="Arial"/>
          <w:color w:val="000000" w:themeColor="text1"/>
          <w:kern w:val="0"/>
          <w:sz w:val="22"/>
          <w:szCs w:val="22"/>
          <w:lang w:eastAsia="en-GB"/>
          <w14:ligatures w14:val="none"/>
        </w:rPr>
        <w:t>approved</w:t>
      </w:r>
      <w:r w:rsidRPr="00930981">
        <w:rPr>
          <w:rFonts w:ascii="Arial" w:eastAsia="Times New Roman" w:hAnsi="Arial" w:cs="Arial"/>
          <w:color w:val="000000" w:themeColor="text1"/>
          <w:kern w:val="0"/>
          <w:sz w:val="22"/>
          <w:szCs w:val="22"/>
          <w:lang w:eastAsia="en-GB"/>
          <w14:ligatures w14:val="none"/>
        </w:rPr>
        <w:t xml:space="preserve"> access, and sufficient on</w:t>
      </w:r>
      <w:r w:rsidRPr="00930981">
        <w:rPr>
          <w:rFonts w:ascii="Arial" w:eastAsia="Times New Roman" w:hAnsi="Arial" w:cs="Arial"/>
          <w:color w:val="000000" w:themeColor="text1"/>
          <w:kern w:val="0"/>
          <w:sz w:val="22"/>
          <w:szCs w:val="22"/>
          <w:lang w:eastAsia="en-GB"/>
          <w14:ligatures w14:val="none"/>
        </w:rPr>
        <w:noBreakHyphen/>
        <w:t xml:space="preserve">site parking provision is available to serve the </w:t>
      </w:r>
      <w:r w:rsidR="00930981" w:rsidRPr="00930981">
        <w:rPr>
          <w:rFonts w:ascii="Arial" w:eastAsia="Times New Roman" w:hAnsi="Arial" w:cs="Arial"/>
          <w:color w:val="000000" w:themeColor="text1"/>
          <w:kern w:val="0"/>
          <w:sz w:val="22"/>
          <w:szCs w:val="22"/>
          <w:lang w:eastAsia="en-GB"/>
          <w14:ligatures w14:val="none"/>
        </w:rPr>
        <w:t>leisure centre and the Council</w:t>
      </w:r>
      <w:r w:rsidRPr="00930981">
        <w:rPr>
          <w:rFonts w:ascii="Arial" w:eastAsia="Times New Roman" w:hAnsi="Arial" w:cs="Arial"/>
          <w:color w:val="000000" w:themeColor="text1"/>
          <w:kern w:val="0"/>
          <w:sz w:val="22"/>
          <w:szCs w:val="22"/>
          <w:lang w:eastAsia="en-GB"/>
          <w14:ligatures w14:val="none"/>
        </w:rPr>
        <w:t>. No highway safety or capacity concerns arise, and the proposal accords with Core Policies 60 and 62 of the Wiltshire Core Strategy.</w:t>
      </w:r>
    </w:p>
    <w:p w14:paraId="68CED9A5" w14:textId="2DB9EB22" w:rsidR="002633B9" w:rsidRPr="009E391B" w:rsidRDefault="002633B9" w:rsidP="00115F01">
      <w:pPr>
        <w:spacing w:after="0" w:line="240" w:lineRule="auto"/>
        <w:contextualSpacing/>
        <w:jc w:val="both"/>
        <w:rPr>
          <w:rFonts w:ascii="Arial" w:eastAsia="Times New Roman" w:hAnsi="Arial" w:cs="Arial"/>
          <w:color w:val="000000" w:themeColor="text1"/>
          <w:kern w:val="0"/>
          <w:sz w:val="22"/>
          <w:szCs w:val="22"/>
          <w:highlight w:val="yellow"/>
          <w:lang w:eastAsia="en-GB"/>
          <w14:ligatures w14:val="none"/>
        </w:rPr>
      </w:pPr>
    </w:p>
    <w:p w14:paraId="628075AB" w14:textId="77777777" w:rsidR="002633B9" w:rsidRPr="00C56A5B" w:rsidRDefault="002633B9" w:rsidP="00115F01">
      <w:pPr>
        <w:spacing w:after="0" w:line="240" w:lineRule="auto"/>
        <w:contextualSpacing/>
        <w:jc w:val="both"/>
        <w:rPr>
          <w:rFonts w:ascii="Arial" w:eastAsia="Times New Roman" w:hAnsi="Arial" w:cs="Arial"/>
          <w:b/>
          <w:bCs/>
          <w:color w:val="000000" w:themeColor="text1"/>
          <w:kern w:val="0"/>
          <w:sz w:val="22"/>
          <w:szCs w:val="22"/>
          <w:lang w:eastAsia="en-GB"/>
          <w14:ligatures w14:val="none"/>
        </w:rPr>
      </w:pPr>
      <w:r w:rsidRPr="00C56A5B">
        <w:rPr>
          <w:rFonts w:ascii="Arial" w:eastAsia="Times New Roman" w:hAnsi="Arial" w:cs="Arial"/>
          <w:b/>
          <w:bCs/>
          <w:color w:val="000000" w:themeColor="text1"/>
          <w:kern w:val="0"/>
          <w:sz w:val="22"/>
          <w:szCs w:val="22"/>
          <w:lang w:eastAsia="en-GB"/>
          <w14:ligatures w14:val="none"/>
        </w:rPr>
        <w:t>Ecology</w:t>
      </w:r>
    </w:p>
    <w:p w14:paraId="752EFC15" w14:textId="6E3F950B" w:rsidR="00930981" w:rsidRPr="00C56A5B" w:rsidRDefault="002633B9" w:rsidP="0093098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C56A5B">
        <w:rPr>
          <w:rFonts w:ascii="Arial" w:eastAsia="Times New Roman" w:hAnsi="Arial" w:cs="Arial"/>
          <w:color w:val="000000" w:themeColor="text1"/>
          <w:kern w:val="0"/>
          <w:sz w:val="22"/>
          <w:szCs w:val="22"/>
          <w:lang w:eastAsia="en-GB"/>
          <w14:ligatures w14:val="none"/>
        </w:rPr>
        <w:t xml:space="preserve">The proposed scheme continues to accord with the ecological mitigation measures approved under the parent permission. </w:t>
      </w:r>
      <w:r w:rsidR="00930981" w:rsidRPr="00C56A5B">
        <w:rPr>
          <w:rFonts w:ascii="Arial" w:eastAsia="Times New Roman" w:hAnsi="Arial" w:cs="Arial"/>
          <w:color w:val="000000" w:themeColor="text1"/>
          <w:kern w:val="0"/>
          <w:sz w:val="22"/>
          <w:szCs w:val="22"/>
          <w:lang w:eastAsia="en-GB"/>
          <w14:ligatures w14:val="none"/>
        </w:rPr>
        <w:t xml:space="preserve">Further information is required </w:t>
      </w:r>
      <w:r w:rsidR="00C56A5B" w:rsidRPr="00C56A5B">
        <w:rPr>
          <w:rFonts w:ascii="Arial" w:eastAsia="Times New Roman" w:hAnsi="Arial" w:cs="Arial"/>
          <w:color w:val="000000" w:themeColor="text1"/>
          <w:kern w:val="0"/>
          <w:sz w:val="22"/>
          <w:szCs w:val="22"/>
          <w:lang w:eastAsia="en-GB"/>
          <w14:ligatures w14:val="none"/>
        </w:rPr>
        <w:t xml:space="preserve">in the form of an </w:t>
      </w:r>
      <w:r w:rsidR="00930981" w:rsidRPr="00C56A5B">
        <w:rPr>
          <w:rFonts w:ascii="Arial" w:eastAsia="Times New Roman" w:hAnsi="Arial" w:cs="Arial"/>
          <w:color w:val="000000" w:themeColor="text1"/>
          <w:kern w:val="0"/>
          <w:sz w:val="22"/>
          <w:szCs w:val="22"/>
          <w:lang w:eastAsia="en-GB"/>
          <w14:ligatures w14:val="none"/>
        </w:rPr>
        <w:t>HMMP</w:t>
      </w:r>
      <w:r w:rsidR="00C56A5B" w:rsidRPr="00C56A5B">
        <w:rPr>
          <w:rFonts w:ascii="Arial" w:eastAsia="Times New Roman" w:hAnsi="Arial" w:cs="Arial"/>
          <w:color w:val="000000" w:themeColor="text1"/>
          <w:kern w:val="0"/>
          <w:sz w:val="22"/>
          <w:szCs w:val="22"/>
          <w:lang w:eastAsia="en-GB"/>
          <w14:ligatures w14:val="none"/>
        </w:rPr>
        <w:t>, which will be reimposed as a condition.</w:t>
      </w:r>
    </w:p>
    <w:p w14:paraId="60C17270" w14:textId="77777777" w:rsidR="00930981" w:rsidRPr="00C56A5B" w:rsidRDefault="00930981" w:rsidP="00930981">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26899F1A" w14:textId="422C94DC" w:rsidR="002633B9" w:rsidRPr="00C56A5B" w:rsidRDefault="002633B9" w:rsidP="00115F01">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C56A5B">
        <w:rPr>
          <w:rFonts w:ascii="Arial" w:eastAsia="Times New Roman" w:hAnsi="Arial" w:cs="Arial"/>
          <w:color w:val="000000" w:themeColor="text1"/>
          <w:kern w:val="0"/>
          <w:sz w:val="22"/>
          <w:szCs w:val="22"/>
          <w:lang w:eastAsia="en-GB"/>
          <w14:ligatures w14:val="none"/>
        </w:rPr>
        <w:t xml:space="preserve">Subject to full compliance </w:t>
      </w:r>
      <w:r w:rsidR="00C56A5B" w:rsidRPr="00C56A5B">
        <w:rPr>
          <w:rFonts w:ascii="Arial" w:eastAsia="Times New Roman" w:hAnsi="Arial" w:cs="Arial"/>
          <w:color w:val="000000" w:themeColor="text1"/>
          <w:kern w:val="0"/>
          <w:sz w:val="22"/>
          <w:szCs w:val="22"/>
          <w:lang w:eastAsia="en-GB"/>
          <w14:ligatures w14:val="none"/>
        </w:rPr>
        <w:t>with the</w:t>
      </w:r>
      <w:r w:rsidRPr="00C56A5B">
        <w:rPr>
          <w:rFonts w:ascii="Arial" w:eastAsia="Times New Roman" w:hAnsi="Arial" w:cs="Arial"/>
          <w:color w:val="000000" w:themeColor="text1"/>
          <w:kern w:val="0"/>
          <w:sz w:val="22"/>
          <w:szCs w:val="22"/>
          <w:lang w:eastAsia="en-GB"/>
          <w14:ligatures w14:val="none"/>
        </w:rPr>
        <w:t xml:space="preserve"> ecological conditions, the proposal is acceptable in ecological terms and complies with Core Policy 50.</w:t>
      </w:r>
    </w:p>
    <w:p w14:paraId="1AE4CDEB" w14:textId="77777777" w:rsidR="00ED6DC8" w:rsidRDefault="00ED6DC8" w:rsidP="00115F01">
      <w:pPr>
        <w:spacing w:after="0" w:line="240" w:lineRule="auto"/>
        <w:contextualSpacing/>
        <w:jc w:val="both"/>
        <w:rPr>
          <w:rFonts w:ascii="Arial" w:eastAsia="Times New Roman" w:hAnsi="Arial" w:cs="Arial"/>
          <w:color w:val="ED0000"/>
          <w:kern w:val="0"/>
          <w:sz w:val="22"/>
          <w:szCs w:val="22"/>
          <w:highlight w:val="yellow"/>
          <w:lang w:eastAsia="en-GB"/>
          <w14:ligatures w14:val="none"/>
        </w:rPr>
      </w:pPr>
    </w:p>
    <w:p w14:paraId="133E5E53" w14:textId="10D7680E" w:rsidR="00C56A5B" w:rsidRPr="00C56A5B" w:rsidRDefault="00C56A5B" w:rsidP="00115F01">
      <w:pPr>
        <w:spacing w:after="0" w:line="240" w:lineRule="auto"/>
        <w:contextualSpacing/>
        <w:jc w:val="both"/>
        <w:rPr>
          <w:rFonts w:ascii="Arial" w:eastAsia="Times New Roman" w:hAnsi="Arial" w:cs="Arial"/>
          <w:kern w:val="0"/>
          <w:sz w:val="22"/>
          <w:szCs w:val="22"/>
          <w:lang w:eastAsia="en-GB"/>
          <w14:ligatures w14:val="none"/>
        </w:rPr>
      </w:pPr>
      <w:r w:rsidRPr="00C56A5B">
        <w:rPr>
          <w:rFonts w:ascii="Arial" w:eastAsia="Times New Roman" w:hAnsi="Arial" w:cs="Arial"/>
          <w:b/>
          <w:bCs/>
          <w:kern w:val="0"/>
          <w:sz w:val="22"/>
          <w:szCs w:val="22"/>
          <w:lang w:eastAsia="en-GB"/>
          <w14:ligatures w14:val="none"/>
        </w:rPr>
        <w:t>Drainage</w:t>
      </w:r>
    </w:p>
    <w:p w14:paraId="79B3557E" w14:textId="27875A27" w:rsidR="00C56A5B" w:rsidRPr="00C56A5B" w:rsidRDefault="00C56A5B" w:rsidP="00115F01">
      <w:pPr>
        <w:spacing w:after="0" w:line="240" w:lineRule="auto"/>
        <w:contextualSpacing/>
        <w:jc w:val="both"/>
        <w:rPr>
          <w:rFonts w:ascii="Arial" w:eastAsia="Times New Roman" w:hAnsi="Arial" w:cs="Arial"/>
          <w:kern w:val="0"/>
          <w:sz w:val="22"/>
          <w:szCs w:val="22"/>
          <w:lang w:eastAsia="en-GB"/>
          <w14:ligatures w14:val="none"/>
        </w:rPr>
      </w:pPr>
      <w:proofErr w:type="gramStart"/>
      <w:r w:rsidRPr="00C56A5B">
        <w:rPr>
          <w:rFonts w:ascii="Arial" w:eastAsia="Times New Roman" w:hAnsi="Arial" w:cs="Arial"/>
          <w:kern w:val="0"/>
          <w:sz w:val="22"/>
          <w:szCs w:val="22"/>
          <w:lang w:eastAsia="en-GB"/>
          <w14:ligatures w14:val="none"/>
        </w:rPr>
        <w:lastRenderedPageBreak/>
        <w:t>Similar to</w:t>
      </w:r>
      <w:proofErr w:type="gramEnd"/>
      <w:r w:rsidRPr="00C56A5B">
        <w:rPr>
          <w:rFonts w:ascii="Arial" w:eastAsia="Times New Roman" w:hAnsi="Arial" w:cs="Arial"/>
          <w:kern w:val="0"/>
          <w:sz w:val="22"/>
          <w:szCs w:val="22"/>
          <w:lang w:eastAsia="en-GB"/>
          <w14:ligatures w14:val="none"/>
        </w:rPr>
        <w:t xml:space="preserve"> the above, more information is required and will be reimposed as a condition to be discharged.</w:t>
      </w:r>
    </w:p>
    <w:p w14:paraId="78047516" w14:textId="77777777" w:rsidR="00C56A5B" w:rsidRPr="00C56A5B" w:rsidRDefault="00C56A5B" w:rsidP="00115F01">
      <w:pPr>
        <w:spacing w:after="0" w:line="240" w:lineRule="auto"/>
        <w:contextualSpacing/>
        <w:jc w:val="both"/>
        <w:rPr>
          <w:rFonts w:ascii="Arial" w:eastAsia="Times New Roman" w:hAnsi="Arial" w:cs="Arial"/>
          <w:color w:val="ED0000"/>
          <w:kern w:val="0"/>
          <w:sz w:val="22"/>
          <w:szCs w:val="22"/>
          <w:lang w:eastAsia="en-GB"/>
          <w14:ligatures w14:val="none"/>
        </w:rPr>
      </w:pPr>
    </w:p>
    <w:p w14:paraId="7656E0E5" w14:textId="12CE8BD2" w:rsidR="00F7609E" w:rsidRPr="00C56A5B" w:rsidRDefault="00F7609E" w:rsidP="00115F01">
      <w:pPr>
        <w:spacing w:after="0" w:line="240" w:lineRule="auto"/>
        <w:contextualSpacing/>
        <w:jc w:val="both"/>
        <w:rPr>
          <w:rFonts w:ascii="Arial" w:eastAsia="Times New Roman" w:hAnsi="Arial" w:cs="Arial"/>
          <w:b/>
          <w:bCs/>
          <w:kern w:val="0"/>
          <w:sz w:val="22"/>
          <w:szCs w:val="22"/>
          <w:lang w:eastAsia="en-GB"/>
          <w14:ligatures w14:val="none"/>
        </w:rPr>
      </w:pPr>
      <w:r w:rsidRPr="00C56A5B">
        <w:rPr>
          <w:rFonts w:ascii="Arial" w:eastAsia="Times New Roman" w:hAnsi="Arial" w:cs="Arial"/>
          <w:b/>
          <w:bCs/>
          <w:kern w:val="0"/>
          <w:sz w:val="22"/>
          <w:szCs w:val="22"/>
          <w:lang w:eastAsia="en-GB"/>
          <w14:ligatures w14:val="none"/>
        </w:rPr>
        <w:t>PLANNING BALANCE AND CONCLUSION</w:t>
      </w:r>
    </w:p>
    <w:p w14:paraId="4CD86658" w14:textId="77777777" w:rsidR="009E4C71" w:rsidRPr="00C56A5B" w:rsidRDefault="009E4C71" w:rsidP="00115F01">
      <w:pPr>
        <w:spacing w:after="0" w:line="240" w:lineRule="auto"/>
        <w:contextualSpacing/>
        <w:jc w:val="both"/>
        <w:rPr>
          <w:rFonts w:ascii="Arial" w:eastAsia="Arial" w:hAnsi="Arial" w:cs="Arial"/>
          <w:sz w:val="22"/>
          <w:szCs w:val="22"/>
        </w:rPr>
      </w:pPr>
      <w:r w:rsidRPr="00C56A5B">
        <w:rPr>
          <w:rFonts w:ascii="Arial" w:eastAsia="Arial" w:hAnsi="Arial" w:cs="Arial"/>
          <w:sz w:val="22"/>
          <w:szCs w:val="22"/>
        </w:rPr>
        <w:t xml:space="preserve">This application has been considered under Section 73 of the Town and Country Planning Act 1990 and seeks to vary </w:t>
      </w:r>
      <w:proofErr w:type="gramStart"/>
      <w:r w:rsidRPr="00C56A5B">
        <w:rPr>
          <w:rFonts w:ascii="Arial" w:eastAsia="Arial" w:hAnsi="Arial" w:cs="Arial"/>
          <w:sz w:val="22"/>
          <w:szCs w:val="22"/>
        </w:rPr>
        <w:t>a number of</w:t>
      </w:r>
      <w:proofErr w:type="gramEnd"/>
      <w:r w:rsidRPr="00C56A5B">
        <w:rPr>
          <w:rFonts w:ascii="Arial" w:eastAsia="Arial" w:hAnsi="Arial" w:cs="Arial"/>
          <w:sz w:val="22"/>
          <w:szCs w:val="22"/>
        </w:rPr>
        <w:t xml:space="preserve"> conditions attached to an extant planning permission. The assessment has focused on whether the proposed amendments fall within the scope of Section 73 and whether, taken as a whole, the development as amended would remain acceptable in planning terms.</w:t>
      </w:r>
    </w:p>
    <w:p w14:paraId="446EAC1D" w14:textId="77777777" w:rsidR="009E4C71" w:rsidRPr="009E391B" w:rsidRDefault="009E4C71" w:rsidP="00115F01">
      <w:pPr>
        <w:spacing w:after="0" w:line="240" w:lineRule="auto"/>
        <w:contextualSpacing/>
        <w:jc w:val="both"/>
        <w:rPr>
          <w:rFonts w:ascii="Arial" w:eastAsia="Arial" w:hAnsi="Arial" w:cs="Arial"/>
          <w:sz w:val="22"/>
          <w:szCs w:val="22"/>
          <w:highlight w:val="yellow"/>
        </w:rPr>
      </w:pPr>
    </w:p>
    <w:p w14:paraId="24DB2AFE" w14:textId="24507DD6" w:rsidR="009E4C71" w:rsidRPr="00F363A6" w:rsidRDefault="009E4C71" w:rsidP="00115F01">
      <w:pPr>
        <w:spacing w:after="0" w:line="240" w:lineRule="auto"/>
        <w:contextualSpacing/>
        <w:jc w:val="both"/>
        <w:rPr>
          <w:rFonts w:ascii="Arial" w:eastAsia="Arial" w:hAnsi="Arial" w:cs="Arial"/>
          <w:sz w:val="22"/>
          <w:szCs w:val="22"/>
        </w:rPr>
      </w:pPr>
      <w:r w:rsidRPr="00F363A6">
        <w:rPr>
          <w:rFonts w:ascii="Arial" w:eastAsia="Arial" w:hAnsi="Arial" w:cs="Arial"/>
          <w:sz w:val="22"/>
          <w:szCs w:val="22"/>
        </w:rPr>
        <w:t xml:space="preserve">The principle of </w:t>
      </w:r>
      <w:r w:rsidR="00F363A6" w:rsidRPr="00F363A6">
        <w:rPr>
          <w:rFonts w:ascii="Arial" w:eastAsia="Arial" w:hAnsi="Arial" w:cs="Arial"/>
          <w:sz w:val="22"/>
          <w:szCs w:val="22"/>
        </w:rPr>
        <w:t>developing a leisure centre</w:t>
      </w:r>
      <w:r w:rsidRPr="00F363A6">
        <w:rPr>
          <w:rFonts w:ascii="Arial" w:eastAsia="Arial" w:hAnsi="Arial" w:cs="Arial"/>
          <w:sz w:val="22"/>
          <w:szCs w:val="22"/>
        </w:rPr>
        <w:t xml:space="preserve"> on the site has already been established through earlier permissions. The proposed amendments comprise relatively minor design </w:t>
      </w:r>
      <w:r w:rsidR="00F363A6" w:rsidRPr="00F363A6">
        <w:rPr>
          <w:rFonts w:ascii="Arial" w:eastAsia="Arial" w:hAnsi="Arial" w:cs="Arial"/>
          <w:sz w:val="22"/>
          <w:szCs w:val="22"/>
        </w:rPr>
        <w:t xml:space="preserve">and layout </w:t>
      </w:r>
      <w:r w:rsidRPr="00F363A6">
        <w:rPr>
          <w:rFonts w:ascii="Arial" w:eastAsia="Arial" w:hAnsi="Arial" w:cs="Arial"/>
          <w:sz w:val="22"/>
          <w:szCs w:val="22"/>
        </w:rPr>
        <w:t>changes, updated plans and documents, and revised condition wording, and do not result in a fundamentally different form of development to that previously approved. The application is therefore capable of being determined as a Section 73 variation.</w:t>
      </w:r>
    </w:p>
    <w:p w14:paraId="7CCF37BB" w14:textId="77777777" w:rsidR="009E4C71" w:rsidRPr="009E391B" w:rsidRDefault="009E4C71" w:rsidP="00115F01">
      <w:pPr>
        <w:spacing w:after="0" w:line="240" w:lineRule="auto"/>
        <w:contextualSpacing/>
        <w:jc w:val="both"/>
        <w:rPr>
          <w:rFonts w:ascii="Arial" w:eastAsia="Arial" w:hAnsi="Arial" w:cs="Arial"/>
          <w:sz w:val="22"/>
          <w:szCs w:val="22"/>
          <w:highlight w:val="yellow"/>
        </w:rPr>
      </w:pPr>
    </w:p>
    <w:p w14:paraId="1B48F56A" w14:textId="77777777" w:rsidR="009E4C71" w:rsidRPr="00F363A6" w:rsidRDefault="009E4C71" w:rsidP="00115F01">
      <w:pPr>
        <w:spacing w:after="0" w:line="240" w:lineRule="auto"/>
        <w:contextualSpacing/>
        <w:jc w:val="both"/>
        <w:rPr>
          <w:rFonts w:ascii="Arial" w:eastAsia="Arial" w:hAnsi="Arial" w:cs="Arial"/>
          <w:sz w:val="22"/>
          <w:szCs w:val="22"/>
        </w:rPr>
      </w:pPr>
      <w:r w:rsidRPr="00F363A6">
        <w:rPr>
          <w:rFonts w:ascii="Arial" w:eastAsia="Arial" w:hAnsi="Arial" w:cs="Arial"/>
          <w:sz w:val="22"/>
          <w:szCs w:val="22"/>
        </w:rPr>
        <w:t xml:space="preserve">Any identified impacts </w:t>
      </w:r>
      <w:proofErr w:type="gramStart"/>
      <w:r w:rsidRPr="00F363A6">
        <w:rPr>
          <w:rFonts w:ascii="Arial" w:eastAsia="Arial" w:hAnsi="Arial" w:cs="Arial"/>
          <w:sz w:val="22"/>
          <w:szCs w:val="22"/>
        </w:rPr>
        <w:t>are considered to be</w:t>
      </w:r>
      <w:proofErr w:type="gramEnd"/>
      <w:r w:rsidRPr="00F363A6">
        <w:rPr>
          <w:rFonts w:ascii="Arial" w:eastAsia="Arial" w:hAnsi="Arial" w:cs="Arial"/>
          <w:sz w:val="22"/>
          <w:szCs w:val="22"/>
        </w:rPr>
        <w:t xml:space="preserve"> appropriately mitigated and controlled through the revised and retained planning conditions. No material changes in policy or site circumstances have been identified that would justify reaching a different conclusion to that of the parent permission.</w:t>
      </w:r>
    </w:p>
    <w:p w14:paraId="117860EB" w14:textId="77777777" w:rsidR="009E4C71" w:rsidRPr="009E391B" w:rsidRDefault="009E4C71" w:rsidP="00115F01">
      <w:pPr>
        <w:spacing w:after="0" w:line="240" w:lineRule="auto"/>
        <w:contextualSpacing/>
        <w:jc w:val="both"/>
        <w:rPr>
          <w:rFonts w:ascii="Arial" w:eastAsia="Arial" w:hAnsi="Arial" w:cs="Arial"/>
          <w:sz w:val="22"/>
          <w:szCs w:val="22"/>
          <w:highlight w:val="yellow"/>
        </w:rPr>
      </w:pPr>
    </w:p>
    <w:p w14:paraId="58FB9E8D" w14:textId="7D24E3E6" w:rsidR="009E4C71" w:rsidRPr="00EE18F6" w:rsidRDefault="009E4C71" w:rsidP="00115F01">
      <w:pPr>
        <w:spacing w:after="0" w:line="240" w:lineRule="auto"/>
        <w:contextualSpacing/>
        <w:jc w:val="both"/>
        <w:rPr>
          <w:rFonts w:ascii="Arial" w:eastAsia="Arial" w:hAnsi="Arial" w:cs="Arial"/>
          <w:sz w:val="22"/>
          <w:szCs w:val="22"/>
        </w:rPr>
      </w:pPr>
      <w:r w:rsidRPr="00EE18F6">
        <w:rPr>
          <w:rFonts w:ascii="Arial" w:eastAsia="Arial" w:hAnsi="Arial" w:cs="Arial"/>
          <w:sz w:val="22"/>
          <w:szCs w:val="22"/>
        </w:rPr>
        <w:t>On balance, the proposal is considered to remain in accordance with the development plan and relevant national guidance. There are no material considerations that indicate otherwise, and the application is therefore recommended for approval, subject to the conditions set out in this report</w:t>
      </w:r>
      <w:r w:rsidR="00EC1833">
        <w:rPr>
          <w:rFonts w:ascii="Arial" w:eastAsia="Arial" w:hAnsi="Arial" w:cs="Arial"/>
          <w:sz w:val="22"/>
          <w:szCs w:val="22"/>
        </w:rPr>
        <w:t xml:space="preserve"> – the conditions will be subject to new numbering</w:t>
      </w:r>
      <w:r w:rsidR="00226E10">
        <w:rPr>
          <w:rFonts w:ascii="Arial" w:eastAsia="Arial" w:hAnsi="Arial" w:cs="Arial"/>
          <w:sz w:val="22"/>
          <w:szCs w:val="22"/>
        </w:rPr>
        <w:t xml:space="preserve"> due to the commencement condition being already met</w:t>
      </w:r>
      <w:r w:rsidRPr="00EE18F6">
        <w:rPr>
          <w:rFonts w:ascii="Arial" w:eastAsia="Arial" w:hAnsi="Arial" w:cs="Arial"/>
          <w:sz w:val="22"/>
          <w:szCs w:val="22"/>
        </w:rPr>
        <w:t>.</w:t>
      </w:r>
    </w:p>
    <w:p w14:paraId="728C4078" w14:textId="77777777" w:rsidR="004C6F61" w:rsidRPr="00EE18F6" w:rsidRDefault="004C6F61" w:rsidP="00115F01">
      <w:pPr>
        <w:spacing w:after="0" w:line="240" w:lineRule="auto"/>
        <w:contextualSpacing/>
        <w:jc w:val="both"/>
        <w:rPr>
          <w:rFonts w:ascii="Arial" w:eastAsia="Arial" w:hAnsi="Arial" w:cs="Arial"/>
          <w:sz w:val="22"/>
          <w:szCs w:val="22"/>
        </w:rPr>
      </w:pPr>
    </w:p>
    <w:p w14:paraId="7E43FED2" w14:textId="77777777" w:rsidR="009E5CE6" w:rsidRPr="00EE18F6" w:rsidRDefault="009E5CE6" w:rsidP="00115F01">
      <w:pPr>
        <w:spacing w:after="0" w:line="240" w:lineRule="auto"/>
        <w:contextualSpacing/>
        <w:jc w:val="both"/>
        <w:rPr>
          <w:rFonts w:ascii="Arial" w:eastAsia="Times New Roman" w:hAnsi="Arial" w:cs="Arial"/>
          <w:b/>
          <w:bCs/>
          <w:kern w:val="0"/>
          <w:sz w:val="22"/>
          <w:szCs w:val="22"/>
          <w:lang w:eastAsia="en-GB"/>
          <w14:ligatures w14:val="none"/>
        </w:rPr>
      </w:pPr>
      <w:r w:rsidRPr="00EE18F6">
        <w:rPr>
          <w:rFonts w:ascii="Arial" w:eastAsia="Times New Roman" w:hAnsi="Arial" w:cs="Arial"/>
          <w:b/>
          <w:bCs/>
          <w:kern w:val="0"/>
          <w:sz w:val="22"/>
          <w:szCs w:val="22"/>
          <w:lang w:eastAsia="en-GB"/>
          <w14:ligatures w14:val="none"/>
        </w:rPr>
        <w:t>RECOMMENDATION:</w:t>
      </w:r>
    </w:p>
    <w:p w14:paraId="67662EB4" w14:textId="10330639" w:rsidR="009E5CE6" w:rsidRPr="00EE18F6" w:rsidRDefault="009E5CE6" w:rsidP="00115F01">
      <w:pPr>
        <w:spacing w:after="0" w:line="240" w:lineRule="auto"/>
        <w:contextualSpacing/>
        <w:jc w:val="both"/>
        <w:rPr>
          <w:rFonts w:ascii="Arial" w:eastAsia="Times New Roman" w:hAnsi="Arial" w:cs="Arial"/>
          <w:b/>
          <w:bCs/>
          <w:color w:val="000000" w:themeColor="text1"/>
          <w:kern w:val="0"/>
          <w:sz w:val="22"/>
          <w:szCs w:val="22"/>
          <w:lang w:eastAsia="en-GB"/>
          <w14:ligatures w14:val="none"/>
        </w:rPr>
      </w:pPr>
      <w:r w:rsidRPr="00EE18F6">
        <w:rPr>
          <w:rFonts w:ascii="Arial" w:eastAsia="Times New Roman" w:hAnsi="Arial" w:cs="Arial"/>
          <w:b/>
          <w:bCs/>
          <w:kern w:val="0"/>
          <w:sz w:val="22"/>
          <w:szCs w:val="22"/>
          <w:lang w:eastAsia="en-GB"/>
          <w14:ligatures w14:val="none"/>
        </w:rPr>
        <w:t>That Planning Permission be GRANTED subject to the following conditions</w:t>
      </w:r>
      <w:r w:rsidRPr="00EE18F6">
        <w:rPr>
          <w:rFonts w:ascii="Arial" w:eastAsia="Times New Roman" w:hAnsi="Arial" w:cs="Arial"/>
          <w:b/>
          <w:bCs/>
          <w:color w:val="000000" w:themeColor="text1"/>
          <w:kern w:val="0"/>
          <w:sz w:val="22"/>
          <w:szCs w:val="22"/>
          <w:lang w:eastAsia="en-GB"/>
          <w14:ligatures w14:val="none"/>
        </w:rPr>
        <w:t>:</w:t>
      </w:r>
    </w:p>
    <w:p w14:paraId="09904E5B" w14:textId="7103DE6A" w:rsidR="005C2AC9" w:rsidRPr="009E391B" w:rsidRDefault="005C2AC9" w:rsidP="00115F01">
      <w:pPr>
        <w:spacing w:after="0" w:line="240" w:lineRule="auto"/>
        <w:contextualSpacing/>
        <w:jc w:val="both"/>
        <w:rPr>
          <w:rFonts w:ascii="Arial" w:eastAsia="Times New Roman" w:hAnsi="Arial" w:cs="Arial"/>
          <w:b/>
          <w:bCs/>
          <w:kern w:val="0"/>
          <w:sz w:val="22"/>
          <w:szCs w:val="22"/>
          <w:highlight w:val="yellow"/>
          <w:lang w:eastAsia="en-GB"/>
          <w14:ligatures w14:val="none"/>
        </w:rPr>
      </w:pPr>
    </w:p>
    <w:p w14:paraId="1143854E" w14:textId="77777777" w:rsidR="002D0034" w:rsidRPr="009E391B" w:rsidRDefault="002D0034" w:rsidP="00115F01">
      <w:pPr>
        <w:spacing w:after="0" w:line="240" w:lineRule="auto"/>
        <w:contextualSpacing/>
        <w:jc w:val="both"/>
        <w:rPr>
          <w:rFonts w:ascii="Arial" w:eastAsia="Times New Roman" w:hAnsi="Arial" w:cs="Arial"/>
          <w:b/>
          <w:bCs/>
          <w:kern w:val="0"/>
          <w:sz w:val="22"/>
          <w:szCs w:val="22"/>
          <w:highlight w:val="yellow"/>
          <w:lang w:eastAsia="en-GB"/>
          <w14:ligatures w14:val="none"/>
        </w:rPr>
      </w:pPr>
    </w:p>
    <w:p w14:paraId="3669AF45" w14:textId="32B4654A" w:rsidR="00226E10" w:rsidRDefault="00947EBE" w:rsidP="00226E10">
      <w:pPr>
        <w:spacing w:after="0" w:line="240" w:lineRule="auto"/>
        <w:ind w:left="720" w:hanging="720"/>
        <w:contextualSpacing/>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1</w:t>
      </w:r>
      <w:r w:rsidR="00226E10" w:rsidRPr="009E391B">
        <w:rPr>
          <w:rFonts w:ascii="Arial" w:eastAsia="Times New Roman" w:hAnsi="Arial" w:cs="Arial"/>
          <w:color w:val="000000" w:themeColor="text1"/>
          <w:kern w:val="0"/>
          <w:sz w:val="22"/>
          <w:szCs w:val="22"/>
          <w:lang w:eastAsia="en-GB"/>
          <w14:ligatures w14:val="none"/>
        </w:rPr>
        <w:tab/>
        <w:t>The development hereby permitted shall be carried out in accordance with the following approved plans and documents:</w:t>
      </w:r>
    </w:p>
    <w:p w14:paraId="1C1619F2" w14:textId="77777777" w:rsidR="00903455" w:rsidRPr="009E391B" w:rsidRDefault="00903455" w:rsidP="00226E10">
      <w:pPr>
        <w:spacing w:after="0" w:line="240" w:lineRule="auto"/>
        <w:ind w:left="720" w:hanging="720"/>
        <w:contextualSpacing/>
        <w:jc w:val="both"/>
        <w:rPr>
          <w:rFonts w:ascii="Arial" w:eastAsia="Times New Roman" w:hAnsi="Arial" w:cs="Arial"/>
          <w:color w:val="000000" w:themeColor="text1"/>
          <w:kern w:val="0"/>
          <w:sz w:val="22"/>
          <w:szCs w:val="22"/>
          <w:lang w:eastAsia="en-GB"/>
          <w14:ligatures w14:val="none"/>
        </w:rPr>
      </w:pPr>
    </w:p>
    <w:p w14:paraId="0F75C2B6"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11120-RL-XX-ZZ-DR-L-08003 P1</w:t>
      </w:r>
      <w:r>
        <w:rPr>
          <w:rFonts w:ascii="Arial" w:hAnsi="Arial" w:cs="Arial"/>
          <w:sz w:val="22"/>
          <w:szCs w:val="22"/>
        </w:rPr>
        <w:t>8</w:t>
      </w:r>
      <w:r w:rsidRPr="009E391B">
        <w:rPr>
          <w:rFonts w:ascii="Arial" w:hAnsi="Arial" w:cs="Arial"/>
          <w:sz w:val="22"/>
          <w:szCs w:val="22"/>
        </w:rPr>
        <w:t xml:space="preserve"> Landscape GA</w:t>
      </w:r>
    </w:p>
    <w:p w14:paraId="33BB6F06"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 xml:space="preserve">11120-RL-00-ZZ-DR-A-P2001-A3-C03_Proposed Site Plan </w:t>
      </w:r>
    </w:p>
    <w:p w14:paraId="389F07C8"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11120-RL-XX-01-DR-A-P2100-A3-C04_Proposed Ground Floor Plan</w:t>
      </w:r>
    </w:p>
    <w:p w14:paraId="47FA4BE3"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11120-RL-XX-01-DR-A-P2101-A3-C04_Proposed First Floor Plan</w:t>
      </w:r>
    </w:p>
    <w:p w14:paraId="683E2133"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11120-RL-XX-01-DR-A-P2102-A3-C04_Proposed Roof Plan</w:t>
      </w:r>
    </w:p>
    <w:p w14:paraId="328C8449"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11120-RL-XX-ZZ-DR-A-P2201-A3-C04_Proposed Elevations</w:t>
      </w:r>
    </w:p>
    <w:p w14:paraId="53BBA76E" w14:textId="77777777" w:rsidR="00226E10" w:rsidRPr="009E391B" w:rsidRDefault="00226E10" w:rsidP="00226E10">
      <w:pPr>
        <w:spacing w:line="240" w:lineRule="auto"/>
        <w:ind w:left="720"/>
        <w:contextualSpacing/>
        <w:jc w:val="both"/>
        <w:rPr>
          <w:rFonts w:ascii="Arial" w:hAnsi="Arial" w:cs="Arial"/>
          <w:sz w:val="22"/>
          <w:szCs w:val="22"/>
        </w:rPr>
      </w:pPr>
      <w:r w:rsidRPr="009E391B">
        <w:rPr>
          <w:rFonts w:ascii="Arial" w:hAnsi="Arial" w:cs="Arial"/>
          <w:sz w:val="22"/>
          <w:szCs w:val="22"/>
        </w:rPr>
        <w:t>11120-RL-XX-ZZ-DR-A-P2300-A3-C03_Proposed Sections</w:t>
      </w:r>
    </w:p>
    <w:p w14:paraId="611308AA"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11120-RL-XX-ZZ-DR-A-P0401-A3-C02_Existing Contextual Sections</w:t>
      </w:r>
    </w:p>
    <w:p w14:paraId="32405C91"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11120-RL-XX-ZZ-DR-A-P0002-A3-C01_Existing Site Plan</w:t>
      </w:r>
    </w:p>
    <w:p w14:paraId="6A2BF559"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11120-RL-XX-ZZ-DR-A-P0001-A3-C01_Site Location Plan</w:t>
      </w:r>
    </w:p>
    <w:p w14:paraId="33704CE5"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11120-RL-XX-ZZ-DR-A-F0008_C06_(A</w:t>
      </w:r>
      <w:proofErr w:type="gramStart"/>
      <w:r w:rsidRPr="009E391B">
        <w:rPr>
          <w:rFonts w:ascii="Arial" w:hAnsi="Arial" w:cs="Arial"/>
          <w:sz w:val="22"/>
          <w:szCs w:val="22"/>
        </w:rPr>
        <w:t>5)_</w:t>
      </w:r>
      <w:proofErr w:type="gramEnd"/>
      <w:r w:rsidRPr="009E391B">
        <w:rPr>
          <w:rFonts w:ascii="Arial" w:hAnsi="Arial" w:cs="Arial"/>
          <w:sz w:val="22"/>
          <w:szCs w:val="22"/>
        </w:rPr>
        <w:t>Site Setup Plan</w:t>
      </w:r>
    </w:p>
    <w:p w14:paraId="7642C6CD"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16262_R08a_Arboriculture Technical Note_AS_12022026</w:t>
      </w:r>
    </w:p>
    <w:p w14:paraId="7AD1AFF6"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 xml:space="preserve">16262_BNG_Statutory Metric_10022026 </w:t>
      </w:r>
    </w:p>
    <w:p w14:paraId="59587C8F"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16262_P05a_Biodiversity Enhancement Plan_VKC_12022026</w:t>
      </w:r>
    </w:p>
    <w:p w14:paraId="32AF4E18"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16262_R01c_EcIA_VKC_12022026</w:t>
      </w:r>
    </w:p>
    <w:p w14:paraId="0A53C7E3"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Construction Environmental Management Plan</w:t>
      </w:r>
    </w:p>
    <w:p w14:paraId="4B2808C9"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116262_P04_Tree Constraints Plan</w:t>
      </w:r>
    </w:p>
    <w:p w14:paraId="59E5DF22"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61701-BB-B0-ZZ-LX-E-99999.P01</w:t>
      </w:r>
    </w:p>
    <w:p w14:paraId="62AE0C91"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TLC-HYD-XX-XX-RP-C-7000_P02_LR</w:t>
      </w:r>
    </w:p>
    <w:p w14:paraId="4A25021F"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TLC-HYD-00-ZZ-DR-C-7000</w:t>
      </w:r>
    </w:p>
    <w:p w14:paraId="08CF4B3D"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31436-HYD-00-ZZ-DR-C-7200</w:t>
      </w:r>
    </w:p>
    <w:p w14:paraId="13860CD3"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lastRenderedPageBreak/>
        <w:t>TLC-HYD-00-ZZ-DR-C-7001</w:t>
      </w:r>
    </w:p>
    <w:p w14:paraId="18A6ADD5"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31436-HYD-00-ZZ-DR-C-7201</w:t>
      </w:r>
    </w:p>
    <w:p w14:paraId="4D677A2D"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TLC-HYD-00-ZZ-DR-C-7410</w:t>
      </w:r>
    </w:p>
    <w:p w14:paraId="15C6FA39"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TLC-HYD-00-ZZ-DR-C-7001</w:t>
      </w:r>
    </w:p>
    <w:p w14:paraId="0D7A2970" w14:textId="77777777" w:rsidR="00226E10" w:rsidRPr="009E391B" w:rsidRDefault="00226E10" w:rsidP="00226E10">
      <w:pPr>
        <w:spacing w:line="240" w:lineRule="auto"/>
        <w:ind w:firstLine="720"/>
        <w:contextualSpacing/>
        <w:jc w:val="both"/>
        <w:rPr>
          <w:rFonts w:ascii="Arial" w:hAnsi="Arial" w:cs="Arial"/>
          <w:sz w:val="22"/>
          <w:szCs w:val="22"/>
        </w:rPr>
      </w:pPr>
      <w:proofErr w:type="spellStart"/>
      <w:r w:rsidRPr="009E391B">
        <w:rPr>
          <w:rFonts w:ascii="Arial" w:hAnsi="Arial" w:cs="Arial"/>
          <w:sz w:val="22"/>
          <w:szCs w:val="22"/>
        </w:rPr>
        <w:t>Pellikaan</w:t>
      </w:r>
      <w:proofErr w:type="spellEnd"/>
      <w:r w:rsidRPr="009E391B">
        <w:rPr>
          <w:rFonts w:ascii="Arial" w:hAnsi="Arial" w:cs="Arial"/>
          <w:sz w:val="22"/>
          <w:szCs w:val="22"/>
        </w:rPr>
        <w:t xml:space="preserve"> Construction Ltd CPP Trowbridge V7</w:t>
      </w:r>
    </w:p>
    <w:p w14:paraId="2294612A" w14:textId="77777777" w:rsidR="00226E10" w:rsidRPr="009E391B" w:rsidRDefault="00226E10" w:rsidP="00226E10">
      <w:pPr>
        <w:spacing w:line="240" w:lineRule="auto"/>
        <w:ind w:left="720"/>
        <w:contextualSpacing/>
        <w:jc w:val="both"/>
        <w:rPr>
          <w:rFonts w:ascii="Arial" w:hAnsi="Arial" w:cs="Arial"/>
          <w:sz w:val="22"/>
          <w:szCs w:val="22"/>
        </w:rPr>
      </w:pPr>
      <w:r w:rsidRPr="009E391B">
        <w:rPr>
          <w:rFonts w:ascii="Arial" w:hAnsi="Arial" w:cs="Arial"/>
          <w:sz w:val="22"/>
          <w:szCs w:val="22"/>
        </w:rPr>
        <w:t>31436-HYD-XX-XX-RP-WENV-0001 Trowbridge Leisure Centre Flood Risk</w:t>
      </w:r>
      <w:r>
        <w:rPr>
          <w:rFonts w:ascii="Arial" w:hAnsi="Arial" w:cs="Arial"/>
          <w:sz w:val="22"/>
          <w:szCs w:val="22"/>
        </w:rPr>
        <w:t xml:space="preserve"> </w:t>
      </w:r>
      <w:r w:rsidRPr="009E391B">
        <w:rPr>
          <w:rFonts w:ascii="Arial" w:hAnsi="Arial" w:cs="Arial"/>
          <w:sz w:val="22"/>
          <w:szCs w:val="22"/>
        </w:rPr>
        <w:t>Assessment_1</w:t>
      </w:r>
    </w:p>
    <w:p w14:paraId="316059EE" w14:textId="77777777" w:rsidR="00226E10" w:rsidRPr="009E391B" w:rsidRDefault="00226E10" w:rsidP="00226E10">
      <w:pPr>
        <w:spacing w:line="240" w:lineRule="auto"/>
        <w:ind w:left="720"/>
        <w:contextualSpacing/>
        <w:jc w:val="both"/>
        <w:rPr>
          <w:rFonts w:ascii="Arial" w:hAnsi="Arial" w:cs="Arial"/>
          <w:sz w:val="22"/>
          <w:szCs w:val="22"/>
        </w:rPr>
      </w:pPr>
      <w:r w:rsidRPr="009E391B">
        <w:rPr>
          <w:rFonts w:ascii="Arial" w:hAnsi="Arial" w:cs="Arial"/>
          <w:sz w:val="22"/>
          <w:szCs w:val="22"/>
        </w:rPr>
        <w:t>16262_R03d_AMS_1202026_RM_NC</w:t>
      </w:r>
    </w:p>
    <w:p w14:paraId="5866D8D9"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11120-RL-XX-ZZ-DR-A-PL2203_C02_(A</w:t>
      </w:r>
      <w:proofErr w:type="gramStart"/>
      <w:r w:rsidRPr="009E391B">
        <w:rPr>
          <w:rFonts w:ascii="Arial" w:hAnsi="Arial" w:cs="Arial"/>
          <w:sz w:val="22"/>
          <w:szCs w:val="22"/>
        </w:rPr>
        <w:t>4)_</w:t>
      </w:r>
      <w:proofErr w:type="gramEnd"/>
      <w:r w:rsidRPr="009E391B">
        <w:rPr>
          <w:rFonts w:ascii="Arial" w:hAnsi="Arial" w:cs="Arial"/>
          <w:sz w:val="22"/>
          <w:szCs w:val="22"/>
        </w:rPr>
        <w:t xml:space="preserve"> Swift Boxes Elevation</w:t>
      </w:r>
    </w:p>
    <w:p w14:paraId="7C99F16B"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11120-RL-XX-ZZ-SH-A-PL2400_C03_(A</w:t>
      </w:r>
      <w:proofErr w:type="gramStart"/>
      <w:r w:rsidRPr="009E391B">
        <w:rPr>
          <w:rFonts w:ascii="Arial" w:hAnsi="Arial" w:cs="Arial"/>
          <w:sz w:val="22"/>
          <w:szCs w:val="22"/>
        </w:rPr>
        <w:t>4)_</w:t>
      </w:r>
      <w:proofErr w:type="gramEnd"/>
      <w:r w:rsidRPr="009E391B">
        <w:rPr>
          <w:rFonts w:ascii="Arial" w:hAnsi="Arial" w:cs="Arial"/>
          <w:sz w:val="22"/>
          <w:szCs w:val="22"/>
        </w:rPr>
        <w:t xml:space="preserve"> External Finishes Schedule</w:t>
      </w:r>
    </w:p>
    <w:p w14:paraId="38CF87FD"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TLC-STN-XX-XX-LT-AC-0001 - Acoustic Addendum</w:t>
      </w:r>
    </w:p>
    <w:p w14:paraId="0CA0C0F7"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16262_R07d_LEMP_12022026</w:t>
      </w:r>
    </w:p>
    <w:p w14:paraId="0E178539"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11120-RL-XX-00-DR-L-08301-Planting Plan Sheet 1 of 2</w:t>
      </w:r>
    </w:p>
    <w:p w14:paraId="375E85BE"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11120-RL-XX-00-DR-L-08302-Planting Plan Sheet 2 of 2</w:t>
      </w:r>
    </w:p>
    <w:p w14:paraId="403DA00B"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11120-RL-XX-ZZ-DR-L-08401 Soft Landscape</w:t>
      </w:r>
    </w:p>
    <w:p w14:paraId="17318D8E"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31436-HYD-XX-XX-RP-WENV-0004 - Flood Evacuation Management Plan_1</w:t>
      </w:r>
    </w:p>
    <w:p w14:paraId="631045F8"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TLC-HYD-00-ZZ-DR-C-7000 (P05)</w:t>
      </w:r>
    </w:p>
    <w:p w14:paraId="02591C94"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TLC-HYD-00-ZZ-DR-C-7001 (P05)</w:t>
      </w:r>
    </w:p>
    <w:p w14:paraId="2FAA194E"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TLC-HYD-00-ZZ-DR-C-</w:t>
      </w:r>
      <w:proofErr w:type="gramStart"/>
      <w:r w:rsidRPr="009E391B">
        <w:rPr>
          <w:rFonts w:ascii="Arial" w:hAnsi="Arial" w:cs="Arial"/>
          <w:sz w:val="22"/>
          <w:szCs w:val="22"/>
        </w:rPr>
        <w:t>7104  (</w:t>
      </w:r>
      <w:proofErr w:type="gramEnd"/>
      <w:r w:rsidRPr="009E391B">
        <w:rPr>
          <w:rFonts w:ascii="Arial" w:hAnsi="Arial" w:cs="Arial"/>
          <w:sz w:val="22"/>
          <w:szCs w:val="22"/>
        </w:rPr>
        <w:t>P01)</w:t>
      </w:r>
    </w:p>
    <w:p w14:paraId="2B99A061"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TLC-HYD-00-ZZ-DR-C-</w:t>
      </w:r>
      <w:proofErr w:type="gramStart"/>
      <w:r w:rsidRPr="009E391B">
        <w:rPr>
          <w:rFonts w:ascii="Arial" w:hAnsi="Arial" w:cs="Arial"/>
          <w:sz w:val="22"/>
          <w:szCs w:val="22"/>
        </w:rPr>
        <w:t>7105  (</w:t>
      </w:r>
      <w:proofErr w:type="gramEnd"/>
      <w:r w:rsidRPr="009E391B">
        <w:rPr>
          <w:rFonts w:ascii="Arial" w:hAnsi="Arial" w:cs="Arial"/>
          <w:sz w:val="22"/>
          <w:szCs w:val="22"/>
        </w:rPr>
        <w:t>P01)</w:t>
      </w:r>
    </w:p>
    <w:p w14:paraId="3FAA67F4"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TLC-HYD-00-ZZ-DR-C-</w:t>
      </w:r>
      <w:proofErr w:type="gramStart"/>
      <w:r w:rsidRPr="009E391B">
        <w:rPr>
          <w:rFonts w:ascii="Arial" w:hAnsi="Arial" w:cs="Arial"/>
          <w:sz w:val="22"/>
          <w:szCs w:val="22"/>
        </w:rPr>
        <w:t>7106  (</w:t>
      </w:r>
      <w:proofErr w:type="gramEnd"/>
      <w:r w:rsidRPr="009E391B">
        <w:rPr>
          <w:rFonts w:ascii="Arial" w:hAnsi="Arial" w:cs="Arial"/>
          <w:sz w:val="22"/>
          <w:szCs w:val="22"/>
        </w:rPr>
        <w:t>P01)</w:t>
      </w:r>
    </w:p>
    <w:p w14:paraId="0762D6C2"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TLC-HYD-XX-XX-CA-C-0001_Surface Water Calculations</w:t>
      </w:r>
    </w:p>
    <w:p w14:paraId="75D57F27" w14:textId="77777777" w:rsidR="00226E10" w:rsidRPr="009E391B" w:rsidRDefault="00226E10" w:rsidP="00226E10">
      <w:pPr>
        <w:spacing w:line="240" w:lineRule="auto"/>
        <w:ind w:firstLine="720"/>
        <w:contextualSpacing/>
        <w:jc w:val="both"/>
        <w:rPr>
          <w:rFonts w:ascii="Arial" w:hAnsi="Arial" w:cs="Arial"/>
          <w:sz w:val="22"/>
          <w:szCs w:val="22"/>
        </w:rPr>
      </w:pPr>
      <w:r w:rsidRPr="009E391B">
        <w:rPr>
          <w:rFonts w:ascii="Arial" w:hAnsi="Arial" w:cs="Arial"/>
          <w:sz w:val="22"/>
          <w:szCs w:val="22"/>
        </w:rPr>
        <w:t>260212_SK22386_TN08(-01) TA Addendum Vol 1 &amp; 2</w:t>
      </w:r>
    </w:p>
    <w:p w14:paraId="1A7C0198" w14:textId="77777777" w:rsidR="00226E10" w:rsidRPr="009E391B" w:rsidRDefault="00226E10" w:rsidP="00226E10">
      <w:pPr>
        <w:spacing w:line="240" w:lineRule="auto"/>
        <w:contextualSpacing/>
        <w:jc w:val="both"/>
        <w:rPr>
          <w:rFonts w:ascii="Arial" w:hAnsi="Arial" w:cs="Arial"/>
          <w:sz w:val="22"/>
          <w:szCs w:val="22"/>
        </w:rPr>
      </w:pPr>
    </w:p>
    <w:p w14:paraId="2255D29A" w14:textId="77777777" w:rsidR="00226E10" w:rsidRPr="009E391B" w:rsidRDefault="00226E10" w:rsidP="00226E10">
      <w:pPr>
        <w:spacing w:line="240" w:lineRule="auto"/>
        <w:ind w:firstLine="720"/>
        <w:contextualSpacing/>
        <w:jc w:val="both"/>
        <w:rPr>
          <w:rFonts w:ascii="Arial" w:eastAsia="Times New Roman" w:hAnsi="Arial" w:cs="Arial"/>
          <w:color w:val="000000" w:themeColor="text1"/>
          <w:kern w:val="0"/>
          <w:sz w:val="22"/>
          <w:szCs w:val="22"/>
          <w:lang w:eastAsia="en-GB"/>
          <w14:ligatures w14:val="none"/>
        </w:rPr>
      </w:pPr>
      <w:r w:rsidRPr="009E391B">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517D2221" w14:textId="77777777" w:rsidR="00226E10" w:rsidRPr="009E391B" w:rsidRDefault="00226E10" w:rsidP="00226E10">
      <w:pPr>
        <w:spacing w:line="240" w:lineRule="auto"/>
        <w:ind w:firstLine="720"/>
        <w:contextualSpacing/>
        <w:jc w:val="both"/>
        <w:rPr>
          <w:rFonts w:ascii="Arial" w:hAnsi="Arial" w:cs="Arial"/>
          <w:sz w:val="22"/>
          <w:szCs w:val="22"/>
        </w:rPr>
      </w:pPr>
    </w:p>
    <w:p w14:paraId="430D9728" w14:textId="77777777" w:rsidR="00226E10" w:rsidRPr="009E391B" w:rsidRDefault="00226E10" w:rsidP="00226E10">
      <w:pPr>
        <w:spacing w:after="0" w:line="240" w:lineRule="auto"/>
        <w:contextualSpacing/>
        <w:jc w:val="both"/>
        <w:rPr>
          <w:rFonts w:ascii="Arial" w:eastAsia="Times New Roman" w:hAnsi="Arial" w:cs="Arial"/>
          <w:color w:val="ED0000"/>
          <w:kern w:val="0"/>
          <w:sz w:val="22"/>
          <w:szCs w:val="22"/>
          <w:highlight w:val="yellow"/>
          <w:lang w:eastAsia="en-GB"/>
          <w14:ligatures w14:val="none"/>
        </w:rPr>
      </w:pPr>
    </w:p>
    <w:p w14:paraId="7B6CAE46" w14:textId="55B85588" w:rsidR="00226E10" w:rsidRDefault="00947EBE" w:rsidP="00226E10">
      <w:pPr>
        <w:widowControl w:val="0"/>
        <w:tabs>
          <w:tab w:val="left" w:pos="1016"/>
        </w:tabs>
        <w:autoSpaceDE w:val="0"/>
        <w:autoSpaceDN w:val="0"/>
        <w:spacing w:after="0" w:line="240" w:lineRule="auto"/>
        <w:ind w:left="720" w:right="337" w:hanging="720"/>
        <w:contextualSpacing/>
        <w:jc w:val="both"/>
        <w:rPr>
          <w:rFonts w:ascii="Arial" w:hAnsi="Arial" w:cs="Arial"/>
          <w:sz w:val="22"/>
          <w:szCs w:val="22"/>
        </w:rPr>
      </w:pPr>
      <w:r>
        <w:rPr>
          <w:rFonts w:ascii="Arial" w:hAnsi="Arial" w:cs="Arial"/>
          <w:sz w:val="22"/>
          <w:szCs w:val="22"/>
        </w:rPr>
        <w:t>2</w:t>
      </w:r>
      <w:r w:rsidR="00226E10" w:rsidRPr="009E391B">
        <w:rPr>
          <w:rFonts w:ascii="Arial" w:hAnsi="Arial" w:cs="Arial"/>
          <w:sz w:val="22"/>
          <w:szCs w:val="22"/>
        </w:rPr>
        <w:tab/>
        <w:t>The development shall not be brought into operational use until a Habitat Management and Monitoring Plan (the HMMP), prepared in accordance with the statutory Biodiversity Gain Plan and including: </w:t>
      </w:r>
    </w:p>
    <w:p w14:paraId="461F495F" w14:textId="77777777" w:rsidR="00903455" w:rsidRPr="009E391B" w:rsidRDefault="00903455" w:rsidP="00226E10">
      <w:pPr>
        <w:widowControl w:val="0"/>
        <w:tabs>
          <w:tab w:val="left" w:pos="1016"/>
        </w:tabs>
        <w:autoSpaceDE w:val="0"/>
        <w:autoSpaceDN w:val="0"/>
        <w:spacing w:after="0" w:line="240" w:lineRule="auto"/>
        <w:ind w:left="720" w:right="337" w:hanging="720"/>
        <w:contextualSpacing/>
        <w:jc w:val="both"/>
        <w:rPr>
          <w:rFonts w:ascii="Arial" w:hAnsi="Arial" w:cs="Arial"/>
          <w:sz w:val="22"/>
          <w:szCs w:val="22"/>
        </w:rPr>
      </w:pPr>
    </w:p>
    <w:p w14:paraId="13669DFB" w14:textId="77777777" w:rsidR="00226E10" w:rsidRPr="007B5743" w:rsidRDefault="00226E10" w:rsidP="00226E10">
      <w:pPr>
        <w:widowControl w:val="0"/>
        <w:numPr>
          <w:ilvl w:val="0"/>
          <w:numId w:val="57"/>
        </w:numPr>
        <w:tabs>
          <w:tab w:val="left" w:pos="1016"/>
        </w:tabs>
        <w:autoSpaceDE w:val="0"/>
        <w:autoSpaceDN w:val="0"/>
        <w:spacing w:after="0" w:line="240" w:lineRule="auto"/>
        <w:ind w:right="337"/>
        <w:contextualSpacing/>
        <w:jc w:val="both"/>
        <w:rPr>
          <w:rFonts w:ascii="Arial" w:hAnsi="Arial" w:cs="Arial"/>
          <w:sz w:val="22"/>
          <w:szCs w:val="22"/>
        </w:rPr>
      </w:pPr>
      <w:r w:rsidRPr="007B5743">
        <w:rPr>
          <w:rFonts w:ascii="Arial" w:hAnsi="Arial" w:cs="Arial"/>
          <w:sz w:val="22"/>
          <w:szCs w:val="22"/>
        </w:rPr>
        <w:t xml:space="preserve">a non-technical </w:t>
      </w:r>
      <w:proofErr w:type="gramStart"/>
      <w:r w:rsidRPr="007B5743">
        <w:rPr>
          <w:rFonts w:ascii="Arial" w:hAnsi="Arial" w:cs="Arial"/>
          <w:sz w:val="22"/>
          <w:szCs w:val="22"/>
        </w:rPr>
        <w:t>summary;</w:t>
      </w:r>
      <w:proofErr w:type="gramEnd"/>
      <w:r w:rsidRPr="007B5743">
        <w:rPr>
          <w:rFonts w:ascii="Arial" w:hAnsi="Arial" w:cs="Arial"/>
          <w:sz w:val="22"/>
          <w:szCs w:val="22"/>
        </w:rPr>
        <w:t> </w:t>
      </w:r>
    </w:p>
    <w:p w14:paraId="62C7650C" w14:textId="77777777" w:rsidR="00226E10" w:rsidRPr="007B5743" w:rsidRDefault="00226E10" w:rsidP="00226E10">
      <w:pPr>
        <w:widowControl w:val="0"/>
        <w:numPr>
          <w:ilvl w:val="0"/>
          <w:numId w:val="57"/>
        </w:numPr>
        <w:tabs>
          <w:tab w:val="left" w:pos="1016"/>
        </w:tabs>
        <w:autoSpaceDE w:val="0"/>
        <w:autoSpaceDN w:val="0"/>
        <w:spacing w:after="0" w:line="240" w:lineRule="auto"/>
        <w:ind w:right="337"/>
        <w:contextualSpacing/>
        <w:jc w:val="both"/>
        <w:rPr>
          <w:rFonts w:ascii="Arial" w:hAnsi="Arial" w:cs="Arial"/>
          <w:sz w:val="22"/>
          <w:szCs w:val="22"/>
        </w:rPr>
      </w:pPr>
      <w:r w:rsidRPr="007B5743">
        <w:rPr>
          <w:rFonts w:ascii="Arial" w:hAnsi="Arial" w:cs="Arial"/>
          <w:sz w:val="22"/>
          <w:szCs w:val="22"/>
        </w:rPr>
        <w:t xml:space="preserve">the roles and responsibilities of the people or organisation(s) delivering the </w:t>
      </w:r>
      <w:proofErr w:type="gramStart"/>
      <w:r w:rsidRPr="007B5743">
        <w:rPr>
          <w:rFonts w:ascii="Arial" w:hAnsi="Arial" w:cs="Arial"/>
          <w:sz w:val="22"/>
          <w:szCs w:val="22"/>
        </w:rPr>
        <w:t>HMMP;</w:t>
      </w:r>
      <w:proofErr w:type="gramEnd"/>
      <w:r w:rsidRPr="007B5743">
        <w:rPr>
          <w:rFonts w:ascii="Arial" w:hAnsi="Arial" w:cs="Arial"/>
          <w:sz w:val="22"/>
          <w:szCs w:val="22"/>
        </w:rPr>
        <w:t> </w:t>
      </w:r>
    </w:p>
    <w:p w14:paraId="167C6669" w14:textId="77777777" w:rsidR="00226E10" w:rsidRPr="007B5743" w:rsidRDefault="00226E10" w:rsidP="00226E10">
      <w:pPr>
        <w:widowControl w:val="0"/>
        <w:numPr>
          <w:ilvl w:val="0"/>
          <w:numId w:val="57"/>
        </w:numPr>
        <w:tabs>
          <w:tab w:val="left" w:pos="1016"/>
        </w:tabs>
        <w:autoSpaceDE w:val="0"/>
        <w:autoSpaceDN w:val="0"/>
        <w:spacing w:after="0" w:line="240" w:lineRule="auto"/>
        <w:ind w:right="337"/>
        <w:contextualSpacing/>
        <w:jc w:val="both"/>
        <w:rPr>
          <w:rFonts w:ascii="Arial" w:hAnsi="Arial" w:cs="Arial"/>
          <w:sz w:val="22"/>
          <w:szCs w:val="22"/>
        </w:rPr>
      </w:pPr>
      <w:r w:rsidRPr="007B5743">
        <w:rPr>
          <w:rFonts w:ascii="Arial" w:hAnsi="Arial" w:cs="Arial"/>
          <w:sz w:val="22"/>
          <w:szCs w:val="22"/>
        </w:rPr>
        <w:t>the planned habitat creation and enhancement </w:t>
      </w:r>
      <w:proofErr w:type="gramStart"/>
      <w:r w:rsidRPr="007B5743">
        <w:rPr>
          <w:rFonts w:ascii="Arial" w:hAnsi="Arial" w:cs="Arial"/>
          <w:sz w:val="22"/>
          <w:szCs w:val="22"/>
        </w:rPr>
        <w:t>works</w:t>
      </w:r>
      <w:proofErr w:type="gramEnd"/>
      <w:r w:rsidRPr="007B5743">
        <w:rPr>
          <w:rFonts w:ascii="Arial" w:hAnsi="Arial" w:cs="Arial"/>
          <w:sz w:val="22"/>
          <w:szCs w:val="22"/>
        </w:rPr>
        <w:t xml:space="preserve"> to create or improve habitat to achieve the biodiversity net gain in accordance with the statutory Biodiversity Gain Plan and schedule for </w:t>
      </w:r>
      <w:proofErr w:type="gramStart"/>
      <w:r w:rsidRPr="007B5743">
        <w:rPr>
          <w:rFonts w:ascii="Arial" w:hAnsi="Arial" w:cs="Arial"/>
          <w:sz w:val="22"/>
          <w:szCs w:val="22"/>
        </w:rPr>
        <w:t>implementation;</w:t>
      </w:r>
      <w:proofErr w:type="gramEnd"/>
      <w:r w:rsidRPr="007B5743">
        <w:rPr>
          <w:rFonts w:ascii="Arial" w:hAnsi="Arial" w:cs="Arial"/>
          <w:sz w:val="22"/>
          <w:szCs w:val="22"/>
        </w:rPr>
        <w:t> </w:t>
      </w:r>
    </w:p>
    <w:p w14:paraId="3D7196F2" w14:textId="77777777" w:rsidR="00226E10" w:rsidRPr="007B5743" w:rsidRDefault="00226E10" w:rsidP="00226E10">
      <w:pPr>
        <w:widowControl w:val="0"/>
        <w:numPr>
          <w:ilvl w:val="0"/>
          <w:numId w:val="57"/>
        </w:numPr>
        <w:tabs>
          <w:tab w:val="left" w:pos="1016"/>
        </w:tabs>
        <w:autoSpaceDE w:val="0"/>
        <w:autoSpaceDN w:val="0"/>
        <w:spacing w:after="0" w:line="240" w:lineRule="auto"/>
        <w:ind w:right="337"/>
        <w:contextualSpacing/>
        <w:jc w:val="both"/>
        <w:rPr>
          <w:rFonts w:ascii="Arial" w:hAnsi="Arial" w:cs="Arial"/>
          <w:sz w:val="22"/>
          <w:szCs w:val="22"/>
        </w:rPr>
      </w:pPr>
      <w:r w:rsidRPr="007B5743">
        <w:rPr>
          <w:rFonts w:ascii="Arial" w:hAnsi="Arial" w:cs="Arial"/>
          <w:sz w:val="22"/>
          <w:szCs w:val="22"/>
        </w:rPr>
        <w:t>the management measures to maintain habitat in accordance with the statutory Biodiversity Gain Plan for a period of 30 years from the completion of development; and </w:t>
      </w:r>
    </w:p>
    <w:p w14:paraId="49B8A2B9" w14:textId="77777777" w:rsidR="00226E10" w:rsidRPr="007B5743" w:rsidRDefault="00226E10" w:rsidP="00226E10">
      <w:pPr>
        <w:widowControl w:val="0"/>
        <w:numPr>
          <w:ilvl w:val="0"/>
          <w:numId w:val="57"/>
        </w:numPr>
        <w:tabs>
          <w:tab w:val="left" w:pos="1016"/>
        </w:tabs>
        <w:autoSpaceDE w:val="0"/>
        <w:autoSpaceDN w:val="0"/>
        <w:spacing w:after="0" w:line="240" w:lineRule="auto"/>
        <w:ind w:right="337"/>
        <w:contextualSpacing/>
        <w:jc w:val="both"/>
        <w:rPr>
          <w:rFonts w:ascii="Arial" w:hAnsi="Arial" w:cs="Arial"/>
          <w:sz w:val="22"/>
          <w:szCs w:val="22"/>
        </w:rPr>
      </w:pPr>
      <w:r w:rsidRPr="007B5743">
        <w:rPr>
          <w:rFonts w:ascii="Arial" w:hAnsi="Arial" w:cs="Arial"/>
          <w:sz w:val="22"/>
          <w:szCs w:val="22"/>
        </w:rPr>
        <w:t>the monitoring methodology and specification of a Monitoring Pack (to include but not exclusively up to date Management Actions Logs, Habitat Condition Assessment Reports, metric calculation; and corresponding post intervention Habitat Map) which shall be submitted to the Local Planning Authority in years 2 (two) 5 (five) 10 (ten) 15 (fifteen) 20 (twenty) and 30 (thirty) of the Maintenance Period, </w:t>
      </w:r>
    </w:p>
    <w:p w14:paraId="4B4760C2" w14:textId="77777777" w:rsidR="00226E10" w:rsidRPr="007B5743" w:rsidRDefault="00226E10" w:rsidP="00226E10">
      <w:pPr>
        <w:widowControl w:val="0"/>
        <w:tabs>
          <w:tab w:val="left" w:pos="1016"/>
        </w:tabs>
        <w:autoSpaceDE w:val="0"/>
        <w:autoSpaceDN w:val="0"/>
        <w:spacing w:after="0" w:line="240" w:lineRule="auto"/>
        <w:ind w:left="720" w:right="337" w:hanging="720"/>
        <w:contextualSpacing/>
        <w:jc w:val="both"/>
        <w:rPr>
          <w:rFonts w:ascii="Arial" w:hAnsi="Arial" w:cs="Arial"/>
          <w:sz w:val="22"/>
          <w:szCs w:val="22"/>
        </w:rPr>
      </w:pPr>
    </w:p>
    <w:p w14:paraId="0C57CC3E" w14:textId="77777777" w:rsidR="00226E10" w:rsidRPr="009E391B" w:rsidRDefault="00226E10" w:rsidP="00226E10">
      <w:pPr>
        <w:widowControl w:val="0"/>
        <w:tabs>
          <w:tab w:val="left" w:pos="1016"/>
        </w:tabs>
        <w:autoSpaceDE w:val="0"/>
        <w:autoSpaceDN w:val="0"/>
        <w:spacing w:after="0" w:line="240" w:lineRule="auto"/>
        <w:ind w:left="720" w:right="337" w:hanging="720"/>
        <w:contextualSpacing/>
        <w:jc w:val="both"/>
        <w:rPr>
          <w:rFonts w:ascii="Arial" w:hAnsi="Arial" w:cs="Arial"/>
          <w:sz w:val="22"/>
          <w:szCs w:val="22"/>
        </w:rPr>
      </w:pPr>
      <w:r w:rsidRPr="009E391B">
        <w:rPr>
          <w:rFonts w:ascii="Arial" w:hAnsi="Arial" w:cs="Arial"/>
          <w:sz w:val="22"/>
          <w:szCs w:val="22"/>
        </w:rPr>
        <w:tab/>
      </w:r>
      <w:r w:rsidRPr="009E391B">
        <w:rPr>
          <w:rFonts w:ascii="Arial" w:hAnsi="Arial" w:cs="Arial"/>
          <w:sz w:val="22"/>
          <w:szCs w:val="22"/>
        </w:rPr>
        <w:tab/>
      </w:r>
      <w:r w:rsidRPr="007B5743">
        <w:rPr>
          <w:rFonts w:ascii="Arial" w:hAnsi="Arial" w:cs="Arial"/>
          <w:sz w:val="22"/>
          <w:szCs w:val="22"/>
        </w:rPr>
        <w:t>has been submitted to</w:t>
      </w:r>
      <w:r w:rsidRPr="009E391B">
        <w:rPr>
          <w:rFonts w:ascii="Arial" w:hAnsi="Arial" w:cs="Arial"/>
          <w:sz w:val="22"/>
          <w:szCs w:val="22"/>
        </w:rPr>
        <w:t xml:space="preserve"> the </w:t>
      </w:r>
      <w:r w:rsidRPr="007B5743">
        <w:rPr>
          <w:rFonts w:ascii="Arial" w:hAnsi="Arial" w:cs="Arial"/>
          <w:sz w:val="22"/>
          <w:szCs w:val="22"/>
        </w:rPr>
        <w:t>local planning authority</w:t>
      </w:r>
      <w:r w:rsidRPr="009E391B">
        <w:rPr>
          <w:rFonts w:ascii="Arial" w:hAnsi="Arial" w:cs="Arial"/>
          <w:sz w:val="22"/>
          <w:szCs w:val="22"/>
        </w:rPr>
        <w:t xml:space="preserve"> for approval</w:t>
      </w:r>
      <w:r w:rsidRPr="007B5743">
        <w:rPr>
          <w:rFonts w:ascii="Arial" w:hAnsi="Arial" w:cs="Arial"/>
          <w:sz w:val="22"/>
          <w:szCs w:val="22"/>
        </w:rPr>
        <w:t>. </w:t>
      </w:r>
    </w:p>
    <w:p w14:paraId="1F43313B" w14:textId="77777777" w:rsidR="00226E10" w:rsidRPr="007B5743" w:rsidRDefault="00226E10" w:rsidP="00226E10">
      <w:pPr>
        <w:widowControl w:val="0"/>
        <w:tabs>
          <w:tab w:val="left" w:pos="1016"/>
        </w:tabs>
        <w:autoSpaceDE w:val="0"/>
        <w:autoSpaceDN w:val="0"/>
        <w:spacing w:after="0" w:line="240" w:lineRule="auto"/>
        <w:ind w:left="720" w:right="337" w:hanging="720"/>
        <w:contextualSpacing/>
        <w:jc w:val="both"/>
        <w:rPr>
          <w:rFonts w:ascii="Arial" w:hAnsi="Arial" w:cs="Arial"/>
          <w:sz w:val="22"/>
          <w:szCs w:val="22"/>
        </w:rPr>
      </w:pPr>
    </w:p>
    <w:p w14:paraId="6FC45B94" w14:textId="77777777" w:rsidR="00226E10" w:rsidRPr="007B5743" w:rsidRDefault="00226E10" w:rsidP="00226E10">
      <w:pPr>
        <w:widowControl w:val="0"/>
        <w:tabs>
          <w:tab w:val="left" w:pos="1016"/>
        </w:tabs>
        <w:autoSpaceDE w:val="0"/>
        <w:autoSpaceDN w:val="0"/>
        <w:spacing w:after="0" w:line="240" w:lineRule="auto"/>
        <w:ind w:left="1016" w:right="337" w:hanging="720"/>
        <w:contextualSpacing/>
        <w:jc w:val="both"/>
        <w:rPr>
          <w:rFonts w:ascii="Arial" w:hAnsi="Arial" w:cs="Arial"/>
          <w:sz w:val="22"/>
          <w:szCs w:val="22"/>
        </w:rPr>
      </w:pPr>
      <w:r w:rsidRPr="009E391B">
        <w:rPr>
          <w:rFonts w:ascii="Arial" w:hAnsi="Arial" w:cs="Arial"/>
          <w:sz w:val="22"/>
          <w:szCs w:val="22"/>
        </w:rPr>
        <w:tab/>
      </w:r>
      <w:r w:rsidRPr="007B5743">
        <w:rPr>
          <w:rFonts w:ascii="Arial" w:hAnsi="Arial" w:cs="Arial"/>
          <w:sz w:val="22"/>
          <w:szCs w:val="22"/>
        </w:rPr>
        <w:t>The created and/or enhanced habitat shall be managed and maintained in accordance with the</w:t>
      </w:r>
      <w:r w:rsidRPr="009E391B">
        <w:rPr>
          <w:rFonts w:ascii="Arial" w:hAnsi="Arial" w:cs="Arial"/>
          <w:sz w:val="22"/>
          <w:szCs w:val="22"/>
        </w:rPr>
        <w:t xml:space="preserve"> </w:t>
      </w:r>
      <w:r w:rsidRPr="007B5743">
        <w:rPr>
          <w:rFonts w:ascii="Arial" w:hAnsi="Arial" w:cs="Arial"/>
          <w:sz w:val="22"/>
          <w:szCs w:val="22"/>
        </w:rPr>
        <w:t>HMMP at all times thereafter.  </w:t>
      </w:r>
    </w:p>
    <w:p w14:paraId="5AFA30FA" w14:textId="77777777" w:rsidR="00226E10" w:rsidRPr="007B5743" w:rsidRDefault="00226E10" w:rsidP="00226E10">
      <w:pPr>
        <w:widowControl w:val="0"/>
        <w:tabs>
          <w:tab w:val="left" w:pos="1016"/>
        </w:tabs>
        <w:autoSpaceDE w:val="0"/>
        <w:autoSpaceDN w:val="0"/>
        <w:spacing w:after="0" w:line="240" w:lineRule="auto"/>
        <w:ind w:left="720" w:right="337" w:hanging="720"/>
        <w:contextualSpacing/>
        <w:jc w:val="both"/>
        <w:rPr>
          <w:rFonts w:ascii="Arial" w:hAnsi="Arial" w:cs="Arial"/>
          <w:sz w:val="22"/>
          <w:szCs w:val="22"/>
        </w:rPr>
      </w:pPr>
    </w:p>
    <w:p w14:paraId="4B35DC88" w14:textId="77777777" w:rsidR="00226E10" w:rsidRPr="007B5743" w:rsidRDefault="00226E10" w:rsidP="00226E10">
      <w:pPr>
        <w:widowControl w:val="0"/>
        <w:tabs>
          <w:tab w:val="left" w:pos="1016"/>
        </w:tabs>
        <w:autoSpaceDE w:val="0"/>
        <w:autoSpaceDN w:val="0"/>
        <w:spacing w:after="0" w:line="240" w:lineRule="auto"/>
        <w:ind w:left="1016" w:right="337" w:hanging="720"/>
        <w:contextualSpacing/>
        <w:jc w:val="both"/>
        <w:rPr>
          <w:rFonts w:ascii="Arial" w:hAnsi="Arial" w:cs="Arial"/>
          <w:sz w:val="22"/>
          <w:szCs w:val="22"/>
        </w:rPr>
      </w:pPr>
      <w:r w:rsidRPr="009E391B">
        <w:rPr>
          <w:rFonts w:ascii="Arial" w:hAnsi="Arial" w:cs="Arial"/>
          <w:sz w:val="22"/>
          <w:szCs w:val="22"/>
        </w:rPr>
        <w:tab/>
      </w:r>
      <w:r w:rsidRPr="007B5743">
        <w:rPr>
          <w:rFonts w:ascii="Arial" w:hAnsi="Arial" w:cs="Arial"/>
          <w:sz w:val="22"/>
          <w:szCs w:val="22"/>
        </w:rPr>
        <w:t>REASON: To ensure the development delivers a biodiversity net gain on site in accordance with Schedule 7A of the Town and Country Planning Act 1990. </w:t>
      </w:r>
    </w:p>
    <w:p w14:paraId="6C5A34F4" w14:textId="77777777" w:rsidR="00226E10" w:rsidRPr="009E391B" w:rsidRDefault="00226E10" w:rsidP="00226E10">
      <w:pPr>
        <w:widowControl w:val="0"/>
        <w:tabs>
          <w:tab w:val="left" w:pos="1016"/>
        </w:tabs>
        <w:autoSpaceDE w:val="0"/>
        <w:autoSpaceDN w:val="0"/>
        <w:spacing w:after="0" w:line="240" w:lineRule="auto"/>
        <w:ind w:left="720" w:right="337" w:hanging="720"/>
        <w:contextualSpacing/>
        <w:jc w:val="both"/>
        <w:rPr>
          <w:rFonts w:ascii="Arial" w:hAnsi="Arial" w:cs="Arial"/>
          <w:sz w:val="22"/>
          <w:szCs w:val="22"/>
        </w:rPr>
      </w:pPr>
    </w:p>
    <w:p w14:paraId="7659108C" w14:textId="77777777" w:rsidR="00226E10" w:rsidRPr="009E391B" w:rsidRDefault="00226E10" w:rsidP="00226E10">
      <w:pPr>
        <w:widowControl w:val="0"/>
        <w:tabs>
          <w:tab w:val="left" w:pos="1016"/>
        </w:tabs>
        <w:autoSpaceDE w:val="0"/>
        <w:autoSpaceDN w:val="0"/>
        <w:spacing w:after="0" w:line="240" w:lineRule="auto"/>
        <w:ind w:right="337"/>
        <w:contextualSpacing/>
        <w:jc w:val="both"/>
        <w:rPr>
          <w:rFonts w:ascii="Arial" w:hAnsi="Arial" w:cs="Arial"/>
          <w:sz w:val="22"/>
          <w:szCs w:val="22"/>
        </w:rPr>
      </w:pPr>
    </w:p>
    <w:p w14:paraId="51DCB269" w14:textId="33DF54A3" w:rsidR="00226E10" w:rsidRPr="009E391B" w:rsidRDefault="00947EBE" w:rsidP="00226E10">
      <w:pPr>
        <w:widowControl w:val="0"/>
        <w:tabs>
          <w:tab w:val="left" w:pos="1016"/>
        </w:tabs>
        <w:autoSpaceDE w:val="0"/>
        <w:autoSpaceDN w:val="0"/>
        <w:spacing w:after="0" w:line="240" w:lineRule="auto"/>
        <w:ind w:left="1016" w:right="337" w:hanging="1016"/>
        <w:contextualSpacing/>
        <w:jc w:val="both"/>
        <w:rPr>
          <w:rFonts w:ascii="Arial" w:hAnsi="Arial" w:cs="Arial"/>
          <w:sz w:val="22"/>
          <w:szCs w:val="22"/>
        </w:rPr>
      </w:pPr>
      <w:r>
        <w:rPr>
          <w:rFonts w:ascii="Arial" w:hAnsi="Arial" w:cs="Arial"/>
          <w:sz w:val="22"/>
          <w:szCs w:val="22"/>
        </w:rPr>
        <w:t>3</w:t>
      </w:r>
      <w:r w:rsidR="00226E10" w:rsidRPr="009E391B">
        <w:rPr>
          <w:rFonts w:ascii="Arial" w:hAnsi="Arial" w:cs="Arial"/>
          <w:sz w:val="22"/>
          <w:szCs w:val="22"/>
        </w:rPr>
        <w:tab/>
      </w:r>
      <w:r w:rsidR="00226E10">
        <w:rPr>
          <w:rFonts w:ascii="Arial" w:hAnsi="Arial" w:cs="Arial"/>
          <w:sz w:val="22"/>
          <w:szCs w:val="22"/>
        </w:rPr>
        <w:t>T</w:t>
      </w:r>
      <w:r w:rsidR="00226E10" w:rsidRPr="009E391B">
        <w:rPr>
          <w:rFonts w:ascii="Arial" w:hAnsi="Arial" w:cs="Arial"/>
          <w:sz w:val="22"/>
          <w:szCs w:val="22"/>
        </w:rPr>
        <w:t>he</w:t>
      </w:r>
      <w:r w:rsidR="00226E10" w:rsidRPr="009E391B">
        <w:rPr>
          <w:rFonts w:ascii="Arial" w:hAnsi="Arial" w:cs="Arial"/>
          <w:spacing w:val="-3"/>
          <w:sz w:val="22"/>
          <w:szCs w:val="22"/>
        </w:rPr>
        <w:t xml:space="preserve"> </w:t>
      </w:r>
      <w:r w:rsidR="00226E10" w:rsidRPr="009E391B">
        <w:rPr>
          <w:rFonts w:ascii="Arial" w:hAnsi="Arial" w:cs="Arial"/>
          <w:sz w:val="22"/>
          <w:szCs w:val="22"/>
        </w:rPr>
        <w:t>mitigation</w:t>
      </w:r>
      <w:r w:rsidR="00226E10" w:rsidRPr="009E391B">
        <w:rPr>
          <w:rFonts w:ascii="Arial" w:hAnsi="Arial" w:cs="Arial"/>
          <w:spacing w:val="-3"/>
          <w:sz w:val="22"/>
          <w:szCs w:val="22"/>
        </w:rPr>
        <w:t xml:space="preserve"> </w:t>
      </w:r>
      <w:r w:rsidR="00226E10" w:rsidRPr="009E391B">
        <w:rPr>
          <w:rFonts w:ascii="Arial" w:hAnsi="Arial" w:cs="Arial"/>
          <w:sz w:val="22"/>
          <w:szCs w:val="22"/>
        </w:rPr>
        <w:t>measures</w:t>
      </w:r>
      <w:r w:rsidR="00226E10" w:rsidRPr="009E391B">
        <w:rPr>
          <w:rFonts w:ascii="Arial" w:hAnsi="Arial" w:cs="Arial"/>
          <w:spacing w:val="-4"/>
          <w:sz w:val="22"/>
          <w:szCs w:val="22"/>
        </w:rPr>
        <w:t xml:space="preserve"> </w:t>
      </w:r>
      <w:r w:rsidR="00226E10" w:rsidRPr="009E391B">
        <w:rPr>
          <w:rFonts w:ascii="Arial" w:hAnsi="Arial" w:cs="Arial"/>
          <w:sz w:val="22"/>
          <w:szCs w:val="22"/>
        </w:rPr>
        <w:t>set</w:t>
      </w:r>
      <w:r w:rsidR="00226E10" w:rsidRPr="009E391B">
        <w:rPr>
          <w:rFonts w:ascii="Arial" w:hAnsi="Arial" w:cs="Arial"/>
          <w:spacing w:val="-3"/>
          <w:sz w:val="22"/>
          <w:szCs w:val="22"/>
        </w:rPr>
        <w:t xml:space="preserve"> </w:t>
      </w:r>
      <w:r w:rsidR="00226E10" w:rsidRPr="009E391B">
        <w:rPr>
          <w:rFonts w:ascii="Arial" w:hAnsi="Arial" w:cs="Arial"/>
          <w:sz w:val="22"/>
          <w:szCs w:val="22"/>
        </w:rPr>
        <w:t>out</w:t>
      </w:r>
      <w:r w:rsidR="00226E10" w:rsidRPr="009E391B">
        <w:rPr>
          <w:rFonts w:ascii="Arial" w:hAnsi="Arial" w:cs="Arial"/>
          <w:spacing w:val="-4"/>
          <w:sz w:val="22"/>
          <w:szCs w:val="22"/>
        </w:rPr>
        <w:t xml:space="preserve"> </w:t>
      </w:r>
      <w:r w:rsidR="00226E10" w:rsidRPr="009E391B">
        <w:rPr>
          <w:rFonts w:ascii="Arial" w:hAnsi="Arial" w:cs="Arial"/>
          <w:sz w:val="22"/>
          <w:szCs w:val="22"/>
        </w:rPr>
        <w:t>in</w:t>
      </w:r>
      <w:r w:rsidR="00226E10" w:rsidRPr="009E391B">
        <w:rPr>
          <w:rFonts w:ascii="Arial" w:hAnsi="Arial" w:cs="Arial"/>
          <w:spacing w:val="-3"/>
          <w:sz w:val="22"/>
          <w:szCs w:val="22"/>
        </w:rPr>
        <w:t xml:space="preserve"> </w:t>
      </w:r>
      <w:r w:rsidR="00226E10" w:rsidRPr="009E391B">
        <w:rPr>
          <w:rFonts w:ascii="Arial" w:hAnsi="Arial" w:cs="Arial"/>
          <w:sz w:val="22"/>
          <w:szCs w:val="22"/>
        </w:rPr>
        <w:t>the</w:t>
      </w:r>
      <w:r w:rsidR="00226E10" w:rsidRPr="009E391B">
        <w:rPr>
          <w:rFonts w:ascii="Arial" w:hAnsi="Arial" w:cs="Arial"/>
          <w:spacing w:val="-3"/>
          <w:sz w:val="22"/>
          <w:szCs w:val="22"/>
        </w:rPr>
        <w:t xml:space="preserve"> </w:t>
      </w:r>
      <w:r w:rsidR="00226E10" w:rsidRPr="009E391B">
        <w:rPr>
          <w:rFonts w:ascii="Arial" w:hAnsi="Arial" w:cs="Arial"/>
          <w:sz w:val="22"/>
          <w:szCs w:val="22"/>
        </w:rPr>
        <w:t>approved</w:t>
      </w:r>
      <w:r w:rsidR="00226E10" w:rsidRPr="009E391B">
        <w:rPr>
          <w:rFonts w:ascii="Arial" w:hAnsi="Arial" w:cs="Arial"/>
          <w:spacing w:val="-4"/>
          <w:sz w:val="22"/>
          <w:szCs w:val="22"/>
        </w:rPr>
        <w:t xml:space="preserve"> </w:t>
      </w:r>
      <w:r w:rsidR="00226E10" w:rsidRPr="009E391B">
        <w:rPr>
          <w:rFonts w:ascii="Arial" w:hAnsi="Arial" w:cs="Arial"/>
          <w:sz w:val="22"/>
          <w:szCs w:val="22"/>
        </w:rPr>
        <w:t xml:space="preserve">Tree Protection Plan (drawing No. 16262_P04 Rev. </w:t>
      </w:r>
      <w:r w:rsidR="00226E10">
        <w:rPr>
          <w:rFonts w:ascii="Arial" w:hAnsi="Arial" w:cs="Arial"/>
          <w:sz w:val="22"/>
          <w:szCs w:val="22"/>
        </w:rPr>
        <w:t>E</w:t>
      </w:r>
      <w:r w:rsidR="00226E10" w:rsidRPr="009E391B">
        <w:rPr>
          <w:rFonts w:ascii="Arial" w:hAnsi="Arial" w:cs="Arial"/>
          <w:sz w:val="22"/>
          <w:szCs w:val="22"/>
        </w:rPr>
        <w:t>)</w:t>
      </w:r>
      <w:r w:rsidR="00226E10">
        <w:rPr>
          <w:rFonts w:ascii="Arial" w:hAnsi="Arial" w:cs="Arial"/>
          <w:sz w:val="22"/>
          <w:szCs w:val="22"/>
        </w:rPr>
        <w:t>, the Arboricultural</w:t>
      </w:r>
      <w:r w:rsidR="00226E10" w:rsidRPr="009E391B">
        <w:rPr>
          <w:rFonts w:ascii="Arial" w:hAnsi="Arial" w:cs="Arial"/>
          <w:sz w:val="22"/>
          <w:szCs w:val="22"/>
        </w:rPr>
        <w:t xml:space="preserve"> </w:t>
      </w:r>
      <w:r w:rsidR="00226E10">
        <w:rPr>
          <w:rFonts w:ascii="Arial" w:hAnsi="Arial" w:cs="Arial"/>
          <w:sz w:val="22"/>
          <w:szCs w:val="22"/>
        </w:rPr>
        <w:t>Method Statement (</w:t>
      </w:r>
      <w:r w:rsidR="00226E10" w:rsidRPr="00204794">
        <w:rPr>
          <w:rFonts w:ascii="Arial" w:hAnsi="Arial" w:cs="Arial"/>
          <w:sz w:val="22"/>
          <w:szCs w:val="22"/>
        </w:rPr>
        <w:t>16262_R03d_AMS_1202026_RM_NC</w:t>
      </w:r>
      <w:r w:rsidR="00226E10">
        <w:rPr>
          <w:rFonts w:ascii="Arial" w:hAnsi="Arial" w:cs="Arial"/>
          <w:sz w:val="22"/>
          <w:szCs w:val="22"/>
        </w:rPr>
        <w:t>), the Arboriculture Technical Note (</w:t>
      </w:r>
      <w:r w:rsidR="00226E10" w:rsidRPr="00956585">
        <w:rPr>
          <w:rFonts w:ascii="Arial" w:hAnsi="Arial" w:cs="Arial"/>
          <w:sz w:val="22"/>
          <w:szCs w:val="22"/>
        </w:rPr>
        <w:t>16262_R08a</w:t>
      </w:r>
      <w:r w:rsidR="00226E10">
        <w:rPr>
          <w:rFonts w:ascii="Arial" w:hAnsi="Arial" w:cs="Arial"/>
          <w:sz w:val="22"/>
          <w:szCs w:val="22"/>
        </w:rPr>
        <w:t xml:space="preserve">) </w:t>
      </w:r>
      <w:r w:rsidR="00226E10" w:rsidRPr="009E391B">
        <w:rPr>
          <w:rFonts w:ascii="Arial" w:hAnsi="Arial" w:cs="Arial"/>
          <w:sz w:val="22"/>
          <w:szCs w:val="22"/>
        </w:rPr>
        <w:t xml:space="preserve">shall be fully implemented to the area of works, </w:t>
      </w:r>
      <w:proofErr w:type="gramStart"/>
      <w:r w:rsidR="00226E10" w:rsidRPr="009E391B">
        <w:rPr>
          <w:rFonts w:ascii="Arial" w:hAnsi="Arial" w:cs="Arial"/>
          <w:sz w:val="22"/>
          <w:szCs w:val="22"/>
        </w:rPr>
        <w:t>and;</w:t>
      </w:r>
      <w:proofErr w:type="gramEnd"/>
    </w:p>
    <w:p w14:paraId="1AB5412F" w14:textId="77777777" w:rsidR="00226E10" w:rsidRPr="009E391B" w:rsidRDefault="00226E10" w:rsidP="00226E10">
      <w:pPr>
        <w:pStyle w:val="BodyText"/>
        <w:spacing w:before="70"/>
        <w:ind w:left="1080" w:right="194"/>
        <w:contextualSpacing/>
        <w:jc w:val="both"/>
        <w:rPr>
          <w:sz w:val="22"/>
          <w:szCs w:val="22"/>
        </w:rPr>
      </w:pPr>
    </w:p>
    <w:p w14:paraId="36927627" w14:textId="77777777" w:rsidR="00226E10" w:rsidRPr="009E391B" w:rsidRDefault="00226E10" w:rsidP="00226E10">
      <w:pPr>
        <w:pStyle w:val="BodyText"/>
        <w:spacing w:before="70"/>
        <w:ind w:left="1080" w:right="194"/>
        <w:contextualSpacing/>
        <w:jc w:val="both"/>
        <w:rPr>
          <w:sz w:val="22"/>
          <w:szCs w:val="22"/>
        </w:rPr>
      </w:pPr>
      <w:r w:rsidRPr="009E391B">
        <w:rPr>
          <w:sz w:val="22"/>
          <w:szCs w:val="22"/>
        </w:rPr>
        <w:t>The</w:t>
      </w:r>
      <w:r w:rsidRPr="009E391B">
        <w:rPr>
          <w:spacing w:val="-3"/>
          <w:sz w:val="22"/>
          <w:szCs w:val="22"/>
        </w:rPr>
        <w:t xml:space="preserve"> </w:t>
      </w:r>
      <w:r w:rsidRPr="009E391B">
        <w:rPr>
          <w:sz w:val="22"/>
          <w:szCs w:val="22"/>
        </w:rPr>
        <w:t>protective</w:t>
      </w:r>
      <w:r w:rsidRPr="009E391B">
        <w:rPr>
          <w:spacing w:val="-3"/>
          <w:sz w:val="22"/>
          <w:szCs w:val="22"/>
        </w:rPr>
        <w:t xml:space="preserve"> </w:t>
      </w:r>
      <w:r w:rsidRPr="009E391B">
        <w:rPr>
          <w:sz w:val="22"/>
          <w:szCs w:val="22"/>
        </w:rPr>
        <w:t>fencing</w:t>
      </w:r>
      <w:r w:rsidRPr="009E391B">
        <w:rPr>
          <w:spacing w:val="-3"/>
          <w:sz w:val="22"/>
          <w:szCs w:val="22"/>
        </w:rPr>
        <w:t xml:space="preserve"> </w:t>
      </w:r>
      <w:r w:rsidRPr="009E391B">
        <w:rPr>
          <w:sz w:val="22"/>
          <w:szCs w:val="22"/>
        </w:rPr>
        <w:t>shall</w:t>
      </w:r>
      <w:r w:rsidRPr="009E391B">
        <w:rPr>
          <w:spacing w:val="-3"/>
          <w:sz w:val="22"/>
          <w:szCs w:val="22"/>
        </w:rPr>
        <w:t xml:space="preserve"> </w:t>
      </w:r>
      <w:r w:rsidRPr="009E391B">
        <w:rPr>
          <w:sz w:val="22"/>
          <w:szCs w:val="22"/>
        </w:rPr>
        <w:t>be</w:t>
      </w:r>
      <w:r w:rsidRPr="009E391B">
        <w:rPr>
          <w:spacing w:val="-3"/>
          <w:sz w:val="22"/>
          <w:szCs w:val="22"/>
        </w:rPr>
        <w:t xml:space="preserve"> </w:t>
      </w:r>
      <w:r w:rsidRPr="009E391B">
        <w:rPr>
          <w:sz w:val="22"/>
          <w:szCs w:val="22"/>
        </w:rPr>
        <w:t>erected</w:t>
      </w:r>
      <w:r w:rsidRPr="009E391B">
        <w:rPr>
          <w:spacing w:val="-3"/>
          <w:sz w:val="22"/>
          <w:szCs w:val="22"/>
        </w:rPr>
        <w:t xml:space="preserve"> </w:t>
      </w:r>
      <w:r w:rsidRPr="009E391B">
        <w:rPr>
          <w:sz w:val="22"/>
          <w:szCs w:val="22"/>
        </w:rPr>
        <w:t>to</w:t>
      </w:r>
      <w:r w:rsidRPr="009E391B">
        <w:rPr>
          <w:spacing w:val="-3"/>
          <w:sz w:val="22"/>
          <w:szCs w:val="22"/>
        </w:rPr>
        <w:t xml:space="preserve"> </w:t>
      </w:r>
      <w:r w:rsidRPr="009E391B">
        <w:rPr>
          <w:sz w:val="22"/>
          <w:szCs w:val="22"/>
        </w:rPr>
        <w:t>the</w:t>
      </w:r>
      <w:r w:rsidRPr="009E391B">
        <w:rPr>
          <w:spacing w:val="-3"/>
          <w:sz w:val="22"/>
          <w:szCs w:val="22"/>
        </w:rPr>
        <w:t xml:space="preserve"> </w:t>
      </w:r>
      <w:r w:rsidRPr="009E391B">
        <w:rPr>
          <w:sz w:val="22"/>
          <w:szCs w:val="22"/>
        </w:rPr>
        <w:t>construction</w:t>
      </w:r>
      <w:r w:rsidRPr="009E391B">
        <w:rPr>
          <w:spacing w:val="-3"/>
          <w:sz w:val="22"/>
          <w:szCs w:val="22"/>
        </w:rPr>
        <w:t xml:space="preserve"> </w:t>
      </w:r>
      <w:r w:rsidRPr="009E391B">
        <w:rPr>
          <w:sz w:val="22"/>
          <w:szCs w:val="22"/>
        </w:rPr>
        <w:t>site</w:t>
      </w:r>
      <w:r w:rsidRPr="009E391B">
        <w:rPr>
          <w:spacing w:val="-3"/>
          <w:sz w:val="22"/>
          <w:szCs w:val="22"/>
        </w:rPr>
        <w:t xml:space="preserve"> </w:t>
      </w:r>
      <w:r w:rsidRPr="009E391B">
        <w:rPr>
          <w:sz w:val="22"/>
          <w:szCs w:val="22"/>
        </w:rPr>
        <w:t>where</w:t>
      </w:r>
      <w:r w:rsidRPr="009E391B">
        <w:rPr>
          <w:spacing w:val="-3"/>
          <w:sz w:val="22"/>
          <w:szCs w:val="22"/>
        </w:rPr>
        <w:t xml:space="preserve"> </w:t>
      </w:r>
      <w:r w:rsidRPr="009E391B">
        <w:rPr>
          <w:sz w:val="22"/>
          <w:szCs w:val="22"/>
        </w:rPr>
        <w:t>works</w:t>
      </w:r>
      <w:r w:rsidRPr="009E391B">
        <w:rPr>
          <w:spacing w:val="-4"/>
          <w:sz w:val="22"/>
          <w:szCs w:val="22"/>
        </w:rPr>
        <w:t xml:space="preserve"> </w:t>
      </w:r>
      <w:r w:rsidRPr="009E391B">
        <w:rPr>
          <w:sz w:val="22"/>
          <w:szCs w:val="22"/>
        </w:rPr>
        <w:t>are</w:t>
      </w:r>
      <w:r w:rsidRPr="009E391B">
        <w:rPr>
          <w:spacing w:val="-3"/>
          <w:sz w:val="22"/>
          <w:szCs w:val="22"/>
        </w:rPr>
        <w:t xml:space="preserve"> </w:t>
      </w:r>
      <w:r w:rsidRPr="009E391B">
        <w:rPr>
          <w:sz w:val="22"/>
          <w:szCs w:val="22"/>
        </w:rPr>
        <w:t>being carried out in accordance with the approved details. The protective fencing shall remain in place for the period of the construction works and until all equipment, machinery and surplus materials have been removed from the area of the site where works are being carried out. Such fencing shall not be removed or breached during construction operations.</w:t>
      </w:r>
    </w:p>
    <w:p w14:paraId="2BCB73FC" w14:textId="77777777" w:rsidR="00226E10" w:rsidRPr="009E391B" w:rsidRDefault="00226E10" w:rsidP="00226E10">
      <w:pPr>
        <w:pStyle w:val="BodyText"/>
        <w:spacing w:before="41"/>
        <w:contextualSpacing/>
        <w:jc w:val="both"/>
        <w:rPr>
          <w:sz w:val="22"/>
          <w:szCs w:val="22"/>
        </w:rPr>
      </w:pPr>
    </w:p>
    <w:p w14:paraId="372D5EC4" w14:textId="77777777" w:rsidR="00226E10" w:rsidRPr="009E391B" w:rsidRDefault="00226E10" w:rsidP="00226E10">
      <w:pPr>
        <w:pStyle w:val="BodyText"/>
        <w:ind w:left="1080" w:right="137"/>
        <w:contextualSpacing/>
        <w:jc w:val="both"/>
        <w:rPr>
          <w:sz w:val="22"/>
          <w:szCs w:val="22"/>
        </w:rPr>
      </w:pPr>
      <w:r w:rsidRPr="009E391B">
        <w:rPr>
          <w:sz w:val="22"/>
          <w:szCs w:val="22"/>
        </w:rPr>
        <w:t>No retained trees shall be cut down, uprooted or destroyed, nor shall any retained trees be topped or lopped other than in accordance with the approved plans and particulars</w:t>
      </w:r>
      <w:r w:rsidRPr="009E391B">
        <w:rPr>
          <w:spacing w:val="-3"/>
          <w:sz w:val="22"/>
          <w:szCs w:val="22"/>
        </w:rPr>
        <w:t xml:space="preserve"> </w:t>
      </w:r>
      <w:r w:rsidRPr="009E391B">
        <w:rPr>
          <w:sz w:val="22"/>
          <w:szCs w:val="22"/>
        </w:rPr>
        <w:t>unless</w:t>
      </w:r>
      <w:r w:rsidRPr="009E391B">
        <w:rPr>
          <w:spacing w:val="-3"/>
          <w:sz w:val="22"/>
          <w:szCs w:val="22"/>
        </w:rPr>
        <w:t xml:space="preserve"> </w:t>
      </w:r>
      <w:r w:rsidRPr="009E391B">
        <w:rPr>
          <w:sz w:val="22"/>
          <w:szCs w:val="22"/>
        </w:rPr>
        <w:t>agreed</w:t>
      </w:r>
      <w:r w:rsidRPr="009E391B">
        <w:rPr>
          <w:spacing w:val="-3"/>
          <w:sz w:val="22"/>
          <w:szCs w:val="22"/>
        </w:rPr>
        <w:t xml:space="preserve"> </w:t>
      </w:r>
      <w:r w:rsidRPr="009E391B">
        <w:rPr>
          <w:sz w:val="22"/>
          <w:szCs w:val="22"/>
        </w:rPr>
        <w:t>otherwise</w:t>
      </w:r>
      <w:r w:rsidRPr="009E391B">
        <w:rPr>
          <w:spacing w:val="-3"/>
          <w:sz w:val="22"/>
          <w:szCs w:val="22"/>
        </w:rPr>
        <w:t xml:space="preserve"> </w:t>
      </w:r>
      <w:r w:rsidRPr="009E391B">
        <w:rPr>
          <w:sz w:val="22"/>
          <w:szCs w:val="22"/>
        </w:rPr>
        <w:t>in</w:t>
      </w:r>
      <w:r w:rsidRPr="009E391B">
        <w:rPr>
          <w:spacing w:val="-3"/>
          <w:sz w:val="22"/>
          <w:szCs w:val="22"/>
        </w:rPr>
        <w:t xml:space="preserve"> </w:t>
      </w:r>
      <w:r w:rsidRPr="009E391B">
        <w:rPr>
          <w:sz w:val="22"/>
          <w:szCs w:val="22"/>
        </w:rPr>
        <w:t>writing.</w:t>
      </w:r>
      <w:r w:rsidRPr="009E391B">
        <w:rPr>
          <w:spacing w:val="-2"/>
          <w:sz w:val="22"/>
          <w:szCs w:val="22"/>
        </w:rPr>
        <w:t xml:space="preserve"> </w:t>
      </w:r>
      <w:r w:rsidRPr="009E391B">
        <w:rPr>
          <w:sz w:val="22"/>
          <w:szCs w:val="22"/>
        </w:rPr>
        <w:t>Any</w:t>
      </w:r>
      <w:r w:rsidRPr="009E391B">
        <w:rPr>
          <w:spacing w:val="-3"/>
          <w:sz w:val="22"/>
          <w:szCs w:val="22"/>
        </w:rPr>
        <w:t xml:space="preserve"> </w:t>
      </w:r>
      <w:r w:rsidRPr="009E391B">
        <w:rPr>
          <w:sz w:val="22"/>
          <w:szCs w:val="22"/>
        </w:rPr>
        <w:t>topping</w:t>
      </w:r>
      <w:r w:rsidRPr="009E391B">
        <w:rPr>
          <w:spacing w:val="-3"/>
          <w:sz w:val="22"/>
          <w:szCs w:val="22"/>
        </w:rPr>
        <w:t xml:space="preserve"> </w:t>
      </w:r>
      <w:r w:rsidRPr="009E391B">
        <w:rPr>
          <w:sz w:val="22"/>
          <w:szCs w:val="22"/>
        </w:rPr>
        <w:t>or</w:t>
      </w:r>
      <w:r w:rsidRPr="009E391B">
        <w:rPr>
          <w:spacing w:val="-3"/>
          <w:sz w:val="22"/>
          <w:szCs w:val="22"/>
        </w:rPr>
        <w:t xml:space="preserve"> </w:t>
      </w:r>
      <w:r w:rsidRPr="009E391B">
        <w:rPr>
          <w:sz w:val="22"/>
          <w:szCs w:val="22"/>
        </w:rPr>
        <w:t>lopping</w:t>
      </w:r>
      <w:r w:rsidRPr="009E391B">
        <w:rPr>
          <w:spacing w:val="-3"/>
          <w:sz w:val="22"/>
          <w:szCs w:val="22"/>
        </w:rPr>
        <w:t xml:space="preserve"> </w:t>
      </w:r>
      <w:r w:rsidRPr="009E391B">
        <w:rPr>
          <w:sz w:val="22"/>
          <w:szCs w:val="22"/>
        </w:rPr>
        <w:t>approval</w:t>
      </w:r>
      <w:r w:rsidRPr="009E391B">
        <w:rPr>
          <w:spacing w:val="-4"/>
          <w:sz w:val="22"/>
          <w:szCs w:val="22"/>
        </w:rPr>
        <w:t xml:space="preserve"> </w:t>
      </w:r>
      <w:r w:rsidRPr="009E391B">
        <w:rPr>
          <w:sz w:val="22"/>
          <w:szCs w:val="22"/>
        </w:rPr>
        <w:t>shall</w:t>
      </w:r>
      <w:r w:rsidRPr="009E391B">
        <w:rPr>
          <w:spacing w:val="-3"/>
          <w:sz w:val="22"/>
          <w:szCs w:val="22"/>
        </w:rPr>
        <w:t xml:space="preserve"> </w:t>
      </w:r>
      <w:r w:rsidRPr="009E391B">
        <w:rPr>
          <w:sz w:val="22"/>
          <w:szCs w:val="22"/>
        </w:rPr>
        <w:t>be carried out in accordance British Standard 3998: 2010 “Tree Work – Recommendations” or arboricultural techniques where it can be demonstrated to be in the interest of good arboricultural practice.</w:t>
      </w:r>
    </w:p>
    <w:p w14:paraId="62996556" w14:textId="77777777" w:rsidR="00226E10" w:rsidRPr="009E391B" w:rsidRDefault="00226E10" w:rsidP="00226E10">
      <w:pPr>
        <w:pStyle w:val="BodyText"/>
        <w:spacing w:before="41"/>
        <w:contextualSpacing/>
        <w:jc w:val="both"/>
        <w:rPr>
          <w:sz w:val="22"/>
          <w:szCs w:val="22"/>
        </w:rPr>
      </w:pPr>
    </w:p>
    <w:p w14:paraId="31D16FCE" w14:textId="77777777" w:rsidR="00226E10" w:rsidRPr="009E391B" w:rsidRDefault="00226E10" w:rsidP="00D81C19">
      <w:pPr>
        <w:pStyle w:val="BodyText"/>
        <w:tabs>
          <w:tab w:val="left" w:pos="8505"/>
        </w:tabs>
        <w:spacing w:before="1"/>
        <w:ind w:left="1080" w:right="519"/>
        <w:contextualSpacing/>
        <w:jc w:val="both"/>
        <w:rPr>
          <w:sz w:val="22"/>
          <w:szCs w:val="22"/>
        </w:rPr>
      </w:pPr>
      <w:r w:rsidRPr="009E391B">
        <w:rPr>
          <w:sz w:val="22"/>
          <w:szCs w:val="22"/>
        </w:rPr>
        <w:t>If any retained tree is removed, uprooted, destroyed or dies, another tree shall be planted</w:t>
      </w:r>
      <w:r w:rsidRPr="009E391B">
        <w:rPr>
          <w:spacing w:val="-3"/>
          <w:sz w:val="22"/>
          <w:szCs w:val="22"/>
        </w:rPr>
        <w:t xml:space="preserve"> </w:t>
      </w:r>
      <w:r w:rsidRPr="009E391B">
        <w:rPr>
          <w:sz w:val="22"/>
          <w:szCs w:val="22"/>
        </w:rPr>
        <w:t>at</w:t>
      </w:r>
      <w:r w:rsidRPr="009E391B">
        <w:rPr>
          <w:spacing w:val="-3"/>
          <w:sz w:val="22"/>
          <w:szCs w:val="22"/>
        </w:rPr>
        <w:t xml:space="preserve"> </w:t>
      </w:r>
      <w:r w:rsidRPr="009E391B">
        <w:rPr>
          <w:sz w:val="22"/>
          <w:szCs w:val="22"/>
        </w:rPr>
        <w:t>the</w:t>
      </w:r>
      <w:r w:rsidRPr="009E391B">
        <w:rPr>
          <w:spacing w:val="-3"/>
          <w:sz w:val="22"/>
          <w:szCs w:val="22"/>
        </w:rPr>
        <w:t xml:space="preserve"> </w:t>
      </w:r>
      <w:r w:rsidRPr="009E391B">
        <w:rPr>
          <w:sz w:val="22"/>
          <w:szCs w:val="22"/>
        </w:rPr>
        <w:t>same</w:t>
      </w:r>
      <w:r w:rsidRPr="009E391B">
        <w:rPr>
          <w:spacing w:val="-3"/>
          <w:sz w:val="22"/>
          <w:szCs w:val="22"/>
        </w:rPr>
        <w:t xml:space="preserve"> </w:t>
      </w:r>
      <w:r w:rsidRPr="009E391B">
        <w:rPr>
          <w:sz w:val="22"/>
          <w:szCs w:val="22"/>
        </w:rPr>
        <w:t>place</w:t>
      </w:r>
      <w:r w:rsidRPr="009E391B">
        <w:rPr>
          <w:spacing w:val="-3"/>
          <w:sz w:val="22"/>
          <w:szCs w:val="22"/>
        </w:rPr>
        <w:t xml:space="preserve"> </w:t>
      </w:r>
      <w:r w:rsidRPr="009E391B">
        <w:rPr>
          <w:sz w:val="22"/>
          <w:szCs w:val="22"/>
        </w:rPr>
        <w:t>unless</w:t>
      </w:r>
      <w:r w:rsidRPr="009E391B">
        <w:rPr>
          <w:spacing w:val="-3"/>
          <w:sz w:val="22"/>
          <w:szCs w:val="22"/>
        </w:rPr>
        <w:t xml:space="preserve"> </w:t>
      </w:r>
      <w:r w:rsidRPr="009E391B">
        <w:rPr>
          <w:sz w:val="22"/>
          <w:szCs w:val="22"/>
        </w:rPr>
        <w:t>agreed</w:t>
      </w:r>
      <w:r w:rsidRPr="009E391B">
        <w:rPr>
          <w:spacing w:val="-3"/>
          <w:sz w:val="22"/>
          <w:szCs w:val="22"/>
        </w:rPr>
        <w:t xml:space="preserve"> </w:t>
      </w:r>
      <w:r w:rsidRPr="009E391B">
        <w:rPr>
          <w:sz w:val="22"/>
          <w:szCs w:val="22"/>
        </w:rPr>
        <w:t>otherwise</w:t>
      </w:r>
      <w:r w:rsidRPr="009E391B">
        <w:rPr>
          <w:spacing w:val="-3"/>
          <w:sz w:val="22"/>
          <w:szCs w:val="22"/>
        </w:rPr>
        <w:t xml:space="preserve"> </w:t>
      </w:r>
      <w:r w:rsidRPr="009E391B">
        <w:rPr>
          <w:sz w:val="22"/>
          <w:szCs w:val="22"/>
        </w:rPr>
        <w:t>in</w:t>
      </w:r>
      <w:r w:rsidRPr="009E391B">
        <w:rPr>
          <w:spacing w:val="-4"/>
          <w:sz w:val="22"/>
          <w:szCs w:val="22"/>
        </w:rPr>
        <w:t xml:space="preserve"> </w:t>
      </w:r>
      <w:r w:rsidRPr="009E391B">
        <w:rPr>
          <w:sz w:val="22"/>
          <w:szCs w:val="22"/>
        </w:rPr>
        <w:t>writing,</w:t>
      </w:r>
      <w:r w:rsidRPr="009E391B">
        <w:rPr>
          <w:spacing w:val="-2"/>
          <w:sz w:val="22"/>
          <w:szCs w:val="22"/>
        </w:rPr>
        <w:t xml:space="preserve"> </w:t>
      </w:r>
      <w:r w:rsidRPr="009E391B">
        <w:rPr>
          <w:sz w:val="22"/>
          <w:szCs w:val="22"/>
        </w:rPr>
        <w:t>at</w:t>
      </w:r>
      <w:r w:rsidRPr="009E391B">
        <w:rPr>
          <w:spacing w:val="-4"/>
          <w:sz w:val="22"/>
          <w:szCs w:val="22"/>
        </w:rPr>
        <w:t xml:space="preserve"> </w:t>
      </w:r>
      <w:r w:rsidRPr="009E391B">
        <w:rPr>
          <w:sz w:val="22"/>
          <w:szCs w:val="22"/>
        </w:rPr>
        <w:t>a</w:t>
      </w:r>
      <w:r w:rsidRPr="009E391B">
        <w:rPr>
          <w:spacing w:val="-4"/>
          <w:sz w:val="22"/>
          <w:szCs w:val="22"/>
        </w:rPr>
        <w:t xml:space="preserve"> </w:t>
      </w:r>
      <w:r w:rsidRPr="009E391B">
        <w:rPr>
          <w:sz w:val="22"/>
          <w:szCs w:val="22"/>
        </w:rPr>
        <w:t>size</w:t>
      </w:r>
      <w:r w:rsidRPr="009E391B">
        <w:rPr>
          <w:spacing w:val="-3"/>
          <w:sz w:val="22"/>
          <w:szCs w:val="22"/>
        </w:rPr>
        <w:t xml:space="preserve"> </w:t>
      </w:r>
      <w:r w:rsidRPr="009E391B">
        <w:rPr>
          <w:sz w:val="22"/>
          <w:szCs w:val="22"/>
        </w:rPr>
        <w:t>and</w:t>
      </w:r>
      <w:r w:rsidRPr="009E391B">
        <w:rPr>
          <w:spacing w:val="-3"/>
          <w:sz w:val="22"/>
          <w:szCs w:val="22"/>
        </w:rPr>
        <w:t xml:space="preserve"> </w:t>
      </w:r>
      <w:r w:rsidRPr="009E391B">
        <w:rPr>
          <w:sz w:val="22"/>
          <w:szCs w:val="22"/>
        </w:rPr>
        <w:t xml:space="preserve">species and planted at such time, that must be agreed in writing with the Local Planning </w:t>
      </w:r>
      <w:r w:rsidRPr="009E391B">
        <w:rPr>
          <w:spacing w:val="-2"/>
          <w:sz w:val="22"/>
          <w:szCs w:val="22"/>
        </w:rPr>
        <w:t>Authority.</w:t>
      </w:r>
    </w:p>
    <w:p w14:paraId="4ABB0A53" w14:textId="77777777" w:rsidR="00226E10" w:rsidRPr="009E391B" w:rsidRDefault="00226E10" w:rsidP="00226E10">
      <w:pPr>
        <w:pStyle w:val="BodyText"/>
        <w:spacing w:before="41"/>
        <w:contextualSpacing/>
        <w:jc w:val="both"/>
        <w:rPr>
          <w:sz w:val="22"/>
          <w:szCs w:val="22"/>
        </w:rPr>
      </w:pPr>
    </w:p>
    <w:p w14:paraId="0487FFDA" w14:textId="77777777" w:rsidR="00226E10" w:rsidRPr="009E391B" w:rsidRDefault="00226E10" w:rsidP="00226E10">
      <w:pPr>
        <w:pStyle w:val="BodyText"/>
        <w:ind w:left="1080"/>
        <w:contextualSpacing/>
        <w:jc w:val="both"/>
        <w:rPr>
          <w:sz w:val="22"/>
          <w:szCs w:val="22"/>
        </w:rPr>
      </w:pPr>
      <w:r w:rsidRPr="009E391B">
        <w:rPr>
          <w:sz w:val="22"/>
          <w:szCs w:val="22"/>
        </w:rPr>
        <w:t>No</w:t>
      </w:r>
      <w:r w:rsidRPr="009E391B">
        <w:rPr>
          <w:spacing w:val="-2"/>
          <w:sz w:val="22"/>
          <w:szCs w:val="22"/>
        </w:rPr>
        <w:t xml:space="preserve"> </w:t>
      </w:r>
      <w:r w:rsidRPr="009E391B">
        <w:rPr>
          <w:sz w:val="22"/>
          <w:szCs w:val="22"/>
        </w:rPr>
        <w:t>fires</w:t>
      </w:r>
      <w:r w:rsidRPr="009E391B">
        <w:rPr>
          <w:spacing w:val="-2"/>
          <w:sz w:val="22"/>
          <w:szCs w:val="22"/>
        </w:rPr>
        <w:t xml:space="preserve"> </w:t>
      </w:r>
      <w:r w:rsidRPr="009E391B">
        <w:rPr>
          <w:sz w:val="22"/>
          <w:szCs w:val="22"/>
        </w:rPr>
        <w:t>shall</w:t>
      </w:r>
      <w:r w:rsidRPr="009E391B">
        <w:rPr>
          <w:spacing w:val="-2"/>
          <w:sz w:val="22"/>
          <w:szCs w:val="22"/>
        </w:rPr>
        <w:t xml:space="preserve"> </w:t>
      </w:r>
      <w:r w:rsidRPr="009E391B">
        <w:rPr>
          <w:sz w:val="22"/>
          <w:szCs w:val="22"/>
        </w:rPr>
        <w:t>be</w:t>
      </w:r>
      <w:r w:rsidRPr="009E391B">
        <w:rPr>
          <w:spacing w:val="-2"/>
          <w:sz w:val="22"/>
          <w:szCs w:val="22"/>
        </w:rPr>
        <w:t xml:space="preserve"> </w:t>
      </w:r>
      <w:r w:rsidRPr="009E391B">
        <w:rPr>
          <w:sz w:val="22"/>
          <w:szCs w:val="22"/>
        </w:rPr>
        <w:t>lit</w:t>
      </w:r>
      <w:r w:rsidRPr="009E391B">
        <w:rPr>
          <w:spacing w:val="-2"/>
          <w:sz w:val="22"/>
          <w:szCs w:val="22"/>
        </w:rPr>
        <w:t xml:space="preserve"> </w:t>
      </w:r>
      <w:r w:rsidRPr="009E391B">
        <w:rPr>
          <w:sz w:val="22"/>
          <w:szCs w:val="22"/>
        </w:rPr>
        <w:t>within</w:t>
      </w:r>
      <w:r w:rsidRPr="009E391B">
        <w:rPr>
          <w:spacing w:val="-2"/>
          <w:sz w:val="22"/>
          <w:szCs w:val="22"/>
        </w:rPr>
        <w:t xml:space="preserve"> </w:t>
      </w:r>
      <w:r w:rsidRPr="009E391B">
        <w:rPr>
          <w:sz w:val="22"/>
          <w:szCs w:val="22"/>
        </w:rPr>
        <w:t>15</w:t>
      </w:r>
      <w:r w:rsidRPr="009E391B">
        <w:rPr>
          <w:spacing w:val="-2"/>
          <w:sz w:val="22"/>
          <w:szCs w:val="22"/>
        </w:rPr>
        <w:t xml:space="preserve"> </w:t>
      </w:r>
      <w:r w:rsidRPr="009E391B">
        <w:rPr>
          <w:sz w:val="22"/>
          <w:szCs w:val="22"/>
        </w:rPr>
        <w:t>metres</w:t>
      </w:r>
      <w:r w:rsidRPr="009E391B">
        <w:rPr>
          <w:spacing w:val="-2"/>
          <w:sz w:val="22"/>
          <w:szCs w:val="22"/>
        </w:rPr>
        <w:t xml:space="preserve"> </w:t>
      </w:r>
      <w:r w:rsidRPr="009E391B">
        <w:rPr>
          <w:sz w:val="22"/>
          <w:szCs w:val="22"/>
        </w:rPr>
        <w:t>of</w:t>
      </w:r>
      <w:r w:rsidRPr="009E391B">
        <w:rPr>
          <w:spacing w:val="-2"/>
          <w:sz w:val="22"/>
          <w:szCs w:val="22"/>
        </w:rPr>
        <w:t xml:space="preserve"> </w:t>
      </w:r>
      <w:r w:rsidRPr="009E391B">
        <w:rPr>
          <w:sz w:val="22"/>
          <w:szCs w:val="22"/>
        </w:rPr>
        <w:t>the</w:t>
      </w:r>
      <w:r w:rsidRPr="009E391B">
        <w:rPr>
          <w:spacing w:val="-2"/>
          <w:sz w:val="22"/>
          <w:szCs w:val="22"/>
        </w:rPr>
        <w:t xml:space="preserve"> </w:t>
      </w:r>
      <w:r w:rsidRPr="009E391B">
        <w:rPr>
          <w:sz w:val="22"/>
          <w:szCs w:val="22"/>
        </w:rPr>
        <w:t>furthest</w:t>
      </w:r>
      <w:r w:rsidRPr="009E391B">
        <w:rPr>
          <w:spacing w:val="-1"/>
          <w:sz w:val="22"/>
          <w:szCs w:val="22"/>
        </w:rPr>
        <w:t xml:space="preserve"> </w:t>
      </w:r>
      <w:r w:rsidRPr="009E391B">
        <w:rPr>
          <w:sz w:val="22"/>
          <w:szCs w:val="22"/>
        </w:rPr>
        <w:t>extent</w:t>
      </w:r>
      <w:r w:rsidRPr="009E391B">
        <w:rPr>
          <w:spacing w:val="-3"/>
          <w:sz w:val="22"/>
          <w:szCs w:val="22"/>
        </w:rPr>
        <w:t xml:space="preserve"> </w:t>
      </w:r>
      <w:r w:rsidRPr="009E391B">
        <w:rPr>
          <w:sz w:val="22"/>
          <w:szCs w:val="22"/>
        </w:rPr>
        <w:t>of</w:t>
      </w:r>
      <w:r w:rsidRPr="009E391B">
        <w:rPr>
          <w:spacing w:val="-1"/>
          <w:sz w:val="22"/>
          <w:szCs w:val="22"/>
        </w:rPr>
        <w:t xml:space="preserve"> </w:t>
      </w:r>
      <w:r w:rsidRPr="009E391B">
        <w:rPr>
          <w:sz w:val="22"/>
          <w:szCs w:val="22"/>
        </w:rPr>
        <w:t>the</w:t>
      </w:r>
      <w:r w:rsidRPr="009E391B">
        <w:rPr>
          <w:spacing w:val="-3"/>
          <w:sz w:val="22"/>
          <w:szCs w:val="22"/>
        </w:rPr>
        <w:t xml:space="preserve"> </w:t>
      </w:r>
      <w:r w:rsidRPr="009E391B">
        <w:rPr>
          <w:sz w:val="22"/>
          <w:szCs w:val="22"/>
        </w:rPr>
        <w:t>canopy</w:t>
      </w:r>
      <w:r w:rsidRPr="009E391B">
        <w:rPr>
          <w:spacing w:val="-2"/>
          <w:sz w:val="22"/>
          <w:szCs w:val="22"/>
        </w:rPr>
        <w:t xml:space="preserve"> </w:t>
      </w:r>
      <w:r w:rsidRPr="009E391B">
        <w:rPr>
          <w:sz w:val="22"/>
          <w:szCs w:val="22"/>
        </w:rPr>
        <w:t>of</w:t>
      </w:r>
      <w:r w:rsidRPr="009E391B">
        <w:rPr>
          <w:spacing w:val="-3"/>
          <w:sz w:val="22"/>
          <w:szCs w:val="22"/>
        </w:rPr>
        <w:t xml:space="preserve"> </w:t>
      </w:r>
      <w:r w:rsidRPr="009E391B">
        <w:rPr>
          <w:sz w:val="22"/>
          <w:szCs w:val="22"/>
        </w:rPr>
        <w:t>any</w:t>
      </w:r>
      <w:r w:rsidRPr="009E391B">
        <w:rPr>
          <w:spacing w:val="-2"/>
          <w:sz w:val="22"/>
          <w:szCs w:val="22"/>
        </w:rPr>
        <w:t xml:space="preserve"> </w:t>
      </w:r>
      <w:r w:rsidRPr="009E391B">
        <w:rPr>
          <w:sz w:val="22"/>
          <w:szCs w:val="22"/>
        </w:rPr>
        <w:t>retained trees or hedgerows or adjoining land and no concrete, oil, cement, bitumen or other chemicals</w:t>
      </w:r>
      <w:r w:rsidRPr="009E391B">
        <w:rPr>
          <w:spacing w:val="-2"/>
          <w:sz w:val="22"/>
          <w:szCs w:val="22"/>
        </w:rPr>
        <w:t xml:space="preserve"> </w:t>
      </w:r>
      <w:r w:rsidRPr="009E391B">
        <w:rPr>
          <w:sz w:val="22"/>
          <w:szCs w:val="22"/>
        </w:rPr>
        <w:t>shall</w:t>
      </w:r>
      <w:r w:rsidRPr="009E391B">
        <w:rPr>
          <w:spacing w:val="-2"/>
          <w:sz w:val="22"/>
          <w:szCs w:val="22"/>
        </w:rPr>
        <w:t xml:space="preserve"> </w:t>
      </w:r>
      <w:r w:rsidRPr="009E391B">
        <w:rPr>
          <w:sz w:val="22"/>
          <w:szCs w:val="22"/>
        </w:rPr>
        <w:t>be</w:t>
      </w:r>
      <w:r w:rsidRPr="009E391B">
        <w:rPr>
          <w:spacing w:val="-2"/>
          <w:sz w:val="22"/>
          <w:szCs w:val="22"/>
        </w:rPr>
        <w:t xml:space="preserve"> </w:t>
      </w:r>
      <w:r w:rsidRPr="009E391B">
        <w:rPr>
          <w:sz w:val="22"/>
          <w:szCs w:val="22"/>
        </w:rPr>
        <w:t>mixed</w:t>
      </w:r>
      <w:r w:rsidRPr="009E391B">
        <w:rPr>
          <w:spacing w:val="-2"/>
          <w:sz w:val="22"/>
          <w:szCs w:val="22"/>
        </w:rPr>
        <w:t xml:space="preserve"> </w:t>
      </w:r>
      <w:r w:rsidRPr="009E391B">
        <w:rPr>
          <w:sz w:val="22"/>
          <w:szCs w:val="22"/>
        </w:rPr>
        <w:t>or</w:t>
      </w:r>
      <w:r w:rsidRPr="009E391B">
        <w:rPr>
          <w:spacing w:val="-2"/>
          <w:sz w:val="22"/>
          <w:szCs w:val="22"/>
        </w:rPr>
        <w:t xml:space="preserve"> </w:t>
      </w:r>
      <w:r w:rsidRPr="009E391B">
        <w:rPr>
          <w:sz w:val="22"/>
          <w:szCs w:val="22"/>
        </w:rPr>
        <w:t>stored</w:t>
      </w:r>
      <w:r w:rsidRPr="009E391B">
        <w:rPr>
          <w:spacing w:val="-2"/>
          <w:sz w:val="22"/>
          <w:szCs w:val="22"/>
        </w:rPr>
        <w:t xml:space="preserve"> </w:t>
      </w:r>
      <w:r w:rsidRPr="009E391B">
        <w:rPr>
          <w:sz w:val="22"/>
          <w:szCs w:val="22"/>
        </w:rPr>
        <w:t>within</w:t>
      </w:r>
      <w:r w:rsidRPr="009E391B">
        <w:rPr>
          <w:spacing w:val="-2"/>
          <w:sz w:val="22"/>
          <w:szCs w:val="22"/>
        </w:rPr>
        <w:t xml:space="preserve"> </w:t>
      </w:r>
      <w:r w:rsidRPr="009E391B">
        <w:rPr>
          <w:sz w:val="22"/>
          <w:szCs w:val="22"/>
        </w:rPr>
        <w:t>10</w:t>
      </w:r>
      <w:r w:rsidRPr="009E391B">
        <w:rPr>
          <w:spacing w:val="-2"/>
          <w:sz w:val="22"/>
          <w:szCs w:val="22"/>
        </w:rPr>
        <w:t xml:space="preserve"> </w:t>
      </w:r>
      <w:r w:rsidRPr="009E391B">
        <w:rPr>
          <w:sz w:val="22"/>
          <w:szCs w:val="22"/>
        </w:rPr>
        <w:t>metres</w:t>
      </w:r>
      <w:r w:rsidRPr="009E391B">
        <w:rPr>
          <w:spacing w:val="-2"/>
          <w:sz w:val="22"/>
          <w:szCs w:val="22"/>
        </w:rPr>
        <w:t xml:space="preserve"> </w:t>
      </w:r>
      <w:r w:rsidRPr="009E391B">
        <w:rPr>
          <w:sz w:val="22"/>
          <w:szCs w:val="22"/>
        </w:rPr>
        <w:t>of</w:t>
      </w:r>
      <w:r w:rsidRPr="009E391B">
        <w:rPr>
          <w:spacing w:val="-3"/>
          <w:sz w:val="22"/>
          <w:szCs w:val="22"/>
        </w:rPr>
        <w:t xml:space="preserve"> </w:t>
      </w:r>
      <w:r w:rsidRPr="009E391B">
        <w:rPr>
          <w:sz w:val="22"/>
          <w:szCs w:val="22"/>
        </w:rPr>
        <w:t>the</w:t>
      </w:r>
      <w:r w:rsidRPr="009E391B">
        <w:rPr>
          <w:spacing w:val="-2"/>
          <w:sz w:val="22"/>
          <w:szCs w:val="22"/>
        </w:rPr>
        <w:t xml:space="preserve"> </w:t>
      </w:r>
      <w:r w:rsidRPr="009E391B">
        <w:rPr>
          <w:sz w:val="22"/>
          <w:szCs w:val="22"/>
        </w:rPr>
        <w:t>trunk</w:t>
      </w:r>
      <w:r w:rsidRPr="009E391B">
        <w:rPr>
          <w:spacing w:val="-2"/>
          <w:sz w:val="22"/>
          <w:szCs w:val="22"/>
        </w:rPr>
        <w:t xml:space="preserve"> </w:t>
      </w:r>
      <w:r w:rsidRPr="009E391B">
        <w:rPr>
          <w:sz w:val="22"/>
          <w:szCs w:val="22"/>
        </w:rPr>
        <w:t>of</w:t>
      </w:r>
      <w:r w:rsidRPr="009E391B">
        <w:rPr>
          <w:spacing w:val="-3"/>
          <w:sz w:val="22"/>
          <w:szCs w:val="22"/>
        </w:rPr>
        <w:t xml:space="preserve"> </w:t>
      </w:r>
      <w:r w:rsidRPr="009E391B">
        <w:rPr>
          <w:sz w:val="22"/>
          <w:szCs w:val="22"/>
        </w:rPr>
        <w:t>any</w:t>
      </w:r>
      <w:r w:rsidRPr="009E391B">
        <w:rPr>
          <w:spacing w:val="-2"/>
          <w:sz w:val="22"/>
          <w:szCs w:val="22"/>
        </w:rPr>
        <w:t xml:space="preserve"> </w:t>
      </w:r>
      <w:r w:rsidRPr="009E391B">
        <w:rPr>
          <w:sz w:val="22"/>
          <w:szCs w:val="22"/>
        </w:rPr>
        <w:t>tree</w:t>
      </w:r>
      <w:r w:rsidRPr="009E391B">
        <w:rPr>
          <w:spacing w:val="-3"/>
          <w:sz w:val="22"/>
          <w:szCs w:val="22"/>
        </w:rPr>
        <w:t xml:space="preserve"> </w:t>
      </w:r>
      <w:r w:rsidRPr="009E391B">
        <w:rPr>
          <w:sz w:val="22"/>
          <w:szCs w:val="22"/>
        </w:rPr>
        <w:t>or</w:t>
      </w:r>
      <w:r w:rsidRPr="009E391B">
        <w:rPr>
          <w:spacing w:val="-2"/>
          <w:sz w:val="22"/>
          <w:szCs w:val="22"/>
        </w:rPr>
        <w:t xml:space="preserve"> </w:t>
      </w:r>
      <w:r w:rsidRPr="009E391B">
        <w:rPr>
          <w:sz w:val="22"/>
          <w:szCs w:val="22"/>
        </w:rPr>
        <w:t>group</w:t>
      </w:r>
      <w:r w:rsidRPr="009E391B">
        <w:rPr>
          <w:spacing w:val="-2"/>
          <w:sz w:val="22"/>
          <w:szCs w:val="22"/>
        </w:rPr>
        <w:t xml:space="preserve"> </w:t>
      </w:r>
      <w:r w:rsidRPr="009E391B">
        <w:rPr>
          <w:sz w:val="22"/>
          <w:szCs w:val="22"/>
        </w:rPr>
        <w:t>of trees to be retained on the site or adjoining land.</w:t>
      </w:r>
    </w:p>
    <w:p w14:paraId="706EFEAC" w14:textId="77777777" w:rsidR="00226E10" w:rsidRPr="009E391B" w:rsidRDefault="00226E10" w:rsidP="00226E10">
      <w:pPr>
        <w:pStyle w:val="BodyText"/>
        <w:spacing w:before="41"/>
        <w:contextualSpacing/>
        <w:jc w:val="both"/>
        <w:rPr>
          <w:sz w:val="22"/>
          <w:szCs w:val="22"/>
        </w:rPr>
      </w:pPr>
    </w:p>
    <w:p w14:paraId="6D2CFA54" w14:textId="77777777" w:rsidR="00226E10" w:rsidRPr="009E391B" w:rsidRDefault="00226E10" w:rsidP="00226E10">
      <w:pPr>
        <w:pStyle w:val="BodyText"/>
        <w:ind w:left="1080"/>
        <w:contextualSpacing/>
        <w:jc w:val="both"/>
        <w:rPr>
          <w:sz w:val="22"/>
          <w:szCs w:val="22"/>
        </w:rPr>
      </w:pPr>
      <w:r w:rsidRPr="009E391B">
        <w:rPr>
          <w:sz w:val="22"/>
          <w:szCs w:val="22"/>
        </w:rPr>
        <w:t>[In this condition “retained tree” means an existing tree which is to be retained in accordance</w:t>
      </w:r>
      <w:r w:rsidRPr="009E391B">
        <w:rPr>
          <w:spacing w:val="-4"/>
          <w:sz w:val="22"/>
          <w:szCs w:val="22"/>
        </w:rPr>
        <w:t xml:space="preserve"> </w:t>
      </w:r>
      <w:r w:rsidRPr="009E391B">
        <w:rPr>
          <w:sz w:val="22"/>
          <w:szCs w:val="22"/>
        </w:rPr>
        <w:t>with</w:t>
      </w:r>
      <w:r w:rsidRPr="009E391B">
        <w:rPr>
          <w:spacing w:val="-4"/>
          <w:sz w:val="22"/>
          <w:szCs w:val="22"/>
        </w:rPr>
        <w:t xml:space="preserve"> </w:t>
      </w:r>
      <w:r w:rsidRPr="009E391B">
        <w:rPr>
          <w:sz w:val="22"/>
          <w:szCs w:val="22"/>
        </w:rPr>
        <w:t>the</w:t>
      </w:r>
      <w:r w:rsidRPr="009E391B">
        <w:rPr>
          <w:spacing w:val="-4"/>
          <w:sz w:val="22"/>
          <w:szCs w:val="22"/>
        </w:rPr>
        <w:t xml:space="preserve"> </w:t>
      </w:r>
      <w:r w:rsidRPr="009E391B">
        <w:rPr>
          <w:sz w:val="22"/>
          <w:szCs w:val="22"/>
        </w:rPr>
        <w:t>approved</w:t>
      </w:r>
      <w:r w:rsidRPr="009E391B">
        <w:rPr>
          <w:spacing w:val="-4"/>
          <w:sz w:val="22"/>
          <w:szCs w:val="22"/>
        </w:rPr>
        <w:t xml:space="preserve"> </w:t>
      </w:r>
      <w:r w:rsidRPr="009E391B">
        <w:rPr>
          <w:sz w:val="22"/>
          <w:szCs w:val="22"/>
        </w:rPr>
        <w:t>plans</w:t>
      </w:r>
      <w:r w:rsidRPr="009E391B">
        <w:rPr>
          <w:spacing w:val="-4"/>
          <w:sz w:val="22"/>
          <w:szCs w:val="22"/>
        </w:rPr>
        <w:t xml:space="preserve"> </w:t>
      </w:r>
      <w:r w:rsidRPr="009E391B">
        <w:rPr>
          <w:sz w:val="22"/>
          <w:szCs w:val="22"/>
        </w:rPr>
        <w:t>and</w:t>
      </w:r>
      <w:r w:rsidRPr="009E391B">
        <w:rPr>
          <w:spacing w:val="-4"/>
          <w:sz w:val="22"/>
          <w:szCs w:val="22"/>
        </w:rPr>
        <w:t xml:space="preserve"> </w:t>
      </w:r>
      <w:r w:rsidRPr="009E391B">
        <w:rPr>
          <w:sz w:val="22"/>
          <w:szCs w:val="22"/>
        </w:rPr>
        <w:t>particulars;</w:t>
      </w:r>
      <w:r w:rsidRPr="009E391B">
        <w:rPr>
          <w:spacing w:val="-4"/>
          <w:sz w:val="22"/>
          <w:szCs w:val="22"/>
        </w:rPr>
        <w:t xml:space="preserve"> </w:t>
      </w:r>
      <w:r w:rsidRPr="009E391B">
        <w:rPr>
          <w:sz w:val="22"/>
          <w:szCs w:val="22"/>
        </w:rPr>
        <w:t>and</w:t>
      </w:r>
      <w:r w:rsidRPr="009E391B">
        <w:rPr>
          <w:spacing w:val="-2"/>
          <w:sz w:val="22"/>
          <w:szCs w:val="22"/>
        </w:rPr>
        <w:t xml:space="preserve"> </w:t>
      </w:r>
      <w:r w:rsidRPr="009E391B">
        <w:rPr>
          <w:sz w:val="22"/>
          <w:szCs w:val="22"/>
        </w:rPr>
        <w:t>paragraphs</w:t>
      </w:r>
      <w:r w:rsidRPr="009E391B">
        <w:rPr>
          <w:spacing w:val="-4"/>
          <w:sz w:val="22"/>
          <w:szCs w:val="22"/>
        </w:rPr>
        <w:t xml:space="preserve"> </w:t>
      </w:r>
      <w:r w:rsidRPr="009E391B">
        <w:rPr>
          <w:sz w:val="22"/>
          <w:szCs w:val="22"/>
        </w:rPr>
        <w:t>above</w:t>
      </w:r>
      <w:r w:rsidRPr="009E391B">
        <w:rPr>
          <w:spacing w:val="-4"/>
          <w:sz w:val="22"/>
          <w:szCs w:val="22"/>
        </w:rPr>
        <w:t xml:space="preserve"> </w:t>
      </w:r>
      <w:r w:rsidRPr="009E391B">
        <w:rPr>
          <w:sz w:val="22"/>
          <w:szCs w:val="22"/>
        </w:rPr>
        <w:t>shall</w:t>
      </w:r>
      <w:r w:rsidRPr="009E391B">
        <w:rPr>
          <w:spacing w:val="-4"/>
          <w:sz w:val="22"/>
          <w:szCs w:val="22"/>
        </w:rPr>
        <w:t xml:space="preserve"> </w:t>
      </w:r>
      <w:r w:rsidRPr="009E391B">
        <w:rPr>
          <w:sz w:val="22"/>
          <w:szCs w:val="22"/>
        </w:rPr>
        <w:t>have effect</w:t>
      </w:r>
      <w:r w:rsidRPr="009E391B">
        <w:rPr>
          <w:spacing w:val="-2"/>
          <w:sz w:val="22"/>
          <w:szCs w:val="22"/>
        </w:rPr>
        <w:t xml:space="preserve"> </w:t>
      </w:r>
      <w:r w:rsidRPr="009E391B">
        <w:rPr>
          <w:sz w:val="22"/>
          <w:szCs w:val="22"/>
        </w:rPr>
        <w:t>until</w:t>
      </w:r>
      <w:r w:rsidRPr="009E391B">
        <w:rPr>
          <w:spacing w:val="-2"/>
          <w:sz w:val="22"/>
          <w:szCs w:val="22"/>
        </w:rPr>
        <w:t xml:space="preserve"> </w:t>
      </w:r>
      <w:r w:rsidRPr="009E391B">
        <w:rPr>
          <w:sz w:val="22"/>
          <w:szCs w:val="22"/>
        </w:rPr>
        <w:t>the</w:t>
      </w:r>
      <w:r w:rsidRPr="009E391B">
        <w:rPr>
          <w:spacing w:val="-2"/>
          <w:sz w:val="22"/>
          <w:szCs w:val="22"/>
        </w:rPr>
        <w:t xml:space="preserve"> </w:t>
      </w:r>
      <w:r w:rsidRPr="009E391B">
        <w:rPr>
          <w:sz w:val="22"/>
          <w:szCs w:val="22"/>
        </w:rPr>
        <w:t>expiration</w:t>
      </w:r>
      <w:r w:rsidRPr="009E391B">
        <w:rPr>
          <w:spacing w:val="-2"/>
          <w:sz w:val="22"/>
          <w:szCs w:val="22"/>
        </w:rPr>
        <w:t xml:space="preserve"> </w:t>
      </w:r>
      <w:r w:rsidRPr="009E391B">
        <w:rPr>
          <w:sz w:val="22"/>
          <w:szCs w:val="22"/>
        </w:rPr>
        <w:t>of</w:t>
      </w:r>
      <w:r w:rsidRPr="009E391B">
        <w:rPr>
          <w:spacing w:val="-2"/>
          <w:sz w:val="22"/>
          <w:szCs w:val="22"/>
        </w:rPr>
        <w:t xml:space="preserve"> </w:t>
      </w:r>
      <w:r w:rsidRPr="009E391B">
        <w:rPr>
          <w:sz w:val="22"/>
          <w:szCs w:val="22"/>
        </w:rPr>
        <w:t>five</w:t>
      </w:r>
      <w:r w:rsidRPr="009E391B">
        <w:rPr>
          <w:spacing w:val="-2"/>
          <w:sz w:val="22"/>
          <w:szCs w:val="22"/>
        </w:rPr>
        <w:t xml:space="preserve"> </w:t>
      </w:r>
      <w:r w:rsidRPr="009E391B">
        <w:rPr>
          <w:sz w:val="22"/>
          <w:szCs w:val="22"/>
        </w:rPr>
        <w:t>years</w:t>
      </w:r>
      <w:r w:rsidRPr="009E391B">
        <w:rPr>
          <w:spacing w:val="-3"/>
          <w:sz w:val="22"/>
          <w:szCs w:val="22"/>
        </w:rPr>
        <w:t xml:space="preserve"> </w:t>
      </w:r>
      <w:r w:rsidRPr="009E391B">
        <w:rPr>
          <w:sz w:val="22"/>
          <w:szCs w:val="22"/>
        </w:rPr>
        <w:t>from</w:t>
      </w:r>
      <w:r w:rsidRPr="009E391B">
        <w:rPr>
          <w:spacing w:val="-2"/>
          <w:sz w:val="22"/>
          <w:szCs w:val="22"/>
        </w:rPr>
        <w:t xml:space="preserve"> </w:t>
      </w:r>
      <w:r w:rsidRPr="009E391B">
        <w:rPr>
          <w:sz w:val="22"/>
          <w:szCs w:val="22"/>
        </w:rPr>
        <w:t>the</w:t>
      </w:r>
      <w:r w:rsidRPr="009E391B">
        <w:rPr>
          <w:spacing w:val="-2"/>
          <w:sz w:val="22"/>
          <w:szCs w:val="22"/>
        </w:rPr>
        <w:t xml:space="preserve"> </w:t>
      </w:r>
      <w:r w:rsidRPr="009E391B">
        <w:rPr>
          <w:sz w:val="22"/>
          <w:szCs w:val="22"/>
        </w:rPr>
        <w:t>first</w:t>
      </w:r>
      <w:r w:rsidRPr="009E391B">
        <w:rPr>
          <w:spacing w:val="-3"/>
          <w:sz w:val="22"/>
          <w:szCs w:val="22"/>
        </w:rPr>
        <w:t xml:space="preserve"> </w:t>
      </w:r>
      <w:r w:rsidRPr="009E391B">
        <w:rPr>
          <w:sz w:val="22"/>
          <w:szCs w:val="22"/>
        </w:rPr>
        <w:t>occupation</w:t>
      </w:r>
      <w:r w:rsidRPr="009E391B">
        <w:rPr>
          <w:spacing w:val="-2"/>
          <w:sz w:val="22"/>
          <w:szCs w:val="22"/>
        </w:rPr>
        <w:t xml:space="preserve"> </w:t>
      </w:r>
      <w:r w:rsidRPr="009E391B">
        <w:rPr>
          <w:sz w:val="22"/>
          <w:szCs w:val="22"/>
        </w:rPr>
        <w:t>or</w:t>
      </w:r>
      <w:r w:rsidRPr="009E391B">
        <w:rPr>
          <w:spacing w:val="-3"/>
          <w:sz w:val="22"/>
          <w:szCs w:val="22"/>
        </w:rPr>
        <w:t xml:space="preserve"> </w:t>
      </w:r>
      <w:r w:rsidRPr="009E391B">
        <w:rPr>
          <w:sz w:val="22"/>
          <w:szCs w:val="22"/>
        </w:rPr>
        <w:t>the</w:t>
      </w:r>
      <w:r w:rsidRPr="009E391B">
        <w:rPr>
          <w:spacing w:val="-3"/>
          <w:sz w:val="22"/>
          <w:szCs w:val="22"/>
        </w:rPr>
        <w:t xml:space="preserve"> </w:t>
      </w:r>
      <w:r w:rsidRPr="009E391B">
        <w:rPr>
          <w:sz w:val="22"/>
          <w:szCs w:val="22"/>
        </w:rPr>
        <w:t>completion</w:t>
      </w:r>
      <w:r w:rsidRPr="009E391B">
        <w:rPr>
          <w:spacing w:val="-2"/>
          <w:sz w:val="22"/>
          <w:szCs w:val="22"/>
        </w:rPr>
        <w:t xml:space="preserve"> </w:t>
      </w:r>
      <w:r w:rsidRPr="009E391B">
        <w:rPr>
          <w:sz w:val="22"/>
          <w:szCs w:val="22"/>
        </w:rPr>
        <w:t>of</w:t>
      </w:r>
      <w:r w:rsidRPr="009E391B">
        <w:rPr>
          <w:spacing w:val="-3"/>
          <w:sz w:val="22"/>
          <w:szCs w:val="22"/>
        </w:rPr>
        <w:t xml:space="preserve"> </w:t>
      </w:r>
      <w:r w:rsidRPr="009E391B">
        <w:rPr>
          <w:sz w:val="22"/>
          <w:szCs w:val="22"/>
        </w:rPr>
        <w:t>the development, whichever is the later].</w:t>
      </w:r>
    </w:p>
    <w:p w14:paraId="718C4D71" w14:textId="77777777" w:rsidR="00226E10" w:rsidRPr="009E391B" w:rsidRDefault="00226E10" w:rsidP="00226E10">
      <w:pPr>
        <w:pStyle w:val="BodyText"/>
        <w:spacing w:before="41"/>
        <w:contextualSpacing/>
        <w:jc w:val="both"/>
        <w:rPr>
          <w:sz w:val="22"/>
          <w:szCs w:val="22"/>
        </w:rPr>
      </w:pPr>
    </w:p>
    <w:p w14:paraId="2E83DBAB" w14:textId="77777777" w:rsidR="00226E10" w:rsidRPr="009E391B" w:rsidRDefault="00226E10" w:rsidP="00226E10">
      <w:pPr>
        <w:pStyle w:val="BodyText"/>
        <w:spacing w:before="1"/>
        <w:ind w:left="1080"/>
        <w:contextualSpacing/>
        <w:jc w:val="both"/>
        <w:rPr>
          <w:sz w:val="22"/>
          <w:szCs w:val="22"/>
        </w:rPr>
      </w:pPr>
      <w:r w:rsidRPr="009E391B">
        <w:rPr>
          <w:sz w:val="22"/>
          <w:szCs w:val="22"/>
        </w:rPr>
        <w:t>REASON:</w:t>
      </w:r>
      <w:r w:rsidRPr="009E391B">
        <w:rPr>
          <w:spacing w:val="-2"/>
          <w:sz w:val="22"/>
          <w:szCs w:val="22"/>
        </w:rPr>
        <w:t xml:space="preserve"> </w:t>
      </w:r>
      <w:r w:rsidRPr="009E391B">
        <w:rPr>
          <w:sz w:val="22"/>
          <w:szCs w:val="22"/>
        </w:rPr>
        <w:t>To</w:t>
      </w:r>
      <w:r w:rsidRPr="009E391B">
        <w:rPr>
          <w:spacing w:val="-3"/>
          <w:sz w:val="22"/>
          <w:szCs w:val="22"/>
        </w:rPr>
        <w:t xml:space="preserve"> </w:t>
      </w:r>
      <w:r w:rsidRPr="009E391B">
        <w:rPr>
          <w:sz w:val="22"/>
          <w:szCs w:val="22"/>
        </w:rPr>
        <w:t>ensure</w:t>
      </w:r>
      <w:r w:rsidRPr="009E391B">
        <w:rPr>
          <w:spacing w:val="-3"/>
          <w:sz w:val="22"/>
          <w:szCs w:val="22"/>
        </w:rPr>
        <w:t xml:space="preserve"> </w:t>
      </w:r>
      <w:r w:rsidRPr="009E391B">
        <w:rPr>
          <w:sz w:val="22"/>
          <w:szCs w:val="22"/>
        </w:rPr>
        <w:t>the</w:t>
      </w:r>
      <w:r w:rsidRPr="009E391B">
        <w:rPr>
          <w:spacing w:val="-3"/>
          <w:sz w:val="22"/>
          <w:szCs w:val="22"/>
        </w:rPr>
        <w:t xml:space="preserve"> </w:t>
      </w:r>
      <w:r w:rsidRPr="009E391B">
        <w:rPr>
          <w:sz w:val="22"/>
          <w:szCs w:val="22"/>
        </w:rPr>
        <w:t>retention</w:t>
      </w:r>
      <w:r w:rsidRPr="009E391B">
        <w:rPr>
          <w:spacing w:val="-3"/>
          <w:sz w:val="22"/>
          <w:szCs w:val="22"/>
        </w:rPr>
        <w:t xml:space="preserve"> </w:t>
      </w:r>
      <w:r w:rsidRPr="009E391B">
        <w:rPr>
          <w:sz w:val="22"/>
          <w:szCs w:val="22"/>
        </w:rPr>
        <w:t>of</w:t>
      </w:r>
      <w:r w:rsidRPr="009E391B">
        <w:rPr>
          <w:spacing w:val="-3"/>
          <w:sz w:val="22"/>
          <w:szCs w:val="22"/>
        </w:rPr>
        <w:t xml:space="preserve"> </w:t>
      </w:r>
      <w:r w:rsidRPr="009E391B">
        <w:rPr>
          <w:sz w:val="22"/>
          <w:szCs w:val="22"/>
        </w:rPr>
        <w:t>trees</w:t>
      </w:r>
      <w:r w:rsidRPr="009E391B">
        <w:rPr>
          <w:spacing w:val="-3"/>
          <w:sz w:val="22"/>
          <w:szCs w:val="22"/>
        </w:rPr>
        <w:t xml:space="preserve"> </w:t>
      </w:r>
      <w:r w:rsidRPr="009E391B">
        <w:rPr>
          <w:sz w:val="22"/>
          <w:szCs w:val="22"/>
        </w:rPr>
        <w:t>on</w:t>
      </w:r>
      <w:r w:rsidRPr="009E391B">
        <w:rPr>
          <w:spacing w:val="-3"/>
          <w:sz w:val="22"/>
          <w:szCs w:val="22"/>
        </w:rPr>
        <w:t xml:space="preserve"> </w:t>
      </w:r>
      <w:r w:rsidRPr="009E391B">
        <w:rPr>
          <w:sz w:val="22"/>
          <w:szCs w:val="22"/>
        </w:rPr>
        <w:t>the</w:t>
      </w:r>
      <w:r w:rsidRPr="009E391B">
        <w:rPr>
          <w:spacing w:val="-3"/>
          <w:sz w:val="22"/>
          <w:szCs w:val="22"/>
        </w:rPr>
        <w:t xml:space="preserve"> </w:t>
      </w:r>
      <w:r w:rsidRPr="009E391B">
        <w:rPr>
          <w:sz w:val="22"/>
          <w:szCs w:val="22"/>
        </w:rPr>
        <w:t>site</w:t>
      </w:r>
      <w:r w:rsidRPr="009E391B">
        <w:rPr>
          <w:spacing w:val="-4"/>
          <w:sz w:val="22"/>
          <w:szCs w:val="22"/>
        </w:rPr>
        <w:t xml:space="preserve"> </w:t>
      </w:r>
      <w:r w:rsidRPr="009E391B">
        <w:rPr>
          <w:sz w:val="22"/>
          <w:szCs w:val="22"/>
        </w:rPr>
        <w:t>in</w:t>
      </w:r>
      <w:r w:rsidRPr="009E391B">
        <w:rPr>
          <w:spacing w:val="-3"/>
          <w:sz w:val="22"/>
          <w:szCs w:val="22"/>
        </w:rPr>
        <w:t xml:space="preserve"> </w:t>
      </w:r>
      <w:r w:rsidRPr="009E391B">
        <w:rPr>
          <w:sz w:val="22"/>
          <w:szCs w:val="22"/>
        </w:rPr>
        <w:t>the</w:t>
      </w:r>
      <w:r w:rsidRPr="009E391B">
        <w:rPr>
          <w:spacing w:val="-3"/>
          <w:sz w:val="22"/>
          <w:szCs w:val="22"/>
        </w:rPr>
        <w:t xml:space="preserve"> </w:t>
      </w:r>
      <w:r w:rsidRPr="009E391B">
        <w:rPr>
          <w:sz w:val="22"/>
          <w:szCs w:val="22"/>
        </w:rPr>
        <w:t>interests</w:t>
      </w:r>
      <w:r w:rsidRPr="009E391B">
        <w:rPr>
          <w:spacing w:val="-3"/>
          <w:sz w:val="22"/>
          <w:szCs w:val="22"/>
        </w:rPr>
        <w:t xml:space="preserve"> </w:t>
      </w:r>
      <w:r w:rsidRPr="009E391B">
        <w:rPr>
          <w:sz w:val="22"/>
          <w:szCs w:val="22"/>
        </w:rPr>
        <w:t>of</w:t>
      </w:r>
      <w:r w:rsidRPr="009E391B">
        <w:rPr>
          <w:spacing w:val="-3"/>
          <w:sz w:val="22"/>
          <w:szCs w:val="22"/>
        </w:rPr>
        <w:t xml:space="preserve"> </w:t>
      </w:r>
      <w:r w:rsidRPr="009E391B">
        <w:rPr>
          <w:sz w:val="22"/>
          <w:szCs w:val="22"/>
        </w:rPr>
        <w:t>visual</w:t>
      </w:r>
      <w:r w:rsidRPr="009E391B">
        <w:rPr>
          <w:spacing w:val="-3"/>
          <w:sz w:val="22"/>
          <w:szCs w:val="22"/>
        </w:rPr>
        <w:t xml:space="preserve"> </w:t>
      </w:r>
      <w:r w:rsidRPr="009E391B">
        <w:rPr>
          <w:sz w:val="22"/>
          <w:szCs w:val="22"/>
        </w:rPr>
        <w:t>amenity and biodiversity.</w:t>
      </w:r>
    </w:p>
    <w:p w14:paraId="138EED17" w14:textId="77777777" w:rsidR="00226E10" w:rsidRPr="009E391B" w:rsidRDefault="00226E10" w:rsidP="00226E10">
      <w:pPr>
        <w:pStyle w:val="BodyText"/>
        <w:contextualSpacing/>
        <w:jc w:val="both"/>
        <w:rPr>
          <w:sz w:val="22"/>
          <w:szCs w:val="22"/>
        </w:rPr>
      </w:pPr>
    </w:p>
    <w:p w14:paraId="4A3D1971" w14:textId="77777777" w:rsidR="00226E10" w:rsidRPr="009E391B" w:rsidRDefault="00226E10" w:rsidP="00226E10">
      <w:pPr>
        <w:widowControl w:val="0"/>
        <w:tabs>
          <w:tab w:val="left" w:pos="1016"/>
        </w:tabs>
        <w:autoSpaceDE w:val="0"/>
        <w:autoSpaceDN w:val="0"/>
        <w:spacing w:before="1" w:after="0" w:line="240" w:lineRule="auto"/>
        <w:ind w:right="297"/>
        <w:contextualSpacing/>
        <w:jc w:val="both"/>
        <w:rPr>
          <w:rFonts w:ascii="Arial" w:hAnsi="Arial" w:cs="Arial"/>
          <w:sz w:val="22"/>
          <w:szCs w:val="22"/>
        </w:rPr>
      </w:pPr>
    </w:p>
    <w:p w14:paraId="2505DF04" w14:textId="416CF578" w:rsidR="00226E10" w:rsidRPr="009E391B" w:rsidRDefault="00631E81" w:rsidP="00D81C19">
      <w:pPr>
        <w:widowControl w:val="0"/>
        <w:tabs>
          <w:tab w:val="left" w:pos="1016"/>
          <w:tab w:val="left" w:pos="8647"/>
        </w:tabs>
        <w:autoSpaceDE w:val="0"/>
        <w:autoSpaceDN w:val="0"/>
        <w:spacing w:before="1" w:after="0" w:line="240" w:lineRule="auto"/>
        <w:ind w:left="1016" w:right="-42" w:hanging="1016"/>
        <w:contextualSpacing/>
        <w:jc w:val="both"/>
        <w:rPr>
          <w:rFonts w:ascii="Arial" w:hAnsi="Arial" w:cs="Arial"/>
          <w:sz w:val="22"/>
          <w:szCs w:val="22"/>
        </w:rPr>
      </w:pPr>
      <w:r>
        <w:rPr>
          <w:rFonts w:ascii="Arial" w:hAnsi="Arial" w:cs="Arial"/>
          <w:sz w:val="22"/>
          <w:szCs w:val="22"/>
        </w:rPr>
        <w:t>4</w:t>
      </w:r>
      <w:r w:rsidR="00226E10" w:rsidRPr="009E391B">
        <w:rPr>
          <w:rFonts w:ascii="Arial" w:hAnsi="Arial" w:cs="Arial"/>
          <w:sz w:val="22"/>
          <w:szCs w:val="22"/>
        </w:rPr>
        <w:tab/>
      </w:r>
      <w:r w:rsidR="00226E10">
        <w:rPr>
          <w:rFonts w:ascii="Arial" w:hAnsi="Arial" w:cs="Arial"/>
          <w:sz w:val="22"/>
          <w:szCs w:val="22"/>
        </w:rPr>
        <w:t>T</w:t>
      </w:r>
      <w:r w:rsidR="00226E10" w:rsidRPr="009E391B">
        <w:rPr>
          <w:rFonts w:ascii="Arial" w:hAnsi="Arial" w:cs="Arial"/>
          <w:sz w:val="22"/>
          <w:szCs w:val="22"/>
        </w:rPr>
        <w:t xml:space="preserve">he materials to be used for the external walls </w:t>
      </w:r>
      <w:r w:rsidR="00226E10">
        <w:rPr>
          <w:rFonts w:ascii="Arial" w:hAnsi="Arial" w:cs="Arial"/>
          <w:sz w:val="22"/>
          <w:szCs w:val="22"/>
        </w:rPr>
        <w:t xml:space="preserve">shall accord with the </w:t>
      </w:r>
      <w:r w:rsidR="00226E10" w:rsidRPr="009E391B">
        <w:rPr>
          <w:rFonts w:ascii="Arial" w:hAnsi="Arial" w:cs="Arial"/>
          <w:sz w:val="22"/>
          <w:szCs w:val="22"/>
        </w:rPr>
        <w:t>approved</w:t>
      </w:r>
      <w:r w:rsidR="00226E10">
        <w:rPr>
          <w:rFonts w:ascii="Arial" w:hAnsi="Arial" w:cs="Arial"/>
          <w:sz w:val="22"/>
          <w:szCs w:val="22"/>
        </w:rPr>
        <w:t xml:space="preserve"> plans and documents ref. </w:t>
      </w:r>
      <w:r w:rsidR="00226E10" w:rsidRPr="0048592D">
        <w:rPr>
          <w:rFonts w:ascii="Arial" w:hAnsi="Arial" w:cs="Arial"/>
          <w:sz w:val="22"/>
          <w:szCs w:val="22"/>
        </w:rPr>
        <w:t>11120-RL-XX-ZZ-DR-A-P2201_C04_A3</w:t>
      </w:r>
      <w:r w:rsidR="00226E10">
        <w:rPr>
          <w:rFonts w:ascii="Arial" w:hAnsi="Arial" w:cs="Arial"/>
          <w:sz w:val="22"/>
          <w:szCs w:val="22"/>
        </w:rPr>
        <w:t xml:space="preserve"> and </w:t>
      </w:r>
      <w:r w:rsidR="00226E10" w:rsidRPr="006802DA">
        <w:rPr>
          <w:rFonts w:ascii="Arial" w:hAnsi="Arial" w:cs="Arial"/>
          <w:sz w:val="22"/>
          <w:szCs w:val="22"/>
        </w:rPr>
        <w:t>11120-RL-XX-ZZ-SH-A-PL2400_C03</w:t>
      </w:r>
      <w:r w:rsidR="00226E10">
        <w:rPr>
          <w:rFonts w:ascii="Arial" w:hAnsi="Arial" w:cs="Arial"/>
          <w:sz w:val="22"/>
          <w:szCs w:val="22"/>
        </w:rPr>
        <w:t>.</w:t>
      </w:r>
    </w:p>
    <w:p w14:paraId="6D49638F" w14:textId="77777777" w:rsidR="00226E10" w:rsidRPr="009E391B" w:rsidRDefault="00226E10" w:rsidP="00D81C19">
      <w:pPr>
        <w:pStyle w:val="BodyText"/>
        <w:tabs>
          <w:tab w:val="left" w:pos="8647"/>
        </w:tabs>
        <w:spacing w:before="41"/>
        <w:contextualSpacing/>
        <w:jc w:val="both"/>
        <w:rPr>
          <w:sz w:val="22"/>
          <w:szCs w:val="22"/>
        </w:rPr>
      </w:pPr>
    </w:p>
    <w:p w14:paraId="337D4D40" w14:textId="77777777" w:rsidR="00226E10" w:rsidRPr="009E391B" w:rsidRDefault="00226E10" w:rsidP="00D81C19">
      <w:pPr>
        <w:pStyle w:val="BodyText"/>
        <w:tabs>
          <w:tab w:val="left" w:pos="8647"/>
        </w:tabs>
        <w:ind w:left="1080" w:right="-42"/>
        <w:contextualSpacing/>
        <w:jc w:val="both"/>
        <w:rPr>
          <w:sz w:val="22"/>
          <w:szCs w:val="22"/>
        </w:rPr>
      </w:pPr>
      <w:r w:rsidRPr="009E391B">
        <w:rPr>
          <w:sz w:val="22"/>
          <w:szCs w:val="22"/>
        </w:rPr>
        <w:t>REASON:</w:t>
      </w:r>
      <w:r w:rsidRPr="009E391B">
        <w:rPr>
          <w:spacing w:val="-2"/>
          <w:sz w:val="22"/>
          <w:szCs w:val="22"/>
        </w:rPr>
        <w:t xml:space="preserve"> </w:t>
      </w:r>
      <w:r>
        <w:rPr>
          <w:spacing w:val="-2"/>
          <w:sz w:val="22"/>
          <w:szCs w:val="22"/>
        </w:rPr>
        <w:t>I</w:t>
      </w:r>
      <w:r w:rsidRPr="009E391B">
        <w:rPr>
          <w:sz w:val="22"/>
          <w:szCs w:val="22"/>
        </w:rPr>
        <w:t>n order that the development is undertaken in an</w:t>
      </w:r>
      <w:r w:rsidRPr="009E391B">
        <w:rPr>
          <w:spacing w:val="40"/>
          <w:sz w:val="22"/>
          <w:szCs w:val="22"/>
        </w:rPr>
        <w:t xml:space="preserve"> </w:t>
      </w:r>
      <w:r w:rsidRPr="009E391B">
        <w:rPr>
          <w:sz w:val="22"/>
          <w:szCs w:val="22"/>
        </w:rPr>
        <w:t>acceptable manner, in the interests of visual amenity and the character and appearance of the area.</w:t>
      </w:r>
    </w:p>
    <w:p w14:paraId="69096418" w14:textId="77777777" w:rsidR="00226E10" w:rsidRPr="009E391B" w:rsidRDefault="00226E10" w:rsidP="00D81C19">
      <w:pPr>
        <w:pStyle w:val="BodyText"/>
        <w:tabs>
          <w:tab w:val="left" w:pos="8647"/>
        </w:tabs>
        <w:contextualSpacing/>
        <w:jc w:val="both"/>
        <w:rPr>
          <w:sz w:val="22"/>
          <w:szCs w:val="22"/>
        </w:rPr>
        <w:sectPr w:rsidR="00226E10" w:rsidRPr="009E391B" w:rsidSect="00226E10">
          <w:type w:val="continuous"/>
          <w:pgSz w:w="11910" w:h="16840"/>
          <w:pgMar w:top="1440" w:right="1440" w:bottom="1440" w:left="1440" w:header="720" w:footer="720" w:gutter="0"/>
          <w:cols w:space="720"/>
          <w:docGrid w:linePitch="326"/>
        </w:sectPr>
      </w:pPr>
    </w:p>
    <w:p w14:paraId="2851D060" w14:textId="77777777" w:rsidR="00226E10" w:rsidRPr="009E391B" w:rsidRDefault="00226E10" w:rsidP="00D81C19">
      <w:pPr>
        <w:widowControl w:val="0"/>
        <w:tabs>
          <w:tab w:val="left" w:pos="1016"/>
          <w:tab w:val="left" w:pos="8647"/>
        </w:tabs>
        <w:autoSpaceDE w:val="0"/>
        <w:autoSpaceDN w:val="0"/>
        <w:spacing w:before="66" w:after="0" w:line="240" w:lineRule="auto"/>
        <w:ind w:right="497"/>
        <w:contextualSpacing/>
        <w:jc w:val="both"/>
        <w:rPr>
          <w:rFonts w:ascii="Arial" w:hAnsi="Arial" w:cs="Arial"/>
          <w:sz w:val="22"/>
          <w:szCs w:val="22"/>
        </w:rPr>
      </w:pPr>
    </w:p>
    <w:p w14:paraId="57A927C8" w14:textId="77777777" w:rsidR="00226E10" w:rsidRPr="009E391B" w:rsidRDefault="00226E10" w:rsidP="00D81C19">
      <w:pPr>
        <w:widowControl w:val="0"/>
        <w:tabs>
          <w:tab w:val="left" w:pos="1016"/>
          <w:tab w:val="left" w:pos="8647"/>
        </w:tabs>
        <w:autoSpaceDE w:val="0"/>
        <w:autoSpaceDN w:val="0"/>
        <w:spacing w:before="66" w:after="0" w:line="240" w:lineRule="auto"/>
        <w:ind w:right="497"/>
        <w:contextualSpacing/>
        <w:jc w:val="both"/>
        <w:rPr>
          <w:rFonts w:ascii="Arial" w:hAnsi="Arial" w:cs="Arial"/>
          <w:sz w:val="22"/>
          <w:szCs w:val="22"/>
        </w:rPr>
      </w:pPr>
    </w:p>
    <w:p w14:paraId="0F680823" w14:textId="2408AA3D" w:rsidR="00226E10" w:rsidRPr="009E391B" w:rsidRDefault="00631E81" w:rsidP="00D81C19">
      <w:pPr>
        <w:widowControl w:val="0"/>
        <w:tabs>
          <w:tab w:val="left" w:pos="1016"/>
          <w:tab w:val="left" w:pos="8647"/>
        </w:tabs>
        <w:autoSpaceDE w:val="0"/>
        <w:autoSpaceDN w:val="0"/>
        <w:spacing w:before="1" w:after="0" w:line="240" w:lineRule="auto"/>
        <w:ind w:left="1016" w:right="-42" w:hanging="1016"/>
        <w:contextualSpacing/>
        <w:jc w:val="both"/>
        <w:rPr>
          <w:rFonts w:ascii="Arial" w:hAnsi="Arial" w:cs="Arial"/>
          <w:sz w:val="22"/>
          <w:szCs w:val="22"/>
        </w:rPr>
      </w:pPr>
      <w:r>
        <w:rPr>
          <w:rFonts w:ascii="Arial" w:hAnsi="Arial" w:cs="Arial"/>
          <w:sz w:val="22"/>
          <w:szCs w:val="22"/>
        </w:rPr>
        <w:t>5</w:t>
      </w:r>
      <w:r w:rsidR="00226E10" w:rsidRPr="009E391B">
        <w:rPr>
          <w:rFonts w:ascii="Arial" w:hAnsi="Arial" w:cs="Arial"/>
          <w:sz w:val="22"/>
          <w:szCs w:val="22"/>
        </w:rPr>
        <w:tab/>
      </w:r>
      <w:r w:rsidR="00226E10" w:rsidRPr="00D03F75">
        <w:rPr>
          <w:rFonts w:ascii="Arial" w:hAnsi="Arial" w:cs="Arial"/>
          <w:sz w:val="22"/>
          <w:szCs w:val="22"/>
        </w:rPr>
        <w:t>The construction and arrangement of the development shall adhere to the details of documents ref. Acoustic Report 31436-HYD-XX-XX-TN-AC-0001 P02 and the Acoustic Addendum 31436-HYD-XX-XX-TN-AC-0001 P02.</w:t>
      </w:r>
    </w:p>
    <w:p w14:paraId="250CF072" w14:textId="77777777" w:rsidR="00226E10" w:rsidRDefault="00226E10" w:rsidP="00226E10">
      <w:pPr>
        <w:widowControl w:val="0"/>
        <w:tabs>
          <w:tab w:val="left" w:pos="1016"/>
        </w:tabs>
        <w:autoSpaceDE w:val="0"/>
        <w:autoSpaceDN w:val="0"/>
        <w:spacing w:before="66" w:after="0" w:line="240" w:lineRule="auto"/>
        <w:ind w:left="1016" w:right="241" w:hanging="1016"/>
        <w:contextualSpacing/>
        <w:jc w:val="both"/>
        <w:rPr>
          <w:sz w:val="22"/>
          <w:szCs w:val="22"/>
        </w:rPr>
      </w:pPr>
    </w:p>
    <w:p w14:paraId="7C71150F" w14:textId="77777777" w:rsidR="00226E10" w:rsidRPr="009E391B" w:rsidRDefault="00226E10" w:rsidP="00D81C19">
      <w:pPr>
        <w:pStyle w:val="BodyText"/>
        <w:ind w:left="1080" w:right="-42"/>
        <w:contextualSpacing/>
        <w:jc w:val="both"/>
        <w:rPr>
          <w:sz w:val="22"/>
          <w:szCs w:val="22"/>
        </w:rPr>
      </w:pPr>
      <w:r w:rsidRPr="009E391B">
        <w:rPr>
          <w:sz w:val="22"/>
          <w:szCs w:val="22"/>
        </w:rPr>
        <w:t xml:space="preserve">A post installation noise assessment shall be carried out within 3 months of commissioned plant being operational within the development to confirm compliance with the noise criteria and additional steps required to achieve </w:t>
      </w:r>
      <w:r w:rsidRPr="009E391B">
        <w:rPr>
          <w:sz w:val="22"/>
          <w:szCs w:val="22"/>
        </w:rPr>
        <w:lastRenderedPageBreak/>
        <w:t>compliance shall be taken,</w:t>
      </w:r>
      <w:r w:rsidRPr="009E391B">
        <w:rPr>
          <w:spacing w:val="-3"/>
          <w:sz w:val="22"/>
          <w:szCs w:val="22"/>
        </w:rPr>
        <w:t xml:space="preserve"> </w:t>
      </w:r>
      <w:r w:rsidRPr="009E391B">
        <w:rPr>
          <w:sz w:val="22"/>
          <w:szCs w:val="22"/>
        </w:rPr>
        <w:t>as</w:t>
      </w:r>
      <w:r w:rsidRPr="009E391B">
        <w:rPr>
          <w:spacing w:val="-3"/>
          <w:sz w:val="22"/>
          <w:szCs w:val="22"/>
        </w:rPr>
        <w:t xml:space="preserve"> </w:t>
      </w:r>
      <w:r w:rsidRPr="009E391B">
        <w:rPr>
          <w:sz w:val="22"/>
          <w:szCs w:val="22"/>
        </w:rPr>
        <w:t>necessary.</w:t>
      </w:r>
      <w:r w:rsidRPr="009E391B">
        <w:rPr>
          <w:spacing w:val="-2"/>
          <w:sz w:val="22"/>
          <w:szCs w:val="22"/>
        </w:rPr>
        <w:t xml:space="preserve"> </w:t>
      </w:r>
      <w:r w:rsidRPr="009E391B">
        <w:rPr>
          <w:sz w:val="22"/>
          <w:szCs w:val="22"/>
        </w:rPr>
        <w:t>The</w:t>
      </w:r>
      <w:r w:rsidRPr="009E391B">
        <w:rPr>
          <w:spacing w:val="-3"/>
          <w:sz w:val="22"/>
          <w:szCs w:val="22"/>
        </w:rPr>
        <w:t xml:space="preserve"> </w:t>
      </w:r>
      <w:r w:rsidRPr="009E391B">
        <w:rPr>
          <w:sz w:val="22"/>
          <w:szCs w:val="22"/>
        </w:rPr>
        <w:t>details</w:t>
      </w:r>
      <w:r w:rsidRPr="009E391B">
        <w:rPr>
          <w:spacing w:val="-3"/>
          <w:sz w:val="22"/>
          <w:szCs w:val="22"/>
        </w:rPr>
        <w:t xml:space="preserve"> </w:t>
      </w:r>
      <w:r w:rsidRPr="009E391B">
        <w:rPr>
          <w:sz w:val="22"/>
          <w:szCs w:val="22"/>
        </w:rPr>
        <w:t>as</w:t>
      </w:r>
      <w:r w:rsidRPr="009E391B">
        <w:rPr>
          <w:spacing w:val="-3"/>
          <w:sz w:val="22"/>
          <w:szCs w:val="22"/>
        </w:rPr>
        <w:t xml:space="preserve"> </w:t>
      </w:r>
      <w:r w:rsidRPr="009E391B">
        <w:rPr>
          <w:sz w:val="22"/>
          <w:szCs w:val="22"/>
        </w:rPr>
        <w:t>approved</w:t>
      </w:r>
      <w:r w:rsidRPr="009E391B">
        <w:rPr>
          <w:spacing w:val="-3"/>
          <w:sz w:val="22"/>
          <w:szCs w:val="22"/>
        </w:rPr>
        <w:t xml:space="preserve"> </w:t>
      </w:r>
      <w:r w:rsidRPr="009E391B">
        <w:rPr>
          <w:sz w:val="22"/>
          <w:szCs w:val="22"/>
        </w:rPr>
        <w:t>shall</w:t>
      </w:r>
      <w:r w:rsidRPr="009E391B">
        <w:rPr>
          <w:spacing w:val="-3"/>
          <w:sz w:val="22"/>
          <w:szCs w:val="22"/>
        </w:rPr>
        <w:t xml:space="preserve"> </w:t>
      </w:r>
      <w:r w:rsidRPr="009E391B">
        <w:rPr>
          <w:sz w:val="22"/>
          <w:szCs w:val="22"/>
        </w:rPr>
        <w:t>be</w:t>
      </w:r>
      <w:r w:rsidRPr="009E391B">
        <w:rPr>
          <w:spacing w:val="-3"/>
          <w:sz w:val="22"/>
          <w:szCs w:val="22"/>
        </w:rPr>
        <w:t xml:space="preserve"> </w:t>
      </w:r>
      <w:r w:rsidRPr="009E391B">
        <w:rPr>
          <w:sz w:val="22"/>
          <w:szCs w:val="22"/>
        </w:rPr>
        <w:t>implemented</w:t>
      </w:r>
      <w:r w:rsidRPr="009E391B">
        <w:rPr>
          <w:spacing w:val="-3"/>
          <w:sz w:val="22"/>
          <w:szCs w:val="22"/>
        </w:rPr>
        <w:t xml:space="preserve"> </w:t>
      </w:r>
      <w:r w:rsidRPr="009E391B">
        <w:rPr>
          <w:sz w:val="22"/>
          <w:szCs w:val="22"/>
        </w:rPr>
        <w:t>prior</w:t>
      </w:r>
      <w:r w:rsidRPr="009E391B">
        <w:rPr>
          <w:spacing w:val="-3"/>
          <w:sz w:val="22"/>
          <w:szCs w:val="22"/>
        </w:rPr>
        <w:t xml:space="preserve"> </w:t>
      </w:r>
      <w:r w:rsidRPr="009E391B">
        <w:rPr>
          <w:sz w:val="22"/>
          <w:szCs w:val="22"/>
        </w:rPr>
        <w:t>to</w:t>
      </w:r>
      <w:r w:rsidRPr="009E391B">
        <w:rPr>
          <w:spacing w:val="-4"/>
          <w:sz w:val="22"/>
          <w:szCs w:val="22"/>
        </w:rPr>
        <w:t xml:space="preserve"> </w:t>
      </w:r>
      <w:r w:rsidRPr="009E391B">
        <w:rPr>
          <w:sz w:val="22"/>
          <w:szCs w:val="22"/>
        </w:rPr>
        <w:t>occupation of the development and thereafter be permanently retained.</w:t>
      </w:r>
    </w:p>
    <w:p w14:paraId="1941E3E0" w14:textId="77777777" w:rsidR="00226E10" w:rsidRPr="009E391B" w:rsidRDefault="00226E10" w:rsidP="00D81C19">
      <w:pPr>
        <w:pStyle w:val="BodyText"/>
        <w:spacing w:before="41"/>
        <w:ind w:right="-42"/>
        <w:contextualSpacing/>
        <w:jc w:val="both"/>
        <w:rPr>
          <w:sz w:val="22"/>
          <w:szCs w:val="22"/>
        </w:rPr>
      </w:pPr>
    </w:p>
    <w:p w14:paraId="0FCFD2EF" w14:textId="77777777" w:rsidR="00226E10" w:rsidRPr="009E391B" w:rsidRDefault="00226E10" w:rsidP="00D81C19">
      <w:pPr>
        <w:pStyle w:val="BodyText"/>
        <w:ind w:left="1080" w:right="-42"/>
        <w:contextualSpacing/>
        <w:jc w:val="both"/>
        <w:rPr>
          <w:sz w:val="22"/>
          <w:szCs w:val="22"/>
        </w:rPr>
      </w:pPr>
      <w:r w:rsidRPr="009E391B">
        <w:rPr>
          <w:sz w:val="22"/>
          <w:szCs w:val="22"/>
        </w:rPr>
        <w:t>REASON:</w:t>
      </w:r>
      <w:r w:rsidRPr="009E391B">
        <w:rPr>
          <w:spacing w:val="-2"/>
          <w:sz w:val="22"/>
          <w:szCs w:val="22"/>
        </w:rPr>
        <w:t xml:space="preserve"> </w:t>
      </w:r>
      <w:r w:rsidRPr="009E391B">
        <w:rPr>
          <w:sz w:val="22"/>
          <w:szCs w:val="22"/>
        </w:rPr>
        <w:t>WCS</w:t>
      </w:r>
      <w:r w:rsidRPr="009E391B">
        <w:rPr>
          <w:spacing w:val="-3"/>
          <w:sz w:val="22"/>
          <w:szCs w:val="22"/>
        </w:rPr>
        <w:t xml:space="preserve"> </w:t>
      </w:r>
      <w:r w:rsidRPr="009E391B">
        <w:rPr>
          <w:sz w:val="22"/>
          <w:szCs w:val="22"/>
        </w:rPr>
        <w:t>Core</w:t>
      </w:r>
      <w:r w:rsidRPr="009E391B">
        <w:rPr>
          <w:spacing w:val="-3"/>
          <w:sz w:val="22"/>
          <w:szCs w:val="22"/>
        </w:rPr>
        <w:t xml:space="preserve"> </w:t>
      </w:r>
      <w:r w:rsidRPr="009E391B">
        <w:rPr>
          <w:sz w:val="22"/>
          <w:szCs w:val="22"/>
        </w:rPr>
        <w:t>Policy</w:t>
      </w:r>
      <w:r w:rsidRPr="009E391B">
        <w:rPr>
          <w:spacing w:val="-3"/>
          <w:sz w:val="22"/>
          <w:szCs w:val="22"/>
        </w:rPr>
        <w:t xml:space="preserve"> </w:t>
      </w:r>
      <w:r w:rsidRPr="009E391B">
        <w:rPr>
          <w:sz w:val="22"/>
          <w:szCs w:val="22"/>
        </w:rPr>
        <w:t>57,</w:t>
      </w:r>
      <w:r w:rsidRPr="009E391B">
        <w:rPr>
          <w:spacing w:val="-3"/>
          <w:sz w:val="22"/>
          <w:szCs w:val="22"/>
        </w:rPr>
        <w:t xml:space="preserve"> </w:t>
      </w:r>
      <w:r w:rsidRPr="009E391B">
        <w:rPr>
          <w:sz w:val="22"/>
          <w:szCs w:val="22"/>
        </w:rPr>
        <w:t>Ensuring</w:t>
      </w:r>
      <w:r w:rsidRPr="009E391B">
        <w:rPr>
          <w:spacing w:val="-3"/>
          <w:sz w:val="22"/>
          <w:szCs w:val="22"/>
        </w:rPr>
        <w:t xml:space="preserve"> </w:t>
      </w:r>
      <w:r w:rsidRPr="009E391B">
        <w:rPr>
          <w:sz w:val="22"/>
          <w:szCs w:val="22"/>
        </w:rPr>
        <w:t>high</w:t>
      </w:r>
      <w:r w:rsidRPr="009E391B">
        <w:rPr>
          <w:spacing w:val="-3"/>
          <w:sz w:val="22"/>
          <w:szCs w:val="22"/>
        </w:rPr>
        <w:t xml:space="preserve"> </w:t>
      </w:r>
      <w:r w:rsidRPr="009E391B">
        <w:rPr>
          <w:sz w:val="22"/>
          <w:szCs w:val="22"/>
        </w:rPr>
        <w:t>design</w:t>
      </w:r>
      <w:r w:rsidRPr="009E391B">
        <w:rPr>
          <w:spacing w:val="-4"/>
          <w:sz w:val="22"/>
          <w:szCs w:val="22"/>
        </w:rPr>
        <w:t xml:space="preserve"> </w:t>
      </w:r>
      <w:r w:rsidRPr="009E391B">
        <w:rPr>
          <w:sz w:val="22"/>
          <w:szCs w:val="22"/>
        </w:rPr>
        <w:t>and</w:t>
      </w:r>
      <w:r w:rsidRPr="009E391B">
        <w:rPr>
          <w:spacing w:val="-3"/>
          <w:sz w:val="22"/>
          <w:szCs w:val="22"/>
        </w:rPr>
        <w:t xml:space="preserve"> </w:t>
      </w:r>
      <w:r w:rsidRPr="009E391B">
        <w:rPr>
          <w:sz w:val="22"/>
          <w:szCs w:val="22"/>
        </w:rPr>
        <w:t>place</w:t>
      </w:r>
      <w:r w:rsidRPr="009E391B">
        <w:rPr>
          <w:spacing w:val="-3"/>
          <w:sz w:val="22"/>
          <w:szCs w:val="22"/>
        </w:rPr>
        <w:t xml:space="preserve"> </w:t>
      </w:r>
      <w:r w:rsidRPr="009E391B">
        <w:rPr>
          <w:sz w:val="22"/>
          <w:szCs w:val="22"/>
        </w:rPr>
        <w:t>shaping</w:t>
      </w:r>
      <w:r w:rsidRPr="009E391B">
        <w:rPr>
          <w:spacing w:val="-4"/>
          <w:sz w:val="22"/>
          <w:szCs w:val="22"/>
        </w:rPr>
        <w:t xml:space="preserve"> </w:t>
      </w:r>
      <w:r w:rsidRPr="009E391B">
        <w:rPr>
          <w:sz w:val="22"/>
          <w:szCs w:val="22"/>
        </w:rPr>
        <w:t>such</w:t>
      </w:r>
      <w:r w:rsidRPr="009E391B">
        <w:rPr>
          <w:spacing w:val="-3"/>
          <w:sz w:val="22"/>
          <w:szCs w:val="22"/>
        </w:rPr>
        <w:t xml:space="preserve"> </w:t>
      </w:r>
      <w:r w:rsidRPr="009E391B">
        <w:rPr>
          <w:sz w:val="22"/>
          <w:szCs w:val="22"/>
        </w:rPr>
        <w:t>that appropriate levels of amenity are achievable.</w:t>
      </w:r>
    </w:p>
    <w:p w14:paraId="32DBC409" w14:textId="77777777" w:rsidR="00226E10" w:rsidRPr="009E391B" w:rsidRDefault="00226E10" w:rsidP="00D81C19">
      <w:pPr>
        <w:pStyle w:val="BodyText"/>
        <w:ind w:right="-42"/>
        <w:contextualSpacing/>
        <w:jc w:val="both"/>
        <w:rPr>
          <w:sz w:val="22"/>
          <w:szCs w:val="22"/>
        </w:rPr>
      </w:pPr>
    </w:p>
    <w:p w14:paraId="31D57516" w14:textId="77777777" w:rsidR="00226E10" w:rsidRPr="009E391B" w:rsidRDefault="00226E10" w:rsidP="00D81C19">
      <w:pPr>
        <w:pStyle w:val="BodyText"/>
        <w:ind w:right="-42"/>
        <w:contextualSpacing/>
        <w:jc w:val="both"/>
        <w:rPr>
          <w:sz w:val="22"/>
          <w:szCs w:val="22"/>
        </w:rPr>
      </w:pPr>
    </w:p>
    <w:p w14:paraId="64F9900D" w14:textId="77777777" w:rsidR="00226E10" w:rsidRPr="009E391B" w:rsidRDefault="00226E10" w:rsidP="00D81C19">
      <w:pPr>
        <w:pStyle w:val="BodyText"/>
        <w:spacing w:before="43"/>
        <w:ind w:right="-42"/>
        <w:contextualSpacing/>
        <w:jc w:val="both"/>
        <w:rPr>
          <w:sz w:val="22"/>
          <w:szCs w:val="22"/>
        </w:rPr>
      </w:pPr>
    </w:p>
    <w:p w14:paraId="5518325D" w14:textId="3E580E4B" w:rsidR="00226E10" w:rsidRPr="009E391B" w:rsidRDefault="00631E81" w:rsidP="00D81C19">
      <w:pPr>
        <w:widowControl w:val="0"/>
        <w:tabs>
          <w:tab w:val="left" w:pos="1016"/>
        </w:tabs>
        <w:autoSpaceDE w:val="0"/>
        <w:autoSpaceDN w:val="0"/>
        <w:spacing w:after="0" w:line="240" w:lineRule="auto"/>
        <w:ind w:left="1016" w:right="-42" w:hanging="1016"/>
        <w:contextualSpacing/>
        <w:jc w:val="both"/>
        <w:rPr>
          <w:rFonts w:ascii="Arial" w:hAnsi="Arial" w:cs="Arial"/>
          <w:sz w:val="22"/>
          <w:szCs w:val="22"/>
        </w:rPr>
      </w:pPr>
      <w:r>
        <w:rPr>
          <w:rFonts w:ascii="Arial" w:hAnsi="Arial" w:cs="Arial"/>
          <w:sz w:val="22"/>
          <w:szCs w:val="22"/>
        </w:rPr>
        <w:t>6</w:t>
      </w:r>
      <w:r w:rsidR="00226E10" w:rsidRPr="009E391B">
        <w:rPr>
          <w:rFonts w:ascii="Arial" w:hAnsi="Arial" w:cs="Arial"/>
          <w:sz w:val="22"/>
          <w:szCs w:val="22"/>
        </w:rPr>
        <w:tab/>
      </w:r>
      <w:r w:rsidR="00226E10">
        <w:rPr>
          <w:rFonts w:ascii="Arial" w:hAnsi="Arial" w:cs="Arial"/>
          <w:sz w:val="22"/>
          <w:szCs w:val="22"/>
        </w:rPr>
        <w:t>The development shall be carried out in accordance with the submitted and approved</w:t>
      </w:r>
      <w:r w:rsidR="00226E10" w:rsidRPr="009E391B">
        <w:rPr>
          <w:rFonts w:ascii="Arial" w:hAnsi="Arial" w:cs="Arial"/>
          <w:sz w:val="22"/>
          <w:szCs w:val="22"/>
        </w:rPr>
        <w:t xml:space="preserve"> Landscape and Ecology Management Plan (LEMP)</w:t>
      </w:r>
      <w:r w:rsidR="00226E10">
        <w:rPr>
          <w:rFonts w:ascii="Arial" w:hAnsi="Arial" w:cs="Arial"/>
          <w:sz w:val="22"/>
          <w:szCs w:val="22"/>
        </w:rPr>
        <w:t>.</w:t>
      </w:r>
    </w:p>
    <w:p w14:paraId="1C510C5A" w14:textId="77777777" w:rsidR="00226E10" w:rsidRPr="009E391B" w:rsidRDefault="00226E10" w:rsidP="00D81C19">
      <w:pPr>
        <w:pStyle w:val="BodyText"/>
        <w:spacing w:before="41"/>
        <w:ind w:right="-42"/>
        <w:contextualSpacing/>
        <w:jc w:val="both"/>
        <w:rPr>
          <w:sz w:val="22"/>
          <w:szCs w:val="22"/>
        </w:rPr>
      </w:pPr>
    </w:p>
    <w:p w14:paraId="6C53A81E" w14:textId="77777777" w:rsidR="00226E10" w:rsidRPr="009E391B" w:rsidRDefault="00226E10" w:rsidP="00D81C19">
      <w:pPr>
        <w:pStyle w:val="BodyText"/>
        <w:spacing w:before="1"/>
        <w:ind w:left="1080" w:right="-42"/>
        <w:contextualSpacing/>
        <w:jc w:val="both"/>
        <w:rPr>
          <w:sz w:val="22"/>
          <w:szCs w:val="22"/>
        </w:rPr>
      </w:pPr>
      <w:r w:rsidRPr="009E391B">
        <w:rPr>
          <w:sz w:val="22"/>
          <w:szCs w:val="22"/>
        </w:rPr>
        <w:t>The</w:t>
      </w:r>
      <w:r w:rsidRPr="009E391B">
        <w:rPr>
          <w:spacing w:val="-4"/>
          <w:sz w:val="22"/>
          <w:szCs w:val="22"/>
        </w:rPr>
        <w:t xml:space="preserve"> </w:t>
      </w:r>
      <w:r w:rsidRPr="009E391B">
        <w:rPr>
          <w:sz w:val="22"/>
          <w:szCs w:val="22"/>
        </w:rPr>
        <w:t>LEMP</w:t>
      </w:r>
      <w:r w:rsidRPr="009E391B">
        <w:rPr>
          <w:spacing w:val="-1"/>
          <w:sz w:val="22"/>
          <w:szCs w:val="22"/>
        </w:rPr>
        <w:t xml:space="preserve"> </w:t>
      </w:r>
      <w:r w:rsidRPr="009E391B">
        <w:rPr>
          <w:sz w:val="22"/>
          <w:szCs w:val="22"/>
        </w:rPr>
        <w:t>shall</w:t>
      </w:r>
      <w:r w:rsidRPr="009E391B">
        <w:rPr>
          <w:spacing w:val="-4"/>
          <w:sz w:val="22"/>
          <w:szCs w:val="22"/>
        </w:rPr>
        <w:t xml:space="preserve"> </w:t>
      </w:r>
      <w:r w:rsidRPr="009E391B">
        <w:rPr>
          <w:sz w:val="22"/>
          <w:szCs w:val="22"/>
        </w:rPr>
        <w:t>be</w:t>
      </w:r>
      <w:r w:rsidRPr="009E391B">
        <w:rPr>
          <w:spacing w:val="-3"/>
          <w:sz w:val="22"/>
          <w:szCs w:val="22"/>
        </w:rPr>
        <w:t xml:space="preserve"> </w:t>
      </w:r>
      <w:r w:rsidRPr="009E391B">
        <w:rPr>
          <w:sz w:val="22"/>
          <w:szCs w:val="22"/>
        </w:rPr>
        <w:t xml:space="preserve">implemented in full and for the lifetime of </w:t>
      </w:r>
      <w:proofErr w:type="gramStart"/>
      <w:r w:rsidRPr="009E391B">
        <w:rPr>
          <w:sz w:val="22"/>
          <w:szCs w:val="22"/>
        </w:rPr>
        <w:t>the development</w:t>
      </w:r>
      <w:proofErr w:type="gramEnd"/>
      <w:r w:rsidRPr="009E391B">
        <w:rPr>
          <w:sz w:val="22"/>
          <w:szCs w:val="22"/>
        </w:rPr>
        <w:t xml:space="preserve"> in accordance with the approved details.</w:t>
      </w:r>
    </w:p>
    <w:p w14:paraId="6065756B" w14:textId="77777777" w:rsidR="00226E10" w:rsidRPr="009E391B" w:rsidRDefault="00226E10" w:rsidP="00D81C19">
      <w:pPr>
        <w:pStyle w:val="BodyText"/>
        <w:spacing w:before="41"/>
        <w:ind w:right="-42"/>
        <w:contextualSpacing/>
        <w:jc w:val="both"/>
        <w:rPr>
          <w:sz w:val="22"/>
          <w:szCs w:val="22"/>
        </w:rPr>
      </w:pPr>
    </w:p>
    <w:p w14:paraId="2F5660B7" w14:textId="60CE1C66" w:rsidR="00226E10" w:rsidRPr="009E391B" w:rsidRDefault="00226E10" w:rsidP="00D81C19">
      <w:pPr>
        <w:pStyle w:val="BodyText"/>
        <w:ind w:left="1080" w:right="-42"/>
        <w:contextualSpacing/>
        <w:jc w:val="both"/>
        <w:rPr>
          <w:sz w:val="22"/>
          <w:szCs w:val="22"/>
        </w:rPr>
        <w:sectPr w:rsidR="00226E10" w:rsidRPr="009E391B" w:rsidSect="00226E10">
          <w:type w:val="continuous"/>
          <w:pgSz w:w="11910" w:h="16840"/>
          <w:pgMar w:top="1440" w:right="1440" w:bottom="1440" w:left="1440" w:header="720" w:footer="720" w:gutter="0"/>
          <w:cols w:space="720"/>
        </w:sectPr>
      </w:pPr>
      <w:r w:rsidRPr="009E391B">
        <w:rPr>
          <w:sz w:val="22"/>
          <w:szCs w:val="22"/>
        </w:rPr>
        <w:t>REASON:</w:t>
      </w:r>
      <w:r w:rsidRPr="009E391B">
        <w:rPr>
          <w:spacing w:val="-3"/>
          <w:sz w:val="22"/>
          <w:szCs w:val="22"/>
        </w:rPr>
        <w:t xml:space="preserve"> </w:t>
      </w:r>
      <w:r w:rsidRPr="009E391B">
        <w:rPr>
          <w:sz w:val="22"/>
          <w:szCs w:val="22"/>
        </w:rPr>
        <w:t>To</w:t>
      </w:r>
      <w:r w:rsidRPr="009E391B">
        <w:rPr>
          <w:spacing w:val="-4"/>
          <w:sz w:val="22"/>
          <w:szCs w:val="22"/>
        </w:rPr>
        <w:t xml:space="preserve"> </w:t>
      </w:r>
      <w:r w:rsidRPr="009E391B">
        <w:rPr>
          <w:sz w:val="22"/>
          <w:szCs w:val="22"/>
        </w:rPr>
        <w:t>ensure</w:t>
      </w:r>
      <w:r w:rsidRPr="009E391B">
        <w:rPr>
          <w:spacing w:val="-4"/>
          <w:sz w:val="22"/>
          <w:szCs w:val="22"/>
        </w:rPr>
        <w:t xml:space="preserve"> </w:t>
      </w:r>
      <w:r w:rsidRPr="009E391B">
        <w:rPr>
          <w:sz w:val="22"/>
          <w:szCs w:val="22"/>
        </w:rPr>
        <w:t>the</w:t>
      </w:r>
      <w:r w:rsidRPr="009E391B">
        <w:rPr>
          <w:spacing w:val="-4"/>
          <w:sz w:val="22"/>
          <w:szCs w:val="22"/>
        </w:rPr>
        <w:t xml:space="preserve"> </w:t>
      </w:r>
      <w:r w:rsidRPr="009E391B">
        <w:rPr>
          <w:sz w:val="22"/>
          <w:szCs w:val="22"/>
        </w:rPr>
        <w:t>long-term</w:t>
      </w:r>
      <w:r w:rsidRPr="009E391B">
        <w:rPr>
          <w:spacing w:val="-4"/>
          <w:sz w:val="22"/>
          <w:szCs w:val="22"/>
        </w:rPr>
        <w:t xml:space="preserve"> </w:t>
      </w:r>
      <w:r w:rsidRPr="009E391B">
        <w:rPr>
          <w:sz w:val="22"/>
          <w:szCs w:val="22"/>
        </w:rPr>
        <w:t>management</w:t>
      </w:r>
      <w:r w:rsidRPr="009E391B">
        <w:rPr>
          <w:spacing w:val="-5"/>
          <w:sz w:val="22"/>
          <w:szCs w:val="22"/>
        </w:rPr>
        <w:t xml:space="preserve"> </w:t>
      </w:r>
      <w:r w:rsidRPr="009E391B">
        <w:rPr>
          <w:sz w:val="22"/>
          <w:szCs w:val="22"/>
        </w:rPr>
        <w:t>of</w:t>
      </w:r>
      <w:r w:rsidRPr="009E391B">
        <w:rPr>
          <w:spacing w:val="-2"/>
          <w:sz w:val="22"/>
          <w:szCs w:val="22"/>
        </w:rPr>
        <w:t xml:space="preserve"> </w:t>
      </w:r>
      <w:r w:rsidRPr="009E391B">
        <w:rPr>
          <w:sz w:val="22"/>
          <w:szCs w:val="22"/>
        </w:rPr>
        <w:t>landscape</w:t>
      </w:r>
      <w:r w:rsidRPr="009E391B">
        <w:rPr>
          <w:spacing w:val="-4"/>
          <w:sz w:val="22"/>
          <w:szCs w:val="22"/>
        </w:rPr>
        <w:t xml:space="preserve"> </w:t>
      </w:r>
      <w:r w:rsidRPr="009E391B">
        <w:rPr>
          <w:sz w:val="22"/>
          <w:szCs w:val="22"/>
        </w:rPr>
        <w:t>and</w:t>
      </w:r>
      <w:r w:rsidRPr="009E391B">
        <w:rPr>
          <w:spacing w:val="-5"/>
          <w:sz w:val="22"/>
          <w:szCs w:val="22"/>
        </w:rPr>
        <w:t xml:space="preserve"> </w:t>
      </w:r>
      <w:r w:rsidRPr="009E391B">
        <w:rPr>
          <w:sz w:val="22"/>
          <w:szCs w:val="22"/>
        </w:rPr>
        <w:t>ecological</w:t>
      </w:r>
      <w:r w:rsidRPr="009E391B">
        <w:rPr>
          <w:spacing w:val="-4"/>
          <w:sz w:val="22"/>
          <w:szCs w:val="22"/>
        </w:rPr>
        <w:t xml:space="preserve"> </w:t>
      </w:r>
      <w:r w:rsidRPr="009E391B">
        <w:rPr>
          <w:sz w:val="22"/>
          <w:szCs w:val="22"/>
        </w:rPr>
        <w:t>features retained and created by the development, for the benefit of visual amenity and biodiversity for the lifetime of the schem</w:t>
      </w:r>
      <w:r w:rsidR="00D81C19">
        <w:rPr>
          <w:sz w:val="22"/>
          <w:szCs w:val="22"/>
        </w:rPr>
        <w:t>e</w:t>
      </w:r>
    </w:p>
    <w:p w14:paraId="18A4A72D" w14:textId="77777777" w:rsidR="00226E10" w:rsidRPr="009E391B" w:rsidRDefault="00226E10" w:rsidP="00903455">
      <w:pPr>
        <w:widowControl w:val="0"/>
        <w:tabs>
          <w:tab w:val="left" w:pos="1016"/>
        </w:tabs>
        <w:autoSpaceDE w:val="0"/>
        <w:autoSpaceDN w:val="0"/>
        <w:spacing w:before="66" w:after="0" w:line="240" w:lineRule="auto"/>
        <w:ind w:right="176"/>
        <w:contextualSpacing/>
        <w:jc w:val="both"/>
        <w:rPr>
          <w:rFonts w:ascii="Arial" w:hAnsi="Arial" w:cs="Arial"/>
          <w:sz w:val="22"/>
          <w:szCs w:val="22"/>
        </w:rPr>
      </w:pPr>
    </w:p>
    <w:p w14:paraId="7FAE3266" w14:textId="09C2AC28" w:rsidR="00226E10" w:rsidRPr="009E391B" w:rsidRDefault="00631E81" w:rsidP="00D81C19">
      <w:pPr>
        <w:widowControl w:val="0"/>
        <w:tabs>
          <w:tab w:val="left" w:pos="1016"/>
        </w:tabs>
        <w:autoSpaceDE w:val="0"/>
        <w:autoSpaceDN w:val="0"/>
        <w:spacing w:before="66" w:after="0" w:line="240" w:lineRule="auto"/>
        <w:ind w:left="1016" w:right="95" w:hanging="1016"/>
        <w:contextualSpacing/>
        <w:jc w:val="both"/>
        <w:rPr>
          <w:rFonts w:ascii="Arial" w:hAnsi="Arial" w:cs="Arial"/>
          <w:sz w:val="22"/>
          <w:szCs w:val="22"/>
        </w:rPr>
      </w:pPr>
      <w:r>
        <w:rPr>
          <w:rFonts w:ascii="Arial" w:hAnsi="Arial" w:cs="Arial"/>
          <w:sz w:val="22"/>
          <w:szCs w:val="22"/>
        </w:rPr>
        <w:t>7</w:t>
      </w:r>
      <w:r w:rsidR="00226E10" w:rsidRPr="009E391B">
        <w:rPr>
          <w:rFonts w:ascii="Arial" w:hAnsi="Arial" w:cs="Arial"/>
          <w:sz w:val="22"/>
          <w:szCs w:val="22"/>
        </w:rPr>
        <w:tab/>
        <w:t>The development shall not be brought into operational use until</w:t>
      </w:r>
      <w:r w:rsidR="00226E10" w:rsidRPr="009E391B">
        <w:rPr>
          <w:rFonts w:ascii="Arial" w:hAnsi="Arial" w:cs="Arial"/>
          <w:spacing w:val="-3"/>
          <w:sz w:val="22"/>
          <w:szCs w:val="22"/>
        </w:rPr>
        <w:t xml:space="preserve"> </w:t>
      </w:r>
      <w:r w:rsidR="00226E10" w:rsidRPr="009E391B">
        <w:rPr>
          <w:rFonts w:ascii="Arial" w:hAnsi="Arial" w:cs="Arial"/>
          <w:sz w:val="22"/>
          <w:szCs w:val="22"/>
        </w:rPr>
        <w:t>details</w:t>
      </w:r>
      <w:r w:rsidR="00226E10" w:rsidRPr="009E391B">
        <w:rPr>
          <w:rFonts w:ascii="Arial" w:hAnsi="Arial" w:cs="Arial"/>
          <w:spacing w:val="-3"/>
          <w:sz w:val="22"/>
          <w:szCs w:val="22"/>
        </w:rPr>
        <w:t xml:space="preserve"> </w:t>
      </w:r>
      <w:r w:rsidR="00226E10" w:rsidRPr="009E391B">
        <w:rPr>
          <w:rFonts w:ascii="Arial" w:hAnsi="Arial" w:cs="Arial"/>
          <w:sz w:val="22"/>
          <w:szCs w:val="22"/>
        </w:rPr>
        <w:t>of</w:t>
      </w:r>
      <w:r w:rsidR="00226E10" w:rsidRPr="009E391B">
        <w:rPr>
          <w:rFonts w:ascii="Arial" w:hAnsi="Arial" w:cs="Arial"/>
          <w:spacing w:val="-4"/>
          <w:sz w:val="22"/>
          <w:szCs w:val="22"/>
        </w:rPr>
        <w:t xml:space="preserve"> </w:t>
      </w:r>
      <w:r w:rsidR="00226E10" w:rsidRPr="009E391B">
        <w:rPr>
          <w:rFonts w:ascii="Arial" w:hAnsi="Arial" w:cs="Arial"/>
          <w:sz w:val="22"/>
          <w:szCs w:val="22"/>
        </w:rPr>
        <w:t>the</w:t>
      </w:r>
      <w:r w:rsidR="00226E10" w:rsidRPr="009E391B">
        <w:rPr>
          <w:rFonts w:ascii="Arial" w:hAnsi="Arial" w:cs="Arial"/>
          <w:spacing w:val="-3"/>
          <w:sz w:val="22"/>
          <w:szCs w:val="22"/>
        </w:rPr>
        <w:t xml:space="preserve"> </w:t>
      </w:r>
      <w:r w:rsidR="00226E10" w:rsidRPr="009E391B">
        <w:rPr>
          <w:rFonts w:ascii="Arial" w:hAnsi="Arial" w:cs="Arial"/>
          <w:sz w:val="22"/>
          <w:szCs w:val="22"/>
        </w:rPr>
        <w:t>following</w:t>
      </w:r>
      <w:r w:rsidR="00226E10" w:rsidRPr="009E391B">
        <w:rPr>
          <w:rFonts w:ascii="Arial" w:hAnsi="Arial" w:cs="Arial"/>
          <w:spacing w:val="-4"/>
          <w:sz w:val="22"/>
          <w:szCs w:val="22"/>
        </w:rPr>
        <w:t xml:space="preserve"> </w:t>
      </w:r>
      <w:r w:rsidR="00226E10" w:rsidRPr="009E391B">
        <w:rPr>
          <w:rFonts w:ascii="Arial" w:hAnsi="Arial" w:cs="Arial"/>
          <w:sz w:val="22"/>
          <w:szCs w:val="22"/>
        </w:rPr>
        <w:t>have</w:t>
      </w:r>
      <w:r w:rsidR="00226E10" w:rsidRPr="009E391B">
        <w:rPr>
          <w:rFonts w:ascii="Arial" w:hAnsi="Arial" w:cs="Arial"/>
          <w:spacing w:val="-3"/>
          <w:sz w:val="22"/>
          <w:szCs w:val="22"/>
        </w:rPr>
        <w:t xml:space="preserve"> </w:t>
      </w:r>
      <w:r w:rsidR="00226E10" w:rsidRPr="009E391B">
        <w:rPr>
          <w:rFonts w:ascii="Arial" w:hAnsi="Arial" w:cs="Arial"/>
          <w:sz w:val="22"/>
          <w:szCs w:val="22"/>
        </w:rPr>
        <w:t>been submitted to, and been approved in writing by, the Local Planning Authority in relation to the surface water drainage strategy:</w:t>
      </w:r>
    </w:p>
    <w:p w14:paraId="58D07714" w14:textId="77777777" w:rsidR="00226E10" w:rsidRPr="009E391B" w:rsidRDefault="00226E10" w:rsidP="00D81C19">
      <w:pPr>
        <w:pStyle w:val="BodyText"/>
        <w:spacing w:before="41"/>
        <w:ind w:right="95"/>
        <w:contextualSpacing/>
        <w:jc w:val="both"/>
        <w:rPr>
          <w:sz w:val="22"/>
          <w:szCs w:val="22"/>
        </w:rPr>
      </w:pPr>
    </w:p>
    <w:p w14:paraId="50751634" w14:textId="77777777" w:rsidR="00226E10" w:rsidRPr="009E391B" w:rsidRDefault="00226E10" w:rsidP="00D81C19">
      <w:pPr>
        <w:widowControl w:val="0"/>
        <w:tabs>
          <w:tab w:val="left" w:pos="1296"/>
        </w:tabs>
        <w:autoSpaceDE w:val="0"/>
        <w:autoSpaceDN w:val="0"/>
        <w:spacing w:before="1" w:after="0" w:line="240" w:lineRule="auto"/>
        <w:ind w:left="1080" w:right="95"/>
        <w:contextualSpacing/>
        <w:jc w:val="both"/>
        <w:rPr>
          <w:rFonts w:ascii="Arial" w:hAnsi="Arial" w:cs="Arial"/>
          <w:sz w:val="22"/>
          <w:szCs w:val="22"/>
        </w:rPr>
      </w:pPr>
      <w:r w:rsidRPr="009E391B">
        <w:rPr>
          <w:rFonts w:ascii="Arial" w:hAnsi="Arial" w:cs="Arial"/>
          <w:sz w:val="22"/>
          <w:szCs w:val="22"/>
        </w:rPr>
        <w:t>The applicant has stated flows from the western catchment will be restricted to greenfield rates, while the eastern catchment will not be restricted, just treated. To mitigate the eastern catchment of the development being detrimental in the future accounting</w:t>
      </w:r>
      <w:r w:rsidRPr="009E391B">
        <w:rPr>
          <w:rFonts w:ascii="Arial" w:hAnsi="Arial" w:cs="Arial"/>
          <w:spacing w:val="-4"/>
          <w:sz w:val="22"/>
          <w:szCs w:val="22"/>
        </w:rPr>
        <w:t xml:space="preserve"> </w:t>
      </w:r>
      <w:r w:rsidRPr="009E391B">
        <w:rPr>
          <w:rFonts w:ascii="Arial" w:hAnsi="Arial" w:cs="Arial"/>
          <w:sz w:val="22"/>
          <w:szCs w:val="22"/>
        </w:rPr>
        <w:t>for</w:t>
      </w:r>
      <w:r w:rsidRPr="009E391B">
        <w:rPr>
          <w:rFonts w:ascii="Arial" w:hAnsi="Arial" w:cs="Arial"/>
          <w:spacing w:val="-4"/>
          <w:sz w:val="22"/>
          <w:szCs w:val="22"/>
        </w:rPr>
        <w:t xml:space="preserve"> </w:t>
      </w:r>
      <w:r w:rsidRPr="009E391B">
        <w:rPr>
          <w:rFonts w:ascii="Arial" w:hAnsi="Arial" w:cs="Arial"/>
          <w:sz w:val="22"/>
          <w:szCs w:val="22"/>
        </w:rPr>
        <w:t>climate</w:t>
      </w:r>
      <w:r w:rsidRPr="009E391B">
        <w:rPr>
          <w:rFonts w:ascii="Arial" w:hAnsi="Arial" w:cs="Arial"/>
          <w:spacing w:val="-4"/>
          <w:sz w:val="22"/>
          <w:szCs w:val="22"/>
        </w:rPr>
        <w:t xml:space="preserve"> </w:t>
      </w:r>
      <w:r w:rsidRPr="009E391B">
        <w:rPr>
          <w:rFonts w:ascii="Arial" w:hAnsi="Arial" w:cs="Arial"/>
          <w:sz w:val="22"/>
          <w:szCs w:val="22"/>
        </w:rPr>
        <w:t>change,</w:t>
      </w:r>
      <w:r w:rsidRPr="009E391B">
        <w:rPr>
          <w:rFonts w:ascii="Arial" w:hAnsi="Arial" w:cs="Arial"/>
          <w:spacing w:val="-3"/>
          <w:sz w:val="22"/>
          <w:szCs w:val="22"/>
        </w:rPr>
        <w:t xml:space="preserve"> </w:t>
      </w:r>
      <w:r w:rsidRPr="009E391B">
        <w:rPr>
          <w:rFonts w:ascii="Arial" w:hAnsi="Arial" w:cs="Arial"/>
          <w:sz w:val="22"/>
          <w:szCs w:val="22"/>
        </w:rPr>
        <w:t>the</w:t>
      </w:r>
      <w:r w:rsidRPr="009E391B">
        <w:rPr>
          <w:rFonts w:ascii="Arial" w:hAnsi="Arial" w:cs="Arial"/>
          <w:spacing w:val="-4"/>
          <w:sz w:val="22"/>
          <w:szCs w:val="22"/>
        </w:rPr>
        <w:t xml:space="preserve"> </w:t>
      </w:r>
      <w:r w:rsidRPr="009E391B">
        <w:rPr>
          <w:rFonts w:ascii="Arial" w:hAnsi="Arial" w:cs="Arial"/>
          <w:sz w:val="22"/>
          <w:szCs w:val="22"/>
        </w:rPr>
        <w:t>applicant</w:t>
      </w:r>
      <w:r w:rsidRPr="009E391B">
        <w:rPr>
          <w:rFonts w:ascii="Arial" w:hAnsi="Arial" w:cs="Arial"/>
          <w:spacing w:val="-3"/>
          <w:sz w:val="22"/>
          <w:szCs w:val="22"/>
        </w:rPr>
        <w:t xml:space="preserve"> </w:t>
      </w:r>
      <w:r w:rsidRPr="009E391B">
        <w:rPr>
          <w:rFonts w:ascii="Arial" w:hAnsi="Arial" w:cs="Arial"/>
          <w:sz w:val="22"/>
          <w:szCs w:val="22"/>
        </w:rPr>
        <w:t>must</w:t>
      </w:r>
      <w:r w:rsidRPr="009E391B">
        <w:rPr>
          <w:rFonts w:ascii="Arial" w:hAnsi="Arial" w:cs="Arial"/>
          <w:spacing w:val="-4"/>
          <w:sz w:val="22"/>
          <w:szCs w:val="22"/>
        </w:rPr>
        <w:t xml:space="preserve"> </w:t>
      </w:r>
      <w:r w:rsidRPr="009E391B">
        <w:rPr>
          <w:rFonts w:ascii="Arial" w:hAnsi="Arial" w:cs="Arial"/>
          <w:sz w:val="22"/>
          <w:szCs w:val="22"/>
        </w:rPr>
        <w:t>ensure</w:t>
      </w:r>
      <w:r w:rsidRPr="009E391B">
        <w:rPr>
          <w:rFonts w:ascii="Arial" w:hAnsi="Arial" w:cs="Arial"/>
          <w:spacing w:val="-5"/>
          <w:sz w:val="22"/>
          <w:szCs w:val="22"/>
        </w:rPr>
        <w:t xml:space="preserve"> </w:t>
      </w:r>
      <w:r w:rsidRPr="009E391B">
        <w:rPr>
          <w:rFonts w:ascii="Arial" w:hAnsi="Arial" w:cs="Arial"/>
          <w:sz w:val="22"/>
          <w:szCs w:val="22"/>
        </w:rPr>
        <w:t>the</w:t>
      </w:r>
      <w:r w:rsidRPr="009E391B">
        <w:rPr>
          <w:rFonts w:ascii="Arial" w:hAnsi="Arial" w:cs="Arial"/>
          <w:spacing w:val="-5"/>
          <w:sz w:val="22"/>
          <w:szCs w:val="22"/>
        </w:rPr>
        <w:t xml:space="preserve"> </w:t>
      </w:r>
      <w:r w:rsidRPr="009E391B">
        <w:rPr>
          <w:rFonts w:ascii="Arial" w:hAnsi="Arial" w:cs="Arial"/>
          <w:sz w:val="22"/>
          <w:szCs w:val="22"/>
        </w:rPr>
        <w:t>eastern</w:t>
      </w:r>
      <w:r w:rsidRPr="009E391B">
        <w:rPr>
          <w:rFonts w:ascii="Arial" w:hAnsi="Arial" w:cs="Arial"/>
          <w:spacing w:val="-4"/>
          <w:sz w:val="22"/>
          <w:szCs w:val="22"/>
        </w:rPr>
        <w:t xml:space="preserve"> </w:t>
      </w:r>
      <w:r w:rsidRPr="009E391B">
        <w:rPr>
          <w:rFonts w:ascii="Arial" w:hAnsi="Arial" w:cs="Arial"/>
          <w:sz w:val="22"/>
          <w:szCs w:val="22"/>
        </w:rPr>
        <w:t>catchment</w:t>
      </w:r>
      <w:r w:rsidRPr="009E391B">
        <w:rPr>
          <w:rFonts w:ascii="Arial" w:hAnsi="Arial" w:cs="Arial"/>
          <w:spacing w:val="-5"/>
          <w:sz w:val="22"/>
          <w:szCs w:val="22"/>
        </w:rPr>
        <w:t xml:space="preserve"> </w:t>
      </w:r>
      <w:r w:rsidRPr="009E391B">
        <w:rPr>
          <w:rFonts w:ascii="Arial" w:hAnsi="Arial" w:cs="Arial"/>
          <w:sz w:val="22"/>
          <w:szCs w:val="22"/>
        </w:rPr>
        <w:t>will attenuate the effects of climate change.</w:t>
      </w:r>
    </w:p>
    <w:p w14:paraId="36E19DDC" w14:textId="77777777" w:rsidR="00226E10" w:rsidRPr="009E391B" w:rsidRDefault="00226E10" w:rsidP="00D81C19">
      <w:pPr>
        <w:pStyle w:val="BodyText"/>
        <w:spacing w:before="41"/>
        <w:ind w:right="95"/>
        <w:contextualSpacing/>
        <w:jc w:val="both"/>
        <w:rPr>
          <w:sz w:val="22"/>
          <w:szCs w:val="22"/>
        </w:rPr>
      </w:pPr>
    </w:p>
    <w:p w14:paraId="0871DA04" w14:textId="77777777" w:rsidR="00226E10" w:rsidRPr="009E391B" w:rsidRDefault="00226E10" w:rsidP="00D81C19">
      <w:pPr>
        <w:widowControl w:val="0"/>
        <w:tabs>
          <w:tab w:val="left" w:pos="1296"/>
        </w:tabs>
        <w:autoSpaceDE w:val="0"/>
        <w:autoSpaceDN w:val="0"/>
        <w:spacing w:after="0" w:line="240" w:lineRule="auto"/>
        <w:ind w:left="1080" w:right="95"/>
        <w:contextualSpacing/>
        <w:jc w:val="both"/>
        <w:rPr>
          <w:rFonts w:ascii="Arial" w:hAnsi="Arial" w:cs="Arial"/>
          <w:sz w:val="22"/>
          <w:szCs w:val="22"/>
        </w:rPr>
      </w:pPr>
      <w:r w:rsidRPr="009E391B">
        <w:rPr>
          <w:rFonts w:ascii="Arial" w:hAnsi="Arial" w:cs="Arial"/>
          <w:sz w:val="22"/>
          <w:szCs w:val="22"/>
        </w:rPr>
        <w:t>The applicant must provide detailed cross and long section drawings of each proposed SuDS intervention, including the attenuation tank, permeable paving, rain garden,</w:t>
      </w:r>
      <w:r w:rsidRPr="009E391B">
        <w:rPr>
          <w:rFonts w:ascii="Arial" w:hAnsi="Arial" w:cs="Arial"/>
          <w:spacing w:val="-2"/>
          <w:sz w:val="22"/>
          <w:szCs w:val="22"/>
        </w:rPr>
        <w:t xml:space="preserve"> </w:t>
      </w:r>
      <w:r w:rsidRPr="009E391B">
        <w:rPr>
          <w:rFonts w:ascii="Arial" w:hAnsi="Arial" w:cs="Arial"/>
          <w:sz w:val="22"/>
          <w:szCs w:val="22"/>
        </w:rPr>
        <w:t>tree</w:t>
      </w:r>
      <w:r w:rsidRPr="009E391B">
        <w:rPr>
          <w:rFonts w:ascii="Arial" w:hAnsi="Arial" w:cs="Arial"/>
          <w:spacing w:val="-3"/>
          <w:sz w:val="22"/>
          <w:szCs w:val="22"/>
        </w:rPr>
        <w:t xml:space="preserve"> </w:t>
      </w:r>
      <w:r w:rsidRPr="009E391B">
        <w:rPr>
          <w:rFonts w:ascii="Arial" w:hAnsi="Arial" w:cs="Arial"/>
          <w:sz w:val="22"/>
          <w:szCs w:val="22"/>
        </w:rPr>
        <w:t>pits,</w:t>
      </w:r>
      <w:r w:rsidRPr="009E391B">
        <w:rPr>
          <w:rFonts w:ascii="Arial" w:hAnsi="Arial" w:cs="Arial"/>
          <w:spacing w:val="-3"/>
          <w:sz w:val="22"/>
          <w:szCs w:val="22"/>
        </w:rPr>
        <w:t xml:space="preserve"> </w:t>
      </w:r>
      <w:r w:rsidRPr="009E391B">
        <w:rPr>
          <w:rFonts w:ascii="Arial" w:hAnsi="Arial" w:cs="Arial"/>
          <w:sz w:val="22"/>
          <w:szCs w:val="22"/>
        </w:rPr>
        <w:t>swales,</w:t>
      </w:r>
      <w:r w:rsidRPr="009E391B">
        <w:rPr>
          <w:rFonts w:ascii="Arial" w:hAnsi="Arial" w:cs="Arial"/>
          <w:spacing w:val="-2"/>
          <w:sz w:val="22"/>
          <w:szCs w:val="22"/>
        </w:rPr>
        <w:t xml:space="preserve"> </w:t>
      </w:r>
      <w:r w:rsidRPr="009E391B">
        <w:rPr>
          <w:rFonts w:ascii="Arial" w:hAnsi="Arial" w:cs="Arial"/>
          <w:sz w:val="22"/>
          <w:szCs w:val="22"/>
        </w:rPr>
        <w:t>to</w:t>
      </w:r>
      <w:r w:rsidRPr="009E391B">
        <w:rPr>
          <w:rFonts w:ascii="Arial" w:hAnsi="Arial" w:cs="Arial"/>
          <w:spacing w:val="-3"/>
          <w:sz w:val="22"/>
          <w:szCs w:val="22"/>
        </w:rPr>
        <w:t xml:space="preserve"> </w:t>
      </w:r>
      <w:r w:rsidRPr="009E391B">
        <w:rPr>
          <w:rFonts w:ascii="Arial" w:hAnsi="Arial" w:cs="Arial"/>
          <w:sz w:val="22"/>
          <w:szCs w:val="22"/>
        </w:rPr>
        <w:t>ensure</w:t>
      </w:r>
      <w:r w:rsidRPr="009E391B">
        <w:rPr>
          <w:rFonts w:ascii="Arial" w:hAnsi="Arial" w:cs="Arial"/>
          <w:spacing w:val="-3"/>
          <w:sz w:val="22"/>
          <w:szCs w:val="22"/>
        </w:rPr>
        <w:t xml:space="preserve"> </w:t>
      </w:r>
      <w:r w:rsidRPr="009E391B">
        <w:rPr>
          <w:rFonts w:ascii="Arial" w:hAnsi="Arial" w:cs="Arial"/>
          <w:sz w:val="22"/>
          <w:szCs w:val="22"/>
        </w:rPr>
        <w:t>they</w:t>
      </w:r>
      <w:r w:rsidRPr="009E391B">
        <w:rPr>
          <w:rFonts w:ascii="Arial" w:hAnsi="Arial" w:cs="Arial"/>
          <w:spacing w:val="-3"/>
          <w:sz w:val="22"/>
          <w:szCs w:val="22"/>
        </w:rPr>
        <w:t xml:space="preserve"> </w:t>
      </w:r>
      <w:r w:rsidRPr="009E391B">
        <w:rPr>
          <w:rFonts w:ascii="Arial" w:hAnsi="Arial" w:cs="Arial"/>
          <w:sz w:val="22"/>
          <w:szCs w:val="22"/>
        </w:rPr>
        <w:t>are</w:t>
      </w:r>
      <w:r w:rsidRPr="009E391B">
        <w:rPr>
          <w:rFonts w:ascii="Arial" w:hAnsi="Arial" w:cs="Arial"/>
          <w:spacing w:val="-3"/>
          <w:sz w:val="22"/>
          <w:szCs w:val="22"/>
        </w:rPr>
        <w:t xml:space="preserve"> </w:t>
      </w:r>
      <w:r w:rsidRPr="009E391B">
        <w:rPr>
          <w:rFonts w:ascii="Arial" w:hAnsi="Arial" w:cs="Arial"/>
          <w:sz w:val="22"/>
          <w:szCs w:val="22"/>
        </w:rPr>
        <w:t>designed</w:t>
      </w:r>
      <w:r w:rsidRPr="009E391B">
        <w:rPr>
          <w:rFonts w:ascii="Arial" w:hAnsi="Arial" w:cs="Arial"/>
          <w:spacing w:val="-4"/>
          <w:sz w:val="22"/>
          <w:szCs w:val="22"/>
        </w:rPr>
        <w:t xml:space="preserve"> </w:t>
      </w:r>
      <w:r w:rsidRPr="009E391B">
        <w:rPr>
          <w:rFonts w:ascii="Arial" w:hAnsi="Arial" w:cs="Arial"/>
          <w:sz w:val="22"/>
          <w:szCs w:val="22"/>
        </w:rPr>
        <w:t>appropriately,</w:t>
      </w:r>
      <w:r w:rsidRPr="009E391B">
        <w:rPr>
          <w:rFonts w:ascii="Arial" w:hAnsi="Arial" w:cs="Arial"/>
          <w:spacing w:val="-1"/>
          <w:sz w:val="22"/>
          <w:szCs w:val="22"/>
        </w:rPr>
        <w:t xml:space="preserve"> </w:t>
      </w:r>
      <w:r w:rsidRPr="009E391B">
        <w:rPr>
          <w:rFonts w:ascii="Arial" w:hAnsi="Arial" w:cs="Arial"/>
          <w:sz w:val="22"/>
          <w:szCs w:val="22"/>
        </w:rPr>
        <w:t>and</w:t>
      </w:r>
      <w:r w:rsidRPr="009E391B">
        <w:rPr>
          <w:rFonts w:ascii="Arial" w:hAnsi="Arial" w:cs="Arial"/>
          <w:spacing w:val="-3"/>
          <w:sz w:val="22"/>
          <w:szCs w:val="22"/>
        </w:rPr>
        <w:t xml:space="preserve"> </w:t>
      </w:r>
      <w:r w:rsidRPr="009E391B">
        <w:rPr>
          <w:rFonts w:ascii="Arial" w:hAnsi="Arial" w:cs="Arial"/>
          <w:sz w:val="22"/>
          <w:szCs w:val="22"/>
        </w:rPr>
        <w:t>in</w:t>
      </w:r>
      <w:r w:rsidRPr="009E391B">
        <w:rPr>
          <w:rFonts w:ascii="Arial" w:hAnsi="Arial" w:cs="Arial"/>
          <w:spacing w:val="-3"/>
          <w:sz w:val="22"/>
          <w:szCs w:val="22"/>
        </w:rPr>
        <w:t xml:space="preserve"> </w:t>
      </w:r>
      <w:r w:rsidRPr="009E391B">
        <w:rPr>
          <w:rFonts w:ascii="Arial" w:hAnsi="Arial" w:cs="Arial"/>
          <w:sz w:val="22"/>
          <w:szCs w:val="22"/>
        </w:rPr>
        <w:t>line</w:t>
      </w:r>
      <w:r w:rsidRPr="009E391B">
        <w:rPr>
          <w:rFonts w:ascii="Arial" w:hAnsi="Arial" w:cs="Arial"/>
          <w:spacing w:val="-4"/>
          <w:sz w:val="22"/>
          <w:szCs w:val="22"/>
        </w:rPr>
        <w:t xml:space="preserve"> </w:t>
      </w:r>
      <w:r w:rsidRPr="009E391B">
        <w:rPr>
          <w:rFonts w:ascii="Arial" w:hAnsi="Arial" w:cs="Arial"/>
          <w:sz w:val="22"/>
          <w:szCs w:val="22"/>
        </w:rPr>
        <w:t>with the Ciria C753 (SuDS Manual).</w:t>
      </w:r>
    </w:p>
    <w:p w14:paraId="12C57DCF" w14:textId="77777777" w:rsidR="00226E10" w:rsidRPr="009E391B" w:rsidRDefault="00226E10" w:rsidP="00D81C19">
      <w:pPr>
        <w:pStyle w:val="BodyText"/>
        <w:spacing w:before="41"/>
        <w:ind w:right="95"/>
        <w:contextualSpacing/>
        <w:jc w:val="both"/>
        <w:rPr>
          <w:sz w:val="22"/>
          <w:szCs w:val="22"/>
        </w:rPr>
      </w:pPr>
    </w:p>
    <w:p w14:paraId="3D782413" w14:textId="77777777" w:rsidR="00226E10" w:rsidRPr="009E391B" w:rsidRDefault="00226E10" w:rsidP="00D81C19">
      <w:pPr>
        <w:widowControl w:val="0"/>
        <w:tabs>
          <w:tab w:val="left" w:pos="1282"/>
        </w:tabs>
        <w:autoSpaceDE w:val="0"/>
        <w:autoSpaceDN w:val="0"/>
        <w:spacing w:after="0" w:line="240" w:lineRule="auto"/>
        <w:ind w:left="1080" w:right="95"/>
        <w:contextualSpacing/>
        <w:jc w:val="both"/>
        <w:rPr>
          <w:rFonts w:ascii="Arial" w:hAnsi="Arial" w:cs="Arial"/>
          <w:sz w:val="22"/>
          <w:szCs w:val="22"/>
        </w:rPr>
      </w:pPr>
      <w:r w:rsidRPr="009E391B">
        <w:rPr>
          <w:rFonts w:ascii="Arial" w:hAnsi="Arial" w:cs="Arial"/>
          <w:sz w:val="22"/>
          <w:szCs w:val="22"/>
        </w:rPr>
        <w:t>Observing</w:t>
      </w:r>
      <w:r w:rsidRPr="009E391B">
        <w:rPr>
          <w:rFonts w:ascii="Arial" w:hAnsi="Arial" w:cs="Arial"/>
          <w:spacing w:val="-1"/>
          <w:sz w:val="22"/>
          <w:szCs w:val="22"/>
        </w:rPr>
        <w:t xml:space="preserve"> </w:t>
      </w:r>
      <w:r w:rsidRPr="009E391B">
        <w:rPr>
          <w:rFonts w:ascii="Arial" w:hAnsi="Arial" w:cs="Arial"/>
          <w:sz w:val="22"/>
          <w:szCs w:val="22"/>
        </w:rPr>
        <w:t>Drainage</w:t>
      </w:r>
      <w:r w:rsidRPr="009E391B">
        <w:rPr>
          <w:rFonts w:ascii="Arial" w:hAnsi="Arial" w:cs="Arial"/>
          <w:spacing w:val="-1"/>
          <w:sz w:val="22"/>
          <w:szCs w:val="22"/>
        </w:rPr>
        <w:t xml:space="preserve"> </w:t>
      </w:r>
      <w:r w:rsidRPr="009E391B">
        <w:rPr>
          <w:rFonts w:ascii="Arial" w:hAnsi="Arial" w:cs="Arial"/>
          <w:sz w:val="22"/>
          <w:szCs w:val="22"/>
        </w:rPr>
        <w:t>Layout –</w:t>
      </w:r>
      <w:r w:rsidRPr="009E391B">
        <w:rPr>
          <w:rFonts w:ascii="Arial" w:hAnsi="Arial" w:cs="Arial"/>
          <w:spacing w:val="-1"/>
          <w:sz w:val="22"/>
          <w:szCs w:val="22"/>
        </w:rPr>
        <w:t xml:space="preserve"> </w:t>
      </w:r>
      <w:r w:rsidRPr="009E391B">
        <w:rPr>
          <w:rFonts w:ascii="Arial" w:hAnsi="Arial" w:cs="Arial"/>
          <w:sz w:val="22"/>
          <w:szCs w:val="22"/>
        </w:rPr>
        <w:t>Sheet</w:t>
      </w:r>
      <w:r w:rsidRPr="009E391B">
        <w:rPr>
          <w:rFonts w:ascii="Arial" w:hAnsi="Arial" w:cs="Arial"/>
          <w:spacing w:val="-1"/>
          <w:sz w:val="22"/>
          <w:szCs w:val="22"/>
        </w:rPr>
        <w:t xml:space="preserve"> </w:t>
      </w:r>
      <w:r w:rsidRPr="009E391B">
        <w:rPr>
          <w:rFonts w:ascii="Arial" w:hAnsi="Arial" w:cs="Arial"/>
          <w:sz w:val="22"/>
          <w:szCs w:val="22"/>
        </w:rPr>
        <w:t>2,</w:t>
      </w:r>
      <w:r w:rsidRPr="009E391B">
        <w:rPr>
          <w:rFonts w:ascii="Arial" w:hAnsi="Arial" w:cs="Arial"/>
          <w:spacing w:val="-1"/>
          <w:sz w:val="22"/>
          <w:szCs w:val="22"/>
        </w:rPr>
        <w:t xml:space="preserve"> </w:t>
      </w:r>
      <w:r w:rsidRPr="009E391B">
        <w:rPr>
          <w:rFonts w:ascii="Arial" w:hAnsi="Arial" w:cs="Arial"/>
          <w:sz w:val="22"/>
          <w:szCs w:val="22"/>
        </w:rPr>
        <w:t>as</w:t>
      </w:r>
      <w:r w:rsidRPr="009E391B">
        <w:rPr>
          <w:rFonts w:ascii="Arial" w:hAnsi="Arial" w:cs="Arial"/>
          <w:spacing w:val="-1"/>
          <w:sz w:val="22"/>
          <w:szCs w:val="22"/>
        </w:rPr>
        <w:t xml:space="preserve"> </w:t>
      </w:r>
      <w:r w:rsidRPr="009E391B">
        <w:rPr>
          <w:rFonts w:ascii="Arial" w:hAnsi="Arial" w:cs="Arial"/>
          <w:sz w:val="22"/>
          <w:szCs w:val="22"/>
        </w:rPr>
        <w:t>these</w:t>
      </w:r>
      <w:r w:rsidRPr="009E391B">
        <w:rPr>
          <w:rFonts w:ascii="Arial" w:hAnsi="Arial" w:cs="Arial"/>
          <w:spacing w:val="-1"/>
          <w:sz w:val="22"/>
          <w:szCs w:val="22"/>
        </w:rPr>
        <w:t xml:space="preserve"> </w:t>
      </w:r>
      <w:r w:rsidRPr="009E391B">
        <w:rPr>
          <w:rFonts w:ascii="Arial" w:hAnsi="Arial" w:cs="Arial"/>
          <w:sz w:val="22"/>
          <w:szCs w:val="22"/>
        </w:rPr>
        <w:t>SuDS</w:t>
      </w:r>
      <w:r w:rsidRPr="009E391B">
        <w:rPr>
          <w:rFonts w:ascii="Arial" w:hAnsi="Arial" w:cs="Arial"/>
          <w:spacing w:val="-2"/>
          <w:sz w:val="22"/>
          <w:szCs w:val="22"/>
        </w:rPr>
        <w:t xml:space="preserve"> </w:t>
      </w:r>
      <w:r w:rsidRPr="009E391B">
        <w:rPr>
          <w:rFonts w:ascii="Arial" w:hAnsi="Arial" w:cs="Arial"/>
          <w:sz w:val="22"/>
          <w:szCs w:val="22"/>
        </w:rPr>
        <w:t>interventions are</w:t>
      </w:r>
      <w:r w:rsidRPr="009E391B">
        <w:rPr>
          <w:rFonts w:ascii="Arial" w:hAnsi="Arial" w:cs="Arial"/>
          <w:spacing w:val="-2"/>
          <w:sz w:val="22"/>
          <w:szCs w:val="22"/>
        </w:rPr>
        <w:t xml:space="preserve"> </w:t>
      </w:r>
      <w:r w:rsidRPr="009E391B">
        <w:rPr>
          <w:rFonts w:ascii="Arial" w:hAnsi="Arial" w:cs="Arial"/>
          <w:sz w:val="22"/>
          <w:szCs w:val="22"/>
        </w:rPr>
        <w:t>included</w:t>
      </w:r>
      <w:r w:rsidRPr="009E391B">
        <w:rPr>
          <w:rFonts w:ascii="Arial" w:hAnsi="Arial" w:cs="Arial"/>
          <w:spacing w:val="-1"/>
          <w:sz w:val="22"/>
          <w:szCs w:val="22"/>
        </w:rPr>
        <w:t xml:space="preserve"> </w:t>
      </w:r>
      <w:r w:rsidRPr="009E391B">
        <w:rPr>
          <w:rFonts w:ascii="Arial" w:hAnsi="Arial" w:cs="Arial"/>
          <w:sz w:val="22"/>
          <w:szCs w:val="22"/>
        </w:rPr>
        <w:t>in water quality calculations and the drainage calculations, the applicant must confirm that</w:t>
      </w:r>
      <w:r w:rsidRPr="009E391B">
        <w:rPr>
          <w:rFonts w:ascii="Arial" w:hAnsi="Arial" w:cs="Arial"/>
          <w:spacing w:val="-3"/>
          <w:sz w:val="22"/>
          <w:szCs w:val="22"/>
        </w:rPr>
        <w:t xml:space="preserve"> </w:t>
      </w:r>
      <w:r w:rsidRPr="009E391B">
        <w:rPr>
          <w:rFonts w:ascii="Arial" w:hAnsi="Arial" w:cs="Arial"/>
          <w:sz w:val="22"/>
          <w:szCs w:val="22"/>
        </w:rPr>
        <w:t>SuDS</w:t>
      </w:r>
      <w:r w:rsidRPr="009E391B">
        <w:rPr>
          <w:rFonts w:ascii="Arial" w:hAnsi="Arial" w:cs="Arial"/>
          <w:spacing w:val="-3"/>
          <w:sz w:val="22"/>
          <w:szCs w:val="22"/>
        </w:rPr>
        <w:t xml:space="preserve"> </w:t>
      </w:r>
      <w:r w:rsidRPr="009E391B">
        <w:rPr>
          <w:rFonts w:ascii="Arial" w:hAnsi="Arial" w:cs="Arial"/>
          <w:sz w:val="22"/>
          <w:szCs w:val="22"/>
        </w:rPr>
        <w:t>interventions</w:t>
      </w:r>
      <w:r w:rsidRPr="009E391B">
        <w:rPr>
          <w:rFonts w:ascii="Arial" w:hAnsi="Arial" w:cs="Arial"/>
          <w:spacing w:val="-3"/>
          <w:sz w:val="22"/>
          <w:szCs w:val="22"/>
        </w:rPr>
        <w:t xml:space="preserve"> </w:t>
      </w:r>
      <w:r w:rsidRPr="009E391B">
        <w:rPr>
          <w:rFonts w:ascii="Arial" w:hAnsi="Arial" w:cs="Arial"/>
          <w:sz w:val="22"/>
          <w:szCs w:val="22"/>
        </w:rPr>
        <w:t>will</w:t>
      </w:r>
      <w:r w:rsidRPr="009E391B">
        <w:rPr>
          <w:rFonts w:ascii="Arial" w:hAnsi="Arial" w:cs="Arial"/>
          <w:spacing w:val="-3"/>
          <w:sz w:val="22"/>
          <w:szCs w:val="22"/>
        </w:rPr>
        <w:t xml:space="preserve"> </w:t>
      </w:r>
      <w:r w:rsidRPr="009E391B">
        <w:rPr>
          <w:rFonts w:ascii="Arial" w:hAnsi="Arial" w:cs="Arial"/>
          <w:sz w:val="22"/>
          <w:szCs w:val="22"/>
        </w:rPr>
        <w:t>be</w:t>
      </w:r>
      <w:r w:rsidRPr="009E391B">
        <w:rPr>
          <w:rFonts w:ascii="Arial" w:hAnsi="Arial" w:cs="Arial"/>
          <w:spacing w:val="-3"/>
          <w:sz w:val="22"/>
          <w:szCs w:val="22"/>
        </w:rPr>
        <w:t xml:space="preserve"> </w:t>
      </w:r>
      <w:r w:rsidRPr="009E391B">
        <w:rPr>
          <w:rFonts w:ascii="Arial" w:hAnsi="Arial" w:cs="Arial"/>
          <w:sz w:val="22"/>
          <w:szCs w:val="22"/>
        </w:rPr>
        <w:t>proposed</w:t>
      </w:r>
      <w:r w:rsidRPr="009E391B">
        <w:rPr>
          <w:rFonts w:ascii="Arial" w:hAnsi="Arial" w:cs="Arial"/>
          <w:spacing w:val="-3"/>
          <w:sz w:val="22"/>
          <w:szCs w:val="22"/>
        </w:rPr>
        <w:t xml:space="preserve"> </w:t>
      </w:r>
      <w:r w:rsidRPr="009E391B">
        <w:rPr>
          <w:rFonts w:ascii="Arial" w:hAnsi="Arial" w:cs="Arial"/>
          <w:sz w:val="22"/>
          <w:szCs w:val="22"/>
        </w:rPr>
        <w:t>as</w:t>
      </w:r>
      <w:r w:rsidRPr="009E391B">
        <w:rPr>
          <w:rFonts w:ascii="Arial" w:hAnsi="Arial" w:cs="Arial"/>
          <w:spacing w:val="-3"/>
          <w:sz w:val="22"/>
          <w:szCs w:val="22"/>
        </w:rPr>
        <w:t xml:space="preserve"> </w:t>
      </w:r>
      <w:r w:rsidRPr="009E391B">
        <w:rPr>
          <w:rFonts w:ascii="Arial" w:hAnsi="Arial" w:cs="Arial"/>
          <w:sz w:val="22"/>
          <w:szCs w:val="22"/>
        </w:rPr>
        <w:t>per</w:t>
      </w:r>
      <w:r w:rsidRPr="009E391B">
        <w:rPr>
          <w:rFonts w:ascii="Arial" w:hAnsi="Arial" w:cs="Arial"/>
          <w:spacing w:val="-3"/>
          <w:sz w:val="22"/>
          <w:szCs w:val="22"/>
        </w:rPr>
        <w:t xml:space="preserve"> </w:t>
      </w:r>
      <w:r w:rsidRPr="009E391B">
        <w:rPr>
          <w:rFonts w:ascii="Arial" w:hAnsi="Arial" w:cs="Arial"/>
          <w:sz w:val="22"/>
          <w:szCs w:val="22"/>
        </w:rPr>
        <w:t>submitted</w:t>
      </w:r>
      <w:r w:rsidRPr="009E391B">
        <w:rPr>
          <w:rFonts w:ascii="Arial" w:hAnsi="Arial" w:cs="Arial"/>
          <w:spacing w:val="-4"/>
          <w:sz w:val="22"/>
          <w:szCs w:val="22"/>
        </w:rPr>
        <w:t xml:space="preserve"> </w:t>
      </w:r>
      <w:r w:rsidRPr="009E391B">
        <w:rPr>
          <w:rFonts w:ascii="Arial" w:hAnsi="Arial" w:cs="Arial"/>
          <w:sz w:val="22"/>
          <w:szCs w:val="22"/>
        </w:rPr>
        <w:t>plans,</w:t>
      </w:r>
      <w:r w:rsidRPr="009E391B">
        <w:rPr>
          <w:rFonts w:ascii="Arial" w:hAnsi="Arial" w:cs="Arial"/>
          <w:spacing w:val="-2"/>
          <w:sz w:val="22"/>
          <w:szCs w:val="22"/>
        </w:rPr>
        <w:t xml:space="preserve"> </w:t>
      </w:r>
      <w:r w:rsidRPr="009E391B">
        <w:rPr>
          <w:rFonts w:ascii="Arial" w:hAnsi="Arial" w:cs="Arial"/>
          <w:sz w:val="22"/>
          <w:szCs w:val="22"/>
        </w:rPr>
        <w:t>or</w:t>
      </w:r>
      <w:r w:rsidRPr="009E391B">
        <w:rPr>
          <w:rFonts w:ascii="Arial" w:hAnsi="Arial" w:cs="Arial"/>
          <w:spacing w:val="-4"/>
          <w:sz w:val="22"/>
          <w:szCs w:val="22"/>
        </w:rPr>
        <w:t xml:space="preserve"> </w:t>
      </w:r>
      <w:r w:rsidRPr="009E391B">
        <w:rPr>
          <w:rFonts w:ascii="Arial" w:hAnsi="Arial" w:cs="Arial"/>
          <w:sz w:val="22"/>
          <w:szCs w:val="22"/>
        </w:rPr>
        <w:t>if</w:t>
      </w:r>
      <w:r w:rsidRPr="009E391B">
        <w:rPr>
          <w:rFonts w:ascii="Arial" w:hAnsi="Arial" w:cs="Arial"/>
          <w:spacing w:val="-3"/>
          <w:sz w:val="22"/>
          <w:szCs w:val="22"/>
        </w:rPr>
        <w:t xml:space="preserve"> </w:t>
      </w:r>
      <w:r w:rsidRPr="009E391B">
        <w:rPr>
          <w:rFonts w:ascii="Arial" w:hAnsi="Arial" w:cs="Arial"/>
          <w:sz w:val="22"/>
          <w:szCs w:val="22"/>
        </w:rPr>
        <w:t>not,</w:t>
      </w:r>
      <w:r w:rsidRPr="009E391B">
        <w:rPr>
          <w:rFonts w:ascii="Arial" w:hAnsi="Arial" w:cs="Arial"/>
          <w:spacing w:val="-4"/>
          <w:sz w:val="22"/>
          <w:szCs w:val="22"/>
        </w:rPr>
        <w:t xml:space="preserve"> </w:t>
      </w:r>
      <w:r w:rsidRPr="009E391B">
        <w:rPr>
          <w:rFonts w:ascii="Arial" w:hAnsi="Arial" w:cs="Arial"/>
          <w:sz w:val="22"/>
          <w:szCs w:val="22"/>
        </w:rPr>
        <w:t>resubmit</w:t>
      </w:r>
      <w:r w:rsidRPr="009E391B">
        <w:rPr>
          <w:rFonts w:ascii="Arial" w:hAnsi="Arial" w:cs="Arial"/>
          <w:spacing w:val="-1"/>
          <w:sz w:val="22"/>
          <w:szCs w:val="22"/>
        </w:rPr>
        <w:t xml:space="preserve"> </w:t>
      </w:r>
      <w:r w:rsidRPr="009E391B">
        <w:rPr>
          <w:rFonts w:ascii="Arial" w:hAnsi="Arial" w:cs="Arial"/>
          <w:sz w:val="22"/>
          <w:szCs w:val="22"/>
        </w:rPr>
        <w:t>all drainage and water quality calculations omitting SuDS, and provide revised surface water drainage strategy details in accordance with Wiltshire Council policy.</w:t>
      </w:r>
    </w:p>
    <w:p w14:paraId="450CB762" w14:textId="77777777" w:rsidR="00226E10" w:rsidRPr="009E391B" w:rsidRDefault="00226E10" w:rsidP="00D81C19">
      <w:pPr>
        <w:pStyle w:val="BodyText"/>
        <w:spacing w:before="41"/>
        <w:ind w:right="95"/>
        <w:contextualSpacing/>
        <w:jc w:val="both"/>
        <w:rPr>
          <w:sz w:val="22"/>
          <w:szCs w:val="22"/>
        </w:rPr>
      </w:pPr>
    </w:p>
    <w:p w14:paraId="13E3F336" w14:textId="77777777" w:rsidR="00226E10" w:rsidRPr="009E391B" w:rsidRDefault="00226E10" w:rsidP="00D81C19">
      <w:pPr>
        <w:widowControl w:val="0"/>
        <w:tabs>
          <w:tab w:val="left" w:pos="1296"/>
        </w:tabs>
        <w:autoSpaceDE w:val="0"/>
        <w:autoSpaceDN w:val="0"/>
        <w:spacing w:after="0" w:line="240" w:lineRule="auto"/>
        <w:ind w:left="1080" w:right="95"/>
        <w:contextualSpacing/>
        <w:jc w:val="both"/>
        <w:rPr>
          <w:rFonts w:ascii="Arial" w:hAnsi="Arial" w:cs="Arial"/>
          <w:sz w:val="22"/>
          <w:szCs w:val="22"/>
        </w:rPr>
      </w:pPr>
      <w:r w:rsidRPr="009E391B">
        <w:rPr>
          <w:rFonts w:ascii="Arial" w:hAnsi="Arial" w:cs="Arial"/>
          <w:sz w:val="22"/>
          <w:szCs w:val="22"/>
        </w:rPr>
        <w:t>The applicant must provide details of how, in an extreme rainfall event, the surcharging</w:t>
      </w:r>
      <w:r w:rsidRPr="009E391B">
        <w:rPr>
          <w:rFonts w:ascii="Arial" w:hAnsi="Arial" w:cs="Arial"/>
          <w:spacing w:val="-3"/>
          <w:sz w:val="22"/>
          <w:szCs w:val="22"/>
        </w:rPr>
        <w:t xml:space="preserve"> </w:t>
      </w:r>
      <w:r w:rsidRPr="009E391B">
        <w:rPr>
          <w:rFonts w:ascii="Arial" w:hAnsi="Arial" w:cs="Arial"/>
          <w:sz w:val="22"/>
          <w:szCs w:val="22"/>
        </w:rPr>
        <w:t>from</w:t>
      </w:r>
      <w:r w:rsidRPr="009E391B">
        <w:rPr>
          <w:rFonts w:ascii="Arial" w:hAnsi="Arial" w:cs="Arial"/>
          <w:spacing w:val="-3"/>
          <w:sz w:val="22"/>
          <w:szCs w:val="22"/>
        </w:rPr>
        <w:t xml:space="preserve"> </w:t>
      </w:r>
      <w:r w:rsidRPr="009E391B">
        <w:rPr>
          <w:rFonts w:ascii="Arial" w:hAnsi="Arial" w:cs="Arial"/>
          <w:sz w:val="22"/>
          <w:szCs w:val="22"/>
        </w:rPr>
        <w:t>the</w:t>
      </w:r>
      <w:r w:rsidRPr="009E391B">
        <w:rPr>
          <w:rFonts w:ascii="Arial" w:hAnsi="Arial" w:cs="Arial"/>
          <w:spacing w:val="-3"/>
          <w:sz w:val="22"/>
          <w:szCs w:val="22"/>
        </w:rPr>
        <w:t xml:space="preserve"> </w:t>
      </w:r>
      <w:r w:rsidRPr="009E391B">
        <w:rPr>
          <w:rFonts w:ascii="Arial" w:hAnsi="Arial" w:cs="Arial"/>
          <w:sz w:val="22"/>
          <w:szCs w:val="22"/>
        </w:rPr>
        <w:t>culverted</w:t>
      </w:r>
      <w:r w:rsidRPr="009E391B">
        <w:rPr>
          <w:rFonts w:ascii="Arial" w:hAnsi="Arial" w:cs="Arial"/>
          <w:spacing w:val="-3"/>
          <w:sz w:val="22"/>
          <w:szCs w:val="22"/>
        </w:rPr>
        <w:t xml:space="preserve"> </w:t>
      </w:r>
      <w:r w:rsidRPr="009E391B">
        <w:rPr>
          <w:rFonts w:ascii="Arial" w:hAnsi="Arial" w:cs="Arial"/>
          <w:sz w:val="22"/>
          <w:szCs w:val="22"/>
        </w:rPr>
        <w:t>watercourse,</w:t>
      </w:r>
      <w:r w:rsidRPr="009E391B">
        <w:rPr>
          <w:rFonts w:ascii="Arial" w:hAnsi="Arial" w:cs="Arial"/>
          <w:spacing w:val="-1"/>
          <w:sz w:val="22"/>
          <w:szCs w:val="22"/>
        </w:rPr>
        <w:t xml:space="preserve"> </w:t>
      </w:r>
      <w:r w:rsidRPr="009E391B">
        <w:rPr>
          <w:rFonts w:ascii="Arial" w:hAnsi="Arial" w:cs="Arial"/>
          <w:sz w:val="22"/>
          <w:szCs w:val="22"/>
        </w:rPr>
        <w:t>or</w:t>
      </w:r>
      <w:r w:rsidRPr="009E391B">
        <w:rPr>
          <w:rFonts w:ascii="Arial" w:hAnsi="Arial" w:cs="Arial"/>
          <w:spacing w:val="-3"/>
          <w:sz w:val="22"/>
          <w:szCs w:val="22"/>
        </w:rPr>
        <w:t xml:space="preserve"> </w:t>
      </w:r>
      <w:r w:rsidRPr="009E391B">
        <w:rPr>
          <w:rFonts w:ascii="Arial" w:hAnsi="Arial" w:cs="Arial"/>
          <w:sz w:val="22"/>
          <w:szCs w:val="22"/>
        </w:rPr>
        <w:t>from</w:t>
      </w:r>
      <w:r w:rsidRPr="009E391B">
        <w:rPr>
          <w:rFonts w:ascii="Arial" w:hAnsi="Arial" w:cs="Arial"/>
          <w:spacing w:val="-3"/>
          <w:sz w:val="22"/>
          <w:szCs w:val="22"/>
        </w:rPr>
        <w:t xml:space="preserve"> </w:t>
      </w:r>
      <w:r w:rsidRPr="009E391B">
        <w:rPr>
          <w:rFonts w:ascii="Arial" w:hAnsi="Arial" w:cs="Arial"/>
          <w:sz w:val="22"/>
          <w:szCs w:val="22"/>
        </w:rPr>
        <w:t>a</w:t>
      </w:r>
      <w:r w:rsidRPr="009E391B">
        <w:rPr>
          <w:rFonts w:ascii="Arial" w:hAnsi="Arial" w:cs="Arial"/>
          <w:spacing w:val="-3"/>
          <w:sz w:val="22"/>
          <w:szCs w:val="22"/>
        </w:rPr>
        <w:t xml:space="preserve"> </w:t>
      </w:r>
      <w:r w:rsidRPr="009E391B">
        <w:rPr>
          <w:rFonts w:ascii="Arial" w:hAnsi="Arial" w:cs="Arial"/>
          <w:sz w:val="22"/>
          <w:szCs w:val="22"/>
        </w:rPr>
        <w:t>1-in-</w:t>
      </w:r>
      <w:proofErr w:type="gramStart"/>
      <w:r w:rsidRPr="009E391B">
        <w:rPr>
          <w:rFonts w:ascii="Arial" w:hAnsi="Arial" w:cs="Arial"/>
          <w:sz w:val="22"/>
          <w:szCs w:val="22"/>
        </w:rPr>
        <w:t>100</w:t>
      </w:r>
      <w:r w:rsidRPr="009E391B">
        <w:rPr>
          <w:rFonts w:ascii="Arial" w:hAnsi="Arial" w:cs="Arial"/>
          <w:spacing w:val="-4"/>
          <w:sz w:val="22"/>
          <w:szCs w:val="22"/>
        </w:rPr>
        <w:t xml:space="preserve"> </w:t>
      </w:r>
      <w:r w:rsidRPr="009E391B">
        <w:rPr>
          <w:rFonts w:ascii="Arial" w:hAnsi="Arial" w:cs="Arial"/>
          <w:sz w:val="22"/>
          <w:szCs w:val="22"/>
        </w:rPr>
        <w:t>year</w:t>
      </w:r>
      <w:proofErr w:type="gramEnd"/>
      <w:r w:rsidRPr="009E391B">
        <w:rPr>
          <w:rFonts w:ascii="Arial" w:hAnsi="Arial" w:cs="Arial"/>
          <w:spacing w:val="-3"/>
          <w:sz w:val="22"/>
          <w:szCs w:val="22"/>
        </w:rPr>
        <w:t xml:space="preserve"> </w:t>
      </w:r>
      <w:r w:rsidRPr="009E391B">
        <w:rPr>
          <w:rFonts w:ascii="Arial" w:hAnsi="Arial" w:cs="Arial"/>
          <w:sz w:val="22"/>
          <w:szCs w:val="22"/>
        </w:rPr>
        <w:t>storm,</w:t>
      </w:r>
      <w:r w:rsidRPr="009E391B">
        <w:rPr>
          <w:rFonts w:ascii="Arial" w:hAnsi="Arial" w:cs="Arial"/>
          <w:spacing w:val="-2"/>
          <w:sz w:val="22"/>
          <w:szCs w:val="22"/>
        </w:rPr>
        <w:t xml:space="preserve"> </w:t>
      </w:r>
      <w:r w:rsidRPr="009E391B">
        <w:rPr>
          <w:rFonts w:ascii="Arial" w:hAnsi="Arial" w:cs="Arial"/>
          <w:sz w:val="22"/>
          <w:szCs w:val="22"/>
        </w:rPr>
        <w:t>will</w:t>
      </w:r>
      <w:r w:rsidRPr="009E391B">
        <w:rPr>
          <w:rFonts w:ascii="Arial" w:hAnsi="Arial" w:cs="Arial"/>
          <w:spacing w:val="-4"/>
          <w:sz w:val="22"/>
          <w:szCs w:val="22"/>
        </w:rPr>
        <w:t xml:space="preserve"> </w:t>
      </w:r>
      <w:r w:rsidRPr="009E391B">
        <w:rPr>
          <w:rFonts w:ascii="Arial" w:hAnsi="Arial" w:cs="Arial"/>
          <w:sz w:val="22"/>
          <w:szCs w:val="22"/>
        </w:rPr>
        <w:t>be managed safely.</w:t>
      </w:r>
    </w:p>
    <w:p w14:paraId="2AF61278" w14:textId="77777777" w:rsidR="00226E10" w:rsidRPr="009E391B" w:rsidRDefault="00226E10" w:rsidP="00D81C19">
      <w:pPr>
        <w:pStyle w:val="BodyText"/>
        <w:spacing w:before="42"/>
        <w:ind w:right="95"/>
        <w:contextualSpacing/>
        <w:jc w:val="both"/>
        <w:rPr>
          <w:sz w:val="22"/>
          <w:szCs w:val="22"/>
        </w:rPr>
      </w:pPr>
    </w:p>
    <w:p w14:paraId="3D2F53BF" w14:textId="77777777" w:rsidR="00226E10" w:rsidRPr="009E391B" w:rsidRDefault="00226E10" w:rsidP="00D81C19">
      <w:pPr>
        <w:widowControl w:val="0"/>
        <w:tabs>
          <w:tab w:val="left" w:pos="1296"/>
        </w:tabs>
        <w:autoSpaceDE w:val="0"/>
        <w:autoSpaceDN w:val="0"/>
        <w:spacing w:after="0" w:line="240" w:lineRule="auto"/>
        <w:ind w:left="1080" w:right="95"/>
        <w:contextualSpacing/>
        <w:jc w:val="both"/>
        <w:rPr>
          <w:rFonts w:ascii="Arial" w:hAnsi="Arial" w:cs="Arial"/>
          <w:sz w:val="22"/>
          <w:szCs w:val="22"/>
        </w:rPr>
      </w:pPr>
      <w:r w:rsidRPr="009E391B">
        <w:rPr>
          <w:rFonts w:ascii="Arial" w:hAnsi="Arial" w:cs="Arial"/>
          <w:sz w:val="22"/>
          <w:szCs w:val="22"/>
        </w:rPr>
        <w:t>The</w:t>
      </w:r>
      <w:r w:rsidRPr="009E391B">
        <w:rPr>
          <w:rFonts w:ascii="Arial" w:hAnsi="Arial" w:cs="Arial"/>
          <w:spacing w:val="-3"/>
          <w:sz w:val="22"/>
          <w:szCs w:val="22"/>
        </w:rPr>
        <w:t xml:space="preserve"> </w:t>
      </w:r>
      <w:r w:rsidRPr="009E391B">
        <w:rPr>
          <w:rFonts w:ascii="Arial" w:hAnsi="Arial" w:cs="Arial"/>
          <w:sz w:val="22"/>
          <w:szCs w:val="22"/>
        </w:rPr>
        <w:t>applicant</w:t>
      </w:r>
      <w:r w:rsidRPr="009E391B">
        <w:rPr>
          <w:rFonts w:ascii="Arial" w:hAnsi="Arial" w:cs="Arial"/>
          <w:spacing w:val="-2"/>
          <w:sz w:val="22"/>
          <w:szCs w:val="22"/>
        </w:rPr>
        <w:t xml:space="preserve"> </w:t>
      </w:r>
      <w:r w:rsidRPr="009E391B">
        <w:rPr>
          <w:rFonts w:ascii="Arial" w:hAnsi="Arial" w:cs="Arial"/>
          <w:sz w:val="22"/>
          <w:szCs w:val="22"/>
        </w:rPr>
        <w:t>must</w:t>
      </w:r>
      <w:r w:rsidRPr="009E391B">
        <w:rPr>
          <w:rFonts w:ascii="Arial" w:hAnsi="Arial" w:cs="Arial"/>
          <w:spacing w:val="-3"/>
          <w:sz w:val="22"/>
          <w:szCs w:val="22"/>
        </w:rPr>
        <w:t xml:space="preserve"> </w:t>
      </w:r>
      <w:r w:rsidRPr="009E391B">
        <w:rPr>
          <w:rFonts w:ascii="Arial" w:hAnsi="Arial" w:cs="Arial"/>
          <w:sz w:val="22"/>
          <w:szCs w:val="22"/>
        </w:rPr>
        <w:t>provide</w:t>
      </w:r>
      <w:r w:rsidRPr="009E391B">
        <w:rPr>
          <w:rFonts w:ascii="Arial" w:hAnsi="Arial" w:cs="Arial"/>
          <w:spacing w:val="-3"/>
          <w:sz w:val="22"/>
          <w:szCs w:val="22"/>
        </w:rPr>
        <w:t xml:space="preserve"> </w:t>
      </w:r>
      <w:r w:rsidRPr="009E391B">
        <w:rPr>
          <w:rFonts w:ascii="Arial" w:hAnsi="Arial" w:cs="Arial"/>
          <w:sz w:val="22"/>
          <w:szCs w:val="22"/>
        </w:rPr>
        <w:t>a</w:t>
      </w:r>
      <w:r w:rsidRPr="009E391B">
        <w:rPr>
          <w:rFonts w:ascii="Arial" w:hAnsi="Arial" w:cs="Arial"/>
          <w:spacing w:val="-3"/>
          <w:sz w:val="22"/>
          <w:szCs w:val="22"/>
        </w:rPr>
        <w:t xml:space="preserve"> </w:t>
      </w:r>
      <w:r w:rsidRPr="009E391B">
        <w:rPr>
          <w:rFonts w:ascii="Arial" w:hAnsi="Arial" w:cs="Arial"/>
          <w:sz w:val="22"/>
          <w:szCs w:val="22"/>
        </w:rPr>
        <w:t>Flood</w:t>
      </w:r>
      <w:r w:rsidRPr="009E391B">
        <w:rPr>
          <w:rFonts w:ascii="Arial" w:hAnsi="Arial" w:cs="Arial"/>
          <w:spacing w:val="-3"/>
          <w:sz w:val="22"/>
          <w:szCs w:val="22"/>
        </w:rPr>
        <w:t xml:space="preserve"> </w:t>
      </w:r>
      <w:r w:rsidRPr="009E391B">
        <w:rPr>
          <w:rFonts w:ascii="Arial" w:hAnsi="Arial" w:cs="Arial"/>
          <w:sz w:val="22"/>
          <w:szCs w:val="22"/>
        </w:rPr>
        <w:t>Evacuation</w:t>
      </w:r>
      <w:r w:rsidRPr="009E391B">
        <w:rPr>
          <w:rFonts w:ascii="Arial" w:hAnsi="Arial" w:cs="Arial"/>
          <w:spacing w:val="-4"/>
          <w:sz w:val="22"/>
          <w:szCs w:val="22"/>
        </w:rPr>
        <w:t xml:space="preserve"> </w:t>
      </w:r>
      <w:r w:rsidRPr="009E391B">
        <w:rPr>
          <w:rFonts w:ascii="Arial" w:hAnsi="Arial" w:cs="Arial"/>
          <w:sz w:val="22"/>
          <w:szCs w:val="22"/>
        </w:rPr>
        <w:t>Plan</w:t>
      </w:r>
      <w:r w:rsidRPr="009E391B">
        <w:rPr>
          <w:rFonts w:ascii="Arial" w:hAnsi="Arial" w:cs="Arial"/>
          <w:spacing w:val="-3"/>
          <w:sz w:val="22"/>
          <w:szCs w:val="22"/>
        </w:rPr>
        <w:t xml:space="preserve"> </w:t>
      </w:r>
      <w:r w:rsidRPr="009E391B">
        <w:rPr>
          <w:rFonts w:ascii="Arial" w:hAnsi="Arial" w:cs="Arial"/>
          <w:sz w:val="22"/>
          <w:szCs w:val="22"/>
        </w:rPr>
        <w:t>to</w:t>
      </w:r>
      <w:r w:rsidRPr="009E391B">
        <w:rPr>
          <w:rFonts w:ascii="Arial" w:hAnsi="Arial" w:cs="Arial"/>
          <w:spacing w:val="-4"/>
          <w:sz w:val="22"/>
          <w:szCs w:val="22"/>
        </w:rPr>
        <w:t xml:space="preserve"> </w:t>
      </w:r>
      <w:r w:rsidRPr="009E391B">
        <w:rPr>
          <w:rFonts w:ascii="Arial" w:hAnsi="Arial" w:cs="Arial"/>
          <w:sz w:val="22"/>
          <w:szCs w:val="22"/>
        </w:rPr>
        <w:t>demonstrate</w:t>
      </w:r>
      <w:r w:rsidRPr="009E391B">
        <w:rPr>
          <w:rFonts w:ascii="Arial" w:hAnsi="Arial" w:cs="Arial"/>
          <w:spacing w:val="-3"/>
          <w:sz w:val="22"/>
          <w:szCs w:val="22"/>
        </w:rPr>
        <w:t xml:space="preserve"> </w:t>
      </w:r>
      <w:r w:rsidRPr="009E391B">
        <w:rPr>
          <w:rFonts w:ascii="Arial" w:hAnsi="Arial" w:cs="Arial"/>
          <w:sz w:val="22"/>
          <w:szCs w:val="22"/>
        </w:rPr>
        <w:t>how</w:t>
      </w:r>
      <w:r w:rsidRPr="009E391B">
        <w:rPr>
          <w:rFonts w:ascii="Arial" w:hAnsi="Arial" w:cs="Arial"/>
          <w:spacing w:val="-4"/>
          <w:sz w:val="22"/>
          <w:szCs w:val="22"/>
        </w:rPr>
        <w:t xml:space="preserve"> </w:t>
      </w:r>
      <w:r w:rsidRPr="009E391B">
        <w:rPr>
          <w:rFonts w:ascii="Arial" w:hAnsi="Arial" w:cs="Arial"/>
          <w:sz w:val="22"/>
          <w:szCs w:val="22"/>
        </w:rPr>
        <w:t>safe egress and access to the building can be maintained during such an event.</w:t>
      </w:r>
    </w:p>
    <w:p w14:paraId="5BAC8B2B" w14:textId="77777777" w:rsidR="00226E10" w:rsidRPr="009E391B" w:rsidRDefault="00226E10" w:rsidP="00D81C19">
      <w:pPr>
        <w:pStyle w:val="BodyText"/>
        <w:spacing w:before="41"/>
        <w:ind w:right="95"/>
        <w:contextualSpacing/>
        <w:jc w:val="both"/>
        <w:rPr>
          <w:sz w:val="22"/>
          <w:szCs w:val="22"/>
        </w:rPr>
      </w:pPr>
    </w:p>
    <w:p w14:paraId="0563E716" w14:textId="77777777" w:rsidR="00226E10" w:rsidRPr="009E391B" w:rsidRDefault="00226E10" w:rsidP="00D81C19">
      <w:pPr>
        <w:pStyle w:val="BodyText"/>
        <w:ind w:left="1080" w:right="95"/>
        <w:contextualSpacing/>
        <w:jc w:val="both"/>
        <w:rPr>
          <w:sz w:val="22"/>
          <w:szCs w:val="22"/>
        </w:rPr>
      </w:pPr>
      <w:r w:rsidRPr="009E391B">
        <w:rPr>
          <w:sz w:val="22"/>
          <w:szCs w:val="22"/>
        </w:rPr>
        <w:t>REASON:</w:t>
      </w:r>
      <w:r w:rsidRPr="009E391B">
        <w:rPr>
          <w:spacing w:val="-3"/>
          <w:sz w:val="22"/>
          <w:szCs w:val="22"/>
        </w:rPr>
        <w:t xml:space="preserve"> </w:t>
      </w:r>
      <w:r w:rsidRPr="009E391B">
        <w:rPr>
          <w:sz w:val="22"/>
          <w:szCs w:val="22"/>
        </w:rPr>
        <w:t>To</w:t>
      </w:r>
      <w:r w:rsidRPr="009E391B">
        <w:rPr>
          <w:spacing w:val="-4"/>
          <w:sz w:val="22"/>
          <w:szCs w:val="22"/>
        </w:rPr>
        <w:t xml:space="preserve"> </w:t>
      </w:r>
      <w:r w:rsidRPr="009E391B">
        <w:rPr>
          <w:sz w:val="22"/>
          <w:szCs w:val="22"/>
        </w:rPr>
        <w:t>mitigate</w:t>
      </w:r>
      <w:r w:rsidRPr="009E391B">
        <w:rPr>
          <w:spacing w:val="-4"/>
          <w:sz w:val="22"/>
          <w:szCs w:val="22"/>
        </w:rPr>
        <w:t xml:space="preserve"> </w:t>
      </w:r>
      <w:r w:rsidRPr="009E391B">
        <w:rPr>
          <w:sz w:val="22"/>
          <w:szCs w:val="22"/>
        </w:rPr>
        <w:t>any</w:t>
      </w:r>
      <w:r w:rsidRPr="009E391B">
        <w:rPr>
          <w:spacing w:val="-4"/>
          <w:sz w:val="22"/>
          <w:szCs w:val="22"/>
        </w:rPr>
        <w:t xml:space="preserve"> </w:t>
      </w:r>
      <w:r w:rsidRPr="009E391B">
        <w:rPr>
          <w:sz w:val="22"/>
          <w:szCs w:val="22"/>
        </w:rPr>
        <w:t>impact</w:t>
      </w:r>
      <w:r w:rsidRPr="009E391B">
        <w:rPr>
          <w:spacing w:val="-3"/>
          <w:sz w:val="22"/>
          <w:szCs w:val="22"/>
        </w:rPr>
        <w:t xml:space="preserve"> </w:t>
      </w:r>
      <w:r w:rsidRPr="009E391B">
        <w:rPr>
          <w:sz w:val="22"/>
          <w:szCs w:val="22"/>
        </w:rPr>
        <w:t>from</w:t>
      </w:r>
      <w:r w:rsidRPr="009E391B">
        <w:rPr>
          <w:spacing w:val="-4"/>
          <w:sz w:val="22"/>
          <w:szCs w:val="22"/>
        </w:rPr>
        <w:t xml:space="preserve"> </w:t>
      </w:r>
      <w:r w:rsidRPr="009E391B">
        <w:rPr>
          <w:sz w:val="22"/>
          <w:szCs w:val="22"/>
        </w:rPr>
        <w:t>the</w:t>
      </w:r>
      <w:r w:rsidRPr="009E391B">
        <w:rPr>
          <w:spacing w:val="-4"/>
          <w:sz w:val="22"/>
          <w:szCs w:val="22"/>
        </w:rPr>
        <w:t xml:space="preserve"> </w:t>
      </w:r>
      <w:r w:rsidRPr="009E391B">
        <w:rPr>
          <w:sz w:val="22"/>
          <w:szCs w:val="22"/>
        </w:rPr>
        <w:t>development</w:t>
      </w:r>
      <w:r w:rsidRPr="009E391B">
        <w:rPr>
          <w:spacing w:val="-3"/>
          <w:sz w:val="22"/>
          <w:szCs w:val="22"/>
        </w:rPr>
        <w:t xml:space="preserve"> </w:t>
      </w:r>
      <w:r w:rsidRPr="009E391B">
        <w:rPr>
          <w:sz w:val="22"/>
          <w:szCs w:val="22"/>
        </w:rPr>
        <w:t>onto</w:t>
      </w:r>
      <w:r w:rsidRPr="009E391B">
        <w:rPr>
          <w:spacing w:val="-5"/>
          <w:sz w:val="22"/>
          <w:szCs w:val="22"/>
        </w:rPr>
        <w:t xml:space="preserve"> </w:t>
      </w:r>
      <w:r w:rsidRPr="009E391B">
        <w:rPr>
          <w:sz w:val="22"/>
          <w:szCs w:val="22"/>
        </w:rPr>
        <w:t>flooding</w:t>
      </w:r>
      <w:r w:rsidRPr="009E391B">
        <w:rPr>
          <w:spacing w:val="-4"/>
          <w:sz w:val="22"/>
          <w:szCs w:val="22"/>
        </w:rPr>
        <w:t xml:space="preserve"> </w:t>
      </w:r>
      <w:r w:rsidRPr="009E391B">
        <w:rPr>
          <w:sz w:val="22"/>
          <w:szCs w:val="22"/>
        </w:rPr>
        <w:t>and</w:t>
      </w:r>
      <w:r w:rsidRPr="009E391B">
        <w:rPr>
          <w:spacing w:val="-5"/>
          <w:sz w:val="22"/>
          <w:szCs w:val="22"/>
        </w:rPr>
        <w:t xml:space="preserve"> </w:t>
      </w:r>
      <w:r w:rsidRPr="009E391B">
        <w:rPr>
          <w:sz w:val="22"/>
          <w:szCs w:val="22"/>
        </w:rPr>
        <w:t xml:space="preserve">drainage </w:t>
      </w:r>
      <w:r w:rsidRPr="009E391B">
        <w:rPr>
          <w:spacing w:val="-2"/>
          <w:sz w:val="22"/>
          <w:szCs w:val="22"/>
        </w:rPr>
        <w:t>infrastructure.</w:t>
      </w:r>
    </w:p>
    <w:p w14:paraId="64A4F122" w14:textId="77777777" w:rsidR="00226E10" w:rsidRDefault="00226E10" w:rsidP="00226E10">
      <w:pPr>
        <w:widowControl w:val="0"/>
        <w:tabs>
          <w:tab w:val="left" w:pos="1016"/>
        </w:tabs>
        <w:autoSpaceDE w:val="0"/>
        <w:autoSpaceDN w:val="0"/>
        <w:spacing w:after="0" w:line="240" w:lineRule="auto"/>
        <w:ind w:right="580"/>
        <w:contextualSpacing/>
        <w:jc w:val="both"/>
        <w:rPr>
          <w:rFonts w:ascii="Arial" w:hAnsi="Arial" w:cs="Arial"/>
          <w:sz w:val="22"/>
          <w:szCs w:val="22"/>
        </w:rPr>
      </w:pPr>
    </w:p>
    <w:p w14:paraId="26C3A3C2" w14:textId="6A84958F" w:rsidR="00226E10" w:rsidRDefault="00226E10" w:rsidP="00226E10">
      <w:pPr>
        <w:widowControl w:val="0"/>
        <w:tabs>
          <w:tab w:val="left" w:pos="1016"/>
        </w:tabs>
        <w:autoSpaceDE w:val="0"/>
        <w:autoSpaceDN w:val="0"/>
        <w:spacing w:after="0" w:line="240" w:lineRule="auto"/>
        <w:ind w:right="580"/>
        <w:contextualSpacing/>
        <w:jc w:val="both"/>
        <w:rPr>
          <w:rFonts w:ascii="Arial" w:hAnsi="Arial" w:cs="Arial"/>
          <w:sz w:val="22"/>
          <w:szCs w:val="22"/>
        </w:rPr>
      </w:pPr>
      <w:r>
        <w:rPr>
          <w:rFonts w:ascii="Arial" w:hAnsi="Arial" w:cs="Arial"/>
          <w:sz w:val="22"/>
          <w:szCs w:val="22"/>
        </w:rPr>
        <w:t>Informative</w:t>
      </w:r>
      <w:r w:rsidR="009D3F30">
        <w:rPr>
          <w:rFonts w:ascii="Arial" w:hAnsi="Arial" w:cs="Arial"/>
          <w:sz w:val="22"/>
          <w:szCs w:val="22"/>
        </w:rPr>
        <w:t xml:space="preserve"> Note</w:t>
      </w:r>
      <w:r>
        <w:rPr>
          <w:rFonts w:ascii="Arial" w:hAnsi="Arial" w:cs="Arial"/>
          <w:sz w:val="22"/>
          <w:szCs w:val="22"/>
        </w:rPr>
        <w:t>:</w:t>
      </w:r>
    </w:p>
    <w:p w14:paraId="3A6E0D5D" w14:textId="77777777" w:rsidR="00226E10" w:rsidRPr="00941147" w:rsidRDefault="00226E10" w:rsidP="00226E10">
      <w:pPr>
        <w:widowControl w:val="0"/>
        <w:tabs>
          <w:tab w:val="left" w:pos="1016"/>
        </w:tabs>
        <w:autoSpaceDE w:val="0"/>
        <w:autoSpaceDN w:val="0"/>
        <w:spacing w:after="0" w:line="240" w:lineRule="auto"/>
        <w:ind w:right="580"/>
        <w:contextualSpacing/>
        <w:jc w:val="both"/>
        <w:rPr>
          <w:rFonts w:ascii="Arial" w:hAnsi="Arial" w:cs="Arial"/>
          <w:sz w:val="22"/>
          <w:szCs w:val="22"/>
        </w:rPr>
      </w:pPr>
    </w:p>
    <w:p w14:paraId="2B0371FE" w14:textId="70EAB12D" w:rsidR="00226E10" w:rsidRPr="008E6C8D" w:rsidRDefault="00226E10" w:rsidP="00D81C19">
      <w:pPr>
        <w:spacing w:after="0" w:line="240" w:lineRule="auto"/>
        <w:jc w:val="both"/>
        <w:rPr>
          <w:rFonts w:ascii="Arial" w:hAnsi="Arial" w:cs="Arial"/>
          <w:sz w:val="22"/>
          <w:szCs w:val="22"/>
        </w:rPr>
      </w:pPr>
      <w:r w:rsidRPr="008E6C8D">
        <w:rPr>
          <w:rFonts w:ascii="Arial" w:hAnsi="Arial" w:cs="Arial"/>
          <w:sz w:val="22"/>
          <w:szCs w:val="22"/>
        </w:rPr>
        <w:t xml:space="preserve">Condition </w:t>
      </w:r>
      <w:r w:rsidR="009D3F30">
        <w:rPr>
          <w:rFonts w:ascii="Arial" w:hAnsi="Arial" w:cs="Arial"/>
          <w:sz w:val="22"/>
          <w:szCs w:val="22"/>
        </w:rPr>
        <w:t>7</w:t>
      </w:r>
      <w:r w:rsidRPr="008E6C8D">
        <w:rPr>
          <w:rFonts w:ascii="Arial" w:hAnsi="Arial" w:cs="Arial"/>
          <w:sz w:val="22"/>
          <w:szCs w:val="22"/>
        </w:rPr>
        <w:t xml:space="preserve"> cannot be discharged until</w:t>
      </w:r>
      <w:r>
        <w:rPr>
          <w:rFonts w:ascii="Arial" w:hAnsi="Arial" w:cs="Arial"/>
          <w:sz w:val="22"/>
          <w:szCs w:val="22"/>
        </w:rPr>
        <w:t>, in addition to the submitted documents,</w:t>
      </w:r>
      <w:r w:rsidRPr="008E6C8D">
        <w:rPr>
          <w:rFonts w:ascii="Arial" w:hAnsi="Arial" w:cs="Arial"/>
          <w:sz w:val="22"/>
          <w:szCs w:val="22"/>
        </w:rPr>
        <w:t xml:space="preserve"> the following information is submitted and accepted by the LLFA:</w:t>
      </w:r>
    </w:p>
    <w:p w14:paraId="3E38E282" w14:textId="77777777" w:rsidR="00226E10" w:rsidRPr="008E6C8D" w:rsidRDefault="00226E10" w:rsidP="00D81C19">
      <w:pPr>
        <w:spacing w:after="0" w:line="240" w:lineRule="auto"/>
        <w:jc w:val="both"/>
        <w:rPr>
          <w:rFonts w:ascii="Arial" w:hAnsi="Arial" w:cs="Arial"/>
          <w:sz w:val="22"/>
          <w:szCs w:val="22"/>
        </w:rPr>
      </w:pPr>
      <w:r w:rsidRPr="008E6C8D">
        <w:rPr>
          <w:rFonts w:ascii="Arial" w:hAnsi="Arial" w:cs="Arial"/>
          <w:sz w:val="22"/>
          <w:szCs w:val="22"/>
        </w:rPr>
        <w:t>• It is noted in Section 5.7 of the Drainage Strategy Report that there is not sufficient water quality treatment provided by the proposed drainage strategy. The applicant must ensure that the mitigation indices are equal or greater than pollution indices.</w:t>
      </w:r>
    </w:p>
    <w:p w14:paraId="275668C6" w14:textId="77777777" w:rsidR="00226E10" w:rsidRPr="008E6C8D" w:rsidRDefault="00226E10" w:rsidP="00D81C19">
      <w:pPr>
        <w:spacing w:after="0" w:line="240" w:lineRule="auto"/>
        <w:jc w:val="both"/>
        <w:rPr>
          <w:rFonts w:ascii="Arial" w:hAnsi="Arial" w:cs="Arial"/>
          <w:sz w:val="22"/>
          <w:szCs w:val="22"/>
        </w:rPr>
      </w:pPr>
      <w:r w:rsidRPr="008E6C8D">
        <w:rPr>
          <w:rFonts w:ascii="Arial" w:hAnsi="Arial" w:cs="Arial"/>
          <w:sz w:val="22"/>
          <w:szCs w:val="22"/>
        </w:rPr>
        <w:t>• The applicant must provide a Flood Evacuation Plan to demonstrate how safe egress and access to the building can be maintained during such an event.</w:t>
      </w:r>
    </w:p>
    <w:p w14:paraId="38FE3BB6" w14:textId="77777777" w:rsidR="00226E10" w:rsidRPr="008E6C8D" w:rsidRDefault="00226E10" w:rsidP="00D81C19">
      <w:pPr>
        <w:spacing w:after="0" w:line="240" w:lineRule="auto"/>
        <w:jc w:val="both"/>
        <w:rPr>
          <w:rFonts w:ascii="Arial" w:hAnsi="Arial" w:cs="Arial"/>
          <w:sz w:val="22"/>
          <w:szCs w:val="22"/>
        </w:rPr>
      </w:pPr>
      <w:r w:rsidRPr="008E6C8D">
        <w:rPr>
          <w:rFonts w:ascii="Arial" w:hAnsi="Arial" w:cs="Arial"/>
          <w:sz w:val="22"/>
          <w:szCs w:val="22"/>
        </w:rPr>
        <w:t>• The applicant must provide details of how, in an extreme rainfall event, the surcharging from the culverted watercourse, or from a 1-in-</w:t>
      </w:r>
      <w:proofErr w:type="gramStart"/>
      <w:r w:rsidRPr="008E6C8D">
        <w:rPr>
          <w:rFonts w:ascii="Arial" w:hAnsi="Arial" w:cs="Arial"/>
          <w:sz w:val="22"/>
          <w:szCs w:val="22"/>
        </w:rPr>
        <w:t>100 year</w:t>
      </w:r>
      <w:proofErr w:type="gramEnd"/>
      <w:r w:rsidRPr="008E6C8D">
        <w:rPr>
          <w:rFonts w:ascii="Arial" w:hAnsi="Arial" w:cs="Arial"/>
          <w:sz w:val="22"/>
          <w:szCs w:val="22"/>
        </w:rPr>
        <w:t xml:space="preserve"> storm, will be managed safely.</w:t>
      </w:r>
    </w:p>
    <w:p w14:paraId="0C458F69" w14:textId="77777777" w:rsidR="00226E10" w:rsidRPr="008E6C8D" w:rsidRDefault="00226E10" w:rsidP="00D81C19">
      <w:pPr>
        <w:spacing w:after="0" w:line="240" w:lineRule="auto"/>
        <w:jc w:val="both"/>
        <w:rPr>
          <w:rFonts w:ascii="Arial" w:hAnsi="Arial" w:cs="Arial"/>
          <w:sz w:val="22"/>
          <w:szCs w:val="22"/>
        </w:rPr>
      </w:pPr>
      <w:r w:rsidRPr="008E6C8D">
        <w:rPr>
          <w:rFonts w:ascii="Arial" w:hAnsi="Arial" w:cs="Arial"/>
          <w:sz w:val="22"/>
          <w:szCs w:val="22"/>
        </w:rPr>
        <w:t>• The applicant must demonstrate an agreement with Wessex Water to discharge into WW-4707 at 3l/s.</w:t>
      </w:r>
    </w:p>
    <w:p w14:paraId="639B5DE6" w14:textId="77777777" w:rsidR="00226E10" w:rsidRPr="00941147" w:rsidRDefault="00226E10" w:rsidP="00226E10">
      <w:pPr>
        <w:jc w:val="both"/>
        <w:rPr>
          <w:rFonts w:ascii="Arial" w:hAnsi="Arial" w:cs="Arial"/>
          <w:sz w:val="22"/>
          <w:szCs w:val="22"/>
        </w:rPr>
      </w:pPr>
      <w:r w:rsidRPr="00941147">
        <w:rPr>
          <w:rFonts w:ascii="Arial" w:hAnsi="Arial" w:cs="Arial"/>
          <w:sz w:val="22"/>
          <w:szCs w:val="22"/>
        </w:rPr>
        <w:t>• It is noted in Appendix H the applicant has provided cross and long section drawings of various SuDS features, including swales, rain gardens, permeable paving. The applicant must clarify whether tree pits are still proposed, and if so, a section drawing must be provided.</w:t>
      </w:r>
    </w:p>
    <w:p w14:paraId="5A6E2794" w14:textId="77777777" w:rsidR="00226E10" w:rsidRPr="00941147" w:rsidRDefault="00226E10" w:rsidP="00226E10">
      <w:pPr>
        <w:widowControl w:val="0"/>
        <w:tabs>
          <w:tab w:val="left" w:pos="1016"/>
        </w:tabs>
        <w:autoSpaceDE w:val="0"/>
        <w:autoSpaceDN w:val="0"/>
        <w:spacing w:after="0" w:line="240" w:lineRule="auto"/>
        <w:ind w:right="580"/>
        <w:contextualSpacing/>
        <w:jc w:val="both"/>
        <w:rPr>
          <w:rFonts w:ascii="Arial" w:hAnsi="Arial" w:cs="Arial"/>
          <w:sz w:val="22"/>
          <w:szCs w:val="22"/>
        </w:rPr>
      </w:pPr>
      <w:r>
        <w:rPr>
          <w:rFonts w:ascii="Arial" w:hAnsi="Arial" w:cs="Arial"/>
          <w:sz w:val="22"/>
          <w:szCs w:val="22"/>
        </w:rPr>
        <w:t>For clarity, the total amount of information required must be submitted together within a discharge of condition application.</w:t>
      </w:r>
    </w:p>
    <w:p w14:paraId="4EF14F9A" w14:textId="77777777" w:rsidR="00226E10" w:rsidRPr="00941147" w:rsidRDefault="00226E10" w:rsidP="00226E10">
      <w:pPr>
        <w:widowControl w:val="0"/>
        <w:tabs>
          <w:tab w:val="left" w:pos="1016"/>
        </w:tabs>
        <w:autoSpaceDE w:val="0"/>
        <w:autoSpaceDN w:val="0"/>
        <w:spacing w:after="0" w:line="240" w:lineRule="auto"/>
        <w:ind w:right="580"/>
        <w:contextualSpacing/>
        <w:jc w:val="both"/>
        <w:rPr>
          <w:rFonts w:ascii="Arial" w:hAnsi="Arial" w:cs="Arial"/>
          <w:sz w:val="22"/>
          <w:szCs w:val="22"/>
        </w:rPr>
      </w:pPr>
    </w:p>
    <w:p w14:paraId="39646528" w14:textId="77777777" w:rsidR="00226E10" w:rsidRPr="009E391B" w:rsidRDefault="00226E10" w:rsidP="00226E10">
      <w:pPr>
        <w:widowControl w:val="0"/>
        <w:tabs>
          <w:tab w:val="left" w:pos="1016"/>
        </w:tabs>
        <w:autoSpaceDE w:val="0"/>
        <w:autoSpaceDN w:val="0"/>
        <w:spacing w:after="0" w:line="240" w:lineRule="auto"/>
        <w:ind w:right="580"/>
        <w:contextualSpacing/>
        <w:jc w:val="both"/>
        <w:rPr>
          <w:rFonts w:ascii="Arial" w:hAnsi="Arial" w:cs="Arial"/>
          <w:sz w:val="22"/>
          <w:szCs w:val="22"/>
        </w:rPr>
      </w:pPr>
    </w:p>
    <w:p w14:paraId="5B89925C" w14:textId="16247856" w:rsidR="00226E10" w:rsidRPr="009E391B" w:rsidRDefault="001242C4" w:rsidP="00D81C19">
      <w:pPr>
        <w:widowControl w:val="0"/>
        <w:tabs>
          <w:tab w:val="left" w:pos="1016"/>
          <w:tab w:val="left" w:pos="8364"/>
        </w:tabs>
        <w:autoSpaceDE w:val="0"/>
        <w:autoSpaceDN w:val="0"/>
        <w:spacing w:after="0" w:line="240" w:lineRule="auto"/>
        <w:ind w:left="1016" w:right="580" w:hanging="1016"/>
        <w:contextualSpacing/>
        <w:jc w:val="both"/>
        <w:rPr>
          <w:rFonts w:ascii="Arial" w:hAnsi="Arial" w:cs="Arial"/>
          <w:sz w:val="22"/>
          <w:szCs w:val="22"/>
        </w:rPr>
      </w:pPr>
      <w:r>
        <w:rPr>
          <w:rFonts w:ascii="Arial" w:hAnsi="Arial" w:cs="Arial"/>
          <w:sz w:val="22"/>
          <w:szCs w:val="22"/>
        </w:rPr>
        <w:t>8</w:t>
      </w:r>
      <w:r w:rsidR="00226E10" w:rsidRPr="009E391B">
        <w:rPr>
          <w:rFonts w:ascii="Arial" w:hAnsi="Arial" w:cs="Arial"/>
          <w:sz w:val="22"/>
          <w:szCs w:val="22"/>
        </w:rPr>
        <w:tab/>
        <w:t>The development shall not be brought into operational use</w:t>
      </w:r>
      <w:r w:rsidR="00226E10">
        <w:rPr>
          <w:rFonts w:ascii="Arial" w:hAnsi="Arial" w:cs="Arial"/>
          <w:sz w:val="22"/>
          <w:szCs w:val="22"/>
        </w:rPr>
        <w:t xml:space="preserve"> until</w:t>
      </w:r>
      <w:r w:rsidR="00226E10" w:rsidRPr="009E391B">
        <w:rPr>
          <w:rFonts w:ascii="Arial" w:hAnsi="Arial" w:cs="Arial"/>
          <w:sz w:val="22"/>
          <w:szCs w:val="22"/>
        </w:rPr>
        <w:t xml:space="preserve"> </w:t>
      </w:r>
      <w:r w:rsidR="00226E10">
        <w:rPr>
          <w:rFonts w:ascii="Arial" w:hAnsi="Arial" w:cs="Arial"/>
          <w:sz w:val="22"/>
          <w:szCs w:val="22"/>
        </w:rPr>
        <w:t xml:space="preserve">the </w:t>
      </w:r>
      <w:r w:rsidR="00226E10" w:rsidRPr="009E391B">
        <w:rPr>
          <w:rFonts w:ascii="Arial" w:hAnsi="Arial" w:cs="Arial"/>
          <w:sz w:val="22"/>
          <w:szCs w:val="22"/>
        </w:rPr>
        <w:t>swift</w:t>
      </w:r>
      <w:r w:rsidR="00226E10" w:rsidRPr="009E391B">
        <w:rPr>
          <w:rFonts w:ascii="Arial" w:hAnsi="Arial" w:cs="Arial"/>
          <w:spacing w:val="-4"/>
          <w:sz w:val="22"/>
          <w:szCs w:val="22"/>
        </w:rPr>
        <w:t xml:space="preserve"> </w:t>
      </w:r>
      <w:r w:rsidR="00226E10" w:rsidRPr="009E391B">
        <w:rPr>
          <w:rFonts w:ascii="Arial" w:hAnsi="Arial" w:cs="Arial"/>
          <w:sz w:val="22"/>
          <w:szCs w:val="22"/>
        </w:rPr>
        <w:t>boxes</w:t>
      </w:r>
      <w:r w:rsidR="00226E10">
        <w:rPr>
          <w:rFonts w:ascii="Arial" w:hAnsi="Arial" w:cs="Arial"/>
          <w:sz w:val="22"/>
          <w:szCs w:val="22"/>
        </w:rPr>
        <w:t xml:space="preserve"> shown on plan ref. </w:t>
      </w:r>
      <w:r w:rsidR="00226E10" w:rsidRPr="00C220DE">
        <w:rPr>
          <w:rFonts w:ascii="Arial" w:hAnsi="Arial" w:cs="Arial"/>
          <w:sz w:val="22"/>
          <w:szCs w:val="22"/>
        </w:rPr>
        <w:t>ref 11120.RL.XX.ZZ.</w:t>
      </w:r>
      <w:proofErr w:type="gramStart"/>
      <w:r w:rsidR="00226E10" w:rsidRPr="00C220DE">
        <w:rPr>
          <w:rFonts w:ascii="Arial" w:hAnsi="Arial" w:cs="Arial"/>
          <w:sz w:val="22"/>
          <w:szCs w:val="22"/>
        </w:rPr>
        <w:t>DR.A</w:t>
      </w:r>
      <w:proofErr w:type="gramEnd"/>
      <w:r w:rsidR="00226E10" w:rsidRPr="00C220DE">
        <w:rPr>
          <w:rFonts w:ascii="Arial" w:hAnsi="Arial" w:cs="Arial"/>
          <w:sz w:val="22"/>
          <w:szCs w:val="22"/>
        </w:rPr>
        <w:t xml:space="preserve"> </w:t>
      </w:r>
      <w:r w:rsidR="00226E10">
        <w:rPr>
          <w:rFonts w:ascii="Arial" w:hAnsi="Arial" w:cs="Arial"/>
          <w:sz w:val="22"/>
          <w:szCs w:val="22"/>
        </w:rPr>
        <w:t>Rev</w:t>
      </w:r>
      <w:r w:rsidR="00226E10" w:rsidRPr="00C220DE">
        <w:rPr>
          <w:rFonts w:ascii="Arial" w:hAnsi="Arial" w:cs="Arial"/>
          <w:sz w:val="22"/>
          <w:szCs w:val="22"/>
        </w:rPr>
        <w:t xml:space="preserve"> CO3</w:t>
      </w:r>
      <w:r w:rsidR="00226E10">
        <w:rPr>
          <w:rFonts w:ascii="Arial" w:hAnsi="Arial" w:cs="Arial"/>
          <w:sz w:val="22"/>
          <w:szCs w:val="22"/>
        </w:rPr>
        <w:t xml:space="preserve"> </w:t>
      </w:r>
      <w:r w:rsidR="00226E10" w:rsidRPr="009E391B">
        <w:rPr>
          <w:rFonts w:ascii="Arial" w:hAnsi="Arial" w:cs="Arial"/>
          <w:sz w:val="22"/>
          <w:szCs w:val="22"/>
        </w:rPr>
        <w:t>shall be incorporated into the north-west elevation of the building</w:t>
      </w:r>
      <w:r w:rsidR="00226E10">
        <w:rPr>
          <w:rFonts w:ascii="Arial" w:hAnsi="Arial" w:cs="Arial"/>
          <w:sz w:val="22"/>
          <w:szCs w:val="22"/>
        </w:rPr>
        <w:t>.</w:t>
      </w:r>
      <w:r w:rsidR="00226E10" w:rsidRPr="009E391B">
        <w:rPr>
          <w:rFonts w:ascii="Arial" w:hAnsi="Arial" w:cs="Arial"/>
          <w:sz w:val="22"/>
          <w:szCs w:val="22"/>
        </w:rPr>
        <w:t xml:space="preserve"> </w:t>
      </w:r>
      <w:r w:rsidR="00226E10">
        <w:rPr>
          <w:rFonts w:ascii="Arial" w:hAnsi="Arial" w:cs="Arial"/>
          <w:sz w:val="22"/>
          <w:szCs w:val="22"/>
        </w:rPr>
        <w:t xml:space="preserve"> </w:t>
      </w:r>
      <w:r w:rsidR="00226E10" w:rsidRPr="009E391B">
        <w:rPr>
          <w:rFonts w:ascii="Arial" w:hAnsi="Arial" w:cs="Arial"/>
          <w:sz w:val="22"/>
          <w:szCs w:val="22"/>
        </w:rPr>
        <w:t>The boxes shall be installed in accordance with the approved plans and details.</w:t>
      </w:r>
    </w:p>
    <w:p w14:paraId="47C0C3AA" w14:textId="77777777" w:rsidR="00226E10" w:rsidRPr="009E391B" w:rsidRDefault="00226E10" w:rsidP="00226E10">
      <w:pPr>
        <w:pStyle w:val="BodyText"/>
        <w:spacing w:before="41"/>
        <w:contextualSpacing/>
        <w:jc w:val="both"/>
        <w:rPr>
          <w:sz w:val="22"/>
          <w:szCs w:val="22"/>
        </w:rPr>
      </w:pPr>
    </w:p>
    <w:p w14:paraId="491F2E58" w14:textId="77777777" w:rsidR="00226E10" w:rsidRPr="009E391B" w:rsidRDefault="00226E10" w:rsidP="00226E10">
      <w:pPr>
        <w:pStyle w:val="BodyText"/>
        <w:ind w:left="1080"/>
        <w:contextualSpacing/>
        <w:jc w:val="both"/>
        <w:rPr>
          <w:sz w:val="22"/>
          <w:szCs w:val="22"/>
        </w:rPr>
      </w:pPr>
      <w:r w:rsidRPr="009E391B">
        <w:rPr>
          <w:sz w:val="22"/>
          <w:szCs w:val="22"/>
        </w:rPr>
        <w:t>REASON:</w:t>
      </w:r>
      <w:r w:rsidRPr="009E391B">
        <w:rPr>
          <w:spacing w:val="-3"/>
          <w:sz w:val="22"/>
          <w:szCs w:val="22"/>
        </w:rPr>
        <w:t xml:space="preserve"> </w:t>
      </w:r>
      <w:proofErr w:type="gramStart"/>
      <w:r w:rsidRPr="009E391B">
        <w:rPr>
          <w:sz w:val="22"/>
          <w:szCs w:val="22"/>
        </w:rPr>
        <w:t>In</w:t>
      </w:r>
      <w:r w:rsidRPr="009E391B">
        <w:rPr>
          <w:spacing w:val="-3"/>
          <w:sz w:val="22"/>
          <w:szCs w:val="22"/>
        </w:rPr>
        <w:t xml:space="preserve"> </w:t>
      </w:r>
      <w:r w:rsidRPr="009E391B">
        <w:rPr>
          <w:sz w:val="22"/>
          <w:szCs w:val="22"/>
        </w:rPr>
        <w:t>order</w:t>
      </w:r>
      <w:r w:rsidRPr="009E391B">
        <w:rPr>
          <w:spacing w:val="-3"/>
          <w:sz w:val="22"/>
          <w:szCs w:val="22"/>
        </w:rPr>
        <w:t xml:space="preserve"> </w:t>
      </w:r>
      <w:r w:rsidRPr="009E391B">
        <w:rPr>
          <w:sz w:val="22"/>
          <w:szCs w:val="22"/>
        </w:rPr>
        <w:t>to</w:t>
      </w:r>
      <w:proofErr w:type="gramEnd"/>
      <w:r w:rsidRPr="009E391B">
        <w:rPr>
          <w:spacing w:val="-2"/>
          <w:sz w:val="22"/>
          <w:szCs w:val="22"/>
        </w:rPr>
        <w:t xml:space="preserve"> </w:t>
      </w:r>
      <w:r w:rsidRPr="009E391B">
        <w:rPr>
          <w:sz w:val="22"/>
          <w:szCs w:val="22"/>
        </w:rPr>
        <w:t>support</w:t>
      </w:r>
      <w:r w:rsidRPr="009E391B">
        <w:rPr>
          <w:spacing w:val="-3"/>
          <w:sz w:val="22"/>
          <w:szCs w:val="22"/>
        </w:rPr>
        <w:t xml:space="preserve"> </w:t>
      </w:r>
      <w:r w:rsidRPr="009E391B">
        <w:rPr>
          <w:sz w:val="22"/>
          <w:szCs w:val="22"/>
        </w:rPr>
        <w:t>the</w:t>
      </w:r>
      <w:r w:rsidRPr="009E391B">
        <w:rPr>
          <w:spacing w:val="-3"/>
          <w:sz w:val="22"/>
          <w:szCs w:val="22"/>
        </w:rPr>
        <w:t xml:space="preserve"> </w:t>
      </w:r>
      <w:r w:rsidRPr="009E391B">
        <w:rPr>
          <w:sz w:val="22"/>
          <w:szCs w:val="22"/>
        </w:rPr>
        <w:t>local</w:t>
      </w:r>
      <w:r w:rsidRPr="009E391B">
        <w:rPr>
          <w:spacing w:val="-3"/>
          <w:sz w:val="22"/>
          <w:szCs w:val="22"/>
        </w:rPr>
        <w:t xml:space="preserve"> </w:t>
      </w:r>
      <w:r w:rsidRPr="009E391B">
        <w:rPr>
          <w:sz w:val="22"/>
          <w:szCs w:val="22"/>
        </w:rPr>
        <w:t>swift</w:t>
      </w:r>
      <w:r w:rsidRPr="009E391B">
        <w:rPr>
          <w:spacing w:val="-2"/>
          <w:sz w:val="22"/>
          <w:szCs w:val="22"/>
        </w:rPr>
        <w:t xml:space="preserve"> population.</w:t>
      </w:r>
    </w:p>
    <w:p w14:paraId="4C41BACA" w14:textId="77777777" w:rsidR="00226E10" w:rsidRPr="009E391B" w:rsidRDefault="00226E10" w:rsidP="00226E10">
      <w:pPr>
        <w:spacing w:after="0" w:line="240" w:lineRule="auto"/>
        <w:contextualSpacing/>
        <w:jc w:val="both"/>
        <w:rPr>
          <w:rFonts w:ascii="Arial" w:eastAsia="Times New Roman" w:hAnsi="Arial" w:cs="Arial"/>
          <w:color w:val="ED0000"/>
          <w:kern w:val="0"/>
          <w:sz w:val="22"/>
          <w:szCs w:val="22"/>
          <w:highlight w:val="yellow"/>
          <w:lang w:eastAsia="en-GB"/>
          <w14:ligatures w14:val="none"/>
        </w:rPr>
      </w:pPr>
    </w:p>
    <w:p w14:paraId="5E347B52" w14:textId="0BA12AE8" w:rsidR="00CA2896" w:rsidRPr="002F20A0" w:rsidRDefault="00CA2896" w:rsidP="00CA2896">
      <w:pPr>
        <w:spacing w:line="240" w:lineRule="auto"/>
        <w:ind w:left="720" w:hanging="720"/>
        <w:contextualSpacing/>
        <w:jc w:val="both"/>
        <w:rPr>
          <w:rFonts w:ascii="Arial" w:eastAsia="Times New Roman" w:hAnsi="Arial" w:cs="Arial"/>
          <w:kern w:val="0"/>
          <w:sz w:val="22"/>
          <w:szCs w:val="22"/>
          <w:lang w:eastAsia="en-GB"/>
          <w14:ligatures w14:val="none"/>
        </w:rPr>
      </w:pPr>
      <w:r w:rsidRPr="002F20A0">
        <w:rPr>
          <w:rFonts w:ascii="Arial" w:eastAsia="Times New Roman" w:hAnsi="Arial" w:cs="Arial"/>
          <w:kern w:val="0"/>
          <w:sz w:val="22"/>
          <w:szCs w:val="22"/>
          <w:lang w:eastAsia="en-GB"/>
          <w14:ligatures w14:val="none"/>
        </w:rPr>
        <w:t>9</w:t>
      </w:r>
      <w:r w:rsidRPr="002F20A0">
        <w:rPr>
          <w:rFonts w:ascii="Arial" w:eastAsia="Times New Roman" w:hAnsi="Arial" w:cs="Arial"/>
          <w:kern w:val="0"/>
          <w:sz w:val="22"/>
          <w:szCs w:val="22"/>
          <w:lang w:eastAsia="en-GB"/>
          <w14:ligatures w14:val="none"/>
        </w:rPr>
        <w:tab/>
        <w:t>The development shall not be brought into operational use until final details of the low-carbon and renewable energy technologies (such as air source heat pumps and roof-mounted solar PV) have been submitted to and been approved in writing by the local planning authority. Details shall include, but not necessarily be limited to location, number, dimensions and manufacturer’s details. Thereafter, the development shall be carried out in accordance with the approved details. </w:t>
      </w:r>
    </w:p>
    <w:p w14:paraId="1E6BD421" w14:textId="77777777" w:rsidR="00CA2896" w:rsidRPr="00CA2896" w:rsidRDefault="00CA2896" w:rsidP="00CA2896">
      <w:pPr>
        <w:spacing w:after="0" w:line="240" w:lineRule="auto"/>
        <w:contextualSpacing/>
        <w:jc w:val="both"/>
        <w:rPr>
          <w:rFonts w:ascii="Arial" w:eastAsia="Times New Roman" w:hAnsi="Arial" w:cs="Arial"/>
          <w:kern w:val="0"/>
          <w:sz w:val="22"/>
          <w:szCs w:val="22"/>
          <w:lang w:eastAsia="en-GB"/>
          <w14:ligatures w14:val="none"/>
        </w:rPr>
      </w:pPr>
    </w:p>
    <w:p w14:paraId="29B5C50A" w14:textId="77777777" w:rsidR="00CA2896" w:rsidRPr="00CA2896" w:rsidRDefault="00CA2896" w:rsidP="00CA2896">
      <w:pPr>
        <w:spacing w:after="0" w:line="240" w:lineRule="auto"/>
        <w:ind w:left="720"/>
        <w:contextualSpacing/>
        <w:jc w:val="both"/>
        <w:rPr>
          <w:rFonts w:ascii="Arial" w:eastAsia="Times New Roman" w:hAnsi="Arial" w:cs="Arial"/>
          <w:kern w:val="0"/>
          <w:sz w:val="22"/>
          <w:szCs w:val="22"/>
          <w:lang w:eastAsia="en-GB"/>
          <w14:ligatures w14:val="none"/>
        </w:rPr>
      </w:pPr>
      <w:r w:rsidRPr="00CA2896">
        <w:rPr>
          <w:rFonts w:ascii="Arial" w:eastAsia="Times New Roman" w:hAnsi="Arial" w:cs="Arial"/>
          <w:kern w:val="0"/>
          <w:sz w:val="22"/>
          <w:szCs w:val="22"/>
          <w:lang w:eastAsia="en-GB"/>
          <w14:ligatures w14:val="none"/>
        </w:rPr>
        <w:t xml:space="preserve">REASON: </w:t>
      </w:r>
      <w:proofErr w:type="gramStart"/>
      <w:r w:rsidRPr="00CA2896">
        <w:rPr>
          <w:rFonts w:ascii="Arial" w:eastAsia="Times New Roman" w:hAnsi="Arial" w:cs="Arial"/>
          <w:kern w:val="0"/>
          <w:sz w:val="22"/>
          <w:szCs w:val="22"/>
          <w:lang w:eastAsia="en-GB"/>
          <w14:ligatures w14:val="none"/>
        </w:rPr>
        <w:t>In order to</w:t>
      </w:r>
      <w:proofErr w:type="gramEnd"/>
      <w:r w:rsidRPr="00CA2896">
        <w:rPr>
          <w:rFonts w:ascii="Arial" w:eastAsia="Times New Roman" w:hAnsi="Arial" w:cs="Arial"/>
          <w:kern w:val="0"/>
          <w:sz w:val="22"/>
          <w:szCs w:val="22"/>
          <w:lang w:eastAsia="en-GB"/>
          <w14:ligatures w14:val="none"/>
        </w:rPr>
        <w:t xml:space="preserve"> define the terms of the permission and </w:t>
      </w:r>
      <w:proofErr w:type="gramStart"/>
      <w:r w:rsidRPr="00CA2896">
        <w:rPr>
          <w:rFonts w:ascii="Arial" w:eastAsia="Times New Roman" w:hAnsi="Arial" w:cs="Arial"/>
          <w:kern w:val="0"/>
          <w:sz w:val="22"/>
          <w:szCs w:val="22"/>
          <w:lang w:eastAsia="en-GB"/>
          <w14:ligatures w14:val="none"/>
        </w:rPr>
        <w:t>in order to</w:t>
      </w:r>
      <w:proofErr w:type="gramEnd"/>
      <w:r w:rsidRPr="00CA2896">
        <w:rPr>
          <w:rFonts w:ascii="Arial" w:eastAsia="Times New Roman" w:hAnsi="Arial" w:cs="Arial"/>
          <w:kern w:val="0"/>
          <w:sz w:val="22"/>
          <w:szCs w:val="22"/>
          <w:lang w:eastAsia="en-GB"/>
          <w14:ligatures w14:val="none"/>
        </w:rPr>
        <w:t xml:space="preserve"> support and encourage sustainable construction in accordance with WCS policies CP41, CP55 and CP57.</w:t>
      </w:r>
    </w:p>
    <w:p w14:paraId="10A7A28A" w14:textId="3D54DC50" w:rsidR="00226E10" w:rsidRPr="002F20A0" w:rsidRDefault="00226E10" w:rsidP="00226E10">
      <w:pPr>
        <w:spacing w:after="0" w:line="240" w:lineRule="auto"/>
        <w:contextualSpacing/>
        <w:jc w:val="both"/>
        <w:rPr>
          <w:rFonts w:ascii="Arial" w:eastAsia="Times New Roman" w:hAnsi="Arial" w:cs="Arial"/>
          <w:kern w:val="0"/>
          <w:sz w:val="22"/>
          <w:szCs w:val="22"/>
          <w:lang w:eastAsia="en-GB"/>
          <w14:ligatures w14:val="none"/>
        </w:rPr>
      </w:pPr>
    </w:p>
    <w:p w14:paraId="3A0508E9" w14:textId="77777777" w:rsidR="00226E10" w:rsidRDefault="00226E10" w:rsidP="00226E10">
      <w:pPr>
        <w:spacing w:after="0" w:line="240" w:lineRule="auto"/>
        <w:contextualSpacing/>
        <w:jc w:val="both"/>
        <w:rPr>
          <w:rFonts w:ascii="Arial" w:eastAsia="Times New Roman" w:hAnsi="Arial" w:cs="Arial"/>
          <w:color w:val="ED0000"/>
          <w:kern w:val="0"/>
          <w:sz w:val="22"/>
          <w:szCs w:val="22"/>
          <w:highlight w:val="yellow"/>
          <w:lang w:eastAsia="en-GB"/>
          <w14:ligatures w14:val="none"/>
        </w:rPr>
      </w:pPr>
    </w:p>
    <w:p w14:paraId="6E33A91C" w14:textId="77777777" w:rsidR="00226E10" w:rsidRPr="009E391B" w:rsidRDefault="00226E10" w:rsidP="00226E10">
      <w:pPr>
        <w:spacing w:after="0" w:line="240" w:lineRule="auto"/>
        <w:contextualSpacing/>
        <w:jc w:val="both"/>
        <w:rPr>
          <w:rFonts w:ascii="Arial" w:eastAsia="Times New Roman" w:hAnsi="Arial" w:cs="Arial"/>
          <w:color w:val="ED0000"/>
          <w:kern w:val="0"/>
          <w:sz w:val="22"/>
          <w:szCs w:val="22"/>
          <w:highlight w:val="yellow"/>
          <w:lang w:eastAsia="en-GB"/>
          <w14:ligatures w14:val="none"/>
        </w:rPr>
      </w:pPr>
    </w:p>
    <w:p w14:paraId="6FD7110D" w14:textId="77777777" w:rsidR="00485266" w:rsidRPr="00485266" w:rsidRDefault="00226E10" w:rsidP="00485266">
      <w:pPr>
        <w:widowControl w:val="0"/>
        <w:tabs>
          <w:tab w:val="left" w:pos="1016"/>
        </w:tabs>
        <w:autoSpaceDE w:val="0"/>
        <w:autoSpaceDN w:val="0"/>
        <w:spacing w:after="0" w:line="276" w:lineRule="auto"/>
        <w:ind w:left="1016" w:right="337" w:hanging="1016"/>
        <w:jc w:val="both"/>
        <w:rPr>
          <w:rFonts w:ascii="Arial" w:hAnsi="Arial" w:cs="Arial"/>
          <w:sz w:val="22"/>
          <w:szCs w:val="22"/>
        </w:rPr>
      </w:pPr>
      <w:r w:rsidRPr="009E391B">
        <w:rPr>
          <w:rFonts w:ascii="Arial" w:hAnsi="Arial" w:cs="Arial"/>
          <w:sz w:val="22"/>
          <w:szCs w:val="22"/>
        </w:rPr>
        <w:t>1</w:t>
      </w:r>
      <w:r w:rsidR="002F20A0">
        <w:rPr>
          <w:rFonts w:ascii="Arial" w:hAnsi="Arial" w:cs="Arial"/>
          <w:sz w:val="22"/>
          <w:szCs w:val="22"/>
        </w:rPr>
        <w:t>0</w:t>
      </w:r>
      <w:r w:rsidRPr="009E391B">
        <w:rPr>
          <w:rFonts w:ascii="Arial" w:hAnsi="Arial" w:cs="Arial"/>
          <w:sz w:val="22"/>
          <w:szCs w:val="22"/>
        </w:rPr>
        <w:tab/>
      </w:r>
      <w:r w:rsidR="00485266" w:rsidRPr="00485266">
        <w:rPr>
          <w:rFonts w:ascii="Arial" w:hAnsi="Arial" w:cs="Arial"/>
          <w:sz w:val="22"/>
          <w:szCs w:val="22"/>
        </w:rPr>
        <w:t>All soft landscaping comprised in the approved details of landscaping (drawing No. 11120-RL-XX-ZZ-DR-L-08003_P18 and the Arboricultural Method Statement) shall be carried out in the first planting and seeding season following the first occupation of the building or the completion of the development whichever is the sooner; All shrubs, trees and hedge planting shall be maintained free from weeds and shall be protected from damage by vermin and stock. Any trees or plants which die, are removed, or become seriously damaged or diseased shall be replaced in the next planting season with others of a similar size and species.</w:t>
      </w:r>
    </w:p>
    <w:p w14:paraId="28B61C08" w14:textId="77777777" w:rsidR="00485266" w:rsidRPr="00485266" w:rsidRDefault="00485266" w:rsidP="00485266">
      <w:pPr>
        <w:widowControl w:val="0"/>
        <w:tabs>
          <w:tab w:val="left" w:pos="1016"/>
        </w:tabs>
        <w:autoSpaceDE w:val="0"/>
        <w:autoSpaceDN w:val="0"/>
        <w:spacing w:after="0" w:line="276" w:lineRule="auto"/>
        <w:ind w:left="1016" w:right="337" w:hanging="1016"/>
        <w:jc w:val="both"/>
        <w:rPr>
          <w:rFonts w:ascii="Arial" w:hAnsi="Arial" w:cs="Arial"/>
          <w:sz w:val="22"/>
          <w:szCs w:val="22"/>
        </w:rPr>
      </w:pPr>
      <w:r w:rsidRPr="00485266">
        <w:rPr>
          <w:rFonts w:ascii="Arial" w:hAnsi="Arial" w:cs="Arial"/>
          <w:sz w:val="22"/>
          <w:szCs w:val="22"/>
        </w:rPr>
        <w:t> </w:t>
      </w:r>
    </w:p>
    <w:p w14:paraId="6D5E1F91" w14:textId="0F27CC5C" w:rsidR="00485266" w:rsidRPr="00485266" w:rsidRDefault="00485266" w:rsidP="00485266">
      <w:pPr>
        <w:widowControl w:val="0"/>
        <w:tabs>
          <w:tab w:val="left" w:pos="1016"/>
        </w:tabs>
        <w:autoSpaceDE w:val="0"/>
        <w:autoSpaceDN w:val="0"/>
        <w:spacing w:after="0" w:line="276" w:lineRule="auto"/>
        <w:ind w:left="1016" w:right="337" w:hanging="1016"/>
        <w:jc w:val="both"/>
        <w:rPr>
          <w:rFonts w:ascii="Arial" w:hAnsi="Arial" w:cs="Arial"/>
          <w:sz w:val="22"/>
          <w:szCs w:val="22"/>
        </w:rPr>
      </w:pPr>
      <w:r>
        <w:rPr>
          <w:rFonts w:ascii="Arial" w:hAnsi="Arial" w:cs="Arial"/>
          <w:sz w:val="22"/>
          <w:szCs w:val="22"/>
        </w:rPr>
        <w:tab/>
      </w:r>
      <w:r w:rsidRPr="00485266">
        <w:rPr>
          <w:rFonts w:ascii="Arial" w:hAnsi="Arial" w:cs="Arial"/>
          <w:sz w:val="22"/>
          <w:szCs w:val="22"/>
        </w:rPr>
        <w:t>All hard landscaping shall also be carried out in accordance with the approved details prior to the bringing into use of any part of the development.</w:t>
      </w:r>
    </w:p>
    <w:p w14:paraId="4EEDF483" w14:textId="77777777" w:rsidR="00485266" w:rsidRPr="00485266" w:rsidRDefault="00485266" w:rsidP="00485266">
      <w:pPr>
        <w:widowControl w:val="0"/>
        <w:tabs>
          <w:tab w:val="left" w:pos="1016"/>
        </w:tabs>
        <w:autoSpaceDE w:val="0"/>
        <w:autoSpaceDN w:val="0"/>
        <w:spacing w:after="0" w:line="276" w:lineRule="auto"/>
        <w:ind w:left="1016" w:right="337" w:hanging="1016"/>
        <w:jc w:val="both"/>
        <w:rPr>
          <w:rFonts w:ascii="Arial" w:hAnsi="Arial" w:cs="Arial"/>
          <w:sz w:val="22"/>
          <w:szCs w:val="22"/>
        </w:rPr>
      </w:pPr>
      <w:r w:rsidRPr="00485266">
        <w:rPr>
          <w:rFonts w:ascii="Arial" w:hAnsi="Arial" w:cs="Arial"/>
          <w:sz w:val="22"/>
          <w:szCs w:val="22"/>
        </w:rPr>
        <w:t> </w:t>
      </w:r>
    </w:p>
    <w:p w14:paraId="19CA22BA" w14:textId="04D79814" w:rsidR="00485266" w:rsidRPr="00485266" w:rsidRDefault="00485266" w:rsidP="00485266">
      <w:pPr>
        <w:widowControl w:val="0"/>
        <w:tabs>
          <w:tab w:val="left" w:pos="1016"/>
        </w:tabs>
        <w:autoSpaceDE w:val="0"/>
        <w:autoSpaceDN w:val="0"/>
        <w:spacing w:after="0" w:line="276" w:lineRule="auto"/>
        <w:ind w:left="1016" w:right="337" w:hanging="1016"/>
        <w:jc w:val="both"/>
        <w:rPr>
          <w:rFonts w:ascii="Arial" w:hAnsi="Arial" w:cs="Arial"/>
          <w:sz w:val="22"/>
          <w:szCs w:val="22"/>
        </w:rPr>
      </w:pPr>
      <w:r>
        <w:rPr>
          <w:rFonts w:ascii="Arial" w:hAnsi="Arial" w:cs="Arial"/>
          <w:sz w:val="22"/>
          <w:szCs w:val="22"/>
        </w:rPr>
        <w:tab/>
      </w:r>
      <w:r w:rsidRPr="00485266">
        <w:rPr>
          <w:rFonts w:ascii="Arial" w:hAnsi="Arial" w:cs="Arial"/>
          <w:sz w:val="22"/>
          <w:szCs w:val="22"/>
        </w:rPr>
        <w:t>REASON: To ensure a satisfactory landscaped setting for the development and the protection of existing important landscape features</w:t>
      </w:r>
    </w:p>
    <w:p w14:paraId="146A9239" w14:textId="7AA30AF0" w:rsidR="00226E10" w:rsidRPr="009E391B" w:rsidRDefault="00226E10" w:rsidP="00485266">
      <w:pPr>
        <w:widowControl w:val="0"/>
        <w:tabs>
          <w:tab w:val="left" w:pos="1016"/>
        </w:tabs>
        <w:autoSpaceDE w:val="0"/>
        <w:autoSpaceDN w:val="0"/>
        <w:spacing w:after="0" w:line="276" w:lineRule="auto"/>
        <w:ind w:left="1016" w:right="337" w:hanging="1016"/>
        <w:jc w:val="both"/>
        <w:rPr>
          <w:rFonts w:ascii="Arial" w:eastAsia="Times New Roman" w:hAnsi="Arial" w:cs="Arial"/>
          <w:color w:val="ED0000"/>
          <w:kern w:val="0"/>
          <w:sz w:val="22"/>
          <w:szCs w:val="22"/>
          <w:highlight w:val="yellow"/>
          <w:lang w:eastAsia="en-GB"/>
          <w14:ligatures w14:val="none"/>
        </w:rPr>
      </w:pPr>
    </w:p>
    <w:p w14:paraId="17174FCC" w14:textId="77777777" w:rsidR="00212F06" w:rsidRPr="00212F06" w:rsidRDefault="00212F06" w:rsidP="00212F06">
      <w:pPr>
        <w:spacing w:line="240" w:lineRule="auto"/>
        <w:ind w:left="720" w:hanging="720"/>
        <w:contextualSpacing/>
        <w:jc w:val="both"/>
        <w:rPr>
          <w:rFonts w:ascii="Arial" w:eastAsia="Times New Roman" w:hAnsi="Arial" w:cs="Arial"/>
          <w:color w:val="000000" w:themeColor="text1"/>
          <w:kern w:val="0"/>
          <w:sz w:val="22"/>
          <w:szCs w:val="22"/>
          <w:lang w:eastAsia="en-GB"/>
          <w14:ligatures w14:val="none"/>
        </w:rPr>
      </w:pPr>
      <w:r w:rsidRPr="00212F06">
        <w:rPr>
          <w:rFonts w:ascii="Arial" w:eastAsia="Times New Roman" w:hAnsi="Arial" w:cs="Arial"/>
          <w:color w:val="000000" w:themeColor="text1"/>
          <w:kern w:val="0"/>
          <w:sz w:val="22"/>
          <w:szCs w:val="22"/>
          <w:lang w:eastAsia="en-GB"/>
          <w14:ligatures w14:val="none"/>
        </w:rPr>
        <w:t>11</w:t>
      </w:r>
      <w:r w:rsidRPr="00212F06">
        <w:rPr>
          <w:rFonts w:ascii="Arial" w:eastAsia="Times New Roman" w:hAnsi="Arial" w:cs="Arial"/>
          <w:color w:val="000000" w:themeColor="text1"/>
          <w:kern w:val="0"/>
          <w:sz w:val="22"/>
          <w:szCs w:val="22"/>
          <w:lang w:eastAsia="en-GB"/>
          <w14:ligatures w14:val="none"/>
        </w:rPr>
        <w:tab/>
        <w:t>The development shall not be brought into operational use until the electric vehicle charging infrastructure has been provided and made available for use in accordance with the approved details. </w:t>
      </w:r>
    </w:p>
    <w:p w14:paraId="745CF283" w14:textId="77777777" w:rsidR="00212F06" w:rsidRPr="00212F06" w:rsidRDefault="00212F06" w:rsidP="00212F06">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2CD08EA4" w14:textId="77777777" w:rsidR="00212F06" w:rsidRPr="00212F06" w:rsidRDefault="00212F06" w:rsidP="00212F06">
      <w:pPr>
        <w:spacing w:after="0" w:line="240" w:lineRule="auto"/>
        <w:ind w:left="720"/>
        <w:contextualSpacing/>
        <w:jc w:val="both"/>
        <w:rPr>
          <w:rFonts w:ascii="Arial" w:eastAsia="Times New Roman" w:hAnsi="Arial" w:cs="Arial"/>
          <w:color w:val="000000" w:themeColor="text1"/>
          <w:kern w:val="0"/>
          <w:sz w:val="22"/>
          <w:szCs w:val="22"/>
          <w:lang w:eastAsia="en-GB"/>
          <w14:ligatures w14:val="none"/>
        </w:rPr>
      </w:pPr>
      <w:r w:rsidRPr="00212F06">
        <w:rPr>
          <w:rFonts w:ascii="Arial" w:eastAsia="Times New Roman" w:hAnsi="Arial" w:cs="Arial"/>
          <w:color w:val="000000" w:themeColor="text1"/>
          <w:kern w:val="0"/>
          <w:sz w:val="22"/>
          <w:szCs w:val="22"/>
          <w:lang w:eastAsia="en-GB"/>
          <w14:ligatures w14:val="none"/>
        </w:rPr>
        <w:t>REASON: To ensure that the objectives of sustainable development set out in WCS policies CP41, CP55, CP57 and CP60 are achieved.</w:t>
      </w:r>
    </w:p>
    <w:p w14:paraId="57784137" w14:textId="57FCF794" w:rsidR="00226E10" w:rsidRDefault="00226E10" w:rsidP="00226E10">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5E84FE37" w14:textId="77777777" w:rsidR="00226E10" w:rsidRPr="009E391B" w:rsidRDefault="00226E10" w:rsidP="00226E10">
      <w:pPr>
        <w:spacing w:after="0" w:line="240" w:lineRule="auto"/>
        <w:contextualSpacing/>
        <w:jc w:val="both"/>
        <w:rPr>
          <w:rFonts w:ascii="Arial" w:eastAsia="Times New Roman" w:hAnsi="Arial" w:cs="Arial"/>
          <w:color w:val="000000" w:themeColor="text1"/>
          <w:kern w:val="0"/>
          <w:sz w:val="22"/>
          <w:szCs w:val="22"/>
          <w:highlight w:val="yellow"/>
          <w:lang w:eastAsia="en-GB"/>
          <w14:ligatures w14:val="none"/>
        </w:rPr>
      </w:pPr>
    </w:p>
    <w:p w14:paraId="2F197679" w14:textId="1BCE7062" w:rsidR="00226E10" w:rsidRPr="009E391B" w:rsidRDefault="00226E10" w:rsidP="00226E10">
      <w:pPr>
        <w:widowControl w:val="0"/>
        <w:tabs>
          <w:tab w:val="left" w:pos="1016"/>
        </w:tabs>
        <w:autoSpaceDE w:val="0"/>
        <w:autoSpaceDN w:val="0"/>
        <w:spacing w:after="0" w:line="276" w:lineRule="auto"/>
        <w:ind w:left="1016" w:right="526" w:hanging="1016"/>
        <w:jc w:val="both"/>
        <w:rPr>
          <w:rFonts w:ascii="Arial" w:hAnsi="Arial" w:cs="Arial"/>
          <w:sz w:val="22"/>
          <w:szCs w:val="22"/>
        </w:rPr>
      </w:pPr>
      <w:r w:rsidRPr="009E391B">
        <w:rPr>
          <w:rFonts w:ascii="Arial" w:hAnsi="Arial" w:cs="Arial"/>
          <w:sz w:val="22"/>
          <w:szCs w:val="22"/>
        </w:rPr>
        <w:t>1</w:t>
      </w:r>
      <w:r w:rsidR="00102329">
        <w:rPr>
          <w:rFonts w:ascii="Arial" w:hAnsi="Arial" w:cs="Arial"/>
          <w:sz w:val="22"/>
          <w:szCs w:val="22"/>
        </w:rPr>
        <w:t>2</w:t>
      </w:r>
      <w:r w:rsidRPr="009E391B">
        <w:rPr>
          <w:rFonts w:ascii="Arial" w:hAnsi="Arial" w:cs="Arial"/>
          <w:sz w:val="22"/>
          <w:szCs w:val="22"/>
        </w:rPr>
        <w:tab/>
        <w:t>The development shall not be brought into operational use until the</w:t>
      </w:r>
      <w:r w:rsidRPr="009E391B">
        <w:rPr>
          <w:rFonts w:ascii="Arial" w:hAnsi="Arial" w:cs="Arial"/>
          <w:spacing w:val="-1"/>
          <w:sz w:val="22"/>
          <w:szCs w:val="22"/>
        </w:rPr>
        <w:t xml:space="preserve"> </w:t>
      </w:r>
      <w:r w:rsidRPr="009E391B">
        <w:rPr>
          <w:rFonts w:ascii="Arial" w:hAnsi="Arial" w:cs="Arial"/>
          <w:sz w:val="22"/>
          <w:szCs w:val="22"/>
        </w:rPr>
        <w:t>on-site</w:t>
      </w:r>
      <w:r w:rsidRPr="009E391B">
        <w:rPr>
          <w:rFonts w:ascii="Arial" w:hAnsi="Arial" w:cs="Arial"/>
          <w:spacing w:val="-1"/>
          <w:sz w:val="22"/>
          <w:szCs w:val="22"/>
        </w:rPr>
        <w:t xml:space="preserve"> </w:t>
      </w:r>
      <w:r w:rsidRPr="009E391B">
        <w:rPr>
          <w:rFonts w:ascii="Arial" w:hAnsi="Arial" w:cs="Arial"/>
          <w:sz w:val="22"/>
          <w:szCs w:val="22"/>
        </w:rPr>
        <w:t>access, turning</w:t>
      </w:r>
      <w:r w:rsidRPr="009E391B">
        <w:rPr>
          <w:rFonts w:ascii="Arial" w:hAnsi="Arial" w:cs="Arial"/>
          <w:spacing w:val="-3"/>
          <w:sz w:val="22"/>
          <w:szCs w:val="22"/>
        </w:rPr>
        <w:t xml:space="preserve"> </w:t>
      </w:r>
      <w:r w:rsidRPr="009E391B">
        <w:rPr>
          <w:rFonts w:ascii="Arial" w:hAnsi="Arial" w:cs="Arial"/>
          <w:sz w:val="22"/>
          <w:szCs w:val="22"/>
        </w:rPr>
        <w:t>areas</w:t>
      </w:r>
      <w:r w:rsidRPr="009E391B">
        <w:rPr>
          <w:rFonts w:ascii="Arial" w:hAnsi="Arial" w:cs="Arial"/>
          <w:spacing w:val="-3"/>
          <w:sz w:val="22"/>
          <w:szCs w:val="22"/>
        </w:rPr>
        <w:t xml:space="preserve"> </w:t>
      </w:r>
      <w:r w:rsidRPr="009E391B">
        <w:rPr>
          <w:rFonts w:ascii="Arial" w:hAnsi="Arial" w:cs="Arial"/>
          <w:sz w:val="22"/>
          <w:szCs w:val="22"/>
        </w:rPr>
        <w:t>and</w:t>
      </w:r>
      <w:r w:rsidRPr="009E391B">
        <w:rPr>
          <w:rFonts w:ascii="Arial" w:hAnsi="Arial" w:cs="Arial"/>
          <w:spacing w:val="-3"/>
          <w:sz w:val="22"/>
          <w:szCs w:val="22"/>
        </w:rPr>
        <w:t xml:space="preserve"> </w:t>
      </w:r>
      <w:r w:rsidRPr="009E391B">
        <w:rPr>
          <w:rFonts w:ascii="Arial" w:hAnsi="Arial" w:cs="Arial"/>
          <w:sz w:val="22"/>
          <w:szCs w:val="22"/>
        </w:rPr>
        <w:t>parking</w:t>
      </w:r>
      <w:r w:rsidRPr="009E391B">
        <w:rPr>
          <w:rFonts w:ascii="Arial" w:hAnsi="Arial" w:cs="Arial"/>
          <w:spacing w:val="-3"/>
          <w:sz w:val="22"/>
          <w:szCs w:val="22"/>
        </w:rPr>
        <w:t xml:space="preserve"> </w:t>
      </w:r>
      <w:r w:rsidRPr="009E391B">
        <w:rPr>
          <w:rFonts w:ascii="Arial" w:hAnsi="Arial" w:cs="Arial"/>
          <w:sz w:val="22"/>
          <w:szCs w:val="22"/>
        </w:rPr>
        <w:t>spaces</w:t>
      </w:r>
      <w:r w:rsidRPr="009E391B">
        <w:rPr>
          <w:rFonts w:ascii="Arial" w:hAnsi="Arial" w:cs="Arial"/>
          <w:spacing w:val="-3"/>
          <w:sz w:val="22"/>
          <w:szCs w:val="22"/>
        </w:rPr>
        <w:t xml:space="preserve"> </w:t>
      </w:r>
      <w:r w:rsidRPr="009E391B">
        <w:rPr>
          <w:rFonts w:ascii="Arial" w:hAnsi="Arial" w:cs="Arial"/>
          <w:sz w:val="22"/>
          <w:szCs w:val="22"/>
        </w:rPr>
        <w:t>(112),</w:t>
      </w:r>
      <w:r w:rsidRPr="009E391B">
        <w:rPr>
          <w:rFonts w:ascii="Arial" w:hAnsi="Arial" w:cs="Arial"/>
          <w:spacing w:val="-2"/>
          <w:sz w:val="22"/>
          <w:szCs w:val="22"/>
        </w:rPr>
        <w:t xml:space="preserve"> </w:t>
      </w:r>
      <w:r w:rsidRPr="009E391B">
        <w:rPr>
          <w:rFonts w:ascii="Arial" w:hAnsi="Arial" w:cs="Arial"/>
          <w:sz w:val="22"/>
          <w:szCs w:val="22"/>
        </w:rPr>
        <w:t>as</w:t>
      </w:r>
      <w:r w:rsidRPr="009E391B">
        <w:rPr>
          <w:rFonts w:ascii="Arial" w:hAnsi="Arial" w:cs="Arial"/>
          <w:spacing w:val="-3"/>
          <w:sz w:val="22"/>
          <w:szCs w:val="22"/>
        </w:rPr>
        <w:t xml:space="preserve"> </w:t>
      </w:r>
      <w:r w:rsidRPr="009E391B">
        <w:rPr>
          <w:rFonts w:ascii="Arial" w:hAnsi="Arial" w:cs="Arial"/>
          <w:sz w:val="22"/>
          <w:szCs w:val="22"/>
        </w:rPr>
        <w:t>well</w:t>
      </w:r>
      <w:r w:rsidRPr="009E391B">
        <w:rPr>
          <w:rFonts w:ascii="Arial" w:hAnsi="Arial" w:cs="Arial"/>
          <w:spacing w:val="-3"/>
          <w:sz w:val="22"/>
          <w:szCs w:val="22"/>
        </w:rPr>
        <w:t xml:space="preserve"> </w:t>
      </w:r>
      <w:r w:rsidRPr="009E391B">
        <w:rPr>
          <w:rFonts w:ascii="Arial" w:hAnsi="Arial" w:cs="Arial"/>
          <w:sz w:val="22"/>
          <w:szCs w:val="22"/>
        </w:rPr>
        <w:t>as</w:t>
      </w:r>
      <w:r w:rsidRPr="009E391B">
        <w:rPr>
          <w:rFonts w:ascii="Arial" w:hAnsi="Arial" w:cs="Arial"/>
          <w:spacing w:val="-4"/>
          <w:sz w:val="22"/>
          <w:szCs w:val="22"/>
        </w:rPr>
        <w:t xml:space="preserve"> </w:t>
      </w:r>
      <w:r w:rsidRPr="009E391B">
        <w:rPr>
          <w:rFonts w:ascii="Arial" w:hAnsi="Arial" w:cs="Arial"/>
          <w:sz w:val="22"/>
          <w:szCs w:val="22"/>
        </w:rPr>
        <w:t>the</w:t>
      </w:r>
      <w:r w:rsidRPr="009E391B">
        <w:rPr>
          <w:rFonts w:ascii="Arial" w:hAnsi="Arial" w:cs="Arial"/>
          <w:spacing w:val="-4"/>
          <w:sz w:val="22"/>
          <w:szCs w:val="22"/>
        </w:rPr>
        <w:t xml:space="preserve"> </w:t>
      </w:r>
      <w:r w:rsidRPr="009E391B">
        <w:rPr>
          <w:rFonts w:ascii="Arial" w:hAnsi="Arial" w:cs="Arial"/>
          <w:sz w:val="22"/>
          <w:szCs w:val="22"/>
        </w:rPr>
        <w:t>cycle</w:t>
      </w:r>
      <w:r w:rsidRPr="009E391B">
        <w:rPr>
          <w:rFonts w:ascii="Arial" w:hAnsi="Arial" w:cs="Arial"/>
          <w:spacing w:val="-3"/>
          <w:sz w:val="22"/>
          <w:szCs w:val="22"/>
        </w:rPr>
        <w:t xml:space="preserve"> </w:t>
      </w:r>
      <w:r w:rsidRPr="009E391B">
        <w:rPr>
          <w:rFonts w:ascii="Arial" w:hAnsi="Arial" w:cs="Arial"/>
          <w:sz w:val="22"/>
          <w:szCs w:val="22"/>
        </w:rPr>
        <w:t>parking</w:t>
      </w:r>
      <w:r w:rsidRPr="009E391B">
        <w:rPr>
          <w:rFonts w:ascii="Arial" w:hAnsi="Arial" w:cs="Arial"/>
          <w:spacing w:val="-3"/>
          <w:sz w:val="22"/>
          <w:szCs w:val="22"/>
        </w:rPr>
        <w:t xml:space="preserve"> </w:t>
      </w:r>
      <w:r w:rsidRPr="009E391B">
        <w:rPr>
          <w:rFonts w:ascii="Arial" w:hAnsi="Arial" w:cs="Arial"/>
          <w:sz w:val="22"/>
          <w:szCs w:val="22"/>
        </w:rPr>
        <w:t>facilities,</w:t>
      </w:r>
      <w:r w:rsidRPr="009E391B">
        <w:rPr>
          <w:rFonts w:ascii="Arial" w:hAnsi="Arial" w:cs="Arial"/>
          <w:spacing w:val="-4"/>
          <w:sz w:val="22"/>
          <w:szCs w:val="22"/>
        </w:rPr>
        <w:t xml:space="preserve"> </w:t>
      </w:r>
      <w:r w:rsidRPr="009E391B">
        <w:rPr>
          <w:rFonts w:ascii="Arial" w:hAnsi="Arial" w:cs="Arial"/>
          <w:sz w:val="22"/>
          <w:szCs w:val="22"/>
        </w:rPr>
        <w:t>have been completed in accordance with the details shown on the approved plans</w:t>
      </w:r>
      <w:r>
        <w:rPr>
          <w:rFonts w:ascii="Arial" w:hAnsi="Arial" w:cs="Arial"/>
          <w:sz w:val="22"/>
          <w:szCs w:val="22"/>
        </w:rPr>
        <w:t xml:space="preserve"> (Drawing No. </w:t>
      </w:r>
      <w:r w:rsidRPr="00C86698">
        <w:rPr>
          <w:rFonts w:ascii="Arial" w:hAnsi="Arial" w:cs="Arial"/>
          <w:sz w:val="22"/>
          <w:szCs w:val="22"/>
        </w:rPr>
        <w:t>11120-RL-00-ZZ-DR-A-P2001-A3-C04</w:t>
      </w:r>
      <w:r>
        <w:rPr>
          <w:rFonts w:ascii="Arial" w:hAnsi="Arial" w:cs="Arial"/>
          <w:sz w:val="22"/>
          <w:szCs w:val="22"/>
        </w:rPr>
        <w:t>)</w:t>
      </w:r>
      <w:r w:rsidRPr="009E391B">
        <w:rPr>
          <w:rFonts w:ascii="Arial" w:hAnsi="Arial" w:cs="Arial"/>
          <w:sz w:val="22"/>
          <w:szCs w:val="22"/>
        </w:rPr>
        <w:t xml:space="preserve">. Thereafter, the areas shall be maintained for those purposes for the lifetime of the </w:t>
      </w:r>
      <w:r w:rsidRPr="009E391B">
        <w:rPr>
          <w:rFonts w:ascii="Arial" w:hAnsi="Arial" w:cs="Arial"/>
          <w:spacing w:val="-2"/>
          <w:sz w:val="22"/>
          <w:szCs w:val="22"/>
        </w:rPr>
        <w:t>development.</w:t>
      </w:r>
    </w:p>
    <w:p w14:paraId="7EF7C559" w14:textId="77777777" w:rsidR="00102329" w:rsidRDefault="00102329" w:rsidP="00226E10">
      <w:pPr>
        <w:pStyle w:val="BodyText"/>
        <w:spacing w:before="73"/>
        <w:ind w:left="1016"/>
        <w:jc w:val="both"/>
        <w:rPr>
          <w:sz w:val="22"/>
          <w:szCs w:val="22"/>
        </w:rPr>
      </w:pPr>
    </w:p>
    <w:p w14:paraId="5D2F56C9" w14:textId="7D7EA7C9" w:rsidR="00226E10" w:rsidRPr="009E391B" w:rsidRDefault="00226E10" w:rsidP="00226E10">
      <w:pPr>
        <w:pStyle w:val="BodyText"/>
        <w:spacing w:before="73"/>
        <w:ind w:left="1016"/>
        <w:jc w:val="both"/>
        <w:rPr>
          <w:sz w:val="22"/>
          <w:szCs w:val="22"/>
        </w:rPr>
      </w:pPr>
      <w:r w:rsidRPr="009E391B">
        <w:rPr>
          <w:sz w:val="22"/>
          <w:szCs w:val="22"/>
        </w:rPr>
        <w:t>REASON:</w:t>
      </w:r>
      <w:r w:rsidRPr="009E391B">
        <w:rPr>
          <w:spacing w:val="-1"/>
          <w:sz w:val="22"/>
          <w:szCs w:val="22"/>
        </w:rPr>
        <w:t xml:space="preserve"> </w:t>
      </w:r>
      <w:r w:rsidRPr="009E391B">
        <w:rPr>
          <w:sz w:val="22"/>
          <w:szCs w:val="22"/>
        </w:rPr>
        <w:t>In</w:t>
      </w:r>
      <w:r w:rsidRPr="009E391B">
        <w:rPr>
          <w:spacing w:val="-2"/>
          <w:sz w:val="22"/>
          <w:szCs w:val="22"/>
        </w:rPr>
        <w:t xml:space="preserve"> </w:t>
      </w:r>
      <w:r w:rsidRPr="009E391B">
        <w:rPr>
          <w:sz w:val="22"/>
          <w:szCs w:val="22"/>
        </w:rPr>
        <w:t>the</w:t>
      </w:r>
      <w:r w:rsidRPr="009E391B">
        <w:rPr>
          <w:spacing w:val="-2"/>
          <w:sz w:val="22"/>
          <w:szCs w:val="22"/>
        </w:rPr>
        <w:t xml:space="preserve"> </w:t>
      </w:r>
      <w:r w:rsidRPr="009E391B">
        <w:rPr>
          <w:sz w:val="22"/>
          <w:szCs w:val="22"/>
        </w:rPr>
        <w:t>interests</w:t>
      </w:r>
      <w:r w:rsidRPr="009E391B">
        <w:rPr>
          <w:spacing w:val="-1"/>
          <w:sz w:val="22"/>
          <w:szCs w:val="22"/>
        </w:rPr>
        <w:t xml:space="preserve"> </w:t>
      </w:r>
      <w:r w:rsidRPr="009E391B">
        <w:rPr>
          <w:sz w:val="22"/>
          <w:szCs w:val="22"/>
        </w:rPr>
        <w:t>of</w:t>
      </w:r>
      <w:r w:rsidRPr="009E391B">
        <w:rPr>
          <w:spacing w:val="-2"/>
          <w:sz w:val="22"/>
          <w:szCs w:val="22"/>
        </w:rPr>
        <w:t xml:space="preserve"> </w:t>
      </w:r>
      <w:r w:rsidRPr="009E391B">
        <w:rPr>
          <w:sz w:val="22"/>
          <w:szCs w:val="22"/>
        </w:rPr>
        <w:t>highway</w:t>
      </w:r>
      <w:r w:rsidRPr="009E391B">
        <w:rPr>
          <w:spacing w:val="-1"/>
          <w:sz w:val="22"/>
          <w:szCs w:val="22"/>
        </w:rPr>
        <w:t xml:space="preserve"> </w:t>
      </w:r>
      <w:r w:rsidRPr="009E391B">
        <w:rPr>
          <w:spacing w:val="-2"/>
          <w:sz w:val="22"/>
          <w:szCs w:val="22"/>
        </w:rPr>
        <w:t>safety.</w:t>
      </w:r>
    </w:p>
    <w:p w14:paraId="7C21338F" w14:textId="77777777" w:rsidR="00226E10" w:rsidRPr="009E391B" w:rsidRDefault="00226E10" w:rsidP="00226E10">
      <w:pPr>
        <w:spacing w:after="0" w:line="240" w:lineRule="auto"/>
        <w:contextualSpacing/>
        <w:jc w:val="both"/>
        <w:rPr>
          <w:rFonts w:ascii="Arial" w:eastAsia="Times New Roman" w:hAnsi="Arial" w:cs="Arial"/>
          <w:color w:val="000000" w:themeColor="text1"/>
          <w:kern w:val="0"/>
          <w:sz w:val="22"/>
          <w:szCs w:val="22"/>
          <w:highlight w:val="yellow"/>
          <w:lang w:eastAsia="en-GB"/>
          <w14:ligatures w14:val="none"/>
        </w:rPr>
      </w:pPr>
    </w:p>
    <w:p w14:paraId="54F3F925" w14:textId="77777777" w:rsidR="00102329" w:rsidRPr="00102329" w:rsidRDefault="00102329" w:rsidP="00102329">
      <w:pPr>
        <w:spacing w:line="240" w:lineRule="auto"/>
        <w:ind w:left="720" w:hanging="720"/>
        <w:contextualSpacing/>
        <w:jc w:val="both"/>
        <w:rPr>
          <w:rFonts w:ascii="Arial" w:eastAsia="Times New Roman" w:hAnsi="Arial" w:cs="Arial"/>
          <w:kern w:val="0"/>
          <w:sz w:val="22"/>
          <w:szCs w:val="22"/>
          <w:lang w:eastAsia="en-GB"/>
          <w14:ligatures w14:val="none"/>
        </w:rPr>
      </w:pPr>
      <w:r w:rsidRPr="00102329">
        <w:rPr>
          <w:rFonts w:ascii="Arial" w:eastAsia="Times New Roman" w:hAnsi="Arial" w:cs="Arial"/>
          <w:kern w:val="0"/>
          <w:sz w:val="22"/>
          <w:szCs w:val="22"/>
          <w:lang w:eastAsia="en-GB"/>
          <w14:ligatures w14:val="none"/>
        </w:rPr>
        <w:t>13</w:t>
      </w:r>
      <w:r w:rsidRPr="00102329">
        <w:rPr>
          <w:rFonts w:ascii="Arial" w:eastAsia="Times New Roman" w:hAnsi="Arial" w:cs="Arial"/>
          <w:kern w:val="0"/>
          <w:sz w:val="22"/>
          <w:szCs w:val="22"/>
          <w:lang w:eastAsia="en-GB"/>
          <w14:ligatures w14:val="none"/>
        </w:rPr>
        <w:tab/>
        <w:t>The development shall not be brought into operational use until the cycle parking facilities shown on the approved plans have been provided in full and made available for use. Thereafter, the cycle parking facilities shall be retained for use in accordance with the approved details for the lifetime of the development.</w:t>
      </w:r>
    </w:p>
    <w:p w14:paraId="2EA9F28F" w14:textId="77777777" w:rsidR="00102329" w:rsidRPr="00102329" w:rsidRDefault="00102329" w:rsidP="00102329">
      <w:pPr>
        <w:spacing w:after="0" w:line="240" w:lineRule="auto"/>
        <w:contextualSpacing/>
        <w:jc w:val="both"/>
        <w:rPr>
          <w:rFonts w:ascii="Arial" w:eastAsia="Times New Roman" w:hAnsi="Arial" w:cs="Arial"/>
          <w:kern w:val="0"/>
          <w:sz w:val="22"/>
          <w:szCs w:val="22"/>
          <w:lang w:eastAsia="en-GB"/>
          <w14:ligatures w14:val="none"/>
        </w:rPr>
      </w:pPr>
    </w:p>
    <w:p w14:paraId="48CB23ED" w14:textId="77777777" w:rsidR="00102329" w:rsidRPr="00102329" w:rsidRDefault="00102329" w:rsidP="00102329">
      <w:pPr>
        <w:spacing w:after="0" w:line="240" w:lineRule="auto"/>
        <w:ind w:left="720"/>
        <w:contextualSpacing/>
        <w:jc w:val="both"/>
        <w:rPr>
          <w:rFonts w:ascii="Arial" w:eastAsia="Times New Roman" w:hAnsi="Arial" w:cs="Arial"/>
          <w:kern w:val="0"/>
          <w:sz w:val="22"/>
          <w:szCs w:val="22"/>
          <w:lang w:eastAsia="en-GB"/>
          <w14:ligatures w14:val="none"/>
        </w:rPr>
      </w:pPr>
      <w:r w:rsidRPr="00102329">
        <w:rPr>
          <w:rFonts w:ascii="Arial" w:eastAsia="Times New Roman" w:hAnsi="Arial" w:cs="Arial"/>
          <w:kern w:val="0"/>
          <w:sz w:val="22"/>
          <w:szCs w:val="22"/>
          <w:lang w:eastAsia="en-GB"/>
          <w14:ligatures w14:val="none"/>
        </w:rPr>
        <w:t>REASON: To ensure that satisfactory facilities for the parking of cycles are provided and to encourage travel by means other than the private car in accordance with the objectives of sustainable development set out in WCS policies CP41, CP55, CP57 and CP60.</w:t>
      </w:r>
    </w:p>
    <w:p w14:paraId="34D456E4" w14:textId="342E1BFB" w:rsidR="002D0034" w:rsidRPr="00102329" w:rsidRDefault="002D0034" w:rsidP="00115F01">
      <w:pPr>
        <w:spacing w:after="0" w:line="240" w:lineRule="auto"/>
        <w:contextualSpacing/>
        <w:jc w:val="both"/>
        <w:rPr>
          <w:rFonts w:ascii="Arial" w:eastAsia="Times New Roman" w:hAnsi="Arial" w:cs="Arial"/>
          <w:kern w:val="0"/>
          <w:sz w:val="22"/>
          <w:szCs w:val="22"/>
          <w:lang w:eastAsia="en-GB"/>
          <w14:ligatures w14:val="none"/>
        </w:rPr>
      </w:pPr>
    </w:p>
    <w:p w14:paraId="5A8D53E2" w14:textId="77777777" w:rsidR="002D0034" w:rsidRPr="00102329" w:rsidRDefault="002D0034" w:rsidP="00115F01">
      <w:pPr>
        <w:spacing w:after="0" w:line="240" w:lineRule="auto"/>
        <w:contextualSpacing/>
        <w:jc w:val="both"/>
        <w:rPr>
          <w:rFonts w:ascii="Arial" w:eastAsia="Times New Roman" w:hAnsi="Arial" w:cs="Arial"/>
          <w:kern w:val="0"/>
          <w:sz w:val="22"/>
          <w:szCs w:val="22"/>
          <w:lang w:eastAsia="en-GB"/>
          <w14:ligatures w14:val="none"/>
        </w:rPr>
      </w:pPr>
    </w:p>
    <w:p w14:paraId="7D492FB3" w14:textId="77777777" w:rsidR="00B92DD7" w:rsidRPr="00B92DD7" w:rsidRDefault="00102329" w:rsidP="00B92DD7">
      <w:pPr>
        <w:spacing w:line="240" w:lineRule="auto"/>
        <w:ind w:left="720" w:hanging="720"/>
        <w:contextualSpacing/>
        <w:jc w:val="both"/>
        <w:rPr>
          <w:rFonts w:ascii="Arial" w:eastAsia="Times New Roman" w:hAnsi="Arial" w:cs="Arial"/>
          <w:kern w:val="0"/>
          <w:sz w:val="22"/>
          <w:szCs w:val="22"/>
          <w:lang w:eastAsia="en-GB"/>
          <w14:ligatures w14:val="none"/>
        </w:rPr>
      </w:pPr>
      <w:r w:rsidRPr="00102329">
        <w:rPr>
          <w:rFonts w:ascii="Arial" w:eastAsia="Times New Roman" w:hAnsi="Arial" w:cs="Arial"/>
          <w:kern w:val="0"/>
          <w:sz w:val="22"/>
          <w:szCs w:val="22"/>
          <w:lang w:eastAsia="en-GB"/>
          <w14:ligatures w14:val="none"/>
        </w:rPr>
        <w:t>14</w:t>
      </w:r>
      <w:r>
        <w:rPr>
          <w:rFonts w:ascii="Arial" w:eastAsia="Times New Roman" w:hAnsi="Arial" w:cs="Arial"/>
          <w:kern w:val="0"/>
          <w:sz w:val="22"/>
          <w:szCs w:val="22"/>
          <w:lang w:eastAsia="en-GB"/>
          <w14:ligatures w14:val="none"/>
        </w:rPr>
        <w:tab/>
      </w:r>
      <w:r w:rsidR="00B92DD7" w:rsidRPr="00B92DD7">
        <w:rPr>
          <w:rFonts w:ascii="Arial" w:eastAsia="Times New Roman" w:hAnsi="Arial" w:cs="Arial"/>
          <w:kern w:val="0"/>
          <w:sz w:val="22"/>
          <w:szCs w:val="22"/>
          <w:lang w:eastAsia="en-GB"/>
          <w14:ligatures w14:val="none"/>
        </w:rPr>
        <w:t>The development hereby permitted shall not be brought into use until the associated connections to the public water and sewer infrastructure have been completed following an agreement being reached with Wessex Water as the statutory undertaker.</w:t>
      </w:r>
    </w:p>
    <w:p w14:paraId="7BB7D2D2" w14:textId="77777777" w:rsidR="00B92DD7" w:rsidRPr="00B92DD7" w:rsidRDefault="00B92DD7" w:rsidP="00B92DD7">
      <w:pPr>
        <w:spacing w:after="0" w:line="240" w:lineRule="auto"/>
        <w:contextualSpacing/>
        <w:jc w:val="both"/>
        <w:rPr>
          <w:rFonts w:ascii="Arial" w:eastAsia="Times New Roman" w:hAnsi="Arial" w:cs="Arial"/>
          <w:kern w:val="0"/>
          <w:sz w:val="22"/>
          <w:szCs w:val="22"/>
          <w:lang w:eastAsia="en-GB"/>
          <w14:ligatures w14:val="none"/>
        </w:rPr>
      </w:pPr>
    </w:p>
    <w:p w14:paraId="561FB89A" w14:textId="77777777" w:rsidR="00B92DD7" w:rsidRPr="00B92DD7" w:rsidRDefault="00B92DD7" w:rsidP="00B92DD7">
      <w:pPr>
        <w:spacing w:after="0" w:line="240" w:lineRule="auto"/>
        <w:ind w:left="720"/>
        <w:contextualSpacing/>
        <w:jc w:val="both"/>
        <w:rPr>
          <w:rFonts w:ascii="Arial" w:eastAsia="Times New Roman" w:hAnsi="Arial" w:cs="Arial"/>
          <w:kern w:val="0"/>
          <w:sz w:val="22"/>
          <w:szCs w:val="22"/>
          <w:lang w:eastAsia="en-GB"/>
          <w14:ligatures w14:val="none"/>
        </w:rPr>
      </w:pPr>
      <w:r w:rsidRPr="00B92DD7">
        <w:rPr>
          <w:rFonts w:ascii="Arial" w:eastAsia="Times New Roman" w:hAnsi="Arial" w:cs="Arial"/>
          <w:kern w:val="0"/>
          <w:sz w:val="22"/>
          <w:szCs w:val="22"/>
          <w:lang w:eastAsia="en-GB"/>
          <w14:ligatures w14:val="none"/>
        </w:rPr>
        <w:t>REASON: To ensure that the development is provided with a satisfactory water and waste drainage connections.</w:t>
      </w:r>
    </w:p>
    <w:p w14:paraId="1B4C3E52" w14:textId="19F9BE98" w:rsidR="00102329" w:rsidRPr="00102329" w:rsidRDefault="00102329" w:rsidP="00115F01">
      <w:pPr>
        <w:spacing w:after="0" w:line="240" w:lineRule="auto"/>
        <w:contextualSpacing/>
        <w:jc w:val="both"/>
        <w:rPr>
          <w:rFonts w:ascii="Arial" w:eastAsia="Times New Roman" w:hAnsi="Arial" w:cs="Arial"/>
          <w:kern w:val="0"/>
          <w:sz w:val="22"/>
          <w:szCs w:val="22"/>
          <w:lang w:eastAsia="en-GB"/>
          <w14:ligatures w14:val="none"/>
        </w:rPr>
      </w:pPr>
    </w:p>
    <w:p w14:paraId="483A0215" w14:textId="77777777" w:rsidR="002D0034" w:rsidRPr="00102329" w:rsidRDefault="002D0034" w:rsidP="00115F01">
      <w:pPr>
        <w:spacing w:after="0" w:line="240" w:lineRule="auto"/>
        <w:contextualSpacing/>
        <w:jc w:val="both"/>
        <w:rPr>
          <w:rFonts w:ascii="Arial" w:eastAsia="Times New Roman" w:hAnsi="Arial" w:cs="Arial"/>
          <w:kern w:val="0"/>
          <w:sz w:val="22"/>
          <w:szCs w:val="22"/>
          <w:lang w:eastAsia="en-GB"/>
          <w14:ligatures w14:val="none"/>
        </w:rPr>
      </w:pPr>
    </w:p>
    <w:p w14:paraId="548DF96B" w14:textId="77777777" w:rsidR="00B00946" w:rsidRPr="00B00946" w:rsidRDefault="00B92DD7" w:rsidP="00B00946">
      <w:pPr>
        <w:spacing w:line="240" w:lineRule="auto"/>
        <w:ind w:left="720" w:hanging="720"/>
        <w:contextualSpacing/>
        <w:jc w:val="both"/>
        <w:rPr>
          <w:rFonts w:ascii="Arial" w:eastAsia="Arial" w:hAnsi="Arial" w:cs="Arial"/>
          <w:sz w:val="22"/>
          <w:szCs w:val="22"/>
        </w:rPr>
      </w:pPr>
      <w:r>
        <w:rPr>
          <w:rFonts w:ascii="Arial" w:eastAsia="Arial" w:hAnsi="Arial" w:cs="Arial"/>
          <w:sz w:val="22"/>
          <w:szCs w:val="22"/>
        </w:rPr>
        <w:t>15</w:t>
      </w:r>
      <w:r>
        <w:rPr>
          <w:rFonts w:ascii="Arial" w:eastAsia="Arial" w:hAnsi="Arial" w:cs="Arial"/>
          <w:sz w:val="22"/>
          <w:szCs w:val="22"/>
        </w:rPr>
        <w:tab/>
      </w:r>
      <w:r w:rsidR="00B00946" w:rsidRPr="00C97B0E">
        <w:rPr>
          <w:rFonts w:ascii="Arial" w:eastAsia="Arial" w:hAnsi="Arial" w:cs="Arial"/>
          <w:sz w:val="22"/>
          <w:szCs w:val="22"/>
        </w:rPr>
        <w:t>The Hydrock document Sustainability Statement and Energy Strategy (ref. 31436-HYD-XX-ZZ-RP-ME-0002 - P02) explaining the low-carbon approach of the scheme taken in the technical design stages shall be complied with and, where necessary, updated/finalised.</w:t>
      </w:r>
      <w:r w:rsidR="00B00946" w:rsidRPr="00B00946">
        <w:rPr>
          <w:rFonts w:ascii="Arial" w:eastAsia="Arial" w:hAnsi="Arial" w:cs="Arial"/>
          <w:sz w:val="22"/>
          <w:szCs w:val="22"/>
        </w:rPr>
        <w:t> </w:t>
      </w:r>
    </w:p>
    <w:p w14:paraId="65A67155" w14:textId="3BB7A1D4" w:rsidR="00B00946" w:rsidRPr="00B00946" w:rsidRDefault="00B00946" w:rsidP="00B00946">
      <w:pPr>
        <w:spacing w:after="0" w:line="240" w:lineRule="auto"/>
        <w:contextualSpacing/>
        <w:jc w:val="both"/>
        <w:rPr>
          <w:rFonts w:ascii="Arial" w:eastAsia="Arial" w:hAnsi="Arial" w:cs="Arial"/>
          <w:sz w:val="22"/>
          <w:szCs w:val="22"/>
        </w:rPr>
      </w:pPr>
      <w:r>
        <w:rPr>
          <w:rFonts w:ascii="Arial" w:eastAsia="Arial" w:hAnsi="Arial" w:cs="Arial"/>
          <w:sz w:val="22"/>
          <w:szCs w:val="22"/>
        </w:rPr>
        <w:tab/>
      </w:r>
    </w:p>
    <w:p w14:paraId="3D56C68F" w14:textId="77777777" w:rsidR="00B00946" w:rsidRPr="00B00946" w:rsidRDefault="00B00946" w:rsidP="00B00946">
      <w:pPr>
        <w:spacing w:after="0" w:line="240" w:lineRule="auto"/>
        <w:ind w:left="720"/>
        <w:contextualSpacing/>
        <w:jc w:val="both"/>
        <w:rPr>
          <w:rFonts w:ascii="Arial" w:eastAsia="Arial" w:hAnsi="Arial" w:cs="Arial"/>
          <w:sz w:val="22"/>
          <w:szCs w:val="22"/>
        </w:rPr>
      </w:pPr>
      <w:r w:rsidRPr="00B00946">
        <w:rPr>
          <w:rFonts w:ascii="Arial" w:eastAsia="Arial" w:hAnsi="Arial" w:cs="Arial"/>
          <w:sz w:val="22"/>
          <w:szCs w:val="22"/>
        </w:rPr>
        <w:t>This shall include but not necessarily be limited to consideration of operational carbon, embodied carbon, climate change adaptation and sustainable transport. Thereafter, the development shall be carried out in accordance with the agreed details. </w:t>
      </w:r>
    </w:p>
    <w:p w14:paraId="450C3F61" w14:textId="77777777" w:rsidR="00B00946" w:rsidRPr="00B00946" w:rsidRDefault="00B00946" w:rsidP="00B00946">
      <w:pPr>
        <w:spacing w:after="0" w:line="240" w:lineRule="auto"/>
        <w:contextualSpacing/>
        <w:jc w:val="both"/>
        <w:rPr>
          <w:rFonts w:ascii="Arial" w:eastAsia="Arial" w:hAnsi="Arial" w:cs="Arial"/>
          <w:sz w:val="22"/>
          <w:szCs w:val="22"/>
        </w:rPr>
      </w:pPr>
    </w:p>
    <w:p w14:paraId="01E84781" w14:textId="77777777" w:rsidR="00B00946" w:rsidRPr="00B00946" w:rsidRDefault="00B00946" w:rsidP="00B00946">
      <w:pPr>
        <w:spacing w:after="0" w:line="240" w:lineRule="auto"/>
        <w:ind w:left="720"/>
        <w:contextualSpacing/>
        <w:jc w:val="both"/>
        <w:rPr>
          <w:rFonts w:ascii="Arial" w:eastAsia="Arial" w:hAnsi="Arial" w:cs="Arial"/>
          <w:sz w:val="22"/>
          <w:szCs w:val="22"/>
        </w:rPr>
      </w:pPr>
      <w:r w:rsidRPr="00B00946">
        <w:rPr>
          <w:rFonts w:ascii="Arial" w:eastAsia="Arial" w:hAnsi="Arial" w:cs="Arial"/>
          <w:sz w:val="22"/>
          <w:szCs w:val="22"/>
        </w:rPr>
        <w:t>Any update to this document shall be submitted to the local planning authority for approval in writing.</w:t>
      </w:r>
    </w:p>
    <w:p w14:paraId="470BDC7B" w14:textId="77777777" w:rsidR="00B00946" w:rsidRPr="00B00946" w:rsidRDefault="00B00946" w:rsidP="00B00946">
      <w:pPr>
        <w:spacing w:after="0" w:line="240" w:lineRule="auto"/>
        <w:contextualSpacing/>
        <w:jc w:val="both"/>
        <w:rPr>
          <w:rFonts w:ascii="Arial" w:eastAsia="Arial" w:hAnsi="Arial" w:cs="Arial"/>
          <w:sz w:val="22"/>
          <w:szCs w:val="22"/>
        </w:rPr>
      </w:pPr>
    </w:p>
    <w:p w14:paraId="2D163281" w14:textId="77777777" w:rsidR="00B00946" w:rsidRPr="00B00946" w:rsidRDefault="00B00946" w:rsidP="00B00946">
      <w:pPr>
        <w:spacing w:after="0" w:line="240" w:lineRule="auto"/>
        <w:ind w:left="720"/>
        <w:contextualSpacing/>
        <w:jc w:val="both"/>
        <w:rPr>
          <w:rFonts w:ascii="Arial" w:eastAsia="Arial" w:hAnsi="Arial" w:cs="Arial"/>
          <w:sz w:val="22"/>
          <w:szCs w:val="22"/>
        </w:rPr>
      </w:pPr>
      <w:r w:rsidRPr="00B00946">
        <w:rPr>
          <w:rFonts w:ascii="Arial" w:eastAsia="Arial" w:hAnsi="Arial" w:cs="Arial"/>
          <w:sz w:val="22"/>
          <w:szCs w:val="22"/>
        </w:rPr>
        <w:t>REASON: To ensure that the objectives of sustainable development set out in WCS policies CP41, CP55, CP57 and CP60 are achieved.</w:t>
      </w:r>
    </w:p>
    <w:p w14:paraId="5757FC0F" w14:textId="479C44D9" w:rsidR="002D0034" w:rsidRPr="00102329" w:rsidRDefault="002D0034" w:rsidP="00115F01">
      <w:pPr>
        <w:spacing w:after="0" w:line="240" w:lineRule="auto"/>
        <w:contextualSpacing/>
        <w:jc w:val="both"/>
        <w:rPr>
          <w:rFonts w:ascii="Arial" w:eastAsia="Arial" w:hAnsi="Arial" w:cs="Arial"/>
          <w:sz w:val="22"/>
          <w:szCs w:val="22"/>
        </w:rPr>
      </w:pPr>
    </w:p>
    <w:p w14:paraId="01C43034" w14:textId="77777777" w:rsidR="00C536CD" w:rsidRPr="00C536CD" w:rsidRDefault="00B00946" w:rsidP="00C536CD">
      <w:pPr>
        <w:spacing w:line="240" w:lineRule="auto"/>
        <w:ind w:left="720" w:hanging="720"/>
        <w:contextualSpacing/>
        <w:jc w:val="both"/>
        <w:rPr>
          <w:rFonts w:ascii="Arial" w:eastAsia="Arial" w:hAnsi="Arial" w:cs="Arial"/>
          <w:sz w:val="22"/>
          <w:szCs w:val="22"/>
        </w:rPr>
      </w:pPr>
      <w:r>
        <w:rPr>
          <w:rFonts w:ascii="Arial" w:eastAsia="Arial" w:hAnsi="Arial" w:cs="Arial"/>
          <w:sz w:val="22"/>
          <w:szCs w:val="22"/>
        </w:rPr>
        <w:t>16</w:t>
      </w:r>
      <w:r>
        <w:rPr>
          <w:rFonts w:ascii="Arial" w:eastAsia="Arial" w:hAnsi="Arial" w:cs="Arial"/>
          <w:sz w:val="22"/>
          <w:szCs w:val="22"/>
        </w:rPr>
        <w:tab/>
      </w:r>
      <w:r w:rsidR="00C536CD" w:rsidRPr="00C536CD">
        <w:rPr>
          <w:rFonts w:ascii="Arial" w:eastAsia="Arial" w:hAnsi="Arial" w:cs="Arial"/>
          <w:sz w:val="22"/>
          <w:szCs w:val="22"/>
        </w:rPr>
        <w:t>The development hereby permitted shall be carried out in strict accordance with the following documents:</w:t>
      </w:r>
    </w:p>
    <w:p w14:paraId="5E79DFD4" w14:textId="77777777" w:rsidR="00C536CD" w:rsidRPr="00C536CD" w:rsidRDefault="00C536CD" w:rsidP="00C536CD">
      <w:pPr>
        <w:spacing w:after="0" w:line="240" w:lineRule="auto"/>
        <w:contextualSpacing/>
        <w:jc w:val="both"/>
        <w:rPr>
          <w:rFonts w:ascii="Arial" w:eastAsia="Arial" w:hAnsi="Arial" w:cs="Arial"/>
          <w:sz w:val="22"/>
          <w:szCs w:val="22"/>
        </w:rPr>
      </w:pPr>
    </w:p>
    <w:p w14:paraId="048CB6EA" w14:textId="77777777" w:rsidR="00C536CD" w:rsidRPr="00C536CD" w:rsidRDefault="00C536CD" w:rsidP="00C536CD">
      <w:pPr>
        <w:spacing w:after="0" w:line="240" w:lineRule="auto"/>
        <w:ind w:left="720"/>
        <w:contextualSpacing/>
        <w:jc w:val="both"/>
        <w:rPr>
          <w:rFonts w:ascii="Arial" w:eastAsia="Arial" w:hAnsi="Arial" w:cs="Arial"/>
          <w:sz w:val="22"/>
          <w:szCs w:val="22"/>
        </w:rPr>
      </w:pPr>
      <w:r w:rsidRPr="00C536CD">
        <w:rPr>
          <w:rFonts w:ascii="Arial" w:eastAsia="Arial" w:hAnsi="Arial" w:cs="Arial"/>
          <w:sz w:val="22"/>
          <w:szCs w:val="22"/>
        </w:rPr>
        <w:t>Framework Travel Plan (Document Ref. 240830/SK22386/FTP01(-02)) 4th September 2024.</w:t>
      </w:r>
    </w:p>
    <w:p w14:paraId="2551F2E5" w14:textId="77777777" w:rsidR="00C536CD" w:rsidRPr="00C536CD" w:rsidRDefault="00C536CD" w:rsidP="00C536CD">
      <w:pPr>
        <w:spacing w:after="0" w:line="240" w:lineRule="auto"/>
        <w:contextualSpacing/>
        <w:jc w:val="both"/>
        <w:rPr>
          <w:rFonts w:ascii="Arial" w:eastAsia="Arial" w:hAnsi="Arial" w:cs="Arial"/>
          <w:sz w:val="22"/>
          <w:szCs w:val="22"/>
        </w:rPr>
      </w:pPr>
    </w:p>
    <w:p w14:paraId="53E00465" w14:textId="77777777" w:rsidR="00C536CD" w:rsidRPr="00C536CD" w:rsidRDefault="00C536CD" w:rsidP="00C536CD">
      <w:pPr>
        <w:spacing w:after="0" w:line="240" w:lineRule="auto"/>
        <w:ind w:left="720"/>
        <w:contextualSpacing/>
        <w:jc w:val="both"/>
        <w:rPr>
          <w:rFonts w:ascii="Arial" w:eastAsia="Arial" w:hAnsi="Arial" w:cs="Arial"/>
          <w:sz w:val="22"/>
          <w:szCs w:val="22"/>
        </w:rPr>
      </w:pPr>
      <w:r w:rsidRPr="00C536CD">
        <w:rPr>
          <w:rFonts w:ascii="Arial" w:eastAsia="Arial" w:hAnsi="Arial" w:cs="Arial"/>
          <w:sz w:val="22"/>
          <w:szCs w:val="22"/>
        </w:rPr>
        <w:t>REASON: To protect and maintain highway safety and to encourage sustainable travel modes.</w:t>
      </w:r>
    </w:p>
    <w:p w14:paraId="7E607601" w14:textId="5415824A" w:rsidR="005C2AC9" w:rsidRDefault="005C2AC9" w:rsidP="00115F01">
      <w:pPr>
        <w:spacing w:after="0" w:line="240" w:lineRule="auto"/>
        <w:contextualSpacing/>
        <w:jc w:val="both"/>
        <w:rPr>
          <w:rFonts w:ascii="Arial" w:eastAsia="Arial" w:hAnsi="Arial" w:cs="Arial"/>
          <w:sz w:val="22"/>
          <w:szCs w:val="22"/>
        </w:rPr>
      </w:pPr>
    </w:p>
    <w:p w14:paraId="0A9E0E0D" w14:textId="77777777" w:rsidR="00B6122F" w:rsidRPr="00B6122F" w:rsidRDefault="00C536CD" w:rsidP="00B6122F">
      <w:pPr>
        <w:spacing w:line="240" w:lineRule="auto"/>
        <w:ind w:left="720" w:hanging="720"/>
        <w:contextualSpacing/>
        <w:jc w:val="both"/>
        <w:rPr>
          <w:rFonts w:ascii="Arial" w:eastAsia="Arial" w:hAnsi="Arial" w:cs="Arial"/>
          <w:sz w:val="22"/>
          <w:szCs w:val="22"/>
        </w:rPr>
      </w:pPr>
      <w:r>
        <w:rPr>
          <w:rFonts w:ascii="Arial" w:eastAsia="Arial" w:hAnsi="Arial" w:cs="Arial"/>
          <w:sz w:val="22"/>
          <w:szCs w:val="22"/>
        </w:rPr>
        <w:t>17</w:t>
      </w:r>
      <w:r>
        <w:rPr>
          <w:rFonts w:ascii="Arial" w:eastAsia="Arial" w:hAnsi="Arial" w:cs="Arial"/>
          <w:sz w:val="22"/>
          <w:szCs w:val="22"/>
        </w:rPr>
        <w:tab/>
      </w:r>
      <w:r w:rsidR="00B6122F" w:rsidRPr="00B6122F">
        <w:rPr>
          <w:rFonts w:ascii="Arial" w:eastAsia="Arial" w:hAnsi="Arial" w:cs="Arial"/>
          <w:sz w:val="22"/>
          <w:szCs w:val="22"/>
        </w:rPr>
        <w:t>Notwithstanding the submitted details, the proposed development shall not be brought into use until means/works have been implemented to avoid private water from entering the highway.</w:t>
      </w:r>
    </w:p>
    <w:p w14:paraId="6C8DC21E" w14:textId="77777777" w:rsidR="00B6122F" w:rsidRPr="00B6122F" w:rsidRDefault="00B6122F" w:rsidP="00B6122F">
      <w:pPr>
        <w:spacing w:after="0" w:line="240" w:lineRule="auto"/>
        <w:contextualSpacing/>
        <w:jc w:val="both"/>
        <w:rPr>
          <w:rFonts w:ascii="Arial" w:eastAsia="Arial" w:hAnsi="Arial" w:cs="Arial"/>
          <w:sz w:val="22"/>
          <w:szCs w:val="22"/>
        </w:rPr>
      </w:pPr>
    </w:p>
    <w:p w14:paraId="155CD7FC" w14:textId="77777777" w:rsidR="00B6122F" w:rsidRPr="00B6122F" w:rsidRDefault="00B6122F" w:rsidP="00B6122F">
      <w:pPr>
        <w:spacing w:after="0" w:line="240" w:lineRule="auto"/>
        <w:ind w:firstLine="720"/>
        <w:contextualSpacing/>
        <w:jc w:val="both"/>
        <w:rPr>
          <w:rFonts w:ascii="Arial" w:eastAsia="Arial" w:hAnsi="Arial" w:cs="Arial"/>
          <w:sz w:val="22"/>
          <w:szCs w:val="22"/>
        </w:rPr>
      </w:pPr>
      <w:r w:rsidRPr="00B6122F">
        <w:rPr>
          <w:rFonts w:ascii="Arial" w:eastAsia="Arial" w:hAnsi="Arial" w:cs="Arial"/>
          <w:sz w:val="22"/>
          <w:szCs w:val="22"/>
        </w:rPr>
        <w:t>REASON: To ensure that the highway is not inundated with private water.</w:t>
      </w:r>
    </w:p>
    <w:p w14:paraId="75494C18" w14:textId="25D6A55B" w:rsidR="00C536CD" w:rsidRDefault="00C536CD" w:rsidP="00115F01">
      <w:pPr>
        <w:spacing w:after="0" w:line="240" w:lineRule="auto"/>
        <w:contextualSpacing/>
        <w:jc w:val="both"/>
        <w:rPr>
          <w:rFonts w:ascii="Arial" w:eastAsia="Arial" w:hAnsi="Arial" w:cs="Arial"/>
          <w:sz w:val="22"/>
          <w:szCs w:val="22"/>
        </w:rPr>
      </w:pPr>
    </w:p>
    <w:p w14:paraId="50F6874F" w14:textId="77777777" w:rsidR="006A6DD8" w:rsidRPr="006A6DD8" w:rsidRDefault="00B6122F" w:rsidP="006A6DD8">
      <w:pPr>
        <w:spacing w:line="240" w:lineRule="auto"/>
        <w:ind w:left="720" w:hanging="720"/>
        <w:contextualSpacing/>
        <w:jc w:val="both"/>
        <w:rPr>
          <w:rFonts w:ascii="Arial" w:eastAsia="Arial" w:hAnsi="Arial" w:cs="Arial"/>
          <w:sz w:val="22"/>
          <w:szCs w:val="22"/>
        </w:rPr>
      </w:pPr>
      <w:r>
        <w:rPr>
          <w:rFonts w:ascii="Arial" w:eastAsia="Arial" w:hAnsi="Arial" w:cs="Arial"/>
          <w:sz w:val="22"/>
          <w:szCs w:val="22"/>
        </w:rPr>
        <w:t>18</w:t>
      </w:r>
      <w:r>
        <w:rPr>
          <w:rFonts w:ascii="Arial" w:eastAsia="Arial" w:hAnsi="Arial" w:cs="Arial"/>
          <w:sz w:val="22"/>
          <w:szCs w:val="22"/>
        </w:rPr>
        <w:tab/>
      </w:r>
      <w:r w:rsidR="006A6DD8" w:rsidRPr="006A6DD8">
        <w:rPr>
          <w:rFonts w:ascii="Arial" w:eastAsia="Arial" w:hAnsi="Arial" w:cs="Arial"/>
          <w:sz w:val="22"/>
          <w:szCs w:val="22"/>
        </w:rPr>
        <w:t xml:space="preserve">During the construction phase no machinery shall be operated, no process shall be carried out and no delivery shall be taken or dispatched from the site outside of the </w:t>
      </w:r>
      <w:r w:rsidR="006A6DD8" w:rsidRPr="006A6DD8">
        <w:rPr>
          <w:rFonts w:ascii="Arial" w:eastAsia="Arial" w:hAnsi="Arial" w:cs="Arial"/>
          <w:sz w:val="22"/>
          <w:szCs w:val="22"/>
        </w:rPr>
        <w:lastRenderedPageBreak/>
        <w:t>following hours; Mon-Fri 07:30 to 18:00 (no machinery to be used prior to 08:00), Saturday 08:00 to 13:00, nor anytime on Sundays or public holidays.</w:t>
      </w:r>
    </w:p>
    <w:p w14:paraId="1CB1B0FA" w14:textId="77777777" w:rsidR="006A6DD8" w:rsidRPr="006A6DD8" w:rsidRDefault="006A6DD8" w:rsidP="006A6DD8">
      <w:pPr>
        <w:spacing w:after="0" w:line="240" w:lineRule="auto"/>
        <w:contextualSpacing/>
        <w:jc w:val="both"/>
        <w:rPr>
          <w:rFonts w:ascii="Arial" w:eastAsia="Arial" w:hAnsi="Arial" w:cs="Arial"/>
          <w:sz w:val="22"/>
          <w:szCs w:val="22"/>
        </w:rPr>
      </w:pPr>
    </w:p>
    <w:p w14:paraId="67DF210A" w14:textId="77777777" w:rsidR="006A6DD8" w:rsidRDefault="006A6DD8" w:rsidP="006A6DD8">
      <w:pPr>
        <w:spacing w:after="0" w:line="240" w:lineRule="auto"/>
        <w:ind w:firstLine="720"/>
        <w:contextualSpacing/>
        <w:jc w:val="both"/>
        <w:rPr>
          <w:rFonts w:ascii="Arial" w:eastAsia="Arial" w:hAnsi="Arial" w:cs="Arial"/>
          <w:sz w:val="22"/>
          <w:szCs w:val="22"/>
        </w:rPr>
      </w:pPr>
      <w:r w:rsidRPr="006A6DD8">
        <w:rPr>
          <w:rFonts w:ascii="Arial" w:eastAsia="Arial" w:hAnsi="Arial" w:cs="Arial"/>
          <w:sz w:val="22"/>
          <w:szCs w:val="22"/>
        </w:rPr>
        <w:t>REASON: In the interest of neighbouring amenity.</w:t>
      </w:r>
    </w:p>
    <w:p w14:paraId="78F07769" w14:textId="77777777" w:rsidR="006A6DD8" w:rsidRDefault="006A6DD8" w:rsidP="006A6DD8">
      <w:pPr>
        <w:spacing w:after="0" w:line="240" w:lineRule="auto"/>
        <w:contextualSpacing/>
        <w:jc w:val="both"/>
        <w:rPr>
          <w:rFonts w:ascii="Arial" w:eastAsia="Arial" w:hAnsi="Arial" w:cs="Arial"/>
          <w:sz w:val="22"/>
          <w:szCs w:val="22"/>
        </w:rPr>
      </w:pPr>
    </w:p>
    <w:p w14:paraId="2AE3C6D5" w14:textId="77777777" w:rsidR="006A6DD8" w:rsidRPr="006A6DD8" w:rsidRDefault="006A6DD8" w:rsidP="006A6DD8">
      <w:pPr>
        <w:spacing w:line="240" w:lineRule="auto"/>
        <w:ind w:left="720" w:hanging="720"/>
        <w:contextualSpacing/>
        <w:jc w:val="both"/>
        <w:rPr>
          <w:rFonts w:ascii="Arial" w:eastAsia="Arial" w:hAnsi="Arial" w:cs="Arial"/>
          <w:sz w:val="22"/>
          <w:szCs w:val="22"/>
        </w:rPr>
      </w:pPr>
      <w:r>
        <w:rPr>
          <w:rFonts w:ascii="Arial" w:eastAsia="Arial" w:hAnsi="Arial" w:cs="Arial"/>
          <w:sz w:val="22"/>
          <w:szCs w:val="22"/>
        </w:rPr>
        <w:t>19</w:t>
      </w:r>
      <w:r>
        <w:rPr>
          <w:rFonts w:ascii="Arial" w:eastAsia="Arial" w:hAnsi="Arial" w:cs="Arial"/>
          <w:sz w:val="22"/>
          <w:szCs w:val="22"/>
        </w:rPr>
        <w:tab/>
      </w:r>
      <w:r w:rsidRPr="006A6DD8">
        <w:rPr>
          <w:rFonts w:ascii="Arial" w:eastAsia="Arial" w:hAnsi="Arial" w:cs="Arial"/>
          <w:sz w:val="22"/>
          <w:szCs w:val="22"/>
        </w:rPr>
        <w:t xml:space="preserve">The approved Construction Phase Plan shall be implemented on site and fully </w:t>
      </w:r>
      <w:proofErr w:type="gramStart"/>
      <w:r w:rsidRPr="006A6DD8">
        <w:rPr>
          <w:rFonts w:ascii="Arial" w:eastAsia="Arial" w:hAnsi="Arial" w:cs="Arial"/>
          <w:sz w:val="22"/>
          <w:szCs w:val="22"/>
        </w:rPr>
        <w:t>adhered to at all times</w:t>
      </w:r>
      <w:proofErr w:type="gramEnd"/>
      <w:r w:rsidRPr="006A6DD8">
        <w:rPr>
          <w:rFonts w:ascii="Arial" w:eastAsia="Arial" w:hAnsi="Arial" w:cs="Arial"/>
          <w:sz w:val="22"/>
          <w:szCs w:val="22"/>
        </w:rPr>
        <w:t xml:space="preserve"> unless agreed otherwise in writing.</w:t>
      </w:r>
    </w:p>
    <w:p w14:paraId="7F4F952B" w14:textId="77777777" w:rsidR="006A6DD8" w:rsidRPr="006A6DD8" w:rsidRDefault="006A6DD8" w:rsidP="006A6DD8">
      <w:pPr>
        <w:spacing w:after="0" w:line="240" w:lineRule="auto"/>
        <w:contextualSpacing/>
        <w:jc w:val="both"/>
        <w:rPr>
          <w:rFonts w:ascii="Arial" w:eastAsia="Arial" w:hAnsi="Arial" w:cs="Arial"/>
          <w:sz w:val="22"/>
          <w:szCs w:val="22"/>
        </w:rPr>
      </w:pPr>
    </w:p>
    <w:p w14:paraId="2B1A90E0" w14:textId="77777777" w:rsidR="006A6DD8" w:rsidRDefault="006A6DD8" w:rsidP="006A6DD8">
      <w:pPr>
        <w:spacing w:after="0" w:line="240" w:lineRule="auto"/>
        <w:ind w:left="720"/>
        <w:contextualSpacing/>
        <w:jc w:val="both"/>
        <w:rPr>
          <w:rFonts w:ascii="Arial" w:eastAsia="Arial" w:hAnsi="Arial" w:cs="Arial"/>
          <w:sz w:val="22"/>
          <w:szCs w:val="22"/>
        </w:rPr>
      </w:pPr>
      <w:r w:rsidRPr="006A6DD8">
        <w:rPr>
          <w:rFonts w:ascii="Arial" w:eastAsia="Arial" w:hAnsi="Arial" w:cs="Arial"/>
          <w:sz w:val="22"/>
          <w:szCs w:val="22"/>
        </w:rPr>
        <w:t>REASON: Core policy 57, Ensuring high design and place shaping such that appropriate levels of amenity are achievable.</w:t>
      </w:r>
    </w:p>
    <w:p w14:paraId="1C2400EB" w14:textId="77777777" w:rsidR="006A6DD8" w:rsidRDefault="006A6DD8" w:rsidP="006A6DD8">
      <w:pPr>
        <w:spacing w:after="0" w:line="240" w:lineRule="auto"/>
        <w:contextualSpacing/>
        <w:jc w:val="both"/>
        <w:rPr>
          <w:rFonts w:ascii="Arial" w:eastAsia="Arial" w:hAnsi="Arial" w:cs="Arial"/>
          <w:sz w:val="22"/>
          <w:szCs w:val="22"/>
        </w:rPr>
      </w:pPr>
    </w:p>
    <w:p w14:paraId="3C37CB02" w14:textId="77777777" w:rsidR="00C120BC" w:rsidRPr="00C120BC" w:rsidRDefault="006A6DD8" w:rsidP="00C120BC">
      <w:pPr>
        <w:spacing w:line="240" w:lineRule="auto"/>
        <w:ind w:left="720" w:hanging="720"/>
        <w:contextualSpacing/>
        <w:jc w:val="both"/>
        <w:rPr>
          <w:rFonts w:ascii="Arial" w:eastAsia="Arial" w:hAnsi="Arial" w:cs="Arial"/>
          <w:sz w:val="22"/>
          <w:szCs w:val="22"/>
        </w:rPr>
      </w:pPr>
      <w:r>
        <w:rPr>
          <w:rFonts w:ascii="Arial" w:eastAsia="Arial" w:hAnsi="Arial" w:cs="Arial"/>
          <w:sz w:val="22"/>
          <w:szCs w:val="22"/>
        </w:rPr>
        <w:t>20</w:t>
      </w:r>
      <w:r>
        <w:rPr>
          <w:rFonts w:ascii="Arial" w:eastAsia="Arial" w:hAnsi="Arial" w:cs="Arial"/>
          <w:sz w:val="22"/>
          <w:szCs w:val="22"/>
        </w:rPr>
        <w:tab/>
      </w:r>
      <w:r w:rsidR="00C120BC" w:rsidRPr="00C120BC">
        <w:rPr>
          <w:rFonts w:ascii="Arial" w:eastAsia="Arial" w:hAnsi="Arial" w:cs="Arial"/>
          <w:sz w:val="22"/>
          <w:szCs w:val="22"/>
        </w:rPr>
        <w:t xml:space="preserve">The Hydrock </w:t>
      </w:r>
      <w:r w:rsidR="00C120BC" w:rsidRPr="00257914">
        <w:rPr>
          <w:rFonts w:ascii="Arial" w:eastAsia="Arial" w:hAnsi="Arial" w:cs="Arial"/>
          <w:sz w:val="22"/>
          <w:szCs w:val="22"/>
        </w:rPr>
        <w:t xml:space="preserve">document Phase 2 Ground Investigation Report (Ref. 31436-HYD-XX-XX-RP-GE-1001-S02-P01) shall be complied with in full. Any contamination that is found </w:t>
      </w:r>
      <w:proofErr w:type="gramStart"/>
      <w:r w:rsidR="00C120BC" w:rsidRPr="00257914">
        <w:rPr>
          <w:rFonts w:ascii="Arial" w:eastAsia="Arial" w:hAnsi="Arial" w:cs="Arial"/>
          <w:sz w:val="22"/>
          <w:szCs w:val="22"/>
        </w:rPr>
        <w:t>during the course of</w:t>
      </w:r>
      <w:proofErr w:type="gramEnd"/>
      <w:r w:rsidR="00C120BC" w:rsidRPr="00257914">
        <w:rPr>
          <w:rFonts w:ascii="Arial" w:eastAsia="Arial" w:hAnsi="Arial" w:cs="Arial"/>
          <w:sz w:val="22"/>
          <w:szCs w:val="22"/>
        </w:rPr>
        <w:t xml:space="preserve"> construction</w:t>
      </w:r>
      <w:r w:rsidR="00C120BC" w:rsidRPr="00C120BC">
        <w:rPr>
          <w:rFonts w:ascii="Arial" w:eastAsia="Arial" w:hAnsi="Arial" w:cs="Arial"/>
          <w:sz w:val="22"/>
          <w:szCs w:val="22"/>
        </w:rPr>
        <w:t xml:space="preserve"> of the development hereby permitted that was not previously identified shall be reported immediately to the local planning authority. Development on the part of the site affected shall be suspended until a risk assessment has been carried out and submitted to and approved in writing by the local planning authority. Where unacceptable risks are found, the development [or relevant phase of development] shall not resume or continue until remediation and verification schemes have been carried out in accordance with details that shall first have been submitted to and approved in writing by the local planning authority. The remediation and verification report(s) shall include results of sampling and monitoring carried out in accordance with the approved verification plan to demonstrate that the site remediation criteria have been met.</w:t>
      </w:r>
    </w:p>
    <w:p w14:paraId="4373DF1F" w14:textId="77777777" w:rsidR="00C120BC" w:rsidRPr="00C120BC" w:rsidRDefault="00C120BC" w:rsidP="00C120BC">
      <w:pPr>
        <w:spacing w:after="0" w:line="240" w:lineRule="auto"/>
        <w:contextualSpacing/>
        <w:jc w:val="both"/>
        <w:rPr>
          <w:rFonts w:ascii="Arial" w:eastAsia="Arial" w:hAnsi="Arial" w:cs="Arial"/>
          <w:sz w:val="22"/>
          <w:szCs w:val="22"/>
        </w:rPr>
      </w:pPr>
    </w:p>
    <w:p w14:paraId="4F438878" w14:textId="77777777" w:rsidR="00C120BC" w:rsidRPr="00C120BC" w:rsidRDefault="00C120BC" w:rsidP="00C120BC">
      <w:pPr>
        <w:spacing w:after="0" w:line="240" w:lineRule="auto"/>
        <w:ind w:left="720"/>
        <w:contextualSpacing/>
        <w:jc w:val="both"/>
        <w:rPr>
          <w:rFonts w:ascii="Arial" w:eastAsia="Arial" w:hAnsi="Arial" w:cs="Arial"/>
          <w:sz w:val="22"/>
          <w:szCs w:val="22"/>
        </w:rPr>
      </w:pPr>
      <w:r w:rsidRPr="00C120BC">
        <w:rPr>
          <w:rFonts w:ascii="Arial" w:eastAsia="Arial" w:hAnsi="Arial" w:cs="Arial"/>
          <w:sz w:val="22"/>
          <w:szCs w:val="22"/>
        </w:rPr>
        <w:t xml:space="preserve">REASON: WCS Core Policy 56, To reduce the risks associated with land contamination and to ensure that the development does not contribute </w:t>
      </w:r>
      <w:proofErr w:type="gramStart"/>
      <w:r w:rsidRPr="00C120BC">
        <w:rPr>
          <w:rFonts w:ascii="Arial" w:eastAsia="Arial" w:hAnsi="Arial" w:cs="Arial"/>
          <w:sz w:val="22"/>
          <w:szCs w:val="22"/>
        </w:rPr>
        <w:t>to, and</w:t>
      </w:r>
      <w:proofErr w:type="gramEnd"/>
      <w:r w:rsidRPr="00C120BC">
        <w:rPr>
          <w:rFonts w:ascii="Arial" w:eastAsia="Arial" w:hAnsi="Arial" w:cs="Arial"/>
          <w:sz w:val="22"/>
          <w:szCs w:val="22"/>
        </w:rPr>
        <w:t xml:space="preserve"> is not put at unacceptable risk from or adversely affected </w:t>
      </w:r>
      <w:proofErr w:type="gramStart"/>
      <w:r w:rsidRPr="00C120BC">
        <w:rPr>
          <w:rFonts w:ascii="Arial" w:eastAsia="Arial" w:hAnsi="Arial" w:cs="Arial"/>
          <w:sz w:val="22"/>
          <w:szCs w:val="22"/>
        </w:rPr>
        <w:t>by,</w:t>
      </w:r>
      <w:proofErr w:type="gramEnd"/>
      <w:r w:rsidRPr="00C120BC">
        <w:rPr>
          <w:rFonts w:ascii="Arial" w:eastAsia="Arial" w:hAnsi="Arial" w:cs="Arial"/>
          <w:sz w:val="22"/>
          <w:szCs w:val="22"/>
        </w:rPr>
        <w:t xml:space="preserve"> unacceptable levels of water pollution in line with paragraph 180 of the National Planning Policy Framework.</w:t>
      </w:r>
    </w:p>
    <w:p w14:paraId="1A37DB77" w14:textId="6CD7461F" w:rsidR="006A6DD8" w:rsidRPr="006A6DD8" w:rsidRDefault="006A6DD8" w:rsidP="006A6DD8">
      <w:pPr>
        <w:spacing w:after="0" w:line="240" w:lineRule="auto"/>
        <w:contextualSpacing/>
        <w:jc w:val="both"/>
        <w:rPr>
          <w:rFonts w:ascii="Arial" w:eastAsia="Arial" w:hAnsi="Arial" w:cs="Arial"/>
          <w:sz w:val="22"/>
          <w:szCs w:val="22"/>
        </w:rPr>
      </w:pPr>
    </w:p>
    <w:p w14:paraId="3176BC97" w14:textId="3534BDC3" w:rsidR="006A6DD8" w:rsidRPr="006A6DD8" w:rsidRDefault="006A6DD8" w:rsidP="006A6DD8">
      <w:pPr>
        <w:spacing w:after="0" w:line="240" w:lineRule="auto"/>
        <w:contextualSpacing/>
        <w:jc w:val="both"/>
        <w:rPr>
          <w:rFonts w:ascii="Arial" w:eastAsia="Arial" w:hAnsi="Arial" w:cs="Arial"/>
          <w:sz w:val="22"/>
          <w:szCs w:val="22"/>
        </w:rPr>
      </w:pPr>
    </w:p>
    <w:p w14:paraId="532136A5" w14:textId="77777777" w:rsidR="005E4BA5" w:rsidRPr="005E4BA5" w:rsidRDefault="00C120BC" w:rsidP="005E4BA5">
      <w:pPr>
        <w:spacing w:line="240" w:lineRule="auto"/>
        <w:ind w:left="720" w:hanging="720"/>
        <w:contextualSpacing/>
        <w:jc w:val="both"/>
        <w:rPr>
          <w:rFonts w:ascii="Arial" w:eastAsia="Arial" w:hAnsi="Arial" w:cs="Arial"/>
          <w:sz w:val="22"/>
          <w:szCs w:val="22"/>
        </w:rPr>
      </w:pPr>
      <w:r>
        <w:rPr>
          <w:rFonts w:ascii="Arial" w:eastAsia="Arial" w:hAnsi="Arial" w:cs="Arial"/>
          <w:sz w:val="22"/>
          <w:szCs w:val="22"/>
        </w:rPr>
        <w:t>21</w:t>
      </w:r>
      <w:r>
        <w:rPr>
          <w:rFonts w:ascii="Arial" w:eastAsia="Arial" w:hAnsi="Arial" w:cs="Arial"/>
          <w:sz w:val="22"/>
          <w:szCs w:val="22"/>
        </w:rPr>
        <w:tab/>
      </w:r>
      <w:r w:rsidR="005E4BA5" w:rsidRPr="005E4BA5">
        <w:rPr>
          <w:rFonts w:ascii="Arial" w:eastAsia="Arial" w:hAnsi="Arial" w:cs="Arial"/>
          <w:sz w:val="22"/>
          <w:szCs w:val="22"/>
        </w:rPr>
        <w:t>No external lighting shall be installed on site until plans showing the type of light appliance, the height and position of fitting, lamp post details, illumination levels and light spillage have been submitted to and approved in writing by the Local Planning Authority. The plans will be in accordance with the appropriate Environmental Zone standards set out by the Institute of Lighting Engineers in their publication GN01/21, “Guidance for the Reduction of Obtrusive Light” (ILP, 2021), and Guidance note GN08/23 “Bats and artificial lighting at night” (ILP, 2023), issued by the Bat Conservation Trust and Institution of Lighting Professionals.</w:t>
      </w:r>
    </w:p>
    <w:p w14:paraId="3C3A2FAF" w14:textId="77777777" w:rsidR="005E4BA5" w:rsidRPr="005E4BA5" w:rsidRDefault="005E4BA5" w:rsidP="005E4BA5">
      <w:pPr>
        <w:spacing w:after="0" w:line="240" w:lineRule="auto"/>
        <w:contextualSpacing/>
        <w:jc w:val="both"/>
        <w:rPr>
          <w:rFonts w:ascii="Arial" w:eastAsia="Arial" w:hAnsi="Arial" w:cs="Arial"/>
          <w:sz w:val="22"/>
          <w:szCs w:val="22"/>
        </w:rPr>
      </w:pPr>
    </w:p>
    <w:p w14:paraId="1F441AF4" w14:textId="66AA320D" w:rsidR="005E4BA5" w:rsidRPr="005E4BA5" w:rsidRDefault="005E4BA5" w:rsidP="005E4BA5">
      <w:pPr>
        <w:spacing w:after="0" w:line="240" w:lineRule="auto"/>
        <w:ind w:left="720"/>
        <w:contextualSpacing/>
        <w:jc w:val="both"/>
        <w:rPr>
          <w:rFonts w:ascii="Arial" w:eastAsia="Arial" w:hAnsi="Arial" w:cs="Arial"/>
          <w:sz w:val="22"/>
          <w:szCs w:val="22"/>
        </w:rPr>
      </w:pPr>
      <w:r w:rsidRPr="005E4BA5">
        <w:rPr>
          <w:rFonts w:ascii="Arial" w:eastAsia="Arial" w:hAnsi="Arial" w:cs="Arial"/>
          <w:sz w:val="22"/>
          <w:szCs w:val="22"/>
        </w:rPr>
        <w:t xml:space="preserve">Where light spill has the potential to impact bat habitat, a lighting impact assessment must be submitted and approved in writing to demonstrate the requirements of section 8.3 of the Trowbridge </w:t>
      </w:r>
      <w:r w:rsidR="007E71A6">
        <w:rPr>
          <w:rFonts w:ascii="Arial" w:eastAsia="Arial" w:hAnsi="Arial" w:cs="Arial"/>
          <w:sz w:val="22"/>
          <w:szCs w:val="22"/>
        </w:rPr>
        <w:t xml:space="preserve">and Westbury </w:t>
      </w:r>
      <w:r w:rsidRPr="005E4BA5">
        <w:rPr>
          <w:rFonts w:ascii="Arial" w:eastAsia="Arial" w:hAnsi="Arial" w:cs="Arial"/>
          <w:sz w:val="22"/>
          <w:szCs w:val="22"/>
        </w:rPr>
        <w:t>Bat Mitigation Strategy (adopted February 202</w:t>
      </w:r>
      <w:r w:rsidR="007E71A6">
        <w:rPr>
          <w:rFonts w:ascii="Arial" w:eastAsia="Arial" w:hAnsi="Arial" w:cs="Arial"/>
          <w:sz w:val="22"/>
          <w:szCs w:val="22"/>
        </w:rPr>
        <w:t>5</w:t>
      </w:r>
      <w:r w:rsidRPr="005E4BA5">
        <w:rPr>
          <w:rFonts w:ascii="Arial" w:eastAsia="Arial" w:hAnsi="Arial" w:cs="Arial"/>
          <w:sz w:val="22"/>
          <w:szCs w:val="22"/>
        </w:rPr>
        <w:t>) are met.</w:t>
      </w:r>
    </w:p>
    <w:p w14:paraId="12CAB5F8" w14:textId="77777777" w:rsidR="005E4BA5" w:rsidRPr="005E4BA5" w:rsidRDefault="005E4BA5" w:rsidP="005E4BA5">
      <w:pPr>
        <w:spacing w:after="0" w:line="240" w:lineRule="auto"/>
        <w:contextualSpacing/>
        <w:jc w:val="both"/>
        <w:rPr>
          <w:rFonts w:ascii="Arial" w:eastAsia="Arial" w:hAnsi="Arial" w:cs="Arial"/>
          <w:sz w:val="22"/>
          <w:szCs w:val="22"/>
        </w:rPr>
      </w:pPr>
    </w:p>
    <w:p w14:paraId="05B3AED5" w14:textId="77777777" w:rsidR="005E4BA5" w:rsidRPr="005E4BA5" w:rsidRDefault="005E4BA5" w:rsidP="005E4BA5">
      <w:pPr>
        <w:spacing w:after="0" w:line="240" w:lineRule="auto"/>
        <w:ind w:left="720"/>
        <w:contextualSpacing/>
        <w:jc w:val="both"/>
        <w:rPr>
          <w:rFonts w:ascii="Arial" w:eastAsia="Arial" w:hAnsi="Arial" w:cs="Arial"/>
          <w:sz w:val="22"/>
          <w:szCs w:val="22"/>
        </w:rPr>
      </w:pPr>
      <w:r w:rsidRPr="005E4BA5">
        <w:rPr>
          <w:rFonts w:ascii="Arial" w:eastAsia="Arial" w:hAnsi="Arial" w:cs="Arial"/>
          <w:sz w:val="22"/>
          <w:szCs w:val="22"/>
        </w:rPr>
        <w:t>The approved lighting shall be installed and maintained in accordance with the approved details and no additional external lighting shall be installed.</w:t>
      </w:r>
    </w:p>
    <w:p w14:paraId="5946DCA5" w14:textId="77777777" w:rsidR="005E4BA5" w:rsidRPr="005E4BA5" w:rsidRDefault="005E4BA5" w:rsidP="005E4BA5">
      <w:pPr>
        <w:spacing w:after="0" w:line="240" w:lineRule="auto"/>
        <w:contextualSpacing/>
        <w:jc w:val="both"/>
        <w:rPr>
          <w:rFonts w:ascii="Arial" w:eastAsia="Arial" w:hAnsi="Arial" w:cs="Arial"/>
          <w:sz w:val="22"/>
          <w:szCs w:val="22"/>
        </w:rPr>
      </w:pPr>
    </w:p>
    <w:p w14:paraId="0E8B99C9" w14:textId="41115ADA" w:rsidR="005E4BA5" w:rsidRPr="005E4BA5" w:rsidRDefault="005E4BA5" w:rsidP="005E4BA5">
      <w:pPr>
        <w:spacing w:after="0" w:line="240" w:lineRule="auto"/>
        <w:ind w:left="720"/>
        <w:contextualSpacing/>
        <w:jc w:val="both"/>
        <w:rPr>
          <w:rFonts w:ascii="Arial" w:eastAsia="Arial" w:hAnsi="Arial" w:cs="Arial"/>
          <w:sz w:val="22"/>
          <w:szCs w:val="22"/>
        </w:rPr>
      </w:pPr>
      <w:r w:rsidRPr="005E4BA5">
        <w:rPr>
          <w:rFonts w:ascii="Arial" w:eastAsia="Arial" w:hAnsi="Arial" w:cs="Arial"/>
          <w:sz w:val="22"/>
          <w:szCs w:val="22"/>
        </w:rPr>
        <w:t>This condition would only be discharged when a post-development lighting survey conducted in accordance with section 8.3.4 of the Trowbridge</w:t>
      </w:r>
      <w:r w:rsidR="007E71A6">
        <w:rPr>
          <w:rFonts w:ascii="Arial" w:eastAsia="Arial" w:hAnsi="Arial" w:cs="Arial"/>
          <w:sz w:val="22"/>
          <w:szCs w:val="22"/>
        </w:rPr>
        <w:t xml:space="preserve"> and Westbury</w:t>
      </w:r>
      <w:r w:rsidRPr="005E4BA5">
        <w:rPr>
          <w:rFonts w:ascii="Arial" w:eastAsia="Arial" w:hAnsi="Arial" w:cs="Arial"/>
          <w:sz w:val="22"/>
          <w:szCs w:val="22"/>
        </w:rPr>
        <w:t xml:space="preserve"> Bat Mitigation Strategy has been submitted to the Local Planning Authority demonstrating compliance with the approved lighting plans, having implemented and retested any necessary remedial measures.</w:t>
      </w:r>
    </w:p>
    <w:p w14:paraId="1C976074" w14:textId="77777777" w:rsidR="005E4BA5" w:rsidRPr="005E4BA5" w:rsidRDefault="005E4BA5" w:rsidP="005E4BA5">
      <w:pPr>
        <w:spacing w:after="0" w:line="240" w:lineRule="auto"/>
        <w:contextualSpacing/>
        <w:jc w:val="both"/>
        <w:rPr>
          <w:rFonts w:ascii="Arial" w:eastAsia="Arial" w:hAnsi="Arial" w:cs="Arial"/>
          <w:sz w:val="22"/>
          <w:szCs w:val="22"/>
        </w:rPr>
      </w:pPr>
    </w:p>
    <w:p w14:paraId="765C10F6" w14:textId="5008AF0E" w:rsidR="005E4BA5" w:rsidRPr="005E4BA5" w:rsidRDefault="005E4BA5" w:rsidP="005E4BA5">
      <w:pPr>
        <w:spacing w:after="0" w:line="240" w:lineRule="auto"/>
        <w:ind w:left="720"/>
        <w:contextualSpacing/>
        <w:jc w:val="both"/>
        <w:rPr>
          <w:rFonts w:ascii="Arial" w:eastAsia="Arial" w:hAnsi="Arial" w:cs="Arial"/>
          <w:sz w:val="22"/>
          <w:szCs w:val="22"/>
        </w:rPr>
      </w:pPr>
      <w:r w:rsidRPr="005E4BA5">
        <w:rPr>
          <w:rFonts w:ascii="Arial" w:eastAsia="Arial" w:hAnsi="Arial" w:cs="Arial"/>
          <w:sz w:val="22"/>
          <w:szCs w:val="22"/>
        </w:rPr>
        <w:lastRenderedPageBreak/>
        <w:t xml:space="preserve">REASON: In the interests of the amenities of the area, to minimise unnecessary light spillage above and outside the development site and to ensure lighting meets the requirements of the Trowbridge </w:t>
      </w:r>
      <w:r w:rsidR="007E71A6">
        <w:rPr>
          <w:rFonts w:ascii="Arial" w:eastAsia="Arial" w:hAnsi="Arial" w:cs="Arial"/>
          <w:sz w:val="22"/>
          <w:szCs w:val="22"/>
        </w:rPr>
        <w:t xml:space="preserve">and Westbury </w:t>
      </w:r>
      <w:r w:rsidRPr="005E4BA5">
        <w:rPr>
          <w:rFonts w:ascii="Arial" w:eastAsia="Arial" w:hAnsi="Arial" w:cs="Arial"/>
          <w:sz w:val="22"/>
          <w:szCs w:val="22"/>
        </w:rPr>
        <w:t>Bat Mitigation Strategy.</w:t>
      </w:r>
    </w:p>
    <w:p w14:paraId="1EC7A842" w14:textId="4503B0DE" w:rsidR="00B6122F" w:rsidRDefault="00B6122F" w:rsidP="00115F01">
      <w:pPr>
        <w:spacing w:after="0" w:line="240" w:lineRule="auto"/>
        <w:contextualSpacing/>
        <w:jc w:val="both"/>
        <w:rPr>
          <w:rFonts w:ascii="Arial" w:eastAsia="Arial" w:hAnsi="Arial" w:cs="Arial"/>
          <w:sz w:val="22"/>
          <w:szCs w:val="22"/>
        </w:rPr>
      </w:pPr>
    </w:p>
    <w:p w14:paraId="133DAA70" w14:textId="77777777" w:rsidR="00EE5257" w:rsidRPr="00EE5257" w:rsidRDefault="005E4BA5" w:rsidP="00EE5257">
      <w:pPr>
        <w:spacing w:line="240" w:lineRule="auto"/>
        <w:ind w:left="720" w:hanging="720"/>
        <w:contextualSpacing/>
        <w:jc w:val="both"/>
        <w:rPr>
          <w:rFonts w:ascii="Arial" w:eastAsia="Arial" w:hAnsi="Arial" w:cs="Arial"/>
          <w:sz w:val="22"/>
          <w:szCs w:val="22"/>
        </w:rPr>
      </w:pPr>
      <w:r>
        <w:rPr>
          <w:rFonts w:ascii="Arial" w:eastAsia="Arial" w:hAnsi="Arial" w:cs="Arial"/>
          <w:sz w:val="22"/>
          <w:szCs w:val="22"/>
        </w:rPr>
        <w:t>22</w:t>
      </w:r>
      <w:r>
        <w:rPr>
          <w:rFonts w:ascii="Arial" w:eastAsia="Arial" w:hAnsi="Arial" w:cs="Arial"/>
          <w:sz w:val="22"/>
          <w:szCs w:val="22"/>
        </w:rPr>
        <w:tab/>
      </w:r>
      <w:r w:rsidR="00EE5257" w:rsidRPr="00EE5257">
        <w:rPr>
          <w:rFonts w:ascii="Arial" w:eastAsia="Arial" w:hAnsi="Arial" w:cs="Arial"/>
          <w:sz w:val="22"/>
          <w:szCs w:val="22"/>
        </w:rPr>
        <w:t>The development hereby permitted shall achieve a BREEAM (Building Research Establishment Environment Assessment Method) rating of ‘Excellent’. Within 12 months of the development hereby approved first being brought into use a BREEAM Certificate certifying that ‘Excellent’ status has been achieved shall be submitted to the Local Planning Authority unless agreed otherwise in writing. </w:t>
      </w:r>
    </w:p>
    <w:p w14:paraId="3FC041E9" w14:textId="77777777" w:rsidR="00EE5257" w:rsidRPr="00EE5257" w:rsidRDefault="00EE5257" w:rsidP="00EE5257">
      <w:pPr>
        <w:spacing w:after="0" w:line="240" w:lineRule="auto"/>
        <w:contextualSpacing/>
        <w:jc w:val="both"/>
        <w:rPr>
          <w:rFonts w:ascii="Arial" w:eastAsia="Arial" w:hAnsi="Arial" w:cs="Arial"/>
          <w:sz w:val="22"/>
          <w:szCs w:val="22"/>
        </w:rPr>
      </w:pPr>
    </w:p>
    <w:p w14:paraId="4DAD5C76" w14:textId="77777777" w:rsidR="00EE5257" w:rsidRDefault="00EE5257" w:rsidP="00EE5257">
      <w:pPr>
        <w:spacing w:after="0" w:line="240" w:lineRule="auto"/>
        <w:ind w:firstLine="720"/>
        <w:contextualSpacing/>
        <w:jc w:val="both"/>
        <w:rPr>
          <w:rFonts w:ascii="Arial" w:eastAsia="Arial" w:hAnsi="Arial" w:cs="Arial"/>
          <w:sz w:val="22"/>
          <w:szCs w:val="22"/>
        </w:rPr>
      </w:pPr>
      <w:r w:rsidRPr="00EE5257">
        <w:rPr>
          <w:rFonts w:ascii="Arial" w:eastAsia="Arial" w:hAnsi="Arial" w:cs="Arial"/>
          <w:sz w:val="22"/>
          <w:szCs w:val="22"/>
        </w:rPr>
        <w:t>REASON: In the interests of the conservation of energy resources.</w:t>
      </w:r>
    </w:p>
    <w:p w14:paraId="363FF714" w14:textId="77777777" w:rsidR="00EE5257" w:rsidRDefault="00EE5257" w:rsidP="00EE5257">
      <w:pPr>
        <w:spacing w:after="0" w:line="240" w:lineRule="auto"/>
        <w:ind w:firstLine="720"/>
        <w:contextualSpacing/>
        <w:jc w:val="both"/>
        <w:rPr>
          <w:rFonts w:ascii="Arial" w:eastAsia="Arial" w:hAnsi="Arial" w:cs="Arial"/>
          <w:sz w:val="22"/>
          <w:szCs w:val="22"/>
        </w:rPr>
      </w:pPr>
    </w:p>
    <w:p w14:paraId="6E681621" w14:textId="77777777" w:rsidR="00EE5257" w:rsidRPr="00EE5257" w:rsidRDefault="00EE5257" w:rsidP="00EE5257">
      <w:pPr>
        <w:spacing w:line="240" w:lineRule="auto"/>
        <w:contextualSpacing/>
        <w:jc w:val="both"/>
        <w:rPr>
          <w:rFonts w:ascii="Arial" w:eastAsia="Arial" w:hAnsi="Arial" w:cs="Arial"/>
          <w:sz w:val="22"/>
          <w:szCs w:val="22"/>
        </w:rPr>
      </w:pPr>
      <w:r>
        <w:rPr>
          <w:rFonts w:ascii="Arial" w:eastAsia="Arial" w:hAnsi="Arial" w:cs="Arial"/>
          <w:sz w:val="22"/>
          <w:szCs w:val="22"/>
        </w:rPr>
        <w:t>23</w:t>
      </w:r>
      <w:r>
        <w:rPr>
          <w:rFonts w:ascii="Arial" w:eastAsia="Arial" w:hAnsi="Arial" w:cs="Arial"/>
          <w:sz w:val="22"/>
          <w:szCs w:val="22"/>
        </w:rPr>
        <w:tab/>
      </w:r>
      <w:r w:rsidRPr="00EE5257">
        <w:rPr>
          <w:rFonts w:ascii="Arial" w:eastAsia="Arial" w:hAnsi="Arial" w:cs="Arial"/>
          <w:sz w:val="22"/>
          <w:szCs w:val="22"/>
        </w:rPr>
        <w:t>No new tree planting within 8 metres of the main river (River Biss).</w:t>
      </w:r>
    </w:p>
    <w:p w14:paraId="2A25E793" w14:textId="77777777" w:rsidR="00EE5257" w:rsidRPr="00EE5257" w:rsidRDefault="00EE5257" w:rsidP="00EE5257">
      <w:pPr>
        <w:spacing w:after="0" w:line="240" w:lineRule="auto"/>
        <w:contextualSpacing/>
        <w:jc w:val="both"/>
        <w:rPr>
          <w:rFonts w:ascii="Arial" w:eastAsia="Arial" w:hAnsi="Arial" w:cs="Arial"/>
          <w:sz w:val="22"/>
          <w:szCs w:val="22"/>
        </w:rPr>
      </w:pPr>
    </w:p>
    <w:p w14:paraId="0B31C859" w14:textId="77777777" w:rsidR="00EE5257" w:rsidRPr="00EE5257" w:rsidRDefault="00EE5257" w:rsidP="00EE5257">
      <w:pPr>
        <w:spacing w:after="0" w:line="240" w:lineRule="auto"/>
        <w:ind w:firstLine="720"/>
        <w:contextualSpacing/>
        <w:jc w:val="both"/>
        <w:rPr>
          <w:rFonts w:ascii="Arial" w:eastAsia="Arial" w:hAnsi="Arial" w:cs="Arial"/>
          <w:sz w:val="22"/>
          <w:szCs w:val="22"/>
        </w:rPr>
      </w:pPr>
      <w:r w:rsidRPr="00EE5257">
        <w:rPr>
          <w:rFonts w:ascii="Arial" w:eastAsia="Arial" w:hAnsi="Arial" w:cs="Arial"/>
          <w:sz w:val="22"/>
          <w:szCs w:val="22"/>
        </w:rPr>
        <w:t>REASON: To allow ease of access to the River Biss for maintenance.</w:t>
      </w:r>
    </w:p>
    <w:p w14:paraId="65AAD552" w14:textId="0FDFBEEC" w:rsidR="00EE5257" w:rsidRPr="00EE5257" w:rsidRDefault="00EE5257" w:rsidP="00EE5257">
      <w:pPr>
        <w:spacing w:after="0" w:line="240" w:lineRule="auto"/>
        <w:contextualSpacing/>
        <w:jc w:val="both"/>
        <w:rPr>
          <w:rFonts w:ascii="Arial" w:eastAsia="Arial" w:hAnsi="Arial" w:cs="Arial"/>
          <w:sz w:val="22"/>
          <w:szCs w:val="22"/>
        </w:rPr>
      </w:pPr>
    </w:p>
    <w:p w14:paraId="26CA4A86" w14:textId="77777777" w:rsidR="00C51F4B" w:rsidRPr="00C51F4B" w:rsidRDefault="00EE5257" w:rsidP="00C51F4B">
      <w:pPr>
        <w:spacing w:line="240" w:lineRule="auto"/>
        <w:ind w:left="720" w:hanging="720"/>
        <w:contextualSpacing/>
        <w:jc w:val="both"/>
        <w:rPr>
          <w:rFonts w:ascii="Arial" w:eastAsia="Arial" w:hAnsi="Arial" w:cs="Arial"/>
          <w:sz w:val="22"/>
          <w:szCs w:val="22"/>
        </w:rPr>
      </w:pPr>
      <w:r>
        <w:rPr>
          <w:rFonts w:ascii="Arial" w:eastAsia="Arial" w:hAnsi="Arial" w:cs="Arial"/>
          <w:sz w:val="22"/>
          <w:szCs w:val="22"/>
        </w:rPr>
        <w:t>24</w:t>
      </w:r>
      <w:r w:rsidR="00C51F4B">
        <w:rPr>
          <w:rFonts w:ascii="Arial" w:eastAsia="Arial" w:hAnsi="Arial" w:cs="Arial"/>
          <w:sz w:val="22"/>
          <w:szCs w:val="22"/>
        </w:rPr>
        <w:tab/>
      </w:r>
      <w:r w:rsidR="00C51F4B" w:rsidRPr="00C51F4B">
        <w:rPr>
          <w:rFonts w:ascii="Arial" w:eastAsia="Arial" w:hAnsi="Arial" w:cs="Arial"/>
          <w:sz w:val="22"/>
          <w:szCs w:val="22"/>
        </w:rPr>
        <w:t>Oil and Petrol separators or appropriately approved pollution prevention measures should be applied to any drainage scheme to minimise risk of pollution from surface water.</w:t>
      </w:r>
    </w:p>
    <w:p w14:paraId="3999C102" w14:textId="77777777" w:rsidR="00C51F4B" w:rsidRPr="00C51F4B" w:rsidRDefault="00C51F4B" w:rsidP="00C51F4B">
      <w:pPr>
        <w:spacing w:after="0" w:line="240" w:lineRule="auto"/>
        <w:contextualSpacing/>
        <w:jc w:val="both"/>
        <w:rPr>
          <w:rFonts w:ascii="Arial" w:eastAsia="Arial" w:hAnsi="Arial" w:cs="Arial"/>
          <w:sz w:val="22"/>
          <w:szCs w:val="22"/>
        </w:rPr>
      </w:pPr>
    </w:p>
    <w:p w14:paraId="5A8E4AC2" w14:textId="77777777" w:rsidR="00C51F4B" w:rsidRPr="00C51F4B" w:rsidRDefault="00C51F4B" w:rsidP="00C51F4B">
      <w:pPr>
        <w:spacing w:after="0" w:line="240" w:lineRule="auto"/>
        <w:ind w:left="720"/>
        <w:contextualSpacing/>
        <w:jc w:val="both"/>
        <w:rPr>
          <w:rFonts w:ascii="Arial" w:eastAsia="Arial" w:hAnsi="Arial" w:cs="Arial"/>
          <w:sz w:val="22"/>
          <w:szCs w:val="22"/>
        </w:rPr>
      </w:pPr>
      <w:r w:rsidRPr="00C51F4B">
        <w:rPr>
          <w:rFonts w:ascii="Arial" w:eastAsia="Arial" w:hAnsi="Arial" w:cs="Arial"/>
          <w:sz w:val="22"/>
          <w:szCs w:val="22"/>
        </w:rPr>
        <w:t>REASON: To prevent pollution of the water environment in line with paragraph 174 of the National Planning Policy Framework.</w:t>
      </w:r>
    </w:p>
    <w:p w14:paraId="540490F5" w14:textId="1FD6D6EF" w:rsidR="005E4BA5" w:rsidRDefault="005E4BA5" w:rsidP="00115F01">
      <w:pPr>
        <w:spacing w:after="0" w:line="240" w:lineRule="auto"/>
        <w:contextualSpacing/>
        <w:jc w:val="both"/>
        <w:rPr>
          <w:rFonts w:ascii="Arial" w:eastAsia="Arial" w:hAnsi="Arial" w:cs="Arial"/>
          <w:sz w:val="22"/>
          <w:szCs w:val="22"/>
        </w:rPr>
      </w:pPr>
    </w:p>
    <w:p w14:paraId="05053A5E" w14:textId="1A6EE081" w:rsidR="00C51F4B" w:rsidRDefault="00C51F4B" w:rsidP="00115F01">
      <w:pPr>
        <w:spacing w:after="0" w:line="240" w:lineRule="auto"/>
        <w:contextualSpacing/>
        <w:jc w:val="both"/>
        <w:rPr>
          <w:rFonts w:ascii="Arial" w:eastAsia="Arial" w:hAnsi="Arial" w:cs="Arial"/>
          <w:sz w:val="22"/>
          <w:szCs w:val="22"/>
        </w:rPr>
      </w:pPr>
      <w:r>
        <w:rPr>
          <w:rFonts w:ascii="Arial" w:eastAsia="Arial" w:hAnsi="Arial" w:cs="Arial"/>
          <w:sz w:val="22"/>
          <w:szCs w:val="22"/>
        </w:rPr>
        <w:t>Informatives:</w:t>
      </w:r>
    </w:p>
    <w:p w14:paraId="759F4927" w14:textId="77777777" w:rsidR="00C51F4B" w:rsidRDefault="00C51F4B" w:rsidP="00115F01">
      <w:pPr>
        <w:spacing w:after="0" w:line="240" w:lineRule="auto"/>
        <w:contextualSpacing/>
        <w:jc w:val="both"/>
        <w:rPr>
          <w:rFonts w:ascii="Arial" w:eastAsia="Arial" w:hAnsi="Arial" w:cs="Arial"/>
          <w:sz w:val="22"/>
          <w:szCs w:val="22"/>
        </w:rPr>
      </w:pPr>
    </w:p>
    <w:p w14:paraId="6B89A369"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Highways informative:</w:t>
      </w:r>
    </w:p>
    <w:p w14:paraId="1A4EEBC8" w14:textId="77777777" w:rsidR="00C51F4B" w:rsidRPr="00C51F4B" w:rsidRDefault="00C51F4B" w:rsidP="00C51F4B">
      <w:pPr>
        <w:spacing w:after="0" w:line="240" w:lineRule="auto"/>
        <w:contextualSpacing/>
        <w:jc w:val="both"/>
        <w:rPr>
          <w:rFonts w:ascii="Arial" w:eastAsia="Arial" w:hAnsi="Arial" w:cs="Arial"/>
          <w:sz w:val="22"/>
          <w:szCs w:val="22"/>
        </w:rPr>
      </w:pPr>
    </w:p>
    <w:p w14:paraId="60B81C37"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 xml:space="preserve">The proposal may require a separate s278 legal agreement to secure all the associated highway works. The applicant would normally be required to </w:t>
      </w:r>
      <w:proofErr w:type="gramStart"/>
      <w:r w:rsidRPr="00C51F4B">
        <w:rPr>
          <w:rFonts w:ascii="Arial" w:eastAsia="Arial" w:hAnsi="Arial" w:cs="Arial"/>
          <w:sz w:val="22"/>
          <w:szCs w:val="22"/>
        </w:rPr>
        <w:t>enter into</w:t>
      </w:r>
      <w:proofErr w:type="gramEnd"/>
      <w:r w:rsidRPr="00C51F4B">
        <w:rPr>
          <w:rFonts w:ascii="Arial" w:eastAsia="Arial" w:hAnsi="Arial" w:cs="Arial"/>
          <w:sz w:val="22"/>
          <w:szCs w:val="22"/>
        </w:rPr>
        <w:t xml:space="preserve"> a S.278 Highways Agreement for the proposed highway works. However, as the developer in this case is Wiltshire Council, discussions will need to be held internally about how these works will be secured.</w:t>
      </w:r>
    </w:p>
    <w:p w14:paraId="121F4B8A" w14:textId="77777777" w:rsidR="00C51F4B" w:rsidRPr="00C51F4B" w:rsidRDefault="00C51F4B" w:rsidP="00C51F4B">
      <w:pPr>
        <w:spacing w:after="0" w:line="240" w:lineRule="auto"/>
        <w:contextualSpacing/>
        <w:jc w:val="both"/>
        <w:rPr>
          <w:rFonts w:ascii="Arial" w:eastAsia="Arial" w:hAnsi="Arial" w:cs="Arial"/>
          <w:sz w:val="22"/>
          <w:szCs w:val="22"/>
        </w:rPr>
      </w:pPr>
    </w:p>
    <w:p w14:paraId="55A1B3A4"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Drainage informatives:</w:t>
      </w:r>
    </w:p>
    <w:p w14:paraId="3775717F" w14:textId="77777777" w:rsidR="00C51F4B" w:rsidRPr="00C51F4B" w:rsidRDefault="00C51F4B" w:rsidP="00C51F4B">
      <w:pPr>
        <w:spacing w:after="0" w:line="240" w:lineRule="auto"/>
        <w:contextualSpacing/>
        <w:jc w:val="both"/>
        <w:rPr>
          <w:rFonts w:ascii="Arial" w:eastAsia="Arial" w:hAnsi="Arial" w:cs="Arial"/>
          <w:sz w:val="22"/>
          <w:szCs w:val="22"/>
        </w:rPr>
      </w:pPr>
    </w:p>
    <w:p w14:paraId="2F8FE397"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In addition, a separate Land Drainage Consent is required for the discharge into an ordinary watercourse and works within an ordinary watercourse. The proposal also requires an agreement to be reached with Wessex Water for a foul water discharge rate from the site.</w:t>
      </w:r>
    </w:p>
    <w:p w14:paraId="3E1AD226" w14:textId="77777777" w:rsidR="00C51F4B" w:rsidRPr="00C51F4B" w:rsidRDefault="00C51F4B" w:rsidP="00C51F4B">
      <w:pPr>
        <w:spacing w:after="0" w:line="240" w:lineRule="auto"/>
        <w:contextualSpacing/>
        <w:jc w:val="both"/>
        <w:rPr>
          <w:rFonts w:ascii="Arial" w:eastAsia="Arial" w:hAnsi="Arial" w:cs="Arial"/>
          <w:sz w:val="22"/>
          <w:szCs w:val="22"/>
        </w:rPr>
      </w:pPr>
    </w:p>
    <w:p w14:paraId="25FCE1C9"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The applicant should also be mindful of the Wiltshire Council Flood Evacuation Guidance: </w:t>
      </w:r>
      <w:hyperlink r:id="rId13" w:tgtFrame="_blank" w:history="1">
        <w:r w:rsidRPr="00C51F4B">
          <w:rPr>
            <w:rStyle w:val="Hyperlink"/>
            <w:rFonts w:ascii="Arial" w:eastAsia="Arial" w:hAnsi="Arial" w:cs="Arial"/>
            <w:sz w:val="22"/>
            <w:szCs w:val="22"/>
          </w:rPr>
          <w:t>https://www.wiltshire.gov.uk/civil-emergencies-planning-for-anemergency-plan</w:t>
        </w:r>
      </w:hyperlink>
    </w:p>
    <w:p w14:paraId="716E97A9" w14:textId="77777777" w:rsidR="00C51F4B" w:rsidRPr="00C51F4B" w:rsidRDefault="00C51F4B" w:rsidP="00C51F4B">
      <w:pPr>
        <w:spacing w:after="0" w:line="240" w:lineRule="auto"/>
        <w:contextualSpacing/>
        <w:jc w:val="both"/>
        <w:rPr>
          <w:rFonts w:ascii="Arial" w:eastAsia="Arial" w:hAnsi="Arial" w:cs="Arial"/>
          <w:sz w:val="22"/>
          <w:szCs w:val="22"/>
        </w:rPr>
      </w:pPr>
    </w:p>
    <w:p w14:paraId="3ABD1EB6"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Environment Agency Informatives:</w:t>
      </w:r>
    </w:p>
    <w:p w14:paraId="045010C0" w14:textId="77777777" w:rsidR="00C51F4B" w:rsidRPr="00C51F4B" w:rsidRDefault="00C51F4B" w:rsidP="00C51F4B">
      <w:pPr>
        <w:spacing w:after="0" w:line="240" w:lineRule="auto"/>
        <w:contextualSpacing/>
        <w:jc w:val="both"/>
        <w:rPr>
          <w:rFonts w:ascii="Arial" w:eastAsia="Arial" w:hAnsi="Arial" w:cs="Arial"/>
          <w:sz w:val="22"/>
          <w:szCs w:val="22"/>
        </w:rPr>
      </w:pPr>
    </w:p>
    <w:p w14:paraId="0E9F470E"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Flood risk:</w:t>
      </w:r>
    </w:p>
    <w:p w14:paraId="0F75AB7F"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 xml:space="preserve">This development has been proposed within an area identified as being at risk of flooding and includes the provision of car parking. The applicant should be aware that vehicles can start to float in flood depths of less than 60cm – less if it is fast-flowing. The applicant must satisfy themselves that any relevant building will be constructed in such a way that vehicles floating or displaced </w:t>
      </w:r>
      <w:proofErr w:type="gramStart"/>
      <w:r w:rsidRPr="00C51F4B">
        <w:rPr>
          <w:rFonts w:ascii="Arial" w:eastAsia="Arial" w:hAnsi="Arial" w:cs="Arial"/>
          <w:sz w:val="22"/>
          <w:szCs w:val="22"/>
        </w:rPr>
        <w:t>as a result of</w:t>
      </w:r>
      <w:proofErr w:type="gramEnd"/>
      <w:r w:rsidRPr="00C51F4B">
        <w:rPr>
          <w:rFonts w:ascii="Arial" w:eastAsia="Arial" w:hAnsi="Arial" w:cs="Arial"/>
          <w:sz w:val="22"/>
          <w:szCs w:val="22"/>
        </w:rPr>
        <w:t xml:space="preserve"> flooding, would not jeopardise its structural stability.</w:t>
      </w:r>
    </w:p>
    <w:p w14:paraId="3040DE96" w14:textId="77777777" w:rsidR="00C51F4B" w:rsidRPr="00C51F4B" w:rsidRDefault="00C51F4B" w:rsidP="00C51F4B">
      <w:pPr>
        <w:spacing w:after="0" w:line="240" w:lineRule="auto"/>
        <w:contextualSpacing/>
        <w:jc w:val="both"/>
        <w:rPr>
          <w:rFonts w:ascii="Arial" w:eastAsia="Arial" w:hAnsi="Arial" w:cs="Arial"/>
          <w:sz w:val="22"/>
          <w:szCs w:val="22"/>
        </w:rPr>
      </w:pPr>
    </w:p>
    <w:p w14:paraId="43A7E3DA"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In addition, the applicant should ensure that any sensitive infrastructure such as gas and water pipes or electrical cabling are located and designed to withstand the potential impacts of floating or displaced vehicles.</w:t>
      </w:r>
    </w:p>
    <w:p w14:paraId="1ADD075A" w14:textId="77777777" w:rsidR="00C51F4B" w:rsidRPr="00C51F4B" w:rsidRDefault="00C51F4B" w:rsidP="00C51F4B">
      <w:pPr>
        <w:spacing w:after="0" w:line="240" w:lineRule="auto"/>
        <w:contextualSpacing/>
        <w:jc w:val="both"/>
        <w:rPr>
          <w:rFonts w:ascii="Arial" w:eastAsia="Arial" w:hAnsi="Arial" w:cs="Arial"/>
          <w:sz w:val="22"/>
          <w:szCs w:val="22"/>
        </w:rPr>
      </w:pPr>
    </w:p>
    <w:p w14:paraId="2C6FC36A"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lastRenderedPageBreak/>
        <w:t>Movement of waste off-site:</w:t>
      </w:r>
    </w:p>
    <w:p w14:paraId="56A88A6E"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The Environmental Protection (Duty of Care) Regulations 1991 for dealing with waste materials are applicable to any off-site movements of wastes. </w:t>
      </w:r>
    </w:p>
    <w:p w14:paraId="1AD37E65" w14:textId="77777777" w:rsidR="00C51F4B" w:rsidRPr="00C51F4B" w:rsidRDefault="00C51F4B" w:rsidP="00C51F4B">
      <w:pPr>
        <w:spacing w:after="0" w:line="240" w:lineRule="auto"/>
        <w:contextualSpacing/>
        <w:jc w:val="both"/>
        <w:rPr>
          <w:rFonts w:ascii="Arial" w:eastAsia="Arial" w:hAnsi="Arial" w:cs="Arial"/>
          <w:sz w:val="22"/>
          <w:szCs w:val="22"/>
        </w:rPr>
      </w:pPr>
    </w:p>
    <w:p w14:paraId="3EA4B9C4"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The code of practice applies to you if you produce, carry, keep, dispose of, treat, import or have control of waste in England or Wales.</w:t>
      </w:r>
    </w:p>
    <w:p w14:paraId="50775C35" w14:textId="77777777" w:rsidR="00C51F4B" w:rsidRPr="00C51F4B" w:rsidRDefault="00C51F4B" w:rsidP="00C51F4B">
      <w:pPr>
        <w:spacing w:after="0" w:line="240" w:lineRule="auto"/>
        <w:contextualSpacing/>
        <w:jc w:val="both"/>
        <w:rPr>
          <w:rFonts w:ascii="Arial" w:eastAsia="Arial" w:hAnsi="Arial" w:cs="Arial"/>
          <w:sz w:val="22"/>
          <w:szCs w:val="22"/>
        </w:rPr>
      </w:pPr>
    </w:p>
    <w:p w14:paraId="0E194C73"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The law requires anyone dealing with waste to keep it safe and make sure it’s dealt with responsibly and only given to businesses authorised to take it. The code of practice can be found here: </w:t>
      </w:r>
      <w:hyperlink r:id="rId14" w:tgtFrame="_blank" w:history="1">
        <w:r w:rsidRPr="00C51F4B">
          <w:rPr>
            <w:rStyle w:val="Hyperlink"/>
            <w:rFonts w:ascii="Arial" w:eastAsia="Arial" w:hAnsi="Arial" w:cs="Arial"/>
            <w:sz w:val="22"/>
            <w:szCs w:val="22"/>
          </w:rPr>
          <w:t>https://www.gov.uk/government////_data///waste-duty-care-code-practice-2016.pdf</w:t>
        </w:r>
      </w:hyperlink>
    </w:p>
    <w:p w14:paraId="7B96A088" w14:textId="77777777" w:rsidR="00C51F4B" w:rsidRPr="00C51F4B" w:rsidRDefault="00C51F4B" w:rsidP="00C51F4B">
      <w:pPr>
        <w:spacing w:after="0" w:line="240" w:lineRule="auto"/>
        <w:contextualSpacing/>
        <w:jc w:val="both"/>
        <w:rPr>
          <w:rFonts w:ascii="Arial" w:eastAsia="Arial" w:hAnsi="Arial" w:cs="Arial"/>
          <w:sz w:val="22"/>
          <w:szCs w:val="22"/>
        </w:rPr>
      </w:pPr>
    </w:p>
    <w:p w14:paraId="5C99698E"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If the applicant needs to register as a carrier of waste, please follow the instructions here: </w:t>
      </w:r>
      <w:hyperlink r:id="rId15" w:tgtFrame="_blank" w:history="1">
        <w:r w:rsidRPr="00C51F4B">
          <w:rPr>
            <w:rStyle w:val="Hyperlink"/>
            <w:rFonts w:ascii="Arial" w:eastAsia="Arial" w:hAnsi="Arial" w:cs="Arial"/>
            <w:sz w:val="22"/>
            <w:szCs w:val="22"/>
          </w:rPr>
          <w:t>https://www.gov.uk/register-as-a-waste-carrier-broker-or-dealer-wales</w:t>
        </w:r>
      </w:hyperlink>
    </w:p>
    <w:p w14:paraId="04735903" w14:textId="77777777" w:rsidR="00C51F4B" w:rsidRPr="00C51F4B" w:rsidRDefault="00C51F4B" w:rsidP="00C51F4B">
      <w:pPr>
        <w:spacing w:after="0" w:line="240" w:lineRule="auto"/>
        <w:contextualSpacing/>
        <w:jc w:val="both"/>
        <w:rPr>
          <w:rFonts w:ascii="Arial" w:eastAsia="Arial" w:hAnsi="Arial" w:cs="Arial"/>
          <w:sz w:val="22"/>
          <w:szCs w:val="22"/>
        </w:rPr>
      </w:pPr>
    </w:p>
    <w:p w14:paraId="582A7532"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If the applicant needs flood risk advice or guidance please contact your local Environment Agency office.</w:t>
      </w:r>
    </w:p>
    <w:p w14:paraId="6FDEE656" w14:textId="77777777" w:rsidR="00C51F4B" w:rsidRPr="00C51F4B" w:rsidRDefault="00C51F4B" w:rsidP="00C51F4B">
      <w:pPr>
        <w:spacing w:after="0" w:line="240" w:lineRule="auto"/>
        <w:contextualSpacing/>
        <w:jc w:val="both"/>
        <w:rPr>
          <w:rFonts w:ascii="Arial" w:eastAsia="Arial" w:hAnsi="Arial" w:cs="Arial"/>
          <w:sz w:val="22"/>
          <w:szCs w:val="22"/>
        </w:rPr>
      </w:pPr>
    </w:p>
    <w:p w14:paraId="55377604"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Characterisation and classification of waste:</w:t>
      </w:r>
    </w:p>
    <w:p w14:paraId="4BB74C32" w14:textId="77777777" w:rsidR="00C51F4B" w:rsidRPr="00C51F4B" w:rsidRDefault="00C51F4B" w:rsidP="00C51F4B">
      <w:pPr>
        <w:spacing w:after="0" w:line="240" w:lineRule="auto"/>
        <w:contextualSpacing/>
        <w:jc w:val="both"/>
        <w:rPr>
          <w:rFonts w:ascii="Arial" w:eastAsia="Arial" w:hAnsi="Arial" w:cs="Arial"/>
          <w:sz w:val="22"/>
          <w:szCs w:val="22"/>
        </w:rPr>
      </w:pPr>
      <w:proofErr w:type="gramStart"/>
      <w:r w:rsidRPr="00C51F4B">
        <w:rPr>
          <w:rFonts w:ascii="Arial" w:eastAsia="Arial" w:hAnsi="Arial" w:cs="Arial"/>
          <w:sz w:val="22"/>
          <w:szCs w:val="22"/>
        </w:rPr>
        <w:t>In order to</w:t>
      </w:r>
      <w:proofErr w:type="gramEnd"/>
      <w:r w:rsidRPr="00C51F4B">
        <w:rPr>
          <w:rFonts w:ascii="Arial" w:eastAsia="Arial" w:hAnsi="Arial" w:cs="Arial"/>
          <w:sz w:val="22"/>
          <w:szCs w:val="22"/>
        </w:rPr>
        <w:t xml:space="preserve"> meet the applicant’s objectives for the waste hierarchy and obligations under the duty of care, it is important that waste is properly classified. Some waste (e.g. wood and </w:t>
      </w:r>
      <w:proofErr w:type="gramStart"/>
      <w:r w:rsidRPr="00C51F4B">
        <w:rPr>
          <w:rFonts w:ascii="Arial" w:eastAsia="Arial" w:hAnsi="Arial" w:cs="Arial"/>
          <w:sz w:val="22"/>
          <w:szCs w:val="22"/>
        </w:rPr>
        <w:t>wood based</w:t>
      </w:r>
      <w:proofErr w:type="gramEnd"/>
      <w:r w:rsidRPr="00C51F4B">
        <w:rPr>
          <w:rFonts w:ascii="Arial" w:eastAsia="Arial" w:hAnsi="Arial" w:cs="Arial"/>
          <w:sz w:val="22"/>
          <w:szCs w:val="22"/>
        </w:rPr>
        <w:t xml:space="preserve"> products) may be either a hazardous or non-hazardous waste dependent upon </w:t>
      </w:r>
      <w:proofErr w:type="gramStart"/>
      <w:r w:rsidRPr="00C51F4B">
        <w:rPr>
          <w:rFonts w:ascii="Arial" w:eastAsia="Arial" w:hAnsi="Arial" w:cs="Arial"/>
          <w:sz w:val="22"/>
          <w:szCs w:val="22"/>
        </w:rPr>
        <w:t>whether or not</w:t>
      </w:r>
      <w:proofErr w:type="gramEnd"/>
      <w:r w:rsidRPr="00C51F4B">
        <w:rPr>
          <w:rFonts w:ascii="Arial" w:eastAsia="Arial" w:hAnsi="Arial" w:cs="Arial"/>
          <w:sz w:val="22"/>
          <w:szCs w:val="22"/>
        </w:rPr>
        <w:t xml:space="preserve"> they have had preservative treatments.</w:t>
      </w:r>
    </w:p>
    <w:p w14:paraId="51F304B6" w14:textId="77777777" w:rsidR="00C51F4B" w:rsidRPr="00C51F4B" w:rsidRDefault="00C51F4B" w:rsidP="00C51F4B">
      <w:pPr>
        <w:spacing w:after="0" w:line="240" w:lineRule="auto"/>
        <w:contextualSpacing/>
        <w:jc w:val="both"/>
        <w:rPr>
          <w:rFonts w:ascii="Arial" w:eastAsia="Arial" w:hAnsi="Arial" w:cs="Arial"/>
          <w:sz w:val="22"/>
          <w:szCs w:val="22"/>
        </w:rPr>
      </w:pPr>
    </w:p>
    <w:p w14:paraId="73089F31"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Proper classification of the waste both ensures compliance and enables the correct onward handling and treatment to be applied. In the case of treated wood, it may require high temperature incineration in a directive compliant facility. More information on this can be found here: </w:t>
      </w:r>
      <w:hyperlink r:id="rId16" w:tgtFrame="_blank" w:history="1">
        <w:r w:rsidRPr="00C51F4B">
          <w:rPr>
            <w:rStyle w:val="Hyperlink"/>
            <w:rFonts w:ascii="Arial" w:eastAsia="Arial" w:hAnsi="Arial" w:cs="Arial"/>
            <w:sz w:val="22"/>
            <w:szCs w:val="22"/>
          </w:rPr>
          <w:t>https://www.gov.uk/how-to-classify-different-types-of-waste</w:t>
        </w:r>
      </w:hyperlink>
    </w:p>
    <w:p w14:paraId="2CD01C47" w14:textId="77777777" w:rsidR="00C51F4B" w:rsidRPr="00C51F4B" w:rsidRDefault="00C51F4B" w:rsidP="00C51F4B">
      <w:pPr>
        <w:spacing w:after="0" w:line="240" w:lineRule="auto"/>
        <w:contextualSpacing/>
        <w:jc w:val="both"/>
        <w:rPr>
          <w:rFonts w:ascii="Arial" w:eastAsia="Arial" w:hAnsi="Arial" w:cs="Arial"/>
          <w:sz w:val="22"/>
          <w:szCs w:val="22"/>
        </w:rPr>
      </w:pPr>
    </w:p>
    <w:p w14:paraId="46D9A4D6"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Waste hierarchy:</w:t>
      </w:r>
    </w:p>
    <w:p w14:paraId="269585CD"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The developer must apply the waste hierarchy as a priority order of prevention, re-use, recycling before considering other recovery or disposal options. Government guidance on the waste hierarchy in England can be found here: </w:t>
      </w:r>
    </w:p>
    <w:p w14:paraId="513ADE11" w14:textId="77777777" w:rsidR="00C51F4B" w:rsidRPr="00C51F4B" w:rsidRDefault="00C51F4B" w:rsidP="00C51F4B">
      <w:pPr>
        <w:spacing w:after="0" w:line="240" w:lineRule="auto"/>
        <w:contextualSpacing/>
        <w:jc w:val="both"/>
        <w:rPr>
          <w:rFonts w:ascii="Arial" w:eastAsia="Arial" w:hAnsi="Arial" w:cs="Arial"/>
          <w:sz w:val="22"/>
          <w:szCs w:val="22"/>
        </w:rPr>
      </w:pPr>
      <w:hyperlink r:id="rId17" w:tgtFrame="_blank" w:history="1">
        <w:r w:rsidRPr="00C51F4B">
          <w:rPr>
            <w:rStyle w:val="Hyperlink"/>
            <w:rFonts w:ascii="Arial" w:eastAsia="Arial" w:hAnsi="Arial" w:cs="Arial"/>
            <w:sz w:val="22"/>
            <w:szCs w:val="22"/>
          </w:rPr>
          <w:t>https://www.gov.uk/government/uploads/system/uploads/attachment_data/file/69403/pb13530-waste-hierarchy-guidance.pdf</w:t>
        </w:r>
      </w:hyperlink>
    </w:p>
    <w:p w14:paraId="5A660EC9" w14:textId="77777777" w:rsidR="00C51F4B" w:rsidRPr="00C51F4B" w:rsidRDefault="00C51F4B" w:rsidP="00C51F4B">
      <w:pPr>
        <w:spacing w:after="0" w:line="240" w:lineRule="auto"/>
        <w:contextualSpacing/>
        <w:jc w:val="both"/>
        <w:rPr>
          <w:rFonts w:ascii="Arial" w:eastAsia="Arial" w:hAnsi="Arial" w:cs="Arial"/>
          <w:sz w:val="22"/>
          <w:szCs w:val="22"/>
        </w:rPr>
      </w:pPr>
    </w:p>
    <w:p w14:paraId="18522258"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Site Waste Management Plans (SWMP) are no longer a legal requirement, however, in terms of meeting the objectives of the waste hierarchy and your duty of care, they are a useful tool and considered to be best practice. </w:t>
      </w:r>
    </w:p>
    <w:p w14:paraId="21FC3DF9" w14:textId="77777777" w:rsidR="00C51F4B" w:rsidRPr="00C51F4B" w:rsidRDefault="00C51F4B" w:rsidP="00C51F4B">
      <w:pPr>
        <w:spacing w:after="0" w:line="240" w:lineRule="auto"/>
        <w:contextualSpacing/>
        <w:jc w:val="both"/>
        <w:rPr>
          <w:rFonts w:ascii="Arial" w:eastAsia="Arial" w:hAnsi="Arial" w:cs="Arial"/>
          <w:sz w:val="22"/>
          <w:szCs w:val="22"/>
        </w:rPr>
      </w:pPr>
    </w:p>
    <w:p w14:paraId="64E22F2E"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Where applicable the Definition of Waste Code of Practice (DoWCoP) principles should be followed. If using this code of practice send a copy of their statement and any relevant documents to </w:t>
      </w:r>
      <w:hyperlink r:id="rId18" w:history="1">
        <w:r w:rsidRPr="00C51F4B">
          <w:rPr>
            <w:rStyle w:val="Hyperlink"/>
            <w:rFonts w:ascii="Arial" w:eastAsia="Arial" w:hAnsi="Arial" w:cs="Arial"/>
            <w:sz w:val="22"/>
            <w:szCs w:val="22"/>
          </w:rPr>
          <w:t>Wessex.Waste@environment-agency.gov.uk</w:t>
        </w:r>
      </w:hyperlink>
      <w:r w:rsidRPr="00C51F4B">
        <w:rPr>
          <w:rFonts w:ascii="Arial" w:eastAsia="Arial" w:hAnsi="Arial" w:cs="Arial"/>
          <w:sz w:val="22"/>
          <w:szCs w:val="22"/>
        </w:rPr>
        <w:t>  </w:t>
      </w:r>
    </w:p>
    <w:p w14:paraId="5438DA9E" w14:textId="77777777" w:rsidR="00C51F4B" w:rsidRPr="00C51F4B" w:rsidRDefault="00C51F4B" w:rsidP="00C51F4B">
      <w:pPr>
        <w:spacing w:after="0" w:line="240" w:lineRule="auto"/>
        <w:contextualSpacing/>
        <w:jc w:val="both"/>
        <w:rPr>
          <w:rFonts w:ascii="Arial" w:eastAsia="Arial" w:hAnsi="Arial" w:cs="Arial"/>
          <w:sz w:val="22"/>
          <w:szCs w:val="22"/>
        </w:rPr>
      </w:pPr>
    </w:p>
    <w:p w14:paraId="2427B040"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Parking informative:</w:t>
      </w:r>
    </w:p>
    <w:p w14:paraId="21A13A5A" w14:textId="77777777" w:rsidR="00C51F4B" w:rsidRPr="00C51F4B" w:rsidRDefault="00C51F4B" w:rsidP="00C51F4B">
      <w:pPr>
        <w:spacing w:after="0" w:line="240" w:lineRule="auto"/>
        <w:contextualSpacing/>
        <w:jc w:val="both"/>
        <w:rPr>
          <w:rFonts w:ascii="Arial" w:eastAsia="Arial" w:hAnsi="Arial" w:cs="Arial"/>
          <w:sz w:val="22"/>
          <w:szCs w:val="22"/>
        </w:rPr>
      </w:pPr>
    </w:p>
    <w:p w14:paraId="414863E4" w14:textId="77777777" w:rsidR="00C51F4B" w:rsidRPr="00C51F4B" w:rsidRDefault="00C51F4B" w:rsidP="00C51F4B">
      <w:pPr>
        <w:spacing w:after="0" w:line="240" w:lineRule="auto"/>
        <w:contextualSpacing/>
        <w:jc w:val="both"/>
        <w:rPr>
          <w:rFonts w:ascii="Arial" w:eastAsia="Arial" w:hAnsi="Arial" w:cs="Arial"/>
          <w:sz w:val="22"/>
          <w:szCs w:val="22"/>
        </w:rPr>
      </w:pPr>
      <w:r w:rsidRPr="00C51F4B">
        <w:rPr>
          <w:rFonts w:ascii="Arial" w:eastAsia="Arial" w:hAnsi="Arial" w:cs="Arial"/>
          <w:sz w:val="22"/>
          <w:szCs w:val="22"/>
        </w:rPr>
        <w:t>As a further informative, within 12 months of the development hereby approved being brought into use, the respective owner of the site is encouraged to undertake an on-site car parking review with specific reference to the use of the identified number and location of the disabled parking spaces associated to the said leisure centre, and to make any reasonable adjustment should there be no requirement or regular take-up of the full disabled parking provision.</w:t>
      </w:r>
    </w:p>
    <w:p w14:paraId="22E28656" w14:textId="77777777" w:rsidR="00C51F4B" w:rsidRPr="00102329" w:rsidRDefault="00C51F4B" w:rsidP="00115F01">
      <w:pPr>
        <w:spacing w:after="0" w:line="240" w:lineRule="auto"/>
        <w:contextualSpacing/>
        <w:jc w:val="both"/>
        <w:rPr>
          <w:rFonts w:ascii="Arial" w:eastAsia="Arial" w:hAnsi="Arial" w:cs="Arial"/>
          <w:sz w:val="22"/>
          <w:szCs w:val="22"/>
        </w:rPr>
      </w:pPr>
    </w:p>
    <w:p w14:paraId="5B6297B3" w14:textId="77777777" w:rsidR="005C2AC9" w:rsidRPr="00102329" w:rsidRDefault="005C2AC9" w:rsidP="00115F01">
      <w:pPr>
        <w:spacing w:after="0" w:line="240" w:lineRule="auto"/>
        <w:contextualSpacing/>
        <w:jc w:val="both"/>
        <w:rPr>
          <w:rFonts w:ascii="Arial" w:eastAsia="Arial" w:hAnsi="Arial" w:cs="Arial"/>
          <w:sz w:val="22"/>
          <w:szCs w:val="22"/>
        </w:rPr>
      </w:pPr>
    </w:p>
    <w:p w14:paraId="11EB9FD4" w14:textId="77777777" w:rsidR="005C2AC9" w:rsidRPr="00102329" w:rsidRDefault="005C2AC9" w:rsidP="00115F01">
      <w:pPr>
        <w:spacing w:after="0" w:line="240" w:lineRule="auto"/>
        <w:contextualSpacing/>
        <w:jc w:val="both"/>
        <w:rPr>
          <w:rFonts w:ascii="Arial" w:eastAsia="Arial" w:hAnsi="Arial" w:cs="Arial"/>
          <w:sz w:val="22"/>
          <w:szCs w:val="22"/>
        </w:rPr>
      </w:pPr>
    </w:p>
    <w:p w14:paraId="3C715753" w14:textId="77777777" w:rsidR="005C2AC9" w:rsidRPr="00102329" w:rsidRDefault="005C2AC9" w:rsidP="00115F01">
      <w:pPr>
        <w:spacing w:after="0" w:line="240" w:lineRule="auto"/>
        <w:contextualSpacing/>
        <w:jc w:val="both"/>
        <w:rPr>
          <w:rFonts w:ascii="Arial" w:eastAsia="Arial" w:hAnsi="Arial" w:cs="Arial"/>
          <w:sz w:val="22"/>
          <w:szCs w:val="22"/>
        </w:rPr>
      </w:pPr>
    </w:p>
    <w:p w14:paraId="621CF468" w14:textId="77777777" w:rsidR="00A70727" w:rsidRPr="00102329" w:rsidRDefault="00A70727" w:rsidP="00115F01">
      <w:pPr>
        <w:spacing w:after="0" w:line="240" w:lineRule="auto"/>
        <w:contextualSpacing/>
        <w:jc w:val="both"/>
        <w:rPr>
          <w:rFonts w:ascii="Arial" w:eastAsia="Arial" w:hAnsi="Arial" w:cs="Arial"/>
          <w:sz w:val="22"/>
          <w:szCs w:val="22"/>
        </w:rPr>
      </w:pPr>
    </w:p>
    <w:p w14:paraId="4DCFCE82" w14:textId="77777777" w:rsidR="00F1263F" w:rsidRPr="00102329" w:rsidRDefault="00F1263F" w:rsidP="00115F01">
      <w:pPr>
        <w:spacing w:after="0" w:line="240" w:lineRule="auto"/>
        <w:contextualSpacing/>
        <w:jc w:val="both"/>
        <w:rPr>
          <w:rFonts w:ascii="Arial" w:eastAsia="Times New Roman" w:hAnsi="Arial" w:cs="Arial"/>
          <w:kern w:val="0"/>
          <w:sz w:val="22"/>
          <w:szCs w:val="22"/>
          <w:lang w:eastAsia="en-GB"/>
          <w14:ligatures w14:val="none"/>
        </w:rPr>
      </w:pPr>
    </w:p>
    <w:p w14:paraId="0622B768" w14:textId="4D3CCF79" w:rsidR="00F7609E" w:rsidRPr="00102329" w:rsidRDefault="00F7609E" w:rsidP="00115F01">
      <w:pPr>
        <w:spacing w:before="100" w:beforeAutospacing="1" w:after="100" w:afterAutospacing="1" w:line="240" w:lineRule="auto"/>
        <w:contextualSpacing/>
        <w:jc w:val="both"/>
        <w:rPr>
          <w:rFonts w:ascii="Arial" w:eastAsia="Times New Roman" w:hAnsi="Arial" w:cs="Arial"/>
          <w:kern w:val="0"/>
          <w:sz w:val="22"/>
          <w:szCs w:val="22"/>
          <w:lang w:eastAsia="en-GB"/>
          <w14:ligatures w14:val="none"/>
        </w:rPr>
      </w:pPr>
    </w:p>
    <w:p w14:paraId="0FFF89DA" w14:textId="77777777" w:rsidR="00962875" w:rsidRPr="009E391B" w:rsidRDefault="00962875" w:rsidP="00115F01">
      <w:pPr>
        <w:spacing w:line="240" w:lineRule="auto"/>
        <w:contextualSpacing/>
        <w:jc w:val="both"/>
        <w:rPr>
          <w:rFonts w:ascii="Arial" w:eastAsia="Times New Roman" w:hAnsi="Arial" w:cs="Arial"/>
          <w:color w:val="FF0000"/>
          <w:kern w:val="0"/>
          <w:sz w:val="22"/>
          <w:szCs w:val="22"/>
          <w:lang w:eastAsia="en-GB"/>
          <w14:ligatures w14:val="none"/>
        </w:rPr>
      </w:pPr>
    </w:p>
    <w:sectPr w:rsidR="00962875" w:rsidRPr="009E391B" w:rsidSect="00115F01">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MT">
    <w:altName w:val="Klee One"/>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C875CF"/>
    <w:multiLevelType w:val="hybridMultilevel"/>
    <w:tmpl w:val="E8C8D94C"/>
    <w:lvl w:ilvl="0" w:tplc="DB828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517B3C"/>
    <w:multiLevelType w:val="hybridMultilevel"/>
    <w:tmpl w:val="0B90D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B0375B"/>
    <w:multiLevelType w:val="multilevel"/>
    <w:tmpl w:val="C2CEEDA2"/>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7"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C17BA4"/>
    <w:multiLevelType w:val="hybridMultilevel"/>
    <w:tmpl w:val="42449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0A5C0C"/>
    <w:multiLevelType w:val="hybridMultilevel"/>
    <w:tmpl w:val="168C69EE"/>
    <w:lvl w:ilvl="0" w:tplc="DB828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9" w15:restartNumberingAfterBreak="0">
    <w:nsid w:val="343B76A1"/>
    <w:multiLevelType w:val="hybridMultilevel"/>
    <w:tmpl w:val="9E4A057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15:restartNumberingAfterBreak="0">
    <w:nsid w:val="3586260F"/>
    <w:multiLevelType w:val="hybridMultilevel"/>
    <w:tmpl w:val="94002F3C"/>
    <w:lvl w:ilvl="0" w:tplc="DB828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2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6D81799"/>
    <w:multiLevelType w:val="multilevel"/>
    <w:tmpl w:val="EE8C0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242D84"/>
    <w:multiLevelType w:val="hybridMultilevel"/>
    <w:tmpl w:val="B45A5E4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4FC0479F"/>
    <w:multiLevelType w:val="multilevel"/>
    <w:tmpl w:val="E68AC688"/>
    <w:lvl w:ilvl="0">
      <w:start w:val="3"/>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31" w15:restartNumberingAfterBreak="0">
    <w:nsid w:val="5050417E"/>
    <w:multiLevelType w:val="multilevel"/>
    <w:tmpl w:val="7B665AD2"/>
    <w:lvl w:ilvl="0">
      <w:start w:val="5"/>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32" w15:restartNumberingAfterBreak="0">
    <w:nsid w:val="54767776"/>
    <w:multiLevelType w:val="hybridMultilevel"/>
    <w:tmpl w:val="7B307E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297466"/>
    <w:multiLevelType w:val="hybridMultilevel"/>
    <w:tmpl w:val="B45A5E4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D8F0962"/>
    <w:multiLevelType w:val="multilevel"/>
    <w:tmpl w:val="64DE1C56"/>
    <w:lvl w:ilvl="0">
      <w:start w:val="4"/>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37" w15:restartNumberingAfterBreak="0">
    <w:nsid w:val="5E2569F0"/>
    <w:multiLevelType w:val="multilevel"/>
    <w:tmpl w:val="F5486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029406C"/>
    <w:multiLevelType w:val="hybridMultilevel"/>
    <w:tmpl w:val="7E3A1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165B51"/>
    <w:multiLevelType w:val="hybridMultilevel"/>
    <w:tmpl w:val="DCC067AE"/>
    <w:lvl w:ilvl="0" w:tplc="0CE61D94">
      <w:start w:val="1"/>
      <w:numFmt w:val="decimal"/>
      <w:lvlText w:val="%1"/>
      <w:lvlJc w:val="left"/>
      <w:pPr>
        <w:ind w:left="1017" w:hanging="886"/>
      </w:pPr>
      <w:rPr>
        <w:rFonts w:ascii="Arial" w:eastAsia="Arial" w:hAnsi="Arial" w:cs="Arial" w:hint="default"/>
        <w:b w:val="0"/>
        <w:bCs w:val="0"/>
        <w:i w:val="0"/>
        <w:iCs w:val="0"/>
        <w:spacing w:val="0"/>
        <w:w w:val="100"/>
        <w:position w:val="10"/>
        <w:sz w:val="22"/>
        <w:szCs w:val="22"/>
        <w:lang w:val="en-US" w:eastAsia="en-US" w:bidi="ar-SA"/>
      </w:rPr>
    </w:lvl>
    <w:lvl w:ilvl="1" w:tplc="1B3055D2">
      <w:start w:val="1"/>
      <w:numFmt w:val="lowerLetter"/>
      <w:lvlText w:val="%2)"/>
      <w:lvlJc w:val="left"/>
      <w:pPr>
        <w:ind w:left="1017" w:hanging="281"/>
      </w:pPr>
      <w:rPr>
        <w:rFonts w:ascii="Arial" w:eastAsia="Arial" w:hAnsi="Arial" w:cs="Arial" w:hint="default"/>
        <w:b w:val="0"/>
        <w:bCs w:val="0"/>
        <w:i w:val="0"/>
        <w:iCs w:val="0"/>
        <w:spacing w:val="0"/>
        <w:w w:val="100"/>
        <w:sz w:val="24"/>
        <w:szCs w:val="24"/>
        <w:lang w:val="en-US" w:eastAsia="en-US" w:bidi="ar-SA"/>
      </w:rPr>
    </w:lvl>
    <w:lvl w:ilvl="2" w:tplc="C79C4868">
      <w:numFmt w:val="bullet"/>
      <w:lvlText w:val="•"/>
      <w:lvlJc w:val="left"/>
      <w:pPr>
        <w:ind w:left="2885" w:hanging="281"/>
      </w:pPr>
      <w:rPr>
        <w:rFonts w:hint="default"/>
        <w:lang w:val="en-US" w:eastAsia="en-US" w:bidi="ar-SA"/>
      </w:rPr>
    </w:lvl>
    <w:lvl w:ilvl="3" w:tplc="43CC6EF6">
      <w:numFmt w:val="bullet"/>
      <w:lvlText w:val="•"/>
      <w:lvlJc w:val="left"/>
      <w:pPr>
        <w:ind w:left="3818" w:hanging="281"/>
      </w:pPr>
      <w:rPr>
        <w:rFonts w:hint="default"/>
        <w:lang w:val="en-US" w:eastAsia="en-US" w:bidi="ar-SA"/>
      </w:rPr>
    </w:lvl>
    <w:lvl w:ilvl="4" w:tplc="720220B0">
      <w:numFmt w:val="bullet"/>
      <w:lvlText w:val="•"/>
      <w:lvlJc w:val="left"/>
      <w:pPr>
        <w:ind w:left="4751" w:hanging="281"/>
      </w:pPr>
      <w:rPr>
        <w:rFonts w:hint="default"/>
        <w:lang w:val="en-US" w:eastAsia="en-US" w:bidi="ar-SA"/>
      </w:rPr>
    </w:lvl>
    <w:lvl w:ilvl="5" w:tplc="54F241F6">
      <w:numFmt w:val="bullet"/>
      <w:lvlText w:val="•"/>
      <w:lvlJc w:val="left"/>
      <w:pPr>
        <w:ind w:left="5684" w:hanging="281"/>
      </w:pPr>
      <w:rPr>
        <w:rFonts w:hint="default"/>
        <w:lang w:val="en-US" w:eastAsia="en-US" w:bidi="ar-SA"/>
      </w:rPr>
    </w:lvl>
    <w:lvl w:ilvl="6" w:tplc="C73E17E6">
      <w:numFmt w:val="bullet"/>
      <w:lvlText w:val="•"/>
      <w:lvlJc w:val="left"/>
      <w:pPr>
        <w:ind w:left="6616" w:hanging="281"/>
      </w:pPr>
      <w:rPr>
        <w:rFonts w:hint="default"/>
        <w:lang w:val="en-US" w:eastAsia="en-US" w:bidi="ar-SA"/>
      </w:rPr>
    </w:lvl>
    <w:lvl w:ilvl="7" w:tplc="38462094">
      <w:numFmt w:val="bullet"/>
      <w:lvlText w:val="•"/>
      <w:lvlJc w:val="left"/>
      <w:pPr>
        <w:ind w:left="7549" w:hanging="281"/>
      </w:pPr>
      <w:rPr>
        <w:rFonts w:hint="default"/>
        <w:lang w:val="en-US" w:eastAsia="en-US" w:bidi="ar-SA"/>
      </w:rPr>
    </w:lvl>
    <w:lvl w:ilvl="8" w:tplc="4C967488">
      <w:numFmt w:val="bullet"/>
      <w:lvlText w:val="•"/>
      <w:lvlJc w:val="left"/>
      <w:pPr>
        <w:ind w:left="8482" w:hanging="281"/>
      </w:pPr>
      <w:rPr>
        <w:rFonts w:hint="default"/>
        <w:lang w:val="en-US" w:eastAsia="en-US" w:bidi="ar-SA"/>
      </w:rPr>
    </w:lvl>
  </w:abstractNum>
  <w:abstractNum w:abstractNumId="44"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45"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49" w15:restartNumberingAfterBreak="0">
    <w:nsid w:val="716A4730"/>
    <w:multiLevelType w:val="hybridMultilevel"/>
    <w:tmpl w:val="42FE800E"/>
    <w:lvl w:ilvl="0" w:tplc="08090001">
      <w:start w:val="1"/>
      <w:numFmt w:val="bullet"/>
      <w:lvlText w:val=""/>
      <w:lvlJc w:val="left"/>
      <w:pPr>
        <w:ind w:left="720" w:hanging="360"/>
      </w:pPr>
      <w:rPr>
        <w:rFonts w:ascii="Symbol" w:hAnsi="Symbol" w:hint="default"/>
      </w:rPr>
    </w:lvl>
    <w:lvl w:ilvl="1" w:tplc="0A189354">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5D25BEF"/>
    <w:multiLevelType w:val="hybridMultilevel"/>
    <w:tmpl w:val="47E473E6"/>
    <w:lvl w:ilvl="0" w:tplc="77A0D71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8291FDA"/>
    <w:multiLevelType w:val="multilevel"/>
    <w:tmpl w:val="2C4C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8E008A8"/>
    <w:multiLevelType w:val="hybridMultilevel"/>
    <w:tmpl w:val="85E41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97C5D81"/>
    <w:multiLevelType w:val="multilevel"/>
    <w:tmpl w:val="B5A86496"/>
    <w:lvl w:ilvl="0">
      <w:start w:val="2"/>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55"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8"/>
  </w:num>
  <w:num w:numId="3" w16cid:durableId="275334715">
    <w:abstractNumId w:val="44"/>
  </w:num>
  <w:num w:numId="4" w16cid:durableId="2127187465">
    <w:abstractNumId w:val="1"/>
  </w:num>
  <w:num w:numId="5" w16cid:durableId="1840077599">
    <w:abstractNumId w:val="22"/>
  </w:num>
  <w:num w:numId="6" w16cid:durableId="84883305">
    <w:abstractNumId w:val="48"/>
  </w:num>
  <w:num w:numId="7" w16cid:durableId="892273552">
    <w:abstractNumId w:val="7"/>
  </w:num>
  <w:num w:numId="8" w16cid:durableId="1181357059">
    <w:abstractNumId w:val="41"/>
  </w:num>
  <w:num w:numId="9" w16cid:durableId="1650787556">
    <w:abstractNumId w:val="23"/>
  </w:num>
  <w:num w:numId="10" w16cid:durableId="466094426">
    <w:abstractNumId w:val="47"/>
  </w:num>
  <w:num w:numId="11" w16cid:durableId="1542328013">
    <w:abstractNumId w:val="49"/>
  </w:num>
  <w:num w:numId="12" w16cid:durableId="1080446926">
    <w:abstractNumId w:val="45"/>
  </w:num>
  <w:num w:numId="13" w16cid:durableId="277103818">
    <w:abstractNumId w:val="0"/>
  </w:num>
  <w:num w:numId="14" w16cid:durableId="2120640263">
    <w:abstractNumId w:val="25"/>
  </w:num>
  <w:num w:numId="15" w16cid:durableId="764690557">
    <w:abstractNumId w:val="17"/>
  </w:num>
  <w:num w:numId="16" w16cid:durableId="782188959">
    <w:abstractNumId w:val="16"/>
  </w:num>
  <w:num w:numId="17" w16cid:durableId="47800428">
    <w:abstractNumId w:val="9"/>
  </w:num>
  <w:num w:numId="18" w16cid:durableId="1498494478">
    <w:abstractNumId w:val="42"/>
  </w:num>
  <w:num w:numId="19" w16cid:durableId="2085175374">
    <w:abstractNumId w:val="12"/>
  </w:num>
  <w:num w:numId="20" w16cid:durableId="1488207918">
    <w:abstractNumId w:val="33"/>
  </w:num>
  <w:num w:numId="21" w16cid:durableId="1316035816">
    <w:abstractNumId w:val="35"/>
  </w:num>
  <w:num w:numId="22" w16cid:durableId="1793137108">
    <w:abstractNumId w:val="21"/>
  </w:num>
  <w:num w:numId="23" w16cid:durableId="225800178">
    <w:abstractNumId w:val="24"/>
  </w:num>
  <w:num w:numId="24" w16cid:durableId="1217547833">
    <w:abstractNumId w:val="10"/>
  </w:num>
  <w:num w:numId="25" w16cid:durableId="1364744063">
    <w:abstractNumId w:val="51"/>
  </w:num>
  <w:num w:numId="26" w16cid:durableId="1736467886">
    <w:abstractNumId w:val="11"/>
  </w:num>
  <w:num w:numId="27" w16cid:durableId="457721024">
    <w:abstractNumId w:val="3"/>
  </w:num>
  <w:num w:numId="28" w16cid:durableId="2127390177">
    <w:abstractNumId w:val="8"/>
  </w:num>
  <w:num w:numId="29" w16cid:durableId="1931695530">
    <w:abstractNumId w:val="28"/>
  </w:num>
  <w:num w:numId="30" w16cid:durableId="1153910931">
    <w:abstractNumId w:val="55"/>
  </w:num>
  <w:num w:numId="31" w16cid:durableId="2038431825">
    <w:abstractNumId w:val="56"/>
  </w:num>
  <w:num w:numId="32" w16cid:durableId="604653652">
    <w:abstractNumId w:val="46"/>
  </w:num>
  <w:num w:numId="33" w16cid:durableId="1113668273">
    <w:abstractNumId w:val="40"/>
  </w:num>
  <w:num w:numId="34" w16cid:durableId="1184368633">
    <w:abstractNumId w:val="13"/>
  </w:num>
  <w:num w:numId="35" w16cid:durableId="2095318903">
    <w:abstractNumId w:val="38"/>
  </w:num>
  <w:num w:numId="36" w16cid:durableId="443884281">
    <w:abstractNumId w:val="27"/>
  </w:num>
  <w:num w:numId="37" w16cid:durableId="556204739">
    <w:abstractNumId w:val="19"/>
  </w:num>
  <w:num w:numId="38" w16cid:durableId="256403435">
    <w:abstractNumId w:val="39"/>
  </w:num>
  <w:num w:numId="39" w16cid:durableId="1384213231">
    <w:abstractNumId w:val="14"/>
  </w:num>
  <w:num w:numId="40" w16cid:durableId="1580939763">
    <w:abstractNumId w:val="37"/>
  </w:num>
  <w:num w:numId="41" w16cid:durableId="1781757922">
    <w:abstractNumId w:val="26"/>
  </w:num>
  <w:num w:numId="42" w16cid:durableId="350302452">
    <w:abstractNumId w:val="52"/>
  </w:num>
  <w:num w:numId="43" w16cid:durableId="1401515992">
    <w:abstractNumId w:val="53"/>
  </w:num>
  <w:num w:numId="44" w16cid:durableId="726993873">
    <w:abstractNumId w:val="5"/>
  </w:num>
  <w:num w:numId="45" w16cid:durableId="973873369">
    <w:abstractNumId w:val="4"/>
  </w:num>
  <w:num w:numId="46" w16cid:durableId="1936597835">
    <w:abstractNumId w:val="20"/>
  </w:num>
  <w:num w:numId="47" w16cid:durableId="632444697">
    <w:abstractNumId w:val="15"/>
  </w:num>
  <w:num w:numId="48" w16cid:durableId="105203284">
    <w:abstractNumId w:val="50"/>
  </w:num>
  <w:num w:numId="49" w16cid:durableId="746027804">
    <w:abstractNumId w:val="43"/>
  </w:num>
  <w:num w:numId="50" w16cid:durableId="1528451282">
    <w:abstractNumId w:val="32"/>
  </w:num>
  <w:num w:numId="51" w16cid:durableId="13668310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99782346">
    <w:abstractNumId w:val="5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9903071">
    <w:abstractNumId w:val="3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91104875">
    <w:abstractNumId w:val="3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90924271">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322513941">
    <w:abstractNumId w:val="29"/>
  </w:num>
  <w:num w:numId="57" w16cid:durableId="132998918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13B21"/>
    <w:rsid w:val="0002004B"/>
    <w:rsid w:val="00021647"/>
    <w:rsid w:val="00022378"/>
    <w:rsid w:val="00043338"/>
    <w:rsid w:val="00045679"/>
    <w:rsid w:val="00047D50"/>
    <w:rsid w:val="00051332"/>
    <w:rsid w:val="0005499E"/>
    <w:rsid w:val="00057382"/>
    <w:rsid w:val="000627DF"/>
    <w:rsid w:val="00071B3E"/>
    <w:rsid w:val="0007377C"/>
    <w:rsid w:val="00080A3E"/>
    <w:rsid w:val="0009057D"/>
    <w:rsid w:val="00097010"/>
    <w:rsid w:val="000A1DFE"/>
    <w:rsid w:val="000B1124"/>
    <w:rsid w:val="000B3731"/>
    <w:rsid w:val="000B7D9E"/>
    <w:rsid w:val="000C1815"/>
    <w:rsid w:val="000D0858"/>
    <w:rsid w:val="000D5B7B"/>
    <w:rsid w:val="000E4202"/>
    <w:rsid w:val="000E629D"/>
    <w:rsid w:val="000F4A22"/>
    <w:rsid w:val="000F7B03"/>
    <w:rsid w:val="00102329"/>
    <w:rsid w:val="00106997"/>
    <w:rsid w:val="001121BA"/>
    <w:rsid w:val="00113BE6"/>
    <w:rsid w:val="00115F01"/>
    <w:rsid w:val="00115FB4"/>
    <w:rsid w:val="001242C4"/>
    <w:rsid w:val="00127CD9"/>
    <w:rsid w:val="00140501"/>
    <w:rsid w:val="00142705"/>
    <w:rsid w:val="0014397A"/>
    <w:rsid w:val="001544CA"/>
    <w:rsid w:val="00154DA9"/>
    <w:rsid w:val="00175474"/>
    <w:rsid w:val="00175680"/>
    <w:rsid w:val="00186611"/>
    <w:rsid w:val="001A37CB"/>
    <w:rsid w:val="001C398A"/>
    <w:rsid w:val="001C39F8"/>
    <w:rsid w:val="001C446E"/>
    <w:rsid w:val="001D133E"/>
    <w:rsid w:val="001D4A65"/>
    <w:rsid w:val="001E4BCF"/>
    <w:rsid w:val="001E56EF"/>
    <w:rsid w:val="00202C73"/>
    <w:rsid w:val="00204465"/>
    <w:rsid w:val="00204794"/>
    <w:rsid w:val="002108F6"/>
    <w:rsid w:val="00212F06"/>
    <w:rsid w:val="0021435E"/>
    <w:rsid w:val="00223184"/>
    <w:rsid w:val="002242E2"/>
    <w:rsid w:val="0022514F"/>
    <w:rsid w:val="00226E10"/>
    <w:rsid w:val="002335A0"/>
    <w:rsid w:val="00236A78"/>
    <w:rsid w:val="0024136D"/>
    <w:rsid w:val="00242EE7"/>
    <w:rsid w:val="00243C06"/>
    <w:rsid w:val="00257914"/>
    <w:rsid w:val="002617F9"/>
    <w:rsid w:val="002633B9"/>
    <w:rsid w:val="00264F09"/>
    <w:rsid w:val="00273F59"/>
    <w:rsid w:val="00281AF9"/>
    <w:rsid w:val="002827A2"/>
    <w:rsid w:val="0028568E"/>
    <w:rsid w:val="00296ABE"/>
    <w:rsid w:val="002A0544"/>
    <w:rsid w:val="002A279C"/>
    <w:rsid w:val="002A5500"/>
    <w:rsid w:val="002C1195"/>
    <w:rsid w:val="002D0034"/>
    <w:rsid w:val="002D4472"/>
    <w:rsid w:val="002D58DC"/>
    <w:rsid w:val="002D59F7"/>
    <w:rsid w:val="002E3CA8"/>
    <w:rsid w:val="002F01D4"/>
    <w:rsid w:val="002F20A0"/>
    <w:rsid w:val="003010D8"/>
    <w:rsid w:val="00305509"/>
    <w:rsid w:val="0031023C"/>
    <w:rsid w:val="00312C7F"/>
    <w:rsid w:val="00315B80"/>
    <w:rsid w:val="0034164E"/>
    <w:rsid w:val="003466B2"/>
    <w:rsid w:val="00360674"/>
    <w:rsid w:val="003624E4"/>
    <w:rsid w:val="003630FF"/>
    <w:rsid w:val="0038182B"/>
    <w:rsid w:val="00385D47"/>
    <w:rsid w:val="003A1D8D"/>
    <w:rsid w:val="003A3D02"/>
    <w:rsid w:val="003A3D3E"/>
    <w:rsid w:val="003A5C0E"/>
    <w:rsid w:val="003A7503"/>
    <w:rsid w:val="003B1F1C"/>
    <w:rsid w:val="003B2C21"/>
    <w:rsid w:val="003C0061"/>
    <w:rsid w:val="003C7F20"/>
    <w:rsid w:val="003F7CCB"/>
    <w:rsid w:val="00403EE9"/>
    <w:rsid w:val="00404208"/>
    <w:rsid w:val="00407A32"/>
    <w:rsid w:val="0041385F"/>
    <w:rsid w:val="0041437B"/>
    <w:rsid w:val="00423C26"/>
    <w:rsid w:val="00424645"/>
    <w:rsid w:val="00441C65"/>
    <w:rsid w:val="00447A73"/>
    <w:rsid w:val="00474AAE"/>
    <w:rsid w:val="00476AEC"/>
    <w:rsid w:val="00485266"/>
    <w:rsid w:val="0048592D"/>
    <w:rsid w:val="004903D9"/>
    <w:rsid w:val="00492BCB"/>
    <w:rsid w:val="004A2191"/>
    <w:rsid w:val="004A3011"/>
    <w:rsid w:val="004A3ACD"/>
    <w:rsid w:val="004B0013"/>
    <w:rsid w:val="004B39EB"/>
    <w:rsid w:val="004B6149"/>
    <w:rsid w:val="004C6F61"/>
    <w:rsid w:val="004C7EA3"/>
    <w:rsid w:val="004D1BAC"/>
    <w:rsid w:val="004D37AD"/>
    <w:rsid w:val="004F00E0"/>
    <w:rsid w:val="004F0647"/>
    <w:rsid w:val="004F7443"/>
    <w:rsid w:val="004F7BE7"/>
    <w:rsid w:val="0050153D"/>
    <w:rsid w:val="0050208A"/>
    <w:rsid w:val="00507927"/>
    <w:rsid w:val="00517ECD"/>
    <w:rsid w:val="00526F73"/>
    <w:rsid w:val="00533FFD"/>
    <w:rsid w:val="0054068B"/>
    <w:rsid w:val="00541F36"/>
    <w:rsid w:val="005523F9"/>
    <w:rsid w:val="0055383B"/>
    <w:rsid w:val="005570AE"/>
    <w:rsid w:val="00580537"/>
    <w:rsid w:val="00581A0B"/>
    <w:rsid w:val="00582F86"/>
    <w:rsid w:val="0058424B"/>
    <w:rsid w:val="005926E6"/>
    <w:rsid w:val="00593CC1"/>
    <w:rsid w:val="00595709"/>
    <w:rsid w:val="005A4320"/>
    <w:rsid w:val="005A7C04"/>
    <w:rsid w:val="005B1F73"/>
    <w:rsid w:val="005B4268"/>
    <w:rsid w:val="005C123A"/>
    <w:rsid w:val="005C2AC9"/>
    <w:rsid w:val="005C7019"/>
    <w:rsid w:val="005E086E"/>
    <w:rsid w:val="005E368E"/>
    <w:rsid w:val="005E4BA5"/>
    <w:rsid w:val="005F5689"/>
    <w:rsid w:val="00602EF6"/>
    <w:rsid w:val="0061794C"/>
    <w:rsid w:val="00617A23"/>
    <w:rsid w:val="00624125"/>
    <w:rsid w:val="00631E81"/>
    <w:rsid w:val="00633740"/>
    <w:rsid w:val="00634C26"/>
    <w:rsid w:val="00643C57"/>
    <w:rsid w:val="00653674"/>
    <w:rsid w:val="00654727"/>
    <w:rsid w:val="00674AAB"/>
    <w:rsid w:val="006802DA"/>
    <w:rsid w:val="00680AFD"/>
    <w:rsid w:val="00680DA9"/>
    <w:rsid w:val="00683C17"/>
    <w:rsid w:val="0069082B"/>
    <w:rsid w:val="006A0827"/>
    <w:rsid w:val="006A1B97"/>
    <w:rsid w:val="006A5C0F"/>
    <w:rsid w:val="006A6DD8"/>
    <w:rsid w:val="006B05AB"/>
    <w:rsid w:val="006D4E4A"/>
    <w:rsid w:val="006E0743"/>
    <w:rsid w:val="006F20E5"/>
    <w:rsid w:val="006F3B12"/>
    <w:rsid w:val="006F3CA5"/>
    <w:rsid w:val="00716939"/>
    <w:rsid w:val="007230DD"/>
    <w:rsid w:val="007271BE"/>
    <w:rsid w:val="00727857"/>
    <w:rsid w:val="007278A5"/>
    <w:rsid w:val="007370AC"/>
    <w:rsid w:val="00740341"/>
    <w:rsid w:val="00761DA8"/>
    <w:rsid w:val="007638C3"/>
    <w:rsid w:val="0079196C"/>
    <w:rsid w:val="0079718D"/>
    <w:rsid w:val="007A1C2B"/>
    <w:rsid w:val="007A268D"/>
    <w:rsid w:val="007A7FAB"/>
    <w:rsid w:val="007B46E4"/>
    <w:rsid w:val="007B5192"/>
    <w:rsid w:val="007B5743"/>
    <w:rsid w:val="007C0E05"/>
    <w:rsid w:val="007C5E80"/>
    <w:rsid w:val="007D248C"/>
    <w:rsid w:val="007D4A58"/>
    <w:rsid w:val="007D76EE"/>
    <w:rsid w:val="007E1D9F"/>
    <w:rsid w:val="007E438D"/>
    <w:rsid w:val="007E71A6"/>
    <w:rsid w:val="007F3A59"/>
    <w:rsid w:val="007F606F"/>
    <w:rsid w:val="007F71AE"/>
    <w:rsid w:val="0080014A"/>
    <w:rsid w:val="00803C1D"/>
    <w:rsid w:val="00811FBB"/>
    <w:rsid w:val="00817599"/>
    <w:rsid w:val="008203AD"/>
    <w:rsid w:val="00823A79"/>
    <w:rsid w:val="00833B12"/>
    <w:rsid w:val="00836D57"/>
    <w:rsid w:val="0084278B"/>
    <w:rsid w:val="008449A3"/>
    <w:rsid w:val="008461BC"/>
    <w:rsid w:val="00861262"/>
    <w:rsid w:val="0086247D"/>
    <w:rsid w:val="0086554B"/>
    <w:rsid w:val="008716AB"/>
    <w:rsid w:val="00872AF6"/>
    <w:rsid w:val="00876321"/>
    <w:rsid w:val="0088110F"/>
    <w:rsid w:val="008915C1"/>
    <w:rsid w:val="0089201F"/>
    <w:rsid w:val="00894D81"/>
    <w:rsid w:val="008968E9"/>
    <w:rsid w:val="008A20C1"/>
    <w:rsid w:val="008C63BC"/>
    <w:rsid w:val="008D2886"/>
    <w:rsid w:val="008D28E7"/>
    <w:rsid w:val="008F1763"/>
    <w:rsid w:val="00903455"/>
    <w:rsid w:val="00913FB8"/>
    <w:rsid w:val="00920C46"/>
    <w:rsid w:val="00925381"/>
    <w:rsid w:val="0092586B"/>
    <w:rsid w:val="00930981"/>
    <w:rsid w:val="00934913"/>
    <w:rsid w:val="00934B9D"/>
    <w:rsid w:val="00941147"/>
    <w:rsid w:val="00942833"/>
    <w:rsid w:val="00945DD3"/>
    <w:rsid w:val="00946C81"/>
    <w:rsid w:val="00947EBE"/>
    <w:rsid w:val="00954CAE"/>
    <w:rsid w:val="00956585"/>
    <w:rsid w:val="00960D24"/>
    <w:rsid w:val="00962875"/>
    <w:rsid w:val="00970A8A"/>
    <w:rsid w:val="00971F21"/>
    <w:rsid w:val="0099186A"/>
    <w:rsid w:val="00994456"/>
    <w:rsid w:val="009A2674"/>
    <w:rsid w:val="009A2A41"/>
    <w:rsid w:val="009A576E"/>
    <w:rsid w:val="009A7ADF"/>
    <w:rsid w:val="009A7E5A"/>
    <w:rsid w:val="009B5596"/>
    <w:rsid w:val="009B7397"/>
    <w:rsid w:val="009C3071"/>
    <w:rsid w:val="009C5277"/>
    <w:rsid w:val="009D3F30"/>
    <w:rsid w:val="009D574D"/>
    <w:rsid w:val="009E1642"/>
    <w:rsid w:val="009E202E"/>
    <w:rsid w:val="009E391B"/>
    <w:rsid w:val="009E4C71"/>
    <w:rsid w:val="009E5CE6"/>
    <w:rsid w:val="009F63E3"/>
    <w:rsid w:val="00A0191B"/>
    <w:rsid w:val="00A220A6"/>
    <w:rsid w:val="00A57927"/>
    <w:rsid w:val="00A62B73"/>
    <w:rsid w:val="00A70727"/>
    <w:rsid w:val="00A70F10"/>
    <w:rsid w:val="00A72F86"/>
    <w:rsid w:val="00A804FB"/>
    <w:rsid w:val="00A81938"/>
    <w:rsid w:val="00A850C3"/>
    <w:rsid w:val="00A94A4E"/>
    <w:rsid w:val="00A9699B"/>
    <w:rsid w:val="00AA5049"/>
    <w:rsid w:val="00AB35B5"/>
    <w:rsid w:val="00AB487F"/>
    <w:rsid w:val="00AB48BB"/>
    <w:rsid w:val="00AB5EC4"/>
    <w:rsid w:val="00AD4A9B"/>
    <w:rsid w:val="00AD7F6A"/>
    <w:rsid w:val="00AE1C41"/>
    <w:rsid w:val="00AE1CD0"/>
    <w:rsid w:val="00AE2E71"/>
    <w:rsid w:val="00AE34E4"/>
    <w:rsid w:val="00AE5763"/>
    <w:rsid w:val="00AE7F40"/>
    <w:rsid w:val="00AF10AB"/>
    <w:rsid w:val="00AF6192"/>
    <w:rsid w:val="00AF752B"/>
    <w:rsid w:val="00B00946"/>
    <w:rsid w:val="00B029D5"/>
    <w:rsid w:val="00B0364D"/>
    <w:rsid w:val="00B063BD"/>
    <w:rsid w:val="00B4208E"/>
    <w:rsid w:val="00B472BB"/>
    <w:rsid w:val="00B5291F"/>
    <w:rsid w:val="00B52C0E"/>
    <w:rsid w:val="00B560D5"/>
    <w:rsid w:val="00B6122F"/>
    <w:rsid w:val="00B63764"/>
    <w:rsid w:val="00B65B2D"/>
    <w:rsid w:val="00B66538"/>
    <w:rsid w:val="00B70FC3"/>
    <w:rsid w:val="00B713EB"/>
    <w:rsid w:val="00B7190D"/>
    <w:rsid w:val="00B745BF"/>
    <w:rsid w:val="00B7527D"/>
    <w:rsid w:val="00B81E21"/>
    <w:rsid w:val="00B8208F"/>
    <w:rsid w:val="00B82ED8"/>
    <w:rsid w:val="00B83A9D"/>
    <w:rsid w:val="00B87FAB"/>
    <w:rsid w:val="00B92DD7"/>
    <w:rsid w:val="00BB43E5"/>
    <w:rsid w:val="00BC3C20"/>
    <w:rsid w:val="00BC57CF"/>
    <w:rsid w:val="00BC622E"/>
    <w:rsid w:val="00BD5BC4"/>
    <w:rsid w:val="00BF0F4B"/>
    <w:rsid w:val="00C02CD8"/>
    <w:rsid w:val="00C120BC"/>
    <w:rsid w:val="00C12CE2"/>
    <w:rsid w:val="00C22089"/>
    <w:rsid w:val="00C220DE"/>
    <w:rsid w:val="00C30AD7"/>
    <w:rsid w:val="00C3288D"/>
    <w:rsid w:val="00C41A1E"/>
    <w:rsid w:val="00C4576B"/>
    <w:rsid w:val="00C506D4"/>
    <w:rsid w:val="00C51F4B"/>
    <w:rsid w:val="00C536CD"/>
    <w:rsid w:val="00C54D2D"/>
    <w:rsid w:val="00C56A5B"/>
    <w:rsid w:val="00C62D06"/>
    <w:rsid w:val="00C713C5"/>
    <w:rsid w:val="00C74EF1"/>
    <w:rsid w:val="00C760C4"/>
    <w:rsid w:val="00C76283"/>
    <w:rsid w:val="00C85102"/>
    <w:rsid w:val="00C86698"/>
    <w:rsid w:val="00C96653"/>
    <w:rsid w:val="00C976DE"/>
    <w:rsid w:val="00C97B0E"/>
    <w:rsid w:val="00CA07C5"/>
    <w:rsid w:val="00CA1213"/>
    <w:rsid w:val="00CA1391"/>
    <w:rsid w:val="00CA2896"/>
    <w:rsid w:val="00CA554D"/>
    <w:rsid w:val="00CA63C0"/>
    <w:rsid w:val="00CA67B4"/>
    <w:rsid w:val="00CB4CB2"/>
    <w:rsid w:val="00CC51B9"/>
    <w:rsid w:val="00CC7B26"/>
    <w:rsid w:val="00CD29A7"/>
    <w:rsid w:val="00CD4318"/>
    <w:rsid w:val="00CE304F"/>
    <w:rsid w:val="00CE4974"/>
    <w:rsid w:val="00D03F75"/>
    <w:rsid w:val="00D14841"/>
    <w:rsid w:val="00D15EC8"/>
    <w:rsid w:val="00D21624"/>
    <w:rsid w:val="00D21B2B"/>
    <w:rsid w:val="00D2391B"/>
    <w:rsid w:val="00D25064"/>
    <w:rsid w:val="00D300D2"/>
    <w:rsid w:val="00D467A2"/>
    <w:rsid w:val="00D50AAB"/>
    <w:rsid w:val="00D52850"/>
    <w:rsid w:val="00D56006"/>
    <w:rsid w:val="00D64035"/>
    <w:rsid w:val="00D67FBB"/>
    <w:rsid w:val="00D70178"/>
    <w:rsid w:val="00D81C19"/>
    <w:rsid w:val="00D8397A"/>
    <w:rsid w:val="00D859CC"/>
    <w:rsid w:val="00D86A21"/>
    <w:rsid w:val="00D902FA"/>
    <w:rsid w:val="00D926F8"/>
    <w:rsid w:val="00D943D0"/>
    <w:rsid w:val="00D9450E"/>
    <w:rsid w:val="00DA576C"/>
    <w:rsid w:val="00DA75B7"/>
    <w:rsid w:val="00DB271C"/>
    <w:rsid w:val="00DB3EE6"/>
    <w:rsid w:val="00DC1D43"/>
    <w:rsid w:val="00DC4E59"/>
    <w:rsid w:val="00DC7192"/>
    <w:rsid w:val="00DD06C5"/>
    <w:rsid w:val="00DD5E32"/>
    <w:rsid w:val="00DF088E"/>
    <w:rsid w:val="00DF7495"/>
    <w:rsid w:val="00E02ED8"/>
    <w:rsid w:val="00E03670"/>
    <w:rsid w:val="00E21FFE"/>
    <w:rsid w:val="00E322C1"/>
    <w:rsid w:val="00E37BF4"/>
    <w:rsid w:val="00E40D39"/>
    <w:rsid w:val="00E45C04"/>
    <w:rsid w:val="00E51061"/>
    <w:rsid w:val="00E53C86"/>
    <w:rsid w:val="00E5426C"/>
    <w:rsid w:val="00E55B7A"/>
    <w:rsid w:val="00E64892"/>
    <w:rsid w:val="00E65BFC"/>
    <w:rsid w:val="00E66EFD"/>
    <w:rsid w:val="00E67637"/>
    <w:rsid w:val="00E70D98"/>
    <w:rsid w:val="00E766EE"/>
    <w:rsid w:val="00E84486"/>
    <w:rsid w:val="00E85F56"/>
    <w:rsid w:val="00E91B3F"/>
    <w:rsid w:val="00E94278"/>
    <w:rsid w:val="00E9779F"/>
    <w:rsid w:val="00EA03FC"/>
    <w:rsid w:val="00EA34EC"/>
    <w:rsid w:val="00EA45FA"/>
    <w:rsid w:val="00EA6D4D"/>
    <w:rsid w:val="00EB1293"/>
    <w:rsid w:val="00EB1D65"/>
    <w:rsid w:val="00EB26BC"/>
    <w:rsid w:val="00EB46F1"/>
    <w:rsid w:val="00EB6739"/>
    <w:rsid w:val="00EC1833"/>
    <w:rsid w:val="00EC2E4E"/>
    <w:rsid w:val="00ED6DC8"/>
    <w:rsid w:val="00EE18F6"/>
    <w:rsid w:val="00EE5257"/>
    <w:rsid w:val="00EE5444"/>
    <w:rsid w:val="00EE5C03"/>
    <w:rsid w:val="00EF2A4F"/>
    <w:rsid w:val="00EF4551"/>
    <w:rsid w:val="00F005A4"/>
    <w:rsid w:val="00F0619C"/>
    <w:rsid w:val="00F06595"/>
    <w:rsid w:val="00F071E7"/>
    <w:rsid w:val="00F07FC6"/>
    <w:rsid w:val="00F1263F"/>
    <w:rsid w:val="00F206E4"/>
    <w:rsid w:val="00F231E9"/>
    <w:rsid w:val="00F2477F"/>
    <w:rsid w:val="00F315B5"/>
    <w:rsid w:val="00F363A6"/>
    <w:rsid w:val="00F4112F"/>
    <w:rsid w:val="00F411CE"/>
    <w:rsid w:val="00F42C20"/>
    <w:rsid w:val="00F4302F"/>
    <w:rsid w:val="00F4313B"/>
    <w:rsid w:val="00F4735D"/>
    <w:rsid w:val="00F56B21"/>
    <w:rsid w:val="00F63D7B"/>
    <w:rsid w:val="00F6457F"/>
    <w:rsid w:val="00F66975"/>
    <w:rsid w:val="00F67A5E"/>
    <w:rsid w:val="00F7017C"/>
    <w:rsid w:val="00F701E3"/>
    <w:rsid w:val="00F724E2"/>
    <w:rsid w:val="00F7506C"/>
    <w:rsid w:val="00F7609E"/>
    <w:rsid w:val="00F77A94"/>
    <w:rsid w:val="00F818B1"/>
    <w:rsid w:val="00F85D77"/>
    <w:rsid w:val="00F86303"/>
    <w:rsid w:val="00F864FC"/>
    <w:rsid w:val="00F95EB0"/>
    <w:rsid w:val="00FA0141"/>
    <w:rsid w:val="00FA4F07"/>
    <w:rsid w:val="00FB0FA7"/>
    <w:rsid w:val="00FB1F5F"/>
    <w:rsid w:val="00FB5C28"/>
    <w:rsid w:val="00FC0F9B"/>
    <w:rsid w:val="00FD7C8D"/>
    <w:rsid w:val="00FE29AD"/>
    <w:rsid w:val="00FE4A92"/>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1"/>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D7F6A"/>
    <w:rPr>
      <w:rFonts w:ascii="Times New Roman" w:hAnsi="Times New Roman" w:cs="Times New Roman"/>
    </w:rPr>
  </w:style>
  <w:style w:type="paragraph" w:styleId="NoSpacing">
    <w:name w:val="No Spacing"/>
    <w:uiPriority w:val="1"/>
    <w:qFormat/>
    <w:rsid w:val="00AB35B5"/>
    <w:pPr>
      <w:spacing w:after="0" w:line="240" w:lineRule="auto"/>
    </w:pPr>
    <w:rPr>
      <w:rFonts w:ascii="Calibri" w:eastAsia="Calibri" w:hAnsi="Calibri" w:cs="Times New Roman"/>
      <w:kern w:val="0"/>
      <w:sz w:val="22"/>
      <w:szCs w:val="22"/>
      <w14:ligatures w14:val="none"/>
    </w:rPr>
  </w:style>
  <w:style w:type="character" w:customStyle="1" w:styleId="fontstyle01">
    <w:name w:val="fontstyle01"/>
    <w:basedOn w:val="DefaultParagraphFont"/>
    <w:rsid w:val="00AB35B5"/>
    <w:rPr>
      <w:rFonts w:ascii="ArialMT" w:hAnsi="ArialMT" w:hint="default"/>
      <w:b w:val="0"/>
      <w:bCs w:val="0"/>
      <w:i w:val="0"/>
      <w:iCs w:val="0"/>
      <w:color w:val="000000"/>
      <w:sz w:val="22"/>
      <w:szCs w:val="22"/>
    </w:rPr>
  </w:style>
  <w:style w:type="character" w:customStyle="1" w:styleId="fontstyle21">
    <w:name w:val="fontstyle21"/>
    <w:basedOn w:val="DefaultParagraphFont"/>
    <w:rsid w:val="00E322C1"/>
    <w:rPr>
      <w:rFonts w:ascii="Calibri" w:hAnsi="Calibri" w:cs="Calibri" w:hint="default"/>
      <w:b w:val="0"/>
      <w:bCs w:val="0"/>
      <w:i w:val="0"/>
      <w:iCs w:val="0"/>
      <w:color w:val="000000"/>
      <w:sz w:val="22"/>
      <w:szCs w:val="22"/>
    </w:rPr>
  </w:style>
  <w:style w:type="character" w:styleId="CommentReference">
    <w:name w:val="annotation reference"/>
    <w:basedOn w:val="DefaultParagraphFont"/>
    <w:uiPriority w:val="99"/>
    <w:semiHidden/>
    <w:unhideWhenUsed/>
    <w:rsid w:val="00624125"/>
    <w:rPr>
      <w:sz w:val="16"/>
      <w:szCs w:val="16"/>
    </w:rPr>
  </w:style>
  <w:style w:type="paragraph" w:styleId="CommentText">
    <w:name w:val="annotation text"/>
    <w:basedOn w:val="Normal"/>
    <w:link w:val="CommentTextChar"/>
    <w:uiPriority w:val="99"/>
    <w:unhideWhenUsed/>
    <w:rsid w:val="00624125"/>
    <w:pPr>
      <w:spacing w:line="240" w:lineRule="auto"/>
    </w:pPr>
    <w:rPr>
      <w:sz w:val="20"/>
      <w:szCs w:val="20"/>
    </w:rPr>
  </w:style>
  <w:style w:type="character" w:customStyle="1" w:styleId="CommentTextChar">
    <w:name w:val="Comment Text Char"/>
    <w:basedOn w:val="DefaultParagraphFont"/>
    <w:link w:val="CommentText"/>
    <w:uiPriority w:val="99"/>
    <w:rsid w:val="00624125"/>
    <w:rPr>
      <w:sz w:val="20"/>
      <w:szCs w:val="20"/>
    </w:rPr>
  </w:style>
  <w:style w:type="paragraph" w:styleId="CommentSubject">
    <w:name w:val="annotation subject"/>
    <w:basedOn w:val="CommentText"/>
    <w:next w:val="CommentText"/>
    <w:link w:val="CommentSubjectChar"/>
    <w:uiPriority w:val="99"/>
    <w:semiHidden/>
    <w:unhideWhenUsed/>
    <w:rsid w:val="00624125"/>
    <w:rPr>
      <w:b/>
      <w:bCs/>
    </w:rPr>
  </w:style>
  <w:style w:type="character" w:customStyle="1" w:styleId="CommentSubjectChar">
    <w:name w:val="Comment Subject Char"/>
    <w:basedOn w:val="CommentTextChar"/>
    <w:link w:val="CommentSubject"/>
    <w:uiPriority w:val="99"/>
    <w:semiHidden/>
    <w:rsid w:val="00624125"/>
    <w:rPr>
      <w:b/>
      <w:bCs/>
      <w:sz w:val="20"/>
      <w:szCs w:val="20"/>
    </w:rPr>
  </w:style>
  <w:style w:type="paragraph" w:customStyle="1" w:styleId="TableParagraph">
    <w:name w:val="Table Paragraph"/>
    <w:basedOn w:val="Normal"/>
    <w:uiPriority w:val="1"/>
    <w:qFormat/>
    <w:rsid w:val="00F77A94"/>
    <w:pPr>
      <w:widowControl w:val="0"/>
      <w:autoSpaceDE w:val="0"/>
      <w:autoSpaceDN w:val="0"/>
      <w:spacing w:before="6" w:after="0" w:line="213" w:lineRule="exact"/>
      <w:ind w:left="4"/>
    </w:pPr>
    <w:rPr>
      <w:rFonts w:ascii="Lucida Sans Unicode" w:eastAsia="Lucida Sans Unicode" w:hAnsi="Lucida Sans Unicode" w:cs="Lucida Sans Unicode"/>
      <w:kern w:val="0"/>
      <w:sz w:val="22"/>
      <w:szCs w:val="22"/>
      <w:lang w:val="en-US"/>
      <w14:ligatures w14:val="none"/>
    </w:rPr>
  </w:style>
  <w:style w:type="paragraph" w:styleId="BodyText">
    <w:name w:val="Body Text"/>
    <w:basedOn w:val="Normal"/>
    <w:link w:val="BodyTextChar"/>
    <w:uiPriority w:val="1"/>
    <w:qFormat/>
    <w:rsid w:val="009A7E5A"/>
    <w:pPr>
      <w:widowControl w:val="0"/>
      <w:autoSpaceDE w:val="0"/>
      <w:autoSpaceDN w:val="0"/>
      <w:spacing w:after="0" w:line="240" w:lineRule="auto"/>
    </w:pPr>
    <w:rPr>
      <w:rFonts w:ascii="Arial" w:eastAsia="Arial" w:hAnsi="Arial" w:cs="Arial"/>
      <w:kern w:val="0"/>
      <w:lang w:val="en-US"/>
      <w14:ligatures w14:val="none"/>
    </w:rPr>
  </w:style>
  <w:style w:type="character" w:customStyle="1" w:styleId="BodyTextChar">
    <w:name w:val="Body Text Char"/>
    <w:basedOn w:val="DefaultParagraphFont"/>
    <w:link w:val="BodyText"/>
    <w:uiPriority w:val="1"/>
    <w:rsid w:val="009A7E5A"/>
    <w:rPr>
      <w:rFonts w:ascii="Arial" w:eastAsia="Arial" w:hAnsi="Arial" w:cs="Arial"/>
      <w:kern w:val="0"/>
      <w:lang w:val="en-US"/>
      <w14:ligatures w14:val="none"/>
    </w:rPr>
  </w:style>
  <w:style w:type="character" w:styleId="Hyperlink">
    <w:name w:val="Hyperlink"/>
    <w:basedOn w:val="DefaultParagraphFont"/>
    <w:uiPriority w:val="99"/>
    <w:unhideWhenUsed/>
    <w:rsid w:val="00C51F4B"/>
    <w:rPr>
      <w:color w:val="467886" w:themeColor="hyperlink"/>
      <w:u w:val="single"/>
    </w:rPr>
  </w:style>
  <w:style w:type="character" w:styleId="UnresolvedMention">
    <w:name w:val="Unresolved Mention"/>
    <w:basedOn w:val="DefaultParagraphFont"/>
    <w:uiPriority w:val="99"/>
    <w:semiHidden/>
    <w:unhideWhenUsed/>
    <w:rsid w:val="00C51F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iltshire.gov.uk/civil-emergencies-planning-for-anemergency-plan" TargetMode="External"/><Relationship Id="rId18" Type="http://schemas.openxmlformats.org/officeDocument/2006/relationships/hyperlink" Target="mailto:Wessex.Waste@environment-agency.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s://www.gov.uk/government/uploads/system/uploads/attachment_data/file/69403/pb13530-waste-hierarchy-guidance.pdf" TargetMode="External"/><Relationship Id="rId2" Type="http://schemas.openxmlformats.org/officeDocument/2006/relationships/customXml" Target="../customXml/item2.xml"/><Relationship Id="rId16" Type="http://schemas.openxmlformats.org/officeDocument/2006/relationships/hyperlink" Target="https://www.gov.uk/how-to-classify-different-types-of-wast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www.gov.uk/register-as-a-waste-carrier-broker-or-dealer-wal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gov.uk/government/_data/waste-duty-care-code-practice-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4.xml><?xml version="1.0" encoding="utf-8"?>
<ds:datastoreItem xmlns:ds="http://schemas.openxmlformats.org/officeDocument/2006/customXml" ds:itemID="{B1C5E0B7-2E8C-455C-9211-B9732D07C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8358</Words>
  <Characters>47645</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salesforceId:5e4169d3-07fa-424a-9d54-8291000f2237</dc:subject>
  <dc:creator>O'Donoghue, Ruaridh</dc:creator>
  <cp:keywords/>
  <dc:description/>
  <cp:lastModifiedBy>Brown, Russell</cp:lastModifiedBy>
  <cp:revision>3</cp:revision>
  <dcterms:created xsi:type="dcterms:W3CDTF">2026-04-21T12:19:00Z</dcterms:created>
  <dcterms:modified xsi:type="dcterms:W3CDTF">2026-04-21T12:43:00Z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069Q300000OAcfpIAD</vt:lpwstr>
  </property>
</Properties>
</file>