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D2C2BD" w14:textId="77777777" w:rsidR="00145B49" w:rsidRPr="00097010" w:rsidRDefault="00145B49" w:rsidP="00FE1C7D">
      <w:pPr>
        <w:spacing w:line="276" w:lineRule="auto"/>
        <w:ind w:right="-808"/>
        <w:jc w:val="center"/>
        <w:rPr>
          <w:rFonts w:ascii="Arial" w:hAnsi="Arial" w:cs="Arial"/>
          <w:b/>
          <w:bCs/>
          <w:sz w:val="28"/>
          <w:szCs w:val="28"/>
        </w:rPr>
      </w:pPr>
      <w:r w:rsidRPr="00097010">
        <w:rPr>
          <w:rFonts w:ascii="Arial" w:hAnsi="Arial" w:cs="Arial"/>
          <w:b/>
          <w:bCs/>
          <w:sz w:val="28"/>
          <w:szCs w:val="28"/>
        </w:rPr>
        <w:t xml:space="preserve">APPLICATION FOR </w:t>
      </w:r>
      <w:r>
        <w:rPr>
          <w:rFonts w:ascii="Arial" w:hAnsi="Arial" w:cs="Arial"/>
          <w:b/>
          <w:bCs/>
          <w:sz w:val="28"/>
          <w:szCs w:val="28"/>
        </w:rPr>
        <w:t xml:space="preserve">PRIOR </w:t>
      </w:r>
      <w:r w:rsidR="00C00F74">
        <w:rPr>
          <w:rFonts w:ascii="Arial" w:hAnsi="Arial" w:cs="Arial"/>
          <w:b/>
          <w:bCs/>
          <w:sz w:val="28"/>
          <w:szCs w:val="28"/>
        </w:rPr>
        <w:t>NOTIFICATION</w:t>
      </w:r>
      <w:r w:rsidR="0094004E">
        <w:rPr>
          <w:rFonts w:ascii="Arial" w:hAnsi="Arial" w:cs="Arial"/>
          <w:b/>
          <w:bCs/>
          <w:sz w:val="28"/>
          <w:szCs w:val="28"/>
        </w:rPr>
        <w:t xml:space="preserve"> </w:t>
      </w:r>
      <w:r w:rsidR="00322977">
        <w:rPr>
          <w:rFonts w:ascii="Arial" w:hAnsi="Arial" w:cs="Arial"/>
          <w:b/>
          <w:bCs/>
          <w:sz w:val="28"/>
          <w:szCs w:val="28"/>
        </w:rPr>
        <w:t xml:space="preserve">- </w:t>
      </w:r>
      <w:r w:rsidR="0094004E">
        <w:rPr>
          <w:rFonts w:ascii="Arial" w:hAnsi="Arial" w:cs="Arial"/>
          <w:b/>
          <w:bCs/>
          <w:sz w:val="28"/>
          <w:szCs w:val="28"/>
        </w:rPr>
        <w:t>AGRICULTURAL</w:t>
      </w:r>
    </w:p>
    <w:p w14:paraId="168583BC" w14:textId="77777777" w:rsidR="00145B49" w:rsidRDefault="00145B49" w:rsidP="00FE1C7D">
      <w:pPr>
        <w:spacing w:line="276" w:lineRule="auto"/>
        <w:ind w:right="-808"/>
        <w:jc w:val="center"/>
        <w:rPr>
          <w:rFonts w:ascii="Arial" w:hAnsi="Arial" w:cs="Arial"/>
          <w:b/>
          <w:bCs/>
          <w:sz w:val="28"/>
          <w:szCs w:val="28"/>
        </w:rPr>
      </w:pPr>
      <w:r>
        <w:rPr>
          <w:rFonts w:ascii="Arial" w:hAnsi="Arial" w:cs="Arial"/>
          <w:b/>
          <w:bCs/>
          <w:sz w:val="28"/>
          <w:szCs w:val="28"/>
        </w:rPr>
        <w:t>CASE OFFICER</w:t>
      </w:r>
      <w:r w:rsidRPr="00097010">
        <w:rPr>
          <w:rFonts w:ascii="Arial" w:hAnsi="Arial" w:cs="Arial"/>
          <w:b/>
          <w:bCs/>
          <w:sz w:val="28"/>
          <w:szCs w:val="28"/>
        </w:rPr>
        <w:t xml:space="preserve"> REPORT</w:t>
      </w:r>
    </w:p>
    <w:p w14:paraId="1B1B8A2E" w14:textId="77777777" w:rsidR="00353313" w:rsidRDefault="00C94D9F" w:rsidP="00DA1B44">
      <w:pPr>
        <w:spacing w:line="276" w:lineRule="auto"/>
      </w:pPr>
      <w:r>
        <w:rPr>
          <w:rFonts w:ascii="Arial" w:eastAsia="Arial" w:hAnsi="Arial" w:cs="Arial"/>
          <w:sz w:val="22"/>
          <w:szCs w:val="22"/>
        </w:rPr>
        <w:t> </w:t>
      </w:r>
    </w:p>
    <w:p w14:paraId="0A90DA1C" w14:textId="77777777" w:rsidR="00C00F74" w:rsidRDefault="00C94D9F" w:rsidP="00DA1B44">
      <w:pPr>
        <w:spacing w:line="276" w:lineRule="auto"/>
        <w:rPr>
          <w:rFonts w:ascii="Arial" w:eastAsia="Arial" w:hAnsi="Arial" w:cs="Arial"/>
          <w:sz w:val="22"/>
          <w:szCs w:val="22"/>
        </w:rPr>
      </w:pPr>
      <w:r>
        <w:rPr>
          <w:rFonts w:ascii="Arial" w:eastAsia="Arial" w:hAnsi="Arial" w:cs="Arial"/>
          <w:sz w:val="22"/>
          <w:szCs w:val="22"/>
        </w:rPr>
        <w:t> </w:t>
      </w:r>
    </w:p>
    <w:tbl>
      <w:tblPr>
        <w:tblStyle w:val="TableGrid"/>
        <w:tblW w:w="10334" w:type="dxa"/>
        <w:tblLook w:val="04A0" w:firstRow="1" w:lastRow="0" w:firstColumn="1" w:lastColumn="0" w:noHBand="0" w:noVBand="1"/>
      </w:tblPr>
      <w:tblGrid>
        <w:gridCol w:w="4219"/>
        <w:gridCol w:w="6115"/>
      </w:tblGrid>
      <w:tr w:rsidR="00FE1C7D" w14:paraId="4F03D4FE" w14:textId="77777777" w:rsidTr="00FE1C7D">
        <w:trPr>
          <w:trHeight w:val="288"/>
        </w:trPr>
        <w:tc>
          <w:tcPr>
            <w:tcW w:w="4219" w:type="dxa"/>
          </w:tcPr>
          <w:p w14:paraId="720C1E04" w14:textId="77777777" w:rsidR="00FE1C7D" w:rsidRDefault="00FE1C7D" w:rsidP="00FE1C7D">
            <w:pPr>
              <w:spacing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REFERENCE:</w:t>
            </w:r>
          </w:p>
        </w:tc>
        <w:tc>
          <w:tcPr>
            <w:tcW w:w="6115" w:type="dxa"/>
          </w:tcPr>
          <w:p w14:paraId="55E861FC" w14:textId="77777777" w:rsidR="00FE1C7D" w:rsidRPr="00FE1C7D" w:rsidRDefault="00FE1C7D" w:rsidP="00FE1C7D">
            <w:pPr>
              <w:spacing w:line="276" w:lineRule="auto"/>
              <w:jc w:val="both"/>
              <w:rPr>
                <w:rFonts w:ascii="Arial" w:hAnsi="Arial" w:cs="Arial"/>
                <w:sz w:val="22"/>
                <w:szCs w:val="22"/>
              </w:rPr>
            </w:pPr>
            <w:r w:rsidRPr="00FE1C7D">
              <w:rPr>
                <w:rFonts w:ascii="Arial" w:hAnsi="Arial" w:cs="Arial"/>
                <w:sz w:val="22"/>
                <w:szCs w:val="22"/>
              </w:rPr>
              <w:t>PL/2026/01947</w:t>
            </w:r>
          </w:p>
        </w:tc>
      </w:tr>
      <w:tr w:rsidR="00FE1C7D" w14:paraId="1A0048F0" w14:textId="77777777" w:rsidTr="00FE1C7D">
        <w:trPr>
          <w:trHeight w:val="288"/>
        </w:trPr>
        <w:tc>
          <w:tcPr>
            <w:tcW w:w="4219" w:type="dxa"/>
          </w:tcPr>
          <w:p w14:paraId="610EE2F2" w14:textId="77777777" w:rsidR="00FE1C7D" w:rsidRDefault="00FE1C7D" w:rsidP="00FE1C7D">
            <w:pPr>
              <w:spacing w:line="276" w:lineRule="auto"/>
              <w:jc w:val="both"/>
              <w:rPr>
                <w:rFonts w:ascii="Arial" w:hAnsi="Arial" w:cs="Arial"/>
                <w:b/>
                <w:bCs/>
                <w:sz w:val="22"/>
                <w:szCs w:val="22"/>
              </w:rPr>
            </w:pPr>
            <w:r w:rsidRPr="00F7609E">
              <w:rPr>
                <w:rFonts w:ascii="Arial" w:hAnsi="Arial" w:cs="Arial"/>
                <w:b/>
                <w:bCs/>
                <w:sz w:val="22"/>
                <w:szCs w:val="22"/>
              </w:rPr>
              <w:t>APPLICATION</w:t>
            </w:r>
            <w:r>
              <w:rPr>
                <w:rFonts w:ascii="Arial" w:hAnsi="Arial" w:cs="Arial"/>
                <w:b/>
                <w:bCs/>
                <w:sz w:val="22"/>
                <w:szCs w:val="22"/>
              </w:rPr>
              <w:t xml:space="preserve"> </w:t>
            </w:r>
            <w:r w:rsidRPr="00F7609E">
              <w:rPr>
                <w:rFonts w:ascii="Arial" w:hAnsi="Arial" w:cs="Arial"/>
                <w:b/>
                <w:bCs/>
                <w:sz w:val="22"/>
                <w:szCs w:val="22"/>
              </w:rPr>
              <w:t>TYPE:</w:t>
            </w:r>
          </w:p>
        </w:tc>
        <w:tc>
          <w:tcPr>
            <w:tcW w:w="6115" w:type="dxa"/>
          </w:tcPr>
          <w:p w14:paraId="1325537B" w14:textId="77777777" w:rsidR="00FE1C7D" w:rsidRPr="00FE1C7D" w:rsidRDefault="00FE1C7D" w:rsidP="00FE1C7D">
            <w:pPr>
              <w:spacing w:line="276" w:lineRule="auto"/>
              <w:jc w:val="both"/>
              <w:rPr>
                <w:rFonts w:ascii="Arial" w:hAnsi="Arial" w:cs="Arial"/>
                <w:b/>
                <w:bCs/>
                <w:sz w:val="22"/>
                <w:szCs w:val="22"/>
              </w:rPr>
            </w:pPr>
            <w:r w:rsidRPr="00FE1C7D">
              <w:rPr>
                <w:rFonts w:ascii="Arial" w:hAnsi="Arial" w:cs="Arial"/>
                <w:sz w:val="22"/>
                <w:szCs w:val="22"/>
              </w:rPr>
              <w:t>Prior notification: Building</w:t>
            </w:r>
          </w:p>
        </w:tc>
      </w:tr>
      <w:tr w:rsidR="00FE1C7D" w14:paraId="403CC0CB" w14:textId="77777777" w:rsidTr="00FE1C7D">
        <w:trPr>
          <w:trHeight w:val="288"/>
        </w:trPr>
        <w:tc>
          <w:tcPr>
            <w:tcW w:w="4219" w:type="dxa"/>
          </w:tcPr>
          <w:p w14:paraId="17FADBF5" w14:textId="77777777" w:rsidR="00FE1C7D" w:rsidRDefault="00FE1C7D" w:rsidP="00FE1C7D">
            <w:pPr>
              <w:spacing w:line="276" w:lineRule="auto"/>
              <w:jc w:val="both"/>
              <w:rPr>
                <w:rFonts w:ascii="Arial" w:hAnsi="Arial" w:cs="Arial"/>
                <w:b/>
                <w:bCs/>
                <w:sz w:val="22"/>
                <w:szCs w:val="22"/>
              </w:rPr>
            </w:pPr>
            <w:r w:rsidRPr="00F7609E">
              <w:rPr>
                <w:rFonts w:ascii="Arial" w:hAnsi="Arial" w:cs="Arial"/>
                <w:b/>
                <w:bCs/>
                <w:sz w:val="22"/>
                <w:szCs w:val="22"/>
              </w:rPr>
              <w:t>SITE ADDRESS:</w:t>
            </w:r>
          </w:p>
        </w:tc>
        <w:tc>
          <w:tcPr>
            <w:tcW w:w="6115" w:type="dxa"/>
          </w:tcPr>
          <w:p w14:paraId="0DD50566" w14:textId="77777777" w:rsidR="00FE1C7D" w:rsidRPr="00FE1C7D" w:rsidRDefault="00FE1C7D" w:rsidP="00FE1C7D">
            <w:pPr>
              <w:spacing w:line="276" w:lineRule="auto"/>
              <w:jc w:val="both"/>
              <w:rPr>
                <w:rFonts w:ascii="Arial" w:hAnsi="Arial" w:cs="Arial"/>
                <w:b/>
                <w:bCs/>
                <w:sz w:val="22"/>
                <w:szCs w:val="22"/>
              </w:rPr>
            </w:pPr>
            <w:r w:rsidRPr="00FE1C7D">
              <w:rPr>
                <w:rFonts w:ascii="Arial" w:hAnsi="Arial" w:cs="Arial"/>
                <w:sz w:val="22"/>
                <w:szCs w:val="22"/>
              </w:rPr>
              <w:t>Marsh Farm, Lydeway, Devizes, SN10 3PR</w:t>
            </w:r>
          </w:p>
        </w:tc>
      </w:tr>
      <w:tr w:rsidR="00FE1C7D" w14:paraId="2E5A3CDD" w14:textId="77777777" w:rsidTr="00FE1C7D">
        <w:trPr>
          <w:trHeight w:val="288"/>
        </w:trPr>
        <w:tc>
          <w:tcPr>
            <w:tcW w:w="4219" w:type="dxa"/>
          </w:tcPr>
          <w:p w14:paraId="75BD020F" w14:textId="77777777" w:rsidR="00FE1C7D" w:rsidRDefault="00FE1C7D" w:rsidP="00FE1C7D">
            <w:pPr>
              <w:spacing w:line="276" w:lineRule="auto"/>
              <w:jc w:val="both"/>
              <w:rPr>
                <w:rFonts w:ascii="Arial" w:hAnsi="Arial" w:cs="Arial"/>
                <w:b/>
                <w:bCs/>
                <w:sz w:val="22"/>
                <w:szCs w:val="22"/>
              </w:rPr>
            </w:pPr>
            <w:r>
              <w:rPr>
                <w:rFonts w:ascii="Arial" w:hAnsi="Arial" w:cs="Arial"/>
                <w:b/>
                <w:bCs/>
                <w:sz w:val="22"/>
                <w:szCs w:val="22"/>
              </w:rPr>
              <w:t>DEVELOPMENT DESCRIPTION</w:t>
            </w:r>
            <w:r w:rsidRPr="00F7609E">
              <w:rPr>
                <w:rFonts w:ascii="Arial" w:hAnsi="Arial" w:cs="Arial"/>
                <w:b/>
                <w:bCs/>
                <w:sz w:val="22"/>
                <w:szCs w:val="22"/>
              </w:rPr>
              <w:t>:</w:t>
            </w:r>
          </w:p>
        </w:tc>
        <w:tc>
          <w:tcPr>
            <w:tcW w:w="6115" w:type="dxa"/>
          </w:tcPr>
          <w:p w14:paraId="6F05033D" w14:textId="77777777" w:rsidR="00FE1C7D" w:rsidRPr="00FE1C7D" w:rsidRDefault="00FE1C7D" w:rsidP="00FE1C7D">
            <w:pPr>
              <w:spacing w:line="276" w:lineRule="auto"/>
              <w:jc w:val="both"/>
              <w:rPr>
                <w:rFonts w:ascii="Arial" w:hAnsi="Arial" w:cs="Arial"/>
                <w:b/>
                <w:bCs/>
                <w:sz w:val="22"/>
                <w:szCs w:val="22"/>
              </w:rPr>
            </w:pPr>
            <w:r w:rsidRPr="00FE1C7D">
              <w:rPr>
                <w:rFonts w:ascii="Arial" w:hAnsi="Arial" w:cs="Arial"/>
                <w:sz w:val="22"/>
                <w:szCs w:val="22"/>
              </w:rPr>
              <w:t>Prior notification for erection of Portal Frame Cover to Existing Silage Clamp</w:t>
            </w:r>
          </w:p>
        </w:tc>
      </w:tr>
      <w:tr w:rsidR="00FE1C7D" w14:paraId="3634BA5D" w14:textId="77777777" w:rsidTr="00FE1C7D">
        <w:trPr>
          <w:trHeight w:val="288"/>
        </w:trPr>
        <w:tc>
          <w:tcPr>
            <w:tcW w:w="4219" w:type="dxa"/>
          </w:tcPr>
          <w:p w14:paraId="56DDADF2" w14:textId="77777777" w:rsidR="00FE1C7D" w:rsidRDefault="00FE1C7D" w:rsidP="00FE1C7D">
            <w:pPr>
              <w:spacing w:line="276" w:lineRule="auto"/>
              <w:jc w:val="both"/>
              <w:rPr>
                <w:rFonts w:ascii="Arial" w:hAnsi="Arial" w:cs="Arial"/>
                <w:b/>
                <w:bCs/>
                <w:sz w:val="22"/>
                <w:szCs w:val="22"/>
              </w:rPr>
            </w:pPr>
            <w:r w:rsidRPr="00F7609E">
              <w:rPr>
                <w:rFonts w:ascii="Arial" w:hAnsi="Arial" w:cs="Arial"/>
                <w:b/>
                <w:bCs/>
                <w:sz w:val="22"/>
                <w:szCs w:val="22"/>
              </w:rPr>
              <w:t>RECOMMENDATION:</w:t>
            </w:r>
          </w:p>
        </w:tc>
        <w:tc>
          <w:tcPr>
            <w:tcW w:w="6115" w:type="dxa"/>
          </w:tcPr>
          <w:p w14:paraId="1166F795" w14:textId="565203D3" w:rsidR="00FE1C7D" w:rsidRPr="00FE1C7D" w:rsidRDefault="00FE1C7D" w:rsidP="00FE1C7D">
            <w:pPr>
              <w:spacing w:line="276" w:lineRule="auto"/>
              <w:jc w:val="both"/>
              <w:rPr>
                <w:rFonts w:ascii="Arial" w:hAnsi="Arial" w:cs="Arial"/>
                <w:sz w:val="22"/>
                <w:szCs w:val="22"/>
              </w:rPr>
            </w:pPr>
            <w:r w:rsidRPr="00FE1C7D">
              <w:rPr>
                <w:rFonts w:ascii="Arial" w:hAnsi="Arial" w:cs="Arial"/>
                <w:sz w:val="22"/>
                <w:szCs w:val="22"/>
              </w:rPr>
              <w:t xml:space="preserve">Prior Approval </w:t>
            </w:r>
            <w:r w:rsidR="00D95A90">
              <w:rPr>
                <w:rFonts w:ascii="Arial" w:hAnsi="Arial" w:cs="Arial"/>
                <w:sz w:val="22"/>
                <w:szCs w:val="22"/>
              </w:rPr>
              <w:t>Not Required</w:t>
            </w:r>
          </w:p>
        </w:tc>
      </w:tr>
    </w:tbl>
    <w:p w14:paraId="1FDE5435" w14:textId="77777777" w:rsidR="00353313" w:rsidRDefault="00353313" w:rsidP="00DA1B44">
      <w:pPr>
        <w:spacing w:line="276" w:lineRule="auto"/>
        <w:rPr>
          <w:rFonts w:ascii="Arial" w:eastAsia="Arial" w:hAnsi="Arial" w:cs="Arial"/>
          <w:sz w:val="22"/>
          <w:szCs w:val="22"/>
        </w:rPr>
      </w:pPr>
    </w:p>
    <w:p w14:paraId="2F51479A" w14:textId="77777777" w:rsidR="00353313" w:rsidRDefault="00C94D9F" w:rsidP="00DA1B44">
      <w:pPr>
        <w:spacing w:line="276" w:lineRule="auto"/>
        <w:rPr>
          <w:sz w:val="22"/>
          <w:szCs w:val="22"/>
        </w:rPr>
      </w:pPr>
      <w:r>
        <w:rPr>
          <w:rFonts w:ascii="Arial" w:eastAsia="Arial" w:hAnsi="Arial" w:cs="Arial"/>
          <w:sz w:val="22"/>
          <w:szCs w:val="22"/>
        </w:rPr>
        <w:t> </w:t>
      </w:r>
    </w:p>
    <w:p w14:paraId="5C34AA52" w14:textId="77777777" w:rsidR="00353313" w:rsidRDefault="003614C1" w:rsidP="00DA1B44">
      <w:pPr>
        <w:pStyle w:val="Heading2"/>
      </w:pPr>
      <w:r w:rsidRPr="003614C1">
        <w:t>SITE DESCRIPTION</w:t>
      </w:r>
      <w:r w:rsidR="006D7761">
        <w:t>/CONTEXT</w:t>
      </w:r>
    </w:p>
    <w:p w14:paraId="6B7701A6" w14:textId="77777777" w:rsidR="00470AC1" w:rsidRDefault="00470AC1" w:rsidP="00DA1B44">
      <w:pPr>
        <w:spacing w:line="276" w:lineRule="auto"/>
        <w:jc w:val="both"/>
        <w:rPr>
          <w:rFonts w:ascii="Arial" w:hAnsi="Arial" w:cs="Arial"/>
          <w:color w:val="FF0000"/>
          <w:sz w:val="22"/>
          <w:szCs w:val="22"/>
        </w:rPr>
      </w:pPr>
    </w:p>
    <w:p w14:paraId="10B46865" w14:textId="07C218E3" w:rsidR="00156955" w:rsidRDefault="003821D8" w:rsidP="00DA1B44">
      <w:pPr>
        <w:pStyle w:val="NoSpacing"/>
      </w:pPr>
      <w:r>
        <w:t xml:space="preserve">The application site relates to a </w:t>
      </w:r>
      <w:r w:rsidR="001C0AD1">
        <w:t>concrete pad with enclosure</w:t>
      </w:r>
      <w:r w:rsidR="00426420">
        <w:t>s</w:t>
      </w:r>
      <w:r w:rsidR="001C0AD1">
        <w:t xml:space="preserve"> </w:t>
      </w:r>
      <w:r w:rsidR="00DC1687">
        <w:t>on two sides</w:t>
      </w:r>
      <w:r w:rsidR="00426420">
        <w:t xml:space="preserve"> which is used as a silage clamp. </w:t>
      </w:r>
      <w:r w:rsidR="00A11A8D">
        <w:t xml:space="preserve"> It is located within</w:t>
      </w:r>
      <w:r w:rsidR="00480ECD">
        <w:t xml:space="preserve"> the</w:t>
      </w:r>
      <w:r w:rsidR="00A11A8D">
        <w:t xml:space="preserve"> farmyard,</w:t>
      </w:r>
      <w:r w:rsidR="000842EF">
        <w:t xml:space="preserve"> to the south-east of the farmhouse,</w:t>
      </w:r>
      <w:r w:rsidR="00B8581C">
        <w:t xml:space="preserve"> set</w:t>
      </w:r>
      <w:r w:rsidR="000842EF">
        <w:t xml:space="preserve"> amongst</w:t>
      </w:r>
      <w:r w:rsidR="00A11A8D">
        <w:t xml:space="preserve"> a number of agricultural buildings</w:t>
      </w:r>
      <w:r w:rsidR="00B8581C">
        <w:t xml:space="preserve">.  The site is </w:t>
      </w:r>
      <w:r w:rsidR="00B5617A">
        <w:t xml:space="preserve">located to the </w:t>
      </w:r>
      <w:r w:rsidR="00433499">
        <w:t>south of the railway line and is accessed</w:t>
      </w:r>
      <w:r w:rsidR="003B254E">
        <w:t xml:space="preserve"> from the A342 connecting Devizes with Andover. </w:t>
      </w:r>
    </w:p>
    <w:p w14:paraId="3772CB13" w14:textId="77777777" w:rsidR="00B8581C" w:rsidRDefault="00B8581C" w:rsidP="00DA1B44">
      <w:pPr>
        <w:pStyle w:val="NoSpacing"/>
      </w:pPr>
    </w:p>
    <w:p w14:paraId="00E7C79B" w14:textId="177B0FEB" w:rsidR="00B8581C" w:rsidRPr="00156955" w:rsidRDefault="00B8581C" w:rsidP="00DA1B44">
      <w:pPr>
        <w:pStyle w:val="NoSpacing"/>
      </w:pPr>
      <w:r>
        <w:t xml:space="preserve">The site lies outside of the Limits of Development and is therefore within the open countryside. </w:t>
      </w:r>
      <w:r w:rsidR="00B10DF2">
        <w:t xml:space="preserve">Public Right of Way (PROW) URCH9 runs through the farm from </w:t>
      </w:r>
      <w:r w:rsidR="00E329E8">
        <w:t xml:space="preserve">north to south. </w:t>
      </w:r>
    </w:p>
    <w:p w14:paraId="7415AB94" w14:textId="77777777" w:rsidR="00353313" w:rsidRDefault="00C94D9F" w:rsidP="00DA1B44">
      <w:pPr>
        <w:spacing w:line="276" w:lineRule="auto"/>
        <w:jc w:val="both"/>
        <w:rPr>
          <w:sz w:val="22"/>
          <w:szCs w:val="22"/>
        </w:rPr>
      </w:pPr>
      <w:r>
        <w:rPr>
          <w:rFonts w:ascii="Arial" w:eastAsia="Arial" w:hAnsi="Arial" w:cs="Arial"/>
          <w:sz w:val="22"/>
          <w:szCs w:val="22"/>
        </w:rPr>
        <w:t> </w:t>
      </w:r>
    </w:p>
    <w:p w14:paraId="7E643224" w14:textId="77777777" w:rsidR="009B77E1" w:rsidRDefault="006D7761" w:rsidP="00DA1B44">
      <w:pPr>
        <w:spacing w:line="276" w:lineRule="auto"/>
        <w:jc w:val="both"/>
        <w:rPr>
          <w:rFonts w:ascii="Arial" w:eastAsia="Arial" w:hAnsi="Arial" w:cs="Arial"/>
          <w:b/>
          <w:bCs/>
          <w:sz w:val="22"/>
          <w:szCs w:val="22"/>
        </w:rPr>
      </w:pPr>
      <w:r>
        <w:rPr>
          <w:rFonts w:ascii="Arial" w:eastAsia="Arial" w:hAnsi="Arial" w:cs="Arial"/>
          <w:b/>
          <w:bCs/>
          <w:sz w:val="22"/>
          <w:szCs w:val="22"/>
        </w:rPr>
        <w:t>PROPOSAL</w:t>
      </w:r>
    </w:p>
    <w:p w14:paraId="64E48623" w14:textId="77777777" w:rsidR="009B77E1" w:rsidRDefault="009B77E1" w:rsidP="00DA1B44">
      <w:pPr>
        <w:spacing w:line="276" w:lineRule="auto"/>
        <w:jc w:val="both"/>
        <w:rPr>
          <w:rFonts w:ascii="Arial" w:eastAsia="Arial" w:hAnsi="Arial" w:cs="Arial"/>
          <w:b/>
          <w:bCs/>
          <w:sz w:val="22"/>
          <w:szCs w:val="22"/>
        </w:rPr>
      </w:pPr>
    </w:p>
    <w:p w14:paraId="0C3D9D9E" w14:textId="14773EF2" w:rsidR="00383D3A" w:rsidRPr="00FF4626" w:rsidRDefault="00FF4626" w:rsidP="00DA1B44">
      <w:pPr>
        <w:spacing w:line="276" w:lineRule="auto"/>
        <w:jc w:val="both"/>
        <w:rPr>
          <w:rFonts w:ascii="Arial" w:eastAsia="Arial" w:hAnsi="Arial" w:cs="Arial"/>
          <w:b/>
          <w:bCs/>
          <w:sz w:val="22"/>
          <w:szCs w:val="22"/>
        </w:rPr>
      </w:pPr>
      <w:r w:rsidRPr="00FF4626">
        <w:rPr>
          <w:rFonts w:ascii="Arial" w:hAnsi="Arial" w:cs="Arial"/>
          <w:sz w:val="22"/>
          <w:szCs w:val="22"/>
        </w:rPr>
        <w:t>The application proposes the construction of a</w:t>
      </w:r>
      <w:r>
        <w:rPr>
          <w:rFonts w:ascii="Arial" w:hAnsi="Arial" w:cs="Arial"/>
          <w:sz w:val="22"/>
          <w:szCs w:val="22"/>
        </w:rPr>
        <w:t xml:space="preserve"> steel portal frame</w:t>
      </w:r>
      <w:r w:rsidR="007A0192">
        <w:rPr>
          <w:rFonts w:ascii="Arial" w:hAnsi="Arial" w:cs="Arial"/>
          <w:sz w:val="22"/>
          <w:szCs w:val="22"/>
        </w:rPr>
        <w:t xml:space="preserve"> cover</w:t>
      </w:r>
      <w:r w:rsidR="002C3F4D">
        <w:rPr>
          <w:rFonts w:ascii="Arial" w:hAnsi="Arial" w:cs="Arial"/>
          <w:sz w:val="22"/>
          <w:szCs w:val="22"/>
        </w:rPr>
        <w:t>,</w:t>
      </w:r>
      <w:r w:rsidR="00062B54">
        <w:rPr>
          <w:rFonts w:ascii="Arial" w:hAnsi="Arial" w:cs="Arial"/>
          <w:sz w:val="22"/>
          <w:szCs w:val="22"/>
        </w:rPr>
        <w:t xml:space="preserve"> comprising a</w:t>
      </w:r>
      <w:r w:rsidR="002C3F4D">
        <w:rPr>
          <w:rFonts w:ascii="Arial" w:hAnsi="Arial" w:cs="Arial"/>
          <w:sz w:val="22"/>
          <w:szCs w:val="22"/>
        </w:rPr>
        <w:t xml:space="preserve"> pitched</w:t>
      </w:r>
      <w:r>
        <w:rPr>
          <w:rFonts w:ascii="Arial" w:hAnsi="Arial" w:cs="Arial"/>
          <w:sz w:val="22"/>
          <w:szCs w:val="22"/>
        </w:rPr>
        <w:t xml:space="preserve"> roof</w:t>
      </w:r>
      <w:r w:rsidR="002C3F4D">
        <w:rPr>
          <w:rFonts w:ascii="Arial" w:hAnsi="Arial" w:cs="Arial"/>
          <w:sz w:val="22"/>
          <w:szCs w:val="22"/>
        </w:rPr>
        <w:t xml:space="preserve"> on top of the existing steel post and concrete wall panels, supported on steel posts along the </w:t>
      </w:r>
      <w:r w:rsidR="00C0657A">
        <w:rPr>
          <w:rFonts w:ascii="Arial" w:hAnsi="Arial" w:cs="Arial"/>
          <w:sz w:val="22"/>
          <w:szCs w:val="22"/>
        </w:rPr>
        <w:t xml:space="preserve">south-eastern and south-western elevations, which will remain open sided.  The silage clamp is used for the storage of </w:t>
      </w:r>
      <w:r w:rsidR="0007655B">
        <w:rPr>
          <w:rFonts w:ascii="Arial" w:hAnsi="Arial" w:cs="Arial"/>
          <w:sz w:val="22"/>
          <w:szCs w:val="22"/>
        </w:rPr>
        <w:t>grass and maize to feed</w:t>
      </w:r>
      <w:r w:rsidR="00B170F0">
        <w:rPr>
          <w:rFonts w:ascii="Arial" w:hAnsi="Arial" w:cs="Arial"/>
          <w:sz w:val="22"/>
          <w:szCs w:val="22"/>
        </w:rPr>
        <w:t xml:space="preserve"> the cattle.</w:t>
      </w:r>
      <w:r w:rsidR="00FA5E10">
        <w:rPr>
          <w:rFonts w:ascii="Arial" w:hAnsi="Arial" w:cs="Arial"/>
          <w:sz w:val="22"/>
          <w:szCs w:val="22"/>
        </w:rPr>
        <w:t xml:space="preserve">  The applicant advised of this on site.</w:t>
      </w:r>
      <w:r w:rsidR="00B170F0">
        <w:rPr>
          <w:rFonts w:ascii="Arial" w:hAnsi="Arial" w:cs="Arial"/>
          <w:sz w:val="22"/>
          <w:szCs w:val="22"/>
        </w:rPr>
        <w:t xml:space="preserve"> </w:t>
      </w:r>
      <w:r w:rsidR="00A40961">
        <w:rPr>
          <w:rFonts w:ascii="Arial" w:hAnsi="Arial" w:cs="Arial"/>
          <w:sz w:val="22"/>
          <w:szCs w:val="22"/>
        </w:rPr>
        <w:t xml:space="preserve"> The building </w:t>
      </w:r>
      <w:r w:rsidR="007349F1">
        <w:rPr>
          <w:rFonts w:ascii="Arial" w:hAnsi="Arial" w:cs="Arial"/>
          <w:sz w:val="22"/>
          <w:szCs w:val="22"/>
        </w:rPr>
        <w:t>is 24m long, 30m wide, 9m to eaves and 11.8m to ridge.   The new roof will be constructed from fibre cement.</w:t>
      </w:r>
    </w:p>
    <w:p w14:paraId="32D47929" w14:textId="77777777" w:rsidR="00156955" w:rsidRDefault="00156955" w:rsidP="00DA1B44">
      <w:pPr>
        <w:spacing w:line="276" w:lineRule="auto"/>
        <w:jc w:val="both"/>
        <w:rPr>
          <w:rFonts w:ascii="Arial" w:eastAsia="Arial" w:hAnsi="Arial" w:cs="Arial"/>
          <w:b/>
          <w:bCs/>
          <w:sz w:val="22"/>
          <w:szCs w:val="22"/>
        </w:rPr>
      </w:pPr>
    </w:p>
    <w:p w14:paraId="1C38EDAB" w14:textId="77777777" w:rsidR="00353313" w:rsidRDefault="00156955" w:rsidP="00DA1B44">
      <w:pPr>
        <w:pStyle w:val="Heading2"/>
      </w:pPr>
      <w:r>
        <w:t>RELEVANT PLANNING HISTORY </w:t>
      </w:r>
    </w:p>
    <w:p w14:paraId="4F026F72" w14:textId="77777777" w:rsidR="00AA38E5" w:rsidRDefault="00AA38E5" w:rsidP="00DA1B44">
      <w:pPr>
        <w:spacing w:line="276" w:lineRule="auto"/>
        <w:jc w:val="both"/>
        <w:rPr>
          <w:sz w:val="22"/>
          <w:szCs w:val="22"/>
        </w:rPr>
      </w:pPr>
    </w:p>
    <w:tbl>
      <w:tblPr>
        <w:tblW w:w="977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9771"/>
      </w:tblGrid>
      <w:tr w:rsidR="00FE1C7D" w:rsidRPr="003E74F7" w14:paraId="0A837DDA" w14:textId="77777777" w:rsidTr="00FE1C7D">
        <w:trPr>
          <w:trHeight w:hRule="exact" w:val="20"/>
        </w:trPr>
        <w:tc>
          <w:tcPr>
            <w:tcW w:w="9771" w:type="dxa"/>
            <w:tcBorders>
              <w:bottom w:val="single" w:sz="6" w:space="0" w:color="auto"/>
            </w:tcBorders>
            <w:vAlign w:val="center"/>
            <w:hideMark/>
          </w:tcPr>
          <w:p w14:paraId="2B7A3657" w14:textId="77777777" w:rsidR="00FE1C7D" w:rsidRDefault="00FE1C7D" w:rsidP="0024185A">
            <w:pPr>
              <w:rPr>
                <w:sz w:val="2"/>
              </w:rPr>
            </w:pPr>
            <w:bookmarkStart w:id="0" w:name="_bc9eaa23_7b84_4e11_8860_67eb8bbe0c9e"/>
          </w:p>
        </w:tc>
      </w:tr>
      <w:tr w:rsidR="00FE1C7D" w:rsidRPr="003E74F7" w14:paraId="4E807EA1" w14:textId="77777777" w:rsidTr="00FE1C7D">
        <w:tc>
          <w:tcPr>
            <w:tcW w:w="9771" w:type="dxa"/>
            <w:tcBorders>
              <w:top w:val="single" w:sz="6" w:space="0" w:color="auto"/>
              <w:left w:val="single" w:sz="12" w:space="0" w:color="auto"/>
              <w:bottom w:val="single" w:sz="12" w:space="0" w:color="auto"/>
              <w:right w:val="single" w:sz="12" w:space="0" w:color="auto"/>
            </w:tcBorders>
            <w:vAlign w:val="center"/>
            <w:hideMark/>
          </w:tcPr>
          <w:p w14:paraId="717FCA4A" w14:textId="77777777" w:rsidR="00FE1C7D" w:rsidRPr="00FE1C7D" w:rsidRDefault="00FE1C7D" w:rsidP="0024185A">
            <w:pPr>
              <w:rPr>
                <w:rFonts w:ascii="Arial" w:hAnsi="Arial" w:cs="Arial"/>
                <w:sz w:val="22"/>
                <w:szCs w:val="22"/>
              </w:rPr>
            </w:pPr>
            <w:r w:rsidRPr="00FE1C7D">
              <w:rPr>
                <w:rFonts w:ascii="Arial" w:hAnsi="Arial" w:cs="Arial"/>
                <w:b/>
                <w:bCs/>
                <w:color w:val="000000"/>
                <w:sz w:val="22"/>
                <w:szCs w:val="22"/>
              </w:rPr>
              <w:t>Proposal / Summary</w:t>
            </w:r>
          </w:p>
        </w:tc>
      </w:tr>
      <w:tr w:rsidR="00FE1C7D" w:rsidRPr="003E74F7" w14:paraId="77E058ED" w14:textId="77777777" w:rsidTr="00FE1C7D">
        <w:tc>
          <w:tcPr>
            <w:tcW w:w="9771" w:type="dxa"/>
            <w:tcBorders>
              <w:left w:val="single" w:sz="12" w:space="0" w:color="auto"/>
              <w:bottom w:val="single" w:sz="12" w:space="0" w:color="auto"/>
              <w:right w:val="single" w:sz="12" w:space="0" w:color="auto"/>
            </w:tcBorders>
            <w:vAlign w:val="center"/>
          </w:tcPr>
          <w:p w14:paraId="3286C92C" w14:textId="6656828B" w:rsidR="00FE1C7D" w:rsidRPr="00011F2A" w:rsidRDefault="00414ACB" w:rsidP="0024185A">
            <w:pPr>
              <w:rPr>
                <w:rFonts w:ascii="Arial" w:hAnsi="Arial" w:cs="Arial"/>
                <w:color w:val="000000"/>
                <w:sz w:val="22"/>
                <w:szCs w:val="22"/>
              </w:rPr>
            </w:pPr>
            <w:r w:rsidRPr="00011F2A">
              <w:rPr>
                <w:rFonts w:ascii="Arial" w:hAnsi="Arial" w:cs="Arial"/>
                <w:color w:val="000000"/>
                <w:sz w:val="22"/>
                <w:szCs w:val="22"/>
              </w:rPr>
              <w:t xml:space="preserve">No planning history on </w:t>
            </w:r>
            <w:r w:rsidR="00A32836" w:rsidRPr="00011F2A">
              <w:rPr>
                <w:rFonts w:ascii="Arial" w:hAnsi="Arial" w:cs="Arial"/>
                <w:color w:val="000000"/>
                <w:sz w:val="22"/>
                <w:szCs w:val="22"/>
              </w:rPr>
              <w:t xml:space="preserve">this part of the </w:t>
            </w:r>
            <w:r w:rsidR="00011F2A" w:rsidRPr="00011F2A">
              <w:rPr>
                <w:rFonts w:ascii="Arial" w:hAnsi="Arial" w:cs="Arial"/>
                <w:color w:val="000000"/>
                <w:sz w:val="22"/>
                <w:szCs w:val="22"/>
              </w:rPr>
              <w:t xml:space="preserve">farmstead, sited to the south of the railway line. </w:t>
            </w:r>
          </w:p>
        </w:tc>
      </w:tr>
      <w:bookmarkEnd w:id="0"/>
    </w:tbl>
    <w:p w14:paraId="47C0DE42" w14:textId="77777777" w:rsidR="000F3482" w:rsidRDefault="000F3482" w:rsidP="00DA1B44">
      <w:pPr>
        <w:spacing w:line="276" w:lineRule="auto"/>
        <w:jc w:val="both"/>
        <w:rPr>
          <w:sz w:val="22"/>
          <w:szCs w:val="22"/>
        </w:rPr>
      </w:pPr>
    </w:p>
    <w:p w14:paraId="4D1B5AD3" w14:textId="77777777" w:rsidR="009F69B1" w:rsidRDefault="009F69B1" w:rsidP="00DA1B44">
      <w:pPr>
        <w:spacing w:line="276" w:lineRule="auto"/>
        <w:jc w:val="both"/>
        <w:rPr>
          <w:rFonts w:ascii="Arial" w:hAnsi="Arial" w:cs="Arial"/>
          <w:b/>
          <w:bCs/>
          <w:sz w:val="22"/>
          <w:szCs w:val="22"/>
        </w:rPr>
      </w:pPr>
    </w:p>
    <w:p w14:paraId="2D782A1E" w14:textId="77777777" w:rsidR="00F233AE" w:rsidRDefault="00192097" w:rsidP="00DA1B44">
      <w:pPr>
        <w:spacing w:line="276" w:lineRule="auto"/>
        <w:jc w:val="both"/>
        <w:rPr>
          <w:rFonts w:ascii="Arial" w:hAnsi="Arial" w:cs="Arial"/>
          <w:b/>
          <w:bCs/>
          <w:sz w:val="22"/>
          <w:szCs w:val="22"/>
        </w:rPr>
      </w:pPr>
      <w:r>
        <w:rPr>
          <w:rFonts w:ascii="Arial" w:hAnsi="Arial" w:cs="Arial"/>
          <w:b/>
          <w:bCs/>
          <w:sz w:val="22"/>
          <w:szCs w:val="22"/>
        </w:rPr>
        <w:t>RELEVANT LEGISLATION</w:t>
      </w:r>
      <w:r w:rsidR="004B4F23">
        <w:rPr>
          <w:rFonts w:ascii="Arial" w:hAnsi="Arial" w:cs="Arial"/>
          <w:b/>
          <w:bCs/>
          <w:sz w:val="22"/>
          <w:szCs w:val="22"/>
        </w:rPr>
        <w:t xml:space="preserve">, POLICY AND GUIDANCE </w:t>
      </w:r>
    </w:p>
    <w:p w14:paraId="75F49617" w14:textId="77777777" w:rsidR="00383A91" w:rsidRDefault="00383A91" w:rsidP="00DA1B44">
      <w:pPr>
        <w:spacing w:line="276" w:lineRule="auto"/>
        <w:jc w:val="both"/>
        <w:rPr>
          <w:rFonts w:ascii="Arial" w:eastAsia="Arial" w:hAnsi="Arial" w:cs="Arial"/>
          <w:sz w:val="22"/>
          <w:szCs w:val="22"/>
        </w:rPr>
      </w:pPr>
      <w:r w:rsidRPr="00383A91">
        <w:rPr>
          <w:rFonts w:ascii="Arial" w:eastAsia="Arial" w:hAnsi="Arial" w:cs="Arial"/>
          <w:sz w:val="22"/>
          <w:szCs w:val="22"/>
        </w:rPr>
        <w:t>This application is assessed under Article 3 of the Town and Country Planning (General Permitted Development) (England) Order 2015 (as amended), which grants planning permission for certain types of development described in Schedule 2 of the Order. The grant of permission is subject to the limitations, conditions, and provisions set out within the relevant Classes of permitted development.</w:t>
      </w:r>
    </w:p>
    <w:p w14:paraId="432EDE5A" w14:textId="77777777" w:rsidR="002A7B01" w:rsidRPr="00383A91" w:rsidRDefault="002A7B01" w:rsidP="00DA1B44">
      <w:pPr>
        <w:spacing w:line="276" w:lineRule="auto"/>
        <w:jc w:val="both"/>
        <w:rPr>
          <w:rFonts w:ascii="Arial" w:eastAsia="Arial" w:hAnsi="Arial" w:cs="Arial"/>
          <w:sz w:val="22"/>
          <w:szCs w:val="22"/>
        </w:rPr>
      </w:pPr>
    </w:p>
    <w:p w14:paraId="7814EF0B" w14:textId="77777777" w:rsidR="009F6758" w:rsidRDefault="009F6758" w:rsidP="00DA1B44">
      <w:pPr>
        <w:spacing w:line="276" w:lineRule="auto"/>
        <w:jc w:val="both"/>
        <w:rPr>
          <w:rFonts w:ascii="Arial" w:hAnsi="Arial" w:cs="Arial"/>
          <w:sz w:val="22"/>
          <w:szCs w:val="22"/>
        </w:rPr>
      </w:pPr>
      <w:r w:rsidRPr="00FB48E9">
        <w:rPr>
          <w:rFonts w:ascii="Arial" w:hAnsi="Arial" w:cs="Arial"/>
          <w:sz w:val="22"/>
          <w:szCs w:val="22"/>
        </w:rPr>
        <w:t>Under Schedule 2, Part 6, Class A of the Town and Country Planning (General Permitted Development) (England) Order 2015 (as amended), certain types of agricultural development may be permitted, including:</w:t>
      </w:r>
    </w:p>
    <w:p w14:paraId="56237CB8" w14:textId="77777777" w:rsidR="009F6758" w:rsidRPr="00FB48E9" w:rsidRDefault="009F6758" w:rsidP="00DA1B44">
      <w:pPr>
        <w:spacing w:line="276" w:lineRule="auto"/>
        <w:jc w:val="both"/>
        <w:rPr>
          <w:rFonts w:ascii="Arial" w:hAnsi="Arial" w:cs="Arial"/>
          <w:sz w:val="22"/>
          <w:szCs w:val="22"/>
        </w:rPr>
      </w:pPr>
    </w:p>
    <w:p w14:paraId="2A748546" w14:textId="77777777" w:rsidR="009F6758" w:rsidRPr="00FB48E9" w:rsidRDefault="009F6758" w:rsidP="00DA1B44">
      <w:pPr>
        <w:numPr>
          <w:ilvl w:val="0"/>
          <w:numId w:val="8"/>
        </w:numPr>
        <w:spacing w:line="276" w:lineRule="auto"/>
        <w:jc w:val="both"/>
        <w:rPr>
          <w:rFonts w:ascii="Arial" w:hAnsi="Arial" w:cs="Arial"/>
          <w:sz w:val="22"/>
          <w:szCs w:val="22"/>
        </w:rPr>
      </w:pPr>
      <w:r w:rsidRPr="00FB48E9">
        <w:rPr>
          <w:rFonts w:ascii="Arial" w:hAnsi="Arial" w:cs="Arial"/>
          <w:sz w:val="22"/>
          <w:szCs w:val="22"/>
        </w:rPr>
        <w:t>The erection, extension, or alteration of a building;</w:t>
      </w:r>
    </w:p>
    <w:p w14:paraId="53298D85" w14:textId="77777777" w:rsidR="009F6758" w:rsidRPr="00FB48E9" w:rsidRDefault="009F6758" w:rsidP="00DA1B44">
      <w:pPr>
        <w:numPr>
          <w:ilvl w:val="0"/>
          <w:numId w:val="8"/>
        </w:numPr>
        <w:spacing w:line="276" w:lineRule="auto"/>
        <w:jc w:val="both"/>
        <w:rPr>
          <w:rFonts w:ascii="Arial" w:hAnsi="Arial" w:cs="Arial"/>
          <w:sz w:val="22"/>
          <w:szCs w:val="22"/>
        </w:rPr>
      </w:pPr>
      <w:r w:rsidRPr="00FB48E9">
        <w:rPr>
          <w:rFonts w:ascii="Arial" w:hAnsi="Arial" w:cs="Arial"/>
          <w:sz w:val="22"/>
          <w:szCs w:val="22"/>
        </w:rPr>
        <w:t>The formation or alteration of a private way;</w:t>
      </w:r>
    </w:p>
    <w:p w14:paraId="7C26FEE7" w14:textId="77777777" w:rsidR="009F6758" w:rsidRPr="00FB48E9" w:rsidRDefault="009F6758" w:rsidP="00DA1B44">
      <w:pPr>
        <w:numPr>
          <w:ilvl w:val="0"/>
          <w:numId w:val="8"/>
        </w:numPr>
        <w:spacing w:line="276" w:lineRule="auto"/>
        <w:jc w:val="both"/>
        <w:rPr>
          <w:rFonts w:ascii="Arial" w:hAnsi="Arial" w:cs="Arial"/>
          <w:sz w:val="22"/>
          <w:szCs w:val="22"/>
        </w:rPr>
      </w:pPr>
      <w:r w:rsidRPr="00FB48E9">
        <w:rPr>
          <w:rFonts w:ascii="Arial" w:hAnsi="Arial" w:cs="Arial"/>
          <w:sz w:val="22"/>
          <w:szCs w:val="22"/>
        </w:rPr>
        <w:t>Excavations or the deposit of waste material (where the relevant area exceeds 0.5 hectares);</w:t>
      </w:r>
    </w:p>
    <w:p w14:paraId="7F0DF114" w14:textId="77777777" w:rsidR="009F6758" w:rsidRDefault="009F6758" w:rsidP="00DA1B44">
      <w:pPr>
        <w:numPr>
          <w:ilvl w:val="0"/>
          <w:numId w:val="8"/>
        </w:numPr>
        <w:spacing w:line="276" w:lineRule="auto"/>
        <w:jc w:val="both"/>
        <w:rPr>
          <w:rFonts w:ascii="Arial" w:hAnsi="Arial" w:cs="Arial"/>
          <w:sz w:val="22"/>
          <w:szCs w:val="22"/>
        </w:rPr>
      </w:pPr>
      <w:r w:rsidRPr="00FB48E9">
        <w:rPr>
          <w:rFonts w:ascii="Arial" w:hAnsi="Arial" w:cs="Arial"/>
          <w:sz w:val="22"/>
          <w:szCs w:val="22"/>
        </w:rPr>
        <w:t>The placing or assembly of a tank in any waters.</w:t>
      </w:r>
    </w:p>
    <w:p w14:paraId="54E6948F" w14:textId="77777777" w:rsidR="00353313" w:rsidRDefault="009F69B1" w:rsidP="00DA1B44">
      <w:pPr>
        <w:spacing w:line="276" w:lineRule="auto"/>
        <w:jc w:val="both"/>
        <w:rPr>
          <w:rFonts w:ascii="Arial" w:eastAsia="Arial" w:hAnsi="Arial" w:cs="Arial"/>
          <w:b/>
          <w:bCs/>
          <w:sz w:val="22"/>
          <w:szCs w:val="22"/>
        </w:rPr>
      </w:pPr>
      <w:r w:rsidRPr="009F69B1">
        <w:rPr>
          <w:rFonts w:ascii="Arial" w:eastAsia="Arial" w:hAnsi="Arial" w:cs="Arial"/>
          <w:b/>
          <w:bCs/>
          <w:sz w:val="22"/>
          <w:szCs w:val="22"/>
        </w:rPr>
        <w:t> </w:t>
      </w:r>
    </w:p>
    <w:p w14:paraId="2CDE1B60" w14:textId="77777777" w:rsidR="005F442C" w:rsidRDefault="005F442C" w:rsidP="00DA1B44">
      <w:pPr>
        <w:spacing w:line="276" w:lineRule="auto"/>
        <w:jc w:val="both"/>
        <w:rPr>
          <w:rFonts w:ascii="Arial" w:hAnsi="Arial" w:cs="Arial"/>
          <w:sz w:val="22"/>
          <w:szCs w:val="22"/>
        </w:rPr>
      </w:pPr>
      <w:r w:rsidRPr="00FB48E9">
        <w:rPr>
          <w:rFonts w:ascii="Arial" w:hAnsi="Arial" w:cs="Arial"/>
          <w:sz w:val="22"/>
          <w:szCs w:val="22"/>
        </w:rPr>
        <w:t>Where such development is proposed, the developer is required to apply to the local planning authority for a determination as to whether prior approval is needed. This prior approval process is limited in scope and relates only to the following matters:</w:t>
      </w:r>
    </w:p>
    <w:p w14:paraId="5FCCFB27" w14:textId="77777777" w:rsidR="005F442C" w:rsidRPr="00FB48E9" w:rsidRDefault="005F442C" w:rsidP="00DA1B44">
      <w:pPr>
        <w:spacing w:line="276" w:lineRule="auto"/>
        <w:jc w:val="both"/>
        <w:rPr>
          <w:rFonts w:ascii="Arial" w:hAnsi="Arial" w:cs="Arial"/>
          <w:sz w:val="22"/>
          <w:szCs w:val="22"/>
        </w:rPr>
      </w:pPr>
    </w:p>
    <w:p w14:paraId="55CBF9BB" w14:textId="77777777" w:rsidR="005F442C" w:rsidRPr="00FB48E9" w:rsidRDefault="005F442C" w:rsidP="00DA1B44">
      <w:pPr>
        <w:numPr>
          <w:ilvl w:val="0"/>
          <w:numId w:val="9"/>
        </w:numPr>
        <w:spacing w:line="276" w:lineRule="auto"/>
        <w:jc w:val="both"/>
        <w:rPr>
          <w:rFonts w:ascii="Arial" w:hAnsi="Arial" w:cs="Arial"/>
          <w:sz w:val="22"/>
          <w:szCs w:val="22"/>
        </w:rPr>
      </w:pPr>
      <w:r w:rsidRPr="00FB48E9">
        <w:rPr>
          <w:rFonts w:ascii="Arial" w:hAnsi="Arial" w:cs="Arial"/>
          <w:sz w:val="22"/>
          <w:szCs w:val="22"/>
        </w:rPr>
        <w:t>The siting, design, and external appearance of the building;</w:t>
      </w:r>
    </w:p>
    <w:p w14:paraId="0D3870B9" w14:textId="77777777" w:rsidR="005F442C" w:rsidRPr="00FB48E9" w:rsidRDefault="005F442C" w:rsidP="00DA1B44">
      <w:pPr>
        <w:numPr>
          <w:ilvl w:val="0"/>
          <w:numId w:val="9"/>
        </w:numPr>
        <w:spacing w:line="276" w:lineRule="auto"/>
        <w:jc w:val="both"/>
        <w:rPr>
          <w:rFonts w:ascii="Arial" w:hAnsi="Arial" w:cs="Arial"/>
          <w:sz w:val="22"/>
          <w:szCs w:val="22"/>
        </w:rPr>
      </w:pPr>
      <w:r w:rsidRPr="00FB48E9">
        <w:rPr>
          <w:rFonts w:ascii="Arial" w:hAnsi="Arial" w:cs="Arial"/>
          <w:sz w:val="22"/>
          <w:szCs w:val="22"/>
        </w:rPr>
        <w:t>The siting and means of construction of the private way;</w:t>
      </w:r>
    </w:p>
    <w:p w14:paraId="4949315D" w14:textId="77777777" w:rsidR="005F442C" w:rsidRPr="00FB48E9" w:rsidRDefault="005F442C" w:rsidP="00DA1B44">
      <w:pPr>
        <w:numPr>
          <w:ilvl w:val="0"/>
          <w:numId w:val="9"/>
        </w:numPr>
        <w:spacing w:line="276" w:lineRule="auto"/>
        <w:jc w:val="both"/>
        <w:rPr>
          <w:rFonts w:ascii="Arial" w:hAnsi="Arial" w:cs="Arial"/>
          <w:sz w:val="22"/>
          <w:szCs w:val="22"/>
        </w:rPr>
      </w:pPr>
      <w:r w:rsidRPr="00FB48E9">
        <w:rPr>
          <w:rFonts w:ascii="Arial" w:hAnsi="Arial" w:cs="Arial"/>
          <w:sz w:val="22"/>
          <w:szCs w:val="22"/>
        </w:rPr>
        <w:t>The siting of the excavation or deposit;</w:t>
      </w:r>
    </w:p>
    <w:p w14:paraId="17F7938E" w14:textId="77777777" w:rsidR="005F442C" w:rsidRDefault="005F442C" w:rsidP="00DA1B44">
      <w:pPr>
        <w:numPr>
          <w:ilvl w:val="0"/>
          <w:numId w:val="9"/>
        </w:numPr>
        <w:spacing w:line="276" w:lineRule="auto"/>
        <w:jc w:val="both"/>
        <w:rPr>
          <w:rFonts w:ascii="Arial" w:hAnsi="Arial" w:cs="Arial"/>
          <w:sz w:val="22"/>
          <w:szCs w:val="22"/>
        </w:rPr>
      </w:pPr>
      <w:r w:rsidRPr="00FB48E9">
        <w:rPr>
          <w:rFonts w:ascii="Arial" w:hAnsi="Arial" w:cs="Arial"/>
          <w:sz w:val="22"/>
          <w:szCs w:val="22"/>
        </w:rPr>
        <w:t>The siting and appearance of the tank.</w:t>
      </w:r>
    </w:p>
    <w:p w14:paraId="0FE46F1A" w14:textId="77777777" w:rsidR="005F442C" w:rsidRPr="009F69B1" w:rsidRDefault="005F442C" w:rsidP="00DA1B44">
      <w:pPr>
        <w:spacing w:line="276" w:lineRule="auto"/>
        <w:jc w:val="both"/>
        <w:rPr>
          <w:rFonts w:ascii="Arial" w:hAnsi="Arial" w:cs="Arial"/>
          <w:b/>
          <w:bCs/>
          <w:sz w:val="22"/>
          <w:szCs w:val="22"/>
        </w:rPr>
      </w:pPr>
    </w:p>
    <w:p w14:paraId="4986FAFB" w14:textId="789C8712" w:rsidR="00353313" w:rsidRPr="00430CFA" w:rsidRDefault="00E44658" w:rsidP="00DA1B44">
      <w:pPr>
        <w:pStyle w:val="Heading2"/>
        <w:rPr>
          <w:color w:val="ED0000"/>
        </w:rPr>
      </w:pPr>
      <w:r>
        <w:t>ASSESSMENT </w:t>
      </w:r>
    </w:p>
    <w:p w14:paraId="5A575469" w14:textId="77777777" w:rsidR="0071539E" w:rsidRDefault="0071539E" w:rsidP="00DA1B44">
      <w:pPr>
        <w:spacing w:line="276" w:lineRule="auto"/>
        <w:jc w:val="both"/>
        <w:rPr>
          <w:rFonts w:ascii="Arial" w:eastAsia="Arial" w:hAnsi="Arial" w:cs="Arial"/>
          <w:color w:val="000000" w:themeColor="text1"/>
          <w:sz w:val="22"/>
          <w:szCs w:val="22"/>
          <w:u w:val="single"/>
        </w:rPr>
      </w:pPr>
    </w:p>
    <w:p w14:paraId="488F2FF7" w14:textId="5444C5E9" w:rsidR="00B42AF1" w:rsidRPr="009208BD" w:rsidRDefault="00B42AF1" w:rsidP="00DA1B44">
      <w:pPr>
        <w:spacing w:line="276" w:lineRule="auto"/>
        <w:jc w:val="both"/>
        <w:rPr>
          <w:rFonts w:ascii="Arial" w:eastAsia="Arial" w:hAnsi="Arial" w:cs="Arial"/>
          <w:i/>
          <w:iCs/>
          <w:color w:val="ED0000"/>
          <w:sz w:val="22"/>
          <w:szCs w:val="22"/>
        </w:rPr>
      </w:pPr>
      <w:r w:rsidRPr="00B42AF1">
        <w:rPr>
          <w:rFonts w:ascii="Arial" w:eastAsia="Arial" w:hAnsi="Arial" w:cs="Arial"/>
          <w:color w:val="000000" w:themeColor="text1"/>
          <w:sz w:val="22"/>
          <w:szCs w:val="22"/>
          <w:u w:val="single"/>
        </w:rPr>
        <w:t>Does the Proposal Qualify as Permitted Development?</w:t>
      </w:r>
      <w:r w:rsidRPr="006A5A80">
        <w:rPr>
          <w:rFonts w:ascii="Arial" w:eastAsia="Arial" w:hAnsi="Arial" w:cs="Arial"/>
          <w:color w:val="000000" w:themeColor="text1"/>
          <w:sz w:val="22"/>
          <w:szCs w:val="22"/>
        </w:rPr>
        <w:t xml:space="preserve"> </w:t>
      </w:r>
    </w:p>
    <w:p w14:paraId="233836B0" w14:textId="77777777" w:rsidR="00F01224" w:rsidRDefault="00F01224" w:rsidP="00DA1B44">
      <w:pPr>
        <w:spacing w:line="276" w:lineRule="auto"/>
        <w:jc w:val="both"/>
        <w:rPr>
          <w:rFonts w:ascii="Arial" w:eastAsia="Arial" w:hAnsi="Arial" w:cs="Arial"/>
          <w:color w:val="000000" w:themeColor="text1"/>
          <w:sz w:val="22"/>
          <w:szCs w:val="22"/>
        </w:rPr>
      </w:pPr>
      <w:bookmarkStart w:id="1" w:name="_41aedd51_4132_404d_8cd3_175b0a588d85"/>
      <w:bookmarkEnd w:id="1"/>
      <w:r w:rsidRPr="00F01224">
        <w:rPr>
          <w:rFonts w:ascii="Arial" w:eastAsia="Arial" w:hAnsi="Arial" w:cs="Arial"/>
          <w:color w:val="000000" w:themeColor="text1"/>
          <w:sz w:val="22"/>
          <w:szCs w:val="22"/>
        </w:rPr>
        <w:t>Having completed the detailed assessment checklist at Appendix 1 of this report,</w:t>
      </w:r>
      <w:r>
        <w:rPr>
          <w:rFonts w:ascii="Arial" w:eastAsia="Arial" w:hAnsi="Arial" w:cs="Arial"/>
          <w:color w:val="000000" w:themeColor="text1"/>
          <w:sz w:val="22"/>
          <w:szCs w:val="22"/>
        </w:rPr>
        <w:t xml:space="preserve"> </w:t>
      </w:r>
      <w:r w:rsidRPr="00F01224">
        <w:rPr>
          <w:rFonts w:ascii="Arial" w:eastAsia="Arial" w:hAnsi="Arial" w:cs="Arial"/>
          <w:color w:val="000000" w:themeColor="text1"/>
          <w:sz w:val="22"/>
          <w:szCs w:val="22"/>
        </w:rPr>
        <w:t>it is concluded that the proposed development</w:t>
      </w:r>
      <w:r w:rsidR="00004756">
        <w:rPr>
          <w:rFonts w:ascii="Arial" w:eastAsia="Arial" w:hAnsi="Arial" w:cs="Arial"/>
          <w:color w:val="000000" w:themeColor="text1"/>
          <w:sz w:val="22"/>
          <w:szCs w:val="22"/>
        </w:rPr>
        <w:t xml:space="preserve"> q</w:t>
      </w:r>
      <w:r w:rsidRPr="00F01224">
        <w:rPr>
          <w:rFonts w:ascii="Arial" w:eastAsia="Arial" w:hAnsi="Arial" w:cs="Arial"/>
          <w:color w:val="000000" w:themeColor="text1"/>
          <w:sz w:val="22"/>
          <w:szCs w:val="22"/>
        </w:rPr>
        <w:t>ualifies as permitted development under Schedule 2, Part 6, Class A of the Town and Country Planning (General Permitted Development) (England) Order 2015 (as amended), and the assessment may now proceed to consider the siting, design, and external appearance of the development as required by the GPDO</w:t>
      </w:r>
      <w:r w:rsidR="00004756">
        <w:rPr>
          <w:rFonts w:ascii="Arial" w:eastAsia="Arial" w:hAnsi="Arial" w:cs="Arial"/>
          <w:color w:val="000000" w:themeColor="text1"/>
          <w:sz w:val="22"/>
          <w:szCs w:val="22"/>
        </w:rPr>
        <w:t>.</w:t>
      </w:r>
    </w:p>
    <w:p w14:paraId="78CB3277" w14:textId="77777777" w:rsidR="009379B5" w:rsidRPr="00017DB2" w:rsidRDefault="009379B5" w:rsidP="00DA1B44">
      <w:pPr>
        <w:spacing w:line="276" w:lineRule="auto"/>
        <w:jc w:val="both"/>
        <w:rPr>
          <w:rFonts w:ascii="Arial" w:eastAsia="Arial" w:hAnsi="Arial" w:cs="Arial"/>
          <w:color w:val="000000" w:themeColor="text1"/>
          <w:sz w:val="22"/>
          <w:szCs w:val="22"/>
          <w:u w:val="single"/>
        </w:rPr>
      </w:pPr>
    </w:p>
    <w:p w14:paraId="278DAAC2" w14:textId="0905A255" w:rsidR="00B2505F" w:rsidRPr="009208BD" w:rsidRDefault="00017DB2" w:rsidP="00DA1B44">
      <w:pPr>
        <w:spacing w:line="276" w:lineRule="auto"/>
        <w:jc w:val="both"/>
        <w:rPr>
          <w:rFonts w:ascii="Arial" w:eastAsia="Arial" w:hAnsi="Arial" w:cs="Arial"/>
          <w:color w:val="000000" w:themeColor="text1"/>
          <w:sz w:val="22"/>
          <w:szCs w:val="22"/>
          <w:u w:val="single"/>
        </w:rPr>
      </w:pPr>
      <w:r w:rsidRPr="00017DB2">
        <w:rPr>
          <w:rFonts w:ascii="Arial" w:eastAsia="Arial" w:hAnsi="Arial" w:cs="Arial"/>
          <w:color w:val="000000" w:themeColor="text1"/>
          <w:sz w:val="22"/>
          <w:szCs w:val="22"/>
          <w:u w:val="single"/>
        </w:rPr>
        <w:t xml:space="preserve">Is Prior Approval </w:t>
      </w:r>
      <w:r w:rsidR="00FB48E9">
        <w:rPr>
          <w:rFonts w:ascii="Arial" w:eastAsia="Arial" w:hAnsi="Arial" w:cs="Arial"/>
          <w:color w:val="000000" w:themeColor="text1"/>
          <w:sz w:val="22"/>
          <w:szCs w:val="22"/>
          <w:u w:val="single"/>
        </w:rPr>
        <w:t>Required?</w:t>
      </w:r>
      <w:r w:rsidR="00047953" w:rsidRPr="00047953">
        <w:rPr>
          <w:rFonts w:ascii="Arial" w:eastAsia="Arial" w:hAnsi="Arial" w:cs="Arial"/>
          <w:color w:val="ED0000"/>
          <w:sz w:val="22"/>
          <w:szCs w:val="22"/>
        </w:rPr>
        <w:t xml:space="preserve"> </w:t>
      </w:r>
    </w:p>
    <w:p w14:paraId="3E484802" w14:textId="06298413" w:rsidR="00202745" w:rsidRDefault="00202745" w:rsidP="00DA1B44">
      <w:pPr>
        <w:spacing w:line="276" w:lineRule="auto"/>
        <w:jc w:val="both"/>
        <w:rPr>
          <w:rFonts w:ascii="Arial" w:eastAsia="Arial" w:hAnsi="Arial" w:cs="Arial"/>
          <w:sz w:val="22"/>
          <w:szCs w:val="22"/>
        </w:rPr>
      </w:pPr>
      <w:r>
        <w:rPr>
          <w:rFonts w:ascii="Arial" w:eastAsia="Arial" w:hAnsi="Arial" w:cs="Arial"/>
          <w:sz w:val="22"/>
          <w:szCs w:val="22"/>
        </w:rPr>
        <w:t>The application seeks determination as to whether the prior approval of the authority would be required as to the siting, design and external appearance of the new agricultural building.</w:t>
      </w:r>
    </w:p>
    <w:p w14:paraId="5DC3AA5D" w14:textId="77777777" w:rsidR="00202745" w:rsidRDefault="00202745" w:rsidP="00DA1B44">
      <w:pPr>
        <w:spacing w:line="276" w:lineRule="auto"/>
        <w:jc w:val="both"/>
        <w:rPr>
          <w:rFonts w:ascii="Arial" w:eastAsia="Arial" w:hAnsi="Arial" w:cs="Arial"/>
          <w:sz w:val="22"/>
          <w:szCs w:val="22"/>
        </w:rPr>
      </w:pPr>
    </w:p>
    <w:p w14:paraId="5A929FDC" w14:textId="1C99D465" w:rsidR="00202745" w:rsidRDefault="008E40BF" w:rsidP="00DA1B44">
      <w:pPr>
        <w:spacing w:line="276" w:lineRule="auto"/>
        <w:jc w:val="both"/>
        <w:rPr>
          <w:rFonts w:ascii="Arial" w:eastAsia="Arial" w:hAnsi="Arial" w:cs="Arial"/>
          <w:sz w:val="22"/>
          <w:szCs w:val="22"/>
        </w:rPr>
      </w:pPr>
      <w:r>
        <w:rPr>
          <w:rFonts w:ascii="Arial" w:hAnsi="Arial" w:cs="Arial"/>
          <w:sz w:val="22"/>
          <w:szCs w:val="22"/>
        </w:rPr>
        <w:t xml:space="preserve">Proposed plans and elevations have not been provided.  </w:t>
      </w:r>
      <w:r w:rsidR="00711BAC">
        <w:rPr>
          <w:rFonts w:ascii="Arial" w:hAnsi="Arial" w:cs="Arial"/>
          <w:sz w:val="22"/>
          <w:szCs w:val="22"/>
        </w:rPr>
        <w:t>However, the</w:t>
      </w:r>
      <w:r w:rsidR="00711BAC">
        <w:rPr>
          <w:rFonts w:ascii="Arial" w:eastAsia="Arial" w:hAnsi="Arial" w:cs="Arial"/>
          <w:sz w:val="22"/>
          <w:szCs w:val="22"/>
        </w:rPr>
        <w:t xml:space="preserve"> proposed </w:t>
      </w:r>
      <w:r w:rsidR="00711BAC">
        <w:rPr>
          <w:rFonts w:ascii="Arial" w:eastAsia="Arial" w:hAnsi="Arial" w:cs="Arial"/>
          <w:sz w:val="22"/>
          <w:szCs w:val="22"/>
        </w:rPr>
        <w:t>site location</w:t>
      </w:r>
      <w:r w:rsidR="00711BAC">
        <w:rPr>
          <w:rFonts w:ascii="Arial" w:eastAsia="Arial" w:hAnsi="Arial" w:cs="Arial"/>
          <w:sz w:val="22"/>
          <w:szCs w:val="22"/>
        </w:rPr>
        <w:t xml:space="preserve"> plan shows the outline of the footprint of the proposed agricultural building.  </w:t>
      </w:r>
      <w:r w:rsidR="00914FBA">
        <w:rPr>
          <w:rFonts w:ascii="Arial" w:eastAsia="Arial" w:hAnsi="Arial" w:cs="Arial"/>
          <w:sz w:val="22"/>
          <w:szCs w:val="22"/>
        </w:rPr>
        <w:t xml:space="preserve">The building </w:t>
      </w:r>
      <w:r w:rsidR="00C73326">
        <w:rPr>
          <w:rFonts w:ascii="Arial" w:eastAsia="Arial" w:hAnsi="Arial" w:cs="Arial"/>
          <w:sz w:val="22"/>
          <w:szCs w:val="22"/>
        </w:rPr>
        <w:t>is</w:t>
      </w:r>
      <w:r w:rsidR="00914FBA">
        <w:rPr>
          <w:rFonts w:ascii="Arial" w:eastAsia="Arial" w:hAnsi="Arial" w:cs="Arial"/>
          <w:sz w:val="22"/>
          <w:szCs w:val="22"/>
        </w:rPr>
        <w:t xml:space="preserve"> sited within the </w:t>
      </w:r>
      <w:r w:rsidR="00E75197">
        <w:rPr>
          <w:rFonts w:ascii="Arial" w:eastAsia="Arial" w:hAnsi="Arial" w:cs="Arial"/>
          <w:sz w:val="22"/>
          <w:szCs w:val="22"/>
        </w:rPr>
        <w:t xml:space="preserve">existing farmyard with other agricultural buildings to the north-east, north-west and </w:t>
      </w:r>
      <w:r w:rsidR="00C73326">
        <w:rPr>
          <w:rFonts w:ascii="Arial" w:eastAsia="Arial" w:hAnsi="Arial" w:cs="Arial"/>
          <w:sz w:val="22"/>
          <w:szCs w:val="22"/>
        </w:rPr>
        <w:t>south-eastern sides of it and with the concrete pad of the farmyard</w:t>
      </w:r>
      <w:r w:rsidR="00A55B95">
        <w:rPr>
          <w:rFonts w:ascii="Arial" w:eastAsia="Arial" w:hAnsi="Arial" w:cs="Arial"/>
          <w:sz w:val="22"/>
          <w:szCs w:val="22"/>
        </w:rPr>
        <w:t xml:space="preserve"> extending beyond it</w:t>
      </w:r>
      <w:r w:rsidR="00C73326">
        <w:rPr>
          <w:rFonts w:ascii="Arial" w:eastAsia="Arial" w:hAnsi="Arial" w:cs="Arial"/>
          <w:sz w:val="22"/>
          <w:szCs w:val="22"/>
        </w:rPr>
        <w:t xml:space="preserve"> to the south-east, with the open countryside beyond. </w:t>
      </w:r>
      <w:r w:rsidR="007756A7">
        <w:rPr>
          <w:rFonts w:ascii="Arial" w:eastAsia="Arial" w:hAnsi="Arial" w:cs="Arial"/>
          <w:sz w:val="22"/>
          <w:szCs w:val="22"/>
        </w:rPr>
        <w:t>The siting of the proposed new agricultural building is such that it will be seen within the context of the existing buildings</w:t>
      </w:r>
      <w:r w:rsidR="00E9287B">
        <w:rPr>
          <w:rFonts w:ascii="Arial" w:eastAsia="Arial" w:hAnsi="Arial" w:cs="Arial"/>
          <w:sz w:val="22"/>
          <w:szCs w:val="22"/>
        </w:rPr>
        <w:t xml:space="preserve"> and will be</w:t>
      </w:r>
      <w:r w:rsidR="0011652E">
        <w:rPr>
          <w:rFonts w:ascii="Arial" w:eastAsia="Arial" w:hAnsi="Arial" w:cs="Arial"/>
          <w:sz w:val="22"/>
          <w:szCs w:val="22"/>
        </w:rPr>
        <w:t xml:space="preserve"> a</w:t>
      </w:r>
      <w:r w:rsidR="00E9287B">
        <w:rPr>
          <w:rFonts w:ascii="Arial" w:eastAsia="Arial" w:hAnsi="Arial" w:cs="Arial"/>
          <w:sz w:val="22"/>
          <w:szCs w:val="22"/>
        </w:rPr>
        <w:t xml:space="preserve"> similar height to those surrounding it. </w:t>
      </w:r>
    </w:p>
    <w:p w14:paraId="4F3A4B42" w14:textId="77777777" w:rsidR="00460D62" w:rsidRDefault="00460D62" w:rsidP="00DA1B44">
      <w:pPr>
        <w:spacing w:line="276" w:lineRule="auto"/>
        <w:jc w:val="both"/>
        <w:rPr>
          <w:rFonts w:ascii="Arial" w:eastAsia="Arial" w:hAnsi="Arial" w:cs="Arial"/>
          <w:sz w:val="22"/>
          <w:szCs w:val="22"/>
        </w:rPr>
      </w:pPr>
    </w:p>
    <w:p w14:paraId="05DFECC2" w14:textId="1893F9F6" w:rsidR="00460D62" w:rsidRDefault="00EF2484" w:rsidP="00DA1B44">
      <w:pPr>
        <w:spacing w:line="276" w:lineRule="auto"/>
        <w:jc w:val="both"/>
        <w:rPr>
          <w:rFonts w:ascii="Arial" w:eastAsia="Arial" w:hAnsi="Arial" w:cs="Arial"/>
          <w:sz w:val="22"/>
          <w:szCs w:val="22"/>
        </w:rPr>
      </w:pPr>
      <w:r>
        <w:rPr>
          <w:rFonts w:ascii="Arial" w:eastAsia="Arial" w:hAnsi="Arial" w:cs="Arial"/>
          <w:sz w:val="22"/>
          <w:szCs w:val="22"/>
        </w:rPr>
        <w:t>The applicant advised at the site visit that the building will be</w:t>
      </w:r>
      <w:r w:rsidR="00460D62">
        <w:rPr>
          <w:rFonts w:ascii="Arial" w:eastAsia="Arial" w:hAnsi="Arial" w:cs="Arial"/>
          <w:sz w:val="22"/>
          <w:szCs w:val="22"/>
        </w:rPr>
        <w:t xml:space="preserve"> designed to ensure that the guttering separates the clean</w:t>
      </w:r>
      <w:r w:rsidR="00BE1266">
        <w:rPr>
          <w:rFonts w:ascii="Arial" w:eastAsia="Arial" w:hAnsi="Arial" w:cs="Arial"/>
          <w:sz w:val="22"/>
          <w:szCs w:val="22"/>
        </w:rPr>
        <w:t xml:space="preserve"> water</w:t>
      </w:r>
      <w:r>
        <w:rPr>
          <w:rFonts w:ascii="Arial" w:eastAsia="Arial" w:hAnsi="Arial" w:cs="Arial"/>
          <w:sz w:val="22"/>
          <w:szCs w:val="22"/>
        </w:rPr>
        <w:t xml:space="preserve"> from the</w:t>
      </w:r>
      <w:r w:rsidR="00460D62">
        <w:rPr>
          <w:rFonts w:ascii="Arial" w:eastAsia="Arial" w:hAnsi="Arial" w:cs="Arial"/>
          <w:sz w:val="22"/>
          <w:szCs w:val="22"/>
        </w:rPr>
        <w:t xml:space="preserve"> dirty water, a new DEFRA requirement </w:t>
      </w:r>
      <w:r>
        <w:rPr>
          <w:rFonts w:ascii="Arial" w:eastAsia="Arial" w:hAnsi="Arial" w:cs="Arial"/>
          <w:sz w:val="22"/>
          <w:szCs w:val="22"/>
        </w:rPr>
        <w:t>and these</w:t>
      </w:r>
      <w:r w:rsidR="009208BD">
        <w:rPr>
          <w:rFonts w:ascii="Arial" w:eastAsia="Arial" w:hAnsi="Arial" w:cs="Arial"/>
          <w:sz w:val="22"/>
          <w:szCs w:val="22"/>
        </w:rPr>
        <w:t xml:space="preserve"> will</w:t>
      </w:r>
      <w:r>
        <w:rPr>
          <w:rFonts w:ascii="Arial" w:eastAsia="Arial" w:hAnsi="Arial" w:cs="Arial"/>
          <w:sz w:val="22"/>
          <w:szCs w:val="22"/>
        </w:rPr>
        <w:t xml:space="preserve"> expel onto the fields beyond via two separate outlet</w:t>
      </w:r>
      <w:r w:rsidR="00F24894">
        <w:rPr>
          <w:rFonts w:ascii="Arial" w:eastAsia="Arial" w:hAnsi="Arial" w:cs="Arial"/>
          <w:sz w:val="22"/>
          <w:szCs w:val="22"/>
        </w:rPr>
        <w:t xml:space="preserve">s.  This avoids a combination of </w:t>
      </w:r>
      <w:r w:rsidR="00B825E4">
        <w:rPr>
          <w:rFonts w:ascii="Arial" w:eastAsia="Arial" w:hAnsi="Arial" w:cs="Arial"/>
          <w:sz w:val="22"/>
          <w:szCs w:val="22"/>
        </w:rPr>
        <w:t xml:space="preserve">these </w:t>
      </w:r>
      <w:r w:rsidR="00F24894">
        <w:rPr>
          <w:rFonts w:ascii="Arial" w:eastAsia="Arial" w:hAnsi="Arial" w:cs="Arial"/>
          <w:sz w:val="22"/>
          <w:szCs w:val="22"/>
        </w:rPr>
        <w:t xml:space="preserve">two types of water expelling onto the concrete </w:t>
      </w:r>
      <w:r w:rsidR="00B825E4">
        <w:rPr>
          <w:rFonts w:ascii="Arial" w:eastAsia="Arial" w:hAnsi="Arial" w:cs="Arial"/>
          <w:sz w:val="22"/>
          <w:szCs w:val="22"/>
        </w:rPr>
        <w:t>farm</w:t>
      </w:r>
      <w:r w:rsidR="00F24894">
        <w:rPr>
          <w:rFonts w:ascii="Arial" w:eastAsia="Arial" w:hAnsi="Arial" w:cs="Arial"/>
          <w:sz w:val="22"/>
          <w:szCs w:val="22"/>
        </w:rPr>
        <w:t>yard</w:t>
      </w:r>
      <w:r w:rsidR="00826DA0">
        <w:rPr>
          <w:rFonts w:ascii="Arial" w:eastAsia="Arial" w:hAnsi="Arial" w:cs="Arial"/>
          <w:sz w:val="22"/>
          <w:szCs w:val="22"/>
        </w:rPr>
        <w:t xml:space="preserve"> in line with the existing situation.</w:t>
      </w:r>
    </w:p>
    <w:p w14:paraId="6D1ED159" w14:textId="77777777" w:rsidR="00AD7D6E" w:rsidRDefault="00AD7D6E" w:rsidP="00DA1B44">
      <w:pPr>
        <w:spacing w:line="276" w:lineRule="auto"/>
        <w:jc w:val="both"/>
        <w:rPr>
          <w:rFonts w:ascii="Arial" w:eastAsia="Arial" w:hAnsi="Arial" w:cs="Arial"/>
          <w:sz w:val="22"/>
          <w:szCs w:val="22"/>
        </w:rPr>
      </w:pPr>
    </w:p>
    <w:p w14:paraId="5B3E83D6" w14:textId="53C4B349" w:rsidR="009208BD" w:rsidRDefault="00AD7D6E" w:rsidP="0081695F">
      <w:pPr>
        <w:spacing w:line="276" w:lineRule="auto"/>
        <w:jc w:val="both"/>
        <w:rPr>
          <w:rFonts w:ascii="Arial" w:eastAsia="Arial" w:hAnsi="Arial" w:cs="Arial"/>
          <w:sz w:val="22"/>
          <w:szCs w:val="22"/>
        </w:rPr>
      </w:pPr>
      <w:r>
        <w:rPr>
          <w:rFonts w:ascii="Arial" w:eastAsia="Arial" w:hAnsi="Arial" w:cs="Arial"/>
          <w:sz w:val="22"/>
          <w:szCs w:val="22"/>
        </w:rPr>
        <w:t>The materials would match those existing buildings, which would be sympathetic to the rural setting and consistent with the agricultural character of the site.  Due to the siting, design and appearance of the building, it is not considered to cause any harm to visual amenity</w:t>
      </w:r>
      <w:r w:rsidR="0081695F" w:rsidRPr="0081695F">
        <w:rPr>
          <w:rFonts w:ascii="Arial" w:eastAsia="Arial" w:hAnsi="Arial" w:cs="Arial"/>
          <w:sz w:val="22"/>
          <w:szCs w:val="22"/>
        </w:rPr>
        <w:t xml:space="preserve"> </w:t>
      </w:r>
      <w:r w:rsidR="0081695F">
        <w:rPr>
          <w:rFonts w:ascii="Arial" w:eastAsia="Arial" w:hAnsi="Arial" w:cs="Arial"/>
          <w:sz w:val="22"/>
          <w:szCs w:val="22"/>
        </w:rPr>
        <w:t>and will not impact upon the Public Right of Ways (PROW)</w:t>
      </w:r>
      <w:r w:rsidR="0081695F">
        <w:rPr>
          <w:rFonts w:ascii="Arial" w:eastAsia="Arial" w:hAnsi="Arial" w:cs="Arial"/>
          <w:sz w:val="22"/>
          <w:szCs w:val="22"/>
        </w:rPr>
        <w:t>,</w:t>
      </w:r>
      <w:r w:rsidR="00B24E98">
        <w:rPr>
          <w:rFonts w:ascii="Arial" w:eastAsia="Arial" w:hAnsi="Arial" w:cs="Arial"/>
          <w:sz w:val="22"/>
          <w:szCs w:val="22"/>
        </w:rPr>
        <w:t xml:space="preserve"> </w:t>
      </w:r>
      <w:r w:rsidR="0081695F">
        <w:rPr>
          <w:rFonts w:ascii="Arial" w:eastAsia="Arial" w:hAnsi="Arial" w:cs="Arial"/>
          <w:sz w:val="22"/>
          <w:szCs w:val="22"/>
        </w:rPr>
        <w:t>footpath URCH9</w:t>
      </w:r>
      <w:r w:rsidR="00B24E98">
        <w:rPr>
          <w:rFonts w:ascii="Arial" w:eastAsia="Arial" w:hAnsi="Arial" w:cs="Arial"/>
          <w:sz w:val="22"/>
          <w:szCs w:val="22"/>
        </w:rPr>
        <w:t xml:space="preserve"> sited to the </w:t>
      </w:r>
      <w:r w:rsidR="0081695F">
        <w:rPr>
          <w:rFonts w:ascii="Arial" w:eastAsia="Arial" w:hAnsi="Arial" w:cs="Arial"/>
          <w:sz w:val="22"/>
          <w:szCs w:val="22"/>
        </w:rPr>
        <w:t>south-east of the site</w:t>
      </w:r>
      <w:r w:rsidR="00B24E98">
        <w:rPr>
          <w:rFonts w:ascii="Arial" w:eastAsia="Arial" w:hAnsi="Arial" w:cs="Arial"/>
          <w:sz w:val="22"/>
          <w:szCs w:val="22"/>
        </w:rPr>
        <w:t xml:space="preserve">. </w:t>
      </w:r>
      <w:r w:rsidR="0081695F">
        <w:rPr>
          <w:rFonts w:ascii="Arial" w:eastAsia="Arial" w:hAnsi="Arial" w:cs="Arial"/>
          <w:sz w:val="22"/>
          <w:szCs w:val="22"/>
        </w:rPr>
        <w:t xml:space="preserve"> There are no nearby properties for the proposal to affect</w:t>
      </w:r>
      <w:r w:rsidR="00806AB9">
        <w:rPr>
          <w:rFonts w:ascii="Arial" w:eastAsia="Arial" w:hAnsi="Arial" w:cs="Arial"/>
          <w:sz w:val="22"/>
          <w:szCs w:val="22"/>
        </w:rPr>
        <w:t>, particularly</w:t>
      </w:r>
      <w:r w:rsidR="000C4EF5">
        <w:rPr>
          <w:rFonts w:ascii="Arial" w:eastAsia="Arial" w:hAnsi="Arial" w:cs="Arial"/>
          <w:sz w:val="22"/>
          <w:szCs w:val="22"/>
        </w:rPr>
        <w:t xml:space="preserve"> as</w:t>
      </w:r>
      <w:r w:rsidR="00806AB9">
        <w:rPr>
          <w:rFonts w:ascii="Arial" w:eastAsia="Arial" w:hAnsi="Arial" w:cs="Arial"/>
          <w:sz w:val="22"/>
          <w:szCs w:val="22"/>
        </w:rPr>
        <w:t xml:space="preserve"> the farmhouse is on the opposite side </w:t>
      </w:r>
      <w:r w:rsidR="00806AB9">
        <w:rPr>
          <w:rFonts w:ascii="Arial" w:eastAsia="Arial" w:hAnsi="Arial" w:cs="Arial"/>
          <w:sz w:val="22"/>
          <w:szCs w:val="22"/>
        </w:rPr>
        <w:lastRenderedPageBreak/>
        <w:t xml:space="preserve">of the cluster of agricultural buildings, and other farm cottages are located on the opposite side of the A342. </w:t>
      </w:r>
    </w:p>
    <w:p w14:paraId="2E057596" w14:textId="77777777" w:rsidR="009208BD" w:rsidRDefault="009208BD" w:rsidP="0081695F">
      <w:pPr>
        <w:spacing w:line="276" w:lineRule="auto"/>
        <w:jc w:val="both"/>
        <w:rPr>
          <w:rFonts w:ascii="Arial" w:eastAsia="Arial" w:hAnsi="Arial" w:cs="Arial"/>
          <w:sz w:val="22"/>
          <w:szCs w:val="22"/>
        </w:rPr>
      </w:pPr>
    </w:p>
    <w:p w14:paraId="2733F088" w14:textId="3C8D8FF6" w:rsidR="009208BD" w:rsidRDefault="009208BD" w:rsidP="009208BD">
      <w:pPr>
        <w:spacing w:line="276" w:lineRule="auto"/>
        <w:jc w:val="both"/>
        <w:rPr>
          <w:rFonts w:ascii="Arial" w:hAnsi="Arial" w:cs="Arial"/>
          <w:sz w:val="22"/>
          <w:szCs w:val="22"/>
        </w:rPr>
      </w:pPr>
      <w:r>
        <w:rPr>
          <w:rFonts w:ascii="Arial" w:hAnsi="Arial" w:cs="Arial"/>
          <w:sz w:val="22"/>
          <w:szCs w:val="22"/>
        </w:rPr>
        <w:t>In view of the above, the proposed agricultural building would not appear as an unusual feature, against the backdrop of other agricultural buildings</w:t>
      </w:r>
      <w:r w:rsidR="006651E8">
        <w:rPr>
          <w:rFonts w:ascii="Arial" w:hAnsi="Arial" w:cs="Arial"/>
          <w:sz w:val="22"/>
          <w:szCs w:val="22"/>
        </w:rPr>
        <w:t xml:space="preserve"> within the farmstead</w:t>
      </w:r>
      <w:r>
        <w:rPr>
          <w:rFonts w:ascii="Arial" w:hAnsi="Arial" w:cs="Arial"/>
          <w:sz w:val="22"/>
          <w:szCs w:val="22"/>
        </w:rPr>
        <w:t xml:space="preserve">.  As such, the siting, design and appearance of the building is considered to be acceptable. </w:t>
      </w:r>
    </w:p>
    <w:p w14:paraId="5611F096" w14:textId="77777777" w:rsidR="008E40BF" w:rsidRDefault="008E40BF" w:rsidP="00DA1B44">
      <w:pPr>
        <w:spacing w:line="276" w:lineRule="auto"/>
        <w:jc w:val="both"/>
        <w:rPr>
          <w:rFonts w:ascii="Arial" w:eastAsia="Arial" w:hAnsi="Arial" w:cs="Arial"/>
          <w:sz w:val="22"/>
          <w:szCs w:val="22"/>
        </w:rPr>
      </w:pPr>
    </w:p>
    <w:p w14:paraId="00DCAB3F" w14:textId="1C759181" w:rsidR="00F02E24" w:rsidRPr="007F72D8" w:rsidRDefault="00F02E24" w:rsidP="00DA1B44">
      <w:pPr>
        <w:spacing w:line="276" w:lineRule="auto"/>
        <w:jc w:val="both"/>
        <w:rPr>
          <w:rFonts w:ascii="Arial" w:eastAsia="Arial" w:hAnsi="Arial" w:cs="Arial"/>
          <w:b/>
          <w:bCs/>
          <w:color w:val="ED0000"/>
          <w:sz w:val="22"/>
          <w:szCs w:val="22"/>
        </w:rPr>
      </w:pPr>
      <w:r>
        <w:rPr>
          <w:rFonts w:ascii="Arial" w:eastAsia="Arial" w:hAnsi="Arial" w:cs="Arial"/>
          <w:b/>
          <w:bCs/>
          <w:sz w:val="22"/>
          <w:szCs w:val="22"/>
        </w:rPr>
        <w:t>CONCLUSION</w:t>
      </w:r>
      <w:r w:rsidR="007F72D8" w:rsidRPr="007F72D8">
        <w:rPr>
          <w:rFonts w:ascii="Arial" w:eastAsia="Arial" w:hAnsi="Arial" w:cs="Arial"/>
          <w:b/>
          <w:bCs/>
          <w:color w:val="ED0000"/>
          <w:sz w:val="22"/>
          <w:szCs w:val="22"/>
        </w:rPr>
        <w:t xml:space="preserve"> </w:t>
      </w:r>
    </w:p>
    <w:p w14:paraId="69F341F4" w14:textId="77777777" w:rsidR="003317D1" w:rsidRPr="003317D1" w:rsidRDefault="008478DC" w:rsidP="00DA1B44">
      <w:pPr>
        <w:spacing w:line="276" w:lineRule="auto"/>
        <w:jc w:val="both"/>
        <w:rPr>
          <w:rFonts w:ascii="Arial" w:eastAsia="Arial" w:hAnsi="Arial" w:cs="Arial"/>
          <w:color w:val="212121"/>
          <w:sz w:val="22"/>
          <w:szCs w:val="22"/>
        </w:rPr>
      </w:pPr>
      <w:r w:rsidRPr="008733F9">
        <w:rPr>
          <w:rFonts w:ascii="Arial" w:eastAsia="Arial" w:hAnsi="Arial" w:cs="Arial"/>
          <w:color w:val="212121"/>
          <w:sz w:val="22"/>
          <w:szCs w:val="22"/>
        </w:rPr>
        <w:t>The proposed development has been assessed against the provisions, limitations, and conditions set out in Schedule 2, Part 6, Class A of the Town and Country Planning (General Permitted Development) (England) Order 2015 (as amended). Based on the submitted plans, supporting information, and the findings of this report, it is concluded that</w:t>
      </w:r>
      <w:r w:rsidR="003317D1" w:rsidRPr="008733F9">
        <w:rPr>
          <w:rFonts w:ascii="Arial" w:eastAsia="Arial" w:hAnsi="Arial" w:cs="Arial"/>
          <w:color w:val="212121"/>
          <w:sz w:val="22"/>
          <w:szCs w:val="22"/>
        </w:rPr>
        <w:t xml:space="preserve"> t</w:t>
      </w:r>
      <w:r w:rsidR="003317D1" w:rsidRPr="003317D1">
        <w:rPr>
          <w:rFonts w:ascii="Arial" w:eastAsia="Arial" w:hAnsi="Arial" w:cs="Arial"/>
          <w:color w:val="212121"/>
          <w:sz w:val="22"/>
          <w:szCs w:val="22"/>
        </w:rPr>
        <w:t xml:space="preserve">he proposal complies with the criteria for permitted development, and therefore falls within the scope of Class A. As such, the local planning authority </w:t>
      </w:r>
      <w:r w:rsidR="00C27043">
        <w:rPr>
          <w:rFonts w:ascii="Arial" w:eastAsia="Arial" w:hAnsi="Arial" w:cs="Arial"/>
          <w:color w:val="212121"/>
          <w:sz w:val="22"/>
          <w:szCs w:val="22"/>
        </w:rPr>
        <w:t>has</w:t>
      </w:r>
      <w:r w:rsidR="003317D1" w:rsidRPr="003317D1">
        <w:rPr>
          <w:rFonts w:ascii="Arial" w:eastAsia="Arial" w:hAnsi="Arial" w:cs="Arial"/>
          <w:color w:val="212121"/>
          <w:sz w:val="22"/>
          <w:szCs w:val="22"/>
        </w:rPr>
        <w:t xml:space="preserve"> consider</w:t>
      </w:r>
      <w:r w:rsidR="00C27043">
        <w:rPr>
          <w:rFonts w:ascii="Arial" w:eastAsia="Arial" w:hAnsi="Arial" w:cs="Arial"/>
          <w:color w:val="212121"/>
          <w:sz w:val="22"/>
          <w:szCs w:val="22"/>
        </w:rPr>
        <w:t>ed</w:t>
      </w:r>
      <w:r w:rsidR="003317D1" w:rsidRPr="003317D1">
        <w:rPr>
          <w:rFonts w:ascii="Arial" w:eastAsia="Arial" w:hAnsi="Arial" w:cs="Arial"/>
          <w:color w:val="212121"/>
          <w:sz w:val="22"/>
          <w:szCs w:val="22"/>
        </w:rPr>
        <w:t xml:space="preserve"> whether prior approval is required in relation to the siting, design, and external appearance of the development.</w:t>
      </w:r>
      <w:r w:rsidR="008733F9" w:rsidRPr="008733F9">
        <w:rPr>
          <w:rFonts w:ascii="Arial" w:eastAsia="Arial" w:hAnsi="Arial" w:cs="Arial"/>
          <w:color w:val="212121"/>
          <w:sz w:val="22"/>
          <w:szCs w:val="22"/>
        </w:rPr>
        <w:t xml:space="preserve"> </w:t>
      </w:r>
      <w:r w:rsidR="003317D1" w:rsidRPr="003317D1">
        <w:rPr>
          <w:rFonts w:ascii="Arial" w:eastAsia="Arial" w:hAnsi="Arial" w:cs="Arial"/>
          <w:color w:val="212121"/>
          <w:sz w:val="22"/>
          <w:szCs w:val="22"/>
        </w:rPr>
        <w:t>In this case, it is concluded that prior approval is not required, and the development may proceed in accordance with the submitted details.</w:t>
      </w:r>
    </w:p>
    <w:p w14:paraId="34361E5F" w14:textId="77777777" w:rsidR="00F239E1" w:rsidRDefault="00F239E1" w:rsidP="00DA1B44">
      <w:pPr>
        <w:spacing w:line="276" w:lineRule="auto"/>
        <w:jc w:val="both"/>
        <w:rPr>
          <w:rFonts w:ascii="Arial" w:eastAsia="Arial" w:hAnsi="Arial" w:cs="Arial"/>
          <w:b/>
          <w:bCs/>
          <w:sz w:val="22"/>
          <w:szCs w:val="22"/>
        </w:rPr>
      </w:pPr>
    </w:p>
    <w:p w14:paraId="58E8090D" w14:textId="77777777" w:rsidR="000C4EF5" w:rsidRDefault="000C4EF5" w:rsidP="00DA1B44">
      <w:pPr>
        <w:spacing w:line="276" w:lineRule="auto"/>
        <w:jc w:val="both"/>
        <w:rPr>
          <w:rFonts w:ascii="Arial" w:eastAsia="Arial" w:hAnsi="Arial" w:cs="Arial"/>
          <w:b/>
          <w:bCs/>
          <w:sz w:val="22"/>
          <w:szCs w:val="22"/>
        </w:rPr>
      </w:pPr>
    </w:p>
    <w:p w14:paraId="1B37F3E3" w14:textId="77777777" w:rsidR="00F239E1" w:rsidRDefault="00F239E1" w:rsidP="00DA1B44">
      <w:pPr>
        <w:spacing w:line="276" w:lineRule="auto"/>
        <w:jc w:val="both"/>
        <w:rPr>
          <w:rFonts w:ascii="Arial" w:eastAsia="Arial" w:hAnsi="Arial" w:cs="Arial"/>
          <w:b/>
          <w:bCs/>
          <w:sz w:val="22"/>
          <w:szCs w:val="22"/>
        </w:rPr>
      </w:pPr>
      <w:r>
        <w:rPr>
          <w:rFonts w:ascii="Arial" w:eastAsia="Arial" w:hAnsi="Arial" w:cs="Arial"/>
          <w:b/>
          <w:bCs/>
          <w:sz w:val="22"/>
          <w:szCs w:val="22"/>
        </w:rPr>
        <w:t xml:space="preserve">RECOMMENDATION: </w:t>
      </w:r>
    </w:p>
    <w:p w14:paraId="4C9408FB" w14:textId="77777777" w:rsidR="00F239E1" w:rsidRDefault="00F239E1" w:rsidP="00DA1B44">
      <w:pPr>
        <w:spacing w:line="276" w:lineRule="auto"/>
        <w:jc w:val="both"/>
        <w:rPr>
          <w:rFonts w:ascii="Arial" w:eastAsia="Arial" w:hAnsi="Arial" w:cs="Arial"/>
          <w:b/>
          <w:bCs/>
          <w:sz w:val="22"/>
          <w:szCs w:val="22"/>
        </w:rPr>
      </w:pPr>
      <w:r>
        <w:rPr>
          <w:rFonts w:ascii="Arial" w:eastAsia="Arial" w:hAnsi="Arial" w:cs="Arial"/>
          <w:b/>
          <w:bCs/>
          <w:sz w:val="22"/>
          <w:szCs w:val="22"/>
        </w:rPr>
        <w:t>That Prior Approval is NOT required.</w:t>
      </w:r>
    </w:p>
    <w:p w14:paraId="662963E4" w14:textId="77777777" w:rsidR="003317D1" w:rsidRDefault="003317D1" w:rsidP="00DA1B44">
      <w:pPr>
        <w:spacing w:line="276" w:lineRule="auto"/>
        <w:jc w:val="both"/>
        <w:rPr>
          <w:rFonts w:ascii="Arial" w:eastAsia="Arial" w:hAnsi="Arial" w:cs="Arial"/>
          <w:color w:val="212121"/>
          <w:sz w:val="22"/>
          <w:szCs w:val="22"/>
        </w:rPr>
      </w:pPr>
    </w:p>
    <w:p w14:paraId="59A28007" w14:textId="77777777" w:rsidR="001F499E" w:rsidRDefault="001F499E" w:rsidP="00DA1B44">
      <w:pPr>
        <w:spacing w:line="276" w:lineRule="auto"/>
        <w:rPr>
          <w:rFonts w:ascii="Arial" w:eastAsia="Arial" w:hAnsi="Arial" w:cs="Arial"/>
          <w:sz w:val="22"/>
          <w:szCs w:val="22"/>
        </w:rPr>
      </w:pPr>
    </w:p>
    <w:p w14:paraId="4A167CEF" w14:textId="77777777" w:rsidR="001F499E" w:rsidRDefault="001F499E" w:rsidP="00DA1B44">
      <w:pPr>
        <w:spacing w:line="276" w:lineRule="auto"/>
        <w:rPr>
          <w:rFonts w:ascii="Arial" w:eastAsia="Arial" w:hAnsi="Arial" w:cs="Arial"/>
          <w:sz w:val="22"/>
          <w:szCs w:val="22"/>
        </w:rPr>
      </w:pPr>
      <w:r>
        <w:rPr>
          <w:rFonts w:ascii="Arial" w:eastAsia="Arial" w:hAnsi="Arial" w:cs="Arial"/>
          <w:sz w:val="22"/>
          <w:szCs w:val="22"/>
        </w:rPr>
        <w:br w:type="page"/>
      </w:r>
    </w:p>
    <w:p w14:paraId="5BC3C858" w14:textId="77777777" w:rsidR="00992EE8" w:rsidRDefault="00992EE8" w:rsidP="00DA1B44">
      <w:pPr>
        <w:spacing w:line="276" w:lineRule="auto"/>
        <w:sectPr w:rsidR="00992EE8">
          <w:pgSz w:w="12240" w:h="15840"/>
          <w:pgMar w:top="719" w:right="1800" w:bottom="1134" w:left="900" w:header="720" w:footer="720" w:gutter="0"/>
          <w:cols w:space="720"/>
        </w:sectPr>
      </w:pPr>
    </w:p>
    <w:tbl>
      <w:tblPr>
        <w:tblStyle w:val="TableGrid"/>
        <w:tblW w:w="14175"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730"/>
        <w:gridCol w:w="7208"/>
        <w:gridCol w:w="6237"/>
      </w:tblGrid>
      <w:tr w:rsidR="00DE3C5D" w14:paraId="42122EB7" w14:textId="77777777" w:rsidTr="0073237E">
        <w:trPr>
          <w:trHeight w:hRule="exact" w:val="20"/>
        </w:trPr>
        <w:tc>
          <w:tcPr>
            <w:tcW w:w="730" w:type="dxa"/>
            <w:tcBorders>
              <w:top w:val="nil"/>
              <w:left w:val="nil"/>
              <w:bottom w:val="nil"/>
              <w:right w:val="nil"/>
            </w:tcBorders>
          </w:tcPr>
          <w:p w14:paraId="00E9CAEA" w14:textId="77777777" w:rsidR="00DE3C5D" w:rsidRDefault="00DE3C5D" w:rsidP="0073237E">
            <w:pPr>
              <w:spacing w:line="276" w:lineRule="auto"/>
              <w:rPr>
                <w:sz w:val="2"/>
              </w:rPr>
            </w:pPr>
            <w:bookmarkStart w:id="2" w:name="_cc084b84_37ce_4bac_8b1e_05f5df0869bf"/>
            <w:r>
              <w:rPr>
                <w:sz w:val="2"/>
              </w:rPr>
              <w:lastRenderedPageBreak/>
              <w:t>A</w:t>
            </w:r>
          </w:p>
        </w:tc>
        <w:tc>
          <w:tcPr>
            <w:tcW w:w="7208" w:type="dxa"/>
            <w:tcBorders>
              <w:top w:val="nil"/>
              <w:left w:val="nil"/>
              <w:bottom w:val="nil"/>
              <w:right w:val="nil"/>
            </w:tcBorders>
          </w:tcPr>
          <w:p w14:paraId="241A188D" w14:textId="77777777" w:rsidR="00DE3C5D" w:rsidRPr="00BD0229" w:rsidRDefault="00DE3C5D" w:rsidP="0073237E">
            <w:pPr>
              <w:spacing w:line="276" w:lineRule="auto"/>
              <w:jc w:val="both"/>
              <w:rPr>
                <w:rFonts w:ascii="Arial" w:eastAsia="Arial" w:hAnsi="Arial" w:cs="Arial"/>
                <w:i/>
                <w:iCs/>
                <w:color w:val="ED0000"/>
                <w:sz w:val="22"/>
                <w:szCs w:val="22"/>
              </w:rPr>
            </w:pPr>
          </w:p>
          <w:p w14:paraId="182C8CC7" w14:textId="77777777" w:rsidR="00DE3C5D" w:rsidRPr="00BD0229" w:rsidRDefault="00DE3C5D" w:rsidP="0073237E">
            <w:pPr>
              <w:spacing w:line="276" w:lineRule="auto"/>
              <w:jc w:val="both"/>
              <w:rPr>
                <w:rFonts w:ascii="Arial" w:eastAsia="Arial" w:hAnsi="Arial" w:cs="Arial"/>
                <w:i/>
                <w:iCs/>
                <w:color w:val="ED0000"/>
                <w:sz w:val="22"/>
                <w:szCs w:val="22"/>
              </w:rPr>
            </w:pPr>
          </w:p>
          <w:p w14:paraId="00216C13" w14:textId="77777777" w:rsidR="00DE3C5D" w:rsidRDefault="00DE3C5D" w:rsidP="0073237E">
            <w:pPr>
              <w:spacing w:line="276" w:lineRule="auto"/>
              <w:jc w:val="both"/>
              <w:rPr>
                <w:rFonts w:ascii="Arial" w:eastAsia="Arial" w:hAnsi="Arial" w:cs="Arial"/>
                <w:i/>
                <w:iCs/>
                <w:color w:val="ED0000"/>
                <w:sz w:val="22"/>
                <w:szCs w:val="22"/>
              </w:rPr>
            </w:pPr>
          </w:p>
          <w:p w14:paraId="1D3BD275" w14:textId="77777777" w:rsidR="00DE3C5D" w:rsidRDefault="00DE3C5D" w:rsidP="0073237E">
            <w:pPr>
              <w:spacing w:line="276" w:lineRule="auto"/>
              <w:rPr>
                <w:sz w:val="2"/>
              </w:rPr>
            </w:pPr>
          </w:p>
        </w:tc>
        <w:tc>
          <w:tcPr>
            <w:tcW w:w="6237" w:type="dxa"/>
            <w:tcBorders>
              <w:top w:val="nil"/>
              <w:left w:val="nil"/>
              <w:bottom w:val="nil"/>
              <w:right w:val="nil"/>
            </w:tcBorders>
          </w:tcPr>
          <w:p w14:paraId="1B05A185" w14:textId="77777777" w:rsidR="00DE3C5D" w:rsidRDefault="00DE3C5D" w:rsidP="0073237E">
            <w:pPr>
              <w:spacing w:line="276" w:lineRule="auto"/>
              <w:rPr>
                <w:sz w:val="2"/>
              </w:rPr>
            </w:pPr>
          </w:p>
        </w:tc>
      </w:tr>
      <w:tr w:rsidR="00DE3C5D" w14:paraId="10B27F11" w14:textId="77777777" w:rsidTr="0073237E">
        <w:tc>
          <w:tcPr>
            <w:tcW w:w="14175" w:type="dxa"/>
            <w:gridSpan w:val="3"/>
            <w:shd w:val="clear" w:color="auto" w:fill="D9D9D9" w:themeFill="background1" w:themeFillShade="D9"/>
          </w:tcPr>
          <w:p w14:paraId="4E96F7F0" w14:textId="77777777" w:rsidR="00DE3C5D" w:rsidRPr="003C0D62" w:rsidRDefault="00DE3C5D" w:rsidP="0073237E">
            <w:pPr>
              <w:spacing w:line="276" w:lineRule="auto"/>
              <w:jc w:val="center"/>
              <w:rPr>
                <w:rFonts w:ascii="Arial" w:eastAsia="Arial" w:hAnsi="Arial" w:cs="Arial"/>
                <w:b/>
                <w:bCs/>
                <w:color w:val="000000" w:themeColor="text1"/>
                <w:sz w:val="22"/>
                <w:szCs w:val="22"/>
              </w:rPr>
            </w:pPr>
            <w:r w:rsidRPr="00986936">
              <w:rPr>
                <w:rFonts w:ascii="Arial" w:eastAsia="Arial" w:hAnsi="Arial" w:cs="Arial"/>
                <w:b/>
                <w:bCs/>
                <w:color w:val="000000" w:themeColor="text1"/>
                <w:sz w:val="28"/>
                <w:szCs w:val="28"/>
              </w:rPr>
              <w:t>APPENDIX 1 – PERMITTED DEVELOPMENT CHECKLIST</w:t>
            </w:r>
          </w:p>
        </w:tc>
      </w:tr>
      <w:tr w:rsidR="00DE3C5D" w14:paraId="4A1DE693" w14:textId="77777777" w:rsidTr="0073237E">
        <w:tc>
          <w:tcPr>
            <w:tcW w:w="730" w:type="dxa"/>
            <w:shd w:val="clear" w:color="auto" w:fill="D9D9D9" w:themeFill="background1" w:themeFillShade="D9"/>
          </w:tcPr>
          <w:p w14:paraId="2AC17097" w14:textId="77777777" w:rsidR="00DE3C5D" w:rsidRDefault="00DE3C5D" w:rsidP="0073237E">
            <w:pPr>
              <w:spacing w:line="276" w:lineRule="auto"/>
              <w:jc w:val="both"/>
              <w:rPr>
                <w:rFonts w:ascii="Arial" w:eastAsia="Arial" w:hAnsi="Arial" w:cs="Arial"/>
                <w:i/>
                <w:iCs/>
                <w:color w:val="ED0000"/>
                <w:sz w:val="22"/>
                <w:szCs w:val="22"/>
              </w:rPr>
            </w:pPr>
          </w:p>
        </w:tc>
        <w:tc>
          <w:tcPr>
            <w:tcW w:w="7208" w:type="dxa"/>
            <w:shd w:val="clear" w:color="auto" w:fill="D9D9D9" w:themeFill="background1" w:themeFillShade="D9"/>
          </w:tcPr>
          <w:p w14:paraId="5A091A49" w14:textId="77777777" w:rsidR="00DE3C5D" w:rsidRPr="00F16C86" w:rsidRDefault="00DE3C5D" w:rsidP="0073237E">
            <w:pPr>
              <w:spacing w:line="276" w:lineRule="auto"/>
              <w:jc w:val="both"/>
              <w:rPr>
                <w:rFonts w:ascii="Arial" w:eastAsia="Arial" w:hAnsi="Arial" w:cs="Arial"/>
                <w:b/>
                <w:bCs/>
                <w:color w:val="ED0000"/>
                <w:sz w:val="22"/>
                <w:szCs w:val="22"/>
              </w:rPr>
            </w:pPr>
            <w:r w:rsidRPr="00F16C86">
              <w:rPr>
                <w:rFonts w:ascii="Arial" w:eastAsia="Arial" w:hAnsi="Arial" w:cs="Arial"/>
                <w:b/>
                <w:bCs/>
                <w:color w:val="000000" w:themeColor="text1"/>
                <w:sz w:val="22"/>
                <w:szCs w:val="22"/>
              </w:rPr>
              <w:t xml:space="preserve">Permitted Development </w:t>
            </w:r>
          </w:p>
        </w:tc>
        <w:tc>
          <w:tcPr>
            <w:tcW w:w="6237" w:type="dxa"/>
            <w:shd w:val="clear" w:color="auto" w:fill="D9D9D9" w:themeFill="background1" w:themeFillShade="D9"/>
          </w:tcPr>
          <w:p w14:paraId="2A423CA9" w14:textId="77777777" w:rsidR="00DE3C5D" w:rsidRPr="003C0D62" w:rsidRDefault="00DE3C5D" w:rsidP="0073237E">
            <w:pPr>
              <w:spacing w:line="276" w:lineRule="auto"/>
              <w:jc w:val="both"/>
              <w:rPr>
                <w:rFonts w:ascii="Arial" w:eastAsia="Arial" w:hAnsi="Arial" w:cs="Arial"/>
                <w:b/>
                <w:bCs/>
                <w:color w:val="ED0000"/>
                <w:sz w:val="22"/>
                <w:szCs w:val="22"/>
              </w:rPr>
            </w:pPr>
            <w:r w:rsidRPr="003C0D62">
              <w:rPr>
                <w:rFonts w:ascii="Arial" w:eastAsia="Arial" w:hAnsi="Arial" w:cs="Arial"/>
                <w:b/>
                <w:bCs/>
                <w:color w:val="000000" w:themeColor="text1"/>
                <w:sz w:val="22"/>
                <w:szCs w:val="22"/>
              </w:rPr>
              <w:t xml:space="preserve">Yes / No </w:t>
            </w:r>
          </w:p>
        </w:tc>
      </w:tr>
      <w:tr w:rsidR="00DE3C5D" w14:paraId="660FF179" w14:textId="77777777" w:rsidTr="0073237E">
        <w:tc>
          <w:tcPr>
            <w:tcW w:w="730" w:type="dxa"/>
          </w:tcPr>
          <w:p w14:paraId="782384AB"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C0D62">
              <w:rPr>
                <w:rFonts w:ascii="Arial" w:eastAsia="Arial" w:hAnsi="Arial" w:cs="Arial"/>
                <w:color w:val="000000" w:themeColor="text1"/>
                <w:sz w:val="22"/>
                <w:szCs w:val="22"/>
              </w:rPr>
              <w:t>A</w:t>
            </w:r>
          </w:p>
        </w:tc>
        <w:tc>
          <w:tcPr>
            <w:tcW w:w="7208" w:type="dxa"/>
          </w:tcPr>
          <w:p w14:paraId="05A58A36"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C0D62">
              <w:rPr>
                <w:rFonts w:ascii="Arial" w:eastAsia="Arial" w:hAnsi="Arial" w:cs="Arial"/>
                <w:color w:val="000000" w:themeColor="text1"/>
                <w:sz w:val="22"/>
                <w:szCs w:val="22"/>
              </w:rPr>
              <w:t>Does the proposal involve the carrying out, on agricultural land forming part of an agricultural unit of 5 hectares or more, of either:</w:t>
            </w:r>
          </w:p>
          <w:p w14:paraId="3AB3F749"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C0D62">
              <w:rPr>
                <w:rFonts w:ascii="Arial" w:eastAsia="Arial" w:hAnsi="Arial" w:cs="Arial"/>
                <w:color w:val="000000" w:themeColor="text1"/>
                <w:sz w:val="22"/>
                <w:szCs w:val="22"/>
              </w:rPr>
              <w:br/>
              <w:t>(a) works for the erection, extension, or alteration of a building; or</w:t>
            </w:r>
          </w:p>
          <w:p w14:paraId="252271CE"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C0D62">
              <w:rPr>
                <w:rFonts w:ascii="Arial" w:eastAsia="Arial" w:hAnsi="Arial" w:cs="Arial"/>
                <w:color w:val="000000" w:themeColor="text1"/>
                <w:sz w:val="22"/>
                <w:szCs w:val="22"/>
              </w:rPr>
              <w:t>(b) any excavation or engineering operations,</w:t>
            </w:r>
          </w:p>
          <w:p w14:paraId="3574ADD9"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C0D62">
              <w:rPr>
                <w:rFonts w:ascii="Arial" w:eastAsia="Arial" w:hAnsi="Arial" w:cs="Arial"/>
                <w:color w:val="000000" w:themeColor="text1"/>
                <w:sz w:val="22"/>
                <w:szCs w:val="22"/>
              </w:rPr>
              <w:br/>
              <w:t>which are reasonably necessary for the purposes of agriculture within that unit?</w:t>
            </w:r>
          </w:p>
        </w:tc>
        <w:tc>
          <w:tcPr>
            <w:tcW w:w="6237" w:type="dxa"/>
          </w:tcPr>
          <w:p w14:paraId="583E38A5" w14:textId="2250D1FB" w:rsidR="00DE3C5D" w:rsidRPr="00AB5541" w:rsidRDefault="00AB5541" w:rsidP="0073237E">
            <w:pPr>
              <w:spacing w:line="276" w:lineRule="auto"/>
              <w:jc w:val="both"/>
              <w:rPr>
                <w:rFonts w:ascii="Arial" w:eastAsia="Arial" w:hAnsi="Arial" w:cs="Arial"/>
                <w:color w:val="ED0000"/>
                <w:sz w:val="22"/>
                <w:szCs w:val="22"/>
              </w:rPr>
            </w:pPr>
            <w:r w:rsidRPr="00AB5541">
              <w:rPr>
                <w:rFonts w:ascii="Arial" w:eastAsia="Arial" w:hAnsi="Arial" w:cs="Arial"/>
                <w:sz w:val="22"/>
                <w:szCs w:val="22"/>
              </w:rPr>
              <w:t>Yes</w:t>
            </w:r>
          </w:p>
        </w:tc>
      </w:tr>
      <w:tr w:rsidR="00DE3C5D" w14:paraId="4886C498" w14:textId="77777777" w:rsidTr="0073237E">
        <w:tc>
          <w:tcPr>
            <w:tcW w:w="14175" w:type="dxa"/>
            <w:gridSpan w:val="3"/>
            <w:shd w:val="clear" w:color="auto" w:fill="D9D9D9" w:themeFill="background1" w:themeFillShade="D9"/>
          </w:tcPr>
          <w:p w14:paraId="0CAF9F81" w14:textId="77777777" w:rsidR="00DE3C5D" w:rsidRPr="00811811" w:rsidRDefault="00DE3C5D" w:rsidP="0073237E">
            <w:pPr>
              <w:spacing w:line="276" w:lineRule="auto"/>
              <w:jc w:val="both"/>
              <w:rPr>
                <w:rFonts w:ascii="Arial" w:eastAsia="Arial" w:hAnsi="Arial" w:cs="Arial"/>
                <w:b/>
                <w:bCs/>
                <w:color w:val="000000" w:themeColor="text1"/>
                <w:sz w:val="22"/>
                <w:szCs w:val="22"/>
              </w:rPr>
            </w:pPr>
            <w:r>
              <w:rPr>
                <w:rFonts w:ascii="Arial" w:eastAsia="Arial" w:hAnsi="Arial" w:cs="Arial"/>
                <w:b/>
                <w:bCs/>
                <w:color w:val="000000" w:themeColor="text1"/>
                <w:sz w:val="22"/>
                <w:szCs w:val="22"/>
              </w:rPr>
              <w:t>Criteria (</w:t>
            </w:r>
            <w:r w:rsidRPr="00F16C86">
              <w:rPr>
                <w:rFonts w:ascii="Arial" w:eastAsia="Arial" w:hAnsi="Arial" w:cs="Arial"/>
                <w:b/>
                <w:bCs/>
                <w:color w:val="000000" w:themeColor="text1"/>
                <w:sz w:val="22"/>
                <w:szCs w:val="22"/>
              </w:rPr>
              <w:t>A.1</w:t>
            </w:r>
            <w:r>
              <w:rPr>
                <w:rFonts w:ascii="Arial" w:eastAsia="Arial" w:hAnsi="Arial" w:cs="Arial"/>
                <w:b/>
                <w:bCs/>
                <w:color w:val="000000" w:themeColor="text1"/>
                <w:sz w:val="22"/>
                <w:szCs w:val="22"/>
              </w:rPr>
              <w:t xml:space="preserve">) – </w:t>
            </w:r>
            <w:r w:rsidRPr="00F16C86">
              <w:rPr>
                <w:rFonts w:ascii="Arial" w:eastAsia="Arial" w:hAnsi="Arial" w:cs="Arial"/>
                <w:b/>
                <w:bCs/>
                <w:color w:val="000000" w:themeColor="text1"/>
                <w:sz w:val="22"/>
                <w:szCs w:val="22"/>
              </w:rPr>
              <w:t>Development not permitted by Class A:</w:t>
            </w:r>
          </w:p>
        </w:tc>
      </w:tr>
      <w:tr w:rsidR="00DE3C5D" w14:paraId="7C077A75" w14:textId="77777777" w:rsidTr="0073237E">
        <w:tc>
          <w:tcPr>
            <w:tcW w:w="730" w:type="dxa"/>
          </w:tcPr>
          <w:p w14:paraId="7530E5EA"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(a)</w:t>
            </w:r>
          </w:p>
        </w:tc>
        <w:tc>
          <w:tcPr>
            <w:tcW w:w="7208" w:type="dxa"/>
          </w:tcPr>
          <w:p w14:paraId="6FF13505" w14:textId="77777777" w:rsidR="00DE3C5D" w:rsidRPr="00F16C86" w:rsidRDefault="00DE3C5D" w:rsidP="0073237E">
            <w:pPr>
              <w:spacing w:line="276" w:lineRule="auto"/>
              <w:jc w:val="both"/>
              <w:rPr>
                <w:rFonts w:ascii="Arial" w:eastAsia="Arial" w:hAnsi="Arial" w:cs="Arial"/>
                <w:color w:val="000000" w:themeColor="text1"/>
                <w:sz w:val="22"/>
                <w:szCs w:val="22"/>
              </w:rPr>
            </w:pPr>
            <w:r w:rsidRPr="00F16C86">
              <w:rPr>
                <w:rFonts w:ascii="Arial" w:eastAsia="Arial" w:hAnsi="Arial" w:cs="Arial"/>
                <w:color w:val="000000" w:themeColor="text1"/>
                <w:sz w:val="22"/>
                <w:szCs w:val="22"/>
              </w:rPr>
              <w:t>Is the development proposed to be carried out on a separate parcel of land forming part of the agricultural unit that is less than 1 hectare in area?</w:t>
            </w:r>
          </w:p>
        </w:tc>
        <w:tc>
          <w:tcPr>
            <w:tcW w:w="6237" w:type="dxa"/>
          </w:tcPr>
          <w:p w14:paraId="138BFA21" w14:textId="3435C077" w:rsidR="00DE3C5D" w:rsidRPr="003C0D62" w:rsidRDefault="00401464"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1B8C3265" w14:textId="77777777" w:rsidTr="0073237E">
        <w:tc>
          <w:tcPr>
            <w:tcW w:w="730" w:type="dxa"/>
          </w:tcPr>
          <w:p w14:paraId="45F1DCBB"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(b)</w:t>
            </w:r>
          </w:p>
        </w:tc>
        <w:tc>
          <w:tcPr>
            <w:tcW w:w="7208" w:type="dxa"/>
          </w:tcPr>
          <w:p w14:paraId="6AADC015" w14:textId="77777777" w:rsidR="00DE3C5D" w:rsidRPr="00F16C86" w:rsidRDefault="00DE3C5D" w:rsidP="0073237E">
            <w:pPr>
              <w:spacing w:line="276" w:lineRule="auto"/>
              <w:jc w:val="both"/>
              <w:rPr>
                <w:rFonts w:ascii="Arial" w:eastAsia="Arial" w:hAnsi="Arial" w:cs="Arial"/>
                <w:color w:val="000000" w:themeColor="text1"/>
                <w:sz w:val="22"/>
                <w:szCs w:val="22"/>
              </w:rPr>
            </w:pPr>
            <w:r w:rsidRPr="00F16C86">
              <w:rPr>
                <w:rFonts w:ascii="Arial" w:eastAsia="Arial" w:hAnsi="Arial" w:cs="Arial"/>
                <w:color w:val="000000" w:themeColor="text1"/>
                <w:sz w:val="22"/>
                <w:szCs w:val="22"/>
              </w:rPr>
              <w:t>Would the development consist of the erection or extension of any agricultural building on an established agricultural unit where development under Class Q or Class S of Part 3 (changes of use) has been carried out within the last 10 years?</w:t>
            </w:r>
          </w:p>
        </w:tc>
        <w:tc>
          <w:tcPr>
            <w:tcW w:w="6237" w:type="dxa"/>
          </w:tcPr>
          <w:p w14:paraId="26AED0C7" w14:textId="70A9F121" w:rsidR="00DE3C5D" w:rsidRPr="003C0D62" w:rsidRDefault="00401464"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7198965B" w14:textId="77777777" w:rsidTr="0073237E">
        <w:tc>
          <w:tcPr>
            <w:tcW w:w="730" w:type="dxa"/>
          </w:tcPr>
          <w:p w14:paraId="6C7606D5"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(c)</w:t>
            </w:r>
          </w:p>
        </w:tc>
        <w:tc>
          <w:tcPr>
            <w:tcW w:w="7208" w:type="dxa"/>
          </w:tcPr>
          <w:p w14:paraId="06F117C9" w14:textId="77777777" w:rsidR="00DE3C5D" w:rsidRPr="00F16C86" w:rsidRDefault="00DE3C5D" w:rsidP="0073237E">
            <w:pPr>
              <w:spacing w:line="276" w:lineRule="auto"/>
              <w:jc w:val="both"/>
              <w:rPr>
                <w:rFonts w:ascii="Arial" w:eastAsia="Arial" w:hAnsi="Arial" w:cs="Arial"/>
                <w:color w:val="000000" w:themeColor="text1"/>
                <w:sz w:val="22"/>
                <w:szCs w:val="22"/>
              </w:rPr>
            </w:pPr>
            <w:r w:rsidRPr="00F16C86">
              <w:rPr>
                <w:rFonts w:ascii="Arial" w:eastAsia="Arial" w:hAnsi="Arial" w:cs="Arial"/>
                <w:color w:val="000000" w:themeColor="text1"/>
                <w:sz w:val="22"/>
                <w:szCs w:val="22"/>
              </w:rPr>
              <w:t>Would the development consist of, or include, the erection, extension, or alteration of a dwelling?</w:t>
            </w:r>
          </w:p>
        </w:tc>
        <w:tc>
          <w:tcPr>
            <w:tcW w:w="6237" w:type="dxa"/>
          </w:tcPr>
          <w:p w14:paraId="6A2A3DFA" w14:textId="5587307B" w:rsidR="00DE3C5D" w:rsidRPr="003C0D62" w:rsidRDefault="00401464"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714B40E2" w14:textId="77777777" w:rsidTr="0073237E">
        <w:tc>
          <w:tcPr>
            <w:tcW w:w="730" w:type="dxa"/>
          </w:tcPr>
          <w:p w14:paraId="05CD088A" w14:textId="77777777" w:rsidR="00DE3C5D"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(d)</w:t>
            </w:r>
          </w:p>
        </w:tc>
        <w:tc>
          <w:tcPr>
            <w:tcW w:w="7208" w:type="dxa"/>
          </w:tcPr>
          <w:p w14:paraId="25CD43C4" w14:textId="77777777" w:rsidR="00DE3C5D" w:rsidRPr="00F16C86"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Would it involve the provision of a building, structure or works not designed for agricultural purposes?</w:t>
            </w:r>
          </w:p>
        </w:tc>
        <w:tc>
          <w:tcPr>
            <w:tcW w:w="6237" w:type="dxa"/>
          </w:tcPr>
          <w:p w14:paraId="4EAD816E" w14:textId="4D3F5D55" w:rsidR="00DE3C5D" w:rsidRPr="003C0D62" w:rsidRDefault="00416904"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12F72016" w14:textId="77777777" w:rsidTr="0073237E">
        <w:tc>
          <w:tcPr>
            <w:tcW w:w="730" w:type="dxa"/>
          </w:tcPr>
          <w:p w14:paraId="6F051BD4"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(e)(i)</w:t>
            </w:r>
          </w:p>
        </w:tc>
        <w:tc>
          <w:tcPr>
            <w:tcW w:w="7208" w:type="dxa"/>
          </w:tcPr>
          <w:p w14:paraId="32098C6D"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B2712C">
              <w:rPr>
                <w:rFonts w:ascii="Arial" w:eastAsia="Arial" w:hAnsi="Arial" w:cs="Arial"/>
                <w:color w:val="000000" w:themeColor="text1"/>
                <w:sz w:val="22"/>
                <w:szCs w:val="22"/>
              </w:rPr>
              <w:t>Would the ground area covered by any works or structures (excluding fences) for accommodating livestock or plant/machinery arising from engineering operations exceed 1,000 square metres?</w:t>
            </w:r>
          </w:p>
        </w:tc>
        <w:tc>
          <w:tcPr>
            <w:tcW w:w="6237" w:type="dxa"/>
          </w:tcPr>
          <w:p w14:paraId="335D078B" w14:textId="13C748FF" w:rsidR="00DE3C5D" w:rsidRPr="003C0D62" w:rsidRDefault="00416904"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4040348F" w14:textId="77777777" w:rsidTr="0073237E">
        <w:tc>
          <w:tcPr>
            <w:tcW w:w="730" w:type="dxa"/>
          </w:tcPr>
          <w:p w14:paraId="2D96B580"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(e)(ii)</w:t>
            </w:r>
          </w:p>
        </w:tc>
        <w:tc>
          <w:tcPr>
            <w:tcW w:w="7208" w:type="dxa"/>
          </w:tcPr>
          <w:p w14:paraId="09BDAA3F" w14:textId="77777777" w:rsidR="00DE3C5D" w:rsidRPr="00A00A03" w:rsidRDefault="00DE3C5D" w:rsidP="0073237E">
            <w:pPr>
              <w:spacing w:line="276" w:lineRule="auto"/>
              <w:jc w:val="both"/>
              <w:rPr>
                <w:rFonts w:ascii="Arial" w:eastAsia="Arial" w:hAnsi="Arial" w:cs="Arial"/>
                <w:color w:val="000000" w:themeColor="text1"/>
                <w:sz w:val="22"/>
                <w:szCs w:val="22"/>
              </w:rPr>
            </w:pPr>
            <w:r w:rsidRPr="00B2712C">
              <w:rPr>
                <w:rFonts w:ascii="Arial" w:eastAsia="Arial" w:hAnsi="Arial" w:cs="Arial"/>
                <w:color w:val="000000" w:themeColor="text1"/>
                <w:sz w:val="22"/>
                <w:szCs w:val="22"/>
              </w:rPr>
              <w:t>Would the ground area of any building erected, extended, or altered under Class A exceed 1,500 square metres?</w:t>
            </w:r>
          </w:p>
        </w:tc>
        <w:tc>
          <w:tcPr>
            <w:tcW w:w="6237" w:type="dxa"/>
          </w:tcPr>
          <w:p w14:paraId="4C38F5F2" w14:textId="7DD16057" w:rsidR="00DE3C5D" w:rsidRPr="003C0D62" w:rsidRDefault="00416904"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3A81E1A5" w14:textId="77777777" w:rsidTr="0073237E">
        <w:tc>
          <w:tcPr>
            <w:tcW w:w="730" w:type="dxa"/>
          </w:tcPr>
          <w:p w14:paraId="7A2D1E26"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(f)</w:t>
            </w:r>
          </w:p>
        </w:tc>
        <w:tc>
          <w:tcPr>
            <w:tcW w:w="7208" w:type="dxa"/>
          </w:tcPr>
          <w:p w14:paraId="2FEA8D98" w14:textId="77777777" w:rsidR="00DE3C5D" w:rsidRPr="00AB6989" w:rsidRDefault="00DE3C5D" w:rsidP="0073237E">
            <w:pPr>
              <w:spacing w:line="276" w:lineRule="auto"/>
              <w:jc w:val="both"/>
              <w:rPr>
                <w:rFonts w:ascii="Arial" w:eastAsia="Arial" w:hAnsi="Arial" w:cs="Arial"/>
                <w:color w:val="000000" w:themeColor="text1"/>
                <w:sz w:val="22"/>
                <w:szCs w:val="22"/>
              </w:rPr>
            </w:pPr>
            <w:r w:rsidRPr="00AB6989">
              <w:rPr>
                <w:rFonts w:ascii="Arial" w:eastAsia="Arial" w:hAnsi="Arial" w:cs="Arial"/>
                <w:color w:val="000000" w:themeColor="text1"/>
                <w:sz w:val="22"/>
                <w:szCs w:val="22"/>
              </w:rPr>
              <w:t>Is any part of the proposed building, structure, or works within 3 kilometres of the perimeter of an aerodrome and would exceed 3 metres in height?</w:t>
            </w:r>
          </w:p>
        </w:tc>
        <w:tc>
          <w:tcPr>
            <w:tcW w:w="6237" w:type="dxa"/>
          </w:tcPr>
          <w:p w14:paraId="5446C860" w14:textId="4D97A364" w:rsidR="00DE3C5D" w:rsidRPr="003C0D62" w:rsidRDefault="00416904"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32032AF9" w14:textId="77777777" w:rsidTr="0073237E">
        <w:tc>
          <w:tcPr>
            <w:tcW w:w="730" w:type="dxa"/>
          </w:tcPr>
          <w:p w14:paraId="23BA3775"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lastRenderedPageBreak/>
              <w:t>(g)</w:t>
            </w:r>
          </w:p>
        </w:tc>
        <w:tc>
          <w:tcPr>
            <w:tcW w:w="7208" w:type="dxa"/>
          </w:tcPr>
          <w:p w14:paraId="39EE460A" w14:textId="77777777" w:rsidR="00DE3C5D" w:rsidRPr="007D1410" w:rsidRDefault="00DE3C5D" w:rsidP="0073237E">
            <w:pPr>
              <w:spacing w:line="276" w:lineRule="auto"/>
              <w:jc w:val="both"/>
              <w:rPr>
                <w:rFonts w:ascii="Arial" w:eastAsia="Arial" w:hAnsi="Arial" w:cs="Arial"/>
                <w:color w:val="000000" w:themeColor="text1"/>
                <w:sz w:val="22"/>
                <w:szCs w:val="22"/>
              </w:rPr>
            </w:pPr>
            <w:r w:rsidRPr="007D1410">
              <w:rPr>
                <w:rFonts w:ascii="Arial" w:eastAsia="Arial" w:hAnsi="Arial" w:cs="Arial"/>
                <w:color w:val="000000" w:themeColor="text1"/>
                <w:sz w:val="22"/>
                <w:szCs w:val="22"/>
              </w:rPr>
              <w:t>Is any part of the proposed building, structure, or works not within 3 kilometres of an aerodrome and would exceed 12 metres in height?</w:t>
            </w:r>
          </w:p>
        </w:tc>
        <w:tc>
          <w:tcPr>
            <w:tcW w:w="6237" w:type="dxa"/>
          </w:tcPr>
          <w:p w14:paraId="0501D2DD" w14:textId="52E5D067" w:rsidR="00DE3C5D" w:rsidRPr="003C0D62" w:rsidRDefault="00E16ACA"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187435CE" w14:textId="77777777" w:rsidTr="0073237E">
        <w:tc>
          <w:tcPr>
            <w:tcW w:w="730" w:type="dxa"/>
          </w:tcPr>
          <w:p w14:paraId="3E945F42"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(h)</w:t>
            </w:r>
          </w:p>
        </w:tc>
        <w:tc>
          <w:tcPr>
            <w:tcW w:w="7208" w:type="dxa"/>
          </w:tcPr>
          <w:p w14:paraId="5D1747C8"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7D1410">
              <w:rPr>
                <w:rFonts w:ascii="Arial" w:eastAsia="Arial" w:hAnsi="Arial" w:cs="Arial"/>
                <w:color w:val="000000" w:themeColor="text1"/>
                <w:sz w:val="22"/>
                <w:szCs w:val="22"/>
              </w:rPr>
              <w:t>Would any part of the development be within 25 metres of a metalled part of a trunk road or classified road?</w:t>
            </w:r>
          </w:p>
        </w:tc>
        <w:tc>
          <w:tcPr>
            <w:tcW w:w="6237" w:type="dxa"/>
          </w:tcPr>
          <w:p w14:paraId="6129B792" w14:textId="18AF2517" w:rsidR="00DE3C5D" w:rsidRPr="003C0D62" w:rsidRDefault="00E16ACA"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16E0FB19" w14:textId="77777777" w:rsidTr="0073237E">
        <w:tc>
          <w:tcPr>
            <w:tcW w:w="730" w:type="dxa"/>
          </w:tcPr>
          <w:p w14:paraId="3D40EA8A"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(i)</w:t>
            </w:r>
          </w:p>
        </w:tc>
        <w:tc>
          <w:tcPr>
            <w:tcW w:w="7208" w:type="dxa"/>
          </w:tcPr>
          <w:p w14:paraId="7E728DA4"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7D1410">
              <w:rPr>
                <w:rFonts w:ascii="Arial" w:eastAsia="Arial" w:hAnsi="Arial" w:cs="Arial"/>
                <w:color w:val="000000" w:themeColor="text1"/>
                <w:sz w:val="22"/>
                <w:szCs w:val="22"/>
              </w:rPr>
              <w:t>Would the development consist of, or include, the erection or construction of, or works to, a building, structure, or excavation used or intended for the accommodation of livestock or storage of slurry/sewage sludge, and be within 400 metres of the curtilage of a protected building?</w:t>
            </w:r>
          </w:p>
        </w:tc>
        <w:tc>
          <w:tcPr>
            <w:tcW w:w="6237" w:type="dxa"/>
          </w:tcPr>
          <w:p w14:paraId="0BB0C0CC" w14:textId="227C829C" w:rsidR="00DE3C5D" w:rsidRPr="003C0D62" w:rsidRDefault="00E16ACA"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45137080" w14:textId="77777777" w:rsidTr="0073237E">
        <w:tc>
          <w:tcPr>
            <w:tcW w:w="730" w:type="dxa"/>
          </w:tcPr>
          <w:p w14:paraId="500DAF45"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(j)</w:t>
            </w:r>
          </w:p>
        </w:tc>
        <w:tc>
          <w:tcPr>
            <w:tcW w:w="7208" w:type="dxa"/>
          </w:tcPr>
          <w:p w14:paraId="3809C4F5" w14:textId="77777777" w:rsidR="00DE3C5D" w:rsidRPr="001113D6" w:rsidRDefault="00DE3C5D" w:rsidP="0073237E">
            <w:pPr>
              <w:spacing w:line="276" w:lineRule="auto"/>
              <w:jc w:val="both"/>
              <w:rPr>
                <w:rFonts w:ascii="Arial" w:eastAsia="Arial" w:hAnsi="Arial" w:cs="Arial"/>
                <w:color w:val="000000" w:themeColor="text1"/>
                <w:sz w:val="22"/>
                <w:szCs w:val="22"/>
              </w:rPr>
            </w:pPr>
            <w:r w:rsidRPr="001113D6">
              <w:rPr>
                <w:rFonts w:ascii="Arial" w:eastAsia="Arial" w:hAnsi="Arial" w:cs="Arial"/>
                <w:color w:val="000000" w:themeColor="text1"/>
                <w:sz w:val="22"/>
                <w:szCs w:val="22"/>
              </w:rPr>
              <w:t>Would the development involve excavations or engineering operations on or over article 2(4) land that are connected with fish farming?</w:t>
            </w:r>
          </w:p>
        </w:tc>
        <w:tc>
          <w:tcPr>
            <w:tcW w:w="6237" w:type="dxa"/>
          </w:tcPr>
          <w:p w14:paraId="69D5AB24" w14:textId="45F5ABC9" w:rsidR="00DE3C5D" w:rsidRPr="003C0D62" w:rsidRDefault="00674187"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769E2C10" w14:textId="77777777" w:rsidTr="0073237E">
        <w:tc>
          <w:tcPr>
            <w:tcW w:w="730" w:type="dxa"/>
          </w:tcPr>
          <w:p w14:paraId="15CFB1F9"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(k)(i)</w:t>
            </w:r>
          </w:p>
        </w:tc>
        <w:tc>
          <w:tcPr>
            <w:tcW w:w="7208" w:type="dxa"/>
          </w:tcPr>
          <w:p w14:paraId="5BEB5E45"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1113D6">
              <w:rPr>
                <w:rFonts w:ascii="Arial" w:eastAsia="Arial" w:hAnsi="Arial" w:cs="Arial"/>
                <w:color w:val="000000" w:themeColor="text1"/>
                <w:sz w:val="22"/>
                <w:szCs w:val="22"/>
              </w:rPr>
              <w:t>Would any building for storing fuel for or waste from a biomass boiler or anaerobic digestion syste</w:t>
            </w:r>
            <w:r>
              <w:rPr>
                <w:rFonts w:ascii="Arial" w:eastAsia="Arial" w:hAnsi="Arial" w:cs="Arial"/>
                <w:color w:val="000000" w:themeColor="text1"/>
                <w:sz w:val="22"/>
                <w:szCs w:val="22"/>
              </w:rPr>
              <w:t xml:space="preserve">m </w:t>
            </w:r>
            <w:r w:rsidRPr="001113D6">
              <w:rPr>
                <w:rFonts w:ascii="Arial" w:eastAsia="Arial" w:hAnsi="Arial" w:cs="Arial"/>
                <w:color w:val="000000" w:themeColor="text1"/>
                <w:sz w:val="22"/>
                <w:szCs w:val="22"/>
              </w:rPr>
              <w:t>be used for storing waste not produced by that system or fuel not produced on land within the unit</w:t>
            </w:r>
            <w:r w:rsidRPr="001651AB">
              <w:rPr>
                <w:rFonts w:ascii="Arial" w:eastAsia="Arial" w:hAnsi="Arial" w:cs="Arial"/>
                <w:color w:val="000000" w:themeColor="text1"/>
                <w:sz w:val="22"/>
                <w:szCs w:val="22"/>
              </w:rPr>
              <w:t xml:space="preserve"> </w:t>
            </w:r>
            <w:r>
              <w:rPr>
                <w:rFonts w:ascii="Arial" w:eastAsia="Arial" w:hAnsi="Arial" w:cs="Arial"/>
                <w:color w:val="000000" w:themeColor="text1"/>
                <w:sz w:val="22"/>
                <w:szCs w:val="22"/>
              </w:rPr>
              <w:t xml:space="preserve">and </w:t>
            </w:r>
            <w:r w:rsidRPr="001651AB">
              <w:rPr>
                <w:rFonts w:ascii="Arial" w:eastAsia="Arial" w:hAnsi="Arial" w:cs="Arial"/>
                <w:color w:val="000000" w:themeColor="text1"/>
                <w:sz w:val="22"/>
                <w:szCs w:val="22"/>
              </w:rPr>
              <w:t>be within 400 metres of the curtilage of a protected building?</w:t>
            </w:r>
          </w:p>
        </w:tc>
        <w:tc>
          <w:tcPr>
            <w:tcW w:w="6237" w:type="dxa"/>
          </w:tcPr>
          <w:p w14:paraId="6F8C5B79" w14:textId="54959EBC" w:rsidR="00DE3C5D" w:rsidRPr="003C0D62" w:rsidRDefault="00B7472B"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5DBB7552" w14:textId="77777777" w:rsidTr="0073237E">
        <w:tc>
          <w:tcPr>
            <w:tcW w:w="730" w:type="dxa"/>
          </w:tcPr>
          <w:p w14:paraId="2D0D4C70"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(k)(ii)</w:t>
            </w:r>
          </w:p>
        </w:tc>
        <w:tc>
          <w:tcPr>
            <w:tcW w:w="7208" w:type="dxa"/>
          </w:tcPr>
          <w:p w14:paraId="723A2A71" w14:textId="77777777" w:rsidR="00DE3C5D" w:rsidRPr="001651AB" w:rsidRDefault="00DE3C5D" w:rsidP="0073237E">
            <w:pPr>
              <w:spacing w:line="276" w:lineRule="auto"/>
              <w:jc w:val="both"/>
              <w:rPr>
                <w:rFonts w:ascii="Arial" w:eastAsia="Arial" w:hAnsi="Arial" w:cs="Arial"/>
                <w:color w:val="000000" w:themeColor="text1"/>
                <w:sz w:val="22"/>
                <w:szCs w:val="22"/>
              </w:rPr>
            </w:pPr>
            <w:r w:rsidRPr="001651AB">
              <w:rPr>
                <w:rFonts w:ascii="Arial" w:eastAsia="Arial" w:hAnsi="Arial" w:cs="Arial"/>
                <w:color w:val="000000" w:themeColor="text1"/>
                <w:sz w:val="22"/>
                <w:szCs w:val="22"/>
              </w:rPr>
              <w:t xml:space="preserve">Would any building for storing fuel for or waste from a biomass boiler or anaerobic digestion system </w:t>
            </w:r>
            <w:r>
              <w:rPr>
                <w:rFonts w:ascii="Arial" w:eastAsia="Arial" w:hAnsi="Arial" w:cs="Arial"/>
                <w:color w:val="000000" w:themeColor="text1"/>
                <w:sz w:val="22"/>
                <w:szCs w:val="22"/>
              </w:rPr>
              <w:t xml:space="preserve">and </w:t>
            </w:r>
            <w:r w:rsidRPr="001651AB">
              <w:rPr>
                <w:rFonts w:ascii="Arial" w:eastAsia="Arial" w:hAnsi="Arial" w:cs="Arial"/>
                <w:color w:val="000000" w:themeColor="text1"/>
                <w:sz w:val="22"/>
                <w:szCs w:val="22"/>
              </w:rPr>
              <w:t>be within 400 metres of the curtilage of a protected building?</w:t>
            </w:r>
          </w:p>
        </w:tc>
        <w:tc>
          <w:tcPr>
            <w:tcW w:w="6237" w:type="dxa"/>
          </w:tcPr>
          <w:p w14:paraId="3C7B3560" w14:textId="508C316E" w:rsidR="00DE3C5D" w:rsidRPr="003C0D62" w:rsidRDefault="00B7472B"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tr w:rsidR="00DE3C5D" w14:paraId="69FF38B7" w14:textId="77777777" w:rsidTr="0073237E">
        <w:tc>
          <w:tcPr>
            <w:tcW w:w="730" w:type="dxa"/>
          </w:tcPr>
          <w:p w14:paraId="7B90B5A2" w14:textId="77777777" w:rsidR="00DE3C5D" w:rsidRPr="003C0D62" w:rsidRDefault="00DE3C5D"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(l)</w:t>
            </w:r>
          </w:p>
        </w:tc>
        <w:tc>
          <w:tcPr>
            <w:tcW w:w="7208" w:type="dxa"/>
          </w:tcPr>
          <w:p w14:paraId="799508CD" w14:textId="77777777" w:rsidR="00DE3C5D" w:rsidRPr="003C0D62" w:rsidRDefault="00DE3C5D" w:rsidP="0073237E">
            <w:pPr>
              <w:spacing w:line="276" w:lineRule="auto"/>
              <w:jc w:val="both"/>
              <w:rPr>
                <w:rFonts w:ascii="Arial" w:eastAsia="Arial" w:hAnsi="Arial" w:cs="Arial"/>
                <w:color w:val="000000" w:themeColor="text1"/>
                <w:sz w:val="22"/>
                <w:szCs w:val="22"/>
              </w:rPr>
            </w:pPr>
            <w:r w:rsidRPr="00313C88">
              <w:rPr>
                <w:rFonts w:ascii="Arial" w:eastAsia="Arial" w:hAnsi="Arial" w:cs="Arial"/>
                <w:color w:val="000000" w:themeColor="text1"/>
                <w:sz w:val="22"/>
                <w:szCs w:val="22"/>
              </w:rPr>
              <w:t>Would the erection or extension of a building be carried out on land or a building that is, or is within the curtilage of, a scheduled monument?</w:t>
            </w:r>
          </w:p>
        </w:tc>
        <w:tc>
          <w:tcPr>
            <w:tcW w:w="6237" w:type="dxa"/>
          </w:tcPr>
          <w:p w14:paraId="657F918A" w14:textId="54E50D01" w:rsidR="00DE3C5D" w:rsidRPr="003C0D62" w:rsidRDefault="0062021A" w:rsidP="0073237E">
            <w:pPr>
              <w:spacing w:line="276" w:lineRule="auto"/>
              <w:jc w:val="both"/>
              <w:rPr>
                <w:rFonts w:ascii="Arial" w:eastAsia="Arial" w:hAnsi="Arial" w:cs="Arial"/>
                <w:color w:val="000000" w:themeColor="text1"/>
                <w:sz w:val="22"/>
                <w:szCs w:val="22"/>
              </w:rPr>
            </w:pPr>
            <w:r>
              <w:rPr>
                <w:rFonts w:ascii="Arial" w:eastAsia="Arial" w:hAnsi="Arial" w:cs="Arial"/>
                <w:color w:val="000000" w:themeColor="text1"/>
                <w:sz w:val="22"/>
                <w:szCs w:val="22"/>
              </w:rPr>
              <w:t>No</w:t>
            </w:r>
          </w:p>
        </w:tc>
      </w:tr>
      <w:bookmarkEnd w:id="2"/>
    </w:tbl>
    <w:p w14:paraId="7F2FBFA9" w14:textId="77777777" w:rsidR="001F499E" w:rsidRDefault="001F499E" w:rsidP="00DA1B44">
      <w:pPr>
        <w:spacing w:line="276" w:lineRule="auto"/>
      </w:pPr>
    </w:p>
    <w:sectPr w:rsidR="001F499E" w:rsidSect="00992EE8">
      <w:pgSz w:w="15840" w:h="12240" w:orient="landscape"/>
      <w:pgMar w:top="900" w:right="719" w:bottom="1800" w:left="1134"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A0769"/>
    <w:multiLevelType w:val="hybridMultilevel"/>
    <w:tmpl w:val="E5D24E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7A7486D"/>
    <w:multiLevelType w:val="multilevel"/>
    <w:tmpl w:val="966C2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DE9487B"/>
    <w:multiLevelType w:val="hybridMultilevel"/>
    <w:tmpl w:val="9814A91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F2B261B"/>
    <w:multiLevelType w:val="multilevel"/>
    <w:tmpl w:val="11EE484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0B817AE"/>
    <w:multiLevelType w:val="multilevel"/>
    <w:tmpl w:val="5D40C7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05477A1"/>
    <w:multiLevelType w:val="multilevel"/>
    <w:tmpl w:val="4E101E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21E0F09"/>
    <w:multiLevelType w:val="hybridMultilevel"/>
    <w:tmpl w:val="072ECF3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FB534BD"/>
    <w:multiLevelType w:val="multilevel"/>
    <w:tmpl w:val="DBE45B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6377DF9"/>
    <w:multiLevelType w:val="multilevel"/>
    <w:tmpl w:val="2BDC1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48CF666E"/>
    <w:multiLevelType w:val="multilevel"/>
    <w:tmpl w:val="B380E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9F00EA7"/>
    <w:multiLevelType w:val="multilevel"/>
    <w:tmpl w:val="7F381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0001A98"/>
    <w:multiLevelType w:val="multilevel"/>
    <w:tmpl w:val="B90EE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60002C1D"/>
    <w:multiLevelType w:val="hybridMultilevel"/>
    <w:tmpl w:val="0D0271F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5A950FB"/>
    <w:multiLevelType w:val="hybridMultilevel"/>
    <w:tmpl w:val="7EEA6AE0"/>
    <w:lvl w:ilvl="0" w:tplc="3DCAEA6A">
      <w:start w:val="3"/>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6AD2426F"/>
    <w:multiLevelType w:val="multilevel"/>
    <w:tmpl w:val="AC5852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FE74D0F"/>
    <w:multiLevelType w:val="multilevel"/>
    <w:tmpl w:val="18282A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70456203"/>
    <w:multiLevelType w:val="multilevel"/>
    <w:tmpl w:val="95763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791506451">
    <w:abstractNumId w:val="12"/>
  </w:num>
  <w:num w:numId="2" w16cid:durableId="761028448">
    <w:abstractNumId w:val="6"/>
  </w:num>
  <w:num w:numId="3" w16cid:durableId="1032149218">
    <w:abstractNumId w:val="2"/>
  </w:num>
  <w:num w:numId="4" w16cid:durableId="811825614">
    <w:abstractNumId w:val="13"/>
  </w:num>
  <w:num w:numId="5" w16cid:durableId="171147161">
    <w:abstractNumId w:val="5"/>
  </w:num>
  <w:num w:numId="6" w16cid:durableId="1056004726">
    <w:abstractNumId w:val="14"/>
  </w:num>
  <w:num w:numId="7" w16cid:durableId="207030780">
    <w:abstractNumId w:val="10"/>
  </w:num>
  <w:num w:numId="8" w16cid:durableId="1943563611">
    <w:abstractNumId w:val="16"/>
  </w:num>
  <w:num w:numId="9" w16cid:durableId="633410553">
    <w:abstractNumId w:val="4"/>
  </w:num>
  <w:num w:numId="10" w16cid:durableId="285085162">
    <w:abstractNumId w:val="0"/>
  </w:num>
  <w:num w:numId="11" w16cid:durableId="237398427">
    <w:abstractNumId w:val="3"/>
  </w:num>
  <w:num w:numId="12" w16cid:durableId="476070739">
    <w:abstractNumId w:val="7"/>
  </w:num>
  <w:num w:numId="13" w16cid:durableId="536434718">
    <w:abstractNumId w:val="11"/>
  </w:num>
  <w:num w:numId="14" w16cid:durableId="735203391">
    <w:abstractNumId w:val="9"/>
  </w:num>
  <w:num w:numId="15" w16cid:durableId="790367552">
    <w:abstractNumId w:val="15"/>
  </w:num>
  <w:num w:numId="16" w16cid:durableId="274750116">
    <w:abstractNumId w:val="8"/>
  </w:num>
  <w:num w:numId="17" w16cid:durableId="12361606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oNotDisplayPageBoundaries/>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3313"/>
    <w:rsid w:val="0000105E"/>
    <w:rsid w:val="00004756"/>
    <w:rsid w:val="00011F2A"/>
    <w:rsid w:val="00016F01"/>
    <w:rsid w:val="00017DB2"/>
    <w:rsid w:val="000337F2"/>
    <w:rsid w:val="00034AD7"/>
    <w:rsid w:val="0004459A"/>
    <w:rsid w:val="000476AE"/>
    <w:rsid w:val="00047953"/>
    <w:rsid w:val="000516D1"/>
    <w:rsid w:val="00060FEE"/>
    <w:rsid w:val="00062B54"/>
    <w:rsid w:val="00071E80"/>
    <w:rsid w:val="0007655B"/>
    <w:rsid w:val="000842EF"/>
    <w:rsid w:val="000A13EA"/>
    <w:rsid w:val="000A178D"/>
    <w:rsid w:val="000A2FAF"/>
    <w:rsid w:val="000A47E2"/>
    <w:rsid w:val="000A6B73"/>
    <w:rsid w:val="000A7019"/>
    <w:rsid w:val="000B19B2"/>
    <w:rsid w:val="000B465E"/>
    <w:rsid w:val="000C4EF5"/>
    <w:rsid w:val="000E597F"/>
    <w:rsid w:val="000F3482"/>
    <w:rsid w:val="000F3D95"/>
    <w:rsid w:val="000F3EB3"/>
    <w:rsid w:val="000F7210"/>
    <w:rsid w:val="00107DEB"/>
    <w:rsid w:val="001113D6"/>
    <w:rsid w:val="0011652E"/>
    <w:rsid w:val="001406AB"/>
    <w:rsid w:val="00145B49"/>
    <w:rsid w:val="00156955"/>
    <w:rsid w:val="0016397C"/>
    <w:rsid w:val="00163A7A"/>
    <w:rsid w:val="001651AB"/>
    <w:rsid w:val="001678FA"/>
    <w:rsid w:val="001719AB"/>
    <w:rsid w:val="00177772"/>
    <w:rsid w:val="0018679D"/>
    <w:rsid w:val="00192097"/>
    <w:rsid w:val="00196A93"/>
    <w:rsid w:val="001A29F5"/>
    <w:rsid w:val="001A484F"/>
    <w:rsid w:val="001A6C0C"/>
    <w:rsid w:val="001B76D0"/>
    <w:rsid w:val="001C033E"/>
    <w:rsid w:val="001C0AD1"/>
    <w:rsid w:val="001C224A"/>
    <w:rsid w:val="001C6509"/>
    <w:rsid w:val="001E259E"/>
    <w:rsid w:val="001F499E"/>
    <w:rsid w:val="00202745"/>
    <w:rsid w:val="00202795"/>
    <w:rsid w:val="00207E7F"/>
    <w:rsid w:val="00210C96"/>
    <w:rsid w:val="0021448E"/>
    <w:rsid w:val="0021617D"/>
    <w:rsid w:val="0023129A"/>
    <w:rsid w:val="00237538"/>
    <w:rsid w:val="0024146A"/>
    <w:rsid w:val="00242275"/>
    <w:rsid w:val="00257774"/>
    <w:rsid w:val="00261D22"/>
    <w:rsid w:val="00262E21"/>
    <w:rsid w:val="002650A7"/>
    <w:rsid w:val="002759A3"/>
    <w:rsid w:val="00277D61"/>
    <w:rsid w:val="00284EE2"/>
    <w:rsid w:val="00296ADB"/>
    <w:rsid w:val="002A1C68"/>
    <w:rsid w:val="002A7B01"/>
    <w:rsid w:val="002B3B0F"/>
    <w:rsid w:val="002B7692"/>
    <w:rsid w:val="002C3078"/>
    <w:rsid w:val="002C3F4D"/>
    <w:rsid w:val="002C494D"/>
    <w:rsid w:val="002D246C"/>
    <w:rsid w:val="002E0AF4"/>
    <w:rsid w:val="002E36B0"/>
    <w:rsid w:val="002E57C1"/>
    <w:rsid w:val="00302AAF"/>
    <w:rsid w:val="003049DD"/>
    <w:rsid w:val="00312964"/>
    <w:rsid w:val="00313C88"/>
    <w:rsid w:val="003179E9"/>
    <w:rsid w:val="00320DB9"/>
    <w:rsid w:val="00322977"/>
    <w:rsid w:val="003233BC"/>
    <w:rsid w:val="00323C86"/>
    <w:rsid w:val="003317D1"/>
    <w:rsid w:val="00345A59"/>
    <w:rsid w:val="00353313"/>
    <w:rsid w:val="003614C1"/>
    <w:rsid w:val="00364327"/>
    <w:rsid w:val="003770C0"/>
    <w:rsid w:val="003821D8"/>
    <w:rsid w:val="00382CB8"/>
    <w:rsid w:val="00383A91"/>
    <w:rsid w:val="00383D3A"/>
    <w:rsid w:val="003869AB"/>
    <w:rsid w:val="003A2515"/>
    <w:rsid w:val="003B254E"/>
    <w:rsid w:val="003B5847"/>
    <w:rsid w:val="003C0D62"/>
    <w:rsid w:val="003C34FE"/>
    <w:rsid w:val="003C3BE5"/>
    <w:rsid w:val="003E5AD5"/>
    <w:rsid w:val="003E6BE8"/>
    <w:rsid w:val="003F58D8"/>
    <w:rsid w:val="00401464"/>
    <w:rsid w:val="004032B8"/>
    <w:rsid w:val="00412A30"/>
    <w:rsid w:val="00413FE5"/>
    <w:rsid w:val="00414ACB"/>
    <w:rsid w:val="00416904"/>
    <w:rsid w:val="00426420"/>
    <w:rsid w:val="00430CFA"/>
    <w:rsid w:val="00433499"/>
    <w:rsid w:val="00436F08"/>
    <w:rsid w:val="004414C9"/>
    <w:rsid w:val="0046033D"/>
    <w:rsid w:val="00460D62"/>
    <w:rsid w:val="00470AC1"/>
    <w:rsid w:val="00480ECD"/>
    <w:rsid w:val="00481120"/>
    <w:rsid w:val="00483658"/>
    <w:rsid w:val="0048401C"/>
    <w:rsid w:val="0049036C"/>
    <w:rsid w:val="004A5CCA"/>
    <w:rsid w:val="004B43EA"/>
    <w:rsid w:val="004B4F23"/>
    <w:rsid w:val="004C61EA"/>
    <w:rsid w:val="004C6A92"/>
    <w:rsid w:val="004D094B"/>
    <w:rsid w:val="004D5B46"/>
    <w:rsid w:val="004F1A0B"/>
    <w:rsid w:val="00500A5F"/>
    <w:rsid w:val="0050555B"/>
    <w:rsid w:val="00510980"/>
    <w:rsid w:val="00514AB5"/>
    <w:rsid w:val="00517040"/>
    <w:rsid w:val="0051704C"/>
    <w:rsid w:val="005720C3"/>
    <w:rsid w:val="005721FE"/>
    <w:rsid w:val="00573807"/>
    <w:rsid w:val="005758A9"/>
    <w:rsid w:val="005B0115"/>
    <w:rsid w:val="005B30E3"/>
    <w:rsid w:val="005D24DC"/>
    <w:rsid w:val="005D2B4C"/>
    <w:rsid w:val="005E675D"/>
    <w:rsid w:val="005F1C4F"/>
    <w:rsid w:val="005F43C0"/>
    <w:rsid w:val="005F442C"/>
    <w:rsid w:val="00602B0D"/>
    <w:rsid w:val="006032B1"/>
    <w:rsid w:val="006120D8"/>
    <w:rsid w:val="0062021A"/>
    <w:rsid w:val="0063563B"/>
    <w:rsid w:val="0063611E"/>
    <w:rsid w:val="006537BD"/>
    <w:rsid w:val="006651E8"/>
    <w:rsid w:val="00671263"/>
    <w:rsid w:val="00672807"/>
    <w:rsid w:val="00674187"/>
    <w:rsid w:val="00695CE3"/>
    <w:rsid w:val="006A5A80"/>
    <w:rsid w:val="006A69D6"/>
    <w:rsid w:val="006B5B92"/>
    <w:rsid w:val="006C484B"/>
    <w:rsid w:val="006D6067"/>
    <w:rsid w:val="006D7761"/>
    <w:rsid w:val="006E73CE"/>
    <w:rsid w:val="007102E7"/>
    <w:rsid w:val="00711BAC"/>
    <w:rsid w:val="0071539E"/>
    <w:rsid w:val="007207C7"/>
    <w:rsid w:val="0072649E"/>
    <w:rsid w:val="007349F1"/>
    <w:rsid w:val="00741126"/>
    <w:rsid w:val="00744ECB"/>
    <w:rsid w:val="00757DEB"/>
    <w:rsid w:val="00761C7C"/>
    <w:rsid w:val="007756A7"/>
    <w:rsid w:val="0079432F"/>
    <w:rsid w:val="00794973"/>
    <w:rsid w:val="007954E7"/>
    <w:rsid w:val="007A017A"/>
    <w:rsid w:val="007A0192"/>
    <w:rsid w:val="007C56FA"/>
    <w:rsid w:val="007C74E2"/>
    <w:rsid w:val="007C7D6D"/>
    <w:rsid w:val="007D1410"/>
    <w:rsid w:val="007E76D8"/>
    <w:rsid w:val="007F35DC"/>
    <w:rsid w:val="007F3664"/>
    <w:rsid w:val="007F5C30"/>
    <w:rsid w:val="007F72D8"/>
    <w:rsid w:val="0080480E"/>
    <w:rsid w:val="00806AB9"/>
    <w:rsid w:val="00811811"/>
    <w:rsid w:val="00811A20"/>
    <w:rsid w:val="0081695F"/>
    <w:rsid w:val="008205F8"/>
    <w:rsid w:val="008245D4"/>
    <w:rsid w:val="00824D1C"/>
    <w:rsid w:val="00826DA0"/>
    <w:rsid w:val="008478DC"/>
    <w:rsid w:val="00864A35"/>
    <w:rsid w:val="008733F9"/>
    <w:rsid w:val="00882C30"/>
    <w:rsid w:val="00885014"/>
    <w:rsid w:val="008852C8"/>
    <w:rsid w:val="00891588"/>
    <w:rsid w:val="00893109"/>
    <w:rsid w:val="008971C5"/>
    <w:rsid w:val="008D4CCB"/>
    <w:rsid w:val="008E40BF"/>
    <w:rsid w:val="008E55EF"/>
    <w:rsid w:val="008F6637"/>
    <w:rsid w:val="00913866"/>
    <w:rsid w:val="00914FBA"/>
    <w:rsid w:val="009208BD"/>
    <w:rsid w:val="00921F4E"/>
    <w:rsid w:val="0093743F"/>
    <w:rsid w:val="009379B5"/>
    <w:rsid w:val="0094004E"/>
    <w:rsid w:val="009425B5"/>
    <w:rsid w:val="0095569E"/>
    <w:rsid w:val="00960A19"/>
    <w:rsid w:val="0096386E"/>
    <w:rsid w:val="00986936"/>
    <w:rsid w:val="00992EE8"/>
    <w:rsid w:val="00997FB8"/>
    <w:rsid w:val="009A0CDE"/>
    <w:rsid w:val="009B1979"/>
    <w:rsid w:val="009B77E1"/>
    <w:rsid w:val="009C290E"/>
    <w:rsid w:val="009C6104"/>
    <w:rsid w:val="009C7F4E"/>
    <w:rsid w:val="009E621D"/>
    <w:rsid w:val="009E743F"/>
    <w:rsid w:val="009F6758"/>
    <w:rsid w:val="009F69B1"/>
    <w:rsid w:val="00A00A03"/>
    <w:rsid w:val="00A04A46"/>
    <w:rsid w:val="00A11A8D"/>
    <w:rsid w:val="00A13A1B"/>
    <w:rsid w:val="00A17E2A"/>
    <w:rsid w:val="00A24CD6"/>
    <w:rsid w:val="00A32836"/>
    <w:rsid w:val="00A348D8"/>
    <w:rsid w:val="00A35BD0"/>
    <w:rsid w:val="00A35E33"/>
    <w:rsid w:val="00A36C91"/>
    <w:rsid w:val="00A406A1"/>
    <w:rsid w:val="00A40961"/>
    <w:rsid w:val="00A42C4D"/>
    <w:rsid w:val="00A55B95"/>
    <w:rsid w:val="00A62CE6"/>
    <w:rsid w:val="00A647B4"/>
    <w:rsid w:val="00A81EE2"/>
    <w:rsid w:val="00A91768"/>
    <w:rsid w:val="00A9231D"/>
    <w:rsid w:val="00A9476A"/>
    <w:rsid w:val="00AA1934"/>
    <w:rsid w:val="00AA38E5"/>
    <w:rsid w:val="00AA621B"/>
    <w:rsid w:val="00AB1B3F"/>
    <w:rsid w:val="00AB5541"/>
    <w:rsid w:val="00AB5EE1"/>
    <w:rsid w:val="00AB6989"/>
    <w:rsid w:val="00AD7D6E"/>
    <w:rsid w:val="00AE1B7E"/>
    <w:rsid w:val="00AE1C41"/>
    <w:rsid w:val="00AE41A2"/>
    <w:rsid w:val="00B009DF"/>
    <w:rsid w:val="00B02F30"/>
    <w:rsid w:val="00B042CC"/>
    <w:rsid w:val="00B061BE"/>
    <w:rsid w:val="00B10DF2"/>
    <w:rsid w:val="00B170F0"/>
    <w:rsid w:val="00B203C3"/>
    <w:rsid w:val="00B24E98"/>
    <w:rsid w:val="00B2505F"/>
    <w:rsid w:val="00B2712C"/>
    <w:rsid w:val="00B42AF1"/>
    <w:rsid w:val="00B44BA6"/>
    <w:rsid w:val="00B559FC"/>
    <w:rsid w:val="00B5617A"/>
    <w:rsid w:val="00B7472B"/>
    <w:rsid w:val="00B825E4"/>
    <w:rsid w:val="00B831F5"/>
    <w:rsid w:val="00B8581C"/>
    <w:rsid w:val="00B92615"/>
    <w:rsid w:val="00BA7718"/>
    <w:rsid w:val="00BB2751"/>
    <w:rsid w:val="00BB2E14"/>
    <w:rsid w:val="00BB34D2"/>
    <w:rsid w:val="00BD0229"/>
    <w:rsid w:val="00BD611C"/>
    <w:rsid w:val="00BE1266"/>
    <w:rsid w:val="00BE38C2"/>
    <w:rsid w:val="00C00F74"/>
    <w:rsid w:val="00C0657A"/>
    <w:rsid w:val="00C06CE9"/>
    <w:rsid w:val="00C13A06"/>
    <w:rsid w:val="00C236DC"/>
    <w:rsid w:val="00C2647C"/>
    <w:rsid w:val="00C27043"/>
    <w:rsid w:val="00C31C13"/>
    <w:rsid w:val="00C476C1"/>
    <w:rsid w:val="00C53CD2"/>
    <w:rsid w:val="00C638C6"/>
    <w:rsid w:val="00C658A8"/>
    <w:rsid w:val="00C73326"/>
    <w:rsid w:val="00C77143"/>
    <w:rsid w:val="00C92AD4"/>
    <w:rsid w:val="00C94D9F"/>
    <w:rsid w:val="00CC51B9"/>
    <w:rsid w:val="00CC65F5"/>
    <w:rsid w:val="00CD0923"/>
    <w:rsid w:val="00CD4BF0"/>
    <w:rsid w:val="00CD682E"/>
    <w:rsid w:val="00CD6858"/>
    <w:rsid w:val="00CD6C16"/>
    <w:rsid w:val="00CF782F"/>
    <w:rsid w:val="00D03232"/>
    <w:rsid w:val="00D121AF"/>
    <w:rsid w:val="00D27DE8"/>
    <w:rsid w:val="00D358B0"/>
    <w:rsid w:val="00D35B22"/>
    <w:rsid w:val="00D51B58"/>
    <w:rsid w:val="00D53E88"/>
    <w:rsid w:val="00D639F8"/>
    <w:rsid w:val="00D64D65"/>
    <w:rsid w:val="00D65765"/>
    <w:rsid w:val="00D73A89"/>
    <w:rsid w:val="00D77EC8"/>
    <w:rsid w:val="00D95A90"/>
    <w:rsid w:val="00D95F4D"/>
    <w:rsid w:val="00DA1B44"/>
    <w:rsid w:val="00DA5438"/>
    <w:rsid w:val="00DB3F4A"/>
    <w:rsid w:val="00DC1687"/>
    <w:rsid w:val="00DC36BF"/>
    <w:rsid w:val="00DC6E56"/>
    <w:rsid w:val="00DD047D"/>
    <w:rsid w:val="00DD1EE9"/>
    <w:rsid w:val="00DE01EB"/>
    <w:rsid w:val="00DE3C5D"/>
    <w:rsid w:val="00E16ACA"/>
    <w:rsid w:val="00E329E8"/>
    <w:rsid w:val="00E36C0A"/>
    <w:rsid w:val="00E44658"/>
    <w:rsid w:val="00E56495"/>
    <w:rsid w:val="00E613AB"/>
    <w:rsid w:val="00E620C8"/>
    <w:rsid w:val="00E629F3"/>
    <w:rsid w:val="00E75197"/>
    <w:rsid w:val="00E9287B"/>
    <w:rsid w:val="00EA1365"/>
    <w:rsid w:val="00EA42BA"/>
    <w:rsid w:val="00EB7628"/>
    <w:rsid w:val="00EC67E1"/>
    <w:rsid w:val="00ED5891"/>
    <w:rsid w:val="00ED5B39"/>
    <w:rsid w:val="00ED5CA3"/>
    <w:rsid w:val="00EE54B2"/>
    <w:rsid w:val="00EE5C03"/>
    <w:rsid w:val="00EF2484"/>
    <w:rsid w:val="00F01224"/>
    <w:rsid w:val="00F02E24"/>
    <w:rsid w:val="00F16C86"/>
    <w:rsid w:val="00F21E78"/>
    <w:rsid w:val="00F230A1"/>
    <w:rsid w:val="00F233AE"/>
    <w:rsid w:val="00F239E1"/>
    <w:rsid w:val="00F24894"/>
    <w:rsid w:val="00F30E26"/>
    <w:rsid w:val="00F32209"/>
    <w:rsid w:val="00F351E3"/>
    <w:rsid w:val="00F4097D"/>
    <w:rsid w:val="00F423AC"/>
    <w:rsid w:val="00F4481D"/>
    <w:rsid w:val="00F51582"/>
    <w:rsid w:val="00F640BA"/>
    <w:rsid w:val="00F70359"/>
    <w:rsid w:val="00F710FB"/>
    <w:rsid w:val="00F777A8"/>
    <w:rsid w:val="00F82456"/>
    <w:rsid w:val="00F95C39"/>
    <w:rsid w:val="00FA5E10"/>
    <w:rsid w:val="00FB48E9"/>
    <w:rsid w:val="00FC506F"/>
    <w:rsid w:val="00FD6E03"/>
    <w:rsid w:val="00FE1C7D"/>
    <w:rsid w:val="00FE3521"/>
    <w:rsid w:val="00FE3CA0"/>
    <w:rsid w:val="00FF4626"/>
    <w:rsid w:val="00FF7F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0456BD"/>
  <w15:docId w15:val="{251DCDE6-B5FE-4CC9-B54F-4C42B04D5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2"/>
      <w:sz w:val="48"/>
      <w:szCs w:val="48"/>
    </w:rPr>
  </w:style>
  <w:style w:type="paragraph" w:styleId="Heading2">
    <w:name w:val="heading 2"/>
    <w:basedOn w:val="Normal"/>
    <w:next w:val="NoSpacing"/>
    <w:qFormat/>
    <w:rsid w:val="003614C1"/>
    <w:pPr>
      <w:spacing w:line="276" w:lineRule="auto"/>
      <w:jc w:val="both"/>
      <w:outlineLvl w:val="1"/>
    </w:pPr>
    <w:rPr>
      <w:rFonts w:ascii="Arial" w:eastAsia="Arial" w:hAnsi="Arial" w:cs="Arial"/>
      <w:b/>
      <w:bCs/>
      <w:sz w:val="22"/>
      <w:szCs w:val="22"/>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ivSection1">
    <w:name w:val="div_Section1"/>
    <w:basedOn w:val="Normal"/>
  </w:style>
  <w:style w:type="paragraph" w:styleId="ListParagraph">
    <w:name w:val="List Paragraph"/>
    <w:basedOn w:val="Normal"/>
    <w:uiPriority w:val="34"/>
    <w:qFormat/>
    <w:rsid w:val="00413FE5"/>
    <w:pPr>
      <w:ind w:left="720"/>
      <w:contextualSpacing/>
    </w:pPr>
  </w:style>
  <w:style w:type="paragraph" w:styleId="NoSpacing">
    <w:name w:val="No Spacing"/>
    <w:basedOn w:val="Normal"/>
    <w:uiPriority w:val="1"/>
    <w:qFormat/>
    <w:rsid w:val="003049DD"/>
    <w:pPr>
      <w:spacing w:line="276" w:lineRule="auto"/>
      <w:ind w:right="-666"/>
      <w:jc w:val="both"/>
    </w:pPr>
    <w:rPr>
      <w:rFonts w:ascii="Arial" w:eastAsia="Arial" w:hAnsi="Arial" w:cs="Arial"/>
      <w:sz w:val="22"/>
      <w:szCs w:val="22"/>
    </w:rPr>
  </w:style>
  <w:style w:type="table" w:styleId="TableGrid">
    <w:name w:val="Table Grid"/>
    <w:basedOn w:val="TableNormal"/>
    <w:uiPriority w:val="39"/>
    <w:rsid w:val="0015695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Quote">
    <w:name w:val="Quote"/>
    <w:basedOn w:val="Normal"/>
    <w:next w:val="Normal"/>
    <w:link w:val="QuoteChar"/>
    <w:uiPriority w:val="29"/>
    <w:qFormat/>
    <w:rsid w:val="0096386E"/>
    <w:pPr>
      <w:spacing w:line="276" w:lineRule="auto"/>
      <w:ind w:left="720" w:right="468"/>
      <w:jc w:val="both"/>
    </w:pPr>
    <w:rPr>
      <w:rFonts w:ascii="Arial" w:eastAsia="Arial" w:hAnsi="Arial" w:cs="Arial"/>
      <w:i/>
      <w:iCs/>
      <w:sz w:val="22"/>
      <w:szCs w:val="22"/>
    </w:rPr>
  </w:style>
  <w:style w:type="character" w:customStyle="1" w:styleId="QuoteChar">
    <w:name w:val="Quote Char"/>
    <w:basedOn w:val="DefaultParagraphFont"/>
    <w:link w:val="Quote"/>
    <w:uiPriority w:val="29"/>
    <w:rsid w:val="0096386E"/>
    <w:rPr>
      <w:rFonts w:ascii="Arial" w:eastAsia="Arial" w:hAnsi="Arial" w:cs="Arial"/>
      <w:i/>
      <w:iCs/>
      <w:sz w:val="22"/>
      <w:szCs w:val="22"/>
    </w:rPr>
  </w:style>
  <w:style w:type="character" w:styleId="Hyperlink">
    <w:name w:val="Hyperlink"/>
    <w:basedOn w:val="DefaultParagraphFont"/>
    <w:uiPriority w:val="99"/>
    <w:unhideWhenUsed/>
    <w:rsid w:val="002650A7"/>
    <w:rPr>
      <w:color w:val="467886" w:themeColor="hyperlink"/>
      <w:u w:val="single"/>
    </w:rPr>
  </w:style>
  <w:style w:type="character" w:styleId="UnresolvedMention">
    <w:name w:val="Unresolved Mention"/>
    <w:basedOn w:val="DefaultParagraphFont"/>
    <w:uiPriority w:val="99"/>
    <w:semiHidden/>
    <w:unhideWhenUsed/>
    <w:rsid w:val="002650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840398">
      <w:bodyDiv w:val="1"/>
      <w:marLeft w:val="0"/>
      <w:marRight w:val="0"/>
      <w:marTop w:val="0"/>
      <w:marBottom w:val="0"/>
      <w:divBdr>
        <w:top w:val="none" w:sz="0" w:space="0" w:color="auto"/>
        <w:left w:val="none" w:sz="0" w:space="0" w:color="auto"/>
        <w:bottom w:val="none" w:sz="0" w:space="0" w:color="auto"/>
        <w:right w:val="none" w:sz="0" w:space="0" w:color="auto"/>
      </w:divBdr>
    </w:div>
    <w:div w:id="203561615">
      <w:bodyDiv w:val="1"/>
      <w:marLeft w:val="0"/>
      <w:marRight w:val="0"/>
      <w:marTop w:val="0"/>
      <w:marBottom w:val="0"/>
      <w:divBdr>
        <w:top w:val="none" w:sz="0" w:space="0" w:color="auto"/>
        <w:left w:val="none" w:sz="0" w:space="0" w:color="auto"/>
        <w:bottom w:val="none" w:sz="0" w:space="0" w:color="auto"/>
        <w:right w:val="none" w:sz="0" w:space="0" w:color="auto"/>
      </w:divBdr>
    </w:div>
    <w:div w:id="223107409">
      <w:bodyDiv w:val="1"/>
      <w:marLeft w:val="0"/>
      <w:marRight w:val="0"/>
      <w:marTop w:val="0"/>
      <w:marBottom w:val="0"/>
      <w:divBdr>
        <w:top w:val="none" w:sz="0" w:space="0" w:color="auto"/>
        <w:left w:val="none" w:sz="0" w:space="0" w:color="auto"/>
        <w:bottom w:val="none" w:sz="0" w:space="0" w:color="auto"/>
        <w:right w:val="none" w:sz="0" w:space="0" w:color="auto"/>
      </w:divBdr>
    </w:div>
    <w:div w:id="248734078">
      <w:bodyDiv w:val="1"/>
      <w:marLeft w:val="0"/>
      <w:marRight w:val="0"/>
      <w:marTop w:val="0"/>
      <w:marBottom w:val="0"/>
      <w:divBdr>
        <w:top w:val="none" w:sz="0" w:space="0" w:color="auto"/>
        <w:left w:val="none" w:sz="0" w:space="0" w:color="auto"/>
        <w:bottom w:val="none" w:sz="0" w:space="0" w:color="auto"/>
        <w:right w:val="none" w:sz="0" w:space="0" w:color="auto"/>
      </w:divBdr>
    </w:div>
    <w:div w:id="591201877">
      <w:bodyDiv w:val="1"/>
      <w:marLeft w:val="0"/>
      <w:marRight w:val="0"/>
      <w:marTop w:val="0"/>
      <w:marBottom w:val="0"/>
      <w:divBdr>
        <w:top w:val="none" w:sz="0" w:space="0" w:color="auto"/>
        <w:left w:val="none" w:sz="0" w:space="0" w:color="auto"/>
        <w:bottom w:val="none" w:sz="0" w:space="0" w:color="auto"/>
        <w:right w:val="none" w:sz="0" w:space="0" w:color="auto"/>
      </w:divBdr>
    </w:div>
    <w:div w:id="750396932">
      <w:bodyDiv w:val="1"/>
      <w:marLeft w:val="0"/>
      <w:marRight w:val="0"/>
      <w:marTop w:val="0"/>
      <w:marBottom w:val="0"/>
      <w:divBdr>
        <w:top w:val="none" w:sz="0" w:space="0" w:color="auto"/>
        <w:left w:val="none" w:sz="0" w:space="0" w:color="auto"/>
        <w:bottom w:val="none" w:sz="0" w:space="0" w:color="auto"/>
        <w:right w:val="none" w:sz="0" w:space="0" w:color="auto"/>
      </w:divBdr>
    </w:div>
    <w:div w:id="893155288">
      <w:bodyDiv w:val="1"/>
      <w:marLeft w:val="0"/>
      <w:marRight w:val="0"/>
      <w:marTop w:val="0"/>
      <w:marBottom w:val="0"/>
      <w:divBdr>
        <w:top w:val="none" w:sz="0" w:space="0" w:color="auto"/>
        <w:left w:val="none" w:sz="0" w:space="0" w:color="auto"/>
        <w:bottom w:val="none" w:sz="0" w:space="0" w:color="auto"/>
        <w:right w:val="none" w:sz="0" w:space="0" w:color="auto"/>
      </w:divBdr>
    </w:div>
    <w:div w:id="929851642">
      <w:bodyDiv w:val="1"/>
      <w:marLeft w:val="0"/>
      <w:marRight w:val="0"/>
      <w:marTop w:val="0"/>
      <w:marBottom w:val="0"/>
      <w:divBdr>
        <w:top w:val="none" w:sz="0" w:space="0" w:color="auto"/>
        <w:left w:val="none" w:sz="0" w:space="0" w:color="auto"/>
        <w:bottom w:val="none" w:sz="0" w:space="0" w:color="auto"/>
        <w:right w:val="none" w:sz="0" w:space="0" w:color="auto"/>
      </w:divBdr>
    </w:div>
    <w:div w:id="1039862439">
      <w:bodyDiv w:val="1"/>
      <w:marLeft w:val="0"/>
      <w:marRight w:val="0"/>
      <w:marTop w:val="0"/>
      <w:marBottom w:val="0"/>
      <w:divBdr>
        <w:top w:val="none" w:sz="0" w:space="0" w:color="auto"/>
        <w:left w:val="none" w:sz="0" w:space="0" w:color="auto"/>
        <w:bottom w:val="none" w:sz="0" w:space="0" w:color="auto"/>
        <w:right w:val="none" w:sz="0" w:space="0" w:color="auto"/>
      </w:divBdr>
    </w:div>
    <w:div w:id="1052312281">
      <w:bodyDiv w:val="1"/>
      <w:marLeft w:val="0"/>
      <w:marRight w:val="0"/>
      <w:marTop w:val="0"/>
      <w:marBottom w:val="0"/>
      <w:divBdr>
        <w:top w:val="none" w:sz="0" w:space="0" w:color="auto"/>
        <w:left w:val="none" w:sz="0" w:space="0" w:color="auto"/>
        <w:bottom w:val="none" w:sz="0" w:space="0" w:color="auto"/>
        <w:right w:val="none" w:sz="0" w:space="0" w:color="auto"/>
      </w:divBdr>
    </w:div>
    <w:div w:id="1091127769">
      <w:bodyDiv w:val="1"/>
      <w:marLeft w:val="0"/>
      <w:marRight w:val="0"/>
      <w:marTop w:val="0"/>
      <w:marBottom w:val="0"/>
      <w:divBdr>
        <w:top w:val="none" w:sz="0" w:space="0" w:color="auto"/>
        <w:left w:val="none" w:sz="0" w:space="0" w:color="auto"/>
        <w:bottom w:val="none" w:sz="0" w:space="0" w:color="auto"/>
        <w:right w:val="none" w:sz="0" w:space="0" w:color="auto"/>
      </w:divBdr>
    </w:div>
    <w:div w:id="1152333455">
      <w:bodyDiv w:val="1"/>
      <w:marLeft w:val="0"/>
      <w:marRight w:val="0"/>
      <w:marTop w:val="0"/>
      <w:marBottom w:val="0"/>
      <w:divBdr>
        <w:top w:val="none" w:sz="0" w:space="0" w:color="auto"/>
        <w:left w:val="none" w:sz="0" w:space="0" w:color="auto"/>
        <w:bottom w:val="none" w:sz="0" w:space="0" w:color="auto"/>
        <w:right w:val="none" w:sz="0" w:space="0" w:color="auto"/>
      </w:divBdr>
    </w:div>
    <w:div w:id="1865825716">
      <w:bodyDiv w:val="1"/>
      <w:marLeft w:val="0"/>
      <w:marRight w:val="0"/>
      <w:marTop w:val="0"/>
      <w:marBottom w:val="0"/>
      <w:divBdr>
        <w:top w:val="none" w:sz="0" w:space="0" w:color="auto"/>
        <w:left w:val="none" w:sz="0" w:space="0" w:color="auto"/>
        <w:bottom w:val="none" w:sz="0" w:space="0" w:color="auto"/>
        <w:right w:val="none" w:sz="0" w:space="0" w:color="auto"/>
      </w:divBdr>
    </w:div>
    <w:div w:id="1871139012">
      <w:bodyDiv w:val="1"/>
      <w:marLeft w:val="0"/>
      <w:marRight w:val="0"/>
      <w:marTop w:val="0"/>
      <w:marBottom w:val="0"/>
      <w:divBdr>
        <w:top w:val="none" w:sz="0" w:space="0" w:color="auto"/>
        <w:left w:val="none" w:sz="0" w:space="0" w:color="auto"/>
        <w:bottom w:val="none" w:sz="0" w:space="0" w:color="auto"/>
        <w:right w:val="none" w:sz="0" w:space="0" w:color="auto"/>
      </w:divBdr>
    </w:div>
    <w:div w:id="213840234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c7cd24fff1cb6c75e08b5f5e04e52397">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d9daf91ff1fdfb09be731e133302989f"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default="Single Sided"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3C44841-54FF-47A6-BD7E-7E62E302FF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CA65AD9-9F1E-4B56-A464-3BFA5DF75F81}">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3.xml><?xml version="1.0" encoding="utf-8"?>
<ds:datastoreItem xmlns:ds="http://schemas.openxmlformats.org/officeDocument/2006/customXml" ds:itemID="{F2248859-C384-4B83-86FF-1B14A054ACE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505</TotalTime>
  <Pages>5</Pages>
  <Words>1380</Words>
  <Characters>7870</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CASE OFFICER'S REPORT</vt:lpstr>
    </vt:vector>
  </TitlesOfParts>
  <Company/>
  <LinksUpToDate>false</LinksUpToDate>
  <CharactersWithSpaces>9232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OFFICER'S REPORT</dc:title>
  <dc:subject>salesforceId:daa7c15c-a341-4a2b-a3e5-4b505292ec1d</dc:subject>
  <dc:creator>Millinship, David</dc:creator>
  <dc:description/>
  <cp:lastModifiedBy>Sanger, Jane</cp:lastModifiedBy>
  <cp:revision>72</cp:revision>
  <dcterms:created xsi:type="dcterms:W3CDTF">2026-04-17T13:28:00Z</dcterms:created>
  <dcterms:modified xsi:type="dcterms:W3CDTF">2026-04-19T15:47:00Z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069Q300000ORlOTIA1</vt:lpwstr>
  </property>
</Properties>
</file>