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9D46C48" w:rsidR="00DC227A" w:rsidRPr="00DC227A" w:rsidRDefault="00DE0148" w:rsidP="00DC227A">
      <w:pPr>
        <w:spacing w:after="0" w:line="276" w:lineRule="auto"/>
        <w:jc w:val="both"/>
        <w:rPr>
          <w:rFonts w:ascii="Arial" w:eastAsia="Times New Roman" w:hAnsi="Arial" w:cs="Arial"/>
          <w:b/>
          <w:bCs/>
          <w:kern w:val="0"/>
          <w:sz w:val="22"/>
          <w:szCs w:val="22"/>
          <w:lang w:eastAsia="en-GB"/>
          <w14:ligatures w14:val="none"/>
        </w:rPr>
      </w:pPr>
      <w:r w:rsidRPr="00EA04CC">
        <w:rPr>
          <w:rFonts w:ascii="Arial" w:eastAsia="Times New Roman" w:hAnsi="Arial" w:cs="Arial"/>
          <w:b/>
          <w:bCs/>
          <w:kern w:val="0"/>
          <w:sz w:val="22"/>
          <w:szCs w:val="22"/>
          <w:lang w:eastAsia="en-GB"/>
          <w14:ligatures w14:val="none"/>
        </w:rPr>
        <w:t xml:space="preserve">HOUSEHOLDER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69E068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3516D7">
              <w:rPr>
                <w:rFonts w:ascii="Arial" w:eastAsia="Times New Roman" w:hAnsi="Arial" w:cs="Arial"/>
                <w:kern w:val="0"/>
                <w:sz w:val="22"/>
                <w:szCs w:val="22"/>
                <w:lang w:eastAsia="en-GB"/>
                <w14:ligatures w14:val="none"/>
              </w:rPr>
              <w:t>6/01088</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08E077C8" w:rsidR="00DC227A" w:rsidRPr="00DC227A" w:rsidRDefault="0081189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30BB3E49" w:rsidR="00DC227A" w:rsidRPr="00DC227A" w:rsidRDefault="00A03BF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20</w:t>
            </w:r>
            <w:r w:rsidR="003516D7">
              <w:rPr>
                <w:rFonts w:ascii="Arial" w:eastAsia="Times New Roman" w:hAnsi="Arial" w:cs="Arial"/>
                <w:kern w:val="0"/>
                <w:sz w:val="22"/>
                <w:szCs w:val="22"/>
                <w:lang w:eastAsia="en-GB"/>
                <w14:ligatures w14:val="none"/>
              </w:rPr>
              <w:t xml:space="preserve"> St. Mar</w:t>
            </w:r>
            <w:r w:rsidR="00A96F83">
              <w:rPr>
                <w:rFonts w:ascii="Arial" w:eastAsia="Times New Roman" w:hAnsi="Arial" w:cs="Arial"/>
                <w:kern w:val="0"/>
                <w:sz w:val="22"/>
                <w:szCs w:val="22"/>
                <w:lang w:eastAsia="en-GB"/>
                <w14:ligatures w14:val="none"/>
              </w:rPr>
              <w:t xml:space="preserve">garett’s Gardens, Melksham, </w:t>
            </w:r>
            <w:r w:rsidR="00EA4ACC">
              <w:rPr>
                <w:rFonts w:ascii="Arial" w:eastAsia="Times New Roman" w:hAnsi="Arial" w:cs="Arial"/>
                <w:kern w:val="0"/>
                <w:sz w:val="22"/>
                <w:szCs w:val="22"/>
                <w:lang w:eastAsia="en-GB"/>
                <w14:ligatures w14:val="none"/>
              </w:rPr>
              <w:t>SN12 7</w:t>
            </w:r>
            <w:r w:rsidR="007C4AE6">
              <w:rPr>
                <w:rFonts w:ascii="Arial" w:eastAsia="Times New Roman" w:hAnsi="Arial" w:cs="Arial"/>
                <w:kern w:val="0"/>
                <w:sz w:val="22"/>
                <w:szCs w:val="22"/>
                <w:lang w:eastAsia="en-GB"/>
                <w14:ligatures w14:val="none"/>
              </w:rPr>
              <w:t>BT.</w:t>
            </w:r>
            <w:r w:rsidR="00F45616">
              <w:rPr>
                <w:rFonts w:ascii="Arial" w:eastAsia="Times New Roman" w:hAnsi="Arial" w:cs="Arial"/>
                <w:kern w:val="0"/>
                <w:sz w:val="22"/>
                <w:szCs w:val="22"/>
                <w:lang w:eastAsia="en-GB"/>
                <w14:ligatures w14:val="none"/>
              </w:rPr>
              <w:t xml:space="preserve"> </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60141B87" w:rsidR="00DC227A" w:rsidRPr="00DC227A" w:rsidRDefault="00C91781" w:rsidP="00DC227A">
            <w:pPr>
              <w:spacing w:line="276" w:lineRule="auto"/>
              <w:jc w:val="both"/>
              <w:rPr>
                <w:rFonts w:ascii="Arial" w:eastAsia="Times New Roman" w:hAnsi="Arial" w:cs="Arial"/>
                <w:kern w:val="0"/>
                <w:sz w:val="22"/>
                <w:szCs w:val="22"/>
                <w:lang w:eastAsia="en-GB"/>
                <w14:ligatures w14:val="none"/>
              </w:rPr>
            </w:pPr>
            <w:r w:rsidRPr="00C91781">
              <w:rPr>
                <w:rFonts w:ascii="Arial" w:eastAsia="Times New Roman" w:hAnsi="Arial" w:cs="Arial"/>
                <w:kern w:val="0"/>
                <w:sz w:val="22"/>
                <w:szCs w:val="22"/>
                <w:lang w:eastAsia="en-GB"/>
                <w14:ligatures w14:val="none"/>
              </w:rPr>
              <w:t>Proposed single storey rear extension, two storey side extension, pitched roof over existing attached garage, new porch and driveway enlargement.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415BE215" w:rsidR="005814AC" w:rsidRPr="009F4555" w:rsidRDefault="00AD3734" w:rsidP="005814AC">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42792">
        <w:rPr>
          <w:rFonts w:ascii="Arial" w:eastAsia="Times New Roman" w:hAnsi="Arial" w:cs="Arial"/>
          <w:color w:val="000000"/>
          <w:kern w:val="0"/>
          <w:lang w:eastAsia="en-GB"/>
          <w14:ligatures w14:val="none"/>
        </w:rPr>
        <w:t xml:space="preserve"> the </w:t>
      </w:r>
      <w:r w:rsidR="00A92BC3">
        <w:rPr>
          <w:rFonts w:ascii="Arial" w:eastAsia="Times New Roman" w:hAnsi="Arial" w:cs="Arial"/>
          <w:color w:val="000000"/>
          <w:kern w:val="0"/>
          <w:lang w:eastAsia="en-GB"/>
          <w14:ligatures w14:val="none"/>
        </w:rPr>
        <w:t>construction of a two</w:t>
      </w:r>
      <w:r w:rsidR="008926B1">
        <w:rPr>
          <w:rFonts w:ascii="Arial" w:eastAsia="Times New Roman" w:hAnsi="Arial" w:cs="Arial"/>
          <w:color w:val="000000"/>
          <w:kern w:val="0"/>
          <w:lang w:eastAsia="en-GB"/>
          <w14:ligatures w14:val="none"/>
        </w:rPr>
        <w:t>-</w:t>
      </w:r>
      <w:r w:rsidR="00A92BC3">
        <w:rPr>
          <w:rFonts w:ascii="Arial" w:eastAsia="Times New Roman" w:hAnsi="Arial" w:cs="Arial"/>
          <w:color w:val="000000"/>
          <w:kern w:val="0"/>
          <w:lang w:eastAsia="en-GB"/>
          <w14:ligatures w14:val="none"/>
        </w:rPr>
        <w:t>storey side extension</w:t>
      </w:r>
      <w:r w:rsidR="00EC6669">
        <w:rPr>
          <w:rFonts w:ascii="Arial" w:eastAsia="Times New Roman" w:hAnsi="Arial" w:cs="Arial"/>
          <w:color w:val="000000"/>
          <w:kern w:val="0"/>
          <w:lang w:eastAsia="en-GB"/>
          <w14:ligatures w14:val="none"/>
        </w:rPr>
        <w:t xml:space="preserve"> on the </w:t>
      </w:r>
      <w:r w:rsidR="00195308">
        <w:rPr>
          <w:rFonts w:ascii="Arial" w:eastAsia="Times New Roman" w:hAnsi="Arial" w:cs="Arial"/>
          <w:color w:val="000000"/>
          <w:kern w:val="0"/>
          <w:lang w:eastAsia="en-GB"/>
          <w14:ligatures w14:val="none"/>
        </w:rPr>
        <w:t xml:space="preserve">building’s </w:t>
      </w:r>
      <w:r w:rsidR="00EC6669">
        <w:rPr>
          <w:rFonts w:ascii="Arial" w:eastAsia="Times New Roman" w:hAnsi="Arial" w:cs="Arial"/>
          <w:color w:val="000000"/>
          <w:kern w:val="0"/>
          <w:lang w:eastAsia="en-GB"/>
          <w14:ligatures w14:val="none"/>
        </w:rPr>
        <w:t>north elevation</w:t>
      </w:r>
      <w:r w:rsidR="00A92BC3">
        <w:rPr>
          <w:rFonts w:ascii="Arial" w:eastAsia="Times New Roman" w:hAnsi="Arial" w:cs="Arial"/>
          <w:color w:val="000000"/>
          <w:kern w:val="0"/>
          <w:lang w:eastAsia="en-GB"/>
          <w14:ligatures w14:val="none"/>
        </w:rPr>
        <w:t xml:space="preserve"> </w:t>
      </w:r>
      <w:proofErr w:type="gramStart"/>
      <w:r w:rsidR="00A92BC3">
        <w:rPr>
          <w:rFonts w:ascii="Arial" w:eastAsia="Times New Roman" w:hAnsi="Arial" w:cs="Arial"/>
          <w:color w:val="000000"/>
          <w:kern w:val="0"/>
          <w:lang w:eastAsia="en-GB"/>
          <w14:ligatures w14:val="none"/>
        </w:rPr>
        <w:t xml:space="preserve">and </w:t>
      </w:r>
      <w:r w:rsidR="00360EA8">
        <w:rPr>
          <w:rFonts w:ascii="Arial" w:eastAsia="Times New Roman" w:hAnsi="Arial" w:cs="Arial"/>
          <w:color w:val="000000"/>
          <w:kern w:val="0"/>
          <w:lang w:eastAsia="en-GB"/>
          <w14:ligatures w14:val="none"/>
        </w:rPr>
        <w:t>also</w:t>
      </w:r>
      <w:proofErr w:type="gramEnd"/>
      <w:r w:rsidR="00360EA8">
        <w:rPr>
          <w:rFonts w:ascii="Arial" w:eastAsia="Times New Roman" w:hAnsi="Arial" w:cs="Arial"/>
          <w:color w:val="000000"/>
          <w:kern w:val="0"/>
          <w:lang w:eastAsia="en-GB"/>
          <w14:ligatures w14:val="none"/>
        </w:rPr>
        <w:t xml:space="preserve"> </w:t>
      </w:r>
      <w:r w:rsidR="00A92BC3">
        <w:rPr>
          <w:rFonts w:ascii="Arial" w:eastAsia="Times New Roman" w:hAnsi="Arial" w:cs="Arial"/>
          <w:color w:val="000000"/>
          <w:kern w:val="0"/>
          <w:lang w:eastAsia="en-GB"/>
          <w14:ligatures w14:val="none"/>
        </w:rPr>
        <w:t>for the siting and construction of a</w:t>
      </w:r>
      <w:r w:rsidR="004E467F">
        <w:rPr>
          <w:rFonts w:ascii="Arial" w:eastAsia="Times New Roman" w:hAnsi="Arial" w:cs="Arial"/>
          <w:color w:val="000000"/>
          <w:kern w:val="0"/>
          <w:lang w:eastAsia="en-GB"/>
          <w14:ligatures w14:val="none"/>
        </w:rPr>
        <w:t xml:space="preserve"> single storey </w:t>
      </w:r>
      <w:r w:rsidR="0014067F">
        <w:rPr>
          <w:rFonts w:ascii="Arial" w:eastAsia="Times New Roman" w:hAnsi="Arial" w:cs="Arial"/>
          <w:color w:val="000000"/>
          <w:kern w:val="0"/>
          <w:lang w:eastAsia="en-GB"/>
          <w14:ligatures w14:val="none"/>
        </w:rPr>
        <w:t xml:space="preserve">east orientated </w:t>
      </w:r>
      <w:r w:rsidR="004E467F">
        <w:rPr>
          <w:rFonts w:ascii="Arial" w:eastAsia="Times New Roman" w:hAnsi="Arial" w:cs="Arial"/>
          <w:color w:val="000000"/>
          <w:kern w:val="0"/>
          <w:lang w:eastAsia="en-GB"/>
          <w14:ligatures w14:val="none"/>
        </w:rPr>
        <w:t>rear extension</w:t>
      </w:r>
      <w:r w:rsidR="008165C3">
        <w:rPr>
          <w:rFonts w:ascii="Arial" w:eastAsia="Times New Roman" w:hAnsi="Arial" w:cs="Arial"/>
          <w:color w:val="000000"/>
          <w:kern w:val="0"/>
          <w:lang w:eastAsia="en-GB"/>
          <w14:ligatures w14:val="none"/>
        </w:rPr>
        <w:t xml:space="preserve">. The scheme would also </w:t>
      </w:r>
      <w:r w:rsidR="008926B1">
        <w:rPr>
          <w:rFonts w:ascii="Arial" w:eastAsia="Times New Roman" w:hAnsi="Arial" w:cs="Arial"/>
          <w:color w:val="000000"/>
          <w:kern w:val="0"/>
          <w:lang w:eastAsia="en-GB"/>
          <w14:ligatures w14:val="none"/>
        </w:rPr>
        <w:t xml:space="preserve">include a pitched roof </w:t>
      </w:r>
      <w:r w:rsidR="0048480D">
        <w:rPr>
          <w:rFonts w:ascii="Arial" w:eastAsia="Times New Roman" w:hAnsi="Arial" w:cs="Arial"/>
          <w:color w:val="000000"/>
          <w:kern w:val="0"/>
          <w:lang w:eastAsia="en-GB"/>
          <w14:ligatures w14:val="none"/>
        </w:rPr>
        <w:t>over</w:t>
      </w:r>
      <w:r w:rsidR="003D3FE2">
        <w:rPr>
          <w:rFonts w:ascii="Arial" w:eastAsia="Times New Roman" w:hAnsi="Arial" w:cs="Arial"/>
          <w:color w:val="000000"/>
          <w:kern w:val="0"/>
          <w:lang w:eastAsia="en-GB"/>
          <w14:ligatures w14:val="none"/>
        </w:rPr>
        <w:t xml:space="preserve"> the attached garage, </w:t>
      </w:r>
      <w:r w:rsidR="00F839D8">
        <w:rPr>
          <w:rFonts w:ascii="Arial" w:eastAsia="Times New Roman" w:hAnsi="Arial" w:cs="Arial"/>
          <w:color w:val="000000"/>
          <w:kern w:val="0"/>
          <w:lang w:eastAsia="en-GB"/>
          <w14:ligatures w14:val="none"/>
        </w:rPr>
        <w:t xml:space="preserve">the </w:t>
      </w:r>
      <w:r w:rsidR="003D3FE2">
        <w:rPr>
          <w:rFonts w:ascii="Arial" w:eastAsia="Times New Roman" w:hAnsi="Arial" w:cs="Arial"/>
          <w:color w:val="000000"/>
          <w:kern w:val="0"/>
          <w:lang w:eastAsia="en-GB"/>
          <w14:ligatures w14:val="none"/>
        </w:rPr>
        <w:t>construction of a new porc</w:t>
      </w:r>
      <w:r w:rsidR="00F839D8">
        <w:rPr>
          <w:rFonts w:ascii="Arial" w:eastAsia="Times New Roman" w:hAnsi="Arial" w:cs="Arial"/>
          <w:color w:val="000000"/>
          <w:kern w:val="0"/>
          <w:lang w:eastAsia="en-GB"/>
          <w14:ligatures w14:val="none"/>
        </w:rPr>
        <w:t xml:space="preserve">h and </w:t>
      </w:r>
      <w:r w:rsidR="00CA1F5F">
        <w:rPr>
          <w:rFonts w:ascii="Arial" w:eastAsia="Times New Roman" w:hAnsi="Arial" w:cs="Arial"/>
          <w:color w:val="000000"/>
          <w:kern w:val="0"/>
          <w:lang w:eastAsia="en-GB"/>
          <w14:ligatures w14:val="none"/>
        </w:rPr>
        <w:t xml:space="preserve">slight </w:t>
      </w:r>
      <w:r w:rsidR="00F839D8">
        <w:rPr>
          <w:rFonts w:ascii="Arial" w:eastAsia="Times New Roman" w:hAnsi="Arial" w:cs="Arial"/>
          <w:color w:val="000000"/>
          <w:kern w:val="0"/>
          <w:lang w:eastAsia="en-GB"/>
          <w14:ligatures w14:val="none"/>
        </w:rPr>
        <w:t>enlargement of the existing driveway</w:t>
      </w:r>
      <w:r w:rsidR="00EA04CC">
        <w:rPr>
          <w:rFonts w:ascii="Arial" w:eastAsia="Times New Roman" w:hAnsi="Arial" w:cs="Arial"/>
          <w:color w:val="000000"/>
          <w:kern w:val="0"/>
          <w:lang w:eastAsia="en-GB"/>
          <w14:ligatures w14:val="none"/>
        </w:rPr>
        <w:t xml:space="preserve">. </w:t>
      </w:r>
      <w:r w:rsidR="00ED2B1E">
        <w:rPr>
          <w:rFonts w:ascii="Arial" w:eastAsia="Times New Roman" w:hAnsi="Arial" w:cs="Arial"/>
          <w:color w:val="000000"/>
          <w:kern w:val="0"/>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2D4F9860" w14:textId="06E7F1C8" w:rsidR="002E1310" w:rsidRPr="002E1310" w:rsidRDefault="002E1310" w:rsidP="002E1310">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1D62EACE" w:rsidR="0061724F" w:rsidRDefault="00A248D7" w:rsidP="003274FA">
      <w:pPr>
        <w:spacing w:after="0" w:line="276" w:lineRule="auto"/>
        <w:jc w:val="both"/>
        <w:rPr>
          <w:rFonts w:ascii="Arial" w:eastAsia="Times New Roman" w:hAnsi="Arial" w:cs="Arial"/>
          <w:kern w:val="0"/>
          <w:sz w:val="22"/>
          <w:szCs w:val="22"/>
          <w:lang w:eastAsia="en-GB"/>
          <w14:ligatures w14:val="none"/>
        </w:rPr>
      </w:pPr>
      <w:r w:rsidRPr="00A248D7">
        <w:rPr>
          <w:rFonts w:ascii="Arial" w:eastAsia="Times New Roman" w:hAnsi="Arial" w:cs="Arial"/>
          <w:kern w:val="0"/>
          <w:sz w:val="22"/>
          <w:szCs w:val="22"/>
          <w:lang w:eastAsia="en-GB"/>
          <w14:ligatures w14:val="none"/>
        </w:rPr>
        <w:t xml:space="preserve">The site consists of a two-storey, </w:t>
      </w:r>
      <w:r w:rsidR="008F04C8">
        <w:rPr>
          <w:rFonts w:ascii="Arial" w:eastAsia="Times New Roman" w:hAnsi="Arial" w:cs="Arial"/>
          <w:kern w:val="0"/>
          <w:sz w:val="22"/>
          <w:szCs w:val="22"/>
          <w:lang w:eastAsia="en-GB"/>
          <w14:ligatures w14:val="none"/>
        </w:rPr>
        <w:t xml:space="preserve">red </w:t>
      </w:r>
      <w:r w:rsidRPr="00A248D7">
        <w:rPr>
          <w:rFonts w:ascii="Arial" w:eastAsia="Times New Roman" w:hAnsi="Arial" w:cs="Arial"/>
          <w:kern w:val="0"/>
          <w:sz w:val="22"/>
          <w:szCs w:val="22"/>
          <w:lang w:eastAsia="en-GB"/>
          <w14:ligatures w14:val="none"/>
        </w:rPr>
        <w:t>brick constructed</w:t>
      </w:r>
      <w:r w:rsidR="008B464D">
        <w:rPr>
          <w:rFonts w:ascii="Arial" w:eastAsia="Times New Roman" w:hAnsi="Arial" w:cs="Arial"/>
          <w:kern w:val="0"/>
          <w:sz w:val="22"/>
          <w:szCs w:val="22"/>
          <w:lang w:eastAsia="en-GB"/>
          <w14:ligatures w14:val="none"/>
        </w:rPr>
        <w:t xml:space="preserve"> </w:t>
      </w:r>
      <w:r w:rsidRPr="00A248D7">
        <w:rPr>
          <w:rFonts w:ascii="Arial" w:eastAsia="Times New Roman" w:hAnsi="Arial" w:cs="Arial"/>
          <w:kern w:val="0"/>
          <w:sz w:val="22"/>
          <w:szCs w:val="22"/>
          <w:lang w:eastAsia="en-GB"/>
          <w14:ligatures w14:val="none"/>
        </w:rPr>
        <w:t xml:space="preserve">detached house, located within </w:t>
      </w:r>
      <w:r w:rsidR="0071485D">
        <w:rPr>
          <w:rFonts w:ascii="Arial" w:eastAsia="Times New Roman" w:hAnsi="Arial" w:cs="Arial"/>
          <w:kern w:val="0"/>
          <w:sz w:val="22"/>
          <w:szCs w:val="22"/>
          <w:lang w:eastAsia="en-GB"/>
          <w14:ligatures w14:val="none"/>
        </w:rPr>
        <w:t>a corner location</w:t>
      </w:r>
      <w:r w:rsidR="002F6B95">
        <w:rPr>
          <w:rFonts w:ascii="Arial" w:eastAsia="Times New Roman" w:hAnsi="Arial" w:cs="Arial"/>
          <w:kern w:val="0"/>
          <w:sz w:val="22"/>
          <w:szCs w:val="22"/>
          <w:lang w:eastAsia="en-GB"/>
          <w14:ligatures w14:val="none"/>
        </w:rPr>
        <w:t xml:space="preserve"> within </w:t>
      </w:r>
      <w:r w:rsidRPr="00A248D7">
        <w:rPr>
          <w:rFonts w:ascii="Arial" w:eastAsia="Times New Roman" w:hAnsi="Arial" w:cs="Arial"/>
          <w:kern w:val="0"/>
          <w:sz w:val="22"/>
          <w:szCs w:val="22"/>
          <w:lang w:eastAsia="en-GB"/>
          <w14:ligatures w14:val="none"/>
        </w:rPr>
        <w:t xml:space="preserve">an established residential </w:t>
      </w:r>
      <w:r w:rsidR="002F6B95">
        <w:rPr>
          <w:rFonts w:ascii="Arial" w:eastAsia="Times New Roman" w:hAnsi="Arial" w:cs="Arial"/>
          <w:kern w:val="0"/>
          <w:sz w:val="22"/>
          <w:szCs w:val="22"/>
          <w:lang w:eastAsia="en-GB"/>
          <w14:ligatures w14:val="none"/>
        </w:rPr>
        <w:t>estate/</w:t>
      </w:r>
      <w:r w:rsidRPr="00A248D7">
        <w:rPr>
          <w:rFonts w:ascii="Arial" w:eastAsia="Times New Roman" w:hAnsi="Arial" w:cs="Arial"/>
          <w:kern w:val="0"/>
          <w:sz w:val="22"/>
          <w:szCs w:val="22"/>
          <w:lang w:eastAsia="en-GB"/>
          <w14:ligatures w14:val="none"/>
        </w:rPr>
        <w:t xml:space="preserve">area, within the </w:t>
      </w:r>
      <w:r w:rsidR="006626B6">
        <w:rPr>
          <w:rFonts w:ascii="Arial" w:eastAsia="Times New Roman" w:hAnsi="Arial" w:cs="Arial"/>
          <w:kern w:val="0"/>
          <w:sz w:val="22"/>
          <w:szCs w:val="22"/>
          <w:lang w:eastAsia="en-GB"/>
          <w14:ligatures w14:val="none"/>
        </w:rPr>
        <w:t>Market Town of Melksham</w:t>
      </w:r>
      <w:r w:rsidR="00364348">
        <w:rPr>
          <w:rFonts w:ascii="Arial" w:eastAsia="Times New Roman" w:hAnsi="Arial" w:cs="Arial"/>
          <w:kern w:val="0"/>
          <w:sz w:val="22"/>
          <w:szCs w:val="22"/>
          <w:lang w:eastAsia="en-GB"/>
          <w14:ligatures w14:val="none"/>
        </w:rPr>
        <w:t xml:space="preserve">. </w:t>
      </w:r>
      <w:r w:rsidRPr="00A248D7">
        <w:rPr>
          <w:rFonts w:ascii="Arial" w:eastAsia="Times New Roman" w:hAnsi="Arial" w:cs="Arial"/>
          <w:kern w:val="0"/>
          <w:sz w:val="22"/>
          <w:szCs w:val="22"/>
          <w:lang w:eastAsia="en-GB"/>
          <w14:ligatures w14:val="none"/>
        </w:rPr>
        <w:t xml:space="preserve">The site </w:t>
      </w:r>
      <w:r w:rsidR="00A05914">
        <w:rPr>
          <w:rFonts w:ascii="Arial" w:eastAsia="Times New Roman" w:hAnsi="Arial" w:cs="Arial"/>
          <w:kern w:val="0"/>
          <w:sz w:val="22"/>
          <w:szCs w:val="22"/>
          <w:lang w:eastAsia="en-GB"/>
          <w14:ligatures w14:val="none"/>
        </w:rPr>
        <w:t xml:space="preserve">is outside of </w:t>
      </w:r>
      <w:r w:rsidR="002F6B95">
        <w:rPr>
          <w:rFonts w:ascii="Arial" w:eastAsia="Times New Roman" w:hAnsi="Arial" w:cs="Arial"/>
          <w:kern w:val="0"/>
          <w:sz w:val="22"/>
          <w:szCs w:val="22"/>
          <w:lang w:eastAsia="en-GB"/>
          <w14:ligatures w14:val="none"/>
        </w:rPr>
        <w:t xml:space="preserve">any </w:t>
      </w:r>
      <w:r w:rsidR="00A05914">
        <w:rPr>
          <w:rFonts w:ascii="Arial" w:eastAsia="Times New Roman" w:hAnsi="Arial" w:cs="Arial"/>
          <w:kern w:val="0"/>
          <w:sz w:val="22"/>
          <w:szCs w:val="22"/>
          <w:lang w:eastAsia="en-GB"/>
          <w14:ligatures w14:val="none"/>
        </w:rPr>
        <w:t xml:space="preserve">established </w:t>
      </w:r>
      <w:r w:rsidR="0015377B">
        <w:rPr>
          <w:rFonts w:ascii="Arial" w:eastAsia="Times New Roman" w:hAnsi="Arial" w:cs="Arial"/>
          <w:kern w:val="0"/>
          <w:sz w:val="22"/>
          <w:szCs w:val="22"/>
          <w:lang w:eastAsia="en-GB"/>
          <w14:ligatures w14:val="none"/>
        </w:rPr>
        <w:t xml:space="preserve">bat zones such as the </w:t>
      </w:r>
      <w:r w:rsidRPr="00A248D7">
        <w:rPr>
          <w:rFonts w:ascii="Arial" w:eastAsia="Times New Roman" w:hAnsi="Arial" w:cs="Arial"/>
          <w:kern w:val="0"/>
          <w:sz w:val="22"/>
          <w:szCs w:val="22"/>
          <w:lang w:eastAsia="en-GB"/>
          <w14:ligatures w14:val="none"/>
        </w:rPr>
        <w:t>Trowbridge Westbury Bat Mitigation Strategy (TWBMS)</w:t>
      </w:r>
      <w:r w:rsidR="0015377B">
        <w:rPr>
          <w:rFonts w:ascii="Arial" w:eastAsia="Times New Roman" w:hAnsi="Arial" w:cs="Arial"/>
          <w:kern w:val="0"/>
          <w:sz w:val="22"/>
          <w:szCs w:val="22"/>
          <w:lang w:eastAsia="en-GB"/>
          <w14:ligatures w14:val="none"/>
        </w:rPr>
        <w:t xml:space="preserve"> and </w:t>
      </w:r>
      <w:r w:rsidR="000D3426">
        <w:rPr>
          <w:rFonts w:ascii="Arial" w:eastAsia="Times New Roman" w:hAnsi="Arial" w:cs="Arial"/>
          <w:kern w:val="0"/>
          <w:sz w:val="22"/>
          <w:szCs w:val="22"/>
          <w:lang w:eastAsia="en-GB"/>
          <w14:ligatures w14:val="none"/>
        </w:rPr>
        <w:t>The Bath and Bradford on Avon Bat SAC.</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2F0DA85D" w14:textId="0AB61328" w:rsidR="00E126BD" w:rsidRPr="00E126BD"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p w14:paraId="3A00BB39" w14:textId="77777777" w:rsidR="00E126BD" w:rsidRPr="00E126BD" w:rsidRDefault="00E126BD" w:rsidP="00E126BD">
      <w:pPr>
        <w:spacing w:after="0" w:line="276" w:lineRule="auto"/>
        <w:jc w:val="both"/>
        <w:rPr>
          <w:rFonts w:ascii="Arial" w:eastAsia="Times New Roman" w:hAnsi="Arial" w:cs="Arial"/>
          <w:b/>
          <w:bCs/>
          <w:i/>
          <w:i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55CDF57B" w:rsidR="00E126BD" w:rsidRPr="00E126BD" w:rsidRDefault="00DA1EA5"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1E8412B9"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4A555426" w14:textId="0086665C" w:rsidR="002066E5"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213DD1E2" w14:textId="77777777" w:rsidR="002066E5" w:rsidRPr="0020680B" w:rsidRDefault="002066E5" w:rsidP="0020680B">
      <w:pPr>
        <w:spacing w:after="0" w:line="276" w:lineRule="auto"/>
        <w:jc w:val="both"/>
        <w:rPr>
          <w:rFonts w:ascii="Arial" w:eastAsia="Times New Roman" w:hAnsi="Arial" w:cs="Arial"/>
          <w:kern w:val="0"/>
          <w:sz w:val="22"/>
          <w:szCs w:val="22"/>
          <w:lang w:eastAsia="en-GB"/>
          <w14:ligatures w14:val="none"/>
        </w:rPr>
      </w:pPr>
    </w:p>
    <w:p w14:paraId="040DE9F6" w14:textId="7BE73DB8" w:rsidR="0020680B" w:rsidRPr="00230F36" w:rsidRDefault="00230F36" w:rsidP="00230F3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15 </w:t>
      </w:r>
      <w:r w:rsidR="008F04C8">
        <w:rPr>
          <w:rFonts w:ascii="Arial" w:eastAsia="Times New Roman" w:hAnsi="Arial" w:cs="Arial"/>
          <w:kern w:val="0"/>
          <w:sz w:val="22"/>
          <w:szCs w:val="22"/>
          <w:lang w:eastAsia="en-GB"/>
          <w14:ligatures w14:val="none"/>
        </w:rPr>
        <w:t>Spatial Strategy for Melksham</w:t>
      </w: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142DC275" w14:textId="77777777" w:rsidR="0068207B" w:rsidRPr="0068207B" w:rsidRDefault="00DA1EA5" w:rsidP="0020680B">
      <w:pPr>
        <w:spacing w:after="0" w:line="276" w:lineRule="auto"/>
        <w:jc w:val="both"/>
        <w:rPr>
          <w:rFonts w:ascii="Arial" w:eastAsia="Times New Roman" w:hAnsi="Arial" w:cs="Arial"/>
          <w:kern w:val="0"/>
          <w:sz w:val="22"/>
          <w:szCs w:val="22"/>
          <w:lang w:eastAsia="en-GB"/>
          <w14:ligatures w14:val="none"/>
        </w:rPr>
      </w:pPr>
      <w:r w:rsidRPr="0068207B">
        <w:rPr>
          <w:rFonts w:ascii="Arial" w:eastAsia="Times New Roman" w:hAnsi="Arial" w:cs="Arial"/>
          <w:kern w:val="0"/>
          <w:sz w:val="22"/>
          <w:szCs w:val="22"/>
          <w:lang w:eastAsia="en-GB"/>
          <w14:ligatures w14:val="none"/>
        </w:rPr>
        <w:t xml:space="preserve">Melksham ‘Made’ </w:t>
      </w:r>
      <w:r w:rsidR="0020680B" w:rsidRPr="0068207B">
        <w:rPr>
          <w:rFonts w:ascii="Arial" w:eastAsia="Times New Roman" w:hAnsi="Arial" w:cs="Arial"/>
          <w:kern w:val="0"/>
          <w:sz w:val="22"/>
          <w:szCs w:val="22"/>
          <w:lang w:eastAsia="en-GB"/>
          <w14:ligatures w14:val="none"/>
        </w:rPr>
        <w:t>N</w:t>
      </w:r>
      <w:r w:rsidR="003730F6" w:rsidRPr="0068207B">
        <w:rPr>
          <w:rFonts w:ascii="Arial" w:eastAsia="Times New Roman" w:hAnsi="Arial" w:cs="Arial"/>
          <w:kern w:val="0"/>
          <w:sz w:val="22"/>
          <w:szCs w:val="22"/>
          <w:lang w:eastAsia="en-GB"/>
          <w14:ligatures w14:val="none"/>
        </w:rPr>
        <w:t>eighbourhood Plan</w:t>
      </w:r>
      <w:r w:rsidR="0068207B" w:rsidRPr="0068207B">
        <w:rPr>
          <w:rFonts w:ascii="Arial" w:eastAsia="Times New Roman" w:hAnsi="Arial" w:cs="Arial"/>
          <w:kern w:val="0"/>
          <w:sz w:val="22"/>
          <w:szCs w:val="22"/>
          <w:lang w:eastAsia="en-GB"/>
          <w14:ligatures w14:val="none"/>
        </w:rPr>
        <w:t xml:space="preserve">. </w:t>
      </w:r>
    </w:p>
    <w:p w14:paraId="5389A827" w14:textId="77777777" w:rsidR="0068207B" w:rsidRDefault="0068207B" w:rsidP="0020680B">
      <w:pPr>
        <w:spacing w:after="0" w:line="276" w:lineRule="auto"/>
        <w:jc w:val="both"/>
        <w:rPr>
          <w:rFonts w:ascii="Arial" w:eastAsia="Times New Roman" w:hAnsi="Arial" w:cs="Arial"/>
          <w:color w:val="C00000"/>
          <w:kern w:val="0"/>
          <w:sz w:val="22"/>
          <w:szCs w:val="22"/>
          <w:lang w:eastAsia="en-GB"/>
          <w14:ligatures w14:val="none"/>
        </w:rPr>
      </w:pPr>
    </w:p>
    <w:p w14:paraId="7BD33898" w14:textId="3A89CCFC"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3525054D" w:rsidR="0016162B" w:rsidRPr="000E3C0E" w:rsidRDefault="0068207B" w:rsidP="003274FA">
      <w:pPr>
        <w:spacing w:after="0" w:line="276" w:lineRule="auto"/>
        <w:jc w:val="both"/>
        <w:rPr>
          <w:rFonts w:ascii="Arial" w:eastAsia="Times New Roman" w:hAnsi="Arial" w:cs="Arial"/>
          <w:i/>
          <w:iCs/>
          <w:color w:val="ED0000"/>
          <w:kern w:val="0"/>
          <w:sz w:val="22"/>
          <w:szCs w:val="22"/>
          <w:lang w:eastAsia="en-GB"/>
          <w14:ligatures w14:val="none"/>
        </w:rPr>
      </w:pPr>
      <w:r w:rsidRPr="00C03F4A">
        <w:rPr>
          <w:rFonts w:ascii="Arial" w:eastAsia="Times New Roman" w:hAnsi="Arial" w:cs="Arial"/>
          <w:kern w:val="0"/>
          <w:sz w:val="22"/>
          <w:szCs w:val="22"/>
          <w:u w:val="single"/>
          <w:lang w:eastAsia="en-GB"/>
          <w14:ligatures w14:val="none"/>
        </w:rPr>
        <w:t xml:space="preserve">Melksham </w:t>
      </w:r>
      <w:r w:rsidR="00C03F4A" w:rsidRPr="00C03F4A">
        <w:rPr>
          <w:rFonts w:ascii="Arial" w:eastAsia="Times New Roman" w:hAnsi="Arial" w:cs="Arial"/>
          <w:kern w:val="0"/>
          <w:sz w:val="22"/>
          <w:szCs w:val="22"/>
          <w:u w:val="single"/>
          <w:lang w:eastAsia="en-GB"/>
          <w14:ligatures w14:val="none"/>
        </w:rPr>
        <w:t>Town</w:t>
      </w:r>
      <w:r w:rsidR="00F7609E" w:rsidRPr="00C03F4A">
        <w:rPr>
          <w:rFonts w:ascii="Arial" w:eastAsia="Times New Roman" w:hAnsi="Arial" w:cs="Arial"/>
          <w:kern w:val="0"/>
          <w:sz w:val="22"/>
          <w:szCs w:val="22"/>
          <w:u w:val="single"/>
          <w:lang w:eastAsia="en-GB"/>
          <w14:ligatures w14:val="none"/>
        </w:rPr>
        <w:t xml:space="preserve"> Council</w:t>
      </w:r>
      <w:r w:rsidR="00F7609E" w:rsidRPr="00C03F4A">
        <w:rPr>
          <w:rFonts w:ascii="Arial" w:eastAsia="Times New Roman" w:hAnsi="Arial" w:cs="Arial"/>
          <w:kern w:val="0"/>
          <w:sz w:val="22"/>
          <w:szCs w:val="22"/>
          <w:lang w:eastAsia="en-GB"/>
          <w14:ligatures w14:val="none"/>
        </w:rPr>
        <w:t>:</w:t>
      </w:r>
      <w:r w:rsidR="0016162B" w:rsidRPr="00C03F4A">
        <w:rPr>
          <w:rFonts w:ascii="Arial" w:eastAsia="Times New Roman" w:hAnsi="Arial" w:cs="Arial"/>
          <w:kern w:val="0"/>
          <w:sz w:val="22"/>
          <w:szCs w:val="22"/>
          <w:lang w:eastAsia="en-GB"/>
          <w14:ligatures w14:val="none"/>
        </w:rPr>
        <w:t xml:space="preserve"> </w:t>
      </w:r>
      <w:r w:rsidR="00A3010D" w:rsidRPr="00C03F4A">
        <w:rPr>
          <w:rFonts w:ascii="Arial" w:eastAsia="Times New Roman" w:hAnsi="Arial" w:cs="Arial"/>
          <w:kern w:val="0"/>
          <w:sz w:val="22"/>
          <w:szCs w:val="22"/>
          <w:lang w:eastAsia="en-GB"/>
          <w14:ligatures w14:val="none"/>
        </w:rPr>
        <w:t>No objection</w:t>
      </w:r>
      <w:r w:rsidR="004D2399" w:rsidRPr="00C03F4A">
        <w:rPr>
          <w:rFonts w:ascii="Arial" w:eastAsia="Times New Roman" w:hAnsi="Arial" w:cs="Arial"/>
          <w:kern w:val="0"/>
          <w:sz w:val="22"/>
          <w:szCs w:val="22"/>
          <w:lang w:eastAsia="en-GB"/>
          <w14:ligatures w14:val="none"/>
        </w:rPr>
        <w:t>s</w:t>
      </w:r>
      <w:r w:rsidR="00B80DD3">
        <w:rPr>
          <w:rFonts w:ascii="Arial" w:eastAsia="Times New Roman" w:hAnsi="Arial" w:cs="Arial"/>
          <w:kern w:val="0"/>
          <w:sz w:val="22"/>
          <w:szCs w:val="22"/>
          <w:lang w:eastAsia="en-GB"/>
          <w14:ligatures w14:val="none"/>
        </w:rPr>
        <w:t>.</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0E58C731" w14:textId="1AEF6F4F"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382918">
        <w:rPr>
          <w:rFonts w:ascii="Arial" w:eastAsia="Times New Roman" w:hAnsi="Arial" w:cs="Arial"/>
          <w:color w:val="000000" w:themeColor="text1"/>
          <w:kern w:val="0"/>
          <w:sz w:val="22"/>
          <w:szCs w:val="22"/>
          <w:lang w:eastAsia="en-GB"/>
          <w14:ligatures w14:val="none"/>
        </w:rPr>
        <w:t xml:space="preserve"> No objections subject to conditions.</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3894EEE7"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28320E41"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DE31E2">
        <w:rPr>
          <w:rFonts w:ascii="Arial" w:eastAsia="Times New Roman" w:hAnsi="Arial" w:cs="Arial"/>
          <w:kern w:val="0"/>
          <w:sz w:val="22"/>
          <w:szCs w:val="22"/>
          <w:lang w:eastAsia="en-GB"/>
          <w14:ligatures w14:val="none"/>
        </w:rPr>
        <w:t xml:space="preserve">The </w:t>
      </w:r>
      <w:r w:rsidR="0089731D" w:rsidRPr="00DE31E2">
        <w:rPr>
          <w:rFonts w:ascii="Arial" w:eastAsia="Times New Roman" w:hAnsi="Arial" w:cs="Arial"/>
          <w:kern w:val="0"/>
          <w:sz w:val="22"/>
          <w:szCs w:val="22"/>
          <w:lang w:eastAsia="en-GB"/>
          <w14:ligatures w14:val="none"/>
        </w:rPr>
        <w:t xml:space="preserve">principle of </w:t>
      </w:r>
      <w:r w:rsidR="0089731D">
        <w:rPr>
          <w:rFonts w:ascii="Arial" w:eastAsia="Times New Roman" w:hAnsi="Arial" w:cs="Arial"/>
          <w:kern w:val="0"/>
          <w:sz w:val="22"/>
          <w:szCs w:val="22"/>
          <w:lang w:eastAsia="en-GB"/>
          <w14:ligatures w14:val="none"/>
        </w:rPr>
        <w:t xml:space="preserve">the proposed scheme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2EDF1EC3" w:rsidR="0092586B" w:rsidRPr="00DE31E2" w:rsidRDefault="0092586B" w:rsidP="000E3C0E">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DE31E2">
        <w:rPr>
          <w:rFonts w:ascii="Arial" w:eastAsia="Times New Roman" w:hAnsi="Arial" w:cs="Arial"/>
          <w:kern w:val="0"/>
          <w:sz w:val="22"/>
          <w:szCs w:val="22"/>
          <w:lang w:eastAsia="en-GB"/>
          <w14:ligatures w14:val="none"/>
        </w:rPr>
        <w:t>Neighbourhood Plan</w:t>
      </w:r>
      <w:r w:rsidR="00DE4DC6" w:rsidRPr="00DE31E2">
        <w:rPr>
          <w:rFonts w:ascii="Arial" w:eastAsia="Times New Roman" w:hAnsi="Arial" w:cs="Arial"/>
          <w:kern w:val="0"/>
          <w:sz w:val="22"/>
          <w:szCs w:val="22"/>
          <w:lang w:eastAsia="en-GB"/>
          <w14:ligatures w14:val="none"/>
        </w:rPr>
        <w:t xml:space="preserve"> for </w:t>
      </w:r>
      <w:r w:rsidR="00DE31E2" w:rsidRPr="00DE31E2">
        <w:rPr>
          <w:rFonts w:ascii="Arial" w:eastAsia="Times New Roman" w:hAnsi="Arial" w:cs="Arial"/>
          <w:kern w:val="0"/>
          <w:sz w:val="22"/>
          <w:szCs w:val="22"/>
          <w:lang w:eastAsia="en-GB"/>
          <w14:ligatures w14:val="none"/>
        </w:rPr>
        <w:t>Melksham.</w:t>
      </w:r>
      <w:r w:rsidRPr="00DE31E2">
        <w:rPr>
          <w:rFonts w:ascii="Arial" w:eastAsia="Times New Roman" w:hAnsi="Arial" w:cs="Arial"/>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79CAD154" w14:textId="566EC00F" w:rsidR="005B0FD5" w:rsidRP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4F3A590B" w:rsidR="00CE2152" w:rsidRPr="00CE2152" w:rsidRDefault="00881A01"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noProof/>
          <w:kern w:val="0"/>
          <w:sz w:val="22"/>
          <w:szCs w:val="22"/>
          <w:lang w:eastAsia="en-GB"/>
          <w14:ligatures w14:val="none"/>
        </w:rPr>
        <w:drawing>
          <wp:inline distT="0" distB="0" distL="0" distR="0" wp14:anchorId="2E0E42B7" wp14:editId="76178536">
            <wp:extent cx="1479606" cy="1629856"/>
            <wp:effectExtent l="0" t="0" r="6350" b="8890"/>
            <wp:docPr id="2287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6151" cy="1648081"/>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r w:rsidR="006E52AC">
        <w:rPr>
          <w:rFonts w:ascii="Arial" w:eastAsia="Times New Roman" w:hAnsi="Arial" w:cs="Arial"/>
          <w:noProof/>
          <w:kern w:val="0"/>
          <w:sz w:val="22"/>
          <w:szCs w:val="22"/>
          <w:lang w:eastAsia="en-GB"/>
          <w14:ligatures w14:val="none"/>
        </w:rPr>
        <w:drawing>
          <wp:inline distT="0" distB="0" distL="0" distR="0" wp14:anchorId="0D81CFB8" wp14:editId="78E64267">
            <wp:extent cx="2163475" cy="1745879"/>
            <wp:effectExtent l="0" t="0" r="8255" b="6985"/>
            <wp:docPr id="11235848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0840" cy="1776032"/>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r w:rsidR="00A92AE4">
        <w:rPr>
          <w:rFonts w:ascii="Arial" w:eastAsia="Times New Roman" w:hAnsi="Arial" w:cs="Arial"/>
          <w:kern w:val="0"/>
          <w:sz w:val="22"/>
          <w:szCs w:val="22"/>
          <w:lang w:eastAsia="en-GB"/>
          <w14:ligatures w14:val="none"/>
        </w:rPr>
        <w:t xml:space="preserve">  </w:t>
      </w:r>
      <w:r w:rsidR="00A92AE4">
        <w:rPr>
          <w:rFonts w:ascii="Arial" w:eastAsia="Times New Roman" w:hAnsi="Arial" w:cs="Arial"/>
          <w:noProof/>
          <w:kern w:val="0"/>
          <w:sz w:val="22"/>
          <w:szCs w:val="22"/>
          <w:lang w:eastAsia="en-GB"/>
          <w14:ligatures w14:val="none"/>
        </w:rPr>
        <w:drawing>
          <wp:inline distT="0" distB="0" distL="0" distR="0" wp14:anchorId="793EC94E" wp14:editId="0F34D544">
            <wp:extent cx="1965710" cy="1729055"/>
            <wp:effectExtent l="0" t="0" r="0" b="5080"/>
            <wp:docPr id="15764399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9907" cy="1750339"/>
                    </a:xfrm>
                    <a:prstGeom prst="rect">
                      <a:avLst/>
                    </a:prstGeom>
                    <a:noFill/>
                  </pic:spPr>
                </pic:pic>
              </a:graphicData>
            </a:graphic>
          </wp:inline>
        </w:drawing>
      </w:r>
    </w:p>
    <w:p w14:paraId="5B95329C" w14:textId="3E532C18"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750EE4">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32509C" w:rsidRPr="00750EE4">
        <w:rPr>
          <w:rFonts w:ascii="Arial" w:hAnsi="Arial" w:cs="Arial"/>
          <w:color w:val="000000" w:themeColor="text1"/>
          <w:sz w:val="20"/>
          <w:szCs w:val="20"/>
          <w:u w:val="single"/>
        </w:rPr>
        <w:t>Exis</w:t>
      </w:r>
      <w:r w:rsidR="003D0929" w:rsidRPr="00750EE4">
        <w:rPr>
          <w:rFonts w:ascii="Arial" w:hAnsi="Arial" w:cs="Arial"/>
          <w:color w:val="000000" w:themeColor="text1"/>
          <w:sz w:val="20"/>
          <w:szCs w:val="20"/>
          <w:u w:val="single"/>
        </w:rPr>
        <w:t>t</w:t>
      </w:r>
      <w:r w:rsidR="0032509C" w:rsidRPr="00750EE4">
        <w:rPr>
          <w:rFonts w:ascii="Arial" w:hAnsi="Arial" w:cs="Arial"/>
          <w:color w:val="000000" w:themeColor="text1"/>
          <w:sz w:val="20"/>
          <w:szCs w:val="20"/>
          <w:u w:val="single"/>
        </w:rPr>
        <w:t xml:space="preserve">ing Site </w:t>
      </w:r>
      <w:r w:rsidR="003D0929" w:rsidRPr="00750EE4">
        <w:rPr>
          <w:rFonts w:ascii="Arial" w:hAnsi="Arial" w:cs="Arial"/>
          <w:color w:val="000000" w:themeColor="text1"/>
          <w:sz w:val="20"/>
          <w:szCs w:val="20"/>
          <w:u w:val="single"/>
        </w:rPr>
        <w:t>Plan</w:t>
      </w:r>
      <w:r>
        <w:rPr>
          <w:rFonts w:ascii="Arial" w:hAnsi="Arial" w:cs="Arial"/>
          <w:color w:val="000000" w:themeColor="text1"/>
          <w:sz w:val="22"/>
          <w:szCs w:val="22"/>
        </w:rPr>
        <w:t xml:space="preserve">       </w:t>
      </w:r>
      <w:r w:rsidR="003D0929">
        <w:rPr>
          <w:rFonts w:ascii="Arial" w:hAnsi="Arial" w:cs="Arial"/>
          <w:color w:val="000000" w:themeColor="text1"/>
          <w:sz w:val="22"/>
          <w:szCs w:val="22"/>
        </w:rPr>
        <w:t xml:space="preserve">       </w:t>
      </w:r>
      <w:r w:rsidR="00750EE4">
        <w:rPr>
          <w:rFonts w:ascii="Arial" w:hAnsi="Arial" w:cs="Arial"/>
          <w:color w:val="000000" w:themeColor="text1"/>
          <w:sz w:val="22"/>
          <w:szCs w:val="22"/>
        </w:rPr>
        <w:t xml:space="preserve">             </w:t>
      </w:r>
      <w:r w:rsidR="003D0929">
        <w:rPr>
          <w:rFonts w:ascii="Arial" w:hAnsi="Arial" w:cs="Arial"/>
          <w:color w:val="000000" w:themeColor="text1"/>
          <w:sz w:val="22"/>
          <w:szCs w:val="22"/>
        </w:rPr>
        <w:t xml:space="preserve"> </w:t>
      </w:r>
      <w:r w:rsidR="00750EE4">
        <w:rPr>
          <w:rFonts w:ascii="Arial" w:hAnsi="Arial" w:cs="Arial"/>
          <w:color w:val="000000" w:themeColor="text1"/>
          <w:sz w:val="22"/>
          <w:szCs w:val="22"/>
        </w:rPr>
        <w:t xml:space="preserve">  </w:t>
      </w:r>
      <w:r w:rsidR="003D0929">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750EE4">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5EC836A0" w14:textId="77777777" w:rsidR="00585348"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778F98E3" w14:textId="77777777" w:rsidR="00585348" w:rsidRDefault="00585348" w:rsidP="00A050F1">
      <w:pPr>
        <w:spacing w:after="0" w:line="276" w:lineRule="auto"/>
        <w:jc w:val="both"/>
        <w:rPr>
          <w:noProof/>
        </w:rPr>
      </w:pPr>
    </w:p>
    <w:p w14:paraId="3DF1FEAA" w14:textId="77777777" w:rsidR="00585348" w:rsidRDefault="00585348" w:rsidP="00A050F1">
      <w:pPr>
        <w:spacing w:after="0" w:line="276" w:lineRule="auto"/>
        <w:jc w:val="both"/>
        <w:rPr>
          <w:noProof/>
        </w:rPr>
      </w:pPr>
    </w:p>
    <w:p w14:paraId="7333936B" w14:textId="562E823D" w:rsidR="00585348" w:rsidRDefault="00585348" w:rsidP="00A050F1">
      <w:pPr>
        <w:spacing w:after="0" w:line="276" w:lineRule="auto"/>
        <w:jc w:val="both"/>
        <w:rPr>
          <w:noProof/>
        </w:rPr>
      </w:pPr>
      <w:r>
        <w:rPr>
          <w:noProof/>
        </w:rPr>
        <w:lastRenderedPageBreak/>
        <w:drawing>
          <wp:inline distT="0" distB="0" distL="0" distR="0" wp14:anchorId="48F68759" wp14:editId="6DA779FE">
            <wp:extent cx="5701896" cy="1428359"/>
            <wp:effectExtent l="0" t="0" r="0" b="635"/>
            <wp:docPr id="8251963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3659" cy="1438821"/>
                    </a:xfrm>
                    <a:prstGeom prst="rect">
                      <a:avLst/>
                    </a:prstGeom>
                    <a:noFill/>
                  </pic:spPr>
                </pic:pic>
              </a:graphicData>
            </a:graphic>
          </wp:inline>
        </w:drawing>
      </w:r>
    </w:p>
    <w:p w14:paraId="784D3D3D" w14:textId="2B95249D"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4D00A6">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 Elevations</w:t>
      </w:r>
      <w:r w:rsidR="004D00A6">
        <w:rPr>
          <w:rFonts w:ascii="Arial" w:hAnsi="Arial" w:cs="Arial"/>
          <w:color w:val="000000" w:themeColor="text1"/>
          <w:sz w:val="20"/>
          <w:szCs w:val="20"/>
          <w:u w:val="single"/>
        </w:rPr>
        <w:t>.</w:t>
      </w: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6A2A0F28" w:rsidR="00CE2152" w:rsidRPr="00CE2152" w:rsidRDefault="00684990"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1E9CFB7B" wp14:editId="7D3693B7">
            <wp:extent cx="2959800" cy="1135659"/>
            <wp:effectExtent l="0" t="0" r="0" b="7620"/>
            <wp:docPr id="5694795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0280" cy="1147354"/>
                    </a:xfrm>
                    <a:prstGeom prst="rect">
                      <a:avLst/>
                    </a:prstGeom>
                    <a:noFill/>
                  </pic:spPr>
                </pic:pic>
              </a:graphicData>
            </a:graphic>
          </wp:inline>
        </w:drawing>
      </w:r>
      <w:r w:rsidR="00051308">
        <w:rPr>
          <w:rFonts w:ascii="Arial" w:hAnsi="Arial" w:cs="Arial"/>
          <w:color w:val="000000" w:themeColor="text1"/>
          <w:sz w:val="22"/>
          <w:szCs w:val="22"/>
        </w:rPr>
        <w:t xml:space="preserve"> </w:t>
      </w:r>
      <w:r w:rsidR="00D30B28" w:rsidRPr="00D30B28">
        <w:rPr>
          <w:rFonts w:ascii="Arial" w:hAnsi="Arial" w:cs="Arial"/>
          <w:noProof/>
          <w:color w:val="000000" w:themeColor="text1"/>
          <w:sz w:val="22"/>
          <w:szCs w:val="22"/>
        </w:rPr>
        <w:drawing>
          <wp:inline distT="0" distB="0" distL="0" distR="0" wp14:anchorId="0EBCE83E" wp14:editId="4119ED76">
            <wp:extent cx="3102908" cy="1124072"/>
            <wp:effectExtent l="0" t="0" r="2540" b="0"/>
            <wp:docPr id="1798188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88332" name=""/>
                    <pic:cNvPicPr/>
                  </pic:nvPicPr>
                  <pic:blipFill>
                    <a:blip r:embed="rId14"/>
                    <a:stretch>
                      <a:fillRect/>
                    </a:stretch>
                  </pic:blipFill>
                  <pic:spPr>
                    <a:xfrm>
                      <a:off x="0" y="0"/>
                      <a:ext cx="3143369" cy="1138730"/>
                    </a:xfrm>
                    <a:prstGeom prst="rect">
                      <a:avLst/>
                    </a:prstGeom>
                  </pic:spPr>
                </pic:pic>
              </a:graphicData>
            </a:graphic>
          </wp:inline>
        </w:drawing>
      </w:r>
    </w:p>
    <w:p w14:paraId="6F9FEF38" w14:textId="77777777" w:rsidR="00B60F64" w:rsidRDefault="00AE5896" w:rsidP="00A050F1">
      <w:pPr>
        <w:spacing w:after="0" w:line="276" w:lineRule="auto"/>
        <w:jc w:val="both"/>
        <w:rPr>
          <w:noProof/>
          <w:sz w:val="20"/>
          <w:szCs w:val="20"/>
          <w:u w:val="single"/>
        </w:rPr>
      </w:pPr>
      <w:r>
        <w:rPr>
          <w:rFonts w:ascii="Arial" w:hAnsi="Arial" w:cs="Arial"/>
          <w:color w:val="000000" w:themeColor="text1"/>
          <w:sz w:val="22"/>
          <w:szCs w:val="22"/>
        </w:rPr>
        <w:t xml:space="preserve">    </w:t>
      </w:r>
      <w:r w:rsidR="00B60F64">
        <w:rPr>
          <w:rFonts w:ascii="Arial" w:hAnsi="Arial" w:cs="Arial"/>
          <w:color w:val="000000" w:themeColor="text1"/>
          <w:sz w:val="22"/>
          <w:szCs w:val="22"/>
        </w:rPr>
        <w:t xml:space="preserve">                                                   </w:t>
      </w:r>
      <w:r w:rsidR="00B60F64" w:rsidRPr="00B60F64">
        <w:rPr>
          <w:rFonts w:ascii="Arial" w:hAnsi="Arial" w:cs="Arial"/>
          <w:color w:val="000000" w:themeColor="text1"/>
          <w:sz w:val="20"/>
          <w:szCs w:val="20"/>
          <w:u w:val="single"/>
        </w:rPr>
        <w:t>Proposed Elevations.</w:t>
      </w:r>
    </w:p>
    <w:p w14:paraId="58FBEE10" w14:textId="5563C596" w:rsidR="00C87BFC" w:rsidRPr="00B60F64" w:rsidRDefault="0031428F" w:rsidP="00A050F1">
      <w:pPr>
        <w:spacing w:after="0" w:line="276" w:lineRule="auto"/>
        <w:jc w:val="both"/>
        <w:rPr>
          <w:noProof/>
          <w:sz w:val="20"/>
          <w:szCs w:val="20"/>
          <w:u w:val="single"/>
        </w:rPr>
      </w:pPr>
      <w:r>
        <w:rPr>
          <w:rFonts w:ascii="Arial" w:hAnsi="Arial" w:cs="Arial"/>
          <w:color w:val="000000" w:themeColor="text1"/>
          <w:sz w:val="22"/>
          <w:szCs w:val="22"/>
        </w:rPr>
        <w:t xml:space="preserve">      </w:t>
      </w:r>
    </w:p>
    <w:p w14:paraId="7ACE8C44" w14:textId="54B70F0C" w:rsidR="00FD3796" w:rsidRPr="000E3C0E"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e proposal would see the removal of a</w:t>
      </w:r>
      <w:r w:rsidR="00290DB7">
        <w:rPr>
          <w:rFonts w:ascii="Arial" w:eastAsia="Times New Roman" w:hAnsi="Arial" w:cs="Arial"/>
          <w:bCs/>
          <w:kern w:val="0"/>
          <w:sz w:val="22"/>
          <w:szCs w:val="22"/>
          <w:lang w:eastAsia="en-GB"/>
          <w14:ligatures w14:val="none"/>
        </w:rPr>
        <w:t>n aged</w:t>
      </w:r>
      <w:r w:rsidR="00FD3796" w:rsidRPr="000E3C0E">
        <w:rPr>
          <w:rFonts w:ascii="Arial" w:eastAsia="Times New Roman" w:hAnsi="Arial" w:cs="Arial"/>
          <w:bCs/>
          <w:kern w:val="0"/>
          <w:sz w:val="22"/>
          <w:szCs w:val="22"/>
          <w:lang w:eastAsia="en-GB"/>
          <w14:ligatures w14:val="none"/>
        </w:rPr>
        <w:t xml:space="preserve"> conservatory </w:t>
      </w:r>
      <w:r w:rsidR="00261413">
        <w:rPr>
          <w:rFonts w:ascii="Arial" w:eastAsia="Times New Roman" w:hAnsi="Arial" w:cs="Arial"/>
          <w:bCs/>
          <w:kern w:val="0"/>
          <w:sz w:val="22"/>
          <w:szCs w:val="22"/>
          <w:lang w:eastAsia="en-GB"/>
          <w14:ligatures w14:val="none"/>
        </w:rPr>
        <w:t xml:space="preserve">on the rear east elevation </w:t>
      </w:r>
      <w:r w:rsidR="001F63E4">
        <w:rPr>
          <w:rFonts w:ascii="Arial" w:eastAsia="Times New Roman" w:hAnsi="Arial" w:cs="Arial"/>
          <w:bCs/>
          <w:kern w:val="0"/>
          <w:sz w:val="22"/>
          <w:szCs w:val="22"/>
          <w:lang w:eastAsia="en-GB"/>
          <w14:ligatures w14:val="none"/>
        </w:rPr>
        <w:t xml:space="preserve">of the </w:t>
      </w:r>
      <w:r w:rsidR="00FD3796" w:rsidRPr="000E3C0E">
        <w:rPr>
          <w:rFonts w:ascii="Arial" w:eastAsia="Times New Roman" w:hAnsi="Arial" w:cs="Arial"/>
          <w:bCs/>
          <w:kern w:val="0"/>
          <w:sz w:val="22"/>
          <w:szCs w:val="22"/>
          <w:lang w:eastAsia="en-GB"/>
          <w14:ligatures w14:val="none"/>
        </w:rPr>
        <w:t xml:space="preserve">building and for its replacement with a single storey </w:t>
      </w:r>
      <w:r w:rsidR="001F63E4">
        <w:rPr>
          <w:rFonts w:ascii="Arial" w:eastAsia="Times New Roman" w:hAnsi="Arial" w:cs="Arial"/>
          <w:bCs/>
          <w:kern w:val="0"/>
          <w:sz w:val="22"/>
          <w:szCs w:val="22"/>
          <w:lang w:eastAsia="en-GB"/>
          <w14:ligatures w14:val="none"/>
        </w:rPr>
        <w:t>lean</w:t>
      </w:r>
      <w:r w:rsidR="00133647">
        <w:rPr>
          <w:rFonts w:ascii="Arial" w:eastAsia="Times New Roman" w:hAnsi="Arial" w:cs="Arial"/>
          <w:bCs/>
          <w:kern w:val="0"/>
          <w:sz w:val="22"/>
          <w:szCs w:val="22"/>
          <w:lang w:eastAsia="en-GB"/>
          <w14:ligatures w14:val="none"/>
        </w:rPr>
        <w:t xml:space="preserve">-to </w:t>
      </w:r>
      <w:r w:rsidR="00210CF2" w:rsidRPr="000E3C0E">
        <w:rPr>
          <w:rFonts w:ascii="Arial" w:eastAsia="Times New Roman" w:hAnsi="Arial" w:cs="Arial"/>
          <w:bCs/>
          <w:kern w:val="0"/>
          <w:sz w:val="22"/>
          <w:szCs w:val="22"/>
          <w:lang w:eastAsia="en-GB"/>
          <w14:ligatures w14:val="none"/>
        </w:rPr>
        <w:t>extension</w:t>
      </w:r>
      <w:r w:rsidR="00FD3796" w:rsidRPr="000E3C0E">
        <w:rPr>
          <w:rFonts w:ascii="Arial" w:eastAsia="Times New Roman" w:hAnsi="Arial" w:cs="Arial"/>
          <w:bCs/>
          <w:kern w:val="0"/>
          <w:sz w:val="22"/>
          <w:szCs w:val="22"/>
          <w:lang w:eastAsia="en-GB"/>
          <w14:ligatures w14:val="none"/>
        </w:rPr>
        <w:t xml:space="preserve">, which would serve to provide an enlarged </w:t>
      </w:r>
      <w:r w:rsidR="00133647">
        <w:rPr>
          <w:rFonts w:ascii="Arial" w:eastAsia="Times New Roman" w:hAnsi="Arial" w:cs="Arial"/>
          <w:bCs/>
          <w:kern w:val="0"/>
          <w:sz w:val="22"/>
          <w:szCs w:val="22"/>
          <w:lang w:eastAsia="en-GB"/>
          <w14:ligatures w14:val="none"/>
        </w:rPr>
        <w:t xml:space="preserve">kitchen </w:t>
      </w:r>
      <w:r w:rsidR="00FD3796" w:rsidRPr="000E3C0E">
        <w:rPr>
          <w:rFonts w:ascii="Arial" w:eastAsia="Times New Roman" w:hAnsi="Arial" w:cs="Arial"/>
          <w:bCs/>
          <w:kern w:val="0"/>
          <w:sz w:val="22"/>
          <w:szCs w:val="22"/>
          <w:lang w:eastAsia="en-GB"/>
          <w14:ligatures w14:val="none"/>
        </w:rPr>
        <w:t>dining</w:t>
      </w:r>
      <w:r w:rsidR="00133647">
        <w:rPr>
          <w:rFonts w:ascii="Arial" w:eastAsia="Times New Roman" w:hAnsi="Arial" w:cs="Arial"/>
          <w:bCs/>
          <w:kern w:val="0"/>
          <w:sz w:val="22"/>
          <w:szCs w:val="22"/>
          <w:lang w:eastAsia="en-GB"/>
          <w14:ligatures w14:val="none"/>
        </w:rPr>
        <w:t xml:space="preserve"> </w:t>
      </w:r>
      <w:r w:rsidR="00FD3796" w:rsidRPr="000E3C0E">
        <w:rPr>
          <w:rFonts w:ascii="Arial" w:eastAsia="Times New Roman" w:hAnsi="Arial" w:cs="Arial"/>
          <w:bCs/>
          <w:kern w:val="0"/>
          <w:sz w:val="22"/>
          <w:szCs w:val="22"/>
          <w:lang w:eastAsia="en-GB"/>
          <w14:ligatures w14:val="none"/>
        </w:rPr>
        <w:t>area</w:t>
      </w:r>
      <w:r w:rsidR="00250429">
        <w:rPr>
          <w:rFonts w:ascii="Arial" w:eastAsia="Times New Roman" w:hAnsi="Arial" w:cs="Arial"/>
          <w:bCs/>
          <w:kern w:val="0"/>
          <w:sz w:val="22"/>
          <w:szCs w:val="22"/>
          <w:lang w:eastAsia="en-GB"/>
          <w14:ligatures w14:val="none"/>
        </w:rPr>
        <w:t xml:space="preserve"> within the </w:t>
      </w:r>
      <w:r w:rsidR="00F66D89">
        <w:rPr>
          <w:rFonts w:ascii="Arial" w:eastAsia="Times New Roman" w:hAnsi="Arial" w:cs="Arial"/>
          <w:bCs/>
          <w:kern w:val="0"/>
          <w:sz w:val="22"/>
          <w:szCs w:val="22"/>
          <w:lang w:eastAsia="en-GB"/>
          <w14:ligatures w14:val="none"/>
        </w:rPr>
        <w:t>property</w:t>
      </w:r>
      <w:r w:rsidR="00FD3796" w:rsidRPr="000E3C0E">
        <w:rPr>
          <w:rFonts w:ascii="Arial" w:eastAsia="Times New Roman" w:hAnsi="Arial" w:cs="Arial"/>
          <w:bCs/>
          <w:kern w:val="0"/>
          <w:sz w:val="22"/>
          <w:szCs w:val="22"/>
          <w:lang w:eastAsia="en-GB"/>
          <w14:ligatures w14:val="none"/>
        </w:rPr>
        <w:t xml:space="preserve">.  The </w:t>
      </w:r>
      <w:r w:rsidR="00584424">
        <w:rPr>
          <w:rFonts w:ascii="Arial" w:eastAsia="Times New Roman" w:hAnsi="Arial" w:cs="Arial"/>
          <w:bCs/>
          <w:kern w:val="0"/>
          <w:sz w:val="22"/>
          <w:szCs w:val="22"/>
          <w:lang w:eastAsia="en-GB"/>
          <w14:ligatures w14:val="none"/>
        </w:rPr>
        <w:t>two-storey</w:t>
      </w:r>
      <w:r w:rsidR="0026414E">
        <w:rPr>
          <w:rFonts w:ascii="Arial" w:eastAsia="Times New Roman" w:hAnsi="Arial" w:cs="Arial"/>
          <w:bCs/>
          <w:kern w:val="0"/>
          <w:sz w:val="22"/>
          <w:szCs w:val="22"/>
          <w:lang w:eastAsia="en-GB"/>
          <w14:ligatures w14:val="none"/>
        </w:rPr>
        <w:t xml:space="preserve"> element </w:t>
      </w:r>
      <w:r w:rsidR="00452B40">
        <w:rPr>
          <w:rFonts w:ascii="Arial" w:eastAsia="Times New Roman" w:hAnsi="Arial" w:cs="Arial"/>
          <w:bCs/>
          <w:kern w:val="0"/>
          <w:sz w:val="22"/>
          <w:szCs w:val="22"/>
          <w:lang w:eastAsia="en-GB"/>
          <w14:ligatures w14:val="none"/>
        </w:rPr>
        <w:t>of the scheme would be located on the no</w:t>
      </w:r>
      <w:r w:rsidR="00AA6EEF">
        <w:rPr>
          <w:rFonts w:ascii="Arial" w:eastAsia="Times New Roman" w:hAnsi="Arial" w:cs="Arial"/>
          <w:bCs/>
          <w:kern w:val="0"/>
          <w:sz w:val="22"/>
          <w:szCs w:val="22"/>
          <w:lang w:eastAsia="en-GB"/>
          <w14:ligatures w14:val="none"/>
        </w:rPr>
        <w:t>r</w:t>
      </w:r>
      <w:r w:rsidR="00452B40">
        <w:rPr>
          <w:rFonts w:ascii="Arial" w:eastAsia="Times New Roman" w:hAnsi="Arial" w:cs="Arial"/>
          <w:bCs/>
          <w:kern w:val="0"/>
          <w:sz w:val="22"/>
          <w:szCs w:val="22"/>
          <w:lang w:eastAsia="en-GB"/>
          <w14:ligatures w14:val="none"/>
        </w:rPr>
        <w:t>th side elevation, as sho</w:t>
      </w:r>
      <w:r w:rsidR="00AA6EEF">
        <w:rPr>
          <w:rFonts w:ascii="Arial" w:eastAsia="Times New Roman" w:hAnsi="Arial" w:cs="Arial"/>
          <w:bCs/>
          <w:kern w:val="0"/>
          <w:sz w:val="22"/>
          <w:szCs w:val="22"/>
          <w:lang w:eastAsia="en-GB"/>
          <w14:ligatures w14:val="none"/>
        </w:rPr>
        <w:t>w</w:t>
      </w:r>
      <w:r w:rsidR="00452B40">
        <w:rPr>
          <w:rFonts w:ascii="Arial" w:eastAsia="Times New Roman" w:hAnsi="Arial" w:cs="Arial"/>
          <w:bCs/>
          <w:kern w:val="0"/>
          <w:sz w:val="22"/>
          <w:szCs w:val="22"/>
          <w:lang w:eastAsia="en-GB"/>
          <w14:ligatures w14:val="none"/>
        </w:rPr>
        <w:t>n above</w:t>
      </w:r>
      <w:r w:rsidR="00AA6EEF">
        <w:rPr>
          <w:rFonts w:ascii="Arial" w:eastAsia="Times New Roman" w:hAnsi="Arial" w:cs="Arial"/>
          <w:bCs/>
          <w:kern w:val="0"/>
          <w:sz w:val="22"/>
          <w:szCs w:val="22"/>
          <w:lang w:eastAsia="en-GB"/>
          <w14:ligatures w14:val="none"/>
        </w:rPr>
        <w:t>, with the scheme</w:t>
      </w:r>
      <w:r w:rsidR="00D40600">
        <w:rPr>
          <w:rFonts w:ascii="Arial" w:eastAsia="Times New Roman" w:hAnsi="Arial" w:cs="Arial"/>
          <w:bCs/>
          <w:kern w:val="0"/>
          <w:sz w:val="22"/>
          <w:szCs w:val="22"/>
          <w:lang w:eastAsia="en-GB"/>
          <w14:ligatures w14:val="none"/>
        </w:rPr>
        <w:t xml:space="preserve"> providing an office and utility room at ground floor level, with </w:t>
      </w:r>
      <w:r w:rsidR="00F66D89">
        <w:rPr>
          <w:rFonts w:ascii="Arial" w:eastAsia="Times New Roman" w:hAnsi="Arial" w:cs="Arial"/>
          <w:bCs/>
          <w:kern w:val="0"/>
          <w:sz w:val="22"/>
          <w:szCs w:val="22"/>
          <w:lang w:eastAsia="en-GB"/>
          <w14:ligatures w14:val="none"/>
        </w:rPr>
        <w:t>a new</w:t>
      </w:r>
      <w:r w:rsidR="00D40600">
        <w:rPr>
          <w:rFonts w:ascii="Arial" w:eastAsia="Times New Roman" w:hAnsi="Arial" w:cs="Arial"/>
          <w:bCs/>
          <w:kern w:val="0"/>
          <w:sz w:val="22"/>
          <w:szCs w:val="22"/>
          <w:lang w:eastAsia="en-GB"/>
          <w14:ligatures w14:val="none"/>
        </w:rPr>
        <w:t xml:space="preserve"> master bedroom and en-suite at first floor leve</w:t>
      </w:r>
      <w:r w:rsidR="004E77B1">
        <w:rPr>
          <w:rFonts w:ascii="Arial" w:eastAsia="Times New Roman" w:hAnsi="Arial" w:cs="Arial"/>
          <w:bCs/>
          <w:kern w:val="0"/>
          <w:sz w:val="22"/>
          <w:szCs w:val="22"/>
          <w:lang w:eastAsia="en-GB"/>
          <w14:ligatures w14:val="none"/>
        </w:rPr>
        <w:t xml:space="preserve">l. </w:t>
      </w:r>
      <w:r w:rsidR="00B46EAA">
        <w:rPr>
          <w:rFonts w:ascii="Arial" w:eastAsia="Times New Roman" w:hAnsi="Arial" w:cs="Arial"/>
          <w:bCs/>
          <w:kern w:val="0"/>
          <w:sz w:val="22"/>
          <w:szCs w:val="22"/>
          <w:lang w:eastAsia="en-GB"/>
          <w14:ligatures w14:val="none"/>
        </w:rPr>
        <w:t xml:space="preserve">The proposed </w:t>
      </w:r>
      <w:r w:rsidR="00023F6C">
        <w:rPr>
          <w:rFonts w:ascii="Arial" w:eastAsia="Times New Roman" w:hAnsi="Arial" w:cs="Arial"/>
          <w:bCs/>
          <w:kern w:val="0"/>
          <w:sz w:val="22"/>
          <w:szCs w:val="22"/>
          <w:lang w:eastAsia="en-GB"/>
          <w14:ligatures w14:val="none"/>
        </w:rPr>
        <w:t xml:space="preserve">porch would be </w:t>
      </w:r>
      <w:r w:rsidR="009612A7">
        <w:rPr>
          <w:rFonts w:ascii="Arial" w:eastAsia="Times New Roman" w:hAnsi="Arial" w:cs="Arial"/>
          <w:bCs/>
          <w:kern w:val="0"/>
          <w:sz w:val="22"/>
          <w:szCs w:val="22"/>
          <w:lang w:eastAsia="en-GB"/>
          <w14:ligatures w14:val="none"/>
        </w:rPr>
        <w:t xml:space="preserve">on the front elevation </w:t>
      </w:r>
      <w:r w:rsidR="00A87E37">
        <w:rPr>
          <w:rFonts w:ascii="Arial" w:eastAsia="Times New Roman" w:hAnsi="Arial" w:cs="Arial"/>
          <w:bCs/>
          <w:kern w:val="0"/>
          <w:sz w:val="22"/>
          <w:szCs w:val="22"/>
          <w:lang w:eastAsia="en-GB"/>
          <w14:ligatures w14:val="none"/>
        </w:rPr>
        <w:t xml:space="preserve">with its tiled roof </w:t>
      </w:r>
      <w:r w:rsidR="00584424">
        <w:rPr>
          <w:rFonts w:ascii="Arial" w:eastAsia="Times New Roman" w:hAnsi="Arial" w:cs="Arial"/>
          <w:bCs/>
          <w:kern w:val="0"/>
          <w:sz w:val="22"/>
          <w:szCs w:val="22"/>
          <w:lang w:eastAsia="en-GB"/>
          <w14:ligatures w14:val="none"/>
        </w:rPr>
        <w:t>extending</w:t>
      </w:r>
      <w:r w:rsidR="00B67998">
        <w:rPr>
          <w:rFonts w:ascii="Arial" w:eastAsia="Times New Roman" w:hAnsi="Arial" w:cs="Arial"/>
          <w:bCs/>
          <w:kern w:val="0"/>
          <w:sz w:val="22"/>
          <w:szCs w:val="22"/>
          <w:lang w:eastAsia="en-GB"/>
          <w14:ligatures w14:val="none"/>
        </w:rPr>
        <w:t xml:space="preserve"> </w:t>
      </w:r>
      <w:r w:rsidR="003B1F60">
        <w:rPr>
          <w:rFonts w:ascii="Arial" w:eastAsia="Times New Roman" w:hAnsi="Arial" w:cs="Arial"/>
          <w:bCs/>
          <w:kern w:val="0"/>
          <w:sz w:val="22"/>
          <w:szCs w:val="22"/>
          <w:lang w:eastAsia="en-GB"/>
          <w14:ligatures w14:val="none"/>
        </w:rPr>
        <w:t xml:space="preserve">onto </w:t>
      </w:r>
      <w:r w:rsidR="000D27D6">
        <w:rPr>
          <w:rFonts w:ascii="Arial" w:eastAsia="Times New Roman" w:hAnsi="Arial" w:cs="Arial"/>
          <w:bCs/>
          <w:kern w:val="0"/>
          <w:sz w:val="22"/>
          <w:szCs w:val="22"/>
          <w:lang w:eastAsia="en-GB"/>
          <w14:ligatures w14:val="none"/>
        </w:rPr>
        <w:t xml:space="preserve">the </w:t>
      </w:r>
      <w:r w:rsidR="00B67998">
        <w:rPr>
          <w:rFonts w:ascii="Arial" w:eastAsia="Times New Roman" w:hAnsi="Arial" w:cs="Arial"/>
          <w:bCs/>
          <w:kern w:val="0"/>
          <w:sz w:val="22"/>
          <w:szCs w:val="22"/>
          <w:lang w:eastAsia="en-GB"/>
          <w14:ligatures w14:val="none"/>
        </w:rPr>
        <w:t>side</w:t>
      </w:r>
      <w:r w:rsidR="001C6808">
        <w:rPr>
          <w:rFonts w:ascii="Arial" w:eastAsia="Times New Roman" w:hAnsi="Arial" w:cs="Arial"/>
          <w:bCs/>
          <w:kern w:val="0"/>
          <w:sz w:val="22"/>
          <w:szCs w:val="22"/>
          <w:lang w:eastAsia="en-GB"/>
          <w14:ligatures w14:val="none"/>
        </w:rPr>
        <w:t xml:space="preserve"> and</w:t>
      </w:r>
      <w:r w:rsidR="00B67998">
        <w:rPr>
          <w:rFonts w:ascii="Arial" w:eastAsia="Times New Roman" w:hAnsi="Arial" w:cs="Arial"/>
          <w:bCs/>
          <w:kern w:val="0"/>
          <w:sz w:val="22"/>
          <w:szCs w:val="22"/>
          <w:lang w:eastAsia="en-GB"/>
          <w14:ligatures w14:val="none"/>
        </w:rPr>
        <w:t xml:space="preserve"> over the existing garage</w:t>
      </w:r>
      <w:r w:rsidR="000D27D6">
        <w:rPr>
          <w:rFonts w:ascii="Arial" w:eastAsia="Times New Roman" w:hAnsi="Arial" w:cs="Arial"/>
          <w:bCs/>
          <w:kern w:val="0"/>
          <w:sz w:val="22"/>
          <w:szCs w:val="22"/>
          <w:lang w:eastAsia="en-GB"/>
          <w14:ligatures w14:val="none"/>
        </w:rPr>
        <w:t>,</w:t>
      </w:r>
      <w:r w:rsidR="00B67998">
        <w:rPr>
          <w:rFonts w:ascii="Arial" w:eastAsia="Times New Roman" w:hAnsi="Arial" w:cs="Arial"/>
          <w:bCs/>
          <w:kern w:val="0"/>
          <w:sz w:val="22"/>
          <w:szCs w:val="22"/>
          <w:lang w:eastAsia="en-GB"/>
          <w14:ligatures w14:val="none"/>
        </w:rPr>
        <w:t xml:space="preserve"> which currently has its original flat roof</w:t>
      </w:r>
      <w:r w:rsidR="00E3575A">
        <w:rPr>
          <w:rFonts w:ascii="Arial" w:eastAsia="Times New Roman" w:hAnsi="Arial" w:cs="Arial"/>
          <w:bCs/>
          <w:kern w:val="0"/>
          <w:sz w:val="22"/>
          <w:szCs w:val="22"/>
          <w:lang w:eastAsia="en-GB"/>
          <w14:ligatures w14:val="none"/>
        </w:rPr>
        <w:t>.</w:t>
      </w:r>
      <w:r w:rsidR="00023F6C">
        <w:rPr>
          <w:rFonts w:ascii="Arial" w:eastAsia="Times New Roman" w:hAnsi="Arial" w:cs="Arial"/>
          <w:bCs/>
          <w:kern w:val="0"/>
          <w:sz w:val="22"/>
          <w:szCs w:val="22"/>
          <w:lang w:eastAsia="en-GB"/>
          <w14:ligatures w14:val="none"/>
        </w:rPr>
        <w:t xml:space="preserve"> </w:t>
      </w:r>
    </w:p>
    <w:p w14:paraId="49E744E2" w14:textId="77777777"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p>
    <w:p w14:paraId="2AFD1D0C" w14:textId="02183B35" w:rsidR="005E7162" w:rsidRPr="000E3C0E" w:rsidRDefault="00FD3796" w:rsidP="00C908B9">
      <w:pPr>
        <w:spacing w:after="0" w:line="240" w:lineRule="auto"/>
        <w:jc w:val="both"/>
        <w:rPr>
          <w:rFonts w:ascii="Arial" w:hAnsi="Arial" w:cs="Arial"/>
          <w:color w:val="000000" w:themeColor="text1"/>
          <w:sz w:val="22"/>
          <w:szCs w:val="22"/>
        </w:rPr>
      </w:pPr>
      <w:r w:rsidRPr="000E3C0E">
        <w:rPr>
          <w:rFonts w:ascii="Arial" w:eastAsia="Times New Roman" w:hAnsi="Arial" w:cs="Arial"/>
          <w:bCs/>
          <w:kern w:val="0"/>
          <w:sz w:val="22"/>
          <w:szCs w:val="22"/>
          <w:lang w:eastAsia="en-GB"/>
          <w14:ligatures w14:val="none"/>
        </w:rPr>
        <w:t>The propo</w:t>
      </w:r>
      <w:r w:rsidR="00780D10">
        <w:rPr>
          <w:rFonts w:ascii="Arial" w:eastAsia="Times New Roman" w:hAnsi="Arial" w:cs="Arial"/>
          <w:bCs/>
          <w:kern w:val="0"/>
          <w:sz w:val="22"/>
          <w:szCs w:val="22"/>
          <w:lang w:eastAsia="en-GB"/>
          <w14:ligatures w14:val="none"/>
        </w:rPr>
        <w:t>sed extensi</w:t>
      </w:r>
      <w:r w:rsidR="002C663E">
        <w:rPr>
          <w:rFonts w:ascii="Arial" w:eastAsia="Times New Roman" w:hAnsi="Arial" w:cs="Arial"/>
          <w:bCs/>
          <w:kern w:val="0"/>
          <w:sz w:val="22"/>
          <w:szCs w:val="22"/>
          <w:lang w:eastAsia="en-GB"/>
          <w14:ligatures w14:val="none"/>
        </w:rPr>
        <w:t>ons would have a contrasting off white rendered fi</w:t>
      </w:r>
      <w:r w:rsidR="005E2FA8">
        <w:rPr>
          <w:rFonts w:ascii="Arial" w:eastAsia="Times New Roman" w:hAnsi="Arial" w:cs="Arial"/>
          <w:bCs/>
          <w:kern w:val="0"/>
          <w:sz w:val="22"/>
          <w:szCs w:val="22"/>
          <w:lang w:eastAsia="en-GB"/>
          <w14:ligatures w14:val="none"/>
        </w:rPr>
        <w:t xml:space="preserve">nish with matching roof tiles. </w:t>
      </w: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0328B148" w14:textId="7BFB8DCD" w:rsidR="008201C2" w:rsidRDefault="005E7162" w:rsidP="00615E5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w:t>
      </w:r>
      <w:r w:rsidR="00316923">
        <w:rPr>
          <w:rFonts w:ascii="Arial" w:hAnsi="Arial" w:cs="Arial"/>
          <w:bCs/>
          <w:color w:val="000000" w:themeColor="text1"/>
          <w:sz w:val="22"/>
          <w:szCs w:val="22"/>
        </w:rPr>
        <w:t xml:space="preserve">main </w:t>
      </w:r>
      <w:r w:rsidRPr="000E3C0E">
        <w:rPr>
          <w:rFonts w:ascii="Arial" w:hAnsi="Arial" w:cs="Arial"/>
          <w:bCs/>
          <w:color w:val="000000" w:themeColor="text1"/>
          <w:sz w:val="22"/>
          <w:szCs w:val="22"/>
        </w:rPr>
        <w:t xml:space="preserve">proposed extension would be </w:t>
      </w:r>
      <w:r w:rsidR="00DF4F3C">
        <w:rPr>
          <w:rFonts w:ascii="Arial" w:hAnsi="Arial" w:cs="Arial"/>
          <w:bCs/>
          <w:color w:val="000000" w:themeColor="text1"/>
          <w:sz w:val="22"/>
          <w:szCs w:val="22"/>
        </w:rPr>
        <w:t xml:space="preserve">two </w:t>
      </w:r>
      <w:r w:rsidRPr="000E3C0E">
        <w:rPr>
          <w:rFonts w:ascii="Arial" w:hAnsi="Arial" w:cs="Arial"/>
          <w:bCs/>
          <w:color w:val="000000" w:themeColor="text1"/>
          <w:sz w:val="22"/>
          <w:szCs w:val="22"/>
        </w:rPr>
        <w:t xml:space="preserve">storey and would look out onto and face its </w:t>
      </w:r>
      <w:r w:rsidR="00ED5ED8">
        <w:rPr>
          <w:rFonts w:ascii="Arial" w:hAnsi="Arial" w:cs="Arial"/>
          <w:bCs/>
          <w:color w:val="000000" w:themeColor="text1"/>
          <w:sz w:val="22"/>
          <w:szCs w:val="22"/>
        </w:rPr>
        <w:t xml:space="preserve">front and rear </w:t>
      </w:r>
      <w:r w:rsidR="003B0052">
        <w:rPr>
          <w:rFonts w:ascii="Arial" w:hAnsi="Arial" w:cs="Arial"/>
          <w:bCs/>
          <w:color w:val="000000" w:themeColor="text1"/>
          <w:sz w:val="22"/>
          <w:szCs w:val="22"/>
        </w:rPr>
        <w:t>garden areas</w:t>
      </w:r>
      <w:r w:rsidR="00F815AA">
        <w:rPr>
          <w:rFonts w:ascii="Arial" w:hAnsi="Arial" w:cs="Arial"/>
          <w:bCs/>
          <w:color w:val="000000" w:themeColor="text1"/>
          <w:sz w:val="22"/>
          <w:szCs w:val="22"/>
        </w:rPr>
        <w:t xml:space="preserve">.  The </w:t>
      </w:r>
      <w:r w:rsidR="002854B2">
        <w:rPr>
          <w:rFonts w:ascii="Arial" w:hAnsi="Arial" w:cs="Arial"/>
          <w:bCs/>
          <w:color w:val="000000" w:themeColor="text1"/>
          <w:sz w:val="22"/>
          <w:szCs w:val="22"/>
        </w:rPr>
        <w:t xml:space="preserve">building </w:t>
      </w:r>
      <w:proofErr w:type="gramStart"/>
      <w:r w:rsidR="002854B2">
        <w:rPr>
          <w:rFonts w:ascii="Arial" w:hAnsi="Arial" w:cs="Arial"/>
          <w:bCs/>
          <w:color w:val="000000" w:themeColor="text1"/>
          <w:sz w:val="22"/>
          <w:szCs w:val="22"/>
        </w:rPr>
        <w:t xml:space="preserve">is located </w:t>
      </w:r>
      <w:r w:rsidR="003B0052">
        <w:rPr>
          <w:rFonts w:ascii="Arial" w:hAnsi="Arial" w:cs="Arial"/>
          <w:bCs/>
          <w:color w:val="000000" w:themeColor="text1"/>
          <w:sz w:val="22"/>
          <w:szCs w:val="22"/>
        </w:rPr>
        <w:t>in</w:t>
      </w:r>
      <w:proofErr w:type="gramEnd"/>
      <w:r w:rsidR="003B0052">
        <w:rPr>
          <w:rFonts w:ascii="Arial" w:hAnsi="Arial" w:cs="Arial"/>
          <w:bCs/>
          <w:color w:val="000000" w:themeColor="text1"/>
          <w:sz w:val="22"/>
          <w:szCs w:val="22"/>
        </w:rPr>
        <w:t xml:space="preserve"> a</w:t>
      </w:r>
      <w:r w:rsidR="00931A76">
        <w:rPr>
          <w:rFonts w:ascii="Arial" w:hAnsi="Arial" w:cs="Arial"/>
          <w:bCs/>
          <w:color w:val="000000" w:themeColor="text1"/>
          <w:sz w:val="22"/>
          <w:szCs w:val="22"/>
        </w:rPr>
        <w:t xml:space="preserve"> developed urbanised area </w:t>
      </w:r>
      <w:r w:rsidR="00A27BCC">
        <w:rPr>
          <w:rFonts w:ascii="Arial" w:hAnsi="Arial" w:cs="Arial"/>
          <w:bCs/>
          <w:color w:val="000000" w:themeColor="text1"/>
          <w:sz w:val="22"/>
          <w:szCs w:val="22"/>
        </w:rPr>
        <w:t xml:space="preserve">where the principle of </w:t>
      </w:r>
      <w:r w:rsidR="00CA5C1F">
        <w:rPr>
          <w:rFonts w:ascii="Arial" w:hAnsi="Arial" w:cs="Arial"/>
          <w:bCs/>
          <w:color w:val="000000" w:themeColor="text1"/>
          <w:sz w:val="22"/>
          <w:szCs w:val="22"/>
        </w:rPr>
        <w:t>high-level</w:t>
      </w:r>
      <w:r w:rsidR="00A27BCC">
        <w:rPr>
          <w:rFonts w:ascii="Arial" w:hAnsi="Arial" w:cs="Arial"/>
          <w:bCs/>
          <w:color w:val="000000" w:themeColor="text1"/>
          <w:sz w:val="22"/>
          <w:szCs w:val="22"/>
        </w:rPr>
        <w:t xml:space="preserve"> </w:t>
      </w:r>
      <w:r w:rsidR="008C762C">
        <w:rPr>
          <w:rFonts w:ascii="Arial" w:hAnsi="Arial" w:cs="Arial"/>
          <w:bCs/>
          <w:color w:val="000000" w:themeColor="text1"/>
          <w:sz w:val="22"/>
          <w:szCs w:val="22"/>
        </w:rPr>
        <w:t xml:space="preserve">mutual </w:t>
      </w:r>
      <w:r w:rsidR="00931A76">
        <w:rPr>
          <w:rFonts w:ascii="Arial" w:hAnsi="Arial" w:cs="Arial"/>
          <w:bCs/>
          <w:color w:val="000000" w:themeColor="text1"/>
          <w:sz w:val="22"/>
          <w:szCs w:val="22"/>
        </w:rPr>
        <w:t xml:space="preserve">overlooking is an established </w:t>
      </w:r>
      <w:r w:rsidR="00521ADC">
        <w:rPr>
          <w:rFonts w:ascii="Arial" w:hAnsi="Arial" w:cs="Arial"/>
          <w:bCs/>
          <w:color w:val="000000" w:themeColor="text1"/>
          <w:sz w:val="22"/>
          <w:szCs w:val="22"/>
        </w:rPr>
        <w:t>principal</w:t>
      </w:r>
      <w:r w:rsidR="006224BF">
        <w:rPr>
          <w:rFonts w:ascii="Arial" w:hAnsi="Arial" w:cs="Arial"/>
          <w:bCs/>
          <w:color w:val="000000" w:themeColor="text1"/>
          <w:sz w:val="22"/>
          <w:szCs w:val="22"/>
        </w:rPr>
        <w:t xml:space="preserve">, in this </w:t>
      </w:r>
      <w:r w:rsidR="00CB1BD0">
        <w:rPr>
          <w:rFonts w:ascii="Arial" w:hAnsi="Arial" w:cs="Arial"/>
          <w:bCs/>
          <w:color w:val="000000" w:themeColor="text1"/>
          <w:sz w:val="22"/>
          <w:szCs w:val="22"/>
        </w:rPr>
        <w:t xml:space="preserve">instance however, </w:t>
      </w:r>
      <w:r w:rsidR="00505562">
        <w:rPr>
          <w:rFonts w:ascii="Arial" w:hAnsi="Arial" w:cs="Arial"/>
          <w:bCs/>
          <w:color w:val="000000" w:themeColor="text1"/>
          <w:sz w:val="22"/>
          <w:szCs w:val="22"/>
        </w:rPr>
        <w:t xml:space="preserve">due to the established </w:t>
      </w:r>
      <w:r w:rsidR="004C54F7">
        <w:rPr>
          <w:rFonts w:ascii="Arial" w:hAnsi="Arial" w:cs="Arial"/>
          <w:bCs/>
          <w:color w:val="000000" w:themeColor="text1"/>
          <w:sz w:val="22"/>
          <w:szCs w:val="22"/>
        </w:rPr>
        <w:t>fenestration</w:t>
      </w:r>
      <w:r w:rsidR="00505562">
        <w:rPr>
          <w:rFonts w:ascii="Arial" w:hAnsi="Arial" w:cs="Arial"/>
          <w:bCs/>
          <w:color w:val="000000" w:themeColor="text1"/>
          <w:sz w:val="22"/>
          <w:szCs w:val="22"/>
        </w:rPr>
        <w:t xml:space="preserve"> </w:t>
      </w:r>
      <w:r w:rsidR="004C54F7">
        <w:rPr>
          <w:rFonts w:ascii="Arial" w:hAnsi="Arial" w:cs="Arial"/>
          <w:bCs/>
          <w:color w:val="000000" w:themeColor="text1"/>
          <w:sz w:val="22"/>
          <w:szCs w:val="22"/>
        </w:rPr>
        <w:t xml:space="preserve">within the building, there would </w:t>
      </w:r>
      <w:r w:rsidR="00EB3E22">
        <w:rPr>
          <w:rFonts w:ascii="Arial" w:hAnsi="Arial" w:cs="Arial"/>
          <w:bCs/>
          <w:color w:val="000000" w:themeColor="text1"/>
          <w:sz w:val="22"/>
          <w:szCs w:val="22"/>
        </w:rPr>
        <w:t xml:space="preserve">not be </w:t>
      </w:r>
      <w:r w:rsidR="00BC58E9">
        <w:rPr>
          <w:rFonts w:ascii="Arial" w:hAnsi="Arial" w:cs="Arial"/>
          <w:bCs/>
          <w:color w:val="000000" w:themeColor="text1"/>
          <w:sz w:val="22"/>
          <w:szCs w:val="22"/>
        </w:rPr>
        <w:t xml:space="preserve">the introduction of new </w:t>
      </w:r>
      <w:r w:rsidR="00E763E7">
        <w:rPr>
          <w:rFonts w:ascii="Arial" w:hAnsi="Arial" w:cs="Arial"/>
          <w:bCs/>
          <w:color w:val="000000" w:themeColor="text1"/>
          <w:sz w:val="22"/>
          <w:szCs w:val="22"/>
        </w:rPr>
        <w:t xml:space="preserve">overlooking, with the </w:t>
      </w:r>
      <w:r w:rsidR="007E5007">
        <w:rPr>
          <w:rFonts w:ascii="Arial" w:hAnsi="Arial" w:cs="Arial"/>
          <w:bCs/>
          <w:color w:val="000000" w:themeColor="text1"/>
          <w:sz w:val="22"/>
          <w:szCs w:val="22"/>
        </w:rPr>
        <w:t xml:space="preserve">outlook from the </w:t>
      </w:r>
      <w:r w:rsidR="00AD2CE0">
        <w:rPr>
          <w:rFonts w:ascii="Arial" w:hAnsi="Arial" w:cs="Arial"/>
          <w:bCs/>
          <w:color w:val="000000" w:themeColor="text1"/>
          <w:sz w:val="22"/>
          <w:szCs w:val="22"/>
        </w:rPr>
        <w:t>high-level</w:t>
      </w:r>
      <w:r w:rsidR="007E5007">
        <w:rPr>
          <w:rFonts w:ascii="Arial" w:hAnsi="Arial" w:cs="Arial"/>
          <w:bCs/>
          <w:color w:val="000000" w:themeColor="text1"/>
          <w:sz w:val="22"/>
          <w:szCs w:val="22"/>
        </w:rPr>
        <w:t xml:space="preserve"> windows remaining the same.</w:t>
      </w:r>
      <w:r w:rsidR="00E3575A">
        <w:rPr>
          <w:rFonts w:ascii="Arial" w:hAnsi="Arial" w:cs="Arial"/>
          <w:bCs/>
          <w:color w:val="000000" w:themeColor="text1"/>
          <w:sz w:val="22"/>
          <w:szCs w:val="22"/>
        </w:rPr>
        <w:t xml:space="preserve"> </w:t>
      </w:r>
      <w:r w:rsidR="00BC026C">
        <w:rPr>
          <w:rFonts w:ascii="Arial" w:hAnsi="Arial" w:cs="Arial"/>
          <w:bCs/>
          <w:color w:val="000000" w:themeColor="text1"/>
          <w:sz w:val="22"/>
          <w:szCs w:val="22"/>
        </w:rPr>
        <w:t xml:space="preserve">Notwithstanding this, the rear facing high level window would serve an en-suite </w:t>
      </w:r>
      <w:r w:rsidR="004F4B48">
        <w:rPr>
          <w:rFonts w:ascii="Arial" w:hAnsi="Arial" w:cs="Arial"/>
          <w:bCs/>
          <w:color w:val="000000" w:themeColor="text1"/>
          <w:sz w:val="22"/>
          <w:szCs w:val="22"/>
        </w:rPr>
        <w:t xml:space="preserve">and so would be frosted to promote privacy. </w:t>
      </w:r>
      <w:r w:rsidR="005358EC">
        <w:rPr>
          <w:rFonts w:ascii="Arial" w:hAnsi="Arial" w:cs="Arial"/>
          <w:bCs/>
          <w:color w:val="000000" w:themeColor="text1"/>
          <w:sz w:val="22"/>
          <w:szCs w:val="22"/>
        </w:rPr>
        <w:t xml:space="preserve">   </w:t>
      </w:r>
      <w:r w:rsidRPr="000E3C0E">
        <w:rPr>
          <w:rFonts w:ascii="Arial" w:hAnsi="Arial" w:cs="Arial"/>
          <w:bCs/>
          <w:color w:val="000000" w:themeColor="text1"/>
          <w:sz w:val="22"/>
          <w:szCs w:val="22"/>
        </w:rPr>
        <w:t xml:space="preserve"> </w:t>
      </w:r>
      <w:r w:rsidR="00466B06" w:rsidRPr="000E3C0E">
        <w:rPr>
          <w:rFonts w:ascii="Arial" w:hAnsi="Arial" w:cs="Arial"/>
          <w:bCs/>
          <w:color w:val="000000" w:themeColor="text1"/>
          <w:sz w:val="22"/>
          <w:szCs w:val="22"/>
        </w:rPr>
        <w:br/>
      </w:r>
    </w:p>
    <w:p w14:paraId="00120907" w14:textId="30D6EF01" w:rsidR="008201C2" w:rsidRPr="008201C2" w:rsidRDefault="005E7162" w:rsidP="008201C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Likewise, due to the location and orientation of the proposal, there would not be any significant overshadowing or loss of light to </w:t>
      </w:r>
      <w:r w:rsidR="009D6B32" w:rsidRPr="000E3C0E">
        <w:rPr>
          <w:rFonts w:ascii="Arial" w:hAnsi="Arial" w:cs="Arial"/>
          <w:bCs/>
          <w:color w:val="000000" w:themeColor="text1"/>
          <w:sz w:val="22"/>
          <w:szCs w:val="22"/>
        </w:rPr>
        <w:t>neighbour</w:t>
      </w:r>
      <w:r w:rsidR="00FE352B">
        <w:rPr>
          <w:rFonts w:ascii="Arial" w:hAnsi="Arial" w:cs="Arial"/>
          <w:bCs/>
          <w:color w:val="000000" w:themeColor="text1"/>
          <w:sz w:val="22"/>
          <w:szCs w:val="22"/>
        </w:rPr>
        <w:t xml:space="preserve">s.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lastRenderedPageBreak/>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5301295" w14:textId="59A2FED7" w:rsid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be </w:t>
      </w:r>
      <w:r w:rsidR="00A26D3B">
        <w:rPr>
          <w:rFonts w:ascii="Arial" w:hAnsi="Arial" w:cs="Arial"/>
          <w:bCs/>
          <w:color w:val="000000" w:themeColor="text1"/>
          <w:sz w:val="22"/>
          <w:szCs w:val="22"/>
        </w:rPr>
        <w:t xml:space="preserve">widened to accommodate the </w:t>
      </w:r>
      <w:r w:rsidR="00730002">
        <w:rPr>
          <w:rFonts w:ascii="Arial" w:hAnsi="Arial" w:cs="Arial"/>
          <w:bCs/>
          <w:color w:val="000000" w:themeColor="text1"/>
          <w:sz w:val="22"/>
          <w:szCs w:val="22"/>
        </w:rPr>
        <w:t>off-road</w:t>
      </w:r>
      <w:r w:rsidR="00A26D3B">
        <w:rPr>
          <w:rFonts w:ascii="Arial" w:hAnsi="Arial" w:cs="Arial"/>
          <w:bCs/>
          <w:color w:val="000000" w:themeColor="text1"/>
          <w:sz w:val="22"/>
          <w:szCs w:val="22"/>
        </w:rPr>
        <w:t xml:space="preserve"> car </w:t>
      </w:r>
      <w:r w:rsidR="00E3575A">
        <w:rPr>
          <w:rFonts w:ascii="Arial" w:hAnsi="Arial" w:cs="Arial"/>
          <w:bCs/>
          <w:color w:val="000000" w:themeColor="text1"/>
          <w:sz w:val="22"/>
          <w:szCs w:val="22"/>
        </w:rPr>
        <w:t xml:space="preserve">parking </w:t>
      </w:r>
      <w:r w:rsidR="00730002">
        <w:rPr>
          <w:rFonts w:ascii="Arial" w:hAnsi="Arial" w:cs="Arial"/>
          <w:bCs/>
          <w:color w:val="000000" w:themeColor="text1"/>
          <w:sz w:val="22"/>
          <w:szCs w:val="22"/>
        </w:rPr>
        <w:t>provision</w:t>
      </w:r>
      <w:r w:rsidR="00A26D3B">
        <w:rPr>
          <w:rFonts w:ascii="Arial" w:hAnsi="Arial" w:cs="Arial"/>
          <w:bCs/>
          <w:color w:val="000000" w:themeColor="text1"/>
          <w:sz w:val="22"/>
          <w:szCs w:val="22"/>
        </w:rPr>
        <w:t xml:space="preserve"> </w:t>
      </w:r>
      <w:r w:rsidR="00730002">
        <w:rPr>
          <w:rFonts w:ascii="Arial" w:hAnsi="Arial" w:cs="Arial"/>
          <w:bCs/>
          <w:color w:val="000000" w:themeColor="text1"/>
          <w:sz w:val="22"/>
          <w:szCs w:val="22"/>
        </w:rPr>
        <w:t xml:space="preserve">for three </w:t>
      </w:r>
      <w:r w:rsidR="00CD5CAC">
        <w:rPr>
          <w:rFonts w:ascii="Arial" w:hAnsi="Arial" w:cs="Arial"/>
          <w:bCs/>
          <w:color w:val="000000" w:themeColor="text1"/>
          <w:sz w:val="22"/>
          <w:szCs w:val="22"/>
        </w:rPr>
        <w:t xml:space="preserve">vehicles and </w:t>
      </w:r>
      <w:r w:rsidR="00564453">
        <w:rPr>
          <w:rFonts w:ascii="Arial" w:hAnsi="Arial" w:cs="Arial"/>
          <w:bCs/>
          <w:color w:val="000000" w:themeColor="text1"/>
          <w:sz w:val="22"/>
          <w:szCs w:val="22"/>
        </w:rPr>
        <w:t xml:space="preserve">so, </w:t>
      </w:r>
      <w:r w:rsidR="00CD5CAC">
        <w:rPr>
          <w:rFonts w:ascii="Arial" w:hAnsi="Arial" w:cs="Arial"/>
          <w:bCs/>
          <w:color w:val="000000" w:themeColor="text1"/>
          <w:sz w:val="22"/>
          <w:szCs w:val="22"/>
        </w:rPr>
        <w:t>would not have adv</w:t>
      </w:r>
      <w:r w:rsidRPr="003D1E84">
        <w:rPr>
          <w:rFonts w:ascii="Arial" w:hAnsi="Arial" w:cs="Arial"/>
          <w:bCs/>
          <w:color w:val="000000" w:themeColor="text1"/>
          <w:sz w:val="22"/>
          <w:szCs w:val="22"/>
        </w:rPr>
        <w:t xml:space="preserve">erse impact on highway safety. </w:t>
      </w:r>
      <w:r w:rsidR="00CD5CAC">
        <w:rPr>
          <w:rFonts w:ascii="Arial" w:hAnsi="Arial" w:cs="Arial"/>
          <w:bCs/>
          <w:color w:val="000000" w:themeColor="text1"/>
          <w:sz w:val="22"/>
          <w:szCs w:val="22"/>
        </w:rPr>
        <w:t xml:space="preserve"> </w:t>
      </w:r>
      <w:r w:rsidRPr="003D1E84">
        <w:rPr>
          <w:rFonts w:ascii="Arial" w:hAnsi="Arial" w:cs="Arial"/>
          <w:bCs/>
          <w:color w:val="000000" w:themeColor="text1"/>
          <w:sz w:val="22"/>
          <w:szCs w:val="22"/>
        </w:rPr>
        <w:t xml:space="preserve">Adequate parking and turning provision </w:t>
      </w:r>
      <w:r w:rsidR="00EE6943" w:rsidRPr="003D1E84">
        <w:rPr>
          <w:rFonts w:ascii="Arial" w:hAnsi="Arial" w:cs="Arial"/>
          <w:bCs/>
          <w:color w:val="000000" w:themeColor="text1"/>
          <w:sz w:val="22"/>
          <w:szCs w:val="22"/>
        </w:rPr>
        <w:t>are</w:t>
      </w:r>
      <w:r w:rsidRPr="003D1E84">
        <w:rPr>
          <w:rFonts w:ascii="Arial" w:hAnsi="Arial" w:cs="Arial"/>
          <w:bCs/>
          <w:color w:val="000000" w:themeColor="text1"/>
          <w:sz w:val="22"/>
          <w:szCs w:val="22"/>
        </w:rPr>
        <w:t xml:space="preserve"> provided within the site and such access arrangements are acceptable. The council’s highways officer has been consulted who has not raised any objections</w:t>
      </w:r>
      <w:r w:rsidR="00CD5CAC">
        <w:rPr>
          <w:rFonts w:ascii="Arial" w:hAnsi="Arial" w:cs="Arial"/>
          <w:bCs/>
          <w:color w:val="000000" w:themeColor="text1"/>
          <w:sz w:val="22"/>
          <w:szCs w:val="22"/>
        </w:rPr>
        <w:t>, subject to conditions</w:t>
      </w:r>
      <w:r w:rsidRPr="003D1E84">
        <w:rPr>
          <w:rFonts w:ascii="Arial" w:hAnsi="Arial" w:cs="Arial"/>
          <w:bCs/>
          <w:color w:val="000000" w:themeColor="text1"/>
          <w:sz w:val="22"/>
          <w:szCs w:val="22"/>
        </w:rPr>
        <w:t>.</w:t>
      </w:r>
    </w:p>
    <w:p w14:paraId="0985DABF" w14:textId="77777777" w:rsidR="009B34BD" w:rsidRDefault="009B34BD" w:rsidP="003D1E84">
      <w:pPr>
        <w:spacing w:after="0" w:line="276" w:lineRule="auto"/>
        <w:jc w:val="both"/>
        <w:rPr>
          <w:rFonts w:ascii="Arial" w:hAnsi="Arial" w:cs="Arial"/>
          <w:bCs/>
          <w:color w:val="000000" w:themeColor="text1"/>
          <w:sz w:val="22"/>
          <w:szCs w:val="22"/>
        </w:rPr>
      </w:pPr>
    </w:p>
    <w:p w14:paraId="0EE252E4" w14:textId="257E8D3A" w:rsidR="009B34BD" w:rsidRDefault="009B34BD"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first suggested condition relates to </w:t>
      </w:r>
      <w:r w:rsidR="00C3642F">
        <w:rPr>
          <w:rFonts w:ascii="Arial" w:hAnsi="Arial" w:cs="Arial"/>
          <w:bCs/>
          <w:color w:val="000000" w:themeColor="text1"/>
          <w:sz w:val="22"/>
          <w:szCs w:val="22"/>
        </w:rPr>
        <w:t xml:space="preserve">lowering the height of </w:t>
      </w:r>
      <w:r w:rsidR="00564453">
        <w:rPr>
          <w:rFonts w:ascii="Arial" w:hAnsi="Arial" w:cs="Arial"/>
          <w:bCs/>
          <w:color w:val="000000" w:themeColor="text1"/>
          <w:sz w:val="22"/>
          <w:szCs w:val="22"/>
        </w:rPr>
        <w:t>a</w:t>
      </w:r>
      <w:r w:rsidR="00C3642F">
        <w:rPr>
          <w:rFonts w:ascii="Arial" w:hAnsi="Arial" w:cs="Arial"/>
          <w:bCs/>
          <w:color w:val="000000" w:themeColor="text1"/>
          <w:sz w:val="22"/>
          <w:szCs w:val="22"/>
        </w:rPr>
        <w:t xml:space="preserve"> hedgerow </w:t>
      </w:r>
      <w:r w:rsidR="004F6E02">
        <w:rPr>
          <w:rFonts w:ascii="Arial" w:hAnsi="Arial" w:cs="Arial"/>
          <w:bCs/>
          <w:color w:val="000000" w:themeColor="text1"/>
          <w:sz w:val="22"/>
          <w:szCs w:val="22"/>
        </w:rPr>
        <w:t>to that of the existing low level boundary wall betw</w:t>
      </w:r>
      <w:r w:rsidR="00647CD6">
        <w:rPr>
          <w:rFonts w:ascii="Arial" w:hAnsi="Arial" w:cs="Arial"/>
          <w:bCs/>
          <w:color w:val="000000" w:themeColor="text1"/>
          <w:sz w:val="22"/>
          <w:szCs w:val="22"/>
        </w:rPr>
        <w:t xml:space="preserve">een </w:t>
      </w:r>
      <w:r w:rsidR="007A6175">
        <w:rPr>
          <w:rFonts w:ascii="Arial" w:hAnsi="Arial" w:cs="Arial"/>
          <w:bCs/>
          <w:color w:val="000000" w:themeColor="text1"/>
          <w:sz w:val="22"/>
          <w:szCs w:val="22"/>
        </w:rPr>
        <w:t>St. Margaret</w:t>
      </w:r>
      <w:r w:rsidR="00B40B99">
        <w:rPr>
          <w:rFonts w:ascii="Arial" w:hAnsi="Arial" w:cs="Arial"/>
          <w:bCs/>
          <w:color w:val="000000" w:themeColor="text1"/>
          <w:sz w:val="22"/>
          <w:szCs w:val="22"/>
        </w:rPr>
        <w:t>’</w:t>
      </w:r>
      <w:r w:rsidR="007A6175">
        <w:rPr>
          <w:rFonts w:ascii="Arial" w:hAnsi="Arial" w:cs="Arial"/>
          <w:bCs/>
          <w:color w:val="000000" w:themeColor="text1"/>
          <w:sz w:val="22"/>
          <w:szCs w:val="22"/>
        </w:rPr>
        <w:t>s Gardens and S</w:t>
      </w:r>
      <w:r w:rsidR="00371C5F">
        <w:rPr>
          <w:rFonts w:ascii="Arial" w:hAnsi="Arial" w:cs="Arial"/>
          <w:bCs/>
          <w:color w:val="000000" w:themeColor="text1"/>
          <w:sz w:val="22"/>
          <w:szCs w:val="22"/>
        </w:rPr>
        <w:t>t</w:t>
      </w:r>
      <w:r w:rsidR="007A6175">
        <w:rPr>
          <w:rFonts w:ascii="Arial" w:hAnsi="Arial" w:cs="Arial"/>
          <w:bCs/>
          <w:color w:val="000000" w:themeColor="text1"/>
          <w:sz w:val="22"/>
          <w:szCs w:val="22"/>
        </w:rPr>
        <w:t>. Andrew</w:t>
      </w:r>
      <w:r w:rsidR="00371C5F">
        <w:rPr>
          <w:rFonts w:ascii="Arial" w:hAnsi="Arial" w:cs="Arial"/>
          <w:bCs/>
          <w:color w:val="000000" w:themeColor="text1"/>
          <w:sz w:val="22"/>
          <w:szCs w:val="22"/>
        </w:rPr>
        <w:t>’</w:t>
      </w:r>
      <w:r w:rsidR="007A6175">
        <w:rPr>
          <w:rFonts w:ascii="Arial" w:hAnsi="Arial" w:cs="Arial"/>
          <w:bCs/>
          <w:color w:val="000000" w:themeColor="text1"/>
          <w:sz w:val="22"/>
          <w:szCs w:val="22"/>
        </w:rPr>
        <w:t>s R</w:t>
      </w:r>
      <w:r w:rsidR="00371C5F">
        <w:rPr>
          <w:rFonts w:ascii="Arial" w:hAnsi="Arial" w:cs="Arial"/>
          <w:bCs/>
          <w:color w:val="000000" w:themeColor="text1"/>
          <w:sz w:val="22"/>
          <w:szCs w:val="22"/>
        </w:rPr>
        <w:t>oad, to allow</w:t>
      </w:r>
      <w:r w:rsidR="003D2515">
        <w:rPr>
          <w:rFonts w:ascii="Arial" w:hAnsi="Arial" w:cs="Arial"/>
          <w:bCs/>
          <w:color w:val="000000" w:themeColor="text1"/>
          <w:sz w:val="22"/>
          <w:szCs w:val="22"/>
        </w:rPr>
        <w:t xml:space="preserve"> for highway visibility</w:t>
      </w:r>
      <w:r w:rsidR="00817347">
        <w:rPr>
          <w:rFonts w:ascii="Arial" w:hAnsi="Arial" w:cs="Arial"/>
          <w:bCs/>
          <w:color w:val="000000" w:themeColor="text1"/>
          <w:sz w:val="22"/>
          <w:szCs w:val="22"/>
        </w:rPr>
        <w:t xml:space="preserve">. The proposed plans </w:t>
      </w:r>
      <w:r w:rsidR="008B536E">
        <w:rPr>
          <w:rFonts w:ascii="Arial" w:hAnsi="Arial" w:cs="Arial"/>
          <w:bCs/>
          <w:color w:val="000000" w:themeColor="text1"/>
          <w:sz w:val="22"/>
          <w:szCs w:val="22"/>
        </w:rPr>
        <w:t xml:space="preserve">show the </w:t>
      </w:r>
      <w:r w:rsidR="00B34411">
        <w:rPr>
          <w:rFonts w:ascii="Arial" w:hAnsi="Arial" w:cs="Arial"/>
          <w:bCs/>
          <w:color w:val="000000" w:themeColor="text1"/>
          <w:sz w:val="22"/>
          <w:szCs w:val="22"/>
        </w:rPr>
        <w:t xml:space="preserve">removal of </w:t>
      </w:r>
      <w:r w:rsidR="00995BFD">
        <w:rPr>
          <w:rFonts w:ascii="Arial" w:hAnsi="Arial" w:cs="Arial"/>
          <w:bCs/>
          <w:color w:val="000000" w:themeColor="text1"/>
          <w:sz w:val="22"/>
          <w:szCs w:val="22"/>
        </w:rPr>
        <w:t xml:space="preserve">a section of </w:t>
      </w:r>
      <w:r w:rsidR="00DA336D">
        <w:rPr>
          <w:rFonts w:ascii="Arial" w:hAnsi="Arial" w:cs="Arial"/>
          <w:bCs/>
          <w:color w:val="000000" w:themeColor="text1"/>
          <w:sz w:val="22"/>
          <w:szCs w:val="22"/>
        </w:rPr>
        <w:t xml:space="preserve">straight </w:t>
      </w:r>
      <w:r w:rsidR="00995BFD">
        <w:rPr>
          <w:rFonts w:ascii="Arial" w:hAnsi="Arial" w:cs="Arial"/>
          <w:bCs/>
          <w:color w:val="000000" w:themeColor="text1"/>
          <w:sz w:val="22"/>
          <w:szCs w:val="22"/>
        </w:rPr>
        <w:t>hedgero</w:t>
      </w:r>
      <w:r w:rsidR="001877BD">
        <w:rPr>
          <w:rFonts w:ascii="Arial" w:hAnsi="Arial" w:cs="Arial"/>
          <w:bCs/>
          <w:color w:val="000000" w:themeColor="text1"/>
          <w:sz w:val="22"/>
          <w:szCs w:val="22"/>
        </w:rPr>
        <w:t>w to allow for the site access arrangements</w:t>
      </w:r>
      <w:r w:rsidR="003C3644">
        <w:rPr>
          <w:rFonts w:ascii="Arial" w:hAnsi="Arial" w:cs="Arial"/>
          <w:bCs/>
          <w:color w:val="000000" w:themeColor="text1"/>
          <w:sz w:val="22"/>
          <w:szCs w:val="22"/>
        </w:rPr>
        <w:t>.  H</w:t>
      </w:r>
      <w:r w:rsidR="007B4EE8">
        <w:rPr>
          <w:rFonts w:ascii="Arial" w:hAnsi="Arial" w:cs="Arial"/>
          <w:bCs/>
          <w:color w:val="000000" w:themeColor="text1"/>
          <w:sz w:val="22"/>
          <w:szCs w:val="22"/>
        </w:rPr>
        <w:t xml:space="preserve">owever, </w:t>
      </w:r>
      <w:r w:rsidR="003C0EB3">
        <w:rPr>
          <w:rFonts w:ascii="Arial" w:hAnsi="Arial" w:cs="Arial"/>
          <w:bCs/>
          <w:color w:val="000000" w:themeColor="text1"/>
          <w:sz w:val="22"/>
          <w:szCs w:val="22"/>
        </w:rPr>
        <w:t>v</w:t>
      </w:r>
      <w:r w:rsidR="003C0EB3" w:rsidRPr="003C0EB3">
        <w:rPr>
          <w:rFonts w:ascii="Arial" w:hAnsi="Arial" w:cs="Arial"/>
          <w:bCs/>
          <w:color w:val="000000" w:themeColor="text1"/>
          <w:sz w:val="22"/>
          <w:szCs w:val="22"/>
        </w:rPr>
        <w:t xml:space="preserve">isibility </w:t>
      </w:r>
      <w:r w:rsidR="003C0EB3">
        <w:rPr>
          <w:rFonts w:ascii="Arial" w:hAnsi="Arial" w:cs="Arial"/>
          <w:bCs/>
          <w:color w:val="000000" w:themeColor="text1"/>
          <w:sz w:val="22"/>
          <w:szCs w:val="22"/>
        </w:rPr>
        <w:t xml:space="preserve">needs to be provided </w:t>
      </w:r>
      <w:r w:rsidR="003C0EB3" w:rsidRPr="003C0EB3">
        <w:rPr>
          <w:rFonts w:ascii="Arial" w:hAnsi="Arial" w:cs="Arial"/>
          <w:bCs/>
          <w:color w:val="000000" w:themeColor="text1"/>
          <w:sz w:val="22"/>
          <w:szCs w:val="22"/>
        </w:rPr>
        <w:t xml:space="preserve">from the </w:t>
      </w:r>
      <w:r w:rsidR="005967A2">
        <w:rPr>
          <w:rFonts w:ascii="Arial" w:hAnsi="Arial" w:cs="Arial"/>
          <w:bCs/>
          <w:color w:val="000000" w:themeColor="text1"/>
          <w:sz w:val="22"/>
          <w:szCs w:val="22"/>
        </w:rPr>
        <w:t xml:space="preserve">site’s vehicular </w:t>
      </w:r>
      <w:r w:rsidR="003C0EB3" w:rsidRPr="003C0EB3">
        <w:rPr>
          <w:rFonts w:ascii="Arial" w:hAnsi="Arial" w:cs="Arial"/>
          <w:bCs/>
          <w:color w:val="000000" w:themeColor="text1"/>
          <w:sz w:val="22"/>
          <w:szCs w:val="22"/>
        </w:rPr>
        <w:t xml:space="preserve"> access</w:t>
      </w:r>
      <w:r w:rsidR="002B17D2">
        <w:rPr>
          <w:rFonts w:ascii="Arial" w:hAnsi="Arial" w:cs="Arial"/>
          <w:bCs/>
          <w:color w:val="000000" w:themeColor="text1"/>
          <w:sz w:val="22"/>
          <w:szCs w:val="22"/>
        </w:rPr>
        <w:t>,</w:t>
      </w:r>
      <w:r w:rsidR="003C0EB3" w:rsidRPr="003C0EB3">
        <w:rPr>
          <w:rFonts w:ascii="Arial" w:hAnsi="Arial" w:cs="Arial"/>
          <w:bCs/>
          <w:color w:val="000000" w:themeColor="text1"/>
          <w:sz w:val="22"/>
          <w:szCs w:val="22"/>
        </w:rPr>
        <w:t xml:space="preserve"> of </w:t>
      </w:r>
      <w:r w:rsidR="00C26C0E">
        <w:rPr>
          <w:rFonts w:ascii="Arial" w:hAnsi="Arial" w:cs="Arial"/>
          <w:bCs/>
          <w:color w:val="000000" w:themeColor="text1"/>
          <w:sz w:val="22"/>
          <w:szCs w:val="22"/>
        </w:rPr>
        <w:t xml:space="preserve">traffic </w:t>
      </w:r>
      <w:r w:rsidR="003C0EB3" w:rsidRPr="003C0EB3">
        <w:rPr>
          <w:rFonts w:ascii="Arial" w:hAnsi="Arial" w:cs="Arial"/>
          <w:bCs/>
          <w:color w:val="000000" w:themeColor="text1"/>
          <w:sz w:val="22"/>
          <w:szCs w:val="22"/>
        </w:rPr>
        <w:t>approaching the junction from St Andrew</w:t>
      </w:r>
      <w:r w:rsidR="00DA336D">
        <w:rPr>
          <w:rFonts w:ascii="Arial" w:hAnsi="Arial" w:cs="Arial"/>
          <w:bCs/>
          <w:color w:val="000000" w:themeColor="text1"/>
          <w:sz w:val="22"/>
          <w:szCs w:val="22"/>
        </w:rPr>
        <w:t>’</w:t>
      </w:r>
      <w:r w:rsidR="003C0EB3" w:rsidRPr="003C0EB3">
        <w:rPr>
          <w:rFonts w:ascii="Arial" w:hAnsi="Arial" w:cs="Arial"/>
          <w:bCs/>
          <w:color w:val="000000" w:themeColor="text1"/>
          <w:sz w:val="22"/>
          <w:szCs w:val="22"/>
        </w:rPr>
        <w:t xml:space="preserve">s Road and vehicles emerging from </w:t>
      </w:r>
      <w:r w:rsidR="000A6B4A">
        <w:rPr>
          <w:rFonts w:ascii="Arial" w:hAnsi="Arial" w:cs="Arial"/>
          <w:bCs/>
          <w:color w:val="000000" w:themeColor="text1"/>
          <w:sz w:val="22"/>
          <w:szCs w:val="22"/>
        </w:rPr>
        <w:t>there</w:t>
      </w:r>
      <w:r w:rsidR="002B17D2">
        <w:rPr>
          <w:rFonts w:ascii="Arial" w:hAnsi="Arial" w:cs="Arial"/>
          <w:bCs/>
          <w:color w:val="000000" w:themeColor="text1"/>
          <w:sz w:val="22"/>
          <w:szCs w:val="22"/>
        </w:rPr>
        <w:t xml:space="preserve">. </w:t>
      </w:r>
      <w:r w:rsidR="00D4438E">
        <w:rPr>
          <w:rFonts w:ascii="Arial" w:hAnsi="Arial" w:cs="Arial"/>
          <w:bCs/>
          <w:color w:val="000000" w:themeColor="text1"/>
          <w:sz w:val="22"/>
          <w:szCs w:val="22"/>
        </w:rPr>
        <w:t xml:space="preserve"> The h</w:t>
      </w:r>
      <w:r w:rsidR="000A6B4A">
        <w:rPr>
          <w:rFonts w:ascii="Arial" w:hAnsi="Arial" w:cs="Arial"/>
          <w:bCs/>
          <w:color w:val="000000" w:themeColor="text1"/>
          <w:sz w:val="22"/>
          <w:szCs w:val="22"/>
        </w:rPr>
        <w:t xml:space="preserve">ighways officer </w:t>
      </w:r>
      <w:r w:rsidR="00133BD6">
        <w:rPr>
          <w:rFonts w:ascii="Arial" w:hAnsi="Arial" w:cs="Arial"/>
          <w:bCs/>
          <w:color w:val="000000" w:themeColor="text1"/>
          <w:sz w:val="22"/>
          <w:szCs w:val="22"/>
        </w:rPr>
        <w:t xml:space="preserve">has applied </w:t>
      </w:r>
      <w:proofErr w:type="gramStart"/>
      <w:r w:rsidR="00133BD6">
        <w:rPr>
          <w:rFonts w:ascii="Arial" w:hAnsi="Arial" w:cs="Arial"/>
          <w:bCs/>
          <w:color w:val="000000" w:themeColor="text1"/>
          <w:sz w:val="22"/>
          <w:szCs w:val="22"/>
        </w:rPr>
        <w:t xml:space="preserve">a </w:t>
      </w:r>
      <w:r w:rsidR="007523F5">
        <w:rPr>
          <w:rFonts w:ascii="Arial" w:hAnsi="Arial" w:cs="Arial"/>
          <w:bCs/>
          <w:color w:val="000000" w:themeColor="text1"/>
          <w:sz w:val="22"/>
          <w:szCs w:val="22"/>
        </w:rPr>
        <w:t xml:space="preserve"> condition</w:t>
      </w:r>
      <w:proofErr w:type="gramEnd"/>
      <w:r w:rsidR="007523F5">
        <w:rPr>
          <w:rFonts w:ascii="Arial" w:hAnsi="Arial" w:cs="Arial"/>
          <w:bCs/>
          <w:color w:val="000000" w:themeColor="text1"/>
          <w:sz w:val="22"/>
          <w:szCs w:val="22"/>
        </w:rPr>
        <w:t xml:space="preserve"> </w:t>
      </w:r>
      <w:r w:rsidR="00127A60">
        <w:rPr>
          <w:rFonts w:ascii="Arial" w:hAnsi="Arial" w:cs="Arial"/>
          <w:bCs/>
          <w:color w:val="000000" w:themeColor="text1"/>
          <w:sz w:val="22"/>
          <w:szCs w:val="22"/>
        </w:rPr>
        <w:t xml:space="preserve">stating that </w:t>
      </w:r>
      <w:r w:rsidR="00BF129F">
        <w:rPr>
          <w:rFonts w:ascii="Arial" w:hAnsi="Arial" w:cs="Arial"/>
          <w:bCs/>
          <w:color w:val="000000" w:themeColor="text1"/>
          <w:sz w:val="22"/>
          <w:szCs w:val="22"/>
        </w:rPr>
        <w:t xml:space="preserve">the </w:t>
      </w:r>
      <w:proofErr w:type="gramStart"/>
      <w:r w:rsidR="00BF129F">
        <w:rPr>
          <w:rFonts w:ascii="Arial" w:hAnsi="Arial" w:cs="Arial"/>
          <w:bCs/>
          <w:color w:val="000000" w:themeColor="text1"/>
          <w:sz w:val="22"/>
          <w:szCs w:val="22"/>
        </w:rPr>
        <w:t>high level</w:t>
      </w:r>
      <w:proofErr w:type="gramEnd"/>
      <w:r w:rsidR="00BF129F">
        <w:rPr>
          <w:rFonts w:ascii="Arial" w:hAnsi="Arial" w:cs="Arial"/>
          <w:bCs/>
          <w:color w:val="000000" w:themeColor="text1"/>
          <w:sz w:val="22"/>
          <w:szCs w:val="22"/>
        </w:rPr>
        <w:t xml:space="preserve"> hedgerow at this location </w:t>
      </w:r>
      <w:r w:rsidR="00636745">
        <w:rPr>
          <w:rFonts w:ascii="Arial" w:hAnsi="Arial" w:cs="Arial"/>
          <w:bCs/>
          <w:color w:val="000000" w:themeColor="text1"/>
          <w:sz w:val="22"/>
          <w:szCs w:val="22"/>
        </w:rPr>
        <w:t xml:space="preserve">be reduced in height to that of the </w:t>
      </w:r>
      <w:proofErr w:type="gramStart"/>
      <w:r w:rsidR="00636745">
        <w:rPr>
          <w:rFonts w:ascii="Arial" w:hAnsi="Arial" w:cs="Arial"/>
          <w:bCs/>
          <w:color w:val="000000" w:themeColor="text1"/>
          <w:sz w:val="22"/>
          <w:szCs w:val="22"/>
        </w:rPr>
        <w:t>low level</w:t>
      </w:r>
      <w:proofErr w:type="gramEnd"/>
      <w:r w:rsidR="00636745">
        <w:rPr>
          <w:rFonts w:ascii="Arial" w:hAnsi="Arial" w:cs="Arial"/>
          <w:bCs/>
          <w:color w:val="000000" w:themeColor="text1"/>
          <w:sz w:val="22"/>
          <w:szCs w:val="22"/>
        </w:rPr>
        <w:t xml:space="preserve"> boundary brick wall</w:t>
      </w:r>
      <w:r w:rsidR="00B3330F">
        <w:rPr>
          <w:rFonts w:ascii="Arial" w:hAnsi="Arial" w:cs="Arial"/>
          <w:bCs/>
          <w:color w:val="000000" w:themeColor="text1"/>
          <w:sz w:val="22"/>
          <w:szCs w:val="22"/>
        </w:rPr>
        <w:t xml:space="preserve">, to allow visibility.  This </w:t>
      </w:r>
      <w:proofErr w:type="gramStart"/>
      <w:r w:rsidR="00B3330F">
        <w:rPr>
          <w:rFonts w:ascii="Arial" w:hAnsi="Arial" w:cs="Arial"/>
          <w:bCs/>
          <w:color w:val="000000" w:themeColor="text1"/>
          <w:sz w:val="22"/>
          <w:szCs w:val="22"/>
        </w:rPr>
        <w:t>is considered to be</w:t>
      </w:r>
      <w:proofErr w:type="gramEnd"/>
      <w:r w:rsidR="00B3330F">
        <w:rPr>
          <w:rFonts w:ascii="Arial" w:hAnsi="Arial" w:cs="Arial"/>
          <w:bCs/>
          <w:color w:val="000000" w:themeColor="text1"/>
          <w:sz w:val="22"/>
          <w:szCs w:val="22"/>
        </w:rPr>
        <w:t xml:space="preserve"> </w:t>
      </w:r>
      <w:r w:rsidR="007B4EE8">
        <w:rPr>
          <w:rFonts w:ascii="Arial" w:hAnsi="Arial" w:cs="Arial"/>
          <w:bCs/>
          <w:color w:val="000000" w:themeColor="text1"/>
          <w:sz w:val="22"/>
          <w:szCs w:val="22"/>
        </w:rPr>
        <w:t xml:space="preserve">relevant and necessary </w:t>
      </w:r>
      <w:r w:rsidR="00196976">
        <w:rPr>
          <w:rFonts w:ascii="Arial" w:hAnsi="Arial" w:cs="Arial"/>
          <w:bCs/>
          <w:color w:val="000000" w:themeColor="text1"/>
          <w:sz w:val="22"/>
          <w:szCs w:val="22"/>
        </w:rPr>
        <w:t>for highway safety reasons</w:t>
      </w:r>
      <w:r w:rsidR="00B47BB5">
        <w:rPr>
          <w:rFonts w:ascii="Arial" w:hAnsi="Arial" w:cs="Arial"/>
          <w:bCs/>
          <w:color w:val="000000" w:themeColor="text1"/>
          <w:sz w:val="22"/>
          <w:szCs w:val="22"/>
        </w:rPr>
        <w:t>.</w:t>
      </w:r>
      <w:r w:rsidR="00AC13D3">
        <w:rPr>
          <w:rFonts w:ascii="Arial" w:hAnsi="Arial" w:cs="Arial"/>
          <w:bCs/>
          <w:color w:val="000000" w:themeColor="text1"/>
          <w:sz w:val="22"/>
          <w:szCs w:val="22"/>
        </w:rPr>
        <w:t xml:space="preserve">  The following </w:t>
      </w:r>
      <w:r w:rsidR="005B2899">
        <w:rPr>
          <w:rFonts w:ascii="Arial" w:hAnsi="Arial" w:cs="Arial"/>
          <w:bCs/>
          <w:color w:val="000000" w:themeColor="text1"/>
          <w:sz w:val="22"/>
          <w:szCs w:val="22"/>
        </w:rPr>
        <w:t>photograph snippet from Street View shows this situation</w:t>
      </w:r>
      <w:r w:rsidR="00700F23">
        <w:rPr>
          <w:rFonts w:ascii="Arial" w:hAnsi="Arial" w:cs="Arial"/>
          <w:bCs/>
          <w:color w:val="000000" w:themeColor="text1"/>
          <w:sz w:val="22"/>
          <w:szCs w:val="22"/>
        </w:rPr>
        <w:t xml:space="preserve"> with the tall </w:t>
      </w:r>
      <w:r w:rsidR="00D4438E">
        <w:rPr>
          <w:rFonts w:ascii="Arial" w:hAnsi="Arial" w:cs="Arial"/>
          <w:bCs/>
          <w:color w:val="000000" w:themeColor="text1"/>
          <w:sz w:val="22"/>
          <w:szCs w:val="22"/>
        </w:rPr>
        <w:t xml:space="preserve">domestic </w:t>
      </w:r>
      <w:r w:rsidR="00830A47">
        <w:rPr>
          <w:rFonts w:ascii="Arial" w:hAnsi="Arial" w:cs="Arial"/>
          <w:bCs/>
          <w:color w:val="000000" w:themeColor="text1"/>
          <w:sz w:val="22"/>
          <w:szCs w:val="22"/>
        </w:rPr>
        <w:t xml:space="preserve">hedgerow by the road </w:t>
      </w:r>
      <w:proofErr w:type="gramStart"/>
      <w:r w:rsidR="00830A47">
        <w:rPr>
          <w:rFonts w:ascii="Arial" w:hAnsi="Arial" w:cs="Arial"/>
          <w:bCs/>
          <w:color w:val="000000" w:themeColor="text1"/>
          <w:sz w:val="22"/>
          <w:szCs w:val="22"/>
        </w:rPr>
        <w:t>sign</w:t>
      </w:r>
      <w:r w:rsidR="005B2899">
        <w:rPr>
          <w:rFonts w:ascii="Arial" w:hAnsi="Arial" w:cs="Arial"/>
          <w:bCs/>
          <w:color w:val="000000" w:themeColor="text1"/>
          <w:sz w:val="22"/>
          <w:szCs w:val="22"/>
        </w:rPr>
        <w:t>;</w:t>
      </w:r>
      <w:proofErr w:type="gramEnd"/>
    </w:p>
    <w:p w14:paraId="31CEC282" w14:textId="77777777" w:rsidR="005B2899" w:rsidRDefault="005B2899" w:rsidP="003D1E84">
      <w:pPr>
        <w:spacing w:after="0" w:line="276" w:lineRule="auto"/>
        <w:jc w:val="both"/>
        <w:rPr>
          <w:rFonts w:ascii="Arial" w:hAnsi="Arial" w:cs="Arial"/>
          <w:bCs/>
          <w:color w:val="000000" w:themeColor="text1"/>
          <w:sz w:val="22"/>
          <w:szCs w:val="22"/>
        </w:rPr>
      </w:pPr>
    </w:p>
    <w:p w14:paraId="3CFA5F04" w14:textId="5DA6B735" w:rsidR="005B2899" w:rsidRPr="003D1E84" w:rsidRDefault="005B2899"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                 </w:t>
      </w:r>
      <w:r w:rsidRPr="005B2899">
        <w:rPr>
          <w:rFonts w:ascii="Arial" w:hAnsi="Arial" w:cs="Arial"/>
          <w:bCs/>
          <w:noProof/>
          <w:color w:val="000000" w:themeColor="text1"/>
          <w:sz w:val="22"/>
          <w:szCs w:val="22"/>
        </w:rPr>
        <w:drawing>
          <wp:inline distT="0" distB="0" distL="0" distR="0" wp14:anchorId="2DD17512" wp14:editId="23F43BE4">
            <wp:extent cx="4595297" cy="1437645"/>
            <wp:effectExtent l="0" t="0" r="0" b="0"/>
            <wp:docPr id="1501736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36922" name=""/>
                    <pic:cNvPicPr/>
                  </pic:nvPicPr>
                  <pic:blipFill>
                    <a:blip r:embed="rId15"/>
                    <a:stretch>
                      <a:fillRect/>
                    </a:stretch>
                  </pic:blipFill>
                  <pic:spPr>
                    <a:xfrm>
                      <a:off x="0" y="0"/>
                      <a:ext cx="4631889" cy="1449093"/>
                    </a:xfrm>
                    <a:prstGeom prst="rect">
                      <a:avLst/>
                    </a:prstGeom>
                  </pic:spPr>
                </pic:pic>
              </a:graphicData>
            </a:graphic>
          </wp:inline>
        </w:drawing>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691C1D5B" w14:textId="77777777" w:rsidR="00977BDE" w:rsidRDefault="00830A47" w:rsidP="006705B5">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Other suggested conditions relate </w:t>
      </w:r>
      <w:r w:rsidR="00EA2342">
        <w:rPr>
          <w:rFonts w:ascii="Arial" w:hAnsi="Arial" w:cs="Arial"/>
          <w:bCs/>
          <w:color w:val="000000" w:themeColor="text1"/>
          <w:sz w:val="22"/>
          <w:szCs w:val="22"/>
        </w:rPr>
        <w:t xml:space="preserve">to the </w:t>
      </w:r>
      <w:r w:rsidR="00DD31F4">
        <w:rPr>
          <w:rFonts w:ascii="Arial" w:hAnsi="Arial" w:cs="Arial"/>
          <w:bCs/>
          <w:color w:val="000000" w:themeColor="text1"/>
          <w:sz w:val="22"/>
          <w:szCs w:val="22"/>
        </w:rPr>
        <w:t xml:space="preserve">consolidation </w:t>
      </w:r>
      <w:r w:rsidR="00027E6A">
        <w:rPr>
          <w:rFonts w:ascii="Arial" w:hAnsi="Arial" w:cs="Arial"/>
          <w:bCs/>
          <w:color w:val="000000" w:themeColor="text1"/>
          <w:sz w:val="22"/>
          <w:szCs w:val="22"/>
        </w:rPr>
        <w:t>t</w:t>
      </w:r>
      <w:r w:rsidR="00DD31F4" w:rsidRPr="00DD31F4">
        <w:rPr>
          <w:rFonts w:ascii="Arial" w:hAnsi="Arial" w:cs="Arial"/>
          <w:bCs/>
          <w:color w:val="000000" w:themeColor="text1"/>
          <w:sz w:val="22"/>
          <w:szCs w:val="22"/>
        </w:rPr>
        <w:t>he first 5m of the access</w:t>
      </w:r>
      <w:r w:rsidR="005851E6">
        <w:rPr>
          <w:rFonts w:ascii="Arial" w:hAnsi="Arial" w:cs="Arial"/>
          <w:bCs/>
          <w:color w:val="000000" w:themeColor="text1"/>
          <w:sz w:val="22"/>
          <w:szCs w:val="22"/>
        </w:rPr>
        <w:t xml:space="preserve"> </w:t>
      </w:r>
      <w:r w:rsidR="00ED71A7">
        <w:rPr>
          <w:rFonts w:ascii="Arial" w:hAnsi="Arial" w:cs="Arial"/>
          <w:bCs/>
          <w:color w:val="000000" w:themeColor="text1"/>
          <w:sz w:val="22"/>
          <w:szCs w:val="22"/>
        </w:rPr>
        <w:t>surface</w:t>
      </w:r>
      <w:r w:rsidR="00DD31F4" w:rsidRPr="00DD31F4">
        <w:rPr>
          <w:rFonts w:ascii="Arial" w:hAnsi="Arial" w:cs="Arial"/>
          <w:bCs/>
          <w:color w:val="000000" w:themeColor="text1"/>
          <w:sz w:val="22"/>
          <w:szCs w:val="22"/>
        </w:rPr>
        <w:t xml:space="preserve">, </w:t>
      </w:r>
      <w:r w:rsidR="00EE1843">
        <w:rPr>
          <w:rFonts w:ascii="Arial" w:hAnsi="Arial" w:cs="Arial"/>
          <w:bCs/>
          <w:color w:val="000000" w:themeColor="text1"/>
          <w:sz w:val="22"/>
          <w:szCs w:val="22"/>
        </w:rPr>
        <w:t>surface water disposal</w:t>
      </w:r>
      <w:r w:rsidR="00F63EA6">
        <w:rPr>
          <w:rFonts w:ascii="Arial" w:hAnsi="Arial" w:cs="Arial"/>
          <w:bCs/>
          <w:color w:val="000000" w:themeColor="text1"/>
          <w:sz w:val="22"/>
          <w:szCs w:val="22"/>
        </w:rPr>
        <w:t xml:space="preserve">, and </w:t>
      </w:r>
      <w:r w:rsidR="00F63EA6" w:rsidRPr="00F63EA6">
        <w:rPr>
          <w:rFonts w:ascii="Arial" w:hAnsi="Arial" w:cs="Arial"/>
          <w:bCs/>
          <w:color w:val="000000" w:themeColor="text1"/>
          <w:sz w:val="22"/>
          <w:szCs w:val="22"/>
        </w:rPr>
        <w:t xml:space="preserve">the </w:t>
      </w:r>
      <w:r w:rsidR="00ED71A7">
        <w:rPr>
          <w:rFonts w:ascii="Arial" w:hAnsi="Arial" w:cs="Arial"/>
          <w:bCs/>
          <w:color w:val="000000" w:themeColor="text1"/>
          <w:sz w:val="22"/>
          <w:szCs w:val="22"/>
        </w:rPr>
        <w:t xml:space="preserve">provision </w:t>
      </w:r>
      <w:r w:rsidR="00550647">
        <w:rPr>
          <w:rFonts w:ascii="Arial" w:hAnsi="Arial" w:cs="Arial"/>
          <w:bCs/>
          <w:color w:val="000000" w:themeColor="text1"/>
          <w:sz w:val="22"/>
          <w:szCs w:val="22"/>
        </w:rPr>
        <w:t>o</w:t>
      </w:r>
      <w:r w:rsidR="00D429A3">
        <w:rPr>
          <w:rFonts w:ascii="Arial" w:hAnsi="Arial" w:cs="Arial"/>
          <w:bCs/>
          <w:color w:val="000000" w:themeColor="text1"/>
          <w:sz w:val="22"/>
          <w:szCs w:val="22"/>
        </w:rPr>
        <w:t xml:space="preserve">f </w:t>
      </w:r>
      <w:r w:rsidR="00D4438E">
        <w:rPr>
          <w:rFonts w:ascii="Arial" w:hAnsi="Arial" w:cs="Arial"/>
          <w:bCs/>
          <w:color w:val="000000" w:themeColor="text1"/>
          <w:sz w:val="22"/>
          <w:szCs w:val="22"/>
        </w:rPr>
        <w:t xml:space="preserve">the </w:t>
      </w:r>
      <w:r w:rsidR="00D429A3">
        <w:rPr>
          <w:rFonts w:ascii="Arial" w:hAnsi="Arial" w:cs="Arial"/>
          <w:bCs/>
          <w:color w:val="000000" w:themeColor="text1"/>
          <w:sz w:val="22"/>
          <w:szCs w:val="22"/>
        </w:rPr>
        <w:t xml:space="preserve">revised </w:t>
      </w:r>
      <w:r w:rsidR="00D4438E">
        <w:rPr>
          <w:rFonts w:ascii="Arial" w:hAnsi="Arial" w:cs="Arial"/>
          <w:bCs/>
          <w:color w:val="000000" w:themeColor="text1"/>
          <w:sz w:val="22"/>
          <w:szCs w:val="22"/>
        </w:rPr>
        <w:t xml:space="preserve">and enlarged </w:t>
      </w:r>
      <w:r w:rsidR="00D429A3">
        <w:rPr>
          <w:rFonts w:ascii="Arial" w:hAnsi="Arial" w:cs="Arial"/>
          <w:bCs/>
          <w:color w:val="000000" w:themeColor="text1"/>
          <w:sz w:val="22"/>
          <w:szCs w:val="22"/>
        </w:rPr>
        <w:t>access and parking provisions</w:t>
      </w:r>
      <w:r w:rsidR="00D4438E">
        <w:rPr>
          <w:rFonts w:ascii="Arial" w:hAnsi="Arial" w:cs="Arial"/>
          <w:bCs/>
          <w:color w:val="000000" w:themeColor="text1"/>
          <w:sz w:val="22"/>
          <w:szCs w:val="22"/>
        </w:rPr>
        <w:t xml:space="preserve">, to </w:t>
      </w:r>
      <w:r w:rsidR="00B41A5A">
        <w:rPr>
          <w:rFonts w:ascii="Arial" w:hAnsi="Arial" w:cs="Arial"/>
          <w:bCs/>
          <w:color w:val="000000" w:themeColor="text1"/>
          <w:sz w:val="22"/>
          <w:szCs w:val="22"/>
        </w:rPr>
        <w:t>be completed prior to the first use</w:t>
      </w:r>
      <w:r w:rsidR="00E37270">
        <w:rPr>
          <w:rFonts w:ascii="Arial" w:hAnsi="Arial" w:cs="Arial"/>
          <w:bCs/>
          <w:color w:val="000000" w:themeColor="text1"/>
          <w:sz w:val="22"/>
          <w:szCs w:val="22"/>
        </w:rPr>
        <w:t xml:space="preserve"> of the scheme</w:t>
      </w:r>
      <w:r w:rsidR="00735A65">
        <w:rPr>
          <w:rFonts w:ascii="Arial" w:hAnsi="Arial" w:cs="Arial"/>
          <w:bCs/>
          <w:color w:val="000000" w:themeColor="text1"/>
          <w:sz w:val="22"/>
          <w:szCs w:val="22"/>
        </w:rPr>
        <w:t xml:space="preserve">, all of which </w:t>
      </w:r>
      <w:proofErr w:type="gramStart"/>
      <w:r w:rsidR="00735A65">
        <w:rPr>
          <w:rFonts w:ascii="Arial" w:hAnsi="Arial" w:cs="Arial"/>
          <w:bCs/>
          <w:color w:val="000000" w:themeColor="text1"/>
          <w:sz w:val="22"/>
          <w:szCs w:val="22"/>
        </w:rPr>
        <w:t>are considered to be</w:t>
      </w:r>
      <w:proofErr w:type="gramEnd"/>
      <w:r w:rsidR="00735A65">
        <w:rPr>
          <w:rFonts w:ascii="Arial" w:hAnsi="Arial" w:cs="Arial"/>
          <w:bCs/>
          <w:color w:val="000000" w:themeColor="text1"/>
          <w:sz w:val="22"/>
          <w:szCs w:val="22"/>
        </w:rPr>
        <w:t xml:space="preserve"> acceptable.</w:t>
      </w:r>
      <w:r w:rsidR="00E37270">
        <w:rPr>
          <w:rFonts w:ascii="Arial" w:hAnsi="Arial" w:cs="Arial"/>
          <w:bCs/>
          <w:color w:val="000000" w:themeColor="text1"/>
          <w:sz w:val="22"/>
          <w:szCs w:val="22"/>
        </w:rPr>
        <w:t xml:space="preserve"> </w:t>
      </w:r>
      <w:r w:rsidR="00D4438E">
        <w:rPr>
          <w:rFonts w:ascii="Arial" w:hAnsi="Arial" w:cs="Arial"/>
          <w:bCs/>
          <w:color w:val="000000" w:themeColor="text1"/>
          <w:sz w:val="22"/>
          <w:szCs w:val="22"/>
        </w:rPr>
        <w:t xml:space="preserve"> </w:t>
      </w:r>
    </w:p>
    <w:p w14:paraId="4E4D533E" w14:textId="77777777" w:rsidR="00977BDE" w:rsidRDefault="00977BDE" w:rsidP="006705B5">
      <w:pPr>
        <w:spacing w:after="0" w:line="276" w:lineRule="auto"/>
        <w:jc w:val="both"/>
        <w:rPr>
          <w:rFonts w:ascii="Arial" w:hAnsi="Arial" w:cs="Arial"/>
          <w:bCs/>
          <w:color w:val="000000" w:themeColor="text1"/>
          <w:sz w:val="22"/>
          <w:szCs w:val="22"/>
        </w:rPr>
      </w:pPr>
    </w:p>
    <w:p w14:paraId="10570D83" w14:textId="769F09F1" w:rsidR="00E37270" w:rsidRDefault="00E37270" w:rsidP="006705B5">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A condition in relation to the prevention of </w:t>
      </w:r>
      <w:r w:rsidR="008550AD">
        <w:rPr>
          <w:rFonts w:ascii="Arial" w:hAnsi="Arial" w:cs="Arial"/>
          <w:bCs/>
          <w:color w:val="000000" w:themeColor="text1"/>
          <w:sz w:val="22"/>
          <w:szCs w:val="22"/>
        </w:rPr>
        <w:t xml:space="preserve">gates </w:t>
      </w:r>
      <w:r w:rsidR="00735A65">
        <w:rPr>
          <w:rFonts w:ascii="Arial" w:hAnsi="Arial" w:cs="Arial"/>
          <w:bCs/>
          <w:color w:val="000000" w:themeColor="text1"/>
          <w:sz w:val="22"/>
          <w:szCs w:val="22"/>
        </w:rPr>
        <w:t xml:space="preserve">being installed </w:t>
      </w:r>
      <w:r w:rsidR="008550AD">
        <w:rPr>
          <w:rFonts w:ascii="Arial" w:hAnsi="Arial" w:cs="Arial"/>
          <w:bCs/>
          <w:color w:val="000000" w:themeColor="text1"/>
          <w:sz w:val="22"/>
          <w:szCs w:val="22"/>
        </w:rPr>
        <w:t xml:space="preserve">has also been </w:t>
      </w:r>
      <w:proofErr w:type="gramStart"/>
      <w:r w:rsidR="008550AD">
        <w:rPr>
          <w:rFonts w:ascii="Arial" w:hAnsi="Arial" w:cs="Arial"/>
          <w:bCs/>
          <w:color w:val="000000" w:themeColor="text1"/>
          <w:sz w:val="22"/>
          <w:szCs w:val="22"/>
        </w:rPr>
        <w:t>suggested</w:t>
      </w:r>
      <w:r w:rsidR="00735A65">
        <w:rPr>
          <w:rFonts w:ascii="Arial" w:hAnsi="Arial" w:cs="Arial"/>
          <w:bCs/>
          <w:color w:val="000000" w:themeColor="text1"/>
          <w:sz w:val="22"/>
          <w:szCs w:val="22"/>
        </w:rPr>
        <w:t>,</w:t>
      </w:r>
      <w:r w:rsidR="008550AD">
        <w:rPr>
          <w:rFonts w:ascii="Arial" w:hAnsi="Arial" w:cs="Arial"/>
          <w:bCs/>
          <w:color w:val="000000" w:themeColor="text1"/>
          <w:sz w:val="22"/>
          <w:szCs w:val="22"/>
        </w:rPr>
        <w:t xml:space="preserve"> but</w:t>
      </w:r>
      <w:proofErr w:type="gramEnd"/>
      <w:r w:rsidR="008550AD">
        <w:rPr>
          <w:rFonts w:ascii="Arial" w:hAnsi="Arial" w:cs="Arial"/>
          <w:bCs/>
          <w:color w:val="000000" w:themeColor="text1"/>
          <w:sz w:val="22"/>
          <w:szCs w:val="22"/>
        </w:rPr>
        <w:t xml:space="preserve"> </w:t>
      </w:r>
      <w:proofErr w:type="gramStart"/>
      <w:r w:rsidR="008550AD">
        <w:rPr>
          <w:rFonts w:ascii="Arial" w:hAnsi="Arial" w:cs="Arial"/>
          <w:bCs/>
          <w:color w:val="000000" w:themeColor="text1"/>
          <w:sz w:val="22"/>
          <w:szCs w:val="22"/>
        </w:rPr>
        <w:t>is considered to be</w:t>
      </w:r>
      <w:proofErr w:type="gramEnd"/>
      <w:r w:rsidR="008550AD">
        <w:rPr>
          <w:rFonts w:ascii="Arial" w:hAnsi="Arial" w:cs="Arial"/>
          <w:bCs/>
          <w:color w:val="000000" w:themeColor="text1"/>
          <w:sz w:val="22"/>
          <w:szCs w:val="22"/>
        </w:rPr>
        <w:t xml:space="preserve"> </w:t>
      </w:r>
      <w:r w:rsidR="00A178C8">
        <w:rPr>
          <w:rFonts w:ascii="Arial" w:hAnsi="Arial" w:cs="Arial"/>
          <w:bCs/>
          <w:color w:val="000000" w:themeColor="text1"/>
          <w:sz w:val="22"/>
          <w:szCs w:val="22"/>
        </w:rPr>
        <w:t xml:space="preserve">unreasonable </w:t>
      </w:r>
      <w:r w:rsidR="009B4761">
        <w:rPr>
          <w:rFonts w:ascii="Arial" w:hAnsi="Arial" w:cs="Arial"/>
          <w:bCs/>
          <w:color w:val="000000" w:themeColor="text1"/>
          <w:sz w:val="22"/>
          <w:szCs w:val="22"/>
        </w:rPr>
        <w:t xml:space="preserve">as </w:t>
      </w:r>
      <w:r w:rsidR="00E56454">
        <w:rPr>
          <w:rFonts w:ascii="Arial" w:hAnsi="Arial" w:cs="Arial"/>
          <w:bCs/>
          <w:color w:val="000000" w:themeColor="text1"/>
          <w:sz w:val="22"/>
          <w:szCs w:val="22"/>
        </w:rPr>
        <w:t xml:space="preserve">its implementation would prevent basic </w:t>
      </w:r>
      <w:r w:rsidR="007F08EF">
        <w:rPr>
          <w:rFonts w:ascii="Arial" w:hAnsi="Arial" w:cs="Arial"/>
          <w:bCs/>
          <w:color w:val="000000" w:themeColor="text1"/>
          <w:sz w:val="22"/>
          <w:szCs w:val="22"/>
        </w:rPr>
        <w:t>security measures</w:t>
      </w:r>
      <w:r w:rsidR="00977BDE">
        <w:rPr>
          <w:rFonts w:ascii="Arial" w:hAnsi="Arial" w:cs="Arial"/>
          <w:bCs/>
          <w:color w:val="000000" w:themeColor="text1"/>
          <w:sz w:val="22"/>
          <w:szCs w:val="22"/>
        </w:rPr>
        <w:t xml:space="preserve"> being installed</w:t>
      </w:r>
      <w:r w:rsidR="007F08EF">
        <w:rPr>
          <w:rFonts w:ascii="Arial" w:hAnsi="Arial" w:cs="Arial"/>
          <w:bCs/>
          <w:color w:val="000000" w:themeColor="text1"/>
          <w:sz w:val="22"/>
          <w:szCs w:val="22"/>
        </w:rPr>
        <w:t xml:space="preserve">. </w:t>
      </w:r>
    </w:p>
    <w:p w14:paraId="1107B533" w14:textId="77777777" w:rsidR="00E37270" w:rsidRDefault="00E37270" w:rsidP="006705B5">
      <w:pPr>
        <w:spacing w:after="0" w:line="276" w:lineRule="auto"/>
        <w:jc w:val="both"/>
        <w:rPr>
          <w:rFonts w:ascii="Arial" w:hAnsi="Arial" w:cs="Arial"/>
          <w:bCs/>
          <w:color w:val="000000" w:themeColor="text1"/>
          <w:sz w:val="22"/>
          <w:szCs w:val="22"/>
        </w:rPr>
      </w:pPr>
    </w:p>
    <w:p w14:paraId="36C43213" w14:textId="153AD959"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proposal is therefore considered to comply with Core Policies 57 (xiv), 61 and 64 of the Wiltshire Core Strategy, the NPPF, and the Wiltshire Local Transport Plan.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1FFC1935"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CP50 requires no net loss of biodiversity on site. The site is</w:t>
      </w:r>
      <w:r w:rsidR="005B2899">
        <w:rPr>
          <w:rFonts w:ascii="Arial" w:eastAsia="Times New Roman" w:hAnsi="Arial" w:cs="Arial"/>
          <w:bCs/>
          <w:kern w:val="0"/>
          <w:sz w:val="22"/>
          <w:szCs w:val="22"/>
          <w:lang w:eastAsia="en-GB"/>
          <w14:ligatures w14:val="none"/>
        </w:rPr>
        <w:t xml:space="preserve"> not </w:t>
      </w:r>
      <w:r w:rsidR="008106A5" w:rsidRPr="008106A5">
        <w:rPr>
          <w:rFonts w:ascii="Arial" w:eastAsia="Times New Roman" w:hAnsi="Arial" w:cs="Arial"/>
          <w:bCs/>
          <w:kern w:val="0"/>
          <w:sz w:val="22"/>
          <w:szCs w:val="22"/>
          <w:lang w:eastAsia="en-GB"/>
          <w14:ligatures w14:val="none"/>
        </w:rPr>
        <w:t xml:space="preserve">located within </w:t>
      </w:r>
      <w:r w:rsidR="00DF6712">
        <w:rPr>
          <w:rFonts w:ascii="Arial" w:eastAsia="Times New Roman" w:hAnsi="Arial" w:cs="Arial"/>
          <w:bCs/>
          <w:kern w:val="0"/>
          <w:sz w:val="22"/>
          <w:szCs w:val="22"/>
          <w:lang w:eastAsia="en-GB"/>
          <w14:ligatures w14:val="none"/>
        </w:rPr>
        <w:t>any bat zone</w:t>
      </w:r>
      <w:r w:rsidR="006D7FE0">
        <w:rPr>
          <w:rFonts w:ascii="Arial" w:eastAsia="Times New Roman" w:hAnsi="Arial" w:cs="Arial"/>
          <w:bCs/>
          <w:kern w:val="0"/>
          <w:sz w:val="22"/>
          <w:szCs w:val="22"/>
          <w:lang w:eastAsia="en-GB"/>
          <w14:ligatures w14:val="none"/>
        </w:rPr>
        <w:t xml:space="preserve"> </w:t>
      </w:r>
      <w:r w:rsidR="00003462">
        <w:rPr>
          <w:rFonts w:ascii="Arial" w:eastAsia="Times New Roman" w:hAnsi="Arial" w:cs="Arial"/>
          <w:bCs/>
          <w:kern w:val="0"/>
          <w:sz w:val="22"/>
          <w:szCs w:val="22"/>
          <w:lang w:eastAsia="en-GB"/>
          <w14:ligatures w14:val="none"/>
        </w:rPr>
        <w:t xml:space="preserve">and so </w:t>
      </w:r>
      <w:r w:rsidR="00C90E85">
        <w:rPr>
          <w:rFonts w:ascii="Arial" w:eastAsia="Times New Roman" w:hAnsi="Arial" w:cs="Arial"/>
          <w:bCs/>
          <w:kern w:val="0"/>
          <w:sz w:val="22"/>
          <w:szCs w:val="22"/>
          <w:lang w:eastAsia="en-GB"/>
          <w14:ligatures w14:val="none"/>
        </w:rPr>
        <w:t xml:space="preserve">the </w:t>
      </w:r>
      <w:r w:rsidR="008106A5" w:rsidRPr="008106A5">
        <w:rPr>
          <w:rFonts w:ascii="Arial" w:eastAsia="Times New Roman" w:hAnsi="Arial" w:cs="Arial"/>
          <w:bCs/>
          <w:kern w:val="0"/>
          <w:sz w:val="22"/>
          <w:szCs w:val="22"/>
          <w:lang w:eastAsia="en-GB"/>
          <w14:ligatures w14:val="none"/>
        </w:rPr>
        <w:t>proposal</w:t>
      </w:r>
      <w:r w:rsidR="00C90E85">
        <w:rPr>
          <w:rFonts w:ascii="Arial" w:eastAsia="Times New Roman" w:hAnsi="Arial" w:cs="Arial"/>
          <w:bCs/>
          <w:kern w:val="0"/>
          <w:sz w:val="22"/>
          <w:szCs w:val="22"/>
          <w:lang w:eastAsia="en-GB"/>
          <w14:ligatures w14:val="none"/>
        </w:rPr>
        <w:t xml:space="preserve">s are </w:t>
      </w:r>
      <w:r w:rsidR="008106A5" w:rsidRPr="008106A5">
        <w:rPr>
          <w:rFonts w:ascii="Arial" w:eastAsia="Times New Roman" w:hAnsi="Arial" w:cs="Arial"/>
          <w:bCs/>
          <w:kern w:val="0"/>
          <w:sz w:val="22"/>
          <w:szCs w:val="22"/>
          <w:lang w:eastAsia="en-GB"/>
          <w14:ligatures w14:val="none"/>
        </w:rPr>
        <w:t xml:space="preserve">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lastRenderedPageBreak/>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C9FDC8D" w14:textId="77777777" w:rsidR="00FF0C63" w:rsidRDefault="00FF0C63" w:rsidP="009C1702">
      <w:pPr>
        <w:spacing w:after="0" w:line="276" w:lineRule="auto"/>
        <w:jc w:val="both"/>
        <w:rPr>
          <w:rFonts w:ascii="Arial" w:eastAsia="Times New Roman" w:hAnsi="Arial" w:cs="Arial"/>
          <w:kern w:val="0"/>
          <w:sz w:val="22"/>
          <w:szCs w:val="22"/>
          <w:lang w:eastAsia="en-GB"/>
          <w14:ligatures w14:val="none"/>
        </w:rPr>
      </w:pPr>
    </w:p>
    <w:p w14:paraId="776D81F7" w14:textId="77777777" w:rsidR="00FF0C63" w:rsidRDefault="00FF0C63" w:rsidP="009C1702">
      <w:pPr>
        <w:spacing w:after="0" w:line="276" w:lineRule="auto"/>
        <w:jc w:val="both"/>
        <w:rPr>
          <w:rFonts w:ascii="Arial" w:eastAsia="Times New Roman" w:hAnsi="Arial" w:cs="Arial"/>
          <w:kern w:val="0"/>
          <w:sz w:val="22"/>
          <w:szCs w:val="22"/>
          <w:lang w:eastAsia="en-GB"/>
          <w14:ligatures w14:val="none"/>
        </w:rPr>
      </w:pPr>
    </w:p>
    <w:sectPr w:rsidR="00FF0C63"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462"/>
    <w:rsid w:val="00003A12"/>
    <w:rsid w:val="00011496"/>
    <w:rsid w:val="000143A5"/>
    <w:rsid w:val="000148E7"/>
    <w:rsid w:val="00015ADB"/>
    <w:rsid w:val="000221CB"/>
    <w:rsid w:val="00023F6C"/>
    <w:rsid w:val="0002742F"/>
    <w:rsid w:val="00027E6A"/>
    <w:rsid w:val="00033847"/>
    <w:rsid w:val="000342FE"/>
    <w:rsid w:val="00034BBF"/>
    <w:rsid w:val="00036B7E"/>
    <w:rsid w:val="00041991"/>
    <w:rsid w:val="00043044"/>
    <w:rsid w:val="00043B9C"/>
    <w:rsid w:val="00051308"/>
    <w:rsid w:val="00057011"/>
    <w:rsid w:val="000610AC"/>
    <w:rsid w:val="00063A02"/>
    <w:rsid w:val="00063D1C"/>
    <w:rsid w:val="00066E08"/>
    <w:rsid w:val="0006701C"/>
    <w:rsid w:val="00071E19"/>
    <w:rsid w:val="0007377C"/>
    <w:rsid w:val="0007662F"/>
    <w:rsid w:val="0007735A"/>
    <w:rsid w:val="000815DE"/>
    <w:rsid w:val="00082354"/>
    <w:rsid w:val="0008454F"/>
    <w:rsid w:val="00085C56"/>
    <w:rsid w:val="00087EBD"/>
    <w:rsid w:val="00091944"/>
    <w:rsid w:val="00093398"/>
    <w:rsid w:val="00097010"/>
    <w:rsid w:val="000A1BB0"/>
    <w:rsid w:val="000A32E8"/>
    <w:rsid w:val="000A6B4A"/>
    <w:rsid w:val="000B4864"/>
    <w:rsid w:val="000B66D7"/>
    <w:rsid w:val="000B6B01"/>
    <w:rsid w:val="000C7F98"/>
    <w:rsid w:val="000D0858"/>
    <w:rsid w:val="000D27D6"/>
    <w:rsid w:val="000D3426"/>
    <w:rsid w:val="000D5836"/>
    <w:rsid w:val="000E063D"/>
    <w:rsid w:val="000E1190"/>
    <w:rsid w:val="000E18EB"/>
    <w:rsid w:val="000E240C"/>
    <w:rsid w:val="000E26E6"/>
    <w:rsid w:val="000E3C0E"/>
    <w:rsid w:val="000E53CC"/>
    <w:rsid w:val="000E6021"/>
    <w:rsid w:val="000E7462"/>
    <w:rsid w:val="000F2FD2"/>
    <w:rsid w:val="000F3916"/>
    <w:rsid w:val="00100FBC"/>
    <w:rsid w:val="001044B1"/>
    <w:rsid w:val="0010654C"/>
    <w:rsid w:val="0010681A"/>
    <w:rsid w:val="00111D21"/>
    <w:rsid w:val="00127A60"/>
    <w:rsid w:val="00133647"/>
    <w:rsid w:val="00133BD6"/>
    <w:rsid w:val="00134D23"/>
    <w:rsid w:val="00137FE2"/>
    <w:rsid w:val="0014067F"/>
    <w:rsid w:val="00141929"/>
    <w:rsid w:val="0014198B"/>
    <w:rsid w:val="00142792"/>
    <w:rsid w:val="00152901"/>
    <w:rsid w:val="0015377B"/>
    <w:rsid w:val="0016064F"/>
    <w:rsid w:val="0016162B"/>
    <w:rsid w:val="00162405"/>
    <w:rsid w:val="00162CA1"/>
    <w:rsid w:val="00164360"/>
    <w:rsid w:val="00177B51"/>
    <w:rsid w:val="0018298F"/>
    <w:rsid w:val="00184347"/>
    <w:rsid w:val="001877BD"/>
    <w:rsid w:val="00195308"/>
    <w:rsid w:val="00195BBF"/>
    <w:rsid w:val="00196976"/>
    <w:rsid w:val="001A4142"/>
    <w:rsid w:val="001A6E40"/>
    <w:rsid w:val="001B34A3"/>
    <w:rsid w:val="001C0267"/>
    <w:rsid w:val="001C30C8"/>
    <w:rsid w:val="001C6808"/>
    <w:rsid w:val="001C73A5"/>
    <w:rsid w:val="001D279F"/>
    <w:rsid w:val="001D2B00"/>
    <w:rsid w:val="001D3964"/>
    <w:rsid w:val="001E0449"/>
    <w:rsid w:val="001E0BD8"/>
    <w:rsid w:val="001E408E"/>
    <w:rsid w:val="001E4C5E"/>
    <w:rsid w:val="001E5127"/>
    <w:rsid w:val="001E78C0"/>
    <w:rsid w:val="001F17EC"/>
    <w:rsid w:val="001F1A84"/>
    <w:rsid w:val="001F42C9"/>
    <w:rsid w:val="001F63E4"/>
    <w:rsid w:val="00200044"/>
    <w:rsid w:val="002006DE"/>
    <w:rsid w:val="002056F3"/>
    <w:rsid w:val="002066E5"/>
    <w:rsid w:val="0020680B"/>
    <w:rsid w:val="002100CF"/>
    <w:rsid w:val="00210CF2"/>
    <w:rsid w:val="00211930"/>
    <w:rsid w:val="00212556"/>
    <w:rsid w:val="0021435E"/>
    <w:rsid w:val="0021750F"/>
    <w:rsid w:val="002175E1"/>
    <w:rsid w:val="00217EAA"/>
    <w:rsid w:val="002215A6"/>
    <w:rsid w:val="00221D04"/>
    <w:rsid w:val="00226D51"/>
    <w:rsid w:val="00230F36"/>
    <w:rsid w:val="002321BB"/>
    <w:rsid w:val="00247CD5"/>
    <w:rsid w:val="00250429"/>
    <w:rsid w:val="00254914"/>
    <w:rsid w:val="00261413"/>
    <w:rsid w:val="0026414E"/>
    <w:rsid w:val="0027322E"/>
    <w:rsid w:val="00276C28"/>
    <w:rsid w:val="00283097"/>
    <w:rsid w:val="00284692"/>
    <w:rsid w:val="002854B2"/>
    <w:rsid w:val="00290DB7"/>
    <w:rsid w:val="002929FF"/>
    <w:rsid w:val="00295FBB"/>
    <w:rsid w:val="00296162"/>
    <w:rsid w:val="002A661B"/>
    <w:rsid w:val="002B17D2"/>
    <w:rsid w:val="002B3C19"/>
    <w:rsid w:val="002B4956"/>
    <w:rsid w:val="002B67AF"/>
    <w:rsid w:val="002B7220"/>
    <w:rsid w:val="002C39F8"/>
    <w:rsid w:val="002C61EA"/>
    <w:rsid w:val="002C64FD"/>
    <w:rsid w:val="002C663E"/>
    <w:rsid w:val="002C7B77"/>
    <w:rsid w:val="002C7D54"/>
    <w:rsid w:val="002D20C0"/>
    <w:rsid w:val="002D3B30"/>
    <w:rsid w:val="002D764D"/>
    <w:rsid w:val="002E0151"/>
    <w:rsid w:val="002E1310"/>
    <w:rsid w:val="002E6C51"/>
    <w:rsid w:val="002E7A5D"/>
    <w:rsid w:val="002F6B95"/>
    <w:rsid w:val="002F7115"/>
    <w:rsid w:val="0030007E"/>
    <w:rsid w:val="00302D05"/>
    <w:rsid w:val="003030A4"/>
    <w:rsid w:val="00305BDE"/>
    <w:rsid w:val="00307390"/>
    <w:rsid w:val="00312C7F"/>
    <w:rsid w:val="0031397F"/>
    <w:rsid w:val="0031428F"/>
    <w:rsid w:val="00315AE0"/>
    <w:rsid w:val="00316923"/>
    <w:rsid w:val="003244C3"/>
    <w:rsid w:val="0032509C"/>
    <w:rsid w:val="003274FA"/>
    <w:rsid w:val="003301F1"/>
    <w:rsid w:val="00331E7A"/>
    <w:rsid w:val="00332D09"/>
    <w:rsid w:val="003342BE"/>
    <w:rsid w:val="00335B14"/>
    <w:rsid w:val="003415BB"/>
    <w:rsid w:val="003516D7"/>
    <w:rsid w:val="0036015B"/>
    <w:rsid w:val="00360EA8"/>
    <w:rsid w:val="00362D8F"/>
    <w:rsid w:val="00364013"/>
    <w:rsid w:val="00364348"/>
    <w:rsid w:val="00370F3F"/>
    <w:rsid w:val="00371103"/>
    <w:rsid w:val="00371C0F"/>
    <w:rsid w:val="00371C5F"/>
    <w:rsid w:val="003727C5"/>
    <w:rsid w:val="00372E76"/>
    <w:rsid w:val="003730F6"/>
    <w:rsid w:val="0037425B"/>
    <w:rsid w:val="003766AA"/>
    <w:rsid w:val="003774FF"/>
    <w:rsid w:val="00382918"/>
    <w:rsid w:val="0038324D"/>
    <w:rsid w:val="0038668B"/>
    <w:rsid w:val="00393433"/>
    <w:rsid w:val="00394AB3"/>
    <w:rsid w:val="003A202C"/>
    <w:rsid w:val="003A2DD3"/>
    <w:rsid w:val="003A3368"/>
    <w:rsid w:val="003A4E8A"/>
    <w:rsid w:val="003A7995"/>
    <w:rsid w:val="003B0052"/>
    <w:rsid w:val="003B1F60"/>
    <w:rsid w:val="003C0EB3"/>
    <w:rsid w:val="003C3644"/>
    <w:rsid w:val="003C7574"/>
    <w:rsid w:val="003D0929"/>
    <w:rsid w:val="003D1E84"/>
    <w:rsid w:val="003D2515"/>
    <w:rsid w:val="003D3A3D"/>
    <w:rsid w:val="003D3FE2"/>
    <w:rsid w:val="003E2BA9"/>
    <w:rsid w:val="003F076A"/>
    <w:rsid w:val="003F5628"/>
    <w:rsid w:val="003F5922"/>
    <w:rsid w:val="003F7B5F"/>
    <w:rsid w:val="00400FB2"/>
    <w:rsid w:val="004130CC"/>
    <w:rsid w:val="004158E9"/>
    <w:rsid w:val="00415ED8"/>
    <w:rsid w:val="004212F8"/>
    <w:rsid w:val="00421BA3"/>
    <w:rsid w:val="00422C35"/>
    <w:rsid w:val="004268A1"/>
    <w:rsid w:val="004352AF"/>
    <w:rsid w:val="00436306"/>
    <w:rsid w:val="00436D0A"/>
    <w:rsid w:val="004407D1"/>
    <w:rsid w:val="004414AD"/>
    <w:rsid w:val="00443F55"/>
    <w:rsid w:val="00450181"/>
    <w:rsid w:val="00452B40"/>
    <w:rsid w:val="00454B68"/>
    <w:rsid w:val="00454C71"/>
    <w:rsid w:val="004649E9"/>
    <w:rsid w:val="00464AE2"/>
    <w:rsid w:val="004655E6"/>
    <w:rsid w:val="00465C63"/>
    <w:rsid w:val="00466B06"/>
    <w:rsid w:val="004713E6"/>
    <w:rsid w:val="0047293E"/>
    <w:rsid w:val="00476363"/>
    <w:rsid w:val="004810AA"/>
    <w:rsid w:val="00482050"/>
    <w:rsid w:val="004831B4"/>
    <w:rsid w:val="0048480D"/>
    <w:rsid w:val="00487D26"/>
    <w:rsid w:val="004908AE"/>
    <w:rsid w:val="00491C07"/>
    <w:rsid w:val="00492385"/>
    <w:rsid w:val="00492C16"/>
    <w:rsid w:val="00493DB1"/>
    <w:rsid w:val="00496A46"/>
    <w:rsid w:val="004A4A11"/>
    <w:rsid w:val="004A6DB3"/>
    <w:rsid w:val="004A70A9"/>
    <w:rsid w:val="004B0B23"/>
    <w:rsid w:val="004B3C0C"/>
    <w:rsid w:val="004C54F7"/>
    <w:rsid w:val="004D00A6"/>
    <w:rsid w:val="004D2399"/>
    <w:rsid w:val="004D3857"/>
    <w:rsid w:val="004D3BA9"/>
    <w:rsid w:val="004E280B"/>
    <w:rsid w:val="004E467F"/>
    <w:rsid w:val="004E77B1"/>
    <w:rsid w:val="004E7970"/>
    <w:rsid w:val="004F4B48"/>
    <w:rsid w:val="004F635C"/>
    <w:rsid w:val="004F65E7"/>
    <w:rsid w:val="004F6ABD"/>
    <w:rsid w:val="004F6E02"/>
    <w:rsid w:val="004F7954"/>
    <w:rsid w:val="00505562"/>
    <w:rsid w:val="00511F7A"/>
    <w:rsid w:val="00515980"/>
    <w:rsid w:val="0051645C"/>
    <w:rsid w:val="0052069C"/>
    <w:rsid w:val="00520E30"/>
    <w:rsid w:val="00521ADC"/>
    <w:rsid w:val="005358EC"/>
    <w:rsid w:val="0054068B"/>
    <w:rsid w:val="00540D13"/>
    <w:rsid w:val="005463DD"/>
    <w:rsid w:val="00550647"/>
    <w:rsid w:val="00550749"/>
    <w:rsid w:val="005575CC"/>
    <w:rsid w:val="00561A9C"/>
    <w:rsid w:val="00564453"/>
    <w:rsid w:val="00565358"/>
    <w:rsid w:val="00565FB4"/>
    <w:rsid w:val="005814AC"/>
    <w:rsid w:val="00582EB0"/>
    <w:rsid w:val="00584424"/>
    <w:rsid w:val="00584C7E"/>
    <w:rsid w:val="005851E6"/>
    <w:rsid w:val="00585348"/>
    <w:rsid w:val="00585829"/>
    <w:rsid w:val="0059524B"/>
    <w:rsid w:val="005967A2"/>
    <w:rsid w:val="00597BBB"/>
    <w:rsid w:val="005A07F1"/>
    <w:rsid w:val="005A2832"/>
    <w:rsid w:val="005A2CD7"/>
    <w:rsid w:val="005A5492"/>
    <w:rsid w:val="005B0FD5"/>
    <w:rsid w:val="005B2899"/>
    <w:rsid w:val="005B3C1C"/>
    <w:rsid w:val="005B4D38"/>
    <w:rsid w:val="005C1D3F"/>
    <w:rsid w:val="005C5B24"/>
    <w:rsid w:val="005D04A7"/>
    <w:rsid w:val="005D13DC"/>
    <w:rsid w:val="005D24B8"/>
    <w:rsid w:val="005D30AB"/>
    <w:rsid w:val="005E0776"/>
    <w:rsid w:val="005E0F78"/>
    <w:rsid w:val="005E2BAD"/>
    <w:rsid w:val="005E2FA8"/>
    <w:rsid w:val="005E7162"/>
    <w:rsid w:val="005F03D7"/>
    <w:rsid w:val="005F1B43"/>
    <w:rsid w:val="005F3E1A"/>
    <w:rsid w:val="00604E65"/>
    <w:rsid w:val="00615302"/>
    <w:rsid w:val="00615E52"/>
    <w:rsid w:val="006164A3"/>
    <w:rsid w:val="00616DC2"/>
    <w:rsid w:val="0061724F"/>
    <w:rsid w:val="0062234B"/>
    <w:rsid w:val="006224BF"/>
    <w:rsid w:val="006242FB"/>
    <w:rsid w:val="00624534"/>
    <w:rsid w:val="00631B2E"/>
    <w:rsid w:val="0063206F"/>
    <w:rsid w:val="00636745"/>
    <w:rsid w:val="006407C9"/>
    <w:rsid w:val="00640FEC"/>
    <w:rsid w:val="00643C57"/>
    <w:rsid w:val="00647CD6"/>
    <w:rsid w:val="00647E0D"/>
    <w:rsid w:val="00652632"/>
    <w:rsid w:val="00653CA6"/>
    <w:rsid w:val="00660815"/>
    <w:rsid w:val="006626B6"/>
    <w:rsid w:val="00662C0A"/>
    <w:rsid w:val="00663D3A"/>
    <w:rsid w:val="00664B60"/>
    <w:rsid w:val="006656F8"/>
    <w:rsid w:val="006668E0"/>
    <w:rsid w:val="0066737B"/>
    <w:rsid w:val="006705B5"/>
    <w:rsid w:val="00673B87"/>
    <w:rsid w:val="00680DA9"/>
    <w:rsid w:val="0068207B"/>
    <w:rsid w:val="00683C17"/>
    <w:rsid w:val="00684990"/>
    <w:rsid w:val="00696570"/>
    <w:rsid w:val="00696FEB"/>
    <w:rsid w:val="006A15F9"/>
    <w:rsid w:val="006A6EB8"/>
    <w:rsid w:val="006A735A"/>
    <w:rsid w:val="006B1193"/>
    <w:rsid w:val="006B6C79"/>
    <w:rsid w:val="006C2EF8"/>
    <w:rsid w:val="006C485F"/>
    <w:rsid w:val="006C5A72"/>
    <w:rsid w:val="006C6E7A"/>
    <w:rsid w:val="006D1073"/>
    <w:rsid w:val="006D4A80"/>
    <w:rsid w:val="006D4D81"/>
    <w:rsid w:val="006D50C0"/>
    <w:rsid w:val="006D7FE0"/>
    <w:rsid w:val="006E139C"/>
    <w:rsid w:val="006E1B37"/>
    <w:rsid w:val="006E3BCE"/>
    <w:rsid w:val="006E52AC"/>
    <w:rsid w:val="00700F23"/>
    <w:rsid w:val="00702710"/>
    <w:rsid w:val="00711058"/>
    <w:rsid w:val="0071485D"/>
    <w:rsid w:val="00714FE5"/>
    <w:rsid w:val="00715057"/>
    <w:rsid w:val="007235F5"/>
    <w:rsid w:val="00730002"/>
    <w:rsid w:val="007315DF"/>
    <w:rsid w:val="00731883"/>
    <w:rsid w:val="00735A65"/>
    <w:rsid w:val="00736C88"/>
    <w:rsid w:val="00742C35"/>
    <w:rsid w:val="00744E80"/>
    <w:rsid w:val="00750EE4"/>
    <w:rsid w:val="00750FD1"/>
    <w:rsid w:val="007523F5"/>
    <w:rsid w:val="00755B0D"/>
    <w:rsid w:val="00760FC2"/>
    <w:rsid w:val="007638C3"/>
    <w:rsid w:val="00764596"/>
    <w:rsid w:val="00765349"/>
    <w:rsid w:val="00771C95"/>
    <w:rsid w:val="00774DB5"/>
    <w:rsid w:val="00780D10"/>
    <w:rsid w:val="00790038"/>
    <w:rsid w:val="00793652"/>
    <w:rsid w:val="00795F96"/>
    <w:rsid w:val="00796C4D"/>
    <w:rsid w:val="00797E48"/>
    <w:rsid w:val="007A6175"/>
    <w:rsid w:val="007B4EE8"/>
    <w:rsid w:val="007B70B8"/>
    <w:rsid w:val="007C134F"/>
    <w:rsid w:val="007C1403"/>
    <w:rsid w:val="007C28D5"/>
    <w:rsid w:val="007C4AE6"/>
    <w:rsid w:val="007C6DE3"/>
    <w:rsid w:val="007D187B"/>
    <w:rsid w:val="007D390B"/>
    <w:rsid w:val="007D3DFC"/>
    <w:rsid w:val="007D4B14"/>
    <w:rsid w:val="007D5706"/>
    <w:rsid w:val="007D6521"/>
    <w:rsid w:val="007E229B"/>
    <w:rsid w:val="007E3704"/>
    <w:rsid w:val="007E4274"/>
    <w:rsid w:val="007E4322"/>
    <w:rsid w:val="007E5007"/>
    <w:rsid w:val="007F08EF"/>
    <w:rsid w:val="007F3ABA"/>
    <w:rsid w:val="007F4E0C"/>
    <w:rsid w:val="0080018C"/>
    <w:rsid w:val="00802C50"/>
    <w:rsid w:val="0080791F"/>
    <w:rsid w:val="008106A5"/>
    <w:rsid w:val="00810B9F"/>
    <w:rsid w:val="00811898"/>
    <w:rsid w:val="008165C3"/>
    <w:rsid w:val="00817347"/>
    <w:rsid w:val="008176BD"/>
    <w:rsid w:val="008201C2"/>
    <w:rsid w:val="00825C1D"/>
    <w:rsid w:val="00830A47"/>
    <w:rsid w:val="0083213E"/>
    <w:rsid w:val="008376A8"/>
    <w:rsid w:val="0084670A"/>
    <w:rsid w:val="00852CAC"/>
    <w:rsid w:val="008550AD"/>
    <w:rsid w:val="00855117"/>
    <w:rsid w:val="0085527B"/>
    <w:rsid w:val="00862AEC"/>
    <w:rsid w:val="0086379F"/>
    <w:rsid w:val="00867EFD"/>
    <w:rsid w:val="0087005A"/>
    <w:rsid w:val="0087744B"/>
    <w:rsid w:val="00881A01"/>
    <w:rsid w:val="008822ED"/>
    <w:rsid w:val="00884A97"/>
    <w:rsid w:val="00892438"/>
    <w:rsid w:val="008926B1"/>
    <w:rsid w:val="0089731D"/>
    <w:rsid w:val="008A0BB8"/>
    <w:rsid w:val="008A1574"/>
    <w:rsid w:val="008A3152"/>
    <w:rsid w:val="008A4A27"/>
    <w:rsid w:val="008B30BE"/>
    <w:rsid w:val="008B464D"/>
    <w:rsid w:val="008B536E"/>
    <w:rsid w:val="008B578F"/>
    <w:rsid w:val="008C2176"/>
    <w:rsid w:val="008C2C2F"/>
    <w:rsid w:val="008C3D5B"/>
    <w:rsid w:val="008C704F"/>
    <w:rsid w:val="008C762C"/>
    <w:rsid w:val="008D495C"/>
    <w:rsid w:val="008D694B"/>
    <w:rsid w:val="008D7802"/>
    <w:rsid w:val="008E3EA2"/>
    <w:rsid w:val="008E5C30"/>
    <w:rsid w:val="008E684D"/>
    <w:rsid w:val="008F04C8"/>
    <w:rsid w:val="008F0D3D"/>
    <w:rsid w:val="008F1CF8"/>
    <w:rsid w:val="0091558A"/>
    <w:rsid w:val="00921A38"/>
    <w:rsid w:val="0092325F"/>
    <w:rsid w:val="00923F86"/>
    <w:rsid w:val="00924221"/>
    <w:rsid w:val="0092586B"/>
    <w:rsid w:val="00931A76"/>
    <w:rsid w:val="00932A4E"/>
    <w:rsid w:val="009350D4"/>
    <w:rsid w:val="00952D0F"/>
    <w:rsid w:val="009612A7"/>
    <w:rsid w:val="00961C4E"/>
    <w:rsid w:val="00962ED7"/>
    <w:rsid w:val="00965A06"/>
    <w:rsid w:val="009665F4"/>
    <w:rsid w:val="00967050"/>
    <w:rsid w:val="00967DCB"/>
    <w:rsid w:val="00970A8A"/>
    <w:rsid w:val="00972CFA"/>
    <w:rsid w:val="00972DD7"/>
    <w:rsid w:val="0097388E"/>
    <w:rsid w:val="00974EA2"/>
    <w:rsid w:val="00977BDE"/>
    <w:rsid w:val="00984641"/>
    <w:rsid w:val="009858F4"/>
    <w:rsid w:val="009870BE"/>
    <w:rsid w:val="00990A8B"/>
    <w:rsid w:val="00995BFD"/>
    <w:rsid w:val="00997B32"/>
    <w:rsid w:val="009A1B10"/>
    <w:rsid w:val="009A4958"/>
    <w:rsid w:val="009A7BFF"/>
    <w:rsid w:val="009B34BD"/>
    <w:rsid w:val="009B3F30"/>
    <w:rsid w:val="009B4761"/>
    <w:rsid w:val="009B63DB"/>
    <w:rsid w:val="009C0322"/>
    <w:rsid w:val="009C1296"/>
    <w:rsid w:val="009C1702"/>
    <w:rsid w:val="009C3071"/>
    <w:rsid w:val="009C36DF"/>
    <w:rsid w:val="009C3A91"/>
    <w:rsid w:val="009C4DCB"/>
    <w:rsid w:val="009D47BD"/>
    <w:rsid w:val="009D6B32"/>
    <w:rsid w:val="009E1642"/>
    <w:rsid w:val="009E77F7"/>
    <w:rsid w:val="009E7B02"/>
    <w:rsid w:val="009F1BA2"/>
    <w:rsid w:val="009F2D79"/>
    <w:rsid w:val="009F3CC2"/>
    <w:rsid w:val="009F4555"/>
    <w:rsid w:val="009F684B"/>
    <w:rsid w:val="00A03BFC"/>
    <w:rsid w:val="00A050F1"/>
    <w:rsid w:val="00A05914"/>
    <w:rsid w:val="00A10D10"/>
    <w:rsid w:val="00A10F73"/>
    <w:rsid w:val="00A178C8"/>
    <w:rsid w:val="00A23603"/>
    <w:rsid w:val="00A241C0"/>
    <w:rsid w:val="00A248D7"/>
    <w:rsid w:val="00A24AEC"/>
    <w:rsid w:val="00A260D0"/>
    <w:rsid w:val="00A26C5E"/>
    <w:rsid w:val="00A26D3B"/>
    <w:rsid w:val="00A27BCC"/>
    <w:rsid w:val="00A3010D"/>
    <w:rsid w:val="00A34EB7"/>
    <w:rsid w:val="00A41AB7"/>
    <w:rsid w:val="00A44EAB"/>
    <w:rsid w:val="00A4593E"/>
    <w:rsid w:val="00A46019"/>
    <w:rsid w:val="00A54024"/>
    <w:rsid w:val="00A55952"/>
    <w:rsid w:val="00A6662C"/>
    <w:rsid w:val="00A7409E"/>
    <w:rsid w:val="00A75F23"/>
    <w:rsid w:val="00A772D3"/>
    <w:rsid w:val="00A81CF7"/>
    <w:rsid w:val="00A85226"/>
    <w:rsid w:val="00A86296"/>
    <w:rsid w:val="00A866CC"/>
    <w:rsid w:val="00A87E37"/>
    <w:rsid w:val="00A92AE4"/>
    <w:rsid w:val="00A92BC3"/>
    <w:rsid w:val="00A96F83"/>
    <w:rsid w:val="00A97E3E"/>
    <w:rsid w:val="00AA297D"/>
    <w:rsid w:val="00AA6EEF"/>
    <w:rsid w:val="00AB0EC4"/>
    <w:rsid w:val="00AB52C2"/>
    <w:rsid w:val="00AC01A4"/>
    <w:rsid w:val="00AC13D3"/>
    <w:rsid w:val="00AD0915"/>
    <w:rsid w:val="00AD2BC0"/>
    <w:rsid w:val="00AD2CE0"/>
    <w:rsid w:val="00AD3734"/>
    <w:rsid w:val="00AD39FA"/>
    <w:rsid w:val="00AD7D8F"/>
    <w:rsid w:val="00AE028B"/>
    <w:rsid w:val="00AE04FE"/>
    <w:rsid w:val="00AE5896"/>
    <w:rsid w:val="00AF2650"/>
    <w:rsid w:val="00AF2AF9"/>
    <w:rsid w:val="00AF7298"/>
    <w:rsid w:val="00B01936"/>
    <w:rsid w:val="00B05461"/>
    <w:rsid w:val="00B111D2"/>
    <w:rsid w:val="00B16D71"/>
    <w:rsid w:val="00B1710B"/>
    <w:rsid w:val="00B22776"/>
    <w:rsid w:val="00B24491"/>
    <w:rsid w:val="00B3075F"/>
    <w:rsid w:val="00B3330F"/>
    <w:rsid w:val="00B34411"/>
    <w:rsid w:val="00B40B99"/>
    <w:rsid w:val="00B41A5A"/>
    <w:rsid w:val="00B41DD3"/>
    <w:rsid w:val="00B44C99"/>
    <w:rsid w:val="00B44EC9"/>
    <w:rsid w:val="00B46EAA"/>
    <w:rsid w:val="00B46FC8"/>
    <w:rsid w:val="00B47BB5"/>
    <w:rsid w:val="00B54DA2"/>
    <w:rsid w:val="00B60B28"/>
    <w:rsid w:val="00B60F64"/>
    <w:rsid w:val="00B633AB"/>
    <w:rsid w:val="00B65531"/>
    <w:rsid w:val="00B67998"/>
    <w:rsid w:val="00B71530"/>
    <w:rsid w:val="00B71D0E"/>
    <w:rsid w:val="00B7210F"/>
    <w:rsid w:val="00B7214D"/>
    <w:rsid w:val="00B80DD3"/>
    <w:rsid w:val="00B82691"/>
    <w:rsid w:val="00B858C2"/>
    <w:rsid w:val="00B915D4"/>
    <w:rsid w:val="00B93F46"/>
    <w:rsid w:val="00BA2753"/>
    <w:rsid w:val="00BA448F"/>
    <w:rsid w:val="00BB22A1"/>
    <w:rsid w:val="00BB5ECE"/>
    <w:rsid w:val="00BB69F6"/>
    <w:rsid w:val="00BB7690"/>
    <w:rsid w:val="00BC026C"/>
    <w:rsid w:val="00BC1C93"/>
    <w:rsid w:val="00BC58E9"/>
    <w:rsid w:val="00BD5E4A"/>
    <w:rsid w:val="00BD6B4D"/>
    <w:rsid w:val="00BE579C"/>
    <w:rsid w:val="00BE5F7B"/>
    <w:rsid w:val="00BF129F"/>
    <w:rsid w:val="00BF1DB2"/>
    <w:rsid w:val="00BF42AD"/>
    <w:rsid w:val="00BF7456"/>
    <w:rsid w:val="00C03688"/>
    <w:rsid w:val="00C03F4A"/>
    <w:rsid w:val="00C06F0A"/>
    <w:rsid w:val="00C1522E"/>
    <w:rsid w:val="00C173D8"/>
    <w:rsid w:val="00C21B1F"/>
    <w:rsid w:val="00C224C6"/>
    <w:rsid w:val="00C23329"/>
    <w:rsid w:val="00C238EC"/>
    <w:rsid w:val="00C261CE"/>
    <w:rsid w:val="00C26C0E"/>
    <w:rsid w:val="00C27C39"/>
    <w:rsid w:val="00C318BF"/>
    <w:rsid w:val="00C326D3"/>
    <w:rsid w:val="00C3642F"/>
    <w:rsid w:val="00C37EDD"/>
    <w:rsid w:val="00C40230"/>
    <w:rsid w:val="00C42F22"/>
    <w:rsid w:val="00C43BC6"/>
    <w:rsid w:val="00C45665"/>
    <w:rsid w:val="00C45814"/>
    <w:rsid w:val="00C508EE"/>
    <w:rsid w:val="00C54C35"/>
    <w:rsid w:val="00C575A0"/>
    <w:rsid w:val="00C66E1F"/>
    <w:rsid w:val="00C73630"/>
    <w:rsid w:val="00C760C4"/>
    <w:rsid w:val="00C80B9E"/>
    <w:rsid w:val="00C81A53"/>
    <w:rsid w:val="00C8654A"/>
    <w:rsid w:val="00C86A61"/>
    <w:rsid w:val="00C87BFC"/>
    <w:rsid w:val="00C908B9"/>
    <w:rsid w:val="00C90E85"/>
    <w:rsid w:val="00C91781"/>
    <w:rsid w:val="00CA1F5F"/>
    <w:rsid w:val="00CA3A97"/>
    <w:rsid w:val="00CA5C1F"/>
    <w:rsid w:val="00CA65DB"/>
    <w:rsid w:val="00CA6AA2"/>
    <w:rsid w:val="00CB1BD0"/>
    <w:rsid w:val="00CB625F"/>
    <w:rsid w:val="00CB6B3B"/>
    <w:rsid w:val="00CC51B9"/>
    <w:rsid w:val="00CC552A"/>
    <w:rsid w:val="00CC57A0"/>
    <w:rsid w:val="00CD3BB6"/>
    <w:rsid w:val="00CD5CAC"/>
    <w:rsid w:val="00CD69A4"/>
    <w:rsid w:val="00CD745F"/>
    <w:rsid w:val="00CE2152"/>
    <w:rsid w:val="00CE7093"/>
    <w:rsid w:val="00CF4F6C"/>
    <w:rsid w:val="00CF67FF"/>
    <w:rsid w:val="00CF7529"/>
    <w:rsid w:val="00D06D32"/>
    <w:rsid w:val="00D14841"/>
    <w:rsid w:val="00D15F32"/>
    <w:rsid w:val="00D20665"/>
    <w:rsid w:val="00D223E9"/>
    <w:rsid w:val="00D225F7"/>
    <w:rsid w:val="00D22F8E"/>
    <w:rsid w:val="00D30109"/>
    <w:rsid w:val="00D30B28"/>
    <w:rsid w:val="00D3717E"/>
    <w:rsid w:val="00D3723F"/>
    <w:rsid w:val="00D40600"/>
    <w:rsid w:val="00D429A3"/>
    <w:rsid w:val="00D44370"/>
    <w:rsid w:val="00D4438E"/>
    <w:rsid w:val="00D5047C"/>
    <w:rsid w:val="00D50CF6"/>
    <w:rsid w:val="00D634C8"/>
    <w:rsid w:val="00D7435B"/>
    <w:rsid w:val="00D7679C"/>
    <w:rsid w:val="00D831EE"/>
    <w:rsid w:val="00D83886"/>
    <w:rsid w:val="00D902FA"/>
    <w:rsid w:val="00D95C5D"/>
    <w:rsid w:val="00D97625"/>
    <w:rsid w:val="00DA1EA5"/>
    <w:rsid w:val="00DA336D"/>
    <w:rsid w:val="00DA41A3"/>
    <w:rsid w:val="00DB13C3"/>
    <w:rsid w:val="00DB3478"/>
    <w:rsid w:val="00DB65E7"/>
    <w:rsid w:val="00DB7D89"/>
    <w:rsid w:val="00DC0041"/>
    <w:rsid w:val="00DC227A"/>
    <w:rsid w:val="00DC6E07"/>
    <w:rsid w:val="00DD0655"/>
    <w:rsid w:val="00DD2D61"/>
    <w:rsid w:val="00DD31F4"/>
    <w:rsid w:val="00DD37C2"/>
    <w:rsid w:val="00DD3F9C"/>
    <w:rsid w:val="00DD5DF9"/>
    <w:rsid w:val="00DD76CB"/>
    <w:rsid w:val="00DE0148"/>
    <w:rsid w:val="00DE118C"/>
    <w:rsid w:val="00DE31E2"/>
    <w:rsid w:val="00DE442D"/>
    <w:rsid w:val="00DE474C"/>
    <w:rsid w:val="00DE4DC6"/>
    <w:rsid w:val="00DF2FE5"/>
    <w:rsid w:val="00DF4F3C"/>
    <w:rsid w:val="00DF6712"/>
    <w:rsid w:val="00E0076E"/>
    <w:rsid w:val="00E0301C"/>
    <w:rsid w:val="00E0767A"/>
    <w:rsid w:val="00E10F53"/>
    <w:rsid w:val="00E12366"/>
    <w:rsid w:val="00E124CA"/>
    <w:rsid w:val="00E126BD"/>
    <w:rsid w:val="00E162CA"/>
    <w:rsid w:val="00E16B1D"/>
    <w:rsid w:val="00E23C3F"/>
    <w:rsid w:val="00E3575A"/>
    <w:rsid w:val="00E37270"/>
    <w:rsid w:val="00E37C6D"/>
    <w:rsid w:val="00E51166"/>
    <w:rsid w:val="00E547E2"/>
    <w:rsid w:val="00E561B8"/>
    <w:rsid w:val="00E56454"/>
    <w:rsid w:val="00E57D1F"/>
    <w:rsid w:val="00E61170"/>
    <w:rsid w:val="00E61ADC"/>
    <w:rsid w:val="00E70135"/>
    <w:rsid w:val="00E70D98"/>
    <w:rsid w:val="00E763E7"/>
    <w:rsid w:val="00E86140"/>
    <w:rsid w:val="00E905ED"/>
    <w:rsid w:val="00E90A3F"/>
    <w:rsid w:val="00E95266"/>
    <w:rsid w:val="00E977C4"/>
    <w:rsid w:val="00EA04CC"/>
    <w:rsid w:val="00EA13B6"/>
    <w:rsid w:val="00EA2342"/>
    <w:rsid w:val="00EA4ACC"/>
    <w:rsid w:val="00EB3E22"/>
    <w:rsid w:val="00EB421A"/>
    <w:rsid w:val="00EC07F3"/>
    <w:rsid w:val="00EC2E4E"/>
    <w:rsid w:val="00EC324A"/>
    <w:rsid w:val="00EC3D71"/>
    <w:rsid w:val="00EC4E9E"/>
    <w:rsid w:val="00EC6669"/>
    <w:rsid w:val="00ED2B1E"/>
    <w:rsid w:val="00ED5ED8"/>
    <w:rsid w:val="00ED71A7"/>
    <w:rsid w:val="00EE1843"/>
    <w:rsid w:val="00EE3862"/>
    <w:rsid w:val="00EE47DB"/>
    <w:rsid w:val="00EE4986"/>
    <w:rsid w:val="00EE5C03"/>
    <w:rsid w:val="00EE6943"/>
    <w:rsid w:val="00EE6AA5"/>
    <w:rsid w:val="00EE7315"/>
    <w:rsid w:val="00EF0DA4"/>
    <w:rsid w:val="00F005A4"/>
    <w:rsid w:val="00F01283"/>
    <w:rsid w:val="00F07D8C"/>
    <w:rsid w:val="00F1263F"/>
    <w:rsid w:val="00F1491F"/>
    <w:rsid w:val="00F153AB"/>
    <w:rsid w:val="00F15E48"/>
    <w:rsid w:val="00F17D1C"/>
    <w:rsid w:val="00F2477F"/>
    <w:rsid w:val="00F253E8"/>
    <w:rsid w:val="00F272A5"/>
    <w:rsid w:val="00F335B4"/>
    <w:rsid w:val="00F33A0F"/>
    <w:rsid w:val="00F400B5"/>
    <w:rsid w:val="00F40F2D"/>
    <w:rsid w:val="00F44FE4"/>
    <w:rsid w:val="00F45616"/>
    <w:rsid w:val="00F50F61"/>
    <w:rsid w:val="00F63EA6"/>
    <w:rsid w:val="00F6560A"/>
    <w:rsid w:val="00F659DC"/>
    <w:rsid w:val="00F66D89"/>
    <w:rsid w:val="00F7017C"/>
    <w:rsid w:val="00F70A68"/>
    <w:rsid w:val="00F7609E"/>
    <w:rsid w:val="00F77540"/>
    <w:rsid w:val="00F815AA"/>
    <w:rsid w:val="00F839D8"/>
    <w:rsid w:val="00F85D5A"/>
    <w:rsid w:val="00F86303"/>
    <w:rsid w:val="00F9178A"/>
    <w:rsid w:val="00F92492"/>
    <w:rsid w:val="00F932D6"/>
    <w:rsid w:val="00FA1B5C"/>
    <w:rsid w:val="00FA3D27"/>
    <w:rsid w:val="00FA3DF1"/>
    <w:rsid w:val="00FA5EC3"/>
    <w:rsid w:val="00FA6EFA"/>
    <w:rsid w:val="00FB193A"/>
    <w:rsid w:val="00FC07FD"/>
    <w:rsid w:val="00FD0031"/>
    <w:rsid w:val="00FD3796"/>
    <w:rsid w:val="00FD61A0"/>
    <w:rsid w:val="00FD7F4A"/>
    <w:rsid w:val="00FE250F"/>
    <w:rsid w:val="00FE352B"/>
    <w:rsid w:val="00FE6252"/>
    <w:rsid w:val="00FF0C63"/>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5</Pages>
  <Words>1514</Words>
  <Characters>8227</Characters>
  <Application>Microsoft Office Word</Application>
  <DocSecurity>0</DocSecurity>
  <Lines>200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155</cp:revision>
  <dcterms:created xsi:type="dcterms:W3CDTF">2026-04-12T21:36:00Z</dcterms:created>
  <dcterms:modified xsi:type="dcterms:W3CDTF">2026-04-13T14:40:00Z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