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4A1E2" w14:textId="77777777" w:rsidR="00927372" w:rsidRPr="00927372" w:rsidRDefault="00927372" w:rsidP="00927372">
      <w:pPr>
        <w:rPr>
          <w:b/>
          <w:bCs/>
          <w:sz w:val="36"/>
          <w:szCs w:val="36"/>
        </w:rPr>
      </w:pPr>
      <w:r w:rsidRPr="00927372">
        <w:rPr>
          <w:b/>
          <w:bCs/>
          <w:sz w:val="36"/>
          <w:szCs w:val="36"/>
        </w:rPr>
        <w:t>SITE LAYOUT PLAN DESCRIPTION</w:t>
      </w:r>
    </w:p>
    <w:p w14:paraId="6AE361BF" w14:textId="1A712224" w:rsidR="00927372" w:rsidRPr="00927372" w:rsidRDefault="00927372" w:rsidP="00927372">
      <w:r w:rsidRPr="00927372">
        <w:rPr>
          <w:b/>
          <w:bCs/>
        </w:rPr>
        <w:t>Proposed Development:</w:t>
      </w:r>
      <w:r w:rsidRPr="00927372">
        <w:t xml:space="preserve"> Padel Courts (2 no.)</w:t>
      </w:r>
      <w:r w:rsidRPr="00927372">
        <w:br/>
      </w:r>
      <w:r w:rsidRPr="00927372">
        <w:rPr>
          <w:b/>
          <w:bCs/>
        </w:rPr>
        <w:t>Location:</w:t>
      </w:r>
      <w:r w:rsidRPr="00927372">
        <w:t xml:space="preserve"> Fairfields, Semington, Trowbridge, BA14 6JD</w:t>
      </w:r>
    </w:p>
    <w:p w14:paraId="3029C5F6" w14:textId="77777777" w:rsidR="00927372" w:rsidRPr="00927372" w:rsidRDefault="00000000" w:rsidP="00927372">
      <w:r>
        <w:pict w14:anchorId="38AC8C7D">
          <v:rect id="_x0000_i1025" style="width:0;height:1.5pt" o:hralign="center" o:hrstd="t" o:hr="t" fillcolor="#a0a0a0" stroked="f"/>
        </w:pict>
      </w:r>
    </w:p>
    <w:p w14:paraId="4D9C45A8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1. Overview</w:t>
      </w:r>
    </w:p>
    <w:p w14:paraId="7F292F52" w14:textId="013777E1" w:rsidR="00927372" w:rsidRPr="00927372" w:rsidRDefault="00927372" w:rsidP="00927372">
      <w:r w:rsidRPr="00927372">
        <w:t>This document describes the proposed site layout for the development of two padel courts and associated facilities on land at Fairfields.</w:t>
      </w:r>
    </w:p>
    <w:p w14:paraId="6A094F34" w14:textId="77777777" w:rsidR="00927372" w:rsidRPr="00927372" w:rsidRDefault="00927372" w:rsidP="00927372">
      <w:r w:rsidRPr="00927372">
        <w:t>The layout has been designed to maximise efficient use of space while maintaining appropriate separation from site boundaries and neighbouring properties, and minimising environmental and visual impact.</w:t>
      </w:r>
    </w:p>
    <w:p w14:paraId="023065D2" w14:textId="77777777" w:rsidR="00927372" w:rsidRPr="00927372" w:rsidRDefault="00000000" w:rsidP="00927372">
      <w:r>
        <w:pict w14:anchorId="4E9666C2">
          <v:rect id="_x0000_i1026" style="width:0;height:1.5pt" o:hralign="center" o:hrstd="t" o:hr="t" fillcolor="#a0a0a0" stroked="f"/>
        </w:pict>
      </w:r>
    </w:p>
    <w:p w14:paraId="15BEDA4C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2. Access and Arrival</w:t>
      </w:r>
    </w:p>
    <w:p w14:paraId="55C94125" w14:textId="71AAAEB2" w:rsidR="00927372" w:rsidRPr="00927372" w:rsidRDefault="00927372" w:rsidP="00927372">
      <w:r w:rsidRPr="00927372">
        <w:t xml:space="preserve">Access to the site is taken from the </w:t>
      </w:r>
      <w:r w:rsidRPr="00927372">
        <w:rPr>
          <w:b/>
          <w:bCs/>
        </w:rPr>
        <w:t xml:space="preserve">A361 via an existing </w:t>
      </w:r>
      <w:r w:rsidR="00C56B7B">
        <w:rPr>
          <w:b/>
          <w:bCs/>
        </w:rPr>
        <w:t>site entrance</w:t>
      </w:r>
      <w:r w:rsidRPr="00927372">
        <w:t>.</w:t>
      </w:r>
    </w:p>
    <w:p w14:paraId="24D50761" w14:textId="77777777" w:rsidR="00927372" w:rsidRPr="00927372" w:rsidRDefault="00927372" w:rsidP="00927372">
      <w:pPr>
        <w:numPr>
          <w:ilvl w:val="0"/>
          <w:numId w:val="1"/>
        </w:numPr>
      </w:pPr>
      <w:r w:rsidRPr="00927372">
        <w:t xml:space="preserve">The track extends approximately </w:t>
      </w:r>
      <w:r w:rsidRPr="00927372">
        <w:rPr>
          <w:b/>
          <w:bCs/>
        </w:rPr>
        <w:t>40 metres</w:t>
      </w:r>
      <w:r w:rsidRPr="00927372">
        <w:t xml:space="preserve"> to the development area</w:t>
      </w:r>
    </w:p>
    <w:p w14:paraId="1B88CD09" w14:textId="77777777" w:rsidR="00927372" w:rsidRPr="00927372" w:rsidRDefault="00927372" w:rsidP="00927372">
      <w:pPr>
        <w:numPr>
          <w:ilvl w:val="0"/>
          <w:numId w:val="1"/>
        </w:numPr>
      </w:pPr>
      <w:r w:rsidRPr="00927372">
        <w:t>No alterations to the existing access are proposed</w:t>
      </w:r>
    </w:p>
    <w:p w14:paraId="6A2E9FF8" w14:textId="77777777" w:rsidR="00927372" w:rsidRPr="00927372" w:rsidRDefault="00927372" w:rsidP="00927372">
      <w:pPr>
        <w:numPr>
          <w:ilvl w:val="0"/>
          <w:numId w:val="1"/>
        </w:numPr>
      </w:pPr>
      <w:r w:rsidRPr="00927372">
        <w:t>Vehicles will arrive and proceed directly to the designated parking area</w:t>
      </w:r>
    </w:p>
    <w:p w14:paraId="19BBD4CC" w14:textId="77777777" w:rsidR="00927372" w:rsidRPr="00927372" w:rsidRDefault="00000000" w:rsidP="00927372">
      <w:r>
        <w:pict w14:anchorId="7AF10806">
          <v:rect id="_x0000_i1027" style="width:0;height:1.5pt" o:hralign="center" o:hrstd="t" o:hr="t" fillcolor="#a0a0a0" stroked="f"/>
        </w:pict>
      </w:r>
    </w:p>
    <w:p w14:paraId="55DF5892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3. Parking Area</w:t>
      </w:r>
    </w:p>
    <w:p w14:paraId="7455B74C" w14:textId="77777777" w:rsidR="00927372" w:rsidRPr="00927372" w:rsidRDefault="00927372" w:rsidP="00927372">
      <w:r w:rsidRPr="00927372">
        <w:t>A small parking area is located within the site to serve the facility:</w:t>
      </w:r>
    </w:p>
    <w:p w14:paraId="1765CBC8" w14:textId="77777777" w:rsidR="00927372" w:rsidRPr="00927372" w:rsidRDefault="00927372" w:rsidP="00927372">
      <w:pPr>
        <w:numPr>
          <w:ilvl w:val="0"/>
          <w:numId w:val="2"/>
        </w:numPr>
      </w:pPr>
      <w:r w:rsidRPr="00927372">
        <w:t xml:space="preserve">Capacity for approximately </w:t>
      </w:r>
      <w:r w:rsidRPr="00927372">
        <w:rPr>
          <w:b/>
          <w:bCs/>
        </w:rPr>
        <w:t>6–8 vehicles</w:t>
      </w:r>
    </w:p>
    <w:p w14:paraId="37478429" w14:textId="77777777" w:rsidR="00927372" w:rsidRPr="00927372" w:rsidRDefault="00927372" w:rsidP="00927372">
      <w:pPr>
        <w:numPr>
          <w:ilvl w:val="0"/>
          <w:numId w:val="2"/>
        </w:numPr>
      </w:pPr>
      <w:r w:rsidRPr="00927372">
        <w:t xml:space="preserve">Positioned to the </w:t>
      </w:r>
      <w:r w:rsidRPr="00927372">
        <w:rPr>
          <w:b/>
          <w:bCs/>
        </w:rPr>
        <w:t>rear of the welfare building (portacabin)</w:t>
      </w:r>
    </w:p>
    <w:p w14:paraId="4DA5DDD4" w14:textId="77777777" w:rsidR="00927372" w:rsidRPr="00927372" w:rsidRDefault="00927372" w:rsidP="00927372">
      <w:pPr>
        <w:numPr>
          <w:ilvl w:val="0"/>
          <w:numId w:val="2"/>
        </w:numPr>
      </w:pPr>
      <w:r w:rsidRPr="00927372">
        <w:t>Designed to allow safe manoeuvring and turning within the site</w:t>
      </w:r>
    </w:p>
    <w:p w14:paraId="6F3BEC0C" w14:textId="77777777" w:rsidR="00927372" w:rsidRPr="00927372" w:rsidRDefault="00927372" w:rsidP="00927372">
      <w:pPr>
        <w:numPr>
          <w:ilvl w:val="0"/>
          <w:numId w:val="2"/>
        </w:numPr>
      </w:pPr>
      <w:r w:rsidRPr="00927372">
        <w:t>Finished in a permeable or low-impact surface where possible</w:t>
      </w:r>
    </w:p>
    <w:p w14:paraId="68DB86FC" w14:textId="77777777" w:rsidR="00927372" w:rsidRPr="00927372" w:rsidRDefault="00000000" w:rsidP="00927372">
      <w:r>
        <w:pict w14:anchorId="0BCDCF6F">
          <v:rect id="_x0000_i1028" style="width:0;height:1.5pt" o:hralign="center" o:hrstd="t" o:hr="t" fillcolor="#a0a0a0" stroked="f"/>
        </w:pict>
      </w:r>
    </w:p>
    <w:p w14:paraId="48D670DA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4. Welfare Facilities</w:t>
      </w:r>
    </w:p>
    <w:p w14:paraId="65B425F9" w14:textId="77777777" w:rsidR="00927372" w:rsidRPr="00927372" w:rsidRDefault="00927372" w:rsidP="00927372">
      <w:r w:rsidRPr="00927372">
        <w:t xml:space="preserve">A </w:t>
      </w:r>
      <w:r w:rsidRPr="00927372">
        <w:rPr>
          <w:b/>
          <w:bCs/>
        </w:rPr>
        <w:t>portacabin unit</w:t>
      </w:r>
      <w:r w:rsidRPr="00927372">
        <w:t xml:space="preserve"> is located between the parking area and the courts:</w:t>
      </w:r>
    </w:p>
    <w:p w14:paraId="4B21A5EF" w14:textId="77777777" w:rsidR="00927372" w:rsidRPr="00927372" w:rsidRDefault="00927372" w:rsidP="00927372">
      <w:pPr>
        <w:numPr>
          <w:ilvl w:val="0"/>
          <w:numId w:val="3"/>
        </w:numPr>
      </w:pPr>
      <w:r w:rsidRPr="00927372">
        <w:t xml:space="preserve">Provides </w:t>
      </w:r>
      <w:r w:rsidRPr="00927372">
        <w:rPr>
          <w:b/>
          <w:bCs/>
        </w:rPr>
        <w:t>toilet and hand-washing facilities</w:t>
      </w:r>
    </w:p>
    <w:p w14:paraId="64E7B1EA" w14:textId="77777777" w:rsidR="00927372" w:rsidRPr="00927372" w:rsidRDefault="00927372" w:rsidP="00927372">
      <w:pPr>
        <w:numPr>
          <w:ilvl w:val="0"/>
          <w:numId w:val="3"/>
        </w:numPr>
      </w:pPr>
      <w:r w:rsidRPr="00927372">
        <w:t>Positioned for convenient access by users</w:t>
      </w:r>
    </w:p>
    <w:p w14:paraId="27A15406" w14:textId="77777777" w:rsidR="00927372" w:rsidRPr="00927372" w:rsidRDefault="00927372" w:rsidP="00927372">
      <w:pPr>
        <w:numPr>
          <w:ilvl w:val="0"/>
          <w:numId w:val="3"/>
        </w:numPr>
      </w:pPr>
      <w:r w:rsidRPr="00927372">
        <w:t>Connected to:</w:t>
      </w:r>
    </w:p>
    <w:p w14:paraId="732120E0" w14:textId="77777777" w:rsidR="00927372" w:rsidRPr="00927372" w:rsidRDefault="00927372" w:rsidP="00927372">
      <w:pPr>
        <w:numPr>
          <w:ilvl w:val="1"/>
          <w:numId w:val="3"/>
        </w:numPr>
      </w:pPr>
      <w:r w:rsidRPr="00927372">
        <w:t>Water supply from existing line along front hedge</w:t>
      </w:r>
    </w:p>
    <w:p w14:paraId="58F72224" w14:textId="77777777" w:rsidR="00927372" w:rsidRPr="00927372" w:rsidRDefault="00927372" w:rsidP="00927372">
      <w:pPr>
        <w:numPr>
          <w:ilvl w:val="1"/>
          <w:numId w:val="3"/>
        </w:numPr>
      </w:pPr>
      <w:r w:rsidRPr="00927372">
        <w:t>Septic tank located at lower end of the field</w:t>
      </w:r>
    </w:p>
    <w:p w14:paraId="1BE5A728" w14:textId="77777777" w:rsidR="00927372" w:rsidRPr="00927372" w:rsidRDefault="00000000" w:rsidP="00927372">
      <w:r>
        <w:pict w14:anchorId="719B9589">
          <v:rect id="_x0000_i1029" style="width:0;height:1.5pt" o:hralign="center" o:hrstd="t" o:hr="t" fillcolor="#a0a0a0" stroked="f"/>
        </w:pict>
      </w:r>
    </w:p>
    <w:p w14:paraId="544A6878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lastRenderedPageBreak/>
        <w:t>5. Decking / Waiting Area</w:t>
      </w:r>
    </w:p>
    <w:p w14:paraId="4596B39D" w14:textId="77777777" w:rsidR="00927372" w:rsidRPr="00927372" w:rsidRDefault="00927372" w:rsidP="00927372">
      <w:r w:rsidRPr="00927372">
        <w:t xml:space="preserve">A </w:t>
      </w:r>
      <w:r w:rsidRPr="00927372">
        <w:rPr>
          <w:b/>
          <w:bCs/>
        </w:rPr>
        <w:t>small timber decking area</w:t>
      </w:r>
      <w:r w:rsidRPr="00927372">
        <w:t xml:space="preserve"> is located adjacent to the courts:</w:t>
      </w:r>
    </w:p>
    <w:p w14:paraId="417556B7" w14:textId="77777777" w:rsidR="00927372" w:rsidRPr="00927372" w:rsidRDefault="00927372" w:rsidP="00927372">
      <w:pPr>
        <w:numPr>
          <w:ilvl w:val="0"/>
          <w:numId w:val="4"/>
        </w:numPr>
      </w:pPr>
      <w:r w:rsidRPr="00927372">
        <w:t xml:space="preserve">Acts as a </w:t>
      </w:r>
      <w:r w:rsidRPr="00927372">
        <w:rPr>
          <w:b/>
          <w:bCs/>
        </w:rPr>
        <w:t>waiting and viewing space</w:t>
      </w:r>
    </w:p>
    <w:p w14:paraId="4D8C8BA9" w14:textId="77777777" w:rsidR="00927372" w:rsidRPr="00927372" w:rsidRDefault="00927372" w:rsidP="00927372">
      <w:pPr>
        <w:numPr>
          <w:ilvl w:val="0"/>
          <w:numId w:val="4"/>
        </w:numPr>
      </w:pPr>
      <w:r w:rsidRPr="00927372">
        <w:t>Positioned to provide clear visibility of both courts</w:t>
      </w:r>
    </w:p>
    <w:p w14:paraId="23D6C2CA" w14:textId="77777777" w:rsidR="00927372" w:rsidRPr="00927372" w:rsidRDefault="00927372" w:rsidP="00927372">
      <w:pPr>
        <w:numPr>
          <w:ilvl w:val="0"/>
          <w:numId w:val="4"/>
        </w:numPr>
      </w:pPr>
      <w:r w:rsidRPr="00927372">
        <w:t>Designed to be low-profile and visually unobtrusive</w:t>
      </w:r>
    </w:p>
    <w:p w14:paraId="00FB848C" w14:textId="77777777" w:rsidR="00927372" w:rsidRPr="00927372" w:rsidRDefault="00000000" w:rsidP="00927372">
      <w:r>
        <w:pict w14:anchorId="78C49C28">
          <v:rect id="_x0000_i1030" style="width:0;height:1.5pt" o:hralign="center" o:hrstd="t" o:hr="t" fillcolor="#a0a0a0" stroked="f"/>
        </w:pict>
      </w:r>
    </w:p>
    <w:p w14:paraId="4C189513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6. Padel Courts Layout</w:t>
      </w:r>
    </w:p>
    <w:p w14:paraId="661BC5CE" w14:textId="77777777" w:rsidR="00927372" w:rsidRPr="00927372" w:rsidRDefault="00927372" w:rsidP="00927372">
      <w:r w:rsidRPr="00927372">
        <w:t>The main development comprises:</w:t>
      </w:r>
    </w:p>
    <w:p w14:paraId="52805537" w14:textId="77777777" w:rsidR="00927372" w:rsidRPr="00927372" w:rsidRDefault="00927372" w:rsidP="00927372">
      <w:pPr>
        <w:numPr>
          <w:ilvl w:val="0"/>
          <w:numId w:val="5"/>
        </w:numPr>
      </w:pPr>
      <w:r w:rsidRPr="00927372">
        <w:rPr>
          <w:b/>
          <w:bCs/>
        </w:rPr>
        <w:t>2 no. padel courts</w:t>
      </w:r>
      <w:r w:rsidRPr="00927372">
        <w:t xml:space="preserve">, each measuring </w:t>
      </w:r>
      <w:r w:rsidRPr="00927372">
        <w:rPr>
          <w:b/>
          <w:bCs/>
        </w:rPr>
        <w:t>20m x 10m x 4m high</w:t>
      </w:r>
    </w:p>
    <w:p w14:paraId="2051EF9B" w14:textId="77777777" w:rsidR="00927372" w:rsidRPr="00927372" w:rsidRDefault="00927372" w:rsidP="00927372">
      <w:pPr>
        <w:numPr>
          <w:ilvl w:val="0"/>
          <w:numId w:val="5"/>
        </w:numPr>
      </w:pPr>
      <w:r w:rsidRPr="00927372">
        <w:t xml:space="preserve">Courts arranged </w:t>
      </w:r>
      <w:r w:rsidRPr="00927372">
        <w:rPr>
          <w:b/>
          <w:bCs/>
        </w:rPr>
        <w:t>side by side</w:t>
      </w:r>
    </w:p>
    <w:p w14:paraId="0261D1DF" w14:textId="77777777" w:rsidR="00927372" w:rsidRPr="00927372" w:rsidRDefault="00927372" w:rsidP="00927372">
      <w:r w:rsidRPr="00927372">
        <w:t>Spacing includes:</w:t>
      </w:r>
    </w:p>
    <w:p w14:paraId="7DBD1334" w14:textId="77777777" w:rsidR="00927372" w:rsidRPr="00927372" w:rsidRDefault="00927372" w:rsidP="00927372">
      <w:pPr>
        <w:numPr>
          <w:ilvl w:val="0"/>
          <w:numId w:val="6"/>
        </w:numPr>
      </w:pPr>
      <w:r w:rsidRPr="00927372">
        <w:rPr>
          <w:b/>
          <w:bCs/>
        </w:rPr>
        <w:t>2 metres between the courts</w:t>
      </w:r>
    </w:p>
    <w:p w14:paraId="59969EC3" w14:textId="77777777" w:rsidR="00927372" w:rsidRPr="00927372" w:rsidRDefault="00927372" w:rsidP="00927372">
      <w:pPr>
        <w:numPr>
          <w:ilvl w:val="0"/>
          <w:numId w:val="6"/>
        </w:numPr>
      </w:pPr>
      <w:r w:rsidRPr="00927372">
        <w:rPr>
          <w:b/>
          <w:bCs/>
        </w:rPr>
        <w:t>2 metres clearance at each end</w:t>
      </w:r>
    </w:p>
    <w:p w14:paraId="02558CC4" w14:textId="77777777" w:rsidR="00927372" w:rsidRPr="00927372" w:rsidRDefault="00927372" w:rsidP="00927372">
      <w:r w:rsidRPr="00927372">
        <w:t>This layout ensures:</w:t>
      </w:r>
    </w:p>
    <w:p w14:paraId="2705DA3A" w14:textId="77777777" w:rsidR="00927372" w:rsidRPr="00927372" w:rsidRDefault="00927372" w:rsidP="00927372">
      <w:pPr>
        <w:numPr>
          <w:ilvl w:val="0"/>
          <w:numId w:val="7"/>
        </w:numPr>
      </w:pPr>
      <w:r w:rsidRPr="00927372">
        <w:t>Safe circulation around courts</w:t>
      </w:r>
    </w:p>
    <w:p w14:paraId="26919E31" w14:textId="77777777" w:rsidR="00927372" w:rsidRPr="00927372" w:rsidRDefault="00927372" w:rsidP="00927372">
      <w:pPr>
        <w:numPr>
          <w:ilvl w:val="0"/>
          <w:numId w:val="7"/>
        </w:numPr>
      </w:pPr>
      <w:r w:rsidRPr="00927372">
        <w:t>Adequate maintenance access</w:t>
      </w:r>
    </w:p>
    <w:p w14:paraId="3B6E9458" w14:textId="77777777" w:rsidR="00927372" w:rsidRPr="00927372" w:rsidRDefault="00927372" w:rsidP="00927372">
      <w:pPr>
        <w:numPr>
          <w:ilvl w:val="0"/>
          <w:numId w:val="7"/>
        </w:numPr>
      </w:pPr>
      <w:r w:rsidRPr="00927372">
        <w:t>Compliance with typical operational standards</w:t>
      </w:r>
    </w:p>
    <w:p w14:paraId="1C3DC5F1" w14:textId="77777777" w:rsidR="00927372" w:rsidRPr="00927372" w:rsidRDefault="00000000" w:rsidP="00927372">
      <w:r>
        <w:pict w14:anchorId="29A7A03F">
          <v:rect id="_x0000_i1031" style="width:0;height:1.5pt" o:hralign="center" o:hrstd="t" o:hr="t" fillcolor="#a0a0a0" stroked="f"/>
        </w:pict>
      </w:r>
    </w:p>
    <w:p w14:paraId="08DF7D74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7. Construction Approach</w:t>
      </w:r>
    </w:p>
    <w:p w14:paraId="00DC88E3" w14:textId="77777777" w:rsidR="00927372" w:rsidRPr="00927372" w:rsidRDefault="00927372" w:rsidP="00927372">
      <w:r w:rsidRPr="00927372">
        <w:t xml:space="preserve">The courts will be installed using an </w:t>
      </w:r>
      <w:r w:rsidRPr="00927372">
        <w:rPr>
          <w:b/>
          <w:bCs/>
        </w:rPr>
        <w:t>iframe modular system</w:t>
      </w:r>
      <w:r w:rsidRPr="00927372">
        <w:t>, consisting of:</w:t>
      </w:r>
    </w:p>
    <w:p w14:paraId="277C135B" w14:textId="77777777" w:rsidR="00927372" w:rsidRPr="00927372" w:rsidRDefault="00927372" w:rsidP="00927372">
      <w:pPr>
        <w:numPr>
          <w:ilvl w:val="0"/>
          <w:numId w:val="8"/>
        </w:numPr>
      </w:pPr>
      <w:r w:rsidRPr="00927372">
        <w:t xml:space="preserve">A </w:t>
      </w:r>
      <w:r w:rsidRPr="00927372">
        <w:rPr>
          <w:b/>
          <w:bCs/>
        </w:rPr>
        <w:t>steel ring beam foundation system</w:t>
      </w:r>
    </w:p>
    <w:p w14:paraId="5DFF47F3" w14:textId="77777777" w:rsidR="00927372" w:rsidRPr="00927372" w:rsidRDefault="00927372" w:rsidP="00927372">
      <w:pPr>
        <w:numPr>
          <w:ilvl w:val="0"/>
          <w:numId w:val="8"/>
        </w:numPr>
      </w:pPr>
      <w:r w:rsidRPr="00927372">
        <w:t>No requirement for traditional concrete slab or extensive excavation</w:t>
      </w:r>
    </w:p>
    <w:p w14:paraId="25781BF8" w14:textId="77777777" w:rsidR="00927372" w:rsidRPr="00927372" w:rsidRDefault="00927372" w:rsidP="00927372">
      <w:pPr>
        <w:numPr>
          <w:ilvl w:val="0"/>
          <w:numId w:val="8"/>
        </w:numPr>
      </w:pPr>
      <w:r w:rsidRPr="00927372">
        <w:t>Reduced ground disturbance and improved reversibility</w:t>
      </w:r>
    </w:p>
    <w:p w14:paraId="0BD5BD6F" w14:textId="77777777" w:rsidR="00927372" w:rsidRPr="00927372" w:rsidRDefault="00927372" w:rsidP="00927372">
      <w:r w:rsidRPr="00927372">
        <w:t>The playing surface will be contained within the structure without large-scale permanent surfacing works.</w:t>
      </w:r>
    </w:p>
    <w:p w14:paraId="21D0F19D" w14:textId="77777777" w:rsidR="00927372" w:rsidRPr="00927372" w:rsidRDefault="00000000" w:rsidP="00927372">
      <w:r>
        <w:pict w14:anchorId="1EBB5227">
          <v:rect id="_x0000_i1032" style="width:0;height:1.5pt" o:hralign="center" o:hrstd="t" o:hr="t" fillcolor="#a0a0a0" stroked="f"/>
        </w:pict>
      </w:r>
    </w:p>
    <w:p w14:paraId="67D1E6E7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8. Lighting Arrangement</w:t>
      </w:r>
    </w:p>
    <w:p w14:paraId="7A942812" w14:textId="77777777" w:rsidR="00927372" w:rsidRPr="00927372" w:rsidRDefault="00927372" w:rsidP="00927372">
      <w:r w:rsidRPr="00927372">
        <w:t>Each court will be served by:</w:t>
      </w:r>
    </w:p>
    <w:p w14:paraId="20D239EB" w14:textId="77777777" w:rsidR="00927372" w:rsidRPr="00927372" w:rsidRDefault="00927372" w:rsidP="00927372">
      <w:pPr>
        <w:numPr>
          <w:ilvl w:val="0"/>
          <w:numId w:val="9"/>
        </w:numPr>
      </w:pPr>
      <w:r w:rsidRPr="00927372">
        <w:rPr>
          <w:b/>
          <w:bCs/>
        </w:rPr>
        <w:t>4 no. LED lighting columns (8 total)</w:t>
      </w:r>
    </w:p>
    <w:p w14:paraId="3C04BE1E" w14:textId="77777777" w:rsidR="00927372" w:rsidRPr="00927372" w:rsidRDefault="00927372" w:rsidP="00927372">
      <w:pPr>
        <w:numPr>
          <w:ilvl w:val="0"/>
          <w:numId w:val="9"/>
        </w:numPr>
      </w:pPr>
      <w:r w:rsidRPr="00927372">
        <w:t xml:space="preserve">Mounted at approximately </w:t>
      </w:r>
      <w:r w:rsidRPr="00927372">
        <w:rPr>
          <w:b/>
          <w:bCs/>
        </w:rPr>
        <w:t>6 metres height</w:t>
      </w:r>
    </w:p>
    <w:p w14:paraId="1CFE6542" w14:textId="77777777" w:rsidR="00927372" w:rsidRPr="00927372" w:rsidRDefault="00927372" w:rsidP="00927372">
      <w:pPr>
        <w:numPr>
          <w:ilvl w:val="0"/>
          <w:numId w:val="9"/>
        </w:numPr>
      </w:pPr>
      <w:r w:rsidRPr="00927372">
        <w:t>Positioned at court corners or sides</w:t>
      </w:r>
    </w:p>
    <w:p w14:paraId="667F5F14" w14:textId="77777777" w:rsidR="00927372" w:rsidRPr="00927372" w:rsidRDefault="00927372" w:rsidP="00927372">
      <w:r w:rsidRPr="00927372">
        <w:lastRenderedPageBreak/>
        <w:t>Lighting is:</w:t>
      </w:r>
    </w:p>
    <w:p w14:paraId="3F6F74C2" w14:textId="77777777" w:rsidR="00927372" w:rsidRPr="00927372" w:rsidRDefault="00927372" w:rsidP="00927372">
      <w:pPr>
        <w:numPr>
          <w:ilvl w:val="0"/>
          <w:numId w:val="10"/>
        </w:numPr>
      </w:pPr>
      <w:r w:rsidRPr="00927372">
        <w:t>Directional and downward facing</w:t>
      </w:r>
    </w:p>
    <w:p w14:paraId="31DEFEEF" w14:textId="77777777" w:rsidR="00927372" w:rsidRPr="00927372" w:rsidRDefault="00927372" w:rsidP="00927372">
      <w:pPr>
        <w:numPr>
          <w:ilvl w:val="0"/>
          <w:numId w:val="10"/>
        </w:numPr>
      </w:pPr>
      <w:r w:rsidRPr="00927372">
        <w:t>Designed to minimise spill beyond the courts</w:t>
      </w:r>
    </w:p>
    <w:p w14:paraId="52E6E31A" w14:textId="77777777" w:rsidR="00927372" w:rsidRPr="00927372" w:rsidRDefault="00000000" w:rsidP="00927372">
      <w:r>
        <w:pict w14:anchorId="134B5DAA">
          <v:rect id="_x0000_i1033" style="width:0;height:1.5pt" o:hralign="center" o:hrstd="t" o:hr="t" fillcolor="#a0a0a0" stroked="f"/>
        </w:pict>
      </w:r>
    </w:p>
    <w:p w14:paraId="7EA332D6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9. Drainage and Services</w:t>
      </w:r>
    </w:p>
    <w:p w14:paraId="55E22624" w14:textId="77777777" w:rsidR="00927372" w:rsidRPr="00927372" w:rsidRDefault="00927372" w:rsidP="00927372">
      <w:pPr>
        <w:numPr>
          <w:ilvl w:val="0"/>
          <w:numId w:val="11"/>
        </w:numPr>
      </w:pPr>
      <w:r w:rsidRPr="00927372">
        <w:rPr>
          <w:b/>
          <w:bCs/>
        </w:rPr>
        <w:t>Water supply</w:t>
      </w:r>
      <w:r w:rsidRPr="00927372">
        <w:t xml:space="preserve"> taken from existing service along the front hedge line</w:t>
      </w:r>
    </w:p>
    <w:p w14:paraId="5FDE0A38" w14:textId="77777777" w:rsidR="00927372" w:rsidRPr="00927372" w:rsidRDefault="00927372" w:rsidP="00927372">
      <w:pPr>
        <w:numPr>
          <w:ilvl w:val="0"/>
          <w:numId w:val="11"/>
        </w:numPr>
      </w:pPr>
      <w:r w:rsidRPr="00927372">
        <w:rPr>
          <w:b/>
          <w:bCs/>
        </w:rPr>
        <w:t>Foul drainage</w:t>
      </w:r>
      <w:r w:rsidRPr="00927372">
        <w:t xml:space="preserve"> directed to a </w:t>
      </w:r>
      <w:r w:rsidRPr="00927372">
        <w:rPr>
          <w:b/>
          <w:bCs/>
        </w:rPr>
        <w:t>septic tank</w:t>
      </w:r>
      <w:r w:rsidRPr="00927372">
        <w:t xml:space="preserve"> located at the lower end of the field</w:t>
      </w:r>
    </w:p>
    <w:p w14:paraId="643AE9B2" w14:textId="77777777" w:rsidR="00927372" w:rsidRPr="00927372" w:rsidRDefault="00927372" w:rsidP="00927372">
      <w:pPr>
        <w:numPr>
          <w:ilvl w:val="0"/>
          <w:numId w:val="11"/>
        </w:numPr>
      </w:pPr>
      <w:r w:rsidRPr="00927372">
        <w:t>Surface water will naturally drain within the grassed site with minimal impermeable surfacing introduced</w:t>
      </w:r>
    </w:p>
    <w:p w14:paraId="43244C52" w14:textId="77777777" w:rsidR="00927372" w:rsidRPr="00927372" w:rsidRDefault="00000000" w:rsidP="00927372">
      <w:r>
        <w:pict w14:anchorId="4D54FEC6">
          <v:rect id="_x0000_i1034" style="width:0;height:1.5pt" o:hralign="center" o:hrstd="t" o:hr="t" fillcolor="#a0a0a0" stroked="f"/>
        </w:pict>
      </w:r>
    </w:p>
    <w:p w14:paraId="6290CCE3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10. Relationship to Surroundings</w:t>
      </w:r>
    </w:p>
    <w:p w14:paraId="68111E44" w14:textId="77777777" w:rsidR="00927372" w:rsidRPr="00927372" w:rsidRDefault="00927372" w:rsidP="00927372">
      <w:pPr>
        <w:numPr>
          <w:ilvl w:val="0"/>
          <w:numId w:val="12"/>
        </w:numPr>
      </w:pPr>
      <w:r w:rsidRPr="00927372">
        <w:t xml:space="preserve">The nearest residential properties are approximately </w:t>
      </w:r>
      <w:r w:rsidRPr="00927372">
        <w:rPr>
          <w:b/>
          <w:bCs/>
        </w:rPr>
        <w:t>25 metres from the rear of the courts</w:t>
      </w:r>
    </w:p>
    <w:p w14:paraId="73C315EE" w14:textId="77777777" w:rsidR="00927372" w:rsidRPr="00927372" w:rsidRDefault="00927372" w:rsidP="00927372">
      <w:pPr>
        <w:numPr>
          <w:ilvl w:val="0"/>
          <w:numId w:val="12"/>
        </w:numPr>
      </w:pPr>
      <w:r w:rsidRPr="00927372">
        <w:t xml:space="preserve">The development is positioned to </w:t>
      </w:r>
      <w:r w:rsidRPr="00927372">
        <w:rPr>
          <w:b/>
          <w:bCs/>
        </w:rPr>
        <w:t>centralise activity within the site</w:t>
      </w:r>
    </w:p>
    <w:p w14:paraId="1E2D35A3" w14:textId="77777777" w:rsidR="00927372" w:rsidRPr="00927372" w:rsidRDefault="00927372" w:rsidP="00927372">
      <w:pPr>
        <w:numPr>
          <w:ilvl w:val="0"/>
          <w:numId w:val="12"/>
        </w:numPr>
      </w:pPr>
      <w:r w:rsidRPr="00927372">
        <w:t xml:space="preserve">Existing boundaries and vegetation help provide </w:t>
      </w:r>
      <w:r w:rsidRPr="00927372">
        <w:rPr>
          <w:b/>
          <w:bCs/>
        </w:rPr>
        <w:t>natural screening</w:t>
      </w:r>
    </w:p>
    <w:p w14:paraId="476F7087" w14:textId="77777777" w:rsidR="00927372" w:rsidRPr="00927372" w:rsidRDefault="00000000" w:rsidP="00927372">
      <w:r>
        <w:pict w14:anchorId="50BEDEBA">
          <v:rect id="_x0000_i1035" style="width:0;height:1.5pt" o:hralign="center" o:hrstd="t" o:hr="t" fillcolor="#a0a0a0" stroked="f"/>
        </w:pict>
      </w:r>
    </w:p>
    <w:p w14:paraId="193CBB5E" w14:textId="77777777" w:rsidR="00927372" w:rsidRPr="00927372" w:rsidRDefault="00927372" w:rsidP="00927372">
      <w:pPr>
        <w:rPr>
          <w:b/>
          <w:bCs/>
        </w:rPr>
      </w:pPr>
      <w:r w:rsidRPr="00927372">
        <w:rPr>
          <w:b/>
          <w:bCs/>
        </w:rPr>
        <w:t>11. Summary</w:t>
      </w:r>
    </w:p>
    <w:p w14:paraId="49ECD433" w14:textId="77777777" w:rsidR="00927372" w:rsidRPr="00927372" w:rsidRDefault="00927372" w:rsidP="00927372">
      <w:r w:rsidRPr="00927372">
        <w:t>The layout has been carefully designed to:</w:t>
      </w:r>
    </w:p>
    <w:p w14:paraId="1D957435" w14:textId="77777777" w:rsidR="00927372" w:rsidRPr="00927372" w:rsidRDefault="00927372" w:rsidP="00927372">
      <w:pPr>
        <w:numPr>
          <w:ilvl w:val="0"/>
          <w:numId w:val="13"/>
        </w:numPr>
      </w:pPr>
      <w:r w:rsidRPr="00927372">
        <w:t xml:space="preserve">Provide a </w:t>
      </w:r>
      <w:r w:rsidRPr="00927372">
        <w:rPr>
          <w:b/>
          <w:bCs/>
        </w:rPr>
        <w:t>functional and efficient sports facility</w:t>
      </w:r>
    </w:p>
    <w:p w14:paraId="0997DA44" w14:textId="77777777" w:rsidR="00927372" w:rsidRPr="00927372" w:rsidRDefault="00927372" w:rsidP="00927372">
      <w:pPr>
        <w:numPr>
          <w:ilvl w:val="0"/>
          <w:numId w:val="13"/>
        </w:numPr>
      </w:pPr>
      <w:r w:rsidRPr="00927372">
        <w:t>Minimise environmental and visual impact</w:t>
      </w:r>
    </w:p>
    <w:p w14:paraId="219D2158" w14:textId="77777777" w:rsidR="00927372" w:rsidRPr="00927372" w:rsidRDefault="00927372" w:rsidP="00927372">
      <w:pPr>
        <w:numPr>
          <w:ilvl w:val="0"/>
          <w:numId w:val="13"/>
        </w:numPr>
      </w:pPr>
      <w:r w:rsidRPr="00927372">
        <w:t xml:space="preserve">Maintain </w:t>
      </w:r>
      <w:r w:rsidRPr="00927372">
        <w:rPr>
          <w:b/>
          <w:bCs/>
        </w:rPr>
        <w:t>safe access and circulation</w:t>
      </w:r>
    </w:p>
    <w:p w14:paraId="2415011E" w14:textId="77777777" w:rsidR="00927372" w:rsidRPr="00927372" w:rsidRDefault="00927372" w:rsidP="00927372">
      <w:pPr>
        <w:numPr>
          <w:ilvl w:val="0"/>
          <w:numId w:val="13"/>
        </w:numPr>
      </w:pPr>
      <w:r w:rsidRPr="00927372">
        <w:t>Protect neighbouring amenity</w:t>
      </w:r>
    </w:p>
    <w:p w14:paraId="54D88EB3" w14:textId="77777777" w:rsidR="00927372" w:rsidRPr="00927372" w:rsidRDefault="00927372" w:rsidP="00927372">
      <w:r w:rsidRPr="00927372">
        <w:t xml:space="preserve">The proposal represents a </w:t>
      </w:r>
      <w:r w:rsidRPr="00927372">
        <w:rPr>
          <w:b/>
          <w:bCs/>
        </w:rPr>
        <w:t>well-considered and low-impact use of the site</w:t>
      </w:r>
      <w:r w:rsidRPr="00927372">
        <w:t>, appropriate to its rural context.</w:t>
      </w:r>
    </w:p>
    <w:p w14:paraId="12E748B7" w14:textId="77777777" w:rsidR="00927372" w:rsidRPr="00927372" w:rsidRDefault="00000000" w:rsidP="00927372">
      <w:r>
        <w:pict w14:anchorId="45735585">
          <v:rect id="_x0000_i1036" style="width:0;height:1.5pt" o:hralign="center" o:hrstd="t" o:hr="t" fillcolor="#a0a0a0" stroked="f"/>
        </w:pict>
      </w:r>
    </w:p>
    <w:p w14:paraId="4DDD463B" w14:textId="3840FF3D" w:rsidR="00927372" w:rsidRPr="00927372" w:rsidRDefault="00927372" w:rsidP="00927372">
      <w:r w:rsidRPr="00927372">
        <w:rPr>
          <w:b/>
          <w:bCs/>
        </w:rPr>
        <w:t>Applicant:</w:t>
      </w:r>
      <w:r w:rsidRPr="00927372">
        <w:t xml:space="preserve"> </w:t>
      </w:r>
      <w:r>
        <w:t>Jamie Hughes</w:t>
      </w:r>
      <w:r w:rsidR="00FB0487">
        <w:t xml:space="preserve"> – Tri padel courts</w:t>
      </w:r>
      <w:r w:rsidRPr="00927372">
        <w:br/>
      </w:r>
      <w:r w:rsidRPr="00927372">
        <w:rPr>
          <w:b/>
          <w:bCs/>
        </w:rPr>
        <w:t>Date:</w:t>
      </w:r>
      <w:r w:rsidRPr="00927372">
        <w:t xml:space="preserve"> </w:t>
      </w:r>
      <w:r>
        <w:t>26/03/2026</w:t>
      </w:r>
    </w:p>
    <w:p w14:paraId="64203753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46F8"/>
    <w:multiLevelType w:val="multilevel"/>
    <w:tmpl w:val="AD76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37215"/>
    <w:multiLevelType w:val="multilevel"/>
    <w:tmpl w:val="CFE6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B66DA"/>
    <w:multiLevelType w:val="multilevel"/>
    <w:tmpl w:val="EC0A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803EB"/>
    <w:multiLevelType w:val="multilevel"/>
    <w:tmpl w:val="09EE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F2EEC"/>
    <w:multiLevelType w:val="multilevel"/>
    <w:tmpl w:val="9646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F5020"/>
    <w:multiLevelType w:val="multilevel"/>
    <w:tmpl w:val="24E6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B3638"/>
    <w:multiLevelType w:val="multilevel"/>
    <w:tmpl w:val="8BA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AE4A50"/>
    <w:multiLevelType w:val="multilevel"/>
    <w:tmpl w:val="3B9A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63815"/>
    <w:multiLevelType w:val="multilevel"/>
    <w:tmpl w:val="9896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11488A"/>
    <w:multiLevelType w:val="multilevel"/>
    <w:tmpl w:val="2316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8B2F82"/>
    <w:multiLevelType w:val="multilevel"/>
    <w:tmpl w:val="96EE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257E94"/>
    <w:multiLevelType w:val="multilevel"/>
    <w:tmpl w:val="8D2C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53FA0"/>
    <w:multiLevelType w:val="multilevel"/>
    <w:tmpl w:val="38C8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733525">
    <w:abstractNumId w:val="3"/>
  </w:num>
  <w:num w:numId="2" w16cid:durableId="2088570950">
    <w:abstractNumId w:val="2"/>
  </w:num>
  <w:num w:numId="3" w16cid:durableId="1014960237">
    <w:abstractNumId w:val="12"/>
  </w:num>
  <w:num w:numId="4" w16cid:durableId="499929395">
    <w:abstractNumId w:val="10"/>
  </w:num>
  <w:num w:numId="5" w16cid:durableId="1816139277">
    <w:abstractNumId w:val="8"/>
  </w:num>
  <w:num w:numId="6" w16cid:durableId="36976290">
    <w:abstractNumId w:val="6"/>
  </w:num>
  <w:num w:numId="7" w16cid:durableId="1910576871">
    <w:abstractNumId w:val="5"/>
  </w:num>
  <w:num w:numId="8" w16cid:durableId="1027373371">
    <w:abstractNumId w:val="9"/>
  </w:num>
  <w:num w:numId="9" w16cid:durableId="1638729224">
    <w:abstractNumId w:val="0"/>
  </w:num>
  <w:num w:numId="10" w16cid:durableId="1732071795">
    <w:abstractNumId w:val="4"/>
  </w:num>
  <w:num w:numId="11" w16cid:durableId="2033072540">
    <w:abstractNumId w:val="11"/>
  </w:num>
  <w:num w:numId="12" w16cid:durableId="1764567302">
    <w:abstractNumId w:val="7"/>
  </w:num>
  <w:num w:numId="13" w16cid:durableId="126885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72"/>
    <w:rsid w:val="002D0974"/>
    <w:rsid w:val="005A0899"/>
    <w:rsid w:val="006324E1"/>
    <w:rsid w:val="00672328"/>
    <w:rsid w:val="007D4127"/>
    <w:rsid w:val="00927372"/>
    <w:rsid w:val="00B63CEB"/>
    <w:rsid w:val="00C56B7B"/>
    <w:rsid w:val="00D60B91"/>
    <w:rsid w:val="00F13B2D"/>
    <w:rsid w:val="00F667F1"/>
    <w:rsid w:val="00FB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8449E"/>
  <w15:chartTrackingRefBased/>
  <w15:docId w15:val="{5979FB9B-84F8-4071-806F-38E40BCC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5</cp:revision>
  <dcterms:created xsi:type="dcterms:W3CDTF">2026-03-26T17:51:00Z</dcterms:created>
  <dcterms:modified xsi:type="dcterms:W3CDTF">2026-04-09T09:21:00Z</dcterms:modified>
</cp:coreProperties>
</file>