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5628D" w14:textId="7028E395" w:rsidR="00DC697A" w:rsidRPr="00DC697A" w:rsidRDefault="00DC697A" w:rsidP="00DC697A">
      <w:pPr>
        <w:spacing w:after="200" w:line="240" w:lineRule="auto"/>
        <w:contextualSpacing/>
        <w:rPr>
          <w:rFonts w:ascii="Arial" w:hAnsi="Arial" w:cs="Arial"/>
          <w:color w:val="181818"/>
          <w:kern w:val="0"/>
          <w:sz w:val="22"/>
          <w:szCs w:val="22"/>
          <w:shd w:val="clear" w:color="auto" w:fill="FFFFFF"/>
          <w14:ligatures w14:val="none"/>
        </w:rPr>
      </w:pPr>
      <w:r w:rsidRPr="00DC697A">
        <w:rPr>
          <w:rFonts w:ascii="Arial" w:hAnsi="Arial" w:cs="Arial"/>
          <w:color w:val="181818"/>
          <w:sz w:val="22"/>
          <w:szCs w:val="22"/>
          <w:shd w:val="clear" w:color="auto" w:fill="FFFFFF"/>
        </w:rPr>
        <w:t>Ref. PL/2026/01159</w:t>
      </w:r>
      <w:r w:rsidR="00655B63">
        <w:rPr>
          <w:rFonts w:ascii="Arial" w:hAnsi="Arial" w:cs="Arial"/>
          <w:color w:val="181818"/>
          <w:sz w:val="22"/>
          <w:szCs w:val="22"/>
          <w:shd w:val="clear" w:color="auto" w:fill="FFFFFF"/>
        </w:rPr>
        <w:t xml:space="preserve"> LBC and 2026/00997 Planning </w:t>
      </w:r>
    </w:p>
    <w:p w14:paraId="38E6118D" w14:textId="2297E628" w:rsidR="00DC697A" w:rsidRPr="00DC697A" w:rsidRDefault="00DC697A" w:rsidP="00DC697A">
      <w:pPr>
        <w:spacing w:after="200" w:line="240" w:lineRule="auto"/>
        <w:contextualSpacing/>
        <w:rPr>
          <w:rFonts w:ascii="Arial" w:hAnsi="Arial" w:cs="Arial"/>
          <w:kern w:val="0"/>
          <w:sz w:val="22"/>
          <w:szCs w:val="22"/>
          <w14:ligatures w14:val="none"/>
        </w:rPr>
      </w:pPr>
      <w:r w:rsidRPr="00DC697A">
        <w:rPr>
          <w:rFonts w:ascii="Arial" w:hAnsi="Arial" w:cs="Arial"/>
          <w:kern w:val="0"/>
          <w:sz w:val="22"/>
          <w:szCs w:val="22"/>
          <w14:ligatures w14:val="none"/>
        </w:rPr>
        <w:t xml:space="preserve">Site: </w:t>
      </w:r>
      <w:r w:rsidRPr="00DC697A">
        <w:rPr>
          <w:rFonts w:ascii="Arial" w:hAnsi="Arial" w:cs="Arial"/>
          <w:color w:val="181818"/>
          <w:sz w:val="22"/>
          <w:szCs w:val="22"/>
          <w:shd w:val="clear" w:color="auto" w:fill="FFFFFF"/>
        </w:rPr>
        <w:t>Upper Studley Farm, Swindon Road, Royal Wootton Bassett, Swindon, SN4 8ET</w:t>
      </w:r>
    </w:p>
    <w:p w14:paraId="6D3C1B3F" w14:textId="625B2834" w:rsidR="00DC697A" w:rsidRPr="00DC697A" w:rsidRDefault="00DC697A" w:rsidP="00DC697A">
      <w:pPr>
        <w:spacing w:after="200" w:line="240" w:lineRule="auto"/>
        <w:contextualSpacing/>
        <w:rPr>
          <w:rFonts w:ascii="Arial" w:hAnsi="Arial" w:cs="Arial"/>
          <w:kern w:val="0"/>
          <w:sz w:val="22"/>
          <w:szCs w:val="22"/>
          <w14:ligatures w14:val="none"/>
        </w:rPr>
      </w:pPr>
      <w:r w:rsidRPr="00DC697A">
        <w:rPr>
          <w:rFonts w:ascii="Arial" w:hAnsi="Arial" w:cs="Arial"/>
          <w:kern w:val="0"/>
          <w:sz w:val="22"/>
          <w:szCs w:val="22"/>
          <w14:ligatures w14:val="none"/>
        </w:rPr>
        <w:t>Proposal</w:t>
      </w:r>
      <w:r w:rsidRPr="00DC697A">
        <w:rPr>
          <w:rFonts w:ascii="Arial" w:hAnsi="Arial" w:cs="Arial"/>
          <w:color w:val="181818"/>
          <w:kern w:val="0"/>
          <w:sz w:val="22"/>
          <w:szCs w:val="22"/>
          <w:shd w:val="clear" w:color="auto" w:fill="FFFFFF"/>
          <w14:ligatures w14:val="none"/>
        </w:rPr>
        <w:t xml:space="preserve">. </w:t>
      </w:r>
      <w:r w:rsidRPr="00DC697A">
        <w:rPr>
          <w:rFonts w:ascii="Arial" w:hAnsi="Arial" w:cs="Arial"/>
          <w:color w:val="181818"/>
          <w:sz w:val="22"/>
          <w:szCs w:val="22"/>
          <w:shd w:val="clear" w:color="auto" w:fill="FFFFFF"/>
        </w:rPr>
        <w:t xml:space="preserve">Rebuilding and refurbishment of the existing Dairy Barn (no extension) and change of use into a </w:t>
      </w:r>
      <w:proofErr w:type="gramStart"/>
      <w:r w:rsidRPr="00DC697A">
        <w:rPr>
          <w:rFonts w:ascii="Arial" w:hAnsi="Arial" w:cs="Arial"/>
          <w:color w:val="181818"/>
          <w:sz w:val="22"/>
          <w:szCs w:val="22"/>
          <w:shd w:val="clear" w:color="auto" w:fill="FFFFFF"/>
        </w:rPr>
        <w:t>2 bedroom</w:t>
      </w:r>
      <w:proofErr w:type="gramEnd"/>
      <w:r w:rsidRPr="00DC697A">
        <w:rPr>
          <w:rFonts w:ascii="Arial" w:hAnsi="Arial" w:cs="Arial"/>
          <w:color w:val="181818"/>
          <w:sz w:val="22"/>
          <w:szCs w:val="22"/>
          <w:shd w:val="clear" w:color="auto" w:fill="FFFFFF"/>
        </w:rPr>
        <w:t xml:space="preserve"> holiday let.</w:t>
      </w:r>
    </w:p>
    <w:p w14:paraId="35EE359A" w14:textId="77777777" w:rsidR="00DC697A" w:rsidRPr="00DC697A" w:rsidRDefault="00DC697A" w:rsidP="00DC697A">
      <w:pPr>
        <w:spacing w:after="200" w:line="240" w:lineRule="auto"/>
        <w:contextualSpacing/>
        <w:rPr>
          <w:rFonts w:ascii="Arial" w:hAnsi="Arial" w:cs="Arial"/>
          <w:kern w:val="0"/>
          <w:sz w:val="22"/>
          <w:szCs w:val="22"/>
          <w14:ligatures w14:val="none"/>
        </w:rPr>
      </w:pPr>
      <w:r w:rsidRPr="00DC697A">
        <w:rPr>
          <w:rFonts w:ascii="Arial" w:hAnsi="Arial" w:cs="Arial"/>
          <w:kern w:val="0"/>
          <w:sz w:val="22"/>
          <w:szCs w:val="22"/>
          <w14:ligatures w14:val="none"/>
        </w:rPr>
        <w:t>________________________________________________________________________</w:t>
      </w:r>
    </w:p>
    <w:p w14:paraId="0E8B1636" w14:textId="77777777" w:rsidR="00DC697A" w:rsidRPr="00DC697A" w:rsidRDefault="00DC697A" w:rsidP="00DC697A">
      <w:pPr>
        <w:spacing w:after="200" w:line="240" w:lineRule="auto"/>
        <w:contextualSpacing/>
        <w:rPr>
          <w:rFonts w:ascii="Arial" w:hAnsi="Arial" w:cs="Arial"/>
          <w:kern w:val="0"/>
          <w:sz w:val="22"/>
          <w:szCs w:val="22"/>
          <w14:ligatures w14:val="none"/>
        </w:rPr>
      </w:pPr>
    </w:p>
    <w:p w14:paraId="08DFD11D" w14:textId="77777777" w:rsidR="00DC697A" w:rsidRPr="00DC697A" w:rsidRDefault="00DC697A" w:rsidP="00DC697A">
      <w:pPr>
        <w:tabs>
          <w:tab w:val="left" w:pos="1701"/>
        </w:tabs>
        <w:spacing w:after="0" w:line="240" w:lineRule="auto"/>
        <w:jc w:val="both"/>
        <w:rPr>
          <w:rFonts w:ascii="Arial" w:eastAsia="Times New Roman" w:hAnsi="Arial" w:cs="Times New Roman"/>
          <w:b/>
          <w:kern w:val="0"/>
          <w:sz w:val="22"/>
          <w:szCs w:val="22"/>
          <w:u w:val="single"/>
          <w:lang w:eastAsia="en-GB"/>
          <w14:ligatures w14:val="none"/>
        </w:rPr>
      </w:pPr>
      <w:r w:rsidRPr="00DC697A">
        <w:rPr>
          <w:rFonts w:ascii="Arial" w:eastAsia="Times New Roman" w:hAnsi="Arial" w:cs="Times New Roman"/>
          <w:b/>
          <w:kern w:val="0"/>
          <w:sz w:val="22"/>
          <w:szCs w:val="22"/>
          <w:u w:val="single"/>
          <w:lang w:eastAsia="en-GB"/>
          <w14:ligatures w14:val="none"/>
        </w:rPr>
        <w:t>Recommendations:</w:t>
      </w:r>
    </w:p>
    <w:p w14:paraId="0D66018E" w14:textId="77777777" w:rsidR="00DC697A" w:rsidRPr="00DC697A" w:rsidRDefault="00DC697A" w:rsidP="00DC697A">
      <w:pPr>
        <w:tabs>
          <w:tab w:val="left" w:pos="1701"/>
        </w:tabs>
        <w:spacing w:after="0" w:line="240" w:lineRule="auto"/>
        <w:jc w:val="both"/>
        <w:rPr>
          <w:rFonts w:ascii="Arial" w:eastAsia="Times New Roman" w:hAnsi="Arial" w:cs="Times New Roman"/>
          <w:kern w:val="0"/>
          <w:sz w:val="22"/>
          <w:szCs w:val="22"/>
          <w:lang w:eastAsia="en-GB"/>
          <w14:ligatures w14:val="none"/>
        </w:rPr>
      </w:pPr>
    </w:p>
    <w:tbl>
      <w:tblPr>
        <w:tblW w:w="0" w:type="auto"/>
        <w:tblInd w:w="250" w:type="dxa"/>
        <w:tblLook w:val="04A0" w:firstRow="1" w:lastRow="0" w:firstColumn="1" w:lastColumn="0" w:noHBand="0" w:noVBand="1"/>
      </w:tblPr>
      <w:tblGrid>
        <w:gridCol w:w="723"/>
        <w:gridCol w:w="8048"/>
      </w:tblGrid>
      <w:tr w:rsidR="00DC697A" w:rsidRPr="00DC697A" w14:paraId="1D2A27C7" w14:textId="77777777" w:rsidTr="00212E4D">
        <w:trPr>
          <w:trHeight w:val="252"/>
        </w:trPr>
        <w:tc>
          <w:tcPr>
            <w:tcW w:w="750" w:type="dxa"/>
            <w:tcBorders>
              <w:top w:val="single" w:sz="4" w:space="0" w:color="auto"/>
              <w:left w:val="single" w:sz="4" w:space="0" w:color="auto"/>
              <w:bottom w:val="single" w:sz="4" w:space="0" w:color="auto"/>
              <w:right w:val="single" w:sz="4" w:space="0" w:color="auto"/>
            </w:tcBorders>
          </w:tcPr>
          <w:p w14:paraId="1D566B05" w14:textId="77777777" w:rsidR="00DC697A" w:rsidRPr="00DC697A" w:rsidRDefault="00DC697A" w:rsidP="00DC697A">
            <w:pPr>
              <w:tabs>
                <w:tab w:val="left" w:pos="1701"/>
              </w:tabs>
              <w:spacing w:after="0" w:line="240" w:lineRule="auto"/>
              <w:jc w:val="both"/>
              <w:rPr>
                <w:rFonts w:ascii="Arial" w:eastAsia="Times New Roman" w:hAnsi="Arial" w:cs="Times New Roman"/>
                <w:kern w:val="0"/>
                <w:sz w:val="22"/>
                <w:szCs w:val="22"/>
                <w:lang w:eastAsia="en-GB"/>
                <w14:ligatures w14:val="none"/>
              </w:rPr>
            </w:pPr>
          </w:p>
        </w:tc>
        <w:tc>
          <w:tcPr>
            <w:tcW w:w="8562" w:type="dxa"/>
            <w:tcBorders>
              <w:top w:val="nil"/>
              <w:left w:val="single" w:sz="4" w:space="0" w:color="auto"/>
              <w:bottom w:val="nil"/>
              <w:right w:val="nil"/>
            </w:tcBorders>
            <w:hideMark/>
          </w:tcPr>
          <w:p w14:paraId="17546EC5" w14:textId="77777777" w:rsidR="00DC697A" w:rsidRPr="00DC697A" w:rsidRDefault="00DC697A" w:rsidP="00DC697A">
            <w:pPr>
              <w:tabs>
                <w:tab w:val="left" w:pos="720"/>
                <w:tab w:val="left" w:pos="1701"/>
              </w:tabs>
              <w:spacing w:after="0" w:line="240" w:lineRule="auto"/>
              <w:ind w:firstLine="175"/>
              <w:jc w:val="both"/>
              <w:rPr>
                <w:rFonts w:ascii="Arial" w:eastAsia="Times New Roman" w:hAnsi="Arial" w:cs="Times New Roman"/>
                <w:kern w:val="0"/>
                <w:sz w:val="22"/>
                <w:szCs w:val="22"/>
                <w:lang w:eastAsia="en-GB"/>
                <w14:ligatures w14:val="none"/>
              </w:rPr>
            </w:pPr>
            <w:r w:rsidRPr="00DC697A">
              <w:rPr>
                <w:rFonts w:ascii="Arial" w:eastAsia="Times New Roman" w:hAnsi="Arial" w:cs="Times New Roman"/>
                <w:kern w:val="0"/>
                <w:sz w:val="22"/>
                <w:szCs w:val="22"/>
                <w:lang w:eastAsia="en-GB"/>
                <w14:ligatures w14:val="none"/>
              </w:rPr>
              <w:t>No comment</w:t>
            </w:r>
          </w:p>
        </w:tc>
      </w:tr>
      <w:tr w:rsidR="00DC697A" w:rsidRPr="00DC697A" w14:paraId="66E75B25" w14:textId="77777777" w:rsidTr="00212E4D">
        <w:trPr>
          <w:trHeight w:val="252"/>
        </w:trPr>
        <w:tc>
          <w:tcPr>
            <w:tcW w:w="750" w:type="dxa"/>
            <w:tcBorders>
              <w:top w:val="single" w:sz="4" w:space="0" w:color="auto"/>
              <w:left w:val="single" w:sz="4" w:space="0" w:color="auto"/>
              <w:bottom w:val="single" w:sz="4" w:space="0" w:color="auto"/>
              <w:right w:val="single" w:sz="4" w:space="0" w:color="auto"/>
            </w:tcBorders>
          </w:tcPr>
          <w:p w14:paraId="7544B736" w14:textId="77777777" w:rsidR="00DC697A" w:rsidRPr="00DC697A" w:rsidRDefault="00DC697A" w:rsidP="00DC697A">
            <w:pPr>
              <w:tabs>
                <w:tab w:val="left" w:pos="1701"/>
              </w:tabs>
              <w:spacing w:after="0" w:line="240" w:lineRule="auto"/>
              <w:jc w:val="both"/>
              <w:rPr>
                <w:rFonts w:ascii="Arial" w:eastAsia="Times New Roman" w:hAnsi="Arial" w:cs="Times New Roman"/>
                <w:kern w:val="0"/>
                <w:sz w:val="22"/>
                <w:szCs w:val="22"/>
                <w:lang w:eastAsia="en-GB"/>
                <w14:ligatures w14:val="none"/>
              </w:rPr>
            </w:pPr>
            <w:r w:rsidRPr="00DC697A">
              <w:rPr>
                <w:rFonts w:ascii="Arial" w:eastAsia="Times New Roman" w:hAnsi="Arial" w:cs="Times New Roman"/>
                <w:kern w:val="0"/>
                <w:sz w:val="22"/>
                <w:szCs w:val="22"/>
                <w:lang w:eastAsia="en-GB"/>
                <w14:ligatures w14:val="none"/>
              </w:rPr>
              <w:t>X</w:t>
            </w:r>
          </w:p>
        </w:tc>
        <w:tc>
          <w:tcPr>
            <w:tcW w:w="8562" w:type="dxa"/>
            <w:tcBorders>
              <w:top w:val="nil"/>
              <w:left w:val="single" w:sz="4" w:space="0" w:color="auto"/>
              <w:bottom w:val="nil"/>
              <w:right w:val="nil"/>
            </w:tcBorders>
            <w:hideMark/>
          </w:tcPr>
          <w:p w14:paraId="68357C1D" w14:textId="077BE132" w:rsidR="00DC697A" w:rsidRPr="00DC697A" w:rsidRDefault="00DC697A" w:rsidP="00DC697A">
            <w:pPr>
              <w:tabs>
                <w:tab w:val="left" w:pos="720"/>
                <w:tab w:val="left" w:pos="1701"/>
              </w:tabs>
              <w:spacing w:after="0" w:line="240" w:lineRule="auto"/>
              <w:ind w:firstLine="175"/>
              <w:jc w:val="both"/>
              <w:rPr>
                <w:rFonts w:ascii="Arial" w:eastAsia="Times New Roman" w:hAnsi="Arial" w:cs="Times New Roman"/>
                <w:kern w:val="0"/>
                <w:sz w:val="22"/>
                <w:szCs w:val="22"/>
                <w:lang w:eastAsia="en-GB"/>
                <w14:ligatures w14:val="none"/>
              </w:rPr>
            </w:pPr>
            <w:r w:rsidRPr="00DC697A">
              <w:rPr>
                <w:rFonts w:ascii="Arial" w:eastAsia="Times New Roman" w:hAnsi="Arial" w:cs="Times New Roman"/>
                <w:kern w:val="0"/>
                <w:sz w:val="22"/>
                <w:szCs w:val="22"/>
                <w:lang w:eastAsia="en-GB"/>
                <w14:ligatures w14:val="none"/>
              </w:rPr>
              <w:t>Support in principle subject to a</w:t>
            </w:r>
            <w:r w:rsidR="001C154A">
              <w:rPr>
                <w:rFonts w:ascii="Arial" w:eastAsia="Times New Roman" w:hAnsi="Arial" w:cs="Times New Roman"/>
                <w:kern w:val="0"/>
                <w:sz w:val="22"/>
                <w:szCs w:val="22"/>
                <w:lang w:eastAsia="en-GB"/>
                <w14:ligatures w14:val="none"/>
              </w:rPr>
              <w:t xml:space="preserve">dditional information </w:t>
            </w:r>
            <w:r w:rsidRPr="00DC697A">
              <w:rPr>
                <w:rFonts w:ascii="Arial" w:eastAsia="Times New Roman" w:hAnsi="Arial" w:cs="Times New Roman"/>
                <w:kern w:val="0"/>
                <w:sz w:val="22"/>
                <w:szCs w:val="22"/>
                <w:lang w:eastAsia="en-GB"/>
                <w14:ligatures w14:val="none"/>
              </w:rPr>
              <w:t>(as set out below)</w:t>
            </w:r>
            <w:r w:rsidR="001C154A">
              <w:rPr>
                <w:rFonts w:ascii="Arial" w:eastAsia="Times New Roman" w:hAnsi="Arial" w:cs="Times New Roman"/>
                <w:kern w:val="0"/>
                <w:sz w:val="22"/>
                <w:szCs w:val="22"/>
                <w:lang w:eastAsia="en-GB"/>
                <w14:ligatures w14:val="none"/>
              </w:rPr>
              <w:t xml:space="preserve"> </w:t>
            </w:r>
          </w:p>
        </w:tc>
      </w:tr>
      <w:tr w:rsidR="00DC697A" w:rsidRPr="00DC697A" w14:paraId="5D04C156" w14:textId="77777777" w:rsidTr="00212E4D">
        <w:trPr>
          <w:trHeight w:val="252"/>
        </w:trPr>
        <w:tc>
          <w:tcPr>
            <w:tcW w:w="750" w:type="dxa"/>
            <w:tcBorders>
              <w:top w:val="single" w:sz="4" w:space="0" w:color="auto"/>
              <w:left w:val="single" w:sz="4" w:space="0" w:color="auto"/>
              <w:bottom w:val="single" w:sz="4" w:space="0" w:color="auto"/>
              <w:right w:val="single" w:sz="4" w:space="0" w:color="auto"/>
            </w:tcBorders>
          </w:tcPr>
          <w:p w14:paraId="54A088E3" w14:textId="6EF1124C" w:rsidR="00DC697A" w:rsidRPr="00DC697A" w:rsidRDefault="001C154A" w:rsidP="00DC697A">
            <w:pPr>
              <w:tabs>
                <w:tab w:val="left" w:pos="1701"/>
              </w:tabs>
              <w:spacing w:after="0" w:line="240" w:lineRule="auto"/>
              <w:jc w:val="both"/>
              <w:rPr>
                <w:rFonts w:ascii="Arial" w:eastAsia="Times New Roman" w:hAnsi="Arial" w:cs="Times New Roman"/>
                <w:kern w:val="0"/>
                <w:sz w:val="22"/>
                <w:szCs w:val="22"/>
                <w:lang w:eastAsia="en-GB"/>
                <w14:ligatures w14:val="none"/>
              </w:rPr>
            </w:pPr>
            <w:r>
              <w:rPr>
                <w:rFonts w:ascii="Arial" w:eastAsia="Times New Roman" w:hAnsi="Arial" w:cs="Times New Roman"/>
                <w:kern w:val="0"/>
                <w:sz w:val="22"/>
                <w:szCs w:val="22"/>
                <w:lang w:eastAsia="en-GB"/>
                <w14:ligatures w14:val="none"/>
              </w:rPr>
              <w:t>X</w:t>
            </w:r>
          </w:p>
        </w:tc>
        <w:tc>
          <w:tcPr>
            <w:tcW w:w="8562" w:type="dxa"/>
            <w:tcBorders>
              <w:top w:val="nil"/>
              <w:left w:val="single" w:sz="4" w:space="0" w:color="auto"/>
              <w:bottom w:val="nil"/>
              <w:right w:val="nil"/>
            </w:tcBorders>
            <w:hideMark/>
          </w:tcPr>
          <w:p w14:paraId="2DB03C44" w14:textId="0515C618" w:rsidR="00DC697A" w:rsidRPr="00DC697A" w:rsidRDefault="001C154A" w:rsidP="00DC697A">
            <w:pPr>
              <w:tabs>
                <w:tab w:val="left" w:pos="720"/>
                <w:tab w:val="left" w:pos="1701"/>
              </w:tabs>
              <w:spacing w:after="0" w:line="240" w:lineRule="auto"/>
              <w:ind w:firstLine="175"/>
              <w:jc w:val="both"/>
              <w:rPr>
                <w:rFonts w:ascii="Arial" w:eastAsia="Times New Roman" w:hAnsi="Arial" w:cs="Times New Roman"/>
                <w:kern w:val="0"/>
                <w:sz w:val="22"/>
                <w:szCs w:val="22"/>
                <w:lang w:eastAsia="en-GB"/>
                <w14:ligatures w14:val="none"/>
              </w:rPr>
            </w:pPr>
            <w:r>
              <w:rPr>
                <w:rFonts w:ascii="Arial" w:eastAsia="Times New Roman" w:hAnsi="Arial" w:cs="Times New Roman"/>
                <w:kern w:val="0"/>
                <w:sz w:val="22"/>
                <w:szCs w:val="22"/>
                <w:lang w:eastAsia="en-GB"/>
                <w14:ligatures w14:val="none"/>
              </w:rPr>
              <w:t xml:space="preserve">Or </w:t>
            </w:r>
            <w:r w:rsidR="00DC697A" w:rsidRPr="00DC697A">
              <w:rPr>
                <w:rFonts w:ascii="Arial" w:eastAsia="Times New Roman" w:hAnsi="Arial" w:cs="Times New Roman"/>
                <w:kern w:val="0"/>
                <w:sz w:val="22"/>
                <w:szCs w:val="22"/>
                <w:lang w:eastAsia="en-GB"/>
                <w14:ligatures w14:val="none"/>
              </w:rPr>
              <w:t>Support subject to conditions (as set out below)</w:t>
            </w:r>
          </w:p>
        </w:tc>
      </w:tr>
      <w:tr w:rsidR="00DC697A" w:rsidRPr="00DC697A" w14:paraId="22165AEF" w14:textId="77777777" w:rsidTr="00212E4D">
        <w:trPr>
          <w:trHeight w:val="252"/>
        </w:trPr>
        <w:tc>
          <w:tcPr>
            <w:tcW w:w="750" w:type="dxa"/>
            <w:tcBorders>
              <w:top w:val="single" w:sz="4" w:space="0" w:color="auto"/>
              <w:left w:val="single" w:sz="4" w:space="0" w:color="auto"/>
              <w:bottom w:val="single" w:sz="4" w:space="0" w:color="auto"/>
              <w:right w:val="single" w:sz="4" w:space="0" w:color="auto"/>
            </w:tcBorders>
          </w:tcPr>
          <w:p w14:paraId="1A79E8C5" w14:textId="77777777" w:rsidR="00DC697A" w:rsidRPr="00DC697A" w:rsidRDefault="00DC697A" w:rsidP="00DC697A">
            <w:pPr>
              <w:tabs>
                <w:tab w:val="left" w:pos="1701"/>
              </w:tabs>
              <w:spacing w:after="0" w:line="240" w:lineRule="auto"/>
              <w:jc w:val="both"/>
              <w:rPr>
                <w:rFonts w:ascii="Arial" w:eastAsia="Times New Roman" w:hAnsi="Arial" w:cs="Times New Roman"/>
                <w:kern w:val="0"/>
                <w:sz w:val="22"/>
                <w:szCs w:val="22"/>
                <w:lang w:eastAsia="en-GB"/>
                <w14:ligatures w14:val="none"/>
              </w:rPr>
            </w:pPr>
          </w:p>
        </w:tc>
        <w:tc>
          <w:tcPr>
            <w:tcW w:w="8562" w:type="dxa"/>
            <w:tcBorders>
              <w:top w:val="nil"/>
              <w:left w:val="single" w:sz="4" w:space="0" w:color="auto"/>
              <w:bottom w:val="nil"/>
              <w:right w:val="nil"/>
            </w:tcBorders>
            <w:hideMark/>
          </w:tcPr>
          <w:p w14:paraId="51E38FF4" w14:textId="77777777" w:rsidR="00DC697A" w:rsidRPr="00DC697A" w:rsidRDefault="00DC697A" w:rsidP="00DC697A">
            <w:pPr>
              <w:tabs>
                <w:tab w:val="left" w:pos="720"/>
                <w:tab w:val="left" w:pos="1701"/>
              </w:tabs>
              <w:spacing w:after="0" w:line="240" w:lineRule="auto"/>
              <w:ind w:firstLine="175"/>
              <w:jc w:val="both"/>
              <w:rPr>
                <w:rFonts w:ascii="Arial" w:eastAsia="Times New Roman" w:hAnsi="Arial" w:cs="Times New Roman"/>
                <w:kern w:val="0"/>
                <w:sz w:val="22"/>
                <w:szCs w:val="22"/>
                <w:lang w:eastAsia="en-GB"/>
                <w14:ligatures w14:val="none"/>
              </w:rPr>
            </w:pPr>
            <w:r w:rsidRPr="00DC697A">
              <w:rPr>
                <w:rFonts w:ascii="Arial" w:eastAsia="Times New Roman" w:hAnsi="Arial" w:cs="Times New Roman"/>
                <w:kern w:val="0"/>
                <w:sz w:val="22"/>
                <w:szCs w:val="22"/>
                <w:lang w:eastAsia="en-GB"/>
                <w14:ligatures w14:val="none"/>
              </w:rPr>
              <w:t>Object (for reasons set out below)</w:t>
            </w:r>
          </w:p>
        </w:tc>
      </w:tr>
      <w:tr w:rsidR="00DC697A" w:rsidRPr="00DC697A" w14:paraId="59E3801B" w14:textId="77777777" w:rsidTr="00212E4D">
        <w:trPr>
          <w:trHeight w:val="252"/>
        </w:trPr>
        <w:tc>
          <w:tcPr>
            <w:tcW w:w="750" w:type="dxa"/>
            <w:tcBorders>
              <w:top w:val="single" w:sz="4" w:space="0" w:color="auto"/>
              <w:left w:val="single" w:sz="4" w:space="0" w:color="auto"/>
              <w:bottom w:val="single" w:sz="4" w:space="0" w:color="auto"/>
              <w:right w:val="single" w:sz="4" w:space="0" w:color="auto"/>
            </w:tcBorders>
          </w:tcPr>
          <w:p w14:paraId="4EAB4DC0" w14:textId="77777777" w:rsidR="00DC697A" w:rsidRPr="00DC697A" w:rsidRDefault="00DC697A" w:rsidP="00DC697A">
            <w:pPr>
              <w:tabs>
                <w:tab w:val="left" w:pos="1701"/>
              </w:tabs>
              <w:spacing w:after="0" w:line="240" w:lineRule="auto"/>
              <w:jc w:val="both"/>
              <w:rPr>
                <w:rFonts w:ascii="Arial" w:eastAsia="Times New Roman" w:hAnsi="Arial" w:cs="Times New Roman"/>
                <w:kern w:val="0"/>
                <w:sz w:val="22"/>
                <w:szCs w:val="22"/>
                <w:lang w:eastAsia="en-GB"/>
                <w14:ligatures w14:val="none"/>
              </w:rPr>
            </w:pPr>
          </w:p>
        </w:tc>
        <w:tc>
          <w:tcPr>
            <w:tcW w:w="8562" w:type="dxa"/>
            <w:tcBorders>
              <w:top w:val="nil"/>
              <w:left w:val="single" w:sz="4" w:space="0" w:color="auto"/>
              <w:bottom w:val="nil"/>
              <w:right w:val="nil"/>
            </w:tcBorders>
            <w:hideMark/>
          </w:tcPr>
          <w:p w14:paraId="1CD2B12B" w14:textId="77777777" w:rsidR="00DC697A" w:rsidRPr="00DC697A" w:rsidRDefault="00DC697A" w:rsidP="00DC697A">
            <w:pPr>
              <w:tabs>
                <w:tab w:val="left" w:pos="720"/>
                <w:tab w:val="left" w:pos="1701"/>
              </w:tabs>
              <w:spacing w:after="0" w:line="240" w:lineRule="auto"/>
              <w:ind w:firstLine="175"/>
              <w:jc w:val="both"/>
              <w:rPr>
                <w:rFonts w:ascii="Arial" w:eastAsia="Times New Roman" w:hAnsi="Arial" w:cs="Times New Roman"/>
                <w:kern w:val="0"/>
                <w:sz w:val="22"/>
                <w:szCs w:val="22"/>
                <w:lang w:eastAsia="en-GB"/>
                <w14:ligatures w14:val="none"/>
              </w:rPr>
            </w:pPr>
            <w:r w:rsidRPr="00DC697A">
              <w:rPr>
                <w:rFonts w:ascii="Arial" w:eastAsia="Times New Roman" w:hAnsi="Arial" w:cs="Times New Roman"/>
                <w:kern w:val="0"/>
                <w:sz w:val="22"/>
                <w:szCs w:val="22"/>
                <w:lang w:eastAsia="en-GB"/>
                <w14:ligatures w14:val="none"/>
              </w:rPr>
              <w:t xml:space="preserve">No objections </w:t>
            </w:r>
          </w:p>
        </w:tc>
      </w:tr>
    </w:tbl>
    <w:p w14:paraId="07B68293" w14:textId="77777777" w:rsidR="00DC697A" w:rsidRPr="00DC697A" w:rsidRDefault="00DC697A" w:rsidP="00DC697A">
      <w:pPr>
        <w:spacing w:after="200" w:line="240" w:lineRule="auto"/>
        <w:contextualSpacing/>
        <w:jc w:val="both"/>
        <w:rPr>
          <w:rFonts w:ascii="Arial" w:hAnsi="Arial" w:cs="Arial"/>
          <w:b/>
          <w:kern w:val="0"/>
          <w:sz w:val="22"/>
          <w:szCs w:val="22"/>
          <w14:ligatures w14:val="none"/>
        </w:rPr>
      </w:pPr>
    </w:p>
    <w:p w14:paraId="5924E808" w14:textId="5BA99664" w:rsidR="00DC697A" w:rsidRDefault="00DC697A" w:rsidP="00DC697A">
      <w:pPr>
        <w:pStyle w:val="NormalWeb"/>
        <w:rPr>
          <w:rFonts w:ascii="Arial" w:hAnsi="Arial" w:cs="Arial"/>
          <w:color w:val="000000"/>
          <w:sz w:val="22"/>
          <w:szCs w:val="22"/>
        </w:rPr>
      </w:pPr>
      <w:r>
        <w:rPr>
          <w:rStyle w:val="Strong"/>
          <w:rFonts w:ascii="Arial" w:hAnsi="Arial" w:cs="Arial"/>
          <w:color w:val="000000"/>
          <w:sz w:val="22"/>
          <w:szCs w:val="22"/>
        </w:rPr>
        <w:t>Scope of comments:</w:t>
      </w:r>
      <w:r>
        <w:rPr>
          <w:rFonts w:ascii="Arial" w:hAnsi="Arial" w:cs="Arial"/>
          <w:color w:val="000000"/>
          <w:sz w:val="22"/>
          <w:szCs w:val="22"/>
        </w:rPr>
        <w:t xml:space="preserve"> the following comments relate to the built historic environment.</w:t>
      </w:r>
    </w:p>
    <w:p w14:paraId="66D0921A" w14:textId="77777777" w:rsidR="0028336C" w:rsidRPr="0028336C" w:rsidRDefault="0028336C" w:rsidP="0028336C">
      <w:pPr>
        <w:tabs>
          <w:tab w:val="left" w:pos="1701"/>
        </w:tabs>
        <w:spacing w:after="0" w:line="240" w:lineRule="auto"/>
        <w:jc w:val="both"/>
        <w:rPr>
          <w:rFonts w:ascii="Arial" w:eastAsia="Times New Roman" w:hAnsi="Arial" w:cs="Arial"/>
          <w:kern w:val="0"/>
          <w:sz w:val="22"/>
          <w:szCs w:val="22"/>
          <w:lang w:eastAsia="en-GB"/>
          <w14:ligatures w14:val="none"/>
        </w:rPr>
      </w:pPr>
      <w:r w:rsidRPr="0028336C">
        <w:rPr>
          <w:rFonts w:ascii="Arial" w:eastAsia="Calibri" w:hAnsi="Arial" w:cs="Arial"/>
          <w:b/>
          <w:kern w:val="0"/>
          <w:sz w:val="22"/>
          <w:szCs w:val="22"/>
          <w14:ligatures w14:val="none"/>
        </w:rPr>
        <w:t>Policy</w:t>
      </w:r>
      <w:r w:rsidRPr="0028336C">
        <w:rPr>
          <w:rFonts w:ascii="Arial" w:eastAsia="Calibri" w:hAnsi="Arial" w:cs="Arial"/>
          <w:kern w:val="0"/>
          <w:sz w:val="22"/>
          <w:szCs w:val="22"/>
          <w14:ligatures w14:val="none"/>
        </w:rPr>
        <w:t>: From the point</w:t>
      </w:r>
      <w:r w:rsidRPr="0028336C">
        <w:rPr>
          <w:rFonts w:ascii="Arial" w:eastAsia="Times New Roman" w:hAnsi="Arial" w:cs="Arial"/>
          <w:kern w:val="0"/>
          <w:sz w:val="22"/>
          <w:szCs w:val="22"/>
          <w:lang w:eastAsia="en-GB"/>
          <w14:ligatures w14:val="none"/>
        </w:rPr>
        <w:t xml:space="preserve"> of view of the historic environment the main statutory tests are set out within the Planning (Listed Building and Conservation Areas) Act 1990. Sections 16 (LBC) and 66 (PP) require that </w:t>
      </w:r>
      <w:r w:rsidRPr="0028336C">
        <w:rPr>
          <w:rFonts w:ascii="Arial" w:eastAsia="Times New Roman" w:hAnsi="Arial" w:cs="Arial"/>
          <w:b/>
          <w:kern w:val="0"/>
          <w:sz w:val="22"/>
          <w:szCs w:val="22"/>
          <w:lang w:eastAsia="en-GB"/>
          <w14:ligatures w14:val="none"/>
        </w:rPr>
        <w:t>special regard</w:t>
      </w:r>
      <w:r w:rsidRPr="0028336C">
        <w:rPr>
          <w:rFonts w:ascii="Arial" w:eastAsia="Times New Roman" w:hAnsi="Arial" w:cs="Arial"/>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6A81D92B" w14:textId="77777777" w:rsidR="0028336C" w:rsidRPr="0028336C" w:rsidRDefault="0028336C" w:rsidP="0028336C">
      <w:pPr>
        <w:tabs>
          <w:tab w:val="left" w:pos="1701"/>
        </w:tabs>
        <w:spacing w:after="0" w:line="240" w:lineRule="auto"/>
        <w:jc w:val="both"/>
        <w:rPr>
          <w:rFonts w:ascii="Arial" w:eastAsia="Times New Roman" w:hAnsi="Arial" w:cs="Arial"/>
          <w:kern w:val="0"/>
          <w:sz w:val="22"/>
          <w:szCs w:val="22"/>
          <w:lang w:eastAsia="en-GB"/>
          <w14:ligatures w14:val="none"/>
        </w:rPr>
      </w:pPr>
    </w:p>
    <w:p w14:paraId="12752BC7" w14:textId="77777777" w:rsidR="0028336C" w:rsidRPr="0028336C" w:rsidRDefault="0028336C" w:rsidP="0028336C">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28336C">
        <w:rPr>
          <w:rFonts w:ascii="Arial" w:eastAsia="Times New Roman" w:hAnsi="Arial" w:cs="Arial"/>
          <w:color w:val="000000"/>
          <w:kern w:val="0"/>
          <w:sz w:val="22"/>
          <w:szCs w:val="22"/>
          <w:lang w:eastAsia="en-GB"/>
          <w14:ligatures w14:val="none"/>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341D2D03" w14:textId="77777777" w:rsidR="0028336C" w:rsidRPr="0028336C" w:rsidRDefault="0028336C" w:rsidP="0028336C">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p>
    <w:p w14:paraId="5E549D03" w14:textId="77777777" w:rsidR="0028336C" w:rsidRPr="0028336C" w:rsidRDefault="0028336C" w:rsidP="0028336C">
      <w:pPr>
        <w:autoSpaceDE w:val="0"/>
        <w:autoSpaceDN w:val="0"/>
        <w:adjustRightInd w:val="0"/>
        <w:spacing w:after="0" w:line="240" w:lineRule="auto"/>
        <w:jc w:val="both"/>
        <w:rPr>
          <w:rFonts w:ascii="Arial" w:eastAsia="Times New Roman" w:hAnsi="Arial" w:cs="Arial"/>
          <w:color w:val="000000"/>
          <w:sz w:val="22"/>
          <w:szCs w:val="22"/>
          <w:lang w:eastAsia="en-GB"/>
        </w:rPr>
      </w:pPr>
      <w:r w:rsidRPr="0028336C">
        <w:rPr>
          <w:rFonts w:ascii="Arial" w:eastAsia="Times New Roman" w:hAnsi="Arial" w:cs="Arial"/>
          <w:color w:val="000000"/>
          <w:sz w:val="22"/>
          <w:szCs w:val="22"/>
          <w:lang w:eastAsia="en-GB"/>
        </w:rPr>
        <w:t xml:space="preserve">Paragraphs 213 – 215 of the NPPF require a balanced approach with any harm which would be caused being weighed against the potential public benefits which might be achieved. </w:t>
      </w:r>
    </w:p>
    <w:p w14:paraId="6F185C85" w14:textId="77777777" w:rsidR="0028336C" w:rsidRPr="0028336C" w:rsidRDefault="0028336C" w:rsidP="0028336C">
      <w:pPr>
        <w:autoSpaceDE w:val="0"/>
        <w:autoSpaceDN w:val="0"/>
        <w:adjustRightInd w:val="0"/>
        <w:spacing w:after="0" w:line="240" w:lineRule="auto"/>
        <w:jc w:val="both"/>
        <w:rPr>
          <w:rFonts w:ascii="Arial" w:eastAsia="Times New Roman" w:hAnsi="Arial" w:cs="Arial"/>
          <w:color w:val="000000"/>
          <w:sz w:val="22"/>
          <w:szCs w:val="22"/>
          <w:lang w:eastAsia="en-GB"/>
        </w:rPr>
      </w:pPr>
    </w:p>
    <w:p w14:paraId="14A251C1" w14:textId="77777777" w:rsidR="0028336C" w:rsidRPr="0028336C" w:rsidRDefault="0028336C" w:rsidP="0028336C">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28336C">
        <w:rPr>
          <w:rFonts w:ascii="Arial" w:eastAsia="Times New Roman" w:hAnsi="Arial" w:cs="Arial"/>
          <w:color w:val="000000"/>
          <w:sz w:val="22"/>
          <w:szCs w:val="22"/>
          <w:lang w:eastAsia="en-GB"/>
        </w:rPr>
        <w:t>Paragraph 210 requires local planning authorities should take account of the desirability of sustaining and enhancing the significance of heritage assets and of new development making a positive contribution to local character and distinctiveness.</w:t>
      </w:r>
    </w:p>
    <w:p w14:paraId="32272145" w14:textId="77777777" w:rsidR="0028336C" w:rsidRPr="0028336C" w:rsidRDefault="0028336C" w:rsidP="0028336C">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p>
    <w:p w14:paraId="22342AD6" w14:textId="77777777" w:rsidR="0028336C" w:rsidRPr="0028336C" w:rsidRDefault="0028336C" w:rsidP="0028336C">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28336C">
        <w:rPr>
          <w:rFonts w:ascii="Arial" w:eastAsia="Times New Roman" w:hAnsi="Arial" w:cs="Arial"/>
          <w:color w:val="000000"/>
          <w:kern w:val="0"/>
          <w:sz w:val="22"/>
          <w:szCs w:val="22"/>
          <w:lang w:eastAsia="en-GB"/>
          <w14:ligatures w14:val="none"/>
        </w:rPr>
        <w:t xml:space="preserve">Paragraph 219 Local Planning Authorities should look for opportunities for new development </w:t>
      </w:r>
      <w:proofErr w:type="gramStart"/>
      <w:r w:rsidRPr="0028336C">
        <w:rPr>
          <w:rFonts w:ascii="Arial" w:eastAsia="Times New Roman" w:hAnsi="Arial" w:cs="Arial"/>
          <w:color w:val="000000"/>
          <w:kern w:val="0"/>
          <w:sz w:val="22"/>
          <w:szCs w:val="22"/>
          <w:lang w:eastAsia="en-GB"/>
          <w14:ligatures w14:val="none"/>
        </w:rPr>
        <w:t>…..</w:t>
      </w:r>
      <w:proofErr w:type="gramEnd"/>
      <w:r w:rsidRPr="0028336C">
        <w:rPr>
          <w:rFonts w:ascii="Arial" w:eastAsia="Times New Roman" w:hAnsi="Arial" w:cs="Arial"/>
          <w:color w:val="000000"/>
          <w:kern w:val="0"/>
          <w:sz w:val="22"/>
          <w:szCs w:val="22"/>
          <w:lang w:eastAsia="en-GB"/>
          <w14:ligatures w14:val="none"/>
        </w:rPr>
        <w:t>within the setting of heritage assets to enhance or better reveal their significance.</w:t>
      </w:r>
    </w:p>
    <w:p w14:paraId="465C1441" w14:textId="77777777" w:rsidR="0028336C" w:rsidRPr="0028336C" w:rsidRDefault="0028336C" w:rsidP="0028336C">
      <w:pPr>
        <w:tabs>
          <w:tab w:val="left" w:pos="1701"/>
        </w:tabs>
        <w:spacing w:after="0" w:line="240" w:lineRule="auto"/>
        <w:jc w:val="both"/>
        <w:rPr>
          <w:rFonts w:ascii="Arial" w:eastAsia="Times New Roman" w:hAnsi="Arial" w:cs="Arial"/>
          <w:kern w:val="0"/>
          <w:sz w:val="22"/>
          <w:szCs w:val="22"/>
          <w:lang w:eastAsia="en-GB"/>
          <w14:ligatures w14:val="none"/>
        </w:rPr>
      </w:pPr>
    </w:p>
    <w:p w14:paraId="5581EA83" w14:textId="77777777" w:rsidR="0028336C" w:rsidRPr="0028336C" w:rsidRDefault="0028336C" w:rsidP="0028336C">
      <w:pPr>
        <w:spacing w:after="0" w:line="240" w:lineRule="auto"/>
        <w:jc w:val="both"/>
        <w:rPr>
          <w:rFonts w:ascii="Arial" w:eastAsia="Times New Roman" w:hAnsi="Arial" w:cs="Arial"/>
          <w:color w:val="000000"/>
          <w:kern w:val="0"/>
          <w:sz w:val="22"/>
          <w:szCs w:val="22"/>
          <w:lang w:eastAsia="en-GB"/>
          <w14:ligatures w14:val="none"/>
        </w:rPr>
      </w:pPr>
      <w:r w:rsidRPr="0028336C">
        <w:rPr>
          <w:rFonts w:ascii="Arial" w:eastAsia="Times New Roman" w:hAnsi="Arial" w:cs="Arial"/>
          <w:color w:val="000000"/>
          <w:kern w:val="0"/>
          <w:sz w:val="22"/>
          <w:szCs w:val="22"/>
          <w:lang w:eastAsia="en-GB"/>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740E88D1" w14:textId="77777777" w:rsidR="0028336C" w:rsidRPr="0028336C" w:rsidRDefault="0028336C" w:rsidP="0028336C">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p>
    <w:p w14:paraId="6CA3A2F9" w14:textId="77777777" w:rsidR="0028336C" w:rsidRPr="0028336C" w:rsidRDefault="0028336C" w:rsidP="0028336C">
      <w:pPr>
        <w:spacing w:after="0" w:line="240" w:lineRule="auto"/>
        <w:jc w:val="both"/>
        <w:rPr>
          <w:rFonts w:ascii="Arial" w:eastAsia="Times New Roman" w:hAnsi="Arial" w:cs="Arial"/>
          <w:color w:val="000000"/>
          <w:kern w:val="0"/>
          <w:sz w:val="22"/>
          <w:szCs w:val="22"/>
          <w:lang w:eastAsia="en-GB"/>
          <w14:ligatures w14:val="none"/>
        </w:rPr>
      </w:pPr>
      <w:r w:rsidRPr="0028336C">
        <w:rPr>
          <w:rFonts w:ascii="Arial" w:eastAsia="Times New Roman" w:hAnsi="Arial" w:cs="Arial"/>
          <w:color w:val="000000"/>
          <w:kern w:val="0"/>
          <w:sz w:val="22"/>
          <w:szCs w:val="22"/>
          <w:lang w:eastAsia="en-GB"/>
          <w14:ligatures w14:val="none"/>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p w14:paraId="5CB01DC5" w14:textId="77777777" w:rsidR="0028336C" w:rsidRPr="0028336C" w:rsidRDefault="0028336C" w:rsidP="0028336C">
      <w:pPr>
        <w:tabs>
          <w:tab w:val="left" w:pos="1701"/>
        </w:tabs>
        <w:spacing w:after="0" w:line="240" w:lineRule="auto"/>
        <w:jc w:val="both"/>
        <w:rPr>
          <w:rFonts w:ascii="Arial" w:eastAsia="Times New Roman" w:hAnsi="Arial" w:cs="Arial"/>
          <w:kern w:val="0"/>
          <w:sz w:val="22"/>
          <w:szCs w:val="22"/>
          <w:lang w:eastAsia="en-GB"/>
          <w14:ligatures w14:val="none"/>
        </w:rPr>
      </w:pPr>
    </w:p>
    <w:p w14:paraId="6B72FD62" w14:textId="77777777" w:rsidR="0028336C" w:rsidRDefault="0028336C" w:rsidP="0028336C">
      <w:pPr>
        <w:tabs>
          <w:tab w:val="left" w:pos="1701"/>
        </w:tabs>
        <w:spacing w:after="0" w:line="240" w:lineRule="auto"/>
        <w:jc w:val="both"/>
        <w:rPr>
          <w:rFonts w:ascii="Arial" w:eastAsia="Times New Roman" w:hAnsi="Arial" w:cs="Arial"/>
          <w:kern w:val="0"/>
          <w:sz w:val="22"/>
          <w:szCs w:val="22"/>
          <w:lang w:eastAsia="en-GB"/>
          <w14:ligatures w14:val="none"/>
        </w:rPr>
      </w:pPr>
      <w:r w:rsidRPr="0028336C">
        <w:rPr>
          <w:rFonts w:ascii="Arial" w:eastAsia="Times New Roman" w:hAnsi="Arial" w:cs="Arial"/>
          <w:kern w:val="0"/>
          <w:sz w:val="22"/>
          <w:szCs w:val="22"/>
          <w:lang w:eastAsia="en-GB"/>
          <w14:ligatures w14:val="none"/>
        </w:rPr>
        <w:t>Historic England Advice Note 3 – The Setting of Heritage Assets set out advice for managing change within the setting of heritage assets.</w:t>
      </w:r>
    </w:p>
    <w:p w14:paraId="7E51CB5C" w14:textId="77777777" w:rsidR="0028336C" w:rsidRDefault="0028336C" w:rsidP="0028336C">
      <w:pPr>
        <w:tabs>
          <w:tab w:val="left" w:pos="1701"/>
        </w:tabs>
        <w:spacing w:after="0" w:line="240" w:lineRule="auto"/>
        <w:jc w:val="both"/>
        <w:rPr>
          <w:rFonts w:ascii="Arial" w:eastAsia="Times New Roman" w:hAnsi="Arial" w:cs="Arial"/>
          <w:kern w:val="0"/>
          <w:sz w:val="22"/>
          <w:szCs w:val="22"/>
          <w:lang w:eastAsia="en-GB"/>
          <w14:ligatures w14:val="none"/>
        </w:rPr>
      </w:pPr>
    </w:p>
    <w:p w14:paraId="7CF1C215" w14:textId="77777777" w:rsidR="0028336C" w:rsidRPr="00FA4D5D" w:rsidRDefault="0028336C" w:rsidP="0028336C">
      <w:pPr>
        <w:tabs>
          <w:tab w:val="left" w:pos="1701"/>
        </w:tabs>
        <w:spacing w:after="0" w:line="240" w:lineRule="auto"/>
        <w:jc w:val="both"/>
        <w:rPr>
          <w:rFonts w:ascii="Arial" w:eastAsia="Times New Roman" w:hAnsi="Arial" w:cs="Arial"/>
          <w:kern w:val="0"/>
          <w:sz w:val="22"/>
          <w:szCs w:val="22"/>
          <w:lang w:eastAsia="en-GB"/>
          <w14:ligatures w14:val="none"/>
        </w:rPr>
      </w:pPr>
    </w:p>
    <w:p w14:paraId="736B7844" w14:textId="61AFA9B8" w:rsidR="0028336C" w:rsidRPr="0028336C" w:rsidRDefault="0028336C" w:rsidP="0028336C">
      <w:pPr>
        <w:tabs>
          <w:tab w:val="left" w:pos="1701"/>
        </w:tabs>
        <w:spacing w:after="0" w:line="240" w:lineRule="auto"/>
        <w:jc w:val="both"/>
        <w:rPr>
          <w:rFonts w:ascii="Arial" w:eastAsia="Times New Roman" w:hAnsi="Arial" w:cs="Arial"/>
          <w:kern w:val="0"/>
          <w:sz w:val="22"/>
          <w:szCs w:val="22"/>
          <w:lang w:eastAsia="en-GB"/>
          <w14:ligatures w14:val="none"/>
        </w:rPr>
      </w:pPr>
      <w:r w:rsidRPr="00FA4D5D">
        <w:rPr>
          <w:rFonts w:ascii="Arial" w:eastAsia="Times New Roman" w:hAnsi="Arial" w:cs="Arial"/>
          <w:kern w:val="0"/>
          <w:sz w:val="22"/>
          <w:szCs w:val="22"/>
          <w:lang w:eastAsia="en-GB"/>
          <w14:ligatures w14:val="none"/>
        </w:rPr>
        <w:lastRenderedPageBreak/>
        <w:t>Historic England guidance Adapting Traditional Farm Buildings</w:t>
      </w:r>
    </w:p>
    <w:p w14:paraId="356F8B3E" w14:textId="77777777" w:rsidR="0028336C" w:rsidRPr="0028336C" w:rsidRDefault="0028336C" w:rsidP="0028336C">
      <w:pPr>
        <w:tabs>
          <w:tab w:val="left" w:pos="1701"/>
        </w:tabs>
        <w:spacing w:after="0" w:line="240" w:lineRule="auto"/>
        <w:jc w:val="both"/>
        <w:rPr>
          <w:rFonts w:ascii="Arial" w:eastAsia="Times New Roman" w:hAnsi="Arial" w:cs="Arial"/>
          <w:kern w:val="0"/>
          <w:sz w:val="22"/>
          <w:szCs w:val="22"/>
          <w:lang w:eastAsia="en-GB"/>
          <w14:ligatures w14:val="none"/>
        </w:rPr>
      </w:pPr>
    </w:p>
    <w:p w14:paraId="133DA012" w14:textId="77777777" w:rsidR="0028336C" w:rsidRPr="0028336C" w:rsidRDefault="0028336C" w:rsidP="0028336C">
      <w:pPr>
        <w:tabs>
          <w:tab w:val="left" w:pos="1701"/>
        </w:tabs>
        <w:spacing w:after="0" w:line="240" w:lineRule="auto"/>
        <w:jc w:val="both"/>
        <w:rPr>
          <w:rFonts w:ascii="Arial" w:eastAsia="Times New Roman" w:hAnsi="Arial" w:cs="Arial"/>
          <w:b/>
          <w:kern w:val="0"/>
          <w:sz w:val="22"/>
          <w:szCs w:val="22"/>
          <w:lang w:eastAsia="en-GB"/>
          <w14:ligatures w14:val="none"/>
        </w:rPr>
      </w:pPr>
    </w:p>
    <w:p w14:paraId="3E327E26" w14:textId="77777777" w:rsidR="0028336C" w:rsidRPr="0028336C" w:rsidRDefault="0028336C" w:rsidP="0028336C">
      <w:pPr>
        <w:tabs>
          <w:tab w:val="left" w:pos="1701"/>
        </w:tabs>
        <w:spacing w:after="0" w:line="240" w:lineRule="auto"/>
        <w:jc w:val="both"/>
        <w:rPr>
          <w:rFonts w:ascii="Arial" w:eastAsia="Times New Roman" w:hAnsi="Arial" w:cs="Arial"/>
          <w:b/>
          <w:kern w:val="0"/>
          <w:sz w:val="22"/>
          <w:szCs w:val="22"/>
          <w:lang w:eastAsia="en-GB"/>
          <w14:ligatures w14:val="none"/>
        </w:rPr>
      </w:pPr>
    </w:p>
    <w:p w14:paraId="321E46B5" w14:textId="77777777" w:rsidR="0028336C" w:rsidRPr="0028336C" w:rsidRDefault="0028336C" w:rsidP="0028336C">
      <w:pPr>
        <w:tabs>
          <w:tab w:val="left" w:pos="1701"/>
        </w:tabs>
        <w:spacing w:after="0" w:line="240" w:lineRule="auto"/>
        <w:jc w:val="both"/>
        <w:rPr>
          <w:rFonts w:ascii="Arial" w:eastAsia="Times New Roman" w:hAnsi="Arial" w:cs="Arial"/>
          <w:b/>
          <w:kern w:val="0"/>
          <w:sz w:val="22"/>
          <w:szCs w:val="22"/>
          <w:lang w:eastAsia="en-GB"/>
          <w14:ligatures w14:val="none"/>
        </w:rPr>
      </w:pPr>
      <w:r w:rsidRPr="0028336C">
        <w:rPr>
          <w:rFonts w:ascii="Arial" w:eastAsia="Times New Roman" w:hAnsi="Arial" w:cs="Arial"/>
          <w:b/>
          <w:kern w:val="0"/>
          <w:sz w:val="22"/>
          <w:szCs w:val="22"/>
          <w:lang w:eastAsia="en-GB"/>
          <w14:ligatures w14:val="none"/>
        </w:rPr>
        <w:t xml:space="preserve">Heritage Assets: </w:t>
      </w:r>
    </w:p>
    <w:p w14:paraId="4E8B4B7F" w14:textId="77777777" w:rsidR="0028336C" w:rsidRPr="0028336C" w:rsidRDefault="0028336C" w:rsidP="0028336C">
      <w:pPr>
        <w:tabs>
          <w:tab w:val="left" w:pos="1701"/>
        </w:tabs>
        <w:spacing w:after="0" w:line="240" w:lineRule="auto"/>
        <w:jc w:val="both"/>
        <w:rPr>
          <w:rFonts w:ascii="Arial" w:eastAsia="Times New Roman" w:hAnsi="Arial" w:cs="Arial"/>
          <w:bCs/>
          <w:kern w:val="0"/>
          <w:sz w:val="22"/>
          <w:szCs w:val="22"/>
          <w:lang w:eastAsia="en-GB"/>
          <w14:ligatures w14:val="none"/>
        </w:rPr>
      </w:pPr>
      <w:r w:rsidRPr="0028336C">
        <w:rPr>
          <w:rFonts w:ascii="Arial" w:eastAsia="Times New Roman" w:hAnsi="Arial" w:cs="Arial"/>
          <w:bCs/>
          <w:kern w:val="0"/>
          <w:sz w:val="22"/>
          <w:szCs w:val="22"/>
          <w:lang w:eastAsia="en-GB"/>
          <w14:ligatures w14:val="none"/>
        </w:rPr>
        <w:t xml:space="preserve">Upper Studley Farmhouse Lydiard </w:t>
      </w:r>
      <w:proofErr w:type="spellStart"/>
      <w:r w:rsidRPr="0028336C">
        <w:rPr>
          <w:rFonts w:ascii="Arial" w:eastAsia="Times New Roman" w:hAnsi="Arial" w:cs="Arial"/>
          <w:bCs/>
          <w:kern w:val="0"/>
          <w:sz w:val="22"/>
          <w:szCs w:val="22"/>
          <w:lang w:eastAsia="en-GB"/>
          <w14:ligatures w14:val="none"/>
        </w:rPr>
        <w:t>Tregoze</w:t>
      </w:r>
      <w:proofErr w:type="spellEnd"/>
      <w:r w:rsidRPr="0028336C">
        <w:rPr>
          <w:rFonts w:ascii="Arial" w:eastAsia="Times New Roman" w:hAnsi="Arial" w:cs="Arial"/>
          <w:bCs/>
          <w:kern w:val="0"/>
          <w:sz w:val="22"/>
          <w:szCs w:val="22"/>
          <w:lang w:eastAsia="en-GB"/>
          <w14:ligatures w14:val="none"/>
        </w:rPr>
        <w:t xml:space="preserve"> grade II </w:t>
      </w:r>
    </w:p>
    <w:p w14:paraId="3FC4A1FE" w14:textId="77777777" w:rsidR="0028336C" w:rsidRDefault="0028336C" w:rsidP="00FA4D5D">
      <w:pPr>
        <w:spacing w:after="200" w:line="240" w:lineRule="auto"/>
        <w:contextualSpacing/>
        <w:jc w:val="both"/>
        <w:rPr>
          <w:rFonts w:ascii="Arial" w:hAnsi="Arial" w:cs="Arial"/>
          <w:b/>
          <w:kern w:val="0"/>
          <w:sz w:val="22"/>
          <w:szCs w:val="22"/>
          <w14:ligatures w14:val="none"/>
        </w:rPr>
      </w:pPr>
    </w:p>
    <w:p w14:paraId="4C136F61" w14:textId="1FBD647C" w:rsidR="00FA4D5D" w:rsidRPr="00FA4D5D" w:rsidRDefault="00FA4D5D" w:rsidP="00FA4D5D">
      <w:pPr>
        <w:spacing w:after="200" w:line="240" w:lineRule="auto"/>
        <w:contextualSpacing/>
        <w:jc w:val="both"/>
        <w:rPr>
          <w:rFonts w:ascii="Arial" w:hAnsi="Arial" w:cs="Arial"/>
          <w:b/>
          <w:kern w:val="0"/>
          <w:sz w:val="22"/>
          <w:szCs w:val="22"/>
          <w14:ligatures w14:val="none"/>
        </w:rPr>
      </w:pPr>
      <w:r w:rsidRPr="00FA4D5D">
        <w:rPr>
          <w:rFonts w:ascii="Arial" w:hAnsi="Arial" w:cs="Arial"/>
          <w:b/>
          <w:kern w:val="0"/>
          <w:sz w:val="22"/>
          <w:szCs w:val="22"/>
          <w14:ligatures w14:val="none"/>
        </w:rPr>
        <w:t xml:space="preserve">Site Description:  </w:t>
      </w:r>
    </w:p>
    <w:p w14:paraId="7350BD04" w14:textId="77777777" w:rsidR="00D04EA3" w:rsidRPr="00D04EA3" w:rsidRDefault="00D04EA3" w:rsidP="00D04EA3">
      <w:pPr>
        <w:tabs>
          <w:tab w:val="left" w:pos="1701"/>
        </w:tabs>
        <w:spacing w:after="0" w:line="240" w:lineRule="auto"/>
        <w:jc w:val="both"/>
        <w:rPr>
          <w:rFonts w:ascii="Arial" w:eastAsia="Times New Roman" w:hAnsi="Arial" w:cs="Times New Roman"/>
          <w:kern w:val="0"/>
          <w:sz w:val="22"/>
          <w:szCs w:val="22"/>
          <w:lang w:eastAsia="en-GB"/>
          <w14:ligatures w14:val="none"/>
        </w:rPr>
      </w:pPr>
      <w:r w:rsidRPr="00D04EA3">
        <w:rPr>
          <w:rFonts w:ascii="Arial" w:eastAsia="Times New Roman" w:hAnsi="Arial" w:cs="Times New Roman"/>
          <w:kern w:val="0"/>
          <w:sz w:val="22"/>
          <w:szCs w:val="22"/>
          <w:lang w:eastAsia="en-GB"/>
          <w14:ligatures w14:val="none"/>
        </w:rPr>
        <w:t>Upper Studley Farmhouse dates from 1625 and us built in coursed limestone rubble with ashlar quoins and was a roman tiled roof when listed in 1985. It is 2 storey 3 bay on an L shaped Plan. Originally 2 bays with added third bay with attached agricultural space in 17</w:t>
      </w:r>
      <w:r w:rsidRPr="00D04EA3">
        <w:rPr>
          <w:rFonts w:ascii="Arial" w:eastAsia="Times New Roman" w:hAnsi="Arial" w:cs="Times New Roman"/>
          <w:kern w:val="0"/>
          <w:sz w:val="22"/>
          <w:szCs w:val="22"/>
          <w:vertAlign w:val="superscript"/>
          <w:lang w:eastAsia="en-GB"/>
          <w14:ligatures w14:val="none"/>
        </w:rPr>
        <w:t>th</w:t>
      </w:r>
      <w:r w:rsidRPr="00D04EA3">
        <w:rPr>
          <w:rFonts w:ascii="Arial" w:eastAsia="Times New Roman" w:hAnsi="Arial" w:cs="Times New Roman"/>
          <w:kern w:val="0"/>
          <w:sz w:val="22"/>
          <w:szCs w:val="22"/>
          <w:lang w:eastAsia="en-GB"/>
          <w14:ligatures w14:val="none"/>
        </w:rPr>
        <w:t xml:space="preserve"> century. </w:t>
      </w:r>
    </w:p>
    <w:p w14:paraId="7B704859" w14:textId="77777777" w:rsidR="00D04EA3" w:rsidRPr="00D04EA3" w:rsidRDefault="00D04EA3" w:rsidP="00D04EA3">
      <w:pPr>
        <w:tabs>
          <w:tab w:val="left" w:pos="1701"/>
        </w:tabs>
        <w:spacing w:after="0" w:line="240" w:lineRule="auto"/>
        <w:jc w:val="both"/>
        <w:rPr>
          <w:rFonts w:ascii="Arial" w:eastAsia="Times New Roman" w:hAnsi="Arial" w:cs="Times New Roman"/>
          <w:kern w:val="0"/>
          <w:sz w:val="22"/>
          <w:szCs w:val="22"/>
          <w:lang w:eastAsia="en-GB"/>
          <w14:ligatures w14:val="none"/>
        </w:rPr>
      </w:pPr>
    </w:p>
    <w:p w14:paraId="1D946EF4" w14:textId="77777777" w:rsidR="00D04EA3" w:rsidRPr="00D04EA3" w:rsidRDefault="00D04EA3" w:rsidP="00D04EA3">
      <w:pPr>
        <w:tabs>
          <w:tab w:val="left" w:pos="1701"/>
        </w:tabs>
        <w:spacing w:after="0" w:line="240" w:lineRule="auto"/>
        <w:jc w:val="both"/>
        <w:rPr>
          <w:rFonts w:ascii="Arial" w:eastAsia="Times New Roman" w:hAnsi="Arial" w:cs="Times New Roman"/>
          <w:kern w:val="0"/>
          <w:sz w:val="22"/>
          <w:szCs w:val="22"/>
          <w:lang w:eastAsia="en-GB"/>
          <w14:ligatures w14:val="none"/>
        </w:rPr>
      </w:pPr>
      <w:r w:rsidRPr="00D04EA3">
        <w:rPr>
          <w:rFonts w:ascii="Arial" w:eastAsia="Times New Roman" w:hAnsi="Arial" w:cs="Times New Roman"/>
          <w:kern w:val="0"/>
          <w:sz w:val="22"/>
          <w:szCs w:val="22"/>
          <w:lang w:eastAsia="en-GB"/>
          <w14:ligatures w14:val="none"/>
        </w:rPr>
        <w:t>The windows to the east principal elevation are 3 light ovolo moulded windows ground floor replaced with early hornless 19</w:t>
      </w:r>
      <w:r w:rsidRPr="00D04EA3">
        <w:rPr>
          <w:rFonts w:ascii="Arial" w:eastAsia="Times New Roman" w:hAnsi="Arial" w:cs="Times New Roman"/>
          <w:kern w:val="0"/>
          <w:sz w:val="22"/>
          <w:szCs w:val="22"/>
          <w:vertAlign w:val="superscript"/>
          <w:lang w:eastAsia="en-GB"/>
          <w14:ligatures w14:val="none"/>
        </w:rPr>
        <w:t>th</w:t>
      </w:r>
      <w:r w:rsidRPr="00D04EA3">
        <w:rPr>
          <w:rFonts w:ascii="Arial" w:eastAsia="Times New Roman" w:hAnsi="Arial" w:cs="Times New Roman"/>
          <w:kern w:val="0"/>
          <w:sz w:val="22"/>
          <w:szCs w:val="22"/>
          <w:lang w:eastAsia="en-GB"/>
          <w14:ligatures w14:val="none"/>
        </w:rPr>
        <w:t xml:space="preserve"> century 9 over 9 pane sashes to left hand side. There is a moulded string course at first floor level. The north gables </w:t>
      </w:r>
      <w:proofErr w:type="gramStart"/>
      <w:r w:rsidRPr="00D04EA3">
        <w:rPr>
          <w:rFonts w:ascii="Arial" w:eastAsia="Times New Roman" w:hAnsi="Arial" w:cs="Times New Roman"/>
          <w:kern w:val="0"/>
          <w:sz w:val="22"/>
          <w:szCs w:val="22"/>
          <w:lang w:eastAsia="en-GB"/>
          <w14:ligatures w14:val="none"/>
        </w:rPr>
        <w:t>has</w:t>
      </w:r>
      <w:proofErr w:type="gramEnd"/>
      <w:r w:rsidRPr="00D04EA3">
        <w:rPr>
          <w:rFonts w:ascii="Arial" w:eastAsia="Times New Roman" w:hAnsi="Arial" w:cs="Times New Roman"/>
          <w:kern w:val="0"/>
          <w:sz w:val="22"/>
          <w:szCs w:val="22"/>
          <w:lang w:eastAsia="en-GB"/>
          <w14:ligatures w14:val="none"/>
        </w:rPr>
        <w:t xml:space="preserve"> a single light ovolo </w:t>
      </w:r>
      <w:proofErr w:type="gramStart"/>
      <w:r w:rsidRPr="00D04EA3">
        <w:rPr>
          <w:rFonts w:ascii="Arial" w:eastAsia="Times New Roman" w:hAnsi="Arial" w:cs="Times New Roman"/>
          <w:kern w:val="0"/>
          <w:sz w:val="22"/>
          <w:szCs w:val="22"/>
          <w:lang w:eastAsia="en-GB"/>
          <w14:ligatures w14:val="none"/>
        </w:rPr>
        <w:t>moulded windows</w:t>
      </w:r>
      <w:proofErr w:type="gramEnd"/>
      <w:r w:rsidRPr="00D04EA3">
        <w:rPr>
          <w:rFonts w:ascii="Arial" w:eastAsia="Times New Roman" w:hAnsi="Arial" w:cs="Times New Roman"/>
          <w:kern w:val="0"/>
          <w:sz w:val="22"/>
          <w:szCs w:val="22"/>
          <w:lang w:eastAsia="en-GB"/>
          <w14:ligatures w14:val="none"/>
        </w:rPr>
        <w:t xml:space="preserve">. </w:t>
      </w:r>
    </w:p>
    <w:p w14:paraId="62713A6A" w14:textId="77777777" w:rsidR="00D04EA3" w:rsidRPr="00D04EA3" w:rsidRDefault="00D04EA3" w:rsidP="00D04EA3">
      <w:pPr>
        <w:tabs>
          <w:tab w:val="left" w:pos="1701"/>
        </w:tabs>
        <w:spacing w:after="0" w:line="240" w:lineRule="auto"/>
        <w:jc w:val="both"/>
        <w:rPr>
          <w:rFonts w:ascii="Arial" w:eastAsia="Times New Roman" w:hAnsi="Arial" w:cs="Times New Roman"/>
          <w:kern w:val="0"/>
          <w:sz w:val="22"/>
          <w:szCs w:val="22"/>
          <w:lang w:eastAsia="en-GB"/>
          <w14:ligatures w14:val="none"/>
        </w:rPr>
      </w:pPr>
    </w:p>
    <w:p w14:paraId="2CDAE20E" w14:textId="77777777" w:rsidR="00D04EA3" w:rsidRPr="00D04EA3" w:rsidRDefault="00D04EA3" w:rsidP="00D04EA3">
      <w:pPr>
        <w:tabs>
          <w:tab w:val="left" w:pos="1701"/>
        </w:tabs>
        <w:spacing w:after="0" w:line="240" w:lineRule="auto"/>
        <w:jc w:val="both"/>
        <w:rPr>
          <w:rFonts w:ascii="Arial" w:eastAsia="Times New Roman" w:hAnsi="Arial" w:cs="Times New Roman"/>
          <w:kern w:val="0"/>
          <w:sz w:val="22"/>
          <w:szCs w:val="22"/>
          <w:lang w:eastAsia="en-GB"/>
          <w14:ligatures w14:val="none"/>
        </w:rPr>
      </w:pPr>
      <w:r w:rsidRPr="00D04EA3">
        <w:rPr>
          <w:rFonts w:ascii="Arial" w:eastAsia="Times New Roman" w:hAnsi="Arial" w:cs="Times New Roman"/>
          <w:kern w:val="0"/>
          <w:sz w:val="22"/>
          <w:szCs w:val="22"/>
          <w:lang w:eastAsia="en-GB"/>
          <w14:ligatures w14:val="none"/>
        </w:rPr>
        <w:t>The property has 20</w:t>
      </w:r>
      <w:r w:rsidRPr="00D04EA3">
        <w:rPr>
          <w:rFonts w:ascii="Arial" w:eastAsia="Times New Roman" w:hAnsi="Arial" w:cs="Times New Roman"/>
          <w:kern w:val="0"/>
          <w:sz w:val="22"/>
          <w:szCs w:val="22"/>
          <w:vertAlign w:val="superscript"/>
          <w:lang w:eastAsia="en-GB"/>
          <w14:ligatures w14:val="none"/>
        </w:rPr>
        <w:t>th</w:t>
      </w:r>
      <w:r w:rsidRPr="00D04EA3">
        <w:rPr>
          <w:rFonts w:ascii="Arial" w:eastAsia="Times New Roman" w:hAnsi="Arial" w:cs="Times New Roman"/>
          <w:kern w:val="0"/>
          <w:sz w:val="22"/>
          <w:szCs w:val="22"/>
          <w:lang w:eastAsia="en-GB"/>
          <w14:ligatures w14:val="none"/>
        </w:rPr>
        <w:t xml:space="preserve"> century rear additions. Internally there are cross beam with barred run out stops and large blocked fireplaces. The staircase is in the re-entrant </w:t>
      </w:r>
      <w:proofErr w:type="gramStart"/>
      <w:r w:rsidRPr="00D04EA3">
        <w:rPr>
          <w:rFonts w:ascii="Arial" w:eastAsia="Times New Roman" w:hAnsi="Arial" w:cs="Times New Roman"/>
          <w:kern w:val="0"/>
          <w:sz w:val="22"/>
          <w:szCs w:val="22"/>
          <w:lang w:eastAsia="en-GB"/>
          <w14:ligatures w14:val="none"/>
        </w:rPr>
        <w:t>angle</w:t>
      </w:r>
      <w:proofErr w:type="gramEnd"/>
      <w:r w:rsidRPr="00D04EA3">
        <w:rPr>
          <w:rFonts w:ascii="Arial" w:eastAsia="Times New Roman" w:hAnsi="Arial" w:cs="Times New Roman"/>
          <w:kern w:val="0"/>
          <w:sz w:val="22"/>
          <w:szCs w:val="22"/>
          <w:lang w:eastAsia="en-GB"/>
          <w14:ligatures w14:val="none"/>
        </w:rPr>
        <w:t xml:space="preserve"> and the roof has a </w:t>
      </w:r>
      <w:proofErr w:type="gramStart"/>
      <w:r w:rsidRPr="00D04EA3">
        <w:rPr>
          <w:rFonts w:ascii="Arial" w:eastAsia="Times New Roman" w:hAnsi="Arial" w:cs="Times New Roman"/>
          <w:kern w:val="0"/>
          <w:sz w:val="22"/>
          <w:szCs w:val="22"/>
          <w:lang w:eastAsia="en-GB"/>
          <w14:ligatures w14:val="none"/>
        </w:rPr>
        <w:t>5 bay</w:t>
      </w:r>
      <w:proofErr w:type="gramEnd"/>
      <w:r w:rsidRPr="00D04EA3">
        <w:rPr>
          <w:rFonts w:ascii="Arial" w:eastAsia="Times New Roman" w:hAnsi="Arial" w:cs="Times New Roman"/>
          <w:kern w:val="0"/>
          <w:sz w:val="22"/>
          <w:szCs w:val="22"/>
          <w:lang w:eastAsia="en-GB"/>
          <w14:ligatures w14:val="none"/>
        </w:rPr>
        <w:t xml:space="preserve"> double purlin structure. </w:t>
      </w:r>
    </w:p>
    <w:p w14:paraId="641EFBFD" w14:textId="77777777" w:rsidR="00D04EA3" w:rsidRPr="00D04EA3" w:rsidRDefault="00D04EA3" w:rsidP="00D04EA3">
      <w:pPr>
        <w:tabs>
          <w:tab w:val="left" w:pos="1701"/>
        </w:tabs>
        <w:spacing w:after="0" w:line="240" w:lineRule="auto"/>
        <w:jc w:val="both"/>
        <w:rPr>
          <w:rFonts w:ascii="Arial" w:eastAsia="Times New Roman" w:hAnsi="Arial" w:cs="Times New Roman"/>
          <w:kern w:val="0"/>
          <w:sz w:val="22"/>
          <w:szCs w:val="22"/>
          <w:lang w:eastAsia="en-GB"/>
          <w14:ligatures w14:val="none"/>
        </w:rPr>
      </w:pPr>
    </w:p>
    <w:p w14:paraId="13B60F00" w14:textId="36B3E176" w:rsidR="00D04EA3" w:rsidRPr="00D04EA3" w:rsidRDefault="00D04EA3" w:rsidP="00D04EA3">
      <w:pPr>
        <w:tabs>
          <w:tab w:val="left" w:pos="1701"/>
        </w:tabs>
        <w:spacing w:after="0" w:line="240" w:lineRule="auto"/>
        <w:jc w:val="both"/>
        <w:rPr>
          <w:rFonts w:ascii="Arial" w:eastAsia="Times New Roman" w:hAnsi="Arial" w:cs="Times New Roman"/>
          <w:kern w:val="0"/>
          <w:sz w:val="22"/>
          <w:szCs w:val="22"/>
          <w:lang w:eastAsia="en-GB"/>
          <w14:ligatures w14:val="none"/>
        </w:rPr>
      </w:pPr>
      <w:r w:rsidRPr="00D04EA3">
        <w:rPr>
          <w:rFonts w:ascii="Arial" w:eastAsia="Times New Roman" w:hAnsi="Arial" w:cs="Times New Roman"/>
          <w:kern w:val="0"/>
          <w:sz w:val="22"/>
          <w:szCs w:val="22"/>
          <w:lang w:eastAsia="en-GB"/>
          <w14:ligatures w14:val="none"/>
        </w:rPr>
        <w:t xml:space="preserve">The 1880 OS mapping has courtyard of farm buildings to the north of the farmhouse now only the Dairy Parlour </w:t>
      </w:r>
      <w:r w:rsidR="000E39A8">
        <w:rPr>
          <w:rFonts w:ascii="Arial" w:eastAsia="Times New Roman" w:hAnsi="Arial" w:cs="Times New Roman"/>
          <w:kern w:val="0"/>
          <w:sz w:val="22"/>
          <w:szCs w:val="22"/>
          <w:lang w:eastAsia="en-GB"/>
          <w14:ligatures w14:val="none"/>
        </w:rPr>
        <w:t xml:space="preserve">subject of this application </w:t>
      </w:r>
      <w:r w:rsidRPr="00D04EA3">
        <w:rPr>
          <w:rFonts w:ascii="Arial" w:eastAsia="Times New Roman" w:hAnsi="Arial" w:cs="Times New Roman"/>
          <w:kern w:val="0"/>
          <w:sz w:val="22"/>
          <w:szCs w:val="22"/>
          <w:lang w:eastAsia="en-GB"/>
          <w14:ligatures w14:val="none"/>
        </w:rPr>
        <w:t xml:space="preserve">remains in a poor condition and part collapsed. </w:t>
      </w:r>
    </w:p>
    <w:p w14:paraId="4A6A30AA" w14:textId="77777777" w:rsidR="00D04EA3" w:rsidRPr="00D04EA3" w:rsidRDefault="00D04EA3" w:rsidP="00D04EA3">
      <w:pPr>
        <w:tabs>
          <w:tab w:val="left" w:pos="1701"/>
        </w:tabs>
        <w:spacing w:after="0" w:line="240" w:lineRule="auto"/>
        <w:jc w:val="both"/>
        <w:rPr>
          <w:rFonts w:ascii="Arial" w:eastAsia="Times New Roman" w:hAnsi="Arial" w:cs="Times New Roman"/>
          <w:kern w:val="0"/>
          <w:sz w:val="22"/>
          <w:szCs w:val="22"/>
          <w:lang w:eastAsia="en-GB"/>
          <w14:ligatures w14:val="none"/>
        </w:rPr>
      </w:pPr>
    </w:p>
    <w:p w14:paraId="66D9D667" w14:textId="659AF382" w:rsidR="00D04EA3" w:rsidRPr="00D04EA3" w:rsidRDefault="00D04EA3" w:rsidP="00D04EA3">
      <w:pPr>
        <w:tabs>
          <w:tab w:val="left" w:pos="1701"/>
        </w:tabs>
        <w:spacing w:after="0" w:line="240" w:lineRule="auto"/>
        <w:jc w:val="both"/>
        <w:rPr>
          <w:rFonts w:ascii="Arial" w:eastAsia="Times New Roman" w:hAnsi="Arial" w:cs="Times New Roman"/>
          <w:kern w:val="0"/>
          <w:sz w:val="22"/>
          <w:szCs w:val="22"/>
          <w:lang w:eastAsia="en-GB"/>
          <w14:ligatures w14:val="none"/>
        </w:rPr>
      </w:pPr>
      <w:r w:rsidRPr="00D04EA3">
        <w:rPr>
          <w:rFonts w:ascii="Arial" w:eastAsia="Times New Roman" w:hAnsi="Arial" w:cs="Times New Roman"/>
          <w:kern w:val="0"/>
          <w:sz w:val="22"/>
          <w:szCs w:val="22"/>
          <w:lang w:eastAsia="en-GB"/>
          <w14:ligatures w14:val="none"/>
        </w:rPr>
        <w:t>The application site adjoins the existing commercial (former agricultural use) buildings an attached group of modern 20</w:t>
      </w:r>
      <w:r w:rsidRPr="00D04EA3">
        <w:rPr>
          <w:rFonts w:ascii="Arial" w:eastAsia="Times New Roman" w:hAnsi="Arial" w:cs="Times New Roman"/>
          <w:kern w:val="0"/>
          <w:sz w:val="22"/>
          <w:szCs w:val="22"/>
          <w:vertAlign w:val="superscript"/>
          <w:lang w:eastAsia="en-GB"/>
          <w14:ligatures w14:val="none"/>
        </w:rPr>
        <w:t>th</w:t>
      </w:r>
      <w:r w:rsidRPr="00D04EA3">
        <w:rPr>
          <w:rFonts w:ascii="Arial" w:eastAsia="Times New Roman" w:hAnsi="Arial" w:cs="Times New Roman"/>
          <w:kern w:val="0"/>
          <w:sz w:val="22"/>
          <w:szCs w:val="22"/>
          <w:lang w:eastAsia="en-GB"/>
          <w14:ligatures w14:val="none"/>
        </w:rPr>
        <w:t xml:space="preserve"> century steel framed and Dutch Barn style buildings with recent updating including plinth clad in local stone.</w:t>
      </w:r>
    </w:p>
    <w:p w14:paraId="4E0315CB" w14:textId="77777777" w:rsidR="00D04EA3" w:rsidRPr="00D04EA3" w:rsidRDefault="00D04EA3" w:rsidP="00D04EA3">
      <w:pPr>
        <w:tabs>
          <w:tab w:val="left" w:pos="1701"/>
        </w:tabs>
        <w:spacing w:after="0" w:line="240" w:lineRule="auto"/>
        <w:jc w:val="both"/>
        <w:rPr>
          <w:rFonts w:ascii="Arial" w:eastAsia="Times New Roman" w:hAnsi="Arial" w:cs="Times New Roman"/>
          <w:kern w:val="0"/>
          <w:sz w:val="22"/>
          <w:szCs w:val="22"/>
          <w:lang w:eastAsia="en-GB"/>
          <w14:ligatures w14:val="none"/>
        </w:rPr>
      </w:pPr>
    </w:p>
    <w:p w14:paraId="6767E78F" w14:textId="77777777" w:rsidR="00D04EA3" w:rsidRPr="00D04EA3" w:rsidRDefault="00D04EA3" w:rsidP="00D04EA3">
      <w:pPr>
        <w:tabs>
          <w:tab w:val="left" w:pos="1701"/>
        </w:tabs>
        <w:spacing w:after="0" w:line="240" w:lineRule="auto"/>
        <w:jc w:val="both"/>
        <w:rPr>
          <w:rFonts w:ascii="Arial" w:eastAsia="Times New Roman" w:hAnsi="Arial" w:cs="Times New Roman"/>
          <w:kern w:val="0"/>
          <w:sz w:val="22"/>
          <w:szCs w:val="22"/>
          <w:lang w:eastAsia="en-GB"/>
          <w14:ligatures w14:val="none"/>
        </w:rPr>
      </w:pPr>
      <w:r w:rsidRPr="00D04EA3">
        <w:rPr>
          <w:rFonts w:ascii="Arial" w:eastAsia="Times New Roman" w:hAnsi="Arial" w:cs="Times New Roman"/>
          <w:kern w:val="0"/>
          <w:sz w:val="22"/>
          <w:szCs w:val="22"/>
          <w:lang w:eastAsia="en-GB"/>
          <w14:ligatures w14:val="none"/>
        </w:rPr>
        <w:t xml:space="preserve">Upper Studley Farmhouse is located 500 m </w:t>
      </w:r>
      <w:proofErr w:type="gramStart"/>
      <w:r w:rsidRPr="00D04EA3">
        <w:rPr>
          <w:rFonts w:ascii="Arial" w:eastAsia="Times New Roman" w:hAnsi="Arial" w:cs="Times New Roman"/>
          <w:kern w:val="0"/>
          <w:sz w:val="22"/>
          <w:szCs w:val="22"/>
          <w:lang w:eastAsia="en-GB"/>
          <w14:ligatures w14:val="none"/>
        </w:rPr>
        <w:t>south west</w:t>
      </w:r>
      <w:proofErr w:type="gramEnd"/>
      <w:r w:rsidRPr="00D04EA3">
        <w:rPr>
          <w:rFonts w:ascii="Arial" w:eastAsia="Times New Roman" w:hAnsi="Arial" w:cs="Times New Roman"/>
          <w:kern w:val="0"/>
          <w:sz w:val="22"/>
          <w:szCs w:val="22"/>
          <w:lang w:eastAsia="en-GB"/>
          <w14:ligatures w14:val="none"/>
        </w:rPr>
        <w:t xml:space="preserve"> of Junction 16 of the M4 and 2km east of Royal Wootton Bassett.</w:t>
      </w:r>
    </w:p>
    <w:p w14:paraId="182B387C" w14:textId="77777777" w:rsidR="00D04EA3" w:rsidRPr="00D04EA3" w:rsidRDefault="00D04EA3" w:rsidP="00D04EA3">
      <w:pPr>
        <w:tabs>
          <w:tab w:val="left" w:pos="1701"/>
        </w:tabs>
        <w:spacing w:after="0" w:line="240" w:lineRule="auto"/>
        <w:jc w:val="both"/>
        <w:rPr>
          <w:rFonts w:ascii="Arial" w:eastAsia="Times New Roman" w:hAnsi="Arial" w:cs="Times New Roman"/>
          <w:kern w:val="0"/>
          <w:sz w:val="22"/>
          <w:szCs w:val="22"/>
          <w:lang w:eastAsia="en-GB"/>
          <w14:ligatures w14:val="none"/>
        </w:rPr>
      </w:pPr>
    </w:p>
    <w:p w14:paraId="4D22B73A" w14:textId="203016DA" w:rsidR="00D04EA3" w:rsidRPr="00D04EA3" w:rsidRDefault="00D04EA3" w:rsidP="00D04EA3">
      <w:pPr>
        <w:spacing w:after="200" w:line="240" w:lineRule="auto"/>
        <w:contextualSpacing/>
        <w:rPr>
          <w:rFonts w:ascii="Arial" w:hAnsi="Arial" w:cs="Arial"/>
          <w:kern w:val="0"/>
          <w:sz w:val="22"/>
          <w:szCs w:val="22"/>
          <w14:ligatures w14:val="none"/>
        </w:rPr>
      </w:pPr>
      <w:r w:rsidRPr="00D04EA3">
        <w:rPr>
          <w:rFonts w:ascii="Arial" w:eastAsia="Times New Roman" w:hAnsi="Arial" w:cs="Arial"/>
          <w:b/>
          <w:color w:val="000000"/>
          <w:kern w:val="0"/>
          <w:sz w:val="22"/>
          <w:szCs w:val="22"/>
          <w:lang w:eastAsia="en-GB"/>
          <w14:ligatures w14:val="none"/>
        </w:rPr>
        <w:t>Proposal</w:t>
      </w:r>
      <w:r w:rsidRPr="00D04EA3">
        <w:rPr>
          <w:rFonts w:ascii="Arial" w:eastAsia="Times New Roman" w:hAnsi="Arial" w:cs="Arial"/>
          <w:color w:val="000000"/>
          <w:kern w:val="0"/>
          <w:sz w:val="22"/>
          <w:szCs w:val="22"/>
          <w:lang w:eastAsia="en-GB"/>
          <w14:ligatures w14:val="none"/>
        </w:rPr>
        <w:t>:</w:t>
      </w:r>
      <w:r w:rsidRPr="00D04EA3">
        <w:rPr>
          <w:rFonts w:ascii="Arial" w:eastAsia="Times New Roman" w:hAnsi="Arial" w:cs="Arial"/>
          <w:color w:val="181818"/>
          <w:kern w:val="0"/>
          <w:sz w:val="22"/>
          <w:szCs w:val="22"/>
          <w:shd w:val="clear" w:color="auto" w:fill="FFFFFF"/>
          <w:lang w:eastAsia="en-GB"/>
          <w14:ligatures w14:val="none"/>
        </w:rPr>
        <w:t xml:space="preserve"> </w:t>
      </w:r>
      <w:r w:rsidR="00052A3D" w:rsidRPr="00052A3D">
        <w:rPr>
          <w:rFonts w:ascii="Arial" w:hAnsi="Arial" w:cs="Arial"/>
          <w:color w:val="181818"/>
          <w:sz w:val="22"/>
          <w:szCs w:val="22"/>
          <w:shd w:val="clear" w:color="auto" w:fill="FFFFFF"/>
        </w:rPr>
        <w:t xml:space="preserve">Rebuilding and refurbishment of the existing Dairy Barn (no extension) and change of use into a </w:t>
      </w:r>
      <w:proofErr w:type="gramStart"/>
      <w:r w:rsidR="00052A3D" w:rsidRPr="00052A3D">
        <w:rPr>
          <w:rFonts w:ascii="Arial" w:hAnsi="Arial" w:cs="Arial"/>
          <w:color w:val="181818"/>
          <w:sz w:val="22"/>
          <w:szCs w:val="22"/>
          <w:shd w:val="clear" w:color="auto" w:fill="FFFFFF"/>
        </w:rPr>
        <w:t>2 bedroom</w:t>
      </w:r>
      <w:proofErr w:type="gramEnd"/>
      <w:r w:rsidR="00052A3D" w:rsidRPr="00052A3D">
        <w:rPr>
          <w:rFonts w:ascii="Arial" w:hAnsi="Arial" w:cs="Arial"/>
          <w:color w:val="181818"/>
          <w:sz w:val="22"/>
          <w:szCs w:val="22"/>
          <w:shd w:val="clear" w:color="auto" w:fill="FFFFFF"/>
        </w:rPr>
        <w:t xml:space="preserve"> holiday let.</w:t>
      </w:r>
    </w:p>
    <w:p w14:paraId="5DD8D8F4" w14:textId="3E39F9B4" w:rsidR="00D04EA3" w:rsidRPr="00D04EA3" w:rsidRDefault="00D04EA3" w:rsidP="00052A3D">
      <w:pPr>
        <w:spacing w:after="200" w:line="240" w:lineRule="auto"/>
        <w:contextualSpacing/>
        <w:rPr>
          <w:rFonts w:ascii="Arial" w:hAnsi="Arial" w:cs="Arial"/>
          <w:kern w:val="0"/>
          <w:sz w:val="22"/>
          <w:szCs w:val="22"/>
          <w14:ligatures w14:val="none"/>
        </w:rPr>
      </w:pPr>
      <w:r w:rsidRPr="00D04EA3">
        <w:rPr>
          <w:rFonts w:ascii="Arial" w:eastAsia="Times New Roman" w:hAnsi="Arial" w:cs="Arial"/>
          <w:color w:val="000000"/>
          <w:kern w:val="0"/>
          <w:sz w:val="22"/>
          <w:szCs w:val="22"/>
          <w:lang w:eastAsia="en-GB"/>
          <w14:ligatures w14:val="none"/>
        </w:rPr>
        <w:t xml:space="preserve">     </w:t>
      </w:r>
    </w:p>
    <w:p w14:paraId="6307FBA7" w14:textId="77777777" w:rsidR="00D04EA3" w:rsidRPr="00D04EA3" w:rsidRDefault="00D04EA3" w:rsidP="00D04EA3">
      <w:pPr>
        <w:spacing w:after="0" w:line="240" w:lineRule="auto"/>
        <w:rPr>
          <w:rFonts w:ascii="Arial" w:eastAsia="Times New Roman" w:hAnsi="Arial" w:cs="Arial"/>
          <w:color w:val="000000"/>
          <w:kern w:val="0"/>
          <w:sz w:val="22"/>
          <w:szCs w:val="22"/>
          <w:lang w:eastAsia="en-GB"/>
          <w14:ligatures w14:val="none"/>
        </w:rPr>
      </w:pPr>
      <w:r w:rsidRPr="00D04EA3">
        <w:rPr>
          <w:rFonts w:ascii="Arial" w:eastAsia="Times New Roman" w:hAnsi="Arial" w:cs="Arial"/>
          <w:b/>
          <w:bCs/>
          <w:color w:val="000000"/>
          <w:kern w:val="0"/>
          <w:sz w:val="22"/>
          <w:szCs w:val="22"/>
          <w:lang w:eastAsia="en-GB"/>
          <w14:ligatures w14:val="none"/>
        </w:rPr>
        <w:t>Relevant planning history</w:t>
      </w:r>
      <w:r w:rsidRPr="00D04EA3">
        <w:rPr>
          <w:rFonts w:ascii="Arial" w:eastAsia="Times New Roman" w:hAnsi="Arial" w:cs="Arial"/>
          <w:color w:val="000000"/>
          <w:kern w:val="0"/>
          <w:sz w:val="22"/>
          <w:szCs w:val="22"/>
          <w:lang w:eastAsia="en-GB"/>
          <w14:ligatures w14:val="none"/>
        </w:rPr>
        <w:t xml:space="preserve">: </w:t>
      </w:r>
    </w:p>
    <w:p w14:paraId="444E2EE7" w14:textId="77777777" w:rsidR="00D04EA3" w:rsidRPr="00D04EA3" w:rsidRDefault="00D04EA3" w:rsidP="00D04EA3">
      <w:pPr>
        <w:spacing w:after="0" w:line="240" w:lineRule="auto"/>
        <w:rPr>
          <w:rFonts w:ascii="Arial" w:eastAsia="Times New Roman" w:hAnsi="Arial" w:cs="Arial"/>
          <w:color w:val="000000"/>
          <w:kern w:val="0"/>
          <w:sz w:val="22"/>
          <w:szCs w:val="22"/>
          <w:lang w:eastAsia="en-GB"/>
          <w14:ligatures w14:val="none"/>
        </w:rPr>
      </w:pPr>
    </w:p>
    <w:p w14:paraId="066A29B7" w14:textId="77777777" w:rsidR="00D04EA3" w:rsidRPr="00D04EA3" w:rsidRDefault="00D04EA3" w:rsidP="00D04EA3">
      <w:pPr>
        <w:spacing w:after="0" w:line="240" w:lineRule="auto"/>
        <w:rPr>
          <w:rFonts w:ascii="Arial" w:eastAsia="Times New Roman" w:hAnsi="Arial" w:cs="Arial"/>
          <w:kern w:val="0"/>
          <w:sz w:val="22"/>
          <w:szCs w:val="22"/>
          <w:lang w:eastAsia="en-GB"/>
          <w14:ligatures w14:val="none"/>
        </w:rPr>
      </w:pPr>
      <w:r w:rsidRPr="00D04EA3">
        <w:rPr>
          <w:rFonts w:ascii="Arial" w:eastAsia="Times New Roman" w:hAnsi="Arial" w:cs="Arial"/>
          <w:kern w:val="0"/>
          <w:sz w:val="22"/>
          <w:szCs w:val="22"/>
          <w:lang w:eastAsia="en-GB"/>
          <w14:ligatures w14:val="none"/>
        </w:rPr>
        <w:t xml:space="preserve">N/12/03540/FUL The curtilage barn was proposed to be converted to holiday cottages which includes a structural report attached with some photos at that time of the farmhouse and </w:t>
      </w:r>
      <w:proofErr w:type="gramStart"/>
      <w:r w:rsidRPr="00D04EA3">
        <w:rPr>
          <w:rFonts w:ascii="Arial" w:eastAsia="Times New Roman" w:hAnsi="Arial" w:cs="Arial"/>
          <w:kern w:val="0"/>
          <w:sz w:val="22"/>
          <w:szCs w:val="22"/>
          <w:lang w:eastAsia="en-GB"/>
          <w14:ligatures w14:val="none"/>
        </w:rPr>
        <w:t>barn  -</w:t>
      </w:r>
      <w:proofErr w:type="gramEnd"/>
      <w:r w:rsidRPr="00D04EA3">
        <w:rPr>
          <w:rFonts w:ascii="Arial" w:eastAsia="Times New Roman" w:hAnsi="Arial" w:cs="Arial"/>
          <w:kern w:val="0"/>
          <w:sz w:val="22"/>
          <w:szCs w:val="22"/>
          <w:lang w:eastAsia="en-GB"/>
          <w14:ligatures w14:val="none"/>
        </w:rPr>
        <w:t xml:space="preserve"> this consent was not implemented</w:t>
      </w:r>
    </w:p>
    <w:p w14:paraId="31CF0422" w14:textId="77777777" w:rsidR="00D04EA3" w:rsidRPr="00D04EA3" w:rsidRDefault="00D04EA3" w:rsidP="00D04EA3">
      <w:pPr>
        <w:tabs>
          <w:tab w:val="left" w:pos="1701"/>
        </w:tabs>
        <w:spacing w:after="0" w:line="240" w:lineRule="auto"/>
        <w:jc w:val="both"/>
        <w:rPr>
          <w:rFonts w:ascii="Arial" w:eastAsia="Times New Roman" w:hAnsi="Arial" w:cs="Arial"/>
          <w:color w:val="242424"/>
          <w:kern w:val="0"/>
          <w:sz w:val="22"/>
          <w:szCs w:val="22"/>
          <w:lang w:eastAsia="en-GB"/>
          <w14:ligatures w14:val="none"/>
        </w:rPr>
      </w:pPr>
    </w:p>
    <w:p w14:paraId="6DDE5E19" w14:textId="77777777" w:rsidR="00D04EA3" w:rsidRPr="00D04EA3" w:rsidRDefault="00D04EA3" w:rsidP="00D04EA3">
      <w:pPr>
        <w:tabs>
          <w:tab w:val="left" w:pos="1701"/>
        </w:tabs>
        <w:spacing w:after="0" w:line="240" w:lineRule="auto"/>
        <w:jc w:val="both"/>
        <w:rPr>
          <w:rFonts w:ascii="Arial" w:eastAsia="Times New Roman" w:hAnsi="Arial" w:cs="Arial"/>
          <w:color w:val="242424"/>
          <w:kern w:val="0"/>
          <w:sz w:val="22"/>
          <w:szCs w:val="22"/>
          <w:lang w:eastAsia="en-GB"/>
          <w14:ligatures w14:val="none"/>
        </w:rPr>
      </w:pPr>
      <w:r w:rsidRPr="00D04EA3">
        <w:rPr>
          <w:rFonts w:ascii="Arial" w:eastAsia="Times New Roman" w:hAnsi="Arial" w:cs="Arial"/>
          <w:color w:val="242424"/>
          <w:kern w:val="0"/>
          <w:sz w:val="22"/>
          <w:szCs w:val="22"/>
          <w:lang w:eastAsia="en-GB"/>
          <w14:ligatures w14:val="none"/>
        </w:rPr>
        <w:t>The Modern agricultural steel framed shed /Dutch barn were upgraded to commercial sheds under 19/04283/FUL</w:t>
      </w:r>
    </w:p>
    <w:p w14:paraId="06CCC572" w14:textId="77777777" w:rsidR="00D04EA3" w:rsidRPr="00D04EA3" w:rsidRDefault="00D04EA3" w:rsidP="00D04EA3">
      <w:pPr>
        <w:tabs>
          <w:tab w:val="left" w:pos="1701"/>
        </w:tabs>
        <w:spacing w:after="0" w:line="240" w:lineRule="auto"/>
        <w:jc w:val="both"/>
        <w:rPr>
          <w:rFonts w:ascii="Arial" w:eastAsia="Times New Roman" w:hAnsi="Arial" w:cs="Arial"/>
          <w:color w:val="242424"/>
          <w:kern w:val="0"/>
          <w:sz w:val="22"/>
          <w:szCs w:val="22"/>
          <w:lang w:eastAsia="en-GB"/>
          <w14:ligatures w14:val="none"/>
        </w:rPr>
      </w:pPr>
    </w:p>
    <w:p w14:paraId="78BF4A4D" w14:textId="77777777" w:rsidR="00D04EA3" w:rsidRPr="00D04EA3" w:rsidRDefault="00D04EA3" w:rsidP="00D04EA3">
      <w:pPr>
        <w:tabs>
          <w:tab w:val="left" w:pos="1701"/>
        </w:tabs>
        <w:spacing w:after="0" w:line="240" w:lineRule="auto"/>
        <w:jc w:val="both"/>
        <w:rPr>
          <w:rFonts w:ascii="Arial" w:eastAsia="Times New Roman" w:hAnsi="Arial" w:cs="Arial"/>
          <w:color w:val="242424"/>
          <w:kern w:val="0"/>
          <w:sz w:val="22"/>
          <w:szCs w:val="22"/>
          <w:lang w:eastAsia="en-GB"/>
          <w14:ligatures w14:val="none"/>
        </w:rPr>
      </w:pPr>
      <w:r w:rsidRPr="00D04EA3">
        <w:rPr>
          <w:rFonts w:ascii="Arial" w:eastAsia="Times New Roman" w:hAnsi="Arial" w:cs="Arial"/>
          <w:color w:val="242424"/>
          <w:kern w:val="0"/>
          <w:sz w:val="22"/>
          <w:szCs w:val="22"/>
          <w:lang w:eastAsia="en-GB"/>
          <w14:ligatures w14:val="none"/>
        </w:rPr>
        <w:t>2024/09273 Change of Use to Gym</w:t>
      </w:r>
    </w:p>
    <w:p w14:paraId="5D926C66" w14:textId="77777777" w:rsidR="00D04EA3" w:rsidRPr="00D04EA3" w:rsidRDefault="00D04EA3" w:rsidP="00D04EA3">
      <w:pPr>
        <w:tabs>
          <w:tab w:val="left" w:pos="1701"/>
        </w:tabs>
        <w:spacing w:after="0" w:line="240" w:lineRule="auto"/>
        <w:jc w:val="both"/>
        <w:rPr>
          <w:rFonts w:ascii="Arial" w:eastAsia="Times New Roman" w:hAnsi="Arial" w:cs="Arial"/>
          <w:color w:val="242424"/>
          <w:kern w:val="0"/>
          <w:sz w:val="22"/>
          <w:szCs w:val="22"/>
          <w:lang w:eastAsia="en-GB"/>
          <w14:ligatures w14:val="none"/>
        </w:rPr>
      </w:pPr>
    </w:p>
    <w:p w14:paraId="55556BC8" w14:textId="77777777" w:rsidR="00D04EA3" w:rsidRPr="00D04EA3" w:rsidRDefault="00D04EA3" w:rsidP="00D04EA3">
      <w:pPr>
        <w:tabs>
          <w:tab w:val="left" w:pos="1701"/>
        </w:tabs>
        <w:spacing w:after="0" w:line="240" w:lineRule="auto"/>
        <w:jc w:val="both"/>
        <w:rPr>
          <w:rFonts w:ascii="Arial" w:eastAsia="Times New Roman" w:hAnsi="Arial" w:cs="Arial"/>
          <w:kern w:val="0"/>
          <w:sz w:val="22"/>
          <w:szCs w:val="22"/>
          <w:lang w:eastAsia="en-GB"/>
          <w14:ligatures w14:val="none"/>
        </w:rPr>
      </w:pPr>
      <w:r w:rsidRPr="00D04EA3">
        <w:rPr>
          <w:rFonts w:ascii="Arial" w:eastAsia="Times New Roman" w:hAnsi="Arial" w:cs="Arial"/>
          <w:color w:val="242424"/>
          <w:kern w:val="0"/>
          <w:sz w:val="22"/>
          <w:szCs w:val="22"/>
          <w:lang w:eastAsia="en-GB"/>
          <w14:ligatures w14:val="none"/>
        </w:rPr>
        <w:t xml:space="preserve">ENQ/2025/01184 </w:t>
      </w:r>
      <w:r w:rsidRPr="00D04EA3">
        <w:rPr>
          <w:rFonts w:ascii="Arial" w:eastAsia="Times New Roman" w:hAnsi="Arial" w:cs="Arial"/>
          <w:color w:val="181818"/>
          <w:kern w:val="0"/>
          <w:sz w:val="22"/>
          <w:szCs w:val="22"/>
          <w:shd w:val="clear" w:color="auto" w:fill="FFFFFF"/>
          <w:lang w:eastAsia="en-GB"/>
          <w14:ligatures w14:val="none"/>
        </w:rPr>
        <w:t>Pre App relates to the Listed Buildings on the site and their proposed restoration and repair only (subject of enforcement ENF/2024/00978).</w:t>
      </w:r>
    </w:p>
    <w:p w14:paraId="4914B29E" w14:textId="77777777" w:rsidR="00D04EA3" w:rsidRPr="00D04EA3" w:rsidRDefault="00D04EA3" w:rsidP="00D04EA3">
      <w:pPr>
        <w:tabs>
          <w:tab w:val="left" w:pos="1701"/>
        </w:tabs>
        <w:spacing w:after="0" w:line="240" w:lineRule="auto"/>
        <w:jc w:val="both"/>
        <w:rPr>
          <w:rFonts w:ascii="Arial" w:eastAsia="Times New Roman" w:hAnsi="Arial" w:cs="Arial"/>
          <w:b/>
          <w:kern w:val="0"/>
          <w:sz w:val="22"/>
          <w:szCs w:val="22"/>
          <w:lang w:eastAsia="en-GB"/>
          <w14:ligatures w14:val="none"/>
        </w:rPr>
      </w:pPr>
    </w:p>
    <w:p w14:paraId="3A1544DF" w14:textId="77777777" w:rsidR="00D04EA3" w:rsidRPr="00D04EA3" w:rsidRDefault="00D04EA3" w:rsidP="00D04EA3">
      <w:pPr>
        <w:tabs>
          <w:tab w:val="left" w:pos="1701"/>
        </w:tabs>
        <w:spacing w:after="0" w:line="240" w:lineRule="auto"/>
        <w:jc w:val="both"/>
        <w:rPr>
          <w:rFonts w:ascii="Arial" w:eastAsia="Times New Roman" w:hAnsi="Arial" w:cs="Arial"/>
          <w:b/>
          <w:kern w:val="0"/>
          <w:sz w:val="22"/>
          <w:szCs w:val="22"/>
          <w:lang w:eastAsia="en-GB"/>
          <w14:ligatures w14:val="none"/>
        </w:rPr>
      </w:pPr>
      <w:r w:rsidRPr="00D04EA3">
        <w:rPr>
          <w:rFonts w:ascii="Arial" w:eastAsia="Times New Roman" w:hAnsi="Arial" w:cs="Arial"/>
          <w:color w:val="181818"/>
          <w:kern w:val="0"/>
          <w:sz w:val="22"/>
          <w:szCs w:val="22"/>
          <w:shd w:val="clear" w:color="auto" w:fill="FFFFFF"/>
          <w:lang w:eastAsia="en-GB"/>
          <w14:ligatures w14:val="none"/>
        </w:rPr>
        <w:t>ENF/2024/00978 is extant and the issues related to the works to the farmhouse and old dairy are still being investigated.</w:t>
      </w:r>
    </w:p>
    <w:p w14:paraId="5CFFE0F2" w14:textId="77777777" w:rsidR="00D04EA3" w:rsidRPr="00D04EA3" w:rsidRDefault="00D04EA3" w:rsidP="00D04EA3">
      <w:pPr>
        <w:spacing w:after="200" w:line="240" w:lineRule="auto"/>
        <w:contextualSpacing/>
        <w:rPr>
          <w:rFonts w:ascii="Arial" w:eastAsia="Times New Roman" w:hAnsi="Arial" w:cs="Arial"/>
          <w:color w:val="181818"/>
          <w:kern w:val="0"/>
          <w:sz w:val="22"/>
          <w:szCs w:val="22"/>
          <w:shd w:val="clear" w:color="auto" w:fill="FFFFFF"/>
          <w:lang w:eastAsia="en-GB"/>
          <w14:ligatures w14:val="none"/>
        </w:rPr>
      </w:pPr>
    </w:p>
    <w:p w14:paraId="5F659E1F" w14:textId="4AEBC3D1" w:rsidR="00D04EA3" w:rsidRPr="00D04EA3" w:rsidRDefault="00D04EA3" w:rsidP="00D04EA3">
      <w:pPr>
        <w:spacing w:after="200" w:line="240" w:lineRule="auto"/>
        <w:contextualSpacing/>
        <w:rPr>
          <w:rFonts w:ascii="Arial" w:hAnsi="Arial" w:cs="Arial"/>
          <w:kern w:val="0"/>
          <w:sz w:val="22"/>
          <w:szCs w:val="22"/>
          <w14:ligatures w14:val="none"/>
        </w:rPr>
      </w:pPr>
      <w:r w:rsidRPr="00D04EA3">
        <w:rPr>
          <w:rFonts w:ascii="Arial" w:eastAsia="Times New Roman" w:hAnsi="Arial" w:cs="Arial"/>
          <w:color w:val="181818"/>
          <w:kern w:val="0"/>
          <w:sz w:val="22"/>
          <w:szCs w:val="22"/>
          <w:shd w:val="clear" w:color="auto" w:fill="FFFFFF"/>
          <w:lang w:eastAsia="en-GB"/>
          <w14:ligatures w14:val="none"/>
        </w:rPr>
        <w:t>2025/</w:t>
      </w:r>
      <w:r w:rsidR="00AE330C" w:rsidRPr="00D04EA3">
        <w:rPr>
          <w:rFonts w:ascii="Arial" w:eastAsia="Times New Roman" w:hAnsi="Arial" w:cs="Arial"/>
          <w:color w:val="181818"/>
          <w:kern w:val="0"/>
          <w:sz w:val="22"/>
          <w:szCs w:val="22"/>
          <w:shd w:val="clear" w:color="auto" w:fill="FFFFFF"/>
          <w:lang w:eastAsia="en-GB"/>
          <w14:ligatures w14:val="none"/>
        </w:rPr>
        <w:t>09748 Retrospective</w:t>
      </w:r>
      <w:r w:rsidRPr="00D04EA3">
        <w:rPr>
          <w:rFonts w:ascii="Arial" w:eastAsia="Times New Roman" w:hAnsi="Arial" w:cs="Arial"/>
          <w:color w:val="181818"/>
          <w:kern w:val="0"/>
          <w:sz w:val="22"/>
          <w:szCs w:val="22"/>
          <w:shd w:val="clear" w:color="auto" w:fill="FFFFFF"/>
          <w:lang w:eastAsia="en-GB"/>
          <w14:ligatures w14:val="none"/>
        </w:rPr>
        <w:t xml:space="preserve"> change of use of barns from agricultural to use class E(d) (indoor sport/recreation), E(g) (Site Office/Welfare) and B8 for both commercial and private purpose</w:t>
      </w:r>
    </w:p>
    <w:p w14:paraId="6C94CBE6" w14:textId="77777777" w:rsidR="00FA4D5D" w:rsidRDefault="00FA4D5D" w:rsidP="00FA4D5D">
      <w:pPr>
        <w:tabs>
          <w:tab w:val="left" w:pos="3820"/>
        </w:tabs>
        <w:spacing w:after="200" w:line="240" w:lineRule="auto"/>
        <w:contextualSpacing/>
        <w:jc w:val="both"/>
        <w:rPr>
          <w:rFonts w:ascii="Arial" w:hAnsi="Arial" w:cs="Arial"/>
          <w:bCs/>
          <w:kern w:val="0"/>
          <w:sz w:val="22"/>
          <w:szCs w:val="22"/>
          <w14:ligatures w14:val="none"/>
        </w:rPr>
      </w:pPr>
    </w:p>
    <w:p w14:paraId="123B3679" w14:textId="77777777" w:rsidR="00FA4D5D" w:rsidRDefault="00FA4D5D" w:rsidP="00FA4D5D">
      <w:pPr>
        <w:tabs>
          <w:tab w:val="left" w:pos="3820"/>
        </w:tabs>
        <w:spacing w:after="200" w:line="240" w:lineRule="auto"/>
        <w:contextualSpacing/>
        <w:jc w:val="both"/>
        <w:rPr>
          <w:rFonts w:ascii="Arial" w:hAnsi="Arial" w:cs="Arial"/>
          <w:bCs/>
          <w:kern w:val="0"/>
          <w:sz w:val="22"/>
          <w:szCs w:val="22"/>
          <w14:ligatures w14:val="none"/>
        </w:rPr>
      </w:pPr>
    </w:p>
    <w:p w14:paraId="5D8EB55C" w14:textId="77777777" w:rsidR="00FA4D5D" w:rsidRDefault="00FA4D5D" w:rsidP="00FA4D5D">
      <w:pPr>
        <w:tabs>
          <w:tab w:val="left" w:pos="3820"/>
        </w:tabs>
        <w:spacing w:after="200" w:line="240" w:lineRule="auto"/>
        <w:contextualSpacing/>
        <w:jc w:val="both"/>
        <w:rPr>
          <w:rFonts w:ascii="Arial" w:hAnsi="Arial" w:cs="Arial"/>
          <w:bCs/>
          <w:kern w:val="0"/>
          <w:sz w:val="22"/>
          <w:szCs w:val="22"/>
          <w14:ligatures w14:val="none"/>
        </w:rPr>
      </w:pPr>
    </w:p>
    <w:p w14:paraId="054B6FE2" w14:textId="77777777" w:rsidR="00FA4D5D" w:rsidRPr="00FA4D5D" w:rsidRDefault="00FA4D5D" w:rsidP="00FA4D5D">
      <w:pPr>
        <w:tabs>
          <w:tab w:val="left" w:pos="1701"/>
        </w:tabs>
        <w:spacing w:after="0" w:line="240" w:lineRule="auto"/>
        <w:jc w:val="both"/>
        <w:rPr>
          <w:rFonts w:ascii="Arial" w:eastAsia="Times New Roman" w:hAnsi="Arial" w:cs="Arial"/>
          <w:b/>
          <w:kern w:val="0"/>
          <w:sz w:val="22"/>
          <w:szCs w:val="22"/>
          <w:lang w:eastAsia="en-GB"/>
          <w14:ligatures w14:val="none"/>
        </w:rPr>
      </w:pPr>
    </w:p>
    <w:p w14:paraId="3A0FD2D2" w14:textId="77777777" w:rsidR="00FA4D5D" w:rsidRPr="00FA4D5D" w:rsidRDefault="00FA4D5D" w:rsidP="00FA4D5D">
      <w:pPr>
        <w:tabs>
          <w:tab w:val="left" w:pos="1701"/>
        </w:tabs>
        <w:spacing w:after="0" w:line="240" w:lineRule="auto"/>
        <w:jc w:val="both"/>
        <w:rPr>
          <w:rFonts w:ascii="Arial" w:eastAsia="Times New Roman" w:hAnsi="Arial" w:cs="Arial"/>
          <w:bCs/>
          <w:kern w:val="0"/>
          <w:sz w:val="22"/>
          <w:szCs w:val="22"/>
          <w:lang w:eastAsia="en-GB"/>
          <w14:ligatures w14:val="none"/>
        </w:rPr>
      </w:pPr>
      <w:r w:rsidRPr="00FA4D5D">
        <w:rPr>
          <w:rFonts w:ascii="Arial" w:eastAsia="Times New Roman" w:hAnsi="Arial" w:cs="Arial"/>
          <w:b/>
          <w:kern w:val="0"/>
          <w:sz w:val="22"/>
          <w:szCs w:val="22"/>
          <w:lang w:eastAsia="en-GB"/>
          <w14:ligatures w14:val="none"/>
        </w:rPr>
        <w:t>Issues</w:t>
      </w:r>
      <w:r w:rsidRPr="00FA4D5D">
        <w:rPr>
          <w:rFonts w:ascii="Arial" w:eastAsia="Times New Roman" w:hAnsi="Arial" w:cs="Arial"/>
          <w:bCs/>
          <w:kern w:val="0"/>
          <w:sz w:val="22"/>
          <w:szCs w:val="22"/>
          <w:lang w:eastAsia="en-GB"/>
          <w14:ligatures w14:val="none"/>
        </w:rPr>
        <w:t xml:space="preserve">: Impact on the fabric of the curtilage listed building, setting of listed building, design, and materials. </w:t>
      </w:r>
    </w:p>
    <w:p w14:paraId="1F8F6997" w14:textId="77777777" w:rsidR="00FA4D5D" w:rsidRDefault="00FA4D5D" w:rsidP="00FA4D5D">
      <w:pPr>
        <w:pStyle w:val="NormalWeb"/>
        <w:rPr>
          <w:rFonts w:ascii="Arial" w:hAnsi="Arial" w:cs="Arial"/>
          <w:color w:val="000000"/>
          <w:sz w:val="22"/>
          <w:szCs w:val="22"/>
        </w:rPr>
      </w:pPr>
      <w:r>
        <w:rPr>
          <w:rStyle w:val="Strong"/>
          <w:rFonts w:ascii="Arial" w:hAnsi="Arial" w:cs="Arial"/>
          <w:color w:val="000000"/>
          <w:sz w:val="22"/>
          <w:szCs w:val="22"/>
        </w:rPr>
        <w:t>Significance of assets and contribution of setting:</w:t>
      </w:r>
      <w:r>
        <w:rPr>
          <w:rFonts w:ascii="Arial" w:hAnsi="Arial" w:cs="Arial"/>
          <w:color w:val="000000"/>
          <w:sz w:val="22"/>
          <w:szCs w:val="22"/>
        </w:rPr>
        <w:t xml:space="preserve"> The NPPF defines significance as the “value of a heritage asset to this and future generations because of its heritage interest. </w:t>
      </w:r>
    </w:p>
    <w:p w14:paraId="5BD298A6" w14:textId="77777777" w:rsidR="00FA4D5D" w:rsidRDefault="00FA4D5D" w:rsidP="00FA4D5D">
      <w:pPr>
        <w:pStyle w:val="NormalWeb"/>
        <w:rPr>
          <w:rFonts w:ascii="Arial" w:hAnsi="Arial" w:cs="Arial"/>
          <w:color w:val="000000"/>
          <w:sz w:val="22"/>
          <w:szCs w:val="22"/>
        </w:rPr>
      </w:pPr>
      <w:r>
        <w:rPr>
          <w:rFonts w:ascii="Arial" w:hAnsi="Arial" w:cs="Arial"/>
          <w:color w:val="000000"/>
          <w:sz w:val="22"/>
          <w:szCs w:val="22"/>
        </w:rPr>
        <w:t>The interest may be architectural, or historic as set out in the Town and Country Planning (Listed Building and Conservation Areas) Act 1990 S 1. </w:t>
      </w:r>
    </w:p>
    <w:p w14:paraId="39370D7E" w14:textId="77777777" w:rsidR="00FA4D5D" w:rsidRDefault="00FA4D5D" w:rsidP="00FA4D5D">
      <w:pPr>
        <w:pStyle w:val="NormalWeb"/>
        <w:rPr>
          <w:rFonts w:ascii="Arial" w:hAnsi="Arial" w:cs="Arial"/>
          <w:color w:val="000000"/>
          <w:sz w:val="22"/>
          <w:szCs w:val="22"/>
        </w:rPr>
      </w:pPr>
      <w:r>
        <w:rPr>
          <w:rFonts w:ascii="Arial" w:hAnsi="Arial" w:cs="Arial"/>
          <w:color w:val="000000"/>
          <w:sz w:val="22"/>
          <w:szCs w:val="22"/>
        </w:rPr>
        <w:t>Significance derives not only from a heritage asset’s physical presence, but also from its setting.” Historic England assesses significance in a similar manner, referring to evidential, historic, aesthetic, and communal values of a place. </w:t>
      </w:r>
    </w:p>
    <w:p w14:paraId="7941A494" w14:textId="77777777" w:rsidR="00FA4D5D" w:rsidRDefault="00FA4D5D" w:rsidP="00FA4D5D">
      <w:pPr>
        <w:pStyle w:val="NormalWeb"/>
        <w:rPr>
          <w:rFonts w:ascii="Arial" w:hAnsi="Arial" w:cs="Arial"/>
          <w:color w:val="000000"/>
          <w:sz w:val="22"/>
          <w:szCs w:val="22"/>
        </w:rPr>
      </w:pPr>
      <w:r>
        <w:rPr>
          <w:rFonts w:ascii="Arial" w:hAnsi="Arial" w:cs="Arial"/>
          <w:color w:val="000000"/>
          <w:sz w:val="22"/>
          <w:szCs w:val="22"/>
        </w:rPr>
        <w:t>In this case the significance of Upper Studley Farmhouse is set out in the list description. It is a good example of an early 17th century vernacular farmhouse architectural style using good quality materials and craftmanship expressing local vernacular traditions. Its plan form has remained mostly intact and includes good quality internal and external features that illustrate the historic development of the building.</w:t>
      </w:r>
    </w:p>
    <w:p w14:paraId="667478D7" w14:textId="18CF03E7" w:rsidR="00AE330C" w:rsidRDefault="00AE330C" w:rsidP="00FA4D5D">
      <w:pPr>
        <w:pStyle w:val="NormalWeb"/>
        <w:rPr>
          <w:rFonts w:ascii="Arial" w:hAnsi="Arial" w:cs="Arial"/>
          <w:color w:val="000000"/>
          <w:sz w:val="22"/>
          <w:szCs w:val="22"/>
        </w:rPr>
      </w:pPr>
      <w:r>
        <w:rPr>
          <w:rFonts w:ascii="Arial" w:hAnsi="Arial" w:cs="Arial"/>
          <w:color w:val="000000"/>
          <w:sz w:val="22"/>
          <w:szCs w:val="22"/>
        </w:rPr>
        <w:t>The Dairy Barn is part of the 18</w:t>
      </w:r>
      <w:r w:rsidRPr="00AE330C">
        <w:rPr>
          <w:rFonts w:ascii="Arial" w:hAnsi="Arial" w:cs="Arial"/>
          <w:color w:val="000000"/>
          <w:sz w:val="22"/>
          <w:szCs w:val="22"/>
          <w:vertAlign w:val="superscript"/>
        </w:rPr>
        <w:t>th</w:t>
      </w:r>
      <w:r>
        <w:rPr>
          <w:rFonts w:ascii="Arial" w:hAnsi="Arial" w:cs="Arial"/>
          <w:color w:val="000000"/>
          <w:sz w:val="22"/>
          <w:szCs w:val="22"/>
        </w:rPr>
        <w:t xml:space="preserve"> or 19</w:t>
      </w:r>
      <w:r w:rsidRPr="00AE330C">
        <w:rPr>
          <w:rFonts w:ascii="Arial" w:hAnsi="Arial" w:cs="Arial"/>
          <w:color w:val="000000"/>
          <w:sz w:val="22"/>
          <w:szCs w:val="22"/>
          <w:vertAlign w:val="superscript"/>
        </w:rPr>
        <w:t>th</w:t>
      </w:r>
      <w:r>
        <w:rPr>
          <w:rFonts w:ascii="Arial" w:hAnsi="Arial" w:cs="Arial"/>
          <w:color w:val="000000"/>
          <w:sz w:val="22"/>
          <w:szCs w:val="22"/>
        </w:rPr>
        <w:t xml:space="preserve"> century outbuildings to the Farmhouse and </w:t>
      </w:r>
      <w:r w:rsidR="00153ADE">
        <w:rPr>
          <w:rFonts w:ascii="Arial" w:hAnsi="Arial" w:cs="Arial"/>
          <w:color w:val="000000"/>
          <w:sz w:val="22"/>
          <w:szCs w:val="22"/>
        </w:rPr>
        <w:t>has it</w:t>
      </w:r>
      <w:r w:rsidR="007F2623">
        <w:rPr>
          <w:rFonts w:ascii="Arial" w:hAnsi="Arial" w:cs="Arial"/>
          <w:color w:val="000000"/>
          <w:sz w:val="22"/>
          <w:szCs w:val="22"/>
        </w:rPr>
        <w:t>s</w:t>
      </w:r>
      <w:r w:rsidR="00153ADE">
        <w:rPr>
          <w:rFonts w:ascii="Arial" w:hAnsi="Arial" w:cs="Arial"/>
          <w:color w:val="000000"/>
          <w:sz w:val="22"/>
          <w:szCs w:val="22"/>
        </w:rPr>
        <w:t xml:space="preserve"> own character using local materials expressing local vernacular traditions</w:t>
      </w:r>
      <w:r w:rsidR="007F2623">
        <w:rPr>
          <w:rFonts w:ascii="Arial" w:hAnsi="Arial" w:cs="Arial"/>
          <w:color w:val="000000"/>
          <w:sz w:val="22"/>
          <w:szCs w:val="22"/>
        </w:rPr>
        <w:t xml:space="preserve"> for agricultural buildings.</w:t>
      </w:r>
      <w:r w:rsidR="00153ADE">
        <w:rPr>
          <w:rFonts w:ascii="Arial" w:hAnsi="Arial" w:cs="Arial"/>
          <w:color w:val="000000"/>
          <w:sz w:val="22"/>
          <w:szCs w:val="22"/>
        </w:rPr>
        <w:t xml:space="preserve"> </w:t>
      </w:r>
    </w:p>
    <w:p w14:paraId="6653AD70" w14:textId="01BF209B" w:rsidR="00FA4D5D" w:rsidRDefault="00FA4D5D" w:rsidP="00FA4D5D">
      <w:pPr>
        <w:pStyle w:val="NormalWeb"/>
        <w:rPr>
          <w:rFonts w:ascii="Arial" w:hAnsi="Arial" w:cs="Arial"/>
          <w:color w:val="000000"/>
          <w:sz w:val="22"/>
          <w:szCs w:val="22"/>
        </w:rPr>
      </w:pPr>
      <w:r>
        <w:rPr>
          <w:rFonts w:ascii="Arial" w:hAnsi="Arial" w:cs="Arial"/>
          <w:color w:val="000000"/>
          <w:sz w:val="22"/>
          <w:szCs w:val="22"/>
        </w:rPr>
        <w:t> </w:t>
      </w:r>
      <w:r>
        <w:rPr>
          <w:rStyle w:val="Strong"/>
          <w:rFonts w:ascii="Arial" w:hAnsi="Arial" w:cs="Arial"/>
          <w:color w:val="000000"/>
          <w:sz w:val="22"/>
          <w:szCs w:val="22"/>
        </w:rPr>
        <w:t>Issues:</w:t>
      </w:r>
      <w:r>
        <w:rPr>
          <w:rFonts w:ascii="Arial" w:hAnsi="Arial" w:cs="Arial"/>
          <w:color w:val="000000"/>
          <w:sz w:val="22"/>
          <w:szCs w:val="22"/>
        </w:rPr>
        <w:t xml:space="preserve"> The impact of alterations o</w:t>
      </w:r>
      <w:r w:rsidR="007F2623">
        <w:rPr>
          <w:rFonts w:ascii="Arial" w:hAnsi="Arial" w:cs="Arial"/>
          <w:color w:val="000000"/>
          <w:sz w:val="22"/>
          <w:szCs w:val="22"/>
        </w:rPr>
        <w:t xml:space="preserve">n the </w:t>
      </w:r>
      <w:r>
        <w:rPr>
          <w:rFonts w:ascii="Arial" w:hAnsi="Arial" w:cs="Arial"/>
          <w:color w:val="000000"/>
          <w:sz w:val="22"/>
          <w:szCs w:val="22"/>
        </w:rPr>
        <w:t xml:space="preserve">curtilage listed </w:t>
      </w:r>
      <w:r w:rsidR="007F2623">
        <w:rPr>
          <w:rFonts w:ascii="Arial" w:hAnsi="Arial" w:cs="Arial"/>
          <w:color w:val="000000"/>
          <w:sz w:val="22"/>
          <w:szCs w:val="22"/>
        </w:rPr>
        <w:t xml:space="preserve">Dairy </w:t>
      </w:r>
      <w:r>
        <w:rPr>
          <w:rFonts w:ascii="Arial" w:hAnsi="Arial" w:cs="Arial"/>
          <w:color w:val="000000"/>
          <w:sz w:val="22"/>
          <w:szCs w:val="22"/>
        </w:rPr>
        <w:t>barn</w:t>
      </w:r>
      <w:r w:rsidR="007F2623">
        <w:rPr>
          <w:rFonts w:ascii="Arial" w:hAnsi="Arial" w:cs="Arial"/>
          <w:color w:val="000000"/>
          <w:sz w:val="22"/>
          <w:szCs w:val="22"/>
        </w:rPr>
        <w:t xml:space="preserve"> and setting of listed building</w:t>
      </w:r>
      <w:r>
        <w:rPr>
          <w:rFonts w:ascii="Arial" w:hAnsi="Arial" w:cs="Arial"/>
          <w:color w:val="000000"/>
          <w:sz w:val="22"/>
          <w:szCs w:val="22"/>
        </w:rPr>
        <w:t>. </w:t>
      </w:r>
    </w:p>
    <w:p w14:paraId="391C7A80" w14:textId="428C4E2A" w:rsidR="00FA4D5D" w:rsidRPr="00FA4D5D" w:rsidRDefault="00FA4D5D" w:rsidP="00FA4D5D">
      <w:pPr>
        <w:pStyle w:val="NormalWeb"/>
        <w:rPr>
          <w:rFonts w:ascii="Arial" w:hAnsi="Arial" w:cs="Arial"/>
          <w:b/>
          <w:bCs/>
          <w:color w:val="000000"/>
          <w:sz w:val="22"/>
          <w:szCs w:val="22"/>
        </w:rPr>
      </w:pPr>
      <w:r>
        <w:rPr>
          <w:rFonts w:ascii="Arial" w:hAnsi="Arial" w:cs="Arial"/>
          <w:b/>
          <w:bCs/>
          <w:color w:val="000000"/>
          <w:sz w:val="22"/>
          <w:szCs w:val="22"/>
        </w:rPr>
        <w:t xml:space="preserve">Assessment: </w:t>
      </w:r>
      <w:r w:rsidRPr="00FA4D5D">
        <w:rPr>
          <w:rFonts w:ascii="Arial" w:eastAsia="Times New Roman" w:hAnsi="Arial" w:cs="Arial"/>
          <w:sz w:val="22"/>
          <w:szCs w:val="22"/>
        </w:rPr>
        <w:t xml:space="preserve">The NPPF defines significance as the “value of a heritage asset to this and future generations because of its heritage interest. The interest may be, </w:t>
      </w:r>
      <w:r w:rsidRPr="00FA4D5D">
        <w:rPr>
          <w:rFonts w:ascii="Arial" w:eastAsia="Times New Roman" w:hAnsi="Arial" w:cs="Arial"/>
          <w:b/>
          <w:bCs/>
          <w:sz w:val="22"/>
          <w:szCs w:val="22"/>
        </w:rPr>
        <w:t>architectural</w:t>
      </w:r>
      <w:r w:rsidRPr="00FA4D5D">
        <w:rPr>
          <w:rFonts w:ascii="Arial" w:eastAsia="Times New Roman" w:hAnsi="Arial" w:cs="Arial"/>
          <w:sz w:val="22"/>
          <w:szCs w:val="22"/>
        </w:rPr>
        <w:t xml:space="preserve">, or </w:t>
      </w:r>
      <w:r w:rsidRPr="00FA4D5D">
        <w:rPr>
          <w:rFonts w:ascii="Arial" w:eastAsia="Times New Roman" w:hAnsi="Arial" w:cs="Arial"/>
          <w:b/>
          <w:bCs/>
          <w:sz w:val="22"/>
          <w:szCs w:val="22"/>
        </w:rPr>
        <w:t>historic</w:t>
      </w:r>
      <w:r w:rsidRPr="00FA4D5D">
        <w:rPr>
          <w:rFonts w:ascii="Arial" w:eastAsia="Times New Roman" w:hAnsi="Arial"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31055B64" w14:textId="358FE05F" w:rsidR="00B76109" w:rsidRDefault="00FA4D5D" w:rsidP="00FA4D5D">
      <w:pPr>
        <w:pStyle w:val="NormalWeb"/>
        <w:rPr>
          <w:rFonts w:ascii="Arial" w:hAnsi="Arial" w:cs="Arial"/>
          <w:color w:val="000000"/>
          <w:sz w:val="22"/>
          <w:szCs w:val="22"/>
        </w:rPr>
      </w:pPr>
      <w:r w:rsidRPr="00977B9C">
        <w:rPr>
          <w:rFonts w:ascii="Arial" w:hAnsi="Arial" w:cs="Arial"/>
          <w:b/>
          <w:bCs/>
          <w:color w:val="000000"/>
          <w:sz w:val="22"/>
          <w:szCs w:val="22"/>
        </w:rPr>
        <w:t>Dairy Building</w:t>
      </w:r>
      <w:r w:rsidR="00B76109">
        <w:rPr>
          <w:rFonts w:ascii="Arial" w:hAnsi="Arial" w:cs="Arial"/>
          <w:color w:val="000000"/>
          <w:sz w:val="22"/>
          <w:szCs w:val="22"/>
        </w:rPr>
        <w:t>:</w:t>
      </w:r>
    </w:p>
    <w:p w14:paraId="370D9C68" w14:textId="50F70EF3" w:rsidR="00FA4D5D" w:rsidRDefault="007E1C8A" w:rsidP="00FA4D5D">
      <w:pPr>
        <w:pStyle w:val="NormalWeb"/>
        <w:rPr>
          <w:rFonts w:ascii="Arial" w:hAnsi="Arial" w:cs="Arial"/>
          <w:color w:val="000000"/>
          <w:sz w:val="22"/>
          <w:szCs w:val="22"/>
        </w:rPr>
      </w:pPr>
      <w:r>
        <w:rPr>
          <w:rFonts w:ascii="Arial" w:hAnsi="Arial" w:cs="Arial"/>
          <w:color w:val="000000"/>
          <w:sz w:val="22"/>
          <w:szCs w:val="22"/>
        </w:rPr>
        <w:t>T</w:t>
      </w:r>
      <w:r w:rsidR="00FA4D5D">
        <w:rPr>
          <w:rFonts w:ascii="Arial" w:hAnsi="Arial" w:cs="Arial"/>
          <w:color w:val="000000"/>
          <w:sz w:val="22"/>
          <w:szCs w:val="22"/>
        </w:rPr>
        <w:t xml:space="preserve">he deterioration of this building, which is curtilage listed, is of concern. </w:t>
      </w:r>
      <w:r>
        <w:rPr>
          <w:rFonts w:ascii="Arial" w:hAnsi="Arial" w:cs="Arial"/>
          <w:color w:val="000000"/>
          <w:sz w:val="22"/>
          <w:szCs w:val="22"/>
        </w:rPr>
        <w:t xml:space="preserve">At pre </w:t>
      </w:r>
      <w:r w:rsidR="008C1ECB">
        <w:rPr>
          <w:rFonts w:ascii="Arial" w:hAnsi="Arial" w:cs="Arial"/>
          <w:color w:val="000000"/>
          <w:sz w:val="22"/>
          <w:szCs w:val="22"/>
        </w:rPr>
        <w:t>application</w:t>
      </w:r>
      <w:r>
        <w:rPr>
          <w:rFonts w:ascii="Arial" w:hAnsi="Arial" w:cs="Arial"/>
          <w:color w:val="000000"/>
          <w:sz w:val="22"/>
          <w:szCs w:val="22"/>
        </w:rPr>
        <w:t xml:space="preserve"> </w:t>
      </w:r>
      <w:r w:rsidR="00DE17E4">
        <w:rPr>
          <w:rFonts w:ascii="Arial" w:hAnsi="Arial" w:cs="Arial"/>
          <w:color w:val="000000"/>
          <w:sz w:val="22"/>
          <w:szCs w:val="22"/>
        </w:rPr>
        <w:t xml:space="preserve">I advised the need for bringing the building back to a weathertight and secure condition </w:t>
      </w:r>
      <w:r w:rsidR="00FA4D5D">
        <w:rPr>
          <w:rFonts w:ascii="Arial" w:hAnsi="Arial" w:cs="Arial"/>
          <w:color w:val="000000"/>
          <w:sz w:val="22"/>
          <w:szCs w:val="22"/>
        </w:rPr>
        <w:t xml:space="preserve">and a timetable should be </w:t>
      </w:r>
      <w:r w:rsidR="008C1ECB">
        <w:rPr>
          <w:rFonts w:ascii="Arial" w:hAnsi="Arial" w:cs="Arial"/>
          <w:color w:val="000000"/>
          <w:sz w:val="22"/>
          <w:szCs w:val="22"/>
        </w:rPr>
        <w:t>submitted.</w:t>
      </w:r>
      <w:r w:rsidR="00FA4D5D">
        <w:rPr>
          <w:rFonts w:ascii="Arial" w:hAnsi="Arial" w:cs="Arial"/>
          <w:color w:val="000000"/>
          <w:sz w:val="22"/>
          <w:szCs w:val="22"/>
        </w:rPr>
        <w:t xml:space="preserve"> Following the stabilisation of this building an application will be welcomed for its rebuild and reuse. </w:t>
      </w:r>
    </w:p>
    <w:p w14:paraId="047115F6" w14:textId="46399CA8" w:rsidR="00111D8B" w:rsidRPr="00111D8B" w:rsidRDefault="00111D8B" w:rsidP="00FA4D5D">
      <w:pPr>
        <w:pStyle w:val="NormalWeb"/>
        <w:rPr>
          <w:rFonts w:ascii="Arial" w:hAnsi="Arial" w:cs="Arial"/>
          <w:color w:val="000000"/>
          <w:sz w:val="22"/>
          <w:szCs w:val="22"/>
        </w:rPr>
      </w:pPr>
      <w:r w:rsidRPr="00111D8B">
        <w:rPr>
          <w:rFonts w:ascii="Arial" w:hAnsi="Arial" w:cs="Arial"/>
          <w:sz w:val="22"/>
          <w:szCs w:val="22"/>
        </w:rPr>
        <w:t xml:space="preserve">The </w:t>
      </w:r>
      <w:r>
        <w:rPr>
          <w:rFonts w:ascii="Arial" w:hAnsi="Arial" w:cs="Arial"/>
          <w:sz w:val="22"/>
          <w:szCs w:val="22"/>
        </w:rPr>
        <w:t>D</w:t>
      </w:r>
      <w:r w:rsidRPr="00111D8B">
        <w:rPr>
          <w:rFonts w:ascii="Arial" w:hAnsi="Arial" w:cs="Arial"/>
          <w:sz w:val="22"/>
          <w:szCs w:val="22"/>
        </w:rPr>
        <w:t xml:space="preserve">airy </w:t>
      </w:r>
      <w:r w:rsidR="00AC0191">
        <w:rPr>
          <w:rFonts w:ascii="Arial" w:hAnsi="Arial" w:cs="Arial"/>
          <w:sz w:val="22"/>
          <w:szCs w:val="22"/>
        </w:rPr>
        <w:t>B</w:t>
      </w:r>
      <w:r w:rsidRPr="00111D8B">
        <w:rPr>
          <w:rFonts w:ascii="Arial" w:hAnsi="Arial" w:cs="Arial"/>
          <w:sz w:val="22"/>
          <w:szCs w:val="22"/>
        </w:rPr>
        <w:t xml:space="preserve">arn in question is a simple stone structure with a slate roof located close to the main farmhouse. No rainwater goods are present. Part of the structure has </w:t>
      </w:r>
      <w:proofErr w:type="gramStart"/>
      <w:r w:rsidRPr="00111D8B">
        <w:rPr>
          <w:rFonts w:ascii="Arial" w:hAnsi="Arial" w:cs="Arial"/>
          <w:sz w:val="22"/>
          <w:szCs w:val="22"/>
        </w:rPr>
        <w:t>collapsed</w:t>
      </w:r>
      <w:proofErr w:type="gramEnd"/>
      <w:r w:rsidRPr="00111D8B">
        <w:rPr>
          <w:rFonts w:ascii="Arial" w:hAnsi="Arial" w:cs="Arial"/>
          <w:sz w:val="22"/>
          <w:szCs w:val="22"/>
        </w:rPr>
        <w:t xml:space="preserve"> and the building is in an extremely poor state of repair.</w:t>
      </w:r>
    </w:p>
    <w:p w14:paraId="26AAA47A" w14:textId="502F26C0" w:rsidR="00BA7CFB" w:rsidRPr="00AC0191" w:rsidRDefault="008C1ECB" w:rsidP="00AC0191">
      <w:pPr>
        <w:pStyle w:val="NormalWeb"/>
        <w:rPr>
          <w:rFonts w:ascii="Arial" w:hAnsi="Arial" w:cs="Arial"/>
          <w:color w:val="000000"/>
          <w:sz w:val="22"/>
          <w:szCs w:val="22"/>
        </w:rPr>
      </w:pPr>
      <w:r w:rsidRPr="005F0787">
        <w:rPr>
          <w:rFonts w:ascii="Arial" w:hAnsi="Arial" w:cs="Arial"/>
          <w:color w:val="000000"/>
          <w:sz w:val="22"/>
          <w:szCs w:val="22"/>
        </w:rPr>
        <w:t xml:space="preserve">The applicant has chosen to </w:t>
      </w:r>
      <w:r w:rsidR="00850958">
        <w:rPr>
          <w:rFonts w:ascii="Arial" w:hAnsi="Arial" w:cs="Arial"/>
          <w:color w:val="000000"/>
          <w:sz w:val="22"/>
          <w:szCs w:val="22"/>
        </w:rPr>
        <w:t xml:space="preserve">convert the building as part of the repair and refurbishment </w:t>
      </w:r>
      <w:proofErr w:type="gramStart"/>
      <w:r w:rsidR="00ED06CA">
        <w:rPr>
          <w:rFonts w:ascii="Arial" w:hAnsi="Arial" w:cs="Arial"/>
          <w:color w:val="000000"/>
          <w:sz w:val="22"/>
          <w:szCs w:val="22"/>
        </w:rPr>
        <w:t>in order to</w:t>
      </w:r>
      <w:proofErr w:type="gramEnd"/>
      <w:r w:rsidR="00ED06CA">
        <w:rPr>
          <w:rFonts w:ascii="Arial" w:hAnsi="Arial" w:cs="Arial"/>
          <w:color w:val="000000"/>
          <w:sz w:val="22"/>
          <w:szCs w:val="22"/>
        </w:rPr>
        <w:t xml:space="preserve"> support the works of repair</w:t>
      </w:r>
      <w:r w:rsidR="00BA7CFB">
        <w:rPr>
          <w:rFonts w:ascii="Arial" w:hAnsi="Arial" w:cs="Arial"/>
          <w:color w:val="000000"/>
          <w:sz w:val="22"/>
          <w:szCs w:val="22"/>
        </w:rPr>
        <w:t xml:space="preserve"> and reinstatement</w:t>
      </w:r>
      <w:r w:rsidR="00ED06CA">
        <w:rPr>
          <w:rFonts w:ascii="Arial" w:hAnsi="Arial" w:cs="Arial"/>
          <w:color w:val="000000"/>
          <w:sz w:val="22"/>
          <w:szCs w:val="22"/>
        </w:rPr>
        <w:t>.</w:t>
      </w:r>
    </w:p>
    <w:p w14:paraId="0C5C3097" w14:textId="73C5FCBD" w:rsidR="00651886" w:rsidRDefault="00952ABF" w:rsidP="00FA4D5D">
      <w:pPr>
        <w:tabs>
          <w:tab w:val="left" w:pos="1701"/>
        </w:tabs>
        <w:spacing w:after="0" w:line="240" w:lineRule="auto"/>
        <w:jc w:val="both"/>
        <w:rPr>
          <w:rFonts w:ascii="Arial" w:hAnsi="Arial" w:cs="Arial"/>
          <w:sz w:val="22"/>
          <w:szCs w:val="22"/>
        </w:rPr>
      </w:pPr>
      <w:r w:rsidRPr="00651886">
        <w:rPr>
          <w:rFonts w:ascii="Arial" w:eastAsia="Times New Roman" w:hAnsi="Arial" w:cs="Arial"/>
          <w:bCs/>
          <w:kern w:val="0"/>
          <w:sz w:val="22"/>
          <w:szCs w:val="22"/>
          <w:lang w:eastAsia="en-GB"/>
          <w14:ligatures w14:val="none"/>
        </w:rPr>
        <w:t>The application</w:t>
      </w:r>
      <w:r w:rsidR="00916D6E">
        <w:rPr>
          <w:rFonts w:ascii="Arial" w:eastAsia="Times New Roman" w:hAnsi="Arial" w:cs="Arial"/>
          <w:bCs/>
          <w:kern w:val="0"/>
          <w:sz w:val="22"/>
          <w:szCs w:val="22"/>
          <w:lang w:eastAsia="en-GB"/>
          <w14:ligatures w14:val="none"/>
        </w:rPr>
        <w:t>s</w:t>
      </w:r>
      <w:r w:rsidRPr="00651886">
        <w:rPr>
          <w:rFonts w:ascii="Arial" w:eastAsia="Times New Roman" w:hAnsi="Arial" w:cs="Arial"/>
          <w:bCs/>
          <w:kern w:val="0"/>
          <w:sz w:val="22"/>
          <w:szCs w:val="22"/>
          <w:lang w:eastAsia="en-GB"/>
          <w14:ligatures w14:val="none"/>
        </w:rPr>
        <w:t xml:space="preserve"> </w:t>
      </w:r>
      <w:r w:rsidR="00651886" w:rsidRPr="00651886">
        <w:rPr>
          <w:rFonts w:ascii="Arial" w:eastAsia="Times New Roman" w:hAnsi="Arial" w:cs="Arial"/>
          <w:bCs/>
          <w:kern w:val="0"/>
          <w:sz w:val="22"/>
          <w:szCs w:val="22"/>
          <w:lang w:eastAsia="en-GB"/>
          <w14:ligatures w14:val="none"/>
        </w:rPr>
        <w:t xml:space="preserve">Design and Access Statement highlight the Design </w:t>
      </w:r>
      <w:r w:rsidR="00651886" w:rsidRPr="00651886">
        <w:rPr>
          <w:rFonts w:ascii="Arial" w:hAnsi="Arial" w:cs="Arial"/>
          <w:sz w:val="22"/>
          <w:szCs w:val="22"/>
        </w:rPr>
        <w:t xml:space="preserve">aims as: </w:t>
      </w:r>
    </w:p>
    <w:p w14:paraId="0E306759" w14:textId="77777777" w:rsidR="00651886" w:rsidRPr="00651886" w:rsidRDefault="00651886" w:rsidP="00FA4D5D">
      <w:pPr>
        <w:tabs>
          <w:tab w:val="left" w:pos="1701"/>
        </w:tabs>
        <w:spacing w:after="0" w:line="240" w:lineRule="auto"/>
        <w:jc w:val="both"/>
        <w:rPr>
          <w:rFonts w:ascii="Arial" w:hAnsi="Arial" w:cs="Arial"/>
          <w:sz w:val="22"/>
          <w:szCs w:val="22"/>
        </w:rPr>
      </w:pPr>
    </w:p>
    <w:p w14:paraId="4B102D57" w14:textId="77777777" w:rsidR="00651886" w:rsidRPr="00651886" w:rsidRDefault="00651886" w:rsidP="00FA4D5D">
      <w:pPr>
        <w:tabs>
          <w:tab w:val="left" w:pos="1701"/>
        </w:tabs>
        <w:spacing w:after="0" w:line="240" w:lineRule="auto"/>
        <w:jc w:val="both"/>
        <w:rPr>
          <w:rFonts w:ascii="Arial" w:hAnsi="Arial" w:cs="Arial"/>
          <w:sz w:val="22"/>
          <w:szCs w:val="22"/>
        </w:rPr>
      </w:pPr>
      <w:r w:rsidRPr="00651886">
        <w:rPr>
          <w:rFonts w:ascii="Arial" w:hAnsi="Arial" w:cs="Arial"/>
          <w:sz w:val="22"/>
          <w:szCs w:val="22"/>
        </w:rPr>
        <w:t>• Retain and repair the historic fabric of the building.</w:t>
      </w:r>
    </w:p>
    <w:p w14:paraId="4145DA84" w14:textId="71F98AFC" w:rsidR="00651886" w:rsidRPr="00651886" w:rsidRDefault="00651886" w:rsidP="00FA4D5D">
      <w:pPr>
        <w:tabs>
          <w:tab w:val="left" w:pos="1701"/>
        </w:tabs>
        <w:spacing w:after="0" w:line="240" w:lineRule="auto"/>
        <w:jc w:val="both"/>
        <w:rPr>
          <w:rFonts w:ascii="Arial" w:hAnsi="Arial" w:cs="Arial"/>
          <w:sz w:val="22"/>
          <w:szCs w:val="22"/>
        </w:rPr>
      </w:pPr>
      <w:r w:rsidRPr="00651886">
        <w:rPr>
          <w:rFonts w:ascii="Arial" w:hAnsi="Arial" w:cs="Arial"/>
          <w:sz w:val="22"/>
          <w:szCs w:val="22"/>
        </w:rPr>
        <w:t xml:space="preserve">• Preserve the agricultural character and appearance of the farmstead. </w:t>
      </w:r>
    </w:p>
    <w:p w14:paraId="4349005A" w14:textId="77777777" w:rsidR="00651886" w:rsidRPr="00651886" w:rsidRDefault="00651886" w:rsidP="00FA4D5D">
      <w:pPr>
        <w:tabs>
          <w:tab w:val="left" w:pos="1701"/>
        </w:tabs>
        <w:spacing w:after="0" w:line="240" w:lineRule="auto"/>
        <w:jc w:val="both"/>
        <w:rPr>
          <w:rFonts w:ascii="Arial" w:hAnsi="Arial" w:cs="Arial"/>
          <w:sz w:val="22"/>
          <w:szCs w:val="22"/>
        </w:rPr>
      </w:pPr>
      <w:r w:rsidRPr="00651886">
        <w:rPr>
          <w:rFonts w:ascii="Arial" w:hAnsi="Arial" w:cs="Arial"/>
          <w:sz w:val="22"/>
          <w:szCs w:val="22"/>
        </w:rPr>
        <w:lastRenderedPageBreak/>
        <w:t xml:space="preserve">• Introduce minimal, sensitive interventions to support a viable new use. </w:t>
      </w:r>
    </w:p>
    <w:p w14:paraId="42920D36" w14:textId="2FDCC39C" w:rsidR="00BA7CFB" w:rsidRDefault="00651886" w:rsidP="00FA4D5D">
      <w:pPr>
        <w:tabs>
          <w:tab w:val="left" w:pos="1701"/>
        </w:tabs>
        <w:spacing w:after="0" w:line="240" w:lineRule="auto"/>
        <w:jc w:val="both"/>
        <w:rPr>
          <w:rFonts w:ascii="Arial" w:hAnsi="Arial" w:cs="Arial"/>
          <w:sz w:val="22"/>
          <w:szCs w:val="22"/>
        </w:rPr>
      </w:pPr>
      <w:r w:rsidRPr="00651886">
        <w:rPr>
          <w:rFonts w:ascii="Arial" w:hAnsi="Arial" w:cs="Arial"/>
          <w:sz w:val="22"/>
          <w:szCs w:val="22"/>
        </w:rPr>
        <w:t>• Ensure the building remains legible as a former agricultural structure.</w:t>
      </w:r>
    </w:p>
    <w:p w14:paraId="30C98630" w14:textId="77777777" w:rsidR="00651886" w:rsidRDefault="00651886" w:rsidP="00FA4D5D">
      <w:pPr>
        <w:tabs>
          <w:tab w:val="left" w:pos="1701"/>
        </w:tabs>
        <w:spacing w:after="0" w:line="240" w:lineRule="auto"/>
        <w:jc w:val="both"/>
        <w:rPr>
          <w:rFonts w:ascii="Arial" w:hAnsi="Arial" w:cs="Arial"/>
          <w:sz w:val="22"/>
          <w:szCs w:val="22"/>
        </w:rPr>
      </w:pPr>
    </w:p>
    <w:p w14:paraId="20360645" w14:textId="6F6AB85F" w:rsidR="00FA4D5D" w:rsidRPr="00FA4D5D" w:rsidRDefault="00651886" w:rsidP="00FA4D5D">
      <w:pPr>
        <w:tabs>
          <w:tab w:val="left" w:pos="1701"/>
        </w:tabs>
        <w:spacing w:after="0" w:line="240" w:lineRule="auto"/>
        <w:jc w:val="both"/>
        <w:rPr>
          <w:rFonts w:ascii="Arial" w:eastAsia="Times New Roman" w:hAnsi="Arial" w:cs="Arial"/>
          <w:i/>
          <w:iCs/>
          <w:kern w:val="0"/>
          <w:szCs w:val="20"/>
          <w:lang w:eastAsia="en-GB"/>
          <w14:ligatures w14:val="none"/>
        </w:rPr>
      </w:pPr>
      <w:r>
        <w:rPr>
          <w:rFonts w:ascii="Arial" w:hAnsi="Arial" w:cs="Arial"/>
          <w:sz w:val="22"/>
          <w:szCs w:val="22"/>
        </w:rPr>
        <w:t xml:space="preserve">I would support this statement and forms and integral part of the </w:t>
      </w:r>
      <w:r w:rsidR="00FA4D5D" w:rsidRPr="00FA4D5D">
        <w:rPr>
          <w:rFonts w:ascii="Arial" w:eastAsia="Times New Roman" w:hAnsi="Arial" w:cs="Arial"/>
          <w:bCs/>
          <w:kern w:val="0"/>
          <w:sz w:val="22"/>
          <w:szCs w:val="22"/>
          <w:lang w:eastAsia="en-GB"/>
          <w14:ligatures w14:val="none"/>
        </w:rPr>
        <w:t xml:space="preserve">Historic England guidance </w:t>
      </w:r>
      <w:r w:rsidR="00FA4D5D" w:rsidRPr="00FA4D5D">
        <w:rPr>
          <w:rFonts w:ascii="Arial" w:eastAsia="Times New Roman" w:hAnsi="Arial" w:cs="Arial"/>
          <w:kern w:val="0"/>
          <w:sz w:val="22"/>
          <w:szCs w:val="22"/>
          <w:lang w:eastAsia="en-GB"/>
          <w14:ligatures w14:val="none"/>
        </w:rPr>
        <w:t xml:space="preserve">on Adapting Traditional Farm Buildings advises in the key issues p17 </w:t>
      </w:r>
      <w:r w:rsidR="00FA4D5D" w:rsidRPr="00FA4D5D">
        <w:rPr>
          <w:rFonts w:ascii="Arial" w:eastAsia="Times New Roman" w:hAnsi="Arial" w:cs="Arial"/>
          <w:i/>
          <w:iCs/>
          <w:kern w:val="0"/>
          <w:sz w:val="22"/>
          <w:szCs w:val="22"/>
          <w:lang w:eastAsia="en-GB"/>
          <w14:ligatures w14:val="none"/>
        </w:rPr>
        <w:t>‘Retention of as much significant historic fabric as possible is a fundamental part of any good adaption.</w:t>
      </w:r>
      <w:r w:rsidR="00FA4D5D" w:rsidRPr="00FA4D5D">
        <w:rPr>
          <w:rFonts w:ascii="Arial" w:eastAsia="Times New Roman" w:hAnsi="Arial" w:cs="Arial"/>
          <w:i/>
          <w:iCs/>
          <w:kern w:val="0"/>
          <w:szCs w:val="20"/>
          <w:lang w:eastAsia="en-GB"/>
          <w14:ligatures w14:val="none"/>
        </w:rPr>
        <w:t>’</w:t>
      </w:r>
      <w:r w:rsidR="00FA4D5D" w:rsidRPr="00FA4D5D">
        <w:rPr>
          <w:rFonts w:ascii="Arial" w:eastAsia="Times New Roman" w:hAnsi="Arial" w:cs="Arial"/>
          <w:kern w:val="0"/>
          <w:szCs w:val="20"/>
          <w:lang w:eastAsia="en-GB"/>
          <w14:ligatures w14:val="none"/>
        </w:rPr>
        <w:t xml:space="preserve">  </w:t>
      </w:r>
    </w:p>
    <w:p w14:paraId="48E7B3EB" w14:textId="77777777" w:rsidR="00FA4D5D" w:rsidRDefault="00FA4D5D" w:rsidP="00FA4D5D">
      <w:pPr>
        <w:tabs>
          <w:tab w:val="left" w:pos="1701"/>
        </w:tabs>
        <w:spacing w:after="0" w:line="240" w:lineRule="auto"/>
        <w:jc w:val="both"/>
        <w:rPr>
          <w:rFonts w:ascii="Arial" w:hAnsi="Arial" w:cs="Arial"/>
          <w:kern w:val="0"/>
          <w:sz w:val="22"/>
          <w:szCs w:val="22"/>
          <w14:ligatures w14:val="none"/>
        </w:rPr>
      </w:pPr>
    </w:p>
    <w:p w14:paraId="607AC1A2" w14:textId="6B2956B8" w:rsidR="00B76109" w:rsidRDefault="007D74CA" w:rsidP="00FA4D5D">
      <w:pPr>
        <w:tabs>
          <w:tab w:val="left" w:pos="1701"/>
        </w:tabs>
        <w:spacing w:after="0" w:line="240" w:lineRule="auto"/>
        <w:jc w:val="both"/>
        <w:rPr>
          <w:rFonts w:ascii="Arial" w:hAnsi="Arial" w:cs="Arial"/>
          <w:kern w:val="0"/>
          <w:sz w:val="22"/>
          <w:szCs w:val="22"/>
          <w14:ligatures w14:val="none"/>
        </w:rPr>
      </w:pPr>
      <w:r>
        <w:rPr>
          <w:rFonts w:ascii="Arial" w:hAnsi="Arial" w:cs="Arial"/>
          <w:kern w:val="0"/>
          <w:sz w:val="22"/>
          <w:szCs w:val="22"/>
          <w14:ligatures w14:val="none"/>
        </w:rPr>
        <w:t>However,</w:t>
      </w:r>
      <w:r w:rsidR="00195FD9">
        <w:rPr>
          <w:rFonts w:ascii="Arial" w:hAnsi="Arial" w:cs="Arial"/>
          <w:kern w:val="0"/>
          <w:sz w:val="22"/>
          <w:szCs w:val="22"/>
          <w14:ligatures w14:val="none"/>
        </w:rPr>
        <w:t xml:space="preserve"> the application lacks substantial </w:t>
      </w:r>
      <w:r w:rsidR="00B724E4">
        <w:rPr>
          <w:rFonts w:ascii="Arial" w:hAnsi="Arial" w:cs="Arial"/>
          <w:kern w:val="0"/>
          <w:sz w:val="22"/>
          <w:szCs w:val="22"/>
          <w14:ligatures w14:val="none"/>
        </w:rPr>
        <w:t xml:space="preserve">detail and information that I would expect from an </w:t>
      </w:r>
      <w:r>
        <w:rPr>
          <w:rFonts w:ascii="Arial" w:hAnsi="Arial" w:cs="Arial"/>
          <w:kern w:val="0"/>
          <w:sz w:val="22"/>
          <w:szCs w:val="22"/>
          <w14:ligatures w14:val="none"/>
        </w:rPr>
        <w:t>application</w:t>
      </w:r>
      <w:r w:rsidR="00B724E4">
        <w:rPr>
          <w:rFonts w:ascii="Arial" w:hAnsi="Arial" w:cs="Arial"/>
          <w:kern w:val="0"/>
          <w:sz w:val="22"/>
          <w:szCs w:val="22"/>
          <w14:ligatures w14:val="none"/>
        </w:rPr>
        <w:t xml:space="preserve"> for the </w:t>
      </w:r>
      <w:r>
        <w:rPr>
          <w:rFonts w:ascii="Arial" w:hAnsi="Arial" w:cs="Arial"/>
          <w:kern w:val="0"/>
          <w:sz w:val="22"/>
          <w:szCs w:val="22"/>
          <w14:ligatures w14:val="none"/>
        </w:rPr>
        <w:t xml:space="preserve">repair of a building in this condition. </w:t>
      </w:r>
    </w:p>
    <w:p w14:paraId="109A085F" w14:textId="77777777" w:rsidR="007D74CA" w:rsidRDefault="007D74CA" w:rsidP="00FA4D5D">
      <w:pPr>
        <w:tabs>
          <w:tab w:val="left" w:pos="1701"/>
        </w:tabs>
        <w:spacing w:after="0" w:line="240" w:lineRule="auto"/>
        <w:jc w:val="both"/>
        <w:rPr>
          <w:rFonts w:ascii="Arial" w:hAnsi="Arial" w:cs="Arial"/>
          <w:kern w:val="0"/>
          <w:sz w:val="22"/>
          <w:szCs w:val="22"/>
          <w14:ligatures w14:val="none"/>
        </w:rPr>
      </w:pPr>
    </w:p>
    <w:p w14:paraId="1B1D638B" w14:textId="07AC03F0" w:rsidR="00BB5110" w:rsidRDefault="00BB5110" w:rsidP="00FA4D5D">
      <w:pPr>
        <w:tabs>
          <w:tab w:val="left" w:pos="1701"/>
        </w:tabs>
        <w:spacing w:after="0" w:line="240" w:lineRule="auto"/>
        <w:jc w:val="both"/>
        <w:rPr>
          <w:rFonts w:ascii="Arial" w:hAnsi="Arial" w:cs="Arial"/>
          <w:kern w:val="0"/>
          <w:sz w:val="22"/>
          <w:szCs w:val="22"/>
          <w14:ligatures w14:val="none"/>
        </w:rPr>
      </w:pPr>
      <w:r>
        <w:rPr>
          <w:rFonts w:ascii="Arial" w:hAnsi="Arial" w:cs="Arial"/>
          <w:kern w:val="0"/>
          <w:sz w:val="22"/>
          <w:szCs w:val="22"/>
          <w14:ligatures w14:val="none"/>
        </w:rPr>
        <w:t>Firstly,</w:t>
      </w:r>
      <w:r w:rsidR="007D74CA">
        <w:rPr>
          <w:rFonts w:ascii="Arial" w:hAnsi="Arial" w:cs="Arial"/>
          <w:kern w:val="0"/>
          <w:sz w:val="22"/>
          <w:szCs w:val="22"/>
          <w14:ligatures w14:val="none"/>
        </w:rPr>
        <w:t xml:space="preserve"> there is no Structural Assessment of the existing fabric and a specific Schedule of Repairs that would support the </w:t>
      </w:r>
      <w:r>
        <w:rPr>
          <w:rFonts w:ascii="Arial" w:hAnsi="Arial" w:cs="Arial"/>
          <w:kern w:val="0"/>
          <w:sz w:val="22"/>
          <w:szCs w:val="22"/>
          <w14:ligatures w14:val="none"/>
        </w:rPr>
        <w:t xml:space="preserve">Design </w:t>
      </w:r>
      <w:r w:rsidR="007D74CA">
        <w:rPr>
          <w:rFonts w:ascii="Arial" w:hAnsi="Arial" w:cs="Arial"/>
          <w:kern w:val="0"/>
          <w:sz w:val="22"/>
          <w:szCs w:val="22"/>
          <w14:ligatures w14:val="none"/>
        </w:rPr>
        <w:t>principles expressed</w:t>
      </w:r>
      <w:r>
        <w:rPr>
          <w:rFonts w:ascii="Arial" w:hAnsi="Arial" w:cs="Arial"/>
          <w:kern w:val="0"/>
          <w:sz w:val="22"/>
          <w:szCs w:val="22"/>
          <w14:ligatures w14:val="none"/>
        </w:rPr>
        <w:t xml:space="preserve">. </w:t>
      </w:r>
    </w:p>
    <w:p w14:paraId="4D767B62" w14:textId="77777777" w:rsidR="00BB5110" w:rsidRDefault="00BB5110" w:rsidP="00FA4D5D">
      <w:pPr>
        <w:tabs>
          <w:tab w:val="left" w:pos="1701"/>
        </w:tabs>
        <w:spacing w:after="0" w:line="240" w:lineRule="auto"/>
        <w:jc w:val="both"/>
        <w:rPr>
          <w:rFonts w:ascii="Arial" w:hAnsi="Arial" w:cs="Arial"/>
          <w:kern w:val="0"/>
          <w:sz w:val="22"/>
          <w:szCs w:val="22"/>
          <w14:ligatures w14:val="none"/>
        </w:rPr>
      </w:pPr>
    </w:p>
    <w:p w14:paraId="2D0B8E0C" w14:textId="752B966C" w:rsidR="007D74CA" w:rsidRPr="00FA4D5D" w:rsidRDefault="00BB5110" w:rsidP="00FA4D5D">
      <w:pPr>
        <w:tabs>
          <w:tab w:val="left" w:pos="1701"/>
        </w:tabs>
        <w:spacing w:after="0" w:line="240" w:lineRule="auto"/>
        <w:jc w:val="both"/>
        <w:rPr>
          <w:rFonts w:ascii="Arial" w:hAnsi="Arial" w:cs="Arial"/>
          <w:kern w:val="0"/>
          <w:sz w:val="22"/>
          <w:szCs w:val="22"/>
          <w14:ligatures w14:val="none"/>
        </w:rPr>
      </w:pPr>
      <w:r>
        <w:rPr>
          <w:rFonts w:ascii="Arial" w:hAnsi="Arial" w:cs="Arial"/>
          <w:kern w:val="0"/>
          <w:sz w:val="22"/>
          <w:szCs w:val="22"/>
          <w14:ligatures w14:val="none"/>
        </w:rPr>
        <w:t xml:space="preserve">There is good will in the language but there is a lack of details. Whilst some of this can be provided by conditions for a building in this condition and with this background of </w:t>
      </w:r>
      <w:r w:rsidR="00D3147D">
        <w:rPr>
          <w:rFonts w:ascii="Arial" w:hAnsi="Arial" w:cs="Arial"/>
          <w:kern w:val="0"/>
          <w:sz w:val="22"/>
          <w:szCs w:val="22"/>
          <w14:ligatures w14:val="none"/>
        </w:rPr>
        <w:t>neglect,</w:t>
      </w:r>
      <w:r>
        <w:rPr>
          <w:rFonts w:ascii="Arial" w:hAnsi="Arial" w:cs="Arial"/>
          <w:kern w:val="0"/>
          <w:sz w:val="22"/>
          <w:szCs w:val="22"/>
          <w14:ligatures w14:val="none"/>
        </w:rPr>
        <w:t xml:space="preserve"> I would want to see more evidence that the extensive structural issues are </w:t>
      </w:r>
      <w:r w:rsidR="00D3147D">
        <w:rPr>
          <w:rFonts w:ascii="Arial" w:hAnsi="Arial" w:cs="Arial"/>
          <w:kern w:val="0"/>
          <w:sz w:val="22"/>
          <w:szCs w:val="22"/>
          <w14:ligatures w14:val="none"/>
        </w:rPr>
        <w:t>identified,</w:t>
      </w:r>
      <w:r>
        <w:rPr>
          <w:rFonts w:ascii="Arial" w:hAnsi="Arial" w:cs="Arial"/>
          <w:kern w:val="0"/>
          <w:sz w:val="22"/>
          <w:szCs w:val="22"/>
          <w14:ligatures w14:val="none"/>
        </w:rPr>
        <w:t xml:space="preserve"> and appropriate repair strategies are proposed to resolve these matters.</w:t>
      </w:r>
      <w:r w:rsidR="007D74CA">
        <w:rPr>
          <w:rFonts w:ascii="Arial" w:hAnsi="Arial" w:cs="Arial"/>
          <w:kern w:val="0"/>
          <w:sz w:val="22"/>
          <w:szCs w:val="22"/>
          <w14:ligatures w14:val="none"/>
        </w:rPr>
        <w:t xml:space="preserve"> </w:t>
      </w:r>
    </w:p>
    <w:p w14:paraId="448A0CA6" w14:textId="77777777" w:rsidR="00FA4D5D" w:rsidRDefault="00FA4D5D" w:rsidP="00FA4D5D">
      <w:pPr>
        <w:tabs>
          <w:tab w:val="left" w:pos="1701"/>
        </w:tabs>
        <w:spacing w:after="0" w:line="240" w:lineRule="auto"/>
        <w:jc w:val="both"/>
        <w:rPr>
          <w:rFonts w:ascii="Arial" w:hAnsi="Arial" w:cs="Arial"/>
          <w:kern w:val="0"/>
          <w:sz w:val="22"/>
          <w:szCs w:val="22"/>
          <w14:ligatures w14:val="none"/>
        </w:rPr>
      </w:pPr>
    </w:p>
    <w:p w14:paraId="4DA4F851" w14:textId="77777777" w:rsidR="004A34F8" w:rsidRDefault="00F8023B" w:rsidP="00FA4D5D">
      <w:pPr>
        <w:tabs>
          <w:tab w:val="left" w:pos="1701"/>
        </w:tabs>
        <w:spacing w:after="0" w:line="240" w:lineRule="auto"/>
        <w:jc w:val="both"/>
        <w:rPr>
          <w:rFonts w:ascii="Arial" w:hAnsi="Arial" w:cs="Arial"/>
          <w:kern w:val="0"/>
          <w:sz w:val="22"/>
          <w:szCs w:val="22"/>
          <w14:ligatures w14:val="none"/>
        </w:rPr>
      </w:pPr>
      <w:r>
        <w:rPr>
          <w:rFonts w:ascii="Arial" w:hAnsi="Arial" w:cs="Arial"/>
          <w:kern w:val="0"/>
          <w:sz w:val="22"/>
          <w:szCs w:val="22"/>
          <w14:ligatures w14:val="none"/>
        </w:rPr>
        <w:t xml:space="preserve">There is a </w:t>
      </w:r>
      <w:r w:rsidR="008920D8">
        <w:rPr>
          <w:rFonts w:ascii="Arial" w:hAnsi="Arial" w:cs="Arial"/>
          <w:kern w:val="0"/>
          <w:sz w:val="22"/>
          <w:szCs w:val="22"/>
          <w14:ligatures w14:val="none"/>
        </w:rPr>
        <w:t>particular issue</w:t>
      </w:r>
      <w:r>
        <w:rPr>
          <w:rFonts w:ascii="Arial" w:hAnsi="Arial" w:cs="Arial"/>
          <w:kern w:val="0"/>
          <w:sz w:val="22"/>
          <w:szCs w:val="22"/>
          <w14:ligatures w14:val="none"/>
        </w:rPr>
        <w:t xml:space="preserve"> relating </w:t>
      </w:r>
      <w:r w:rsidR="008920D8">
        <w:rPr>
          <w:rFonts w:ascii="Arial" w:hAnsi="Arial" w:cs="Arial"/>
          <w:kern w:val="0"/>
          <w:sz w:val="22"/>
          <w:szCs w:val="22"/>
          <w14:ligatures w14:val="none"/>
        </w:rPr>
        <w:t>to the</w:t>
      </w:r>
      <w:r>
        <w:rPr>
          <w:rFonts w:ascii="Arial" w:hAnsi="Arial" w:cs="Arial"/>
          <w:kern w:val="0"/>
          <w:sz w:val="22"/>
          <w:szCs w:val="22"/>
          <w14:ligatures w14:val="none"/>
        </w:rPr>
        <w:t xml:space="preserve"> </w:t>
      </w:r>
      <w:r w:rsidR="00216FD8">
        <w:rPr>
          <w:rFonts w:ascii="Arial" w:hAnsi="Arial" w:cs="Arial"/>
          <w:kern w:val="0"/>
          <w:sz w:val="22"/>
          <w:szCs w:val="22"/>
          <w14:ligatures w14:val="none"/>
        </w:rPr>
        <w:t>condition</w:t>
      </w:r>
      <w:r>
        <w:rPr>
          <w:rFonts w:ascii="Arial" w:hAnsi="Arial" w:cs="Arial"/>
          <w:kern w:val="0"/>
          <w:sz w:val="22"/>
          <w:szCs w:val="22"/>
          <w14:ligatures w14:val="none"/>
        </w:rPr>
        <w:t xml:space="preserve"> </w:t>
      </w:r>
      <w:r w:rsidR="00216FD8">
        <w:rPr>
          <w:rFonts w:ascii="Arial" w:hAnsi="Arial" w:cs="Arial"/>
          <w:kern w:val="0"/>
          <w:sz w:val="22"/>
          <w:szCs w:val="22"/>
          <w14:ligatures w14:val="none"/>
        </w:rPr>
        <w:t>of</w:t>
      </w:r>
      <w:r>
        <w:rPr>
          <w:rFonts w:ascii="Arial" w:hAnsi="Arial" w:cs="Arial"/>
          <w:kern w:val="0"/>
          <w:sz w:val="22"/>
          <w:szCs w:val="22"/>
          <w14:ligatures w14:val="none"/>
        </w:rPr>
        <w:t xml:space="preserve"> the stone works</w:t>
      </w:r>
      <w:r w:rsidR="002269A2">
        <w:rPr>
          <w:rFonts w:ascii="Arial" w:hAnsi="Arial" w:cs="Arial"/>
          <w:kern w:val="0"/>
          <w:sz w:val="22"/>
          <w:szCs w:val="22"/>
          <w14:ligatures w14:val="none"/>
        </w:rPr>
        <w:t xml:space="preserve"> like the east elevation where the face of the stone work has been lost and exposed core is collapsing and is held by temporary propping</w:t>
      </w:r>
      <w:r w:rsidR="006F6BD6">
        <w:rPr>
          <w:rFonts w:ascii="Arial" w:hAnsi="Arial" w:cs="Arial"/>
          <w:kern w:val="0"/>
          <w:sz w:val="22"/>
          <w:szCs w:val="22"/>
          <w14:ligatures w14:val="none"/>
        </w:rPr>
        <w:t xml:space="preserve">, similarly the level of stone loss from the east gable elevation </w:t>
      </w:r>
      <w:r>
        <w:rPr>
          <w:rFonts w:ascii="Arial" w:hAnsi="Arial" w:cs="Arial"/>
          <w:kern w:val="0"/>
          <w:sz w:val="22"/>
          <w:szCs w:val="22"/>
          <w14:ligatures w14:val="none"/>
        </w:rPr>
        <w:t xml:space="preserve">and </w:t>
      </w:r>
      <w:r w:rsidR="006F6BD6">
        <w:rPr>
          <w:rFonts w:ascii="Arial" w:hAnsi="Arial" w:cs="Arial"/>
          <w:kern w:val="0"/>
          <w:sz w:val="22"/>
          <w:szCs w:val="22"/>
          <w14:ligatures w14:val="none"/>
        </w:rPr>
        <w:t xml:space="preserve">how the rebuilding is </w:t>
      </w:r>
      <w:r w:rsidR="004A34F8">
        <w:rPr>
          <w:rFonts w:ascii="Arial" w:hAnsi="Arial" w:cs="Arial"/>
          <w:kern w:val="0"/>
          <w:sz w:val="22"/>
          <w:szCs w:val="22"/>
          <w14:ligatures w14:val="none"/>
        </w:rPr>
        <w:t>proposed</w:t>
      </w:r>
      <w:r w:rsidR="006F6BD6">
        <w:rPr>
          <w:rFonts w:ascii="Arial" w:hAnsi="Arial" w:cs="Arial"/>
          <w:kern w:val="0"/>
          <w:sz w:val="22"/>
          <w:szCs w:val="22"/>
          <w14:ligatures w14:val="none"/>
        </w:rPr>
        <w:t xml:space="preserve"> at a level of detail </w:t>
      </w:r>
      <w:r w:rsidR="004A34F8">
        <w:rPr>
          <w:rFonts w:ascii="Arial" w:hAnsi="Arial" w:cs="Arial"/>
          <w:kern w:val="0"/>
          <w:sz w:val="22"/>
          <w:szCs w:val="22"/>
          <w14:ligatures w14:val="none"/>
        </w:rPr>
        <w:t>sufficient</w:t>
      </w:r>
      <w:r w:rsidR="006F6BD6">
        <w:rPr>
          <w:rFonts w:ascii="Arial" w:hAnsi="Arial" w:cs="Arial"/>
          <w:kern w:val="0"/>
          <w:sz w:val="22"/>
          <w:szCs w:val="22"/>
          <w14:ligatures w14:val="none"/>
        </w:rPr>
        <w:t xml:space="preserve"> to be confident that </w:t>
      </w:r>
      <w:r w:rsidR="004A34F8">
        <w:rPr>
          <w:rFonts w:ascii="Arial" w:hAnsi="Arial" w:cs="Arial"/>
          <w:kern w:val="0"/>
          <w:sz w:val="22"/>
          <w:szCs w:val="22"/>
          <w14:ligatures w14:val="none"/>
        </w:rPr>
        <w:t xml:space="preserve">the repair and reinstatement of the stone work is not going to involve extensive taken down and demolition or is to be undertaken in traditional stone mass walling in lime mortar and not a block wall with stone cladding. </w:t>
      </w:r>
    </w:p>
    <w:p w14:paraId="70CAF538" w14:textId="77777777" w:rsidR="004A34F8" w:rsidRDefault="004A34F8" w:rsidP="00FA4D5D">
      <w:pPr>
        <w:tabs>
          <w:tab w:val="left" w:pos="1701"/>
        </w:tabs>
        <w:spacing w:after="0" w:line="240" w:lineRule="auto"/>
        <w:jc w:val="both"/>
        <w:rPr>
          <w:rFonts w:ascii="Arial" w:hAnsi="Arial" w:cs="Arial"/>
          <w:kern w:val="0"/>
          <w:sz w:val="22"/>
          <w:szCs w:val="22"/>
          <w14:ligatures w14:val="none"/>
        </w:rPr>
      </w:pPr>
    </w:p>
    <w:p w14:paraId="42341FCD" w14:textId="0B703B4D" w:rsidR="00D3147D" w:rsidRDefault="004A34F8" w:rsidP="00FA4D5D">
      <w:pPr>
        <w:tabs>
          <w:tab w:val="left" w:pos="1701"/>
        </w:tabs>
        <w:spacing w:after="0" w:line="240" w:lineRule="auto"/>
        <w:jc w:val="both"/>
        <w:rPr>
          <w:rFonts w:ascii="Arial" w:hAnsi="Arial" w:cs="Arial"/>
          <w:kern w:val="0"/>
          <w:sz w:val="22"/>
          <w:szCs w:val="22"/>
          <w14:ligatures w14:val="none"/>
        </w:rPr>
      </w:pPr>
      <w:r>
        <w:rPr>
          <w:rFonts w:ascii="Arial" w:hAnsi="Arial" w:cs="Arial"/>
          <w:kern w:val="0"/>
          <w:sz w:val="22"/>
          <w:szCs w:val="22"/>
          <w14:ligatures w14:val="none"/>
        </w:rPr>
        <w:t xml:space="preserve">In the same way there is no </w:t>
      </w:r>
      <w:r w:rsidR="008464D0">
        <w:rPr>
          <w:rFonts w:ascii="Arial" w:hAnsi="Arial" w:cs="Arial"/>
          <w:kern w:val="0"/>
          <w:sz w:val="22"/>
          <w:szCs w:val="22"/>
          <w14:ligatures w14:val="none"/>
        </w:rPr>
        <w:t>assessment for</w:t>
      </w:r>
      <w:r w:rsidR="00F8023B">
        <w:rPr>
          <w:rFonts w:ascii="Arial" w:hAnsi="Arial" w:cs="Arial"/>
          <w:kern w:val="0"/>
          <w:sz w:val="22"/>
          <w:szCs w:val="22"/>
          <w14:ligatures w14:val="none"/>
        </w:rPr>
        <w:t xml:space="preserve"> the existing </w:t>
      </w:r>
      <w:r w:rsidR="00216FD8">
        <w:rPr>
          <w:rFonts w:ascii="Arial" w:hAnsi="Arial" w:cs="Arial"/>
          <w:kern w:val="0"/>
          <w:sz w:val="22"/>
          <w:szCs w:val="22"/>
          <w14:ligatures w14:val="none"/>
        </w:rPr>
        <w:t xml:space="preserve">structural timbers </w:t>
      </w:r>
      <w:r w:rsidR="00E32B61">
        <w:rPr>
          <w:rFonts w:ascii="Arial" w:hAnsi="Arial" w:cs="Arial"/>
          <w:kern w:val="0"/>
          <w:sz w:val="22"/>
          <w:szCs w:val="22"/>
          <w14:ligatures w14:val="none"/>
        </w:rPr>
        <w:t>floor beams</w:t>
      </w:r>
      <w:r w:rsidR="00220F3C">
        <w:rPr>
          <w:rFonts w:ascii="Arial" w:hAnsi="Arial" w:cs="Arial"/>
          <w:kern w:val="0"/>
          <w:sz w:val="22"/>
          <w:szCs w:val="22"/>
          <w14:ligatures w14:val="none"/>
        </w:rPr>
        <w:t>,</w:t>
      </w:r>
      <w:r w:rsidR="00E32B61">
        <w:rPr>
          <w:rFonts w:ascii="Arial" w:hAnsi="Arial" w:cs="Arial"/>
          <w:kern w:val="0"/>
          <w:sz w:val="22"/>
          <w:szCs w:val="22"/>
          <w14:ligatures w14:val="none"/>
        </w:rPr>
        <w:t xml:space="preserve"> trusses</w:t>
      </w:r>
      <w:r w:rsidR="00220F3C">
        <w:rPr>
          <w:rFonts w:ascii="Arial" w:hAnsi="Arial" w:cs="Arial"/>
          <w:kern w:val="0"/>
          <w:sz w:val="22"/>
          <w:szCs w:val="22"/>
          <w14:ligatures w14:val="none"/>
        </w:rPr>
        <w:t xml:space="preserve">, </w:t>
      </w:r>
      <w:r w:rsidR="00E47317">
        <w:rPr>
          <w:rFonts w:ascii="Arial" w:hAnsi="Arial" w:cs="Arial"/>
          <w:kern w:val="0"/>
          <w:sz w:val="22"/>
          <w:szCs w:val="22"/>
          <w14:ligatures w14:val="none"/>
        </w:rPr>
        <w:t>purlins</w:t>
      </w:r>
      <w:r w:rsidR="00220F3C">
        <w:rPr>
          <w:rFonts w:ascii="Arial" w:hAnsi="Arial" w:cs="Arial"/>
          <w:kern w:val="0"/>
          <w:sz w:val="22"/>
          <w:szCs w:val="22"/>
          <w14:ligatures w14:val="none"/>
        </w:rPr>
        <w:t>,</w:t>
      </w:r>
      <w:r w:rsidR="00E32B61">
        <w:rPr>
          <w:rFonts w:ascii="Arial" w:hAnsi="Arial" w:cs="Arial"/>
          <w:kern w:val="0"/>
          <w:sz w:val="22"/>
          <w:szCs w:val="22"/>
          <w14:ligatures w14:val="none"/>
        </w:rPr>
        <w:t xml:space="preserve"> rafters</w:t>
      </w:r>
      <w:r w:rsidR="00220F3C">
        <w:rPr>
          <w:rFonts w:ascii="Arial" w:hAnsi="Arial" w:cs="Arial"/>
          <w:kern w:val="0"/>
          <w:sz w:val="22"/>
          <w:szCs w:val="22"/>
          <w14:ligatures w14:val="none"/>
        </w:rPr>
        <w:t xml:space="preserve">, </w:t>
      </w:r>
      <w:r w:rsidR="00745D78">
        <w:rPr>
          <w:rFonts w:ascii="Arial" w:hAnsi="Arial" w:cs="Arial"/>
          <w:kern w:val="0"/>
          <w:sz w:val="22"/>
          <w:szCs w:val="22"/>
          <w14:ligatures w14:val="none"/>
        </w:rPr>
        <w:t>and lintels</w:t>
      </w:r>
      <w:r w:rsidR="00E32B61">
        <w:rPr>
          <w:rFonts w:ascii="Arial" w:hAnsi="Arial" w:cs="Arial"/>
          <w:kern w:val="0"/>
          <w:sz w:val="22"/>
          <w:szCs w:val="22"/>
          <w14:ligatures w14:val="none"/>
        </w:rPr>
        <w:t xml:space="preserve"> </w:t>
      </w:r>
      <w:r w:rsidR="00216FD8">
        <w:rPr>
          <w:rFonts w:ascii="Arial" w:hAnsi="Arial" w:cs="Arial"/>
          <w:kern w:val="0"/>
          <w:sz w:val="22"/>
          <w:szCs w:val="22"/>
          <w14:ligatures w14:val="none"/>
        </w:rPr>
        <w:t xml:space="preserve">and </w:t>
      </w:r>
      <w:r>
        <w:rPr>
          <w:rFonts w:ascii="Arial" w:hAnsi="Arial" w:cs="Arial"/>
          <w:kern w:val="0"/>
          <w:sz w:val="22"/>
          <w:szCs w:val="22"/>
          <w14:ligatures w14:val="none"/>
        </w:rPr>
        <w:t>their</w:t>
      </w:r>
      <w:r w:rsidR="00216FD8">
        <w:rPr>
          <w:rFonts w:ascii="Arial" w:hAnsi="Arial" w:cs="Arial"/>
          <w:kern w:val="0"/>
          <w:sz w:val="22"/>
          <w:szCs w:val="22"/>
          <w14:ligatures w14:val="none"/>
        </w:rPr>
        <w:t xml:space="preserve"> preservation</w:t>
      </w:r>
      <w:r>
        <w:rPr>
          <w:rFonts w:ascii="Arial" w:hAnsi="Arial" w:cs="Arial"/>
          <w:kern w:val="0"/>
          <w:sz w:val="22"/>
          <w:szCs w:val="22"/>
          <w14:ligatures w14:val="none"/>
        </w:rPr>
        <w:t xml:space="preserve"> and use of additional timber structure </w:t>
      </w:r>
      <w:r w:rsidR="00D54BED">
        <w:rPr>
          <w:rFonts w:ascii="Arial" w:hAnsi="Arial" w:cs="Arial"/>
          <w:kern w:val="0"/>
          <w:sz w:val="22"/>
          <w:szCs w:val="22"/>
          <w14:ligatures w14:val="none"/>
        </w:rPr>
        <w:t>alongside preservation</w:t>
      </w:r>
      <w:r>
        <w:rPr>
          <w:rFonts w:ascii="Arial" w:hAnsi="Arial" w:cs="Arial"/>
          <w:kern w:val="0"/>
          <w:sz w:val="22"/>
          <w:szCs w:val="22"/>
          <w14:ligatures w14:val="none"/>
        </w:rPr>
        <w:t xml:space="preserve"> of existing timber structures</w:t>
      </w:r>
      <w:r w:rsidR="00216FD8">
        <w:rPr>
          <w:rFonts w:ascii="Arial" w:hAnsi="Arial" w:cs="Arial"/>
          <w:kern w:val="0"/>
          <w:sz w:val="22"/>
          <w:szCs w:val="22"/>
          <w14:ligatures w14:val="none"/>
        </w:rPr>
        <w:t>.</w:t>
      </w:r>
      <w:r w:rsidR="008920D8">
        <w:rPr>
          <w:rFonts w:ascii="Arial" w:hAnsi="Arial" w:cs="Arial"/>
          <w:kern w:val="0"/>
          <w:sz w:val="22"/>
          <w:szCs w:val="22"/>
          <w14:ligatures w14:val="none"/>
        </w:rPr>
        <w:t xml:space="preserve"> </w:t>
      </w:r>
    </w:p>
    <w:p w14:paraId="784517D8" w14:textId="77777777" w:rsidR="008920D8" w:rsidRDefault="008920D8" w:rsidP="00FA4D5D">
      <w:pPr>
        <w:tabs>
          <w:tab w:val="left" w:pos="1701"/>
        </w:tabs>
        <w:spacing w:after="0" w:line="240" w:lineRule="auto"/>
        <w:jc w:val="both"/>
        <w:rPr>
          <w:rFonts w:ascii="Arial" w:hAnsi="Arial" w:cs="Arial"/>
          <w:kern w:val="0"/>
          <w:sz w:val="22"/>
          <w:szCs w:val="22"/>
          <w14:ligatures w14:val="none"/>
        </w:rPr>
      </w:pPr>
    </w:p>
    <w:p w14:paraId="316A771A" w14:textId="2D33B6E7" w:rsidR="00EC4D46" w:rsidRDefault="008920D8" w:rsidP="00EC4D46">
      <w:pPr>
        <w:tabs>
          <w:tab w:val="left" w:pos="1701"/>
        </w:tabs>
        <w:spacing w:after="0" w:line="240" w:lineRule="auto"/>
        <w:jc w:val="both"/>
        <w:rPr>
          <w:rFonts w:ascii="Arial" w:hAnsi="Arial" w:cs="Arial"/>
          <w:kern w:val="0"/>
          <w:sz w:val="22"/>
          <w:szCs w:val="22"/>
          <w14:ligatures w14:val="none"/>
        </w:rPr>
      </w:pPr>
      <w:r>
        <w:rPr>
          <w:rFonts w:ascii="Arial" w:hAnsi="Arial" w:cs="Arial"/>
          <w:kern w:val="0"/>
          <w:sz w:val="22"/>
          <w:szCs w:val="22"/>
          <w14:ligatures w14:val="none"/>
        </w:rPr>
        <w:t xml:space="preserve">There is also some substantial loss of fabric proposed such as the existing external stone steps </w:t>
      </w:r>
      <w:r w:rsidR="00EC4D46">
        <w:rPr>
          <w:rFonts w:ascii="Arial" w:hAnsi="Arial" w:cs="Arial"/>
          <w:kern w:val="0"/>
          <w:sz w:val="22"/>
          <w:szCs w:val="22"/>
          <w14:ligatures w14:val="none"/>
        </w:rPr>
        <w:t>and their rebuilding in new stone which is not justified and appears unnecessary with the new internal staircase.</w:t>
      </w:r>
    </w:p>
    <w:p w14:paraId="4D8E074D" w14:textId="5C67FC9B" w:rsidR="008920D8" w:rsidRPr="00FA4D5D" w:rsidRDefault="008920D8" w:rsidP="00FA4D5D">
      <w:pPr>
        <w:tabs>
          <w:tab w:val="left" w:pos="1701"/>
        </w:tabs>
        <w:spacing w:after="0" w:line="240" w:lineRule="auto"/>
        <w:jc w:val="both"/>
        <w:rPr>
          <w:rFonts w:ascii="Arial" w:hAnsi="Arial" w:cs="Arial"/>
          <w:kern w:val="0"/>
          <w:sz w:val="22"/>
          <w:szCs w:val="22"/>
          <w14:ligatures w14:val="none"/>
        </w:rPr>
      </w:pPr>
    </w:p>
    <w:p w14:paraId="7B82C904" w14:textId="34F30042" w:rsidR="00FA4D5D" w:rsidRDefault="0042246F" w:rsidP="00FA4D5D">
      <w:pPr>
        <w:tabs>
          <w:tab w:val="left" w:pos="1701"/>
        </w:tabs>
        <w:spacing w:after="0" w:line="240" w:lineRule="auto"/>
        <w:jc w:val="both"/>
        <w:rPr>
          <w:rFonts w:ascii="Arial" w:hAnsi="Arial"/>
          <w:kern w:val="0"/>
          <w:sz w:val="22"/>
          <w:szCs w:val="22"/>
          <w14:ligatures w14:val="none"/>
        </w:rPr>
      </w:pPr>
      <w:r>
        <w:rPr>
          <w:rFonts w:ascii="Arial" w:hAnsi="Arial"/>
          <w:kern w:val="0"/>
          <w:sz w:val="22"/>
          <w:szCs w:val="22"/>
          <w14:ligatures w14:val="none"/>
        </w:rPr>
        <w:t xml:space="preserve">The Heritage Statement has a </w:t>
      </w:r>
      <w:r w:rsidR="00956FDC">
        <w:rPr>
          <w:rFonts w:ascii="Arial" w:hAnsi="Arial"/>
          <w:kern w:val="0"/>
          <w:sz w:val="22"/>
          <w:szCs w:val="22"/>
          <w14:ligatures w14:val="none"/>
        </w:rPr>
        <w:t>bullet</w:t>
      </w:r>
      <w:r>
        <w:rPr>
          <w:rFonts w:ascii="Arial" w:hAnsi="Arial"/>
          <w:kern w:val="0"/>
          <w:sz w:val="22"/>
          <w:szCs w:val="22"/>
          <w14:ligatures w14:val="none"/>
        </w:rPr>
        <w:t xml:space="preserve"> </w:t>
      </w:r>
      <w:r w:rsidR="000E2F93">
        <w:rPr>
          <w:rFonts w:ascii="Arial" w:hAnsi="Arial"/>
          <w:kern w:val="0"/>
          <w:sz w:val="22"/>
          <w:szCs w:val="22"/>
          <w14:ligatures w14:val="none"/>
        </w:rPr>
        <w:t>point</w:t>
      </w:r>
      <w:r>
        <w:rPr>
          <w:rFonts w:ascii="Arial" w:hAnsi="Arial"/>
          <w:kern w:val="0"/>
          <w:sz w:val="22"/>
          <w:szCs w:val="22"/>
          <w14:ligatures w14:val="none"/>
        </w:rPr>
        <w:t xml:space="preserve"> list of works </w:t>
      </w:r>
      <w:r w:rsidR="00956FDC">
        <w:rPr>
          <w:rFonts w:ascii="Arial" w:hAnsi="Arial"/>
          <w:kern w:val="0"/>
          <w:sz w:val="22"/>
          <w:szCs w:val="22"/>
          <w14:ligatures w14:val="none"/>
        </w:rPr>
        <w:t>but again is too vague to progress th</w:t>
      </w:r>
      <w:r w:rsidR="00FC2DF0">
        <w:rPr>
          <w:rFonts w:ascii="Arial" w:hAnsi="Arial"/>
          <w:kern w:val="0"/>
          <w:sz w:val="22"/>
          <w:szCs w:val="22"/>
          <w14:ligatures w14:val="none"/>
        </w:rPr>
        <w:t>is</w:t>
      </w:r>
      <w:r w:rsidR="00956FDC">
        <w:rPr>
          <w:rFonts w:ascii="Arial" w:hAnsi="Arial"/>
          <w:kern w:val="0"/>
          <w:sz w:val="22"/>
          <w:szCs w:val="22"/>
          <w14:ligatures w14:val="none"/>
        </w:rPr>
        <w:t xml:space="preserve"> application. </w:t>
      </w:r>
    </w:p>
    <w:p w14:paraId="1BE85453" w14:textId="77777777" w:rsidR="00956FDC" w:rsidRDefault="00956FDC" w:rsidP="00FA4D5D">
      <w:pPr>
        <w:tabs>
          <w:tab w:val="left" w:pos="1701"/>
        </w:tabs>
        <w:spacing w:after="0" w:line="240" w:lineRule="auto"/>
        <w:jc w:val="both"/>
        <w:rPr>
          <w:rFonts w:ascii="Arial" w:hAnsi="Arial"/>
          <w:kern w:val="0"/>
          <w:sz w:val="22"/>
          <w:szCs w:val="22"/>
          <w14:ligatures w14:val="none"/>
        </w:rPr>
      </w:pPr>
    </w:p>
    <w:p w14:paraId="4A7376D3" w14:textId="13F46B68" w:rsidR="00956FDC" w:rsidRDefault="00956FDC" w:rsidP="00FC2DF0">
      <w:pPr>
        <w:pStyle w:val="ListParagraph"/>
        <w:numPr>
          <w:ilvl w:val="0"/>
          <w:numId w:val="1"/>
        </w:numPr>
        <w:tabs>
          <w:tab w:val="left" w:pos="1701"/>
        </w:tabs>
        <w:spacing w:after="0" w:line="240" w:lineRule="auto"/>
        <w:jc w:val="both"/>
        <w:rPr>
          <w:rFonts w:ascii="Arial" w:hAnsi="Arial"/>
          <w:kern w:val="0"/>
          <w:sz w:val="22"/>
          <w:szCs w:val="22"/>
          <w14:ligatures w14:val="none"/>
        </w:rPr>
      </w:pPr>
      <w:r w:rsidRPr="00734C34">
        <w:rPr>
          <w:rFonts w:ascii="Arial" w:hAnsi="Arial"/>
          <w:b/>
          <w:bCs/>
          <w:kern w:val="0"/>
          <w:sz w:val="22"/>
          <w:szCs w:val="22"/>
          <w14:ligatures w14:val="none"/>
        </w:rPr>
        <w:t>Rebuilding of existing roof and stone structure</w:t>
      </w:r>
      <w:r w:rsidR="00FC2DF0" w:rsidRPr="00FC2DF0">
        <w:rPr>
          <w:rFonts w:ascii="Arial" w:hAnsi="Arial"/>
          <w:kern w:val="0"/>
          <w:sz w:val="22"/>
          <w:szCs w:val="22"/>
          <w14:ligatures w14:val="none"/>
        </w:rPr>
        <w:t xml:space="preserve"> </w:t>
      </w:r>
      <w:r w:rsidR="00FC2DF0">
        <w:rPr>
          <w:rFonts w:ascii="Arial" w:hAnsi="Arial"/>
          <w:kern w:val="0"/>
          <w:sz w:val="22"/>
          <w:szCs w:val="22"/>
          <w14:ligatures w14:val="none"/>
        </w:rPr>
        <w:t xml:space="preserve">– this </w:t>
      </w:r>
      <w:r w:rsidR="008105A7">
        <w:rPr>
          <w:rFonts w:ascii="Arial" w:hAnsi="Arial"/>
          <w:kern w:val="0"/>
          <w:sz w:val="22"/>
          <w:szCs w:val="22"/>
          <w14:ligatures w14:val="none"/>
        </w:rPr>
        <w:t xml:space="preserve">needs a lot more support tin terms of assessment and detail </w:t>
      </w:r>
      <w:r w:rsidR="00734C34">
        <w:rPr>
          <w:rFonts w:ascii="Arial" w:hAnsi="Arial"/>
          <w:kern w:val="0"/>
          <w:sz w:val="22"/>
          <w:szCs w:val="22"/>
          <w14:ligatures w14:val="none"/>
        </w:rPr>
        <w:t>for what</w:t>
      </w:r>
      <w:r w:rsidR="008105A7">
        <w:rPr>
          <w:rFonts w:ascii="Arial" w:hAnsi="Arial"/>
          <w:kern w:val="0"/>
          <w:sz w:val="22"/>
          <w:szCs w:val="22"/>
          <w14:ligatures w14:val="none"/>
        </w:rPr>
        <w:t xml:space="preserve"> is to be rebuilt and what is to be repaired in respect to the existing fabric.</w:t>
      </w:r>
      <w:r w:rsidR="00734C34">
        <w:rPr>
          <w:rFonts w:ascii="Arial" w:hAnsi="Arial"/>
          <w:kern w:val="0"/>
          <w:sz w:val="22"/>
          <w:szCs w:val="22"/>
          <w14:ligatures w14:val="none"/>
        </w:rPr>
        <w:t xml:space="preserve"> At face value t</w:t>
      </w:r>
      <w:r w:rsidR="008651BC">
        <w:rPr>
          <w:rFonts w:ascii="Arial" w:hAnsi="Arial"/>
          <w:kern w:val="0"/>
          <w:sz w:val="22"/>
          <w:szCs w:val="22"/>
          <w14:ligatures w14:val="none"/>
        </w:rPr>
        <w:t xml:space="preserve">his </w:t>
      </w:r>
      <w:r w:rsidR="00734C34">
        <w:rPr>
          <w:rFonts w:ascii="Arial" w:hAnsi="Arial"/>
          <w:kern w:val="0"/>
          <w:sz w:val="22"/>
          <w:szCs w:val="22"/>
          <w14:ligatures w14:val="none"/>
        </w:rPr>
        <w:t xml:space="preserve">could </w:t>
      </w:r>
      <w:r w:rsidR="000931B0">
        <w:rPr>
          <w:rFonts w:ascii="Arial" w:hAnsi="Arial"/>
          <w:kern w:val="0"/>
          <w:sz w:val="22"/>
          <w:szCs w:val="22"/>
          <w14:ligatures w14:val="none"/>
        </w:rPr>
        <w:t>mean</w:t>
      </w:r>
      <w:r w:rsidR="00734C34">
        <w:rPr>
          <w:rFonts w:ascii="Arial" w:hAnsi="Arial"/>
          <w:kern w:val="0"/>
          <w:sz w:val="22"/>
          <w:szCs w:val="22"/>
          <w14:ligatures w14:val="none"/>
        </w:rPr>
        <w:t xml:space="preserve"> the taking down of the existing </w:t>
      </w:r>
      <w:r w:rsidR="008651BC">
        <w:rPr>
          <w:rFonts w:ascii="Arial" w:hAnsi="Arial"/>
          <w:kern w:val="0"/>
          <w:sz w:val="22"/>
          <w:szCs w:val="22"/>
          <w14:ligatures w14:val="none"/>
        </w:rPr>
        <w:t>structure</w:t>
      </w:r>
      <w:r w:rsidR="00734C34">
        <w:rPr>
          <w:rFonts w:ascii="Arial" w:hAnsi="Arial"/>
          <w:kern w:val="0"/>
          <w:sz w:val="22"/>
          <w:szCs w:val="22"/>
          <w14:ligatures w14:val="none"/>
        </w:rPr>
        <w:t xml:space="preserve"> and rebuilding</w:t>
      </w:r>
      <w:r w:rsidR="008651BC">
        <w:rPr>
          <w:rFonts w:ascii="Arial" w:hAnsi="Arial"/>
          <w:kern w:val="0"/>
          <w:sz w:val="22"/>
          <w:szCs w:val="22"/>
          <w14:ligatures w14:val="none"/>
        </w:rPr>
        <w:t xml:space="preserve">. </w:t>
      </w:r>
      <w:r w:rsidR="006E63B6">
        <w:rPr>
          <w:rFonts w:ascii="Arial" w:hAnsi="Arial"/>
          <w:kern w:val="0"/>
          <w:sz w:val="22"/>
          <w:szCs w:val="22"/>
          <w14:ligatures w14:val="none"/>
        </w:rPr>
        <w:t>Therefore,</w:t>
      </w:r>
      <w:r w:rsidR="008651BC">
        <w:rPr>
          <w:rFonts w:ascii="Arial" w:hAnsi="Arial"/>
          <w:kern w:val="0"/>
          <w:sz w:val="22"/>
          <w:szCs w:val="22"/>
          <w14:ligatures w14:val="none"/>
        </w:rPr>
        <w:t xml:space="preserve"> we need substantial more detail and refining information. As a statement it is </w:t>
      </w:r>
      <w:r w:rsidR="00734C34">
        <w:rPr>
          <w:rFonts w:ascii="Arial" w:hAnsi="Arial"/>
          <w:kern w:val="0"/>
          <w:sz w:val="22"/>
          <w:szCs w:val="22"/>
          <w14:ligatures w14:val="none"/>
        </w:rPr>
        <w:t xml:space="preserve">not acceptable. </w:t>
      </w:r>
    </w:p>
    <w:p w14:paraId="31F08938" w14:textId="77777777" w:rsidR="00D17C00" w:rsidRDefault="00D17C00" w:rsidP="00D17C00">
      <w:pPr>
        <w:tabs>
          <w:tab w:val="left" w:pos="1701"/>
        </w:tabs>
        <w:spacing w:after="0" w:line="240" w:lineRule="auto"/>
        <w:jc w:val="both"/>
        <w:rPr>
          <w:rFonts w:ascii="Arial" w:hAnsi="Arial"/>
          <w:kern w:val="0"/>
          <w:sz w:val="22"/>
          <w:szCs w:val="22"/>
          <w14:ligatures w14:val="none"/>
        </w:rPr>
      </w:pPr>
    </w:p>
    <w:p w14:paraId="27A37888" w14:textId="517E74A5" w:rsidR="00D17C00" w:rsidRDefault="00D17C00" w:rsidP="00C57677">
      <w:pPr>
        <w:tabs>
          <w:tab w:val="left" w:pos="1701"/>
        </w:tabs>
        <w:spacing w:after="0" w:line="240" w:lineRule="auto"/>
        <w:ind w:left="720"/>
        <w:jc w:val="both"/>
        <w:rPr>
          <w:rFonts w:ascii="Arial" w:hAnsi="Arial"/>
          <w:kern w:val="0"/>
          <w:sz w:val="22"/>
          <w:szCs w:val="22"/>
          <w14:ligatures w14:val="none"/>
        </w:rPr>
      </w:pPr>
      <w:r>
        <w:rPr>
          <w:rFonts w:ascii="Arial" w:hAnsi="Arial"/>
          <w:kern w:val="0"/>
          <w:sz w:val="22"/>
          <w:szCs w:val="22"/>
          <w14:ligatures w14:val="none"/>
        </w:rPr>
        <w:t xml:space="preserve">The First Floor Plans comments on </w:t>
      </w:r>
      <w:r w:rsidR="00C57677">
        <w:rPr>
          <w:rFonts w:ascii="Arial" w:hAnsi="Arial"/>
          <w:kern w:val="0"/>
          <w:sz w:val="22"/>
          <w:szCs w:val="22"/>
          <w14:ligatures w14:val="none"/>
        </w:rPr>
        <w:t>the n</w:t>
      </w:r>
      <w:r>
        <w:rPr>
          <w:rFonts w:ascii="Arial" w:hAnsi="Arial"/>
          <w:kern w:val="0"/>
          <w:sz w:val="22"/>
          <w:szCs w:val="22"/>
          <w14:ligatures w14:val="none"/>
        </w:rPr>
        <w:t xml:space="preserve">ew </w:t>
      </w:r>
      <w:r w:rsidR="000E2F93">
        <w:rPr>
          <w:rFonts w:ascii="Arial" w:hAnsi="Arial"/>
          <w:kern w:val="0"/>
          <w:sz w:val="22"/>
          <w:szCs w:val="22"/>
          <w14:ligatures w14:val="none"/>
        </w:rPr>
        <w:t>stonework</w:t>
      </w:r>
      <w:r>
        <w:rPr>
          <w:rFonts w:ascii="Arial" w:hAnsi="Arial"/>
          <w:kern w:val="0"/>
          <w:sz w:val="22"/>
          <w:szCs w:val="22"/>
          <w14:ligatures w14:val="none"/>
        </w:rPr>
        <w:t xml:space="preserve"> </w:t>
      </w:r>
      <w:r w:rsidR="00C57677">
        <w:rPr>
          <w:rFonts w:ascii="Arial" w:hAnsi="Arial"/>
          <w:kern w:val="0"/>
          <w:sz w:val="22"/>
          <w:szCs w:val="22"/>
          <w14:ligatures w14:val="none"/>
        </w:rPr>
        <w:t>to</w:t>
      </w:r>
      <w:r>
        <w:rPr>
          <w:rFonts w:ascii="Arial" w:hAnsi="Arial"/>
          <w:kern w:val="0"/>
          <w:sz w:val="22"/>
          <w:szCs w:val="22"/>
          <w14:ligatures w14:val="none"/>
        </w:rPr>
        <w:t xml:space="preserve"> </w:t>
      </w:r>
      <w:r w:rsidR="00C57677">
        <w:rPr>
          <w:rFonts w:ascii="Arial" w:hAnsi="Arial"/>
          <w:kern w:val="0"/>
          <w:sz w:val="22"/>
          <w:szCs w:val="22"/>
          <w14:ligatures w14:val="none"/>
        </w:rPr>
        <w:t xml:space="preserve">the </w:t>
      </w:r>
      <w:r>
        <w:rPr>
          <w:rFonts w:ascii="Arial" w:hAnsi="Arial"/>
          <w:kern w:val="0"/>
          <w:sz w:val="22"/>
          <w:szCs w:val="22"/>
          <w14:ligatures w14:val="none"/>
        </w:rPr>
        <w:t xml:space="preserve">east </w:t>
      </w:r>
      <w:r w:rsidR="00C57677">
        <w:rPr>
          <w:rFonts w:ascii="Arial" w:hAnsi="Arial"/>
          <w:kern w:val="0"/>
          <w:sz w:val="22"/>
          <w:szCs w:val="22"/>
          <w14:ligatures w14:val="none"/>
        </w:rPr>
        <w:t>gable</w:t>
      </w:r>
      <w:r>
        <w:rPr>
          <w:rFonts w:ascii="Arial" w:hAnsi="Arial"/>
          <w:kern w:val="0"/>
          <w:sz w:val="22"/>
          <w:szCs w:val="22"/>
          <w14:ligatures w14:val="none"/>
        </w:rPr>
        <w:t xml:space="preserve"> – Rebuild       existing walls like for like using stone form the site</w:t>
      </w:r>
      <w:r w:rsidR="00C57677">
        <w:rPr>
          <w:rFonts w:ascii="Arial" w:hAnsi="Arial"/>
          <w:kern w:val="0"/>
          <w:sz w:val="22"/>
          <w:szCs w:val="22"/>
          <w14:ligatures w14:val="none"/>
        </w:rPr>
        <w:t xml:space="preserve">. But no detail as to how this works into the </w:t>
      </w:r>
      <w:r w:rsidR="000E2F93">
        <w:rPr>
          <w:rFonts w:ascii="Arial" w:hAnsi="Arial"/>
          <w:kern w:val="0"/>
          <w:sz w:val="22"/>
          <w:szCs w:val="22"/>
          <w14:ligatures w14:val="none"/>
        </w:rPr>
        <w:t>existing</w:t>
      </w:r>
      <w:r w:rsidR="00C57677">
        <w:rPr>
          <w:rFonts w:ascii="Arial" w:hAnsi="Arial"/>
          <w:kern w:val="0"/>
          <w:sz w:val="22"/>
          <w:szCs w:val="22"/>
          <w14:ligatures w14:val="none"/>
        </w:rPr>
        <w:t xml:space="preserve"> </w:t>
      </w:r>
      <w:proofErr w:type="gramStart"/>
      <w:r w:rsidR="00C57677">
        <w:rPr>
          <w:rFonts w:ascii="Arial" w:hAnsi="Arial"/>
          <w:kern w:val="0"/>
          <w:sz w:val="22"/>
          <w:szCs w:val="22"/>
          <w14:ligatures w14:val="none"/>
        </w:rPr>
        <w:t>stone work</w:t>
      </w:r>
      <w:proofErr w:type="gramEnd"/>
      <w:r w:rsidR="00C57677">
        <w:rPr>
          <w:rFonts w:ascii="Arial" w:hAnsi="Arial"/>
          <w:kern w:val="0"/>
          <w:sz w:val="22"/>
          <w:szCs w:val="22"/>
          <w14:ligatures w14:val="none"/>
        </w:rPr>
        <w:t xml:space="preserve"> whether it is traditional solid mass stone walling in lime mortar or </w:t>
      </w:r>
      <w:r w:rsidR="000E2F93">
        <w:rPr>
          <w:rFonts w:ascii="Arial" w:hAnsi="Arial"/>
          <w:kern w:val="0"/>
          <w:sz w:val="22"/>
          <w:szCs w:val="22"/>
          <w14:ligatures w14:val="none"/>
        </w:rPr>
        <w:t xml:space="preserve">block work and stone cladding. </w:t>
      </w:r>
      <w:r w:rsidR="00C57677">
        <w:rPr>
          <w:rFonts w:ascii="Arial" w:hAnsi="Arial"/>
          <w:kern w:val="0"/>
          <w:sz w:val="22"/>
          <w:szCs w:val="22"/>
          <w14:ligatures w14:val="none"/>
        </w:rPr>
        <w:t xml:space="preserve"> </w:t>
      </w:r>
    </w:p>
    <w:p w14:paraId="497426B6" w14:textId="77777777" w:rsidR="00D17C00" w:rsidRPr="00D17C00" w:rsidRDefault="00D17C00" w:rsidP="00D17C00">
      <w:pPr>
        <w:tabs>
          <w:tab w:val="left" w:pos="1701"/>
        </w:tabs>
        <w:spacing w:after="0" w:line="240" w:lineRule="auto"/>
        <w:jc w:val="both"/>
        <w:rPr>
          <w:rFonts w:ascii="Arial" w:hAnsi="Arial"/>
          <w:kern w:val="0"/>
          <w:sz w:val="22"/>
          <w:szCs w:val="22"/>
          <w14:ligatures w14:val="none"/>
        </w:rPr>
      </w:pPr>
    </w:p>
    <w:p w14:paraId="78FDE953" w14:textId="3CDABB6D" w:rsidR="00734C34" w:rsidRDefault="00734C34" w:rsidP="00FC2DF0">
      <w:pPr>
        <w:pStyle w:val="ListParagraph"/>
        <w:numPr>
          <w:ilvl w:val="0"/>
          <w:numId w:val="1"/>
        </w:numPr>
        <w:tabs>
          <w:tab w:val="left" w:pos="1701"/>
        </w:tabs>
        <w:spacing w:after="0" w:line="240" w:lineRule="auto"/>
        <w:jc w:val="both"/>
        <w:rPr>
          <w:rFonts w:ascii="Arial" w:hAnsi="Arial"/>
          <w:kern w:val="0"/>
          <w:sz w:val="22"/>
          <w:szCs w:val="22"/>
          <w14:ligatures w14:val="none"/>
        </w:rPr>
      </w:pPr>
      <w:r>
        <w:rPr>
          <w:rFonts w:ascii="Arial" w:hAnsi="Arial"/>
          <w:b/>
          <w:bCs/>
          <w:kern w:val="0"/>
          <w:sz w:val="22"/>
          <w:szCs w:val="22"/>
          <w14:ligatures w14:val="none"/>
        </w:rPr>
        <w:t xml:space="preserve">Reinstate the existing first floor </w:t>
      </w:r>
      <w:r>
        <w:rPr>
          <w:rFonts w:ascii="Arial" w:hAnsi="Arial"/>
          <w:kern w:val="0"/>
          <w:sz w:val="22"/>
          <w:szCs w:val="22"/>
          <w14:ligatures w14:val="none"/>
        </w:rPr>
        <w:t xml:space="preserve">– There appears to </w:t>
      </w:r>
      <w:proofErr w:type="gramStart"/>
      <w:r>
        <w:rPr>
          <w:rFonts w:ascii="Arial" w:hAnsi="Arial"/>
          <w:kern w:val="0"/>
          <w:sz w:val="22"/>
          <w:szCs w:val="22"/>
          <w14:ligatures w14:val="none"/>
        </w:rPr>
        <w:t>be  first</w:t>
      </w:r>
      <w:proofErr w:type="gramEnd"/>
      <w:r>
        <w:rPr>
          <w:rFonts w:ascii="Arial" w:hAnsi="Arial"/>
          <w:kern w:val="0"/>
          <w:sz w:val="22"/>
          <w:szCs w:val="22"/>
          <w14:ligatures w14:val="none"/>
        </w:rPr>
        <w:t xml:space="preserve"> floor </w:t>
      </w:r>
      <w:r w:rsidR="008651BC">
        <w:rPr>
          <w:rFonts w:ascii="Arial" w:hAnsi="Arial"/>
          <w:kern w:val="0"/>
          <w:sz w:val="22"/>
          <w:szCs w:val="22"/>
          <w14:ligatures w14:val="none"/>
        </w:rPr>
        <w:t>structural beams and joists through most</w:t>
      </w:r>
      <w:r>
        <w:rPr>
          <w:rFonts w:ascii="Arial" w:hAnsi="Arial"/>
          <w:kern w:val="0"/>
          <w:sz w:val="22"/>
          <w:szCs w:val="22"/>
          <w14:ligatures w14:val="none"/>
        </w:rPr>
        <w:t xml:space="preserve"> </w:t>
      </w:r>
      <w:r w:rsidR="008651BC">
        <w:rPr>
          <w:rFonts w:ascii="Arial" w:hAnsi="Arial"/>
          <w:kern w:val="0"/>
          <w:sz w:val="22"/>
          <w:szCs w:val="22"/>
          <w14:ligatures w14:val="none"/>
        </w:rPr>
        <w:t xml:space="preserve">of </w:t>
      </w:r>
      <w:r>
        <w:rPr>
          <w:rFonts w:ascii="Arial" w:hAnsi="Arial"/>
          <w:kern w:val="0"/>
          <w:sz w:val="22"/>
          <w:szCs w:val="22"/>
          <w14:ligatures w14:val="none"/>
        </w:rPr>
        <w:t xml:space="preserve">the building but no indication of what is to be </w:t>
      </w:r>
      <w:r w:rsidR="008651BC">
        <w:rPr>
          <w:rFonts w:ascii="Arial" w:hAnsi="Arial"/>
          <w:kern w:val="0"/>
          <w:sz w:val="22"/>
          <w:szCs w:val="22"/>
          <w14:ligatures w14:val="none"/>
        </w:rPr>
        <w:t>preserved</w:t>
      </w:r>
      <w:r>
        <w:rPr>
          <w:rFonts w:ascii="Arial" w:hAnsi="Arial"/>
          <w:kern w:val="0"/>
          <w:sz w:val="22"/>
          <w:szCs w:val="22"/>
          <w14:ligatures w14:val="none"/>
        </w:rPr>
        <w:t xml:space="preserve"> and the </w:t>
      </w:r>
      <w:r w:rsidR="008651BC">
        <w:rPr>
          <w:rFonts w:ascii="Arial" w:hAnsi="Arial"/>
          <w:kern w:val="0"/>
          <w:sz w:val="22"/>
          <w:szCs w:val="22"/>
          <w14:ligatures w14:val="none"/>
        </w:rPr>
        <w:t>structural</w:t>
      </w:r>
      <w:r>
        <w:rPr>
          <w:rFonts w:ascii="Arial" w:hAnsi="Arial"/>
          <w:kern w:val="0"/>
          <w:sz w:val="22"/>
          <w:szCs w:val="22"/>
          <w14:ligatures w14:val="none"/>
        </w:rPr>
        <w:t xml:space="preserve"> </w:t>
      </w:r>
      <w:r w:rsidR="008651BC">
        <w:rPr>
          <w:rFonts w:ascii="Arial" w:hAnsi="Arial"/>
          <w:kern w:val="0"/>
          <w:sz w:val="22"/>
          <w:szCs w:val="22"/>
          <w14:ligatures w14:val="none"/>
        </w:rPr>
        <w:t>approach</w:t>
      </w:r>
      <w:r>
        <w:rPr>
          <w:rFonts w:ascii="Arial" w:hAnsi="Arial"/>
          <w:kern w:val="0"/>
          <w:sz w:val="22"/>
          <w:szCs w:val="22"/>
          <w14:ligatures w14:val="none"/>
        </w:rPr>
        <w:t xml:space="preserve"> to achieving this </w:t>
      </w:r>
      <w:r w:rsidR="008651BC">
        <w:rPr>
          <w:rFonts w:ascii="Arial" w:hAnsi="Arial"/>
          <w:kern w:val="0"/>
          <w:sz w:val="22"/>
          <w:szCs w:val="22"/>
          <w14:ligatures w14:val="none"/>
        </w:rPr>
        <w:t>retention</w:t>
      </w:r>
      <w:r>
        <w:rPr>
          <w:rFonts w:ascii="Arial" w:hAnsi="Arial"/>
          <w:kern w:val="0"/>
          <w:sz w:val="22"/>
          <w:szCs w:val="22"/>
          <w14:ligatures w14:val="none"/>
        </w:rPr>
        <w:t xml:space="preserve"> of fabric</w:t>
      </w:r>
      <w:r w:rsidR="008651BC">
        <w:rPr>
          <w:rFonts w:ascii="Arial" w:hAnsi="Arial"/>
          <w:kern w:val="0"/>
          <w:sz w:val="22"/>
          <w:szCs w:val="22"/>
          <w14:ligatures w14:val="none"/>
        </w:rPr>
        <w:t xml:space="preserve"> or </w:t>
      </w:r>
      <w:r w:rsidR="00071441">
        <w:rPr>
          <w:rFonts w:ascii="Arial" w:hAnsi="Arial"/>
          <w:kern w:val="0"/>
          <w:sz w:val="22"/>
          <w:szCs w:val="22"/>
          <w14:ligatures w14:val="none"/>
        </w:rPr>
        <w:t>justification</w:t>
      </w:r>
      <w:r w:rsidR="008651BC">
        <w:rPr>
          <w:rFonts w:ascii="Arial" w:hAnsi="Arial"/>
          <w:kern w:val="0"/>
          <w:sz w:val="22"/>
          <w:szCs w:val="22"/>
          <w14:ligatures w14:val="none"/>
        </w:rPr>
        <w:t xml:space="preserve"> for any loss of timber fabric.</w:t>
      </w:r>
    </w:p>
    <w:p w14:paraId="17354184" w14:textId="7D0E2939" w:rsidR="00734C34" w:rsidRPr="00FC2DF0" w:rsidRDefault="00335CA6" w:rsidP="00FC2DF0">
      <w:pPr>
        <w:pStyle w:val="ListParagraph"/>
        <w:numPr>
          <w:ilvl w:val="0"/>
          <w:numId w:val="1"/>
        </w:numPr>
        <w:tabs>
          <w:tab w:val="left" w:pos="1701"/>
        </w:tabs>
        <w:spacing w:after="0" w:line="240" w:lineRule="auto"/>
        <w:jc w:val="both"/>
        <w:rPr>
          <w:rFonts w:ascii="Arial" w:hAnsi="Arial"/>
          <w:kern w:val="0"/>
          <w:sz w:val="22"/>
          <w:szCs w:val="22"/>
          <w14:ligatures w14:val="none"/>
        </w:rPr>
      </w:pPr>
      <w:r>
        <w:rPr>
          <w:rFonts w:ascii="Arial" w:hAnsi="Arial"/>
          <w:b/>
          <w:bCs/>
          <w:kern w:val="0"/>
          <w:sz w:val="22"/>
          <w:szCs w:val="22"/>
          <w14:ligatures w14:val="none"/>
        </w:rPr>
        <w:t xml:space="preserve">New metal handrail to existing stone steps </w:t>
      </w:r>
      <w:r w:rsidR="004A347D">
        <w:rPr>
          <w:rFonts w:ascii="Arial" w:hAnsi="Arial"/>
          <w:kern w:val="0"/>
          <w:sz w:val="22"/>
          <w:szCs w:val="22"/>
          <w14:ligatures w14:val="none"/>
        </w:rPr>
        <w:t xml:space="preserve">– this contradicts the </w:t>
      </w:r>
      <w:r w:rsidR="008651BC">
        <w:rPr>
          <w:rFonts w:ascii="Arial" w:hAnsi="Arial"/>
          <w:kern w:val="0"/>
          <w:sz w:val="22"/>
          <w:szCs w:val="22"/>
          <w14:ligatures w14:val="none"/>
        </w:rPr>
        <w:t>Proposed</w:t>
      </w:r>
      <w:r w:rsidR="004A347D">
        <w:rPr>
          <w:rFonts w:ascii="Arial" w:hAnsi="Arial"/>
          <w:kern w:val="0"/>
          <w:sz w:val="22"/>
          <w:szCs w:val="22"/>
          <w14:ligatures w14:val="none"/>
        </w:rPr>
        <w:t xml:space="preserve"> First </w:t>
      </w:r>
      <w:r w:rsidR="008651BC">
        <w:rPr>
          <w:rFonts w:ascii="Arial" w:hAnsi="Arial"/>
          <w:kern w:val="0"/>
          <w:sz w:val="22"/>
          <w:szCs w:val="22"/>
          <w14:ligatures w14:val="none"/>
        </w:rPr>
        <w:t>Floor P</w:t>
      </w:r>
      <w:r w:rsidR="004A347D">
        <w:rPr>
          <w:rFonts w:ascii="Arial" w:hAnsi="Arial"/>
          <w:kern w:val="0"/>
          <w:sz w:val="22"/>
          <w:szCs w:val="22"/>
          <w14:ligatures w14:val="none"/>
        </w:rPr>
        <w:t xml:space="preserve">lan that comments </w:t>
      </w:r>
      <w:r w:rsidR="008651BC">
        <w:rPr>
          <w:rFonts w:ascii="Arial" w:hAnsi="Arial"/>
          <w:kern w:val="0"/>
          <w:sz w:val="22"/>
          <w:szCs w:val="22"/>
          <w14:ligatures w14:val="none"/>
        </w:rPr>
        <w:t>‘Replace</w:t>
      </w:r>
      <w:r w:rsidR="004A347D">
        <w:rPr>
          <w:rFonts w:ascii="Arial" w:hAnsi="Arial"/>
          <w:kern w:val="0"/>
          <w:sz w:val="22"/>
          <w:szCs w:val="22"/>
          <w14:ligatures w14:val="none"/>
        </w:rPr>
        <w:t xml:space="preserve"> the </w:t>
      </w:r>
      <w:r w:rsidR="008651BC">
        <w:rPr>
          <w:rFonts w:ascii="Arial" w:hAnsi="Arial"/>
          <w:kern w:val="0"/>
          <w:sz w:val="22"/>
          <w:szCs w:val="22"/>
          <w14:ligatures w14:val="none"/>
        </w:rPr>
        <w:t>Existing</w:t>
      </w:r>
      <w:r w:rsidR="004A347D">
        <w:rPr>
          <w:rFonts w:ascii="Arial" w:hAnsi="Arial"/>
          <w:kern w:val="0"/>
          <w:sz w:val="22"/>
          <w:szCs w:val="22"/>
          <w14:ligatures w14:val="none"/>
        </w:rPr>
        <w:t xml:space="preserve"> Stone steps to match door width</w:t>
      </w:r>
      <w:r w:rsidR="008651BC">
        <w:rPr>
          <w:rFonts w:ascii="Arial" w:hAnsi="Arial"/>
          <w:kern w:val="0"/>
          <w:sz w:val="22"/>
          <w:szCs w:val="22"/>
          <w14:ligatures w14:val="none"/>
        </w:rPr>
        <w:t>. New Metal Handrail.’</w:t>
      </w:r>
    </w:p>
    <w:p w14:paraId="6366864D" w14:textId="4D3813EA" w:rsidR="00FA4D5D" w:rsidRDefault="004D33FD" w:rsidP="00FA4D5D">
      <w:pPr>
        <w:tabs>
          <w:tab w:val="left" w:pos="1701"/>
        </w:tabs>
        <w:spacing w:after="0" w:line="240" w:lineRule="auto"/>
        <w:jc w:val="both"/>
        <w:rPr>
          <w:rFonts w:ascii="Arial" w:hAnsi="Arial" w:cs="Arial"/>
          <w:kern w:val="0"/>
          <w:sz w:val="22"/>
          <w:szCs w:val="22"/>
          <w14:ligatures w14:val="none"/>
        </w:rPr>
      </w:pPr>
      <w:r>
        <w:rPr>
          <w:rFonts w:ascii="Arial" w:hAnsi="Arial" w:cs="Arial"/>
          <w:kern w:val="0"/>
          <w:sz w:val="22"/>
          <w:szCs w:val="22"/>
          <w14:ligatures w14:val="none"/>
        </w:rPr>
        <w:lastRenderedPageBreak/>
        <w:t>Further</w:t>
      </w:r>
      <w:r w:rsidR="00FE644E">
        <w:rPr>
          <w:rFonts w:ascii="Arial" w:hAnsi="Arial" w:cs="Arial"/>
          <w:kern w:val="0"/>
          <w:sz w:val="22"/>
          <w:szCs w:val="22"/>
          <w14:ligatures w14:val="none"/>
        </w:rPr>
        <w:t xml:space="preserve"> comments add more uncertainty – The </w:t>
      </w:r>
      <w:r>
        <w:rPr>
          <w:rFonts w:ascii="Arial" w:hAnsi="Arial" w:cs="Arial"/>
          <w:kern w:val="0"/>
          <w:sz w:val="22"/>
          <w:szCs w:val="22"/>
          <w14:ligatures w14:val="none"/>
        </w:rPr>
        <w:t>Heritage</w:t>
      </w:r>
      <w:r w:rsidR="00FE644E">
        <w:rPr>
          <w:rFonts w:ascii="Arial" w:hAnsi="Arial" w:cs="Arial"/>
          <w:kern w:val="0"/>
          <w:sz w:val="22"/>
          <w:szCs w:val="22"/>
          <w14:ligatures w14:val="none"/>
        </w:rPr>
        <w:t xml:space="preserve"> </w:t>
      </w:r>
      <w:r>
        <w:rPr>
          <w:rFonts w:ascii="Arial" w:hAnsi="Arial" w:cs="Arial"/>
          <w:kern w:val="0"/>
          <w:sz w:val="22"/>
          <w:szCs w:val="22"/>
          <w14:ligatures w14:val="none"/>
        </w:rPr>
        <w:t>Statement</w:t>
      </w:r>
      <w:r w:rsidR="00FE644E">
        <w:rPr>
          <w:rFonts w:ascii="Arial" w:hAnsi="Arial" w:cs="Arial"/>
          <w:kern w:val="0"/>
          <w:sz w:val="22"/>
          <w:szCs w:val="22"/>
          <w14:ligatures w14:val="none"/>
        </w:rPr>
        <w:t xml:space="preserve"> comments </w:t>
      </w:r>
      <w:r>
        <w:rPr>
          <w:rFonts w:ascii="Arial" w:hAnsi="Arial" w:cs="Arial"/>
          <w:kern w:val="0"/>
          <w:sz w:val="22"/>
          <w:szCs w:val="22"/>
          <w14:ligatures w14:val="none"/>
        </w:rPr>
        <w:t>– Due to the structural instability of the building and internal inspection was not safe to carry out to review any internal features although a floor is visible.</w:t>
      </w:r>
    </w:p>
    <w:p w14:paraId="7474C122" w14:textId="77777777" w:rsidR="00A82741" w:rsidRDefault="00A82741" w:rsidP="00FA4D5D">
      <w:pPr>
        <w:tabs>
          <w:tab w:val="left" w:pos="1701"/>
        </w:tabs>
        <w:spacing w:after="0" w:line="240" w:lineRule="auto"/>
        <w:jc w:val="both"/>
        <w:rPr>
          <w:rFonts w:ascii="Arial" w:hAnsi="Arial" w:cs="Arial"/>
          <w:kern w:val="0"/>
          <w:sz w:val="22"/>
          <w:szCs w:val="22"/>
          <w14:ligatures w14:val="none"/>
        </w:rPr>
      </w:pPr>
    </w:p>
    <w:p w14:paraId="38202F5E" w14:textId="10AB3317" w:rsidR="00F8540A" w:rsidRDefault="00A82741" w:rsidP="00FA4D5D">
      <w:pPr>
        <w:tabs>
          <w:tab w:val="left" w:pos="1701"/>
        </w:tabs>
        <w:spacing w:after="0" w:line="240" w:lineRule="auto"/>
        <w:jc w:val="both"/>
        <w:rPr>
          <w:rFonts w:ascii="Arial" w:hAnsi="Arial" w:cs="Arial"/>
          <w:kern w:val="0"/>
          <w:sz w:val="22"/>
          <w:szCs w:val="22"/>
          <w14:ligatures w14:val="none"/>
        </w:rPr>
      </w:pPr>
      <w:r>
        <w:rPr>
          <w:rFonts w:ascii="Arial" w:hAnsi="Arial" w:cs="Arial"/>
          <w:kern w:val="0"/>
          <w:sz w:val="22"/>
          <w:szCs w:val="22"/>
          <w14:ligatures w14:val="none"/>
        </w:rPr>
        <w:t xml:space="preserve">The </w:t>
      </w:r>
      <w:r w:rsidR="006A49B7">
        <w:rPr>
          <w:rFonts w:ascii="Arial" w:hAnsi="Arial" w:cs="Arial"/>
          <w:kern w:val="0"/>
          <w:sz w:val="22"/>
          <w:szCs w:val="22"/>
          <w14:ligatures w14:val="none"/>
        </w:rPr>
        <w:t>current</w:t>
      </w:r>
      <w:r w:rsidR="00CC5E81">
        <w:rPr>
          <w:rFonts w:ascii="Arial" w:hAnsi="Arial" w:cs="Arial"/>
          <w:kern w:val="0"/>
          <w:sz w:val="22"/>
          <w:szCs w:val="22"/>
          <w14:ligatures w14:val="none"/>
        </w:rPr>
        <w:t xml:space="preserve"> application</w:t>
      </w:r>
      <w:r w:rsidR="00916D6E">
        <w:rPr>
          <w:rFonts w:ascii="Arial" w:hAnsi="Arial" w:cs="Arial"/>
          <w:kern w:val="0"/>
          <w:sz w:val="22"/>
          <w:szCs w:val="22"/>
          <w14:ligatures w14:val="none"/>
        </w:rPr>
        <w:t>s</w:t>
      </w:r>
      <w:r w:rsidR="006A49B7">
        <w:rPr>
          <w:rFonts w:ascii="Arial" w:hAnsi="Arial" w:cs="Arial"/>
          <w:kern w:val="0"/>
          <w:sz w:val="22"/>
          <w:szCs w:val="22"/>
          <w14:ligatures w14:val="none"/>
        </w:rPr>
        <w:t xml:space="preserve"> </w:t>
      </w:r>
      <w:r w:rsidR="00F27E35">
        <w:rPr>
          <w:rFonts w:ascii="Arial" w:hAnsi="Arial" w:cs="Arial"/>
          <w:kern w:val="0"/>
          <w:sz w:val="22"/>
          <w:szCs w:val="22"/>
          <w14:ligatures w14:val="none"/>
        </w:rPr>
        <w:t>lack</w:t>
      </w:r>
      <w:r w:rsidR="00CC5E81">
        <w:rPr>
          <w:rFonts w:ascii="Arial" w:hAnsi="Arial" w:cs="Arial"/>
          <w:kern w:val="0"/>
          <w:sz w:val="22"/>
          <w:szCs w:val="22"/>
          <w14:ligatures w14:val="none"/>
        </w:rPr>
        <w:t xml:space="preserve"> sufficient information and detail to progress the </w:t>
      </w:r>
      <w:r>
        <w:rPr>
          <w:rFonts w:ascii="Arial" w:hAnsi="Arial" w:cs="Arial"/>
          <w:kern w:val="0"/>
          <w:sz w:val="22"/>
          <w:szCs w:val="22"/>
          <w14:ligatures w14:val="none"/>
        </w:rPr>
        <w:t>proposal</w:t>
      </w:r>
      <w:r w:rsidR="00CC5E81">
        <w:rPr>
          <w:rFonts w:ascii="Arial" w:hAnsi="Arial" w:cs="Arial"/>
          <w:kern w:val="0"/>
          <w:sz w:val="22"/>
          <w:szCs w:val="22"/>
          <w14:ligatures w14:val="none"/>
        </w:rPr>
        <w:t xml:space="preserve">. As advised at Pre </w:t>
      </w:r>
      <w:r w:rsidR="00F27E35">
        <w:rPr>
          <w:rFonts w:ascii="Arial" w:hAnsi="Arial" w:cs="Arial"/>
          <w:kern w:val="0"/>
          <w:sz w:val="22"/>
          <w:szCs w:val="22"/>
          <w14:ligatures w14:val="none"/>
        </w:rPr>
        <w:t xml:space="preserve">application </w:t>
      </w:r>
      <w:r w:rsidR="00CC5E81">
        <w:rPr>
          <w:rFonts w:ascii="Arial" w:hAnsi="Arial" w:cs="Arial"/>
          <w:kern w:val="0"/>
          <w:sz w:val="22"/>
          <w:szCs w:val="22"/>
          <w14:ligatures w14:val="none"/>
        </w:rPr>
        <w:t xml:space="preserve">we need to achieve a </w:t>
      </w:r>
      <w:r w:rsidR="00F27E35">
        <w:rPr>
          <w:rFonts w:ascii="Arial" w:hAnsi="Arial" w:cs="Arial"/>
          <w:kern w:val="0"/>
          <w:sz w:val="22"/>
          <w:szCs w:val="22"/>
          <w14:ligatures w14:val="none"/>
        </w:rPr>
        <w:t>structural</w:t>
      </w:r>
      <w:r w:rsidR="00CC5E81">
        <w:rPr>
          <w:rFonts w:ascii="Arial" w:hAnsi="Arial" w:cs="Arial"/>
          <w:kern w:val="0"/>
          <w:sz w:val="22"/>
          <w:szCs w:val="22"/>
          <w14:ligatures w14:val="none"/>
        </w:rPr>
        <w:t xml:space="preserve"> integrity of the </w:t>
      </w:r>
      <w:r w:rsidR="00F27E35">
        <w:rPr>
          <w:rFonts w:ascii="Arial" w:hAnsi="Arial" w:cs="Arial"/>
          <w:kern w:val="0"/>
          <w:sz w:val="22"/>
          <w:szCs w:val="22"/>
          <w14:ligatures w14:val="none"/>
        </w:rPr>
        <w:t>existing</w:t>
      </w:r>
      <w:r w:rsidR="00CC5E81">
        <w:rPr>
          <w:rFonts w:ascii="Arial" w:hAnsi="Arial" w:cs="Arial"/>
          <w:kern w:val="0"/>
          <w:sz w:val="22"/>
          <w:szCs w:val="22"/>
          <w14:ligatures w14:val="none"/>
        </w:rPr>
        <w:t xml:space="preserve"> structure first </w:t>
      </w:r>
      <w:r w:rsidR="00F27E35">
        <w:rPr>
          <w:rFonts w:ascii="Arial" w:hAnsi="Arial" w:cs="Arial"/>
          <w:kern w:val="0"/>
          <w:sz w:val="22"/>
          <w:szCs w:val="22"/>
          <w14:ligatures w14:val="none"/>
        </w:rPr>
        <w:t>to form the framework for the proposed Holiday Let conversio</w:t>
      </w:r>
      <w:r w:rsidR="004321FA">
        <w:rPr>
          <w:rFonts w:ascii="Arial" w:hAnsi="Arial" w:cs="Arial"/>
          <w:kern w:val="0"/>
          <w:sz w:val="22"/>
          <w:szCs w:val="22"/>
          <w14:ligatures w14:val="none"/>
        </w:rPr>
        <w:t>n</w:t>
      </w:r>
      <w:r w:rsidR="00F8540A">
        <w:rPr>
          <w:rFonts w:ascii="Arial" w:hAnsi="Arial" w:cs="Arial"/>
          <w:kern w:val="0"/>
          <w:sz w:val="22"/>
          <w:szCs w:val="22"/>
          <w14:ligatures w14:val="none"/>
        </w:rPr>
        <w:t xml:space="preserve">. </w:t>
      </w:r>
    </w:p>
    <w:p w14:paraId="5479A31B" w14:textId="77777777" w:rsidR="00F8540A" w:rsidRDefault="00F8540A" w:rsidP="00FA4D5D">
      <w:pPr>
        <w:tabs>
          <w:tab w:val="left" w:pos="1701"/>
        </w:tabs>
        <w:spacing w:after="0" w:line="240" w:lineRule="auto"/>
        <w:jc w:val="both"/>
        <w:rPr>
          <w:rFonts w:ascii="Arial" w:hAnsi="Arial" w:cs="Arial"/>
          <w:kern w:val="0"/>
          <w:sz w:val="22"/>
          <w:szCs w:val="22"/>
          <w14:ligatures w14:val="none"/>
        </w:rPr>
      </w:pPr>
    </w:p>
    <w:p w14:paraId="41593B2A" w14:textId="546C329E" w:rsidR="00A82741" w:rsidRDefault="00F8540A" w:rsidP="00FA4D5D">
      <w:pPr>
        <w:tabs>
          <w:tab w:val="left" w:pos="1701"/>
        </w:tabs>
        <w:spacing w:after="0" w:line="240" w:lineRule="auto"/>
        <w:jc w:val="both"/>
        <w:rPr>
          <w:rFonts w:ascii="Arial" w:hAnsi="Arial" w:cs="Arial"/>
          <w:kern w:val="0"/>
          <w:sz w:val="22"/>
          <w:szCs w:val="22"/>
          <w14:ligatures w14:val="none"/>
        </w:rPr>
      </w:pPr>
      <w:r>
        <w:rPr>
          <w:rFonts w:ascii="Arial" w:hAnsi="Arial" w:cs="Arial"/>
          <w:kern w:val="0"/>
          <w:sz w:val="22"/>
          <w:szCs w:val="22"/>
          <w14:ligatures w14:val="none"/>
        </w:rPr>
        <w:t xml:space="preserve">The Holiday Let conversion </w:t>
      </w:r>
      <w:r w:rsidR="004321FA">
        <w:rPr>
          <w:rFonts w:ascii="Arial" w:hAnsi="Arial" w:cs="Arial"/>
          <w:kern w:val="0"/>
          <w:sz w:val="22"/>
          <w:szCs w:val="22"/>
          <w14:ligatures w14:val="none"/>
        </w:rPr>
        <w:t xml:space="preserve">as </w:t>
      </w:r>
      <w:r>
        <w:rPr>
          <w:rFonts w:ascii="Arial" w:hAnsi="Arial" w:cs="Arial"/>
          <w:kern w:val="0"/>
          <w:sz w:val="22"/>
          <w:szCs w:val="22"/>
          <w14:ligatures w14:val="none"/>
        </w:rPr>
        <w:t>suggested i</w:t>
      </w:r>
      <w:r w:rsidR="004321FA">
        <w:rPr>
          <w:rFonts w:ascii="Arial" w:hAnsi="Arial" w:cs="Arial"/>
          <w:kern w:val="0"/>
          <w:sz w:val="22"/>
          <w:szCs w:val="22"/>
          <w14:ligatures w14:val="none"/>
        </w:rPr>
        <w:t xml:space="preserve">n the </w:t>
      </w:r>
      <w:r>
        <w:rPr>
          <w:rFonts w:ascii="Arial" w:hAnsi="Arial" w:cs="Arial"/>
          <w:kern w:val="0"/>
          <w:sz w:val="22"/>
          <w:szCs w:val="22"/>
          <w14:ligatures w14:val="none"/>
        </w:rPr>
        <w:t xml:space="preserve">submitted </w:t>
      </w:r>
      <w:r w:rsidR="004321FA">
        <w:rPr>
          <w:rFonts w:ascii="Arial" w:hAnsi="Arial" w:cs="Arial"/>
          <w:kern w:val="0"/>
          <w:sz w:val="22"/>
          <w:szCs w:val="22"/>
          <w14:ligatures w14:val="none"/>
        </w:rPr>
        <w:t xml:space="preserve">plans a </w:t>
      </w:r>
      <w:r w:rsidR="006C0B3B">
        <w:rPr>
          <w:rFonts w:ascii="Arial" w:hAnsi="Arial" w:cs="Arial"/>
          <w:kern w:val="0"/>
          <w:sz w:val="22"/>
          <w:szCs w:val="22"/>
          <w14:ligatures w14:val="none"/>
        </w:rPr>
        <w:t>relatively</w:t>
      </w:r>
      <w:r w:rsidR="004321FA">
        <w:rPr>
          <w:rFonts w:ascii="Arial" w:hAnsi="Arial" w:cs="Arial"/>
          <w:kern w:val="0"/>
          <w:sz w:val="22"/>
          <w:szCs w:val="22"/>
          <w14:ligatures w14:val="none"/>
        </w:rPr>
        <w:t xml:space="preserve"> low impact </w:t>
      </w:r>
      <w:r w:rsidR="006C0B3B">
        <w:rPr>
          <w:rFonts w:ascii="Arial" w:hAnsi="Arial" w:cs="Arial"/>
          <w:kern w:val="0"/>
          <w:sz w:val="22"/>
          <w:szCs w:val="22"/>
          <w14:ligatures w14:val="none"/>
        </w:rPr>
        <w:t xml:space="preserve">on the plan form of the building and </w:t>
      </w:r>
      <w:r>
        <w:rPr>
          <w:rFonts w:ascii="Arial" w:hAnsi="Arial" w:cs="Arial"/>
          <w:kern w:val="0"/>
          <w:sz w:val="22"/>
          <w:szCs w:val="22"/>
          <w14:ligatures w14:val="none"/>
        </w:rPr>
        <w:t xml:space="preserve">utilises </w:t>
      </w:r>
      <w:r w:rsidR="0059655D">
        <w:rPr>
          <w:rFonts w:ascii="Arial" w:hAnsi="Arial" w:cs="Arial"/>
          <w:kern w:val="0"/>
          <w:sz w:val="22"/>
          <w:szCs w:val="22"/>
          <w14:ligatures w14:val="none"/>
        </w:rPr>
        <w:t>existing</w:t>
      </w:r>
      <w:r w:rsidR="006C0B3B">
        <w:rPr>
          <w:rFonts w:ascii="Arial" w:hAnsi="Arial" w:cs="Arial"/>
          <w:kern w:val="0"/>
          <w:sz w:val="22"/>
          <w:szCs w:val="22"/>
          <w14:ligatures w14:val="none"/>
        </w:rPr>
        <w:t xml:space="preserve"> </w:t>
      </w:r>
      <w:r>
        <w:rPr>
          <w:rFonts w:ascii="Arial" w:hAnsi="Arial" w:cs="Arial"/>
          <w:kern w:val="0"/>
          <w:sz w:val="22"/>
          <w:szCs w:val="22"/>
          <w14:ligatures w14:val="none"/>
        </w:rPr>
        <w:t>openings to</w:t>
      </w:r>
      <w:r w:rsidR="006C0B3B">
        <w:rPr>
          <w:rFonts w:ascii="Arial" w:hAnsi="Arial" w:cs="Arial"/>
          <w:kern w:val="0"/>
          <w:sz w:val="22"/>
          <w:szCs w:val="22"/>
          <w14:ligatures w14:val="none"/>
        </w:rPr>
        <w:t xml:space="preserve"> correspond to floor</w:t>
      </w:r>
      <w:r w:rsidR="0059655D">
        <w:rPr>
          <w:rFonts w:ascii="Arial" w:hAnsi="Arial" w:cs="Arial"/>
          <w:kern w:val="0"/>
          <w:sz w:val="22"/>
          <w:szCs w:val="22"/>
          <w14:ligatures w14:val="none"/>
        </w:rPr>
        <w:t xml:space="preserve"> plans</w:t>
      </w:r>
      <w:r>
        <w:rPr>
          <w:rFonts w:ascii="Arial" w:hAnsi="Arial" w:cs="Arial"/>
          <w:kern w:val="0"/>
          <w:sz w:val="22"/>
          <w:szCs w:val="22"/>
          <w14:ligatures w14:val="none"/>
        </w:rPr>
        <w:t>. The main</w:t>
      </w:r>
      <w:r w:rsidR="006C0B3B">
        <w:rPr>
          <w:rFonts w:ascii="Arial" w:hAnsi="Arial" w:cs="Arial"/>
          <w:kern w:val="0"/>
          <w:sz w:val="22"/>
          <w:szCs w:val="22"/>
          <w14:ligatures w14:val="none"/>
        </w:rPr>
        <w:t xml:space="preserve"> </w:t>
      </w:r>
      <w:r w:rsidR="0059655D">
        <w:rPr>
          <w:rFonts w:ascii="Arial" w:hAnsi="Arial" w:cs="Arial"/>
          <w:kern w:val="0"/>
          <w:sz w:val="22"/>
          <w:szCs w:val="22"/>
          <w14:ligatures w14:val="none"/>
        </w:rPr>
        <w:t xml:space="preserve">modern intervention proposed as the </w:t>
      </w:r>
      <w:r>
        <w:rPr>
          <w:rFonts w:ascii="Arial" w:hAnsi="Arial" w:cs="Arial"/>
          <w:kern w:val="0"/>
          <w:sz w:val="22"/>
          <w:szCs w:val="22"/>
          <w14:ligatures w14:val="none"/>
        </w:rPr>
        <w:t>new</w:t>
      </w:r>
      <w:r w:rsidR="0059655D">
        <w:rPr>
          <w:rFonts w:ascii="Arial" w:hAnsi="Arial" w:cs="Arial"/>
          <w:kern w:val="0"/>
          <w:sz w:val="22"/>
          <w:szCs w:val="22"/>
          <w14:ligatures w14:val="none"/>
        </w:rPr>
        <w:t xml:space="preserve"> gable end in modern aluminium framed glazing system integrated </w:t>
      </w:r>
      <w:r>
        <w:rPr>
          <w:rFonts w:ascii="Arial" w:hAnsi="Arial" w:cs="Arial"/>
          <w:kern w:val="0"/>
          <w:sz w:val="22"/>
          <w:szCs w:val="22"/>
          <w14:ligatures w14:val="none"/>
        </w:rPr>
        <w:t>into</w:t>
      </w:r>
      <w:r w:rsidR="0059655D">
        <w:rPr>
          <w:rFonts w:ascii="Arial" w:hAnsi="Arial" w:cs="Arial"/>
          <w:kern w:val="0"/>
          <w:sz w:val="22"/>
          <w:szCs w:val="22"/>
          <w14:ligatures w14:val="none"/>
        </w:rPr>
        <w:t xml:space="preserve"> new stone walling repair </w:t>
      </w:r>
      <w:r w:rsidR="009F54E5">
        <w:rPr>
          <w:rFonts w:ascii="Arial" w:hAnsi="Arial" w:cs="Arial"/>
          <w:kern w:val="0"/>
          <w:sz w:val="22"/>
          <w:szCs w:val="22"/>
          <w14:ligatures w14:val="none"/>
        </w:rPr>
        <w:t>to the</w:t>
      </w:r>
      <w:r w:rsidR="0059655D">
        <w:rPr>
          <w:rFonts w:ascii="Arial" w:hAnsi="Arial" w:cs="Arial"/>
          <w:kern w:val="0"/>
          <w:sz w:val="22"/>
          <w:szCs w:val="22"/>
          <w14:ligatures w14:val="none"/>
        </w:rPr>
        <w:t xml:space="preserve"> ends of the </w:t>
      </w:r>
      <w:r>
        <w:rPr>
          <w:rFonts w:ascii="Arial" w:hAnsi="Arial" w:cs="Arial"/>
          <w:kern w:val="0"/>
          <w:sz w:val="22"/>
          <w:szCs w:val="22"/>
          <w14:ligatures w14:val="none"/>
        </w:rPr>
        <w:t>existing</w:t>
      </w:r>
      <w:r w:rsidR="0059655D">
        <w:rPr>
          <w:rFonts w:ascii="Arial" w:hAnsi="Arial" w:cs="Arial"/>
          <w:kern w:val="0"/>
          <w:sz w:val="22"/>
          <w:szCs w:val="22"/>
          <w14:ligatures w14:val="none"/>
        </w:rPr>
        <w:t xml:space="preserve"> </w:t>
      </w:r>
      <w:r>
        <w:rPr>
          <w:rFonts w:ascii="Arial" w:hAnsi="Arial" w:cs="Arial"/>
          <w:kern w:val="0"/>
          <w:sz w:val="22"/>
          <w:szCs w:val="22"/>
          <w14:ligatures w14:val="none"/>
        </w:rPr>
        <w:t xml:space="preserve">walls to reform the </w:t>
      </w:r>
      <w:r w:rsidR="0059655D">
        <w:rPr>
          <w:rFonts w:ascii="Arial" w:hAnsi="Arial" w:cs="Arial"/>
          <w:kern w:val="0"/>
          <w:sz w:val="22"/>
          <w:szCs w:val="22"/>
          <w14:ligatures w14:val="none"/>
        </w:rPr>
        <w:t>east gable wall</w:t>
      </w:r>
      <w:r>
        <w:rPr>
          <w:rFonts w:ascii="Arial" w:hAnsi="Arial" w:cs="Arial"/>
          <w:kern w:val="0"/>
          <w:sz w:val="22"/>
          <w:szCs w:val="22"/>
          <w14:ligatures w14:val="none"/>
        </w:rPr>
        <w:t xml:space="preserve">. </w:t>
      </w:r>
    </w:p>
    <w:p w14:paraId="6CE439C6" w14:textId="77777777" w:rsidR="00F8540A" w:rsidRDefault="00F8540A" w:rsidP="00FA4D5D">
      <w:pPr>
        <w:tabs>
          <w:tab w:val="left" w:pos="1701"/>
        </w:tabs>
        <w:spacing w:after="0" w:line="240" w:lineRule="auto"/>
        <w:jc w:val="both"/>
        <w:rPr>
          <w:rFonts w:ascii="Arial" w:hAnsi="Arial" w:cs="Arial"/>
          <w:kern w:val="0"/>
          <w:sz w:val="22"/>
          <w:szCs w:val="22"/>
          <w14:ligatures w14:val="none"/>
        </w:rPr>
      </w:pPr>
    </w:p>
    <w:p w14:paraId="53BC22F6" w14:textId="2DF037A8" w:rsidR="00F8540A" w:rsidRDefault="00F8540A" w:rsidP="00FA4D5D">
      <w:pPr>
        <w:tabs>
          <w:tab w:val="left" w:pos="1701"/>
        </w:tabs>
        <w:spacing w:after="0" w:line="240" w:lineRule="auto"/>
        <w:jc w:val="both"/>
        <w:rPr>
          <w:rFonts w:ascii="Arial" w:hAnsi="Arial" w:cs="Arial"/>
          <w:kern w:val="0"/>
          <w:sz w:val="22"/>
          <w:szCs w:val="22"/>
          <w14:ligatures w14:val="none"/>
        </w:rPr>
      </w:pPr>
      <w:r>
        <w:rPr>
          <w:rFonts w:ascii="Arial" w:hAnsi="Arial" w:cs="Arial"/>
          <w:kern w:val="0"/>
          <w:sz w:val="22"/>
          <w:szCs w:val="22"/>
          <w14:ligatures w14:val="none"/>
        </w:rPr>
        <w:t>T</w:t>
      </w:r>
      <w:r w:rsidR="009F54E5">
        <w:rPr>
          <w:rFonts w:ascii="Arial" w:hAnsi="Arial" w:cs="Arial"/>
          <w:kern w:val="0"/>
          <w:sz w:val="22"/>
          <w:szCs w:val="22"/>
          <w14:ligatures w14:val="none"/>
        </w:rPr>
        <w:t>h</w:t>
      </w:r>
      <w:r>
        <w:rPr>
          <w:rFonts w:ascii="Arial" w:hAnsi="Arial" w:cs="Arial"/>
          <w:kern w:val="0"/>
          <w:sz w:val="22"/>
          <w:szCs w:val="22"/>
          <w14:ligatures w14:val="none"/>
        </w:rPr>
        <w:t xml:space="preserve">e </w:t>
      </w:r>
      <w:r w:rsidR="009F54E5">
        <w:rPr>
          <w:rFonts w:ascii="Arial" w:hAnsi="Arial" w:cs="Arial"/>
          <w:kern w:val="0"/>
          <w:sz w:val="22"/>
          <w:szCs w:val="22"/>
          <w14:ligatures w14:val="none"/>
        </w:rPr>
        <w:t>principle</w:t>
      </w:r>
      <w:r>
        <w:rPr>
          <w:rFonts w:ascii="Arial" w:hAnsi="Arial" w:cs="Arial"/>
          <w:kern w:val="0"/>
          <w:sz w:val="22"/>
          <w:szCs w:val="22"/>
          <w14:ligatures w14:val="none"/>
        </w:rPr>
        <w:t xml:space="preserve"> of these works of </w:t>
      </w:r>
      <w:r w:rsidR="009F54E5">
        <w:rPr>
          <w:rFonts w:ascii="Arial" w:hAnsi="Arial" w:cs="Arial"/>
          <w:kern w:val="0"/>
          <w:sz w:val="22"/>
          <w:szCs w:val="22"/>
          <w14:ligatures w14:val="none"/>
        </w:rPr>
        <w:t>conversion</w:t>
      </w:r>
      <w:r>
        <w:rPr>
          <w:rFonts w:ascii="Arial" w:hAnsi="Arial" w:cs="Arial"/>
          <w:kern w:val="0"/>
          <w:sz w:val="22"/>
          <w:szCs w:val="22"/>
          <w14:ligatures w14:val="none"/>
        </w:rPr>
        <w:t xml:space="preserve"> </w:t>
      </w:r>
      <w:r w:rsidR="009F54E5">
        <w:rPr>
          <w:rFonts w:ascii="Arial" w:hAnsi="Arial" w:cs="Arial"/>
          <w:kern w:val="0"/>
          <w:sz w:val="22"/>
          <w:szCs w:val="22"/>
          <w14:ligatures w14:val="none"/>
        </w:rPr>
        <w:t>is in principle acceptable, but the application</w:t>
      </w:r>
      <w:r w:rsidR="00916D6E">
        <w:rPr>
          <w:rFonts w:ascii="Arial" w:hAnsi="Arial" w:cs="Arial"/>
          <w:kern w:val="0"/>
          <w:sz w:val="22"/>
          <w:szCs w:val="22"/>
          <w14:ligatures w14:val="none"/>
        </w:rPr>
        <w:t>s</w:t>
      </w:r>
      <w:r w:rsidR="009F54E5">
        <w:rPr>
          <w:rFonts w:ascii="Arial" w:hAnsi="Arial" w:cs="Arial"/>
          <w:kern w:val="0"/>
          <w:sz w:val="22"/>
          <w:szCs w:val="22"/>
          <w14:ligatures w14:val="none"/>
        </w:rPr>
        <w:t xml:space="preserve"> </w:t>
      </w:r>
      <w:proofErr w:type="gramStart"/>
      <w:r w:rsidR="009F54E5">
        <w:rPr>
          <w:rFonts w:ascii="Arial" w:hAnsi="Arial" w:cs="Arial"/>
          <w:kern w:val="0"/>
          <w:sz w:val="22"/>
          <w:szCs w:val="22"/>
          <w14:ligatures w14:val="none"/>
        </w:rPr>
        <w:t>lacks</w:t>
      </w:r>
      <w:proofErr w:type="gramEnd"/>
      <w:r w:rsidR="009F54E5">
        <w:rPr>
          <w:rFonts w:ascii="Arial" w:hAnsi="Arial" w:cs="Arial"/>
          <w:kern w:val="0"/>
          <w:sz w:val="22"/>
          <w:szCs w:val="22"/>
          <w14:ligatures w14:val="none"/>
        </w:rPr>
        <w:t xml:space="preserve"> all the required information to explain the detailed work to achieve the structural works required to stabilise and preserve the fabric</w:t>
      </w:r>
      <w:r w:rsidR="00F543AE">
        <w:rPr>
          <w:rFonts w:ascii="Arial" w:hAnsi="Arial" w:cs="Arial"/>
          <w:kern w:val="0"/>
          <w:sz w:val="22"/>
          <w:szCs w:val="22"/>
          <w14:ligatures w14:val="none"/>
        </w:rPr>
        <w:t xml:space="preserve">. It </w:t>
      </w:r>
      <w:r w:rsidR="009F54E5">
        <w:rPr>
          <w:rFonts w:ascii="Arial" w:hAnsi="Arial" w:cs="Arial"/>
          <w:kern w:val="0"/>
          <w:sz w:val="22"/>
          <w:szCs w:val="22"/>
          <w14:ligatures w14:val="none"/>
        </w:rPr>
        <w:t xml:space="preserve">requires </w:t>
      </w:r>
      <w:r w:rsidR="00F543AE">
        <w:rPr>
          <w:rFonts w:ascii="Arial" w:hAnsi="Arial" w:cs="Arial"/>
          <w:kern w:val="0"/>
          <w:sz w:val="22"/>
          <w:szCs w:val="22"/>
          <w14:ligatures w14:val="none"/>
        </w:rPr>
        <w:t xml:space="preserve">full </w:t>
      </w:r>
      <w:r w:rsidR="009F54E5">
        <w:rPr>
          <w:rFonts w:ascii="Arial" w:hAnsi="Arial" w:cs="Arial"/>
          <w:kern w:val="0"/>
          <w:sz w:val="22"/>
          <w:szCs w:val="22"/>
          <w14:ligatures w14:val="none"/>
        </w:rPr>
        <w:t>detail</w:t>
      </w:r>
      <w:r w:rsidR="00F543AE">
        <w:rPr>
          <w:rFonts w:ascii="Arial" w:hAnsi="Arial" w:cs="Arial"/>
          <w:kern w:val="0"/>
          <w:sz w:val="22"/>
          <w:szCs w:val="22"/>
          <w14:ligatures w14:val="none"/>
        </w:rPr>
        <w:t xml:space="preserve">ed drawings </w:t>
      </w:r>
      <w:r w:rsidR="009F54E5">
        <w:rPr>
          <w:rFonts w:ascii="Arial" w:hAnsi="Arial" w:cs="Arial"/>
          <w:kern w:val="0"/>
          <w:sz w:val="22"/>
          <w:szCs w:val="22"/>
          <w14:ligatures w14:val="none"/>
        </w:rPr>
        <w:t>of any new east gable wall and glazing at larger scale section</w:t>
      </w:r>
      <w:r w:rsidR="00F543AE">
        <w:rPr>
          <w:rFonts w:ascii="Arial" w:hAnsi="Arial" w:cs="Arial"/>
          <w:kern w:val="0"/>
          <w:sz w:val="22"/>
          <w:szCs w:val="22"/>
          <w14:ligatures w14:val="none"/>
        </w:rPr>
        <w:t xml:space="preserve">s as well as </w:t>
      </w:r>
      <w:r w:rsidR="009F54E5">
        <w:rPr>
          <w:rFonts w:ascii="Arial" w:hAnsi="Arial" w:cs="Arial"/>
          <w:kern w:val="0"/>
          <w:sz w:val="22"/>
          <w:szCs w:val="22"/>
          <w14:ligatures w14:val="none"/>
        </w:rPr>
        <w:t>details required for the alteration</w:t>
      </w:r>
      <w:r w:rsidR="00F543AE">
        <w:rPr>
          <w:rFonts w:ascii="Arial" w:hAnsi="Arial" w:cs="Arial"/>
          <w:kern w:val="0"/>
          <w:sz w:val="22"/>
          <w:szCs w:val="22"/>
          <w14:ligatures w14:val="none"/>
        </w:rPr>
        <w:t xml:space="preserve"> and any new windows and doors and structural interventions</w:t>
      </w:r>
      <w:r w:rsidR="009F54E5">
        <w:rPr>
          <w:rFonts w:ascii="Arial" w:hAnsi="Arial" w:cs="Arial"/>
          <w:kern w:val="0"/>
          <w:sz w:val="22"/>
          <w:szCs w:val="22"/>
          <w14:ligatures w14:val="none"/>
        </w:rPr>
        <w:t>. These cannot be left to conditions.</w:t>
      </w:r>
    </w:p>
    <w:p w14:paraId="7BFB2608" w14:textId="77777777" w:rsidR="00F8540A" w:rsidRDefault="00F8540A" w:rsidP="00FA4D5D">
      <w:pPr>
        <w:tabs>
          <w:tab w:val="left" w:pos="1701"/>
        </w:tabs>
        <w:spacing w:after="0" w:line="240" w:lineRule="auto"/>
        <w:jc w:val="both"/>
        <w:rPr>
          <w:rFonts w:ascii="Arial" w:hAnsi="Arial" w:cs="Arial"/>
          <w:kern w:val="0"/>
          <w:sz w:val="22"/>
          <w:szCs w:val="22"/>
          <w14:ligatures w14:val="none"/>
        </w:rPr>
      </w:pPr>
    </w:p>
    <w:p w14:paraId="4C82780E" w14:textId="614ED33C" w:rsidR="00FA4D5D" w:rsidRPr="00826E9F" w:rsidRDefault="00FA4D5D" w:rsidP="00826E9F">
      <w:pPr>
        <w:spacing w:before="100" w:beforeAutospacing="1" w:after="100" w:afterAutospacing="1" w:line="240" w:lineRule="auto"/>
        <w:rPr>
          <w:rFonts w:ascii="Arial" w:hAnsi="Arial" w:cs="Arial"/>
          <w:kern w:val="0"/>
          <w:sz w:val="22"/>
          <w:szCs w:val="22"/>
          <w14:ligatures w14:val="none"/>
        </w:rPr>
      </w:pPr>
      <w:r w:rsidRPr="00FA4D5D">
        <w:rPr>
          <w:rFonts w:ascii="Arial" w:hAnsi="Arial" w:cs="Arial"/>
          <w:b/>
          <w:kern w:val="0"/>
          <w:sz w:val="22"/>
          <w:szCs w:val="22"/>
          <w14:ligatures w14:val="none"/>
        </w:rPr>
        <w:t>Heritage Conclusion and Balancing</w:t>
      </w:r>
      <w:r w:rsidRPr="00FA4D5D">
        <w:rPr>
          <w:rFonts w:ascii="Arial" w:hAnsi="Arial" w:cs="Arial"/>
          <w:kern w:val="0"/>
          <w:sz w:val="22"/>
          <w:szCs w:val="22"/>
          <w14:ligatures w14:val="none"/>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707DB76D" w14:textId="77777777" w:rsidR="00573FDE" w:rsidRDefault="00573FDE" w:rsidP="00573FDE">
      <w:pPr>
        <w:tabs>
          <w:tab w:val="left" w:pos="1701"/>
        </w:tabs>
        <w:spacing w:after="0" w:line="240" w:lineRule="auto"/>
        <w:jc w:val="both"/>
        <w:rPr>
          <w:rFonts w:ascii="Arial" w:hAnsi="Arial" w:cs="Arial"/>
          <w:kern w:val="0"/>
          <w:sz w:val="22"/>
          <w:szCs w:val="22"/>
          <w14:ligatures w14:val="none"/>
        </w:rPr>
      </w:pPr>
      <w:r>
        <w:rPr>
          <w:rFonts w:ascii="Arial" w:hAnsi="Arial" w:cs="Arial"/>
          <w:kern w:val="0"/>
          <w:sz w:val="22"/>
          <w:szCs w:val="22"/>
          <w14:ligatures w14:val="none"/>
        </w:rPr>
        <w:t xml:space="preserve">The current application lacks sufficient information and detail to progress the proposal. As advised at Pre application we need to achieve a structural integrity of the existing structure first to form the framework for the proposed Holiday Let conversion. </w:t>
      </w:r>
    </w:p>
    <w:p w14:paraId="793263EF" w14:textId="77777777" w:rsidR="004F5C3C" w:rsidRDefault="004F5C3C" w:rsidP="00573FDE">
      <w:pPr>
        <w:tabs>
          <w:tab w:val="left" w:pos="1701"/>
        </w:tabs>
        <w:spacing w:after="0" w:line="240" w:lineRule="auto"/>
        <w:jc w:val="both"/>
        <w:rPr>
          <w:rFonts w:ascii="Arial" w:hAnsi="Arial" w:cs="Arial"/>
          <w:kern w:val="0"/>
          <w:sz w:val="22"/>
          <w:szCs w:val="22"/>
          <w14:ligatures w14:val="none"/>
        </w:rPr>
      </w:pPr>
    </w:p>
    <w:p w14:paraId="4556513C" w14:textId="56D5480C" w:rsidR="00573FDE" w:rsidRDefault="00573FDE" w:rsidP="00573FDE">
      <w:pPr>
        <w:tabs>
          <w:tab w:val="left" w:pos="1701"/>
        </w:tabs>
        <w:spacing w:after="0" w:line="240" w:lineRule="auto"/>
        <w:jc w:val="both"/>
        <w:rPr>
          <w:rFonts w:ascii="Arial" w:hAnsi="Arial" w:cs="Arial"/>
          <w:kern w:val="0"/>
          <w:sz w:val="22"/>
          <w:szCs w:val="22"/>
          <w14:ligatures w14:val="none"/>
        </w:rPr>
      </w:pPr>
      <w:r>
        <w:rPr>
          <w:rFonts w:ascii="Arial" w:hAnsi="Arial" w:cs="Arial"/>
          <w:kern w:val="0"/>
          <w:sz w:val="22"/>
          <w:szCs w:val="22"/>
          <w14:ligatures w14:val="none"/>
        </w:rPr>
        <w:t>The principle of conversion</w:t>
      </w:r>
      <w:r w:rsidR="00C554DE">
        <w:rPr>
          <w:rFonts w:ascii="Arial" w:hAnsi="Arial" w:cs="Arial"/>
          <w:kern w:val="0"/>
          <w:sz w:val="22"/>
          <w:szCs w:val="22"/>
          <w14:ligatures w14:val="none"/>
        </w:rPr>
        <w:t xml:space="preserve"> to a Holiday </w:t>
      </w:r>
      <w:r w:rsidR="0090252D">
        <w:rPr>
          <w:rFonts w:ascii="Arial" w:hAnsi="Arial" w:cs="Arial"/>
          <w:kern w:val="0"/>
          <w:sz w:val="22"/>
          <w:szCs w:val="22"/>
          <w14:ligatures w14:val="none"/>
        </w:rPr>
        <w:t>Let is</w:t>
      </w:r>
      <w:r>
        <w:rPr>
          <w:rFonts w:ascii="Arial" w:hAnsi="Arial" w:cs="Arial"/>
          <w:kern w:val="0"/>
          <w:sz w:val="22"/>
          <w:szCs w:val="22"/>
          <w14:ligatures w14:val="none"/>
        </w:rPr>
        <w:t xml:space="preserve"> in principle acceptable, but the application lacks all the required information to explain the detailed work to achieve the structural works required to stabilise and preserve the fabric. It requires </w:t>
      </w:r>
      <w:r w:rsidR="00C554DE">
        <w:rPr>
          <w:rFonts w:ascii="Arial" w:hAnsi="Arial" w:cs="Arial"/>
          <w:kern w:val="0"/>
          <w:sz w:val="22"/>
          <w:szCs w:val="22"/>
          <w14:ligatures w14:val="none"/>
        </w:rPr>
        <w:t xml:space="preserve">a detailed Structural Assessment of the existing fabric and a specific Schedule of Repairs </w:t>
      </w:r>
      <w:r w:rsidR="0090252D">
        <w:rPr>
          <w:rFonts w:ascii="Arial" w:hAnsi="Arial" w:cs="Arial"/>
          <w:kern w:val="0"/>
          <w:sz w:val="22"/>
          <w:szCs w:val="22"/>
          <w14:ligatures w14:val="none"/>
        </w:rPr>
        <w:t xml:space="preserve">including detailed drawings </w:t>
      </w:r>
      <w:r w:rsidR="00C554DE">
        <w:rPr>
          <w:rFonts w:ascii="Arial" w:hAnsi="Arial" w:cs="Arial"/>
          <w:kern w:val="0"/>
          <w:sz w:val="22"/>
          <w:szCs w:val="22"/>
          <w14:ligatures w14:val="none"/>
        </w:rPr>
        <w:t>that would support the Design principles expressed</w:t>
      </w:r>
      <w:r w:rsidR="0090252D">
        <w:rPr>
          <w:rFonts w:ascii="Arial" w:hAnsi="Arial" w:cs="Arial"/>
          <w:kern w:val="0"/>
          <w:sz w:val="22"/>
          <w:szCs w:val="22"/>
          <w14:ligatures w14:val="none"/>
        </w:rPr>
        <w:t xml:space="preserve"> and f</w:t>
      </w:r>
      <w:r>
        <w:rPr>
          <w:rFonts w:ascii="Arial" w:hAnsi="Arial" w:cs="Arial"/>
          <w:kern w:val="0"/>
          <w:sz w:val="22"/>
          <w:szCs w:val="22"/>
          <w14:ligatures w14:val="none"/>
        </w:rPr>
        <w:t>ull detailed drawings of any new</w:t>
      </w:r>
      <w:r w:rsidR="0090252D">
        <w:rPr>
          <w:rFonts w:ascii="Arial" w:hAnsi="Arial" w:cs="Arial"/>
          <w:kern w:val="0"/>
          <w:sz w:val="22"/>
          <w:szCs w:val="22"/>
          <w14:ligatures w14:val="none"/>
        </w:rPr>
        <w:t xml:space="preserve"> works such as</w:t>
      </w:r>
      <w:r>
        <w:rPr>
          <w:rFonts w:ascii="Arial" w:hAnsi="Arial" w:cs="Arial"/>
          <w:kern w:val="0"/>
          <w:sz w:val="22"/>
          <w:szCs w:val="22"/>
          <w14:ligatures w14:val="none"/>
        </w:rPr>
        <w:t xml:space="preserve"> east gable wall and glazing at larger scale sections as well as details required for the alteration and any new windows and doors and structural interventions. These cannot be left to conditions.</w:t>
      </w:r>
    </w:p>
    <w:p w14:paraId="7694589D" w14:textId="77777777" w:rsidR="0090252D" w:rsidRDefault="0090252D" w:rsidP="00573FDE">
      <w:pPr>
        <w:tabs>
          <w:tab w:val="left" w:pos="1701"/>
        </w:tabs>
        <w:spacing w:after="0" w:line="240" w:lineRule="auto"/>
        <w:jc w:val="both"/>
        <w:rPr>
          <w:rFonts w:ascii="Arial" w:hAnsi="Arial" w:cs="Arial"/>
          <w:kern w:val="0"/>
          <w:sz w:val="22"/>
          <w:szCs w:val="22"/>
          <w14:ligatures w14:val="none"/>
        </w:rPr>
      </w:pPr>
    </w:p>
    <w:p w14:paraId="26D10735" w14:textId="0D7DCB62" w:rsidR="0090252D" w:rsidRDefault="0090252D" w:rsidP="00573FDE">
      <w:pPr>
        <w:tabs>
          <w:tab w:val="left" w:pos="1701"/>
        </w:tabs>
        <w:spacing w:after="0" w:line="240" w:lineRule="auto"/>
        <w:jc w:val="both"/>
        <w:rPr>
          <w:rFonts w:ascii="Arial" w:hAnsi="Arial" w:cs="Arial"/>
          <w:kern w:val="0"/>
          <w:sz w:val="22"/>
          <w:szCs w:val="22"/>
          <w14:ligatures w14:val="none"/>
        </w:rPr>
      </w:pPr>
      <w:r>
        <w:rPr>
          <w:rFonts w:ascii="Arial" w:hAnsi="Arial" w:cs="Arial"/>
          <w:kern w:val="0"/>
          <w:sz w:val="22"/>
          <w:szCs w:val="22"/>
          <w14:ligatures w14:val="none"/>
        </w:rPr>
        <w:t>As this stage the application</w:t>
      </w:r>
      <w:r w:rsidR="00916D6E">
        <w:rPr>
          <w:rFonts w:ascii="Arial" w:hAnsi="Arial" w:cs="Arial"/>
          <w:kern w:val="0"/>
          <w:sz w:val="22"/>
          <w:szCs w:val="22"/>
          <w14:ligatures w14:val="none"/>
        </w:rPr>
        <w:t>s</w:t>
      </w:r>
      <w:r>
        <w:rPr>
          <w:rFonts w:ascii="Arial" w:hAnsi="Arial" w:cs="Arial"/>
          <w:kern w:val="0"/>
          <w:sz w:val="22"/>
          <w:szCs w:val="22"/>
          <w14:ligatures w14:val="none"/>
        </w:rPr>
        <w:t xml:space="preserve"> cannot progress without the appropriate level of information.</w:t>
      </w:r>
      <w:r w:rsidR="00C71374">
        <w:rPr>
          <w:rFonts w:ascii="Arial" w:hAnsi="Arial" w:cs="Arial"/>
          <w:kern w:val="0"/>
          <w:sz w:val="22"/>
          <w:szCs w:val="22"/>
          <w14:ligatures w14:val="none"/>
        </w:rPr>
        <w:t xml:space="preserve"> I would advise the application is withdrawn and the required background assessments and detailed drawing be undertaken before resubmitting.</w:t>
      </w:r>
    </w:p>
    <w:p w14:paraId="165E6315" w14:textId="77777777" w:rsidR="00FA4D5D" w:rsidRPr="00FA4D5D" w:rsidRDefault="00FA4D5D" w:rsidP="00FA4D5D">
      <w:pPr>
        <w:spacing w:after="200" w:line="240" w:lineRule="auto"/>
        <w:contextualSpacing/>
        <w:rPr>
          <w:rFonts w:ascii="Arial" w:hAnsi="Arial"/>
          <w:kern w:val="0"/>
          <w:sz w:val="22"/>
          <w:szCs w:val="22"/>
          <w14:ligatures w14:val="none"/>
        </w:rPr>
      </w:pPr>
    </w:p>
    <w:p w14:paraId="26584E0D" w14:textId="77777777" w:rsidR="00FA4D5D" w:rsidRDefault="00FA4D5D" w:rsidP="00DC697A">
      <w:pPr>
        <w:pStyle w:val="NormalWeb"/>
        <w:rPr>
          <w:rFonts w:ascii="Arial" w:hAnsi="Arial" w:cs="Arial"/>
          <w:color w:val="000000"/>
          <w:sz w:val="22"/>
          <w:szCs w:val="22"/>
        </w:rPr>
      </w:pPr>
    </w:p>
    <w:p w14:paraId="1F6E0EBB" w14:textId="77777777" w:rsidR="00FA4D5D" w:rsidRDefault="00FA4D5D" w:rsidP="00DC697A">
      <w:pPr>
        <w:pStyle w:val="NormalWeb"/>
        <w:rPr>
          <w:rFonts w:ascii="Arial" w:hAnsi="Arial" w:cs="Arial"/>
          <w:color w:val="000000"/>
          <w:sz w:val="22"/>
          <w:szCs w:val="22"/>
        </w:rPr>
      </w:pPr>
    </w:p>
    <w:p w14:paraId="6575B14C" w14:textId="77777777" w:rsidR="00FA4D5D" w:rsidRDefault="00FA4D5D" w:rsidP="00DC697A">
      <w:pPr>
        <w:pStyle w:val="NormalWeb"/>
        <w:rPr>
          <w:rFonts w:ascii="Arial" w:hAnsi="Arial" w:cs="Arial"/>
          <w:color w:val="000000"/>
          <w:sz w:val="22"/>
          <w:szCs w:val="22"/>
        </w:rPr>
      </w:pPr>
    </w:p>
    <w:p w14:paraId="289EE8FC" w14:textId="77777777" w:rsidR="00FA4D5D" w:rsidRDefault="00FA4D5D" w:rsidP="00DC697A">
      <w:pPr>
        <w:pStyle w:val="NormalWeb"/>
        <w:rPr>
          <w:rFonts w:ascii="Arial" w:hAnsi="Arial" w:cs="Arial"/>
          <w:color w:val="000000"/>
          <w:sz w:val="22"/>
          <w:szCs w:val="22"/>
        </w:rPr>
      </w:pPr>
    </w:p>
    <w:p w14:paraId="4BA571FC" w14:textId="77777777" w:rsidR="00FA4D5D" w:rsidRDefault="00FA4D5D" w:rsidP="00DC697A">
      <w:pPr>
        <w:pStyle w:val="NormalWeb"/>
        <w:rPr>
          <w:rFonts w:ascii="Arial" w:hAnsi="Arial" w:cs="Arial"/>
          <w:color w:val="000000"/>
          <w:sz w:val="22"/>
          <w:szCs w:val="22"/>
        </w:rPr>
      </w:pPr>
    </w:p>
    <w:p w14:paraId="30450FE1"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A63622"/>
    <w:multiLevelType w:val="hybridMultilevel"/>
    <w:tmpl w:val="731C807A"/>
    <w:lvl w:ilvl="0" w:tplc="9262249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061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97A"/>
    <w:rsid w:val="000172B1"/>
    <w:rsid w:val="000337AB"/>
    <w:rsid w:val="00052A3D"/>
    <w:rsid w:val="00071441"/>
    <w:rsid w:val="000931B0"/>
    <w:rsid w:val="000E2F93"/>
    <w:rsid w:val="000E39A8"/>
    <w:rsid w:val="00111D8B"/>
    <w:rsid w:val="00153ADE"/>
    <w:rsid w:val="00195FD9"/>
    <w:rsid w:val="001C154A"/>
    <w:rsid w:val="00216FD8"/>
    <w:rsid w:val="00220F3C"/>
    <w:rsid w:val="002269A2"/>
    <w:rsid w:val="00263904"/>
    <w:rsid w:val="0028336C"/>
    <w:rsid w:val="00306E76"/>
    <w:rsid w:val="00335CA6"/>
    <w:rsid w:val="00394E4D"/>
    <w:rsid w:val="00406D1B"/>
    <w:rsid w:val="0042246F"/>
    <w:rsid w:val="004321FA"/>
    <w:rsid w:val="00442122"/>
    <w:rsid w:val="004550E0"/>
    <w:rsid w:val="004A347D"/>
    <w:rsid w:val="004A34F8"/>
    <w:rsid w:val="004D33FD"/>
    <w:rsid w:val="004F5C3C"/>
    <w:rsid w:val="00525891"/>
    <w:rsid w:val="00573FDE"/>
    <w:rsid w:val="0059655D"/>
    <w:rsid w:val="005F0787"/>
    <w:rsid w:val="00614A53"/>
    <w:rsid w:val="00651886"/>
    <w:rsid w:val="00655B63"/>
    <w:rsid w:val="00657B0D"/>
    <w:rsid w:val="00670667"/>
    <w:rsid w:val="006A49B7"/>
    <w:rsid w:val="006C0B3B"/>
    <w:rsid w:val="006C41E7"/>
    <w:rsid w:val="006E63B6"/>
    <w:rsid w:val="006F6BD6"/>
    <w:rsid w:val="00734C34"/>
    <w:rsid w:val="00745D78"/>
    <w:rsid w:val="007D74CA"/>
    <w:rsid w:val="007E1C8A"/>
    <w:rsid w:val="007F2623"/>
    <w:rsid w:val="008105A7"/>
    <w:rsid w:val="00826E9F"/>
    <w:rsid w:val="008464D0"/>
    <w:rsid w:val="00850958"/>
    <w:rsid w:val="008651BC"/>
    <w:rsid w:val="008920D8"/>
    <w:rsid w:val="008C1ECB"/>
    <w:rsid w:val="0090252D"/>
    <w:rsid w:val="00916D6E"/>
    <w:rsid w:val="00952ABF"/>
    <w:rsid w:val="00956FDC"/>
    <w:rsid w:val="00974614"/>
    <w:rsid w:val="009C62E2"/>
    <w:rsid w:val="009F54E5"/>
    <w:rsid w:val="00A82741"/>
    <w:rsid w:val="00AC0191"/>
    <w:rsid w:val="00AE330C"/>
    <w:rsid w:val="00B22845"/>
    <w:rsid w:val="00B724E4"/>
    <w:rsid w:val="00B76109"/>
    <w:rsid w:val="00B93CED"/>
    <w:rsid w:val="00BA7CFB"/>
    <w:rsid w:val="00BB5110"/>
    <w:rsid w:val="00C554DE"/>
    <w:rsid w:val="00C57677"/>
    <w:rsid w:val="00C71374"/>
    <w:rsid w:val="00CC5E81"/>
    <w:rsid w:val="00D04EA3"/>
    <w:rsid w:val="00D17C00"/>
    <w:rsid w:val="00D17E89"/>
    <w:rsid w:val="00D3147D"/>
    <w:rsid w:val="00D54BED"/>
    <w:rsid w:val="00DC697A"/>
    <w:rsid w:val="00DE17E4"/>
    <w:rsid w:val="00E32B61"/>
    <w:rsid w:val="00E47317"/>
    <w:rsid w:val="00EC4D46"/>
    <w:rsid w:val="00ED06CA"/>
    <w:rsid w:val="00F27E35"/>
    <w:rsid w:val="00F543AE"/>
    <w:rsid w:val="00F707DB"/>
    <w:rsid w:val="00F8023B"/>
    <w:rsid w:val="00F8540A"/>
    <w:rsid w:val="00FA4D5D"/>
    <w:rsid w:val="00FC2DF0"/>
    <w:rsid w:val="00FE64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E769A"/>
  <w15:chartTrackingRefBased/>
  <w15:docId w15:val="{4878B53F-A260-469A-B256-A96E3972E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69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69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69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69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69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69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69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69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69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6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6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6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6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6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6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6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697A"/>
    <w:rPr>
      <w:rFonts w:eastAsiaTheme="majorEastAsia" w:cstheme="majorBidi"/>
      <w:color w:val="272727" w:themeColor="text1" w:themeTint="D8"/>
    </w:rPr>
  </w:style>
  <w:style w:type="paragraph" w:styleId="Title">
    <w:name w:val="Title"/>
    <w:basedOn w:val="Normal"/>
    <w:next w:val="Normal"/>
    <w:link w:val="TitleChar"/>
    <w:uiPriority w:val="10"/>
    <w:qFormat/>
    <w:rsid w:val="00DC6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6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9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697A"/>
    <w:pPr>
      <w:spacing w:before="160"/>
      <w:jc w:val="center"/>
    </w:pPr>
    <w:rPr>
      <w:i/>
      <w:iCs/>
      <w:color w:val="404040" w:themeColor="text1" w:themeTint="BF"/>
    </w:rPr>
  </w:style>
  <w:style w:type="character" w:customStyle="1" w:styleId="QuoteChar">
    <w:name w:val="Quote Char"/>
    <w:basedOn w:val="DefaultParagraphFont"/>
    <w:link w:val="Quote"/>
    <w:uiPriority w:val="29"/>
    <w:rsid w:val="00DC697A"/>
    <w:rPr>
      <w:i/>
      <w:iCs/>
      <w:color w:val="404040" w:themeColor="text1" w:themeTint="BF"/>
    </w:rPr>
  </w:style>
  <w:style w:type="paragraph" w:styleId="ListParagraph">
    <w:name w:val="List Paragraph"/>
    <w:basedOn w:val="Normal"/>
    <w:uiPriority w:val="34"/>
    <w:qFormat/>
    <w:rsid w:val="00DC697A"/>
    <w:pPr>
      <w:ind w:left="720"/>
      <w:contextualSpacing/>
    </w:pPr>
  </w:style>
  <w:style w:type="character" w:styleId="IntenseEmphasis">
    <w:name w:val="Intense Emphasis"/>
    <w:basedOn w:val="DefaultParagraphFont"/>
    <w:uiPriority w:val="21"/>
    <w:qFormat/>
    <w:rsid w:val="00DC697A"/>
    <w:rPr>
      <w:i/>
      <w:iCs/>
      <w:color w:val="0F4761" w:themeColor="accent1" w:themeShade="BF"/>
    </w:rPr>
  </w:style>
  <w:style w:type="paragraph" w:styleId="IntenseQuote">
    <w:name w:val="Intense Quote"/>
    <w:basedOn w:val="Normal"/>
    <w:next w:val="Normal"/>
    <w:link w:val="IntenseQuoteChar"/>
    <w:uiPriority w:val="30"/>
    <w:qFormat/>
    <w:rsid w:val="00DC6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97A"/>
    <w:rPr>
      <w:i/>
      <w:iCs/>
      <w:color w:val="0F4761" w:themeColor="accent1" w:themeShade="BF"/>
    </w:rPr>
  </w:style>
  <w:style w:type="character" w:styleId="IntenseReference">
    <w:name w:val="Intense Reference"/>
    <w:basedOn w:val="DefaultParagraphFont"/>
    <w:uiPriority w:val="32"/>
    <w:qFormat/>
    <w:rsid w:val="00DC697A"/>
    <w:rPr>
      <w:b/>
      <w:bCs/>
      <w:smallCaps/>
      <w:color w:val="0F4761" w:themeColor="accent1" w:themeShade="BF"/>
      <w:spacing w:val="5"/>
    </w:rPr>
  </w:style>
  <w:style w:type="paragraph" w:styleId="NormalWeb">
    <w:name w:val="Normal (Web)"/>
    <w:basedOn w:val="Normal"/>
    <w:uiPriority w:val="99"/>
    <w:unhideWhenUsed/>
    <w:rsid w:val="00DC697A"/>
    <w:pPr>
      <w:spacing w:before="100" w:beforeAutospacing="1" w:after="100" w:afterAutospacing="1" w:line="240" w:lineRule="auto"/>
    </w:pPr>
    <w:rPr>
      <w:rFonts w:ascii="Times New Roman" w:eastAsiaTheme="minorEastAsia" w:hAnsi="Times New Roman" w:cs="Times New Roman"/>
      <w:kern w:val="0"/>
      <w:lang w:eastAsia="en-GB"/>
      <w14:ligatures w14:val="none"/>
    </w:rPr>
  </w:style>
  <w:style w:type="character" w:styleId="Strong">
    <w:name w:val="Strong"/>
    <w:basedOn w:val="DefaultParagraphFont"/>
    <w:uiPriority w:val="22"/>
    <w:qFormat/>
    <w:rsid w:val="00DC69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141</TotalTime>
  <Pages>6</Pages>
  <Words>2264</Words>
  <Characters>12230</Characters>
  <Application>Microsoft Office Word</Application>
  <DocSecurity>0</DocSecurity>
  <Lines>254</Lines>
  <Paragraphs>76</Paragraphs>
  <ScaleCrop>false</ScaleCrop>
  <Company/>
  <LinksUpToDate>false</LinksUpToDate>
  <CharactersWithSpaces>14486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91</cp:revision>
  <dcterms:created xsi:type="dcterms:W3CDTF">2026-03-30T14:34:00Z</dcterms:created>
  <dcterms:modified xsi:type="dcterms:W3CDTF">2026-03-31T09:01:00Z</dcterms:modified>
</cp:coreProperties>
</file>