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B02CD" w14:textId="5E84F270" w:rsidR="0076309B" w:rsidRPr="0076309B" w:rsidRDefault="0076309B" w:rsidP="0076309B"/>
    <w:p w14:paraId="39EF982B" w14:textId="5CCA5F01" w:rsidR="0076309B" w:rsidRPr="0076309B" w:rsidRDefault="0076309B" w:rsidP="0076309B">
      <w:pPr>
        <w:pStyle w:val="Title"/>
        <w:jc w:val="center"/>
        <w:rPr>
          <w:lang w:val="en-GB"/>
        </w:rPr>
      </w:pPr>
      <w:r w:rsidRPr="0076309B">
        <w:rPr>
          <w:rFonts w:ascii="Lucida Handwriting" w:hAnsi="Lucida Handwriting"/>
          <w:lang w:val="en-GB"/>
        </w:rPr>
        <w:t>41 MIDFORD LANE.</w:t>
      </w:r>
      <w:r w:rsidRPr="0076309B">
        <w:rPr>
          <w:rFonts w:ascii="Lucida Handwriting" w:hAnsi="Lucida Handwriting"/>
          <w:lang w:val="en-GB"/>
        </w:rPr>
        <w:br/>
      </w:r>
      <w:r>
        <w:rPr>
          <w:lang w:val="en-GB"/>
        </w:rPr>
        <w:br/>
      </w:r>
      <w:r w:rsidRPr="0076309B">
        <w:rPr>
          <w:noProof/>
          <w:lang w:val="en-GB"/>
        </w:rPr>
        <w:drawing>
          <wp:inline distT="0" distB="0" distL="0" distR="0" wp14:anchorId="3931F18F" wp14:editId="13F9EF80">
            <wp:extent cx="5486400" cy="2328545"/>
            <wp:effectExtent l="0" t="0" r="0" b="0"/>
            <wp:docPr id="432009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328545"/>
                    </a:xfrm>
                    <a:prstGeom prst="rect">
                      <a:avLst/>
                    </a:prstGeom>
                    <a:noFill/>
                    <a:ln>
                      <a:noFill/>
                    </a:ln>
                  </pic:spPr>
                </pic:pic>
              </a:graphicData>
            </a:graphic>
          </wp:inline>
        </w:drawing>
      </w:r>
      <w:r>
        <w:rPr>
          <w:lang w:val="en-GB"/>
        </w:rPr>
        <w:br/>
      </w:r>
    </w:p>
    <w:p w14:paraId="620C87A2" w14:textId="77777777" w:rsidR="0076309B" w:rsidRDefault="0076309B">
      <w:pPr>
        <w:pStyle w:val="Title"/>
      </w:pPr>
    </w:p>
    <w:p w14:paraId="669A8859" w14:textId="17423589" w:rsidR="00DC60DD" w:rsidRDefault="00000000">
      <w:pPr>
        <w:pStyle w:val="Title"/>
      </w:pPr>
      <w:r>
        <w:t>BRE365 Surface Water Infiltration Test Report</w:t>
      </w:r>
    </w:p>
    <w:p w14:paraId="516DB937" w14:textId="5B1F347A" w:rsidR="00DC60DD" w:rsidRDefault="00000000">
      <w:r>
        <w:t xml:space="preserve">Project: Self-build residential </w:t>
      </w:r>
      <w:r w:rsidR="0076309B">
        <w:t>home</w:t>
      </w:r>
    </w:p>
    <w:p w14:paraId="7967489F" w14:textId="22B375C6" w:rsidR="00DC60DD" w:rsidRDefault="00000000">
      <w:r>
        <w:t xml:space="preserve">Client: </w:t>
      </w:r>
      <w:r w:rsidR="00501A79">
        <w:t>Jeremy Tudor-Pole</w:t>
      </w:r>
    </w:p>
    <w:p w14:paraId="0A59ED35" w14:textId="06C81671" w:rsidR="00DC60DD" w:rsidRDefault="00000000">
      <w:r>
        <w:t xml:space="preserve">Location: </w:t>
      </w:r>
      <w:r w:rsidR="0076309B">
        <w:t>41 Midford Lane,</w:t>
      </w:r>
      <w:r>
        <w:t xml:space="preserve"> Limpley Stoke, </w:t>
      </w:r>
      <w:r w:rsidR="0076309B">
        <w:t>Bath, Wiltshire</w:t>
      </w:r>
    </w:p>
    <w:p w14:paraId="36EDBE08" w14:textId="77777777" w:rsidR="00DC60DD" w:rsidRDefault="00000000">
      <w:r>
        <w:t>Standard: BRE Digest 365:2016 Soakaway Design</w:t>
      </w:r>
    </w:p>
    <w:p w14:paraId="59A00016" w14:textId="77777777" w:rsidR="00DC60DD" w:rsidRDefault="00000000">
      <w:r>
        <w:t>Test dates: 8 February 2026 and 28 February 2026</w:t>
      </w:r>
    </w:p>
    <w:p w14:paraId="6A303B42" w14:textId="38510B14" w:rsidR="00C75D8D" w:rsidRDefault="00C75D8D">
      <w:r>
        <w:br w:type="page"/>
      </w:r>
    </w:p>
    <w:p w14:paraId="24A88609" w14:textId="77777777" w:rsidR="00C75D8D" w:rsidRDefault="00C75D8D" w:rsidP="00C75D8D">
      <w:pPr>
        <w:pStyle w:val="Heading1"/>
      </w:pPr>
      <w:r>
        <w:lastRenderedPageBreak/>
        <w:t xml:space="preserve">Methodology </w:t>
      </w:r>
    </w:p>
    <w:p w14:paraId="14DC730F" w14:textId="77777777" w:rsidR="00C75D8D" w:rsidRDefault="00C75D8D" w:rsidP="00C75D8D">
      <w:r>
        <w:t xml:space="preserve"> </w:t>
      </w:r>
    </w:p>
    <w:p w14:paraId="37C02AFB" w14:textId="3E9316D7" w:rsidR="00C75D8D" w:rsidRPr="00C75D8D" w:rsidRDefault="00C75D8D" w:rsidP="00C75D8D">
      <w:r w:rsidRPr="00C75D8D">
        <w:t>In order to comply with the percolation test requirement, a soil infiltration monitoring</w:t>
      </w:r>
      <w:r>
        <w:t xml:space="preserve"> </w:t>
      </w:r>
      <w:r w:rsidRPr="00C75D8D">
        <w:t>exercise was undertaken in accordance with BRE36</w:t>
      </w:r>
      <w:r>
        <w:t>5</w:t>
      </w:r>
      <w:r w:rsidRPr="00C75D8D">
        <w:t xml:space="preserve">.  This is an industry standard method to assess soil infiltration and therefore the appropriateness of soakaways as a drainage solution.  Infiltration into the ground via infiltration is at the top of the sustainable drainage system hierarchy and should be the first choice drainage solution if it is viable. </w:t>
      </w:r>
    </w:p>
    <w:p w14:paraId="6FAEDC54" w14:textId="77777777" w:rsidR="00C75D8D" w:rsidRDefault="00C75D8D" w:rsidP="00C75D8D"/>
    <w:p w14:paraId="5FD5E2E3" w14:textId="64F348E8" w:rsidR="00C75D8D" w:rsidRDefault="00C75D8D" w:rsidP="00C75D8D">
      <w:r>
        <w:t xml:space="preserve">To undertake an infiltration test, BRE365 requires the following: </w:t>
      </w:r>
    </w:p>
    <w:p w14:paraId="17D438D5" w14:textId="01B448C5" w:rsidR="00C75D8D" w:rsidRDefault="00C75D8D" w:rsidP="00C75D8D">
      <w:pPr>
        <w:pStyle w:val="ListParagraph"/>
        <w:numPr>
          <w:ilvl w:val="0"/>
          <w:numId w:val="12"/>
        </w:numPr>
      </w:pPr>
      <w:r>
        <w:t xml:space="preserve">Excavate a soakaway trial pit to the same depth as anticipated for the soakaway. This should be below the invert level of the drain discharging to the soakaway; </w:t>
      </w:r>
    </w:p>
    <w:p w14:paraId="5227AD07" w14:textId="5C146125" w:rsidR="00C75D8D" w:rsidRDefault="00C75D8D" w:rsidP="00C75D8D">
      <w:pPr>
        <w:pStyle w:val="ListParagraph"/>
        <w:numPr>
          <w:ilvl w:val="0"/>
          <w:numId w:val="12"/>
        </w:numPr>
      </w:pPr>
      <w:r>
        <w:t xml:space="preserve">The pit should be in the order of 1m to 2.5m depth, 0.3 to 1m in width and 1 to 3m, in length, and trimmed as appropriate; </w:t>
      </w:r>
    </w:p>
    <w:p w14:paraId="3CD98579" w14:textId="1566A5AC" w:rsidR="00C75D8D" w:rsidRDefault="00C75D8D" w:rsidP="00C75D8D">
      <w:pPr>
        <w:pStyle w:val="ListParagraph"/>
        <w:numPr>
          <w:ilvl w:val="0"/>
          <w:numId w:val="12"/>
        </w:numPr>
      </w:pPr>
      <w:r>
        <w:t xml:space="preserve">The pit should be rapidly filled with water to the design invert level of the drain discharging to the soakaway; and </w:t>
      </w:r>
    </w:p>
    <w:p w14:paraId="1822CA94" w14:textId="0ECFDC9C" w:rsidR="00DC60DD" w:rsidRDefault="00C75D8D" w:rsidP="00C75D8D">
      <w:pPr>
        <w:pStyle w:val="ListParagraph"/>
        <w:numPr>
          <w:ilvl w:val="0"/>
          <w:numId w:val="12"/>
        </w:numPr>
      </w:pPr>
      <w:r>
        <w:t>Recordings are to be made of the water depth to enable the infiltration rate to be calculated from the water levels at 75% and 25% of the initial depth.  The process is to be repeated up to three times. The above method has been followed during an infiltration monitoring exercise undertaken</w:t>
      </w:r>
    </w:p>
    <w:p w14:paraId="575E4910" w14:textId="77777777" w:rsidR="00DC60DD" w:rsidRDefault="00000000">
      <w:pPr>
        <w:pStyle w:val="Heading1"/>
      </w:pPr>
      <w:r>
        <w:t>Ground Conditions</w:t>
      </w:r>
    </w:p>
    <w:p w14:paraId="5725CED7" w14:textId="17555B66" w:rsidR="00DC60DD" w:rsidRDefault="00000000">
      <w:r>
        <w:t xml:space="preserve">Trial pits revealed clay overburden overlying fissured oolitic limestone bedrock. Bedrock encountered at approximately </w:t>
      </w:r>
      <w:r w:rsidR="00C75D8D">
        <w:t>45</w:t>
      </w:r>
      <w:r>
        <w:t>0–850mm depth</w:t>
      </w:r>
      <w:r w:rsidR="00442B47" w:rsidRPr="00442B47">
        <w:t xml:space="preserve"> </w:t>
      </w:r>
      <w:r w:rsidR="00442B47">
        <w:t>across the site</w:t>
      </w:r>
      <w:r>
        <w:t>. The limestone exhibited visible fissures and demonstrated rapid drainage characteristics.</w:t>
      </w:r>
      <w:r w:rsidR="00C75D8D">
        <w:t xml:space="preserve"> Trial pits were excavated to 1000mm in depth where possible</w:t>
      </w:r>
      <w:r w:rsidR="00442B47">
        <w:t xml:space="preserve"> to carry out Infiltration Tests in accordance with this methodology.</w:t>
      </w:r>
    </w:p>
    <w:p w14:paraId="607CFAC0" w14:textId="77777777" w:rsidR="00DC60DD" w:rsidRDefault="00000000">
      <w:pPr>
        <w:pStyle w:val="Heading1"/>
      </w:pPr>
      <w:r>
        <w:t>Trial Pit Dimensions</w:t>
      </w:r>
    </w:p>
    <w:p w14:paraId="35AC8020" w14:textId="77777777" w:rsidR="00DC60DD" w:rsidRDefault="00000000">
      <w:r>
        <w:t>Length: 2100 mm</w:t>
      </w:r>
    </w:p>
    <w:p w14:paraId="35BC2670" w14:textId="77777777" w:rsidR="00DC60DD" w:rsidRDefault="00000000">
      <w:r>
        <w:t>Width: 350 mm</w:t>
      </w:r>
    </w:p>
    <w:p w14:paraId="0E1B7639" w14:textId="77777777" w:rsidR="00DC60DD" w:rsidRDefault="00000000">
      <w:r>
        <w:t>Depth: 1000 mm</w:t>
      </w:r>
    </w:p>
    <w:p w14:paraId="55A54090" w14:textId="77777777" w:rsidR="00442B47" w:rsidRDefault="00442B47"/>
    <w:p w14:paraId="4E9332E3" w14:textId="77777777" w:rsidR="00DC60DD" w:rsidRDefault="00000000">
      <w:pPr>
        <w:pStyle w:val="Heading1"/>
      </w:pPr>
      <w:r>
        <w:lastRenderedPageBreak/>
        <w:t>Trial Test 1 – 28 February 2026</w:t>
      </w:r>
    </w:p>
    <w:p w14:paraId="00140191" w14:textId="306C3DE3" w:rsidR="00DC60DD" w:rsidRDefault="0076309B">
      <w:r>
        <w:t>Pre-soaked pit filled to 750 mm depth and monitored until fully drained. Time to drain from 750 mm to empty was 39 minutes.</w:t>
      </w:r>
    </w:p>
    <w:p w14:paraId="1A8CB5A6" w14:textId="77777777" w:rsidR="00DC60DD" w:rsidRDefault="00000000">
      <w:pPr>
        <w:pStyle w:val="Heading1"/>
      </w:pPr>
      <w:r>
        <w:t>Trial Test 2 – 8 February 2026</w:t>
      </w:r>
    </w:p>
    <w:p w14:paraId="23216DF6" w14:textId="77777777" w:rsidR="00DC60DD" w:rsidRDefault="00000000">
      <w:r>
        <w:t>Pre-soaked pit filled to 500 mm depth and monitored until fully drained. Time to drain from 500 mm to empty was 27 minutes.</w:t>
      </w:r>
    </w:p>
    <w:p w14:paraId="54843088" w14:textId="77777777" w:rsidR="00DC60DD" w:rsidRDefault="00000000">
      <w:pPr>
        <w:pStyle w:val="Heading1"/>
      </w:pPr>
      <w:r>
        <w:t>Results and BRE365 Assessment</w:t>
      </w:r>
    </w:p>
    <w:p w14:paraId="6E46A194" w14:textId="77777777" w:rsidR="00DC60DD" w:rsidRDefault="00000000">
      <w:r>
        <w:t>Calculated infiltration coefficient (Vp): approximately 3.2 x 10^-4 m/s equivalent (approximately 3120 seconds per metre).</w:t>
      </w:r>
    </w:p>
    <w:p w14:paraId="26B1923E" w14:textId="77777777" w:rsidR="00DC60DD" w:rsidRDefault="00000000">
      <w:r>
        <w:t>This represents very good infiltration performance. Ground conditions are highly suitable for soakaway or infiltration trench drainage systems.</w:t>
      </w:r>
    </w:p>
    <w:p w14:paraId="05442886" w14:textId="77777777" w:rsidR="00DC60DD" w:rsidRDefault="00000000">
      <w:pPr>
        <w:pStyle w:val="Heading1"/>
      </w:pPr>
      <w:r>
        <w:t>Conclusion</w:t>
      </w:r>
    </w:p>
    <w:p w14:paraId="22D3418C" w14:textId="77777777" w:rsidR="00DC60DD" w:rsidRDefault="00000000">
      <w:r>
        <w:t>Based on BRE365 methodology and observed infiltration rates, the site is suitable for surface water disposal via infiltration trench or soakaway. The rapid infiltration into fissured limestone provides sufficient drainage capacity for the proposed 160 m² driveway.</w:t>
      </w:r>
    </w:p>
    <w:p w14:paraId="7D4DA4E5" w14:textId="77777777" w:rsidR="0076309B" w:rsidRDefault="0076309B"/>
    <w:p w14:paraId="617128FF" w14:textId="7B891A76" w:rsidR="0076309B" w:rsidRDefault="0076309B">
      <w:r>
        <w:br/>
      </w:r>
    </w:p>
    <w:p w14:paraId="66008461" w14:textId="3803846E" w:rsidR="0076309B" w:rsidRPr="0076309B" w:rsidRDefault="0076309B" w:rsidP="0076309B">
      <w:pPr>
        <w:rPr>
          <w:b/>
          <w:bCs/>
        </w:rPr>
      </w:pPr>
      <w:r>
        <w:br w:type="page"/>
      </w:r>
      <w:r w:rsidRPr="0076309B">
        <w:rPr>
          <w:b/>
          <w:bCs/>
        </w:rPr>
        <w:lastRenderedPageBreak/>
        <w:t>Declaration</w:t>
      </w:r>
    </w:p>
    <w:p w14:paraId="3CE373A0" w14:textId="37F7BDEC" w:rsidR="0076309B" w:rsidRDefault="00501A79" w:rsidP="0076309B">
      <w:r>
        <w:rPr>
          <w:b/>
          <w:bCs/>
          <w:noProof/>
        </w:rPr>
        <mc:AlternateContent>
          <mc:Choice Requires="wpi">
            <w:drawing>
              <wp:anchor distT="0" distB="0" distL="114300" distR="114300" simplePos="0" relativeHeight="251662336" behindDoc="0" locked="0" layoutInCell="1" allowOverlap="1" wp14:anchorId="284EEA75" wp14:editId="1E95AAED">
                <wp:simplePos x="0" y="0"/>
                <wp:positionH relativeFrom="column">
                  <wp:posOffset>541020</wp:posOffset>
                </wp:positionH>
                <wp:positionV relativeFrom="paragraph">
                  <wp:posOffset>623570</wp:posOffset>
                </wp:positionV>
                <wp:extent cx="1801795" cy="469065"/>
                <wp:effectExtent l="38100" t="38100" r="27305" b="45720"/>
                <wp:wrapNone/>
                <wp:docPr id="124627110" name="Ink 15"/>
                <wp:cNvGraphicFramePr/>
                <a:graphic xmlns:a="http://schemas.openxmlformats.org/drawingml/2006/main">
                  <a:graphicData uri="http://schemas.microsoft.com/office/word/2010/wordprocessingInk">
                    <w14:contentPart bwMode="auto" r:id="rId9">
                      <w14:nvContentPartPr>
                        <w14:cNvContentPartPr/>
                      </w14:nvContentPartPr>
                      <w14:xfrm>
                        <a:off x="0" y="0"/>
                        <a:ext cx="1801795" cy="469065"/>
                      </w14:xfrm>
                    </w14:contentPart>
                  </a:graphicData>
                </a:graphic>
              </wp:anchor>
            </w:drawing>
          </mc:Choice>
          <mc:Fallback>
            <w:pict>
              <v:shapetype w14:anchorId="432CE6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42.1pt;margin-top:48.6pt;width:142.85pt;height:37.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">
                <v:imagedata r:id="rId10" o:title=""/>
              </v:shape>
            </w:pict>
          </mc:Fallback>
        </mc:AlternateContent>
      </w:r>
      <w:r w:rsidR="0076309B" w:rsidRPr="0076309B">
        <w:br/>
        <w:t>I confirm that infiltration testing was carried out in accordance with BRE365 methodology,</w:t>
      </w:r>
      <w:r w:rsidR="0076309B" w:rsidRPr="0076309B">
        <w:br/>
        <w:t>and results presented in this report are accurate and representative of site conditions.</w:t>
      </w:r>
      <w:r w:rsidR="0076309B" w:rsidRPr="0076309B">
        <w:br/>
      </w:r>
      <w:r w:rsidR="0076309B" w:rsidRPr="0076309B">
        <w:br/>
        <w:t>Signed:</w:t>
      </w:r>
      <w:r>
        <w:t xml:space="preserve"> </w:t>
      </w:r>
      <w:r w:rsidR="0076309B" w:rsidRPr="0076309B">
        <w:br/>
      </w:r>
      <w:r w:rsidR="0076309B" w:rsidRPr="0076309B">
        <w:br/>
        <w:t>Name:</w:t>
      </w:r>
      <w:r>
        <w:t xml:space="preserve"> JEREMY TUDOR-POLE </w:t>
      </w:r>
      <w:r w:rsidRPr="00501A79">
        <w:rPr>
          <w:i/>
          <w:iCs/>
        </w:rPr>
        <w:t>MCIO</w:t>
      </w:r>
      <w:r>
        <w:rPr>
          <w:i/>
          <w:iCs/>
        </w:rPr>
        <w:t>B, MSc.</w:t>
      </w:r>
      <w:r w:rsidR="0076309B" w:rsidRPr="0076309B">
        <w:br/>
      </w:r>
      <w:r w:rsidR="0076309B" w:rsidRPr="0076309B">
        <w:br/>
        <w:t>Date:</w:t>
      </w:r>
      <w:r>
        <w:t xml:space="preserve"> 1</w:t>
      </w:r>
      <w:r w:rsidRPr="00501A79">
        <w:rPr>
          <w:vertAlign w:val="superscript"/>
        </w:rPr>
        <w:t>ST</w:t>
      </w:r>
      <w:r>
        <w:t xml:space="preserve"> MARCH 2026</w:t>
      </w:r>
      <w:r w:rsidR="0076309B" w:rsidRPr="0076309B">
        <w:br/>
      </w:r>
    </w:p>
    <w:p w14:paraId="68FEBC37" w14:textId="77777777" w:rsidR="0076309B" w:rsidRDefault="0076309B">
      <w:r>
        <w:br w:type="page"/>
      </w:r>
    </w:p>
    <w:p w14:paraId="0EA2E2A6" w14:textId="77777777" w:rsidR="0076309B" w:rsidRPr="0076309B" w:rsidRDefault="0076309B" w:rsidP="0076309B"/>
    <w:p w14:paraId="55C92365" w14:textId="7CD79AA9" w:rsidR="0076309B" w:rsidRDefault="0076309B"/>
    <w:p w14:paraId="0243BBD2" w14:textId="5D074605" w:rsidR="0076309B" w:rsidRDefault="0076309B" w:rsidP="0076309B">
      <w:pPr>
        <w:pStyle w:val="Title"/>
      </w:pPr>
      <w:r>
        <w:t>APPENDICES</w:t>
      </w:r>
    </w:p>
    <w:p w14:paraId="02087131" w14:textId="09DB7FED" w:rsidR="0076309B" w:rsidRDefault="0076309B" w:rsidP="0076309B">
      <w:r w:rsidRPr="0076309B">
        <w:rPr>
          <w:noProof/>
        </w:rPr>
        <w:drawing>
          <wp:inline distT="0" distB="0" distL="0" distR="0" wp14:anchorId="62F9B2D7" wp14:editId="412CF4D7">
            <wp:extent cx="5486400" cy="5566410"/>
            <wp:effectExtent l="0" t="0" r="0" b="0"/>
            <wp:docPr id="14355826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5566410"/>
                    </a:xfrm>
                    <a:prstGeom prst="rect">
                      <a:avLst/>
                    </a:prstGeom>
                    <a:noFill/>
                    <a:ln>
                      <a:noFill/>
                    </a:ln>
                  </pic:spPr>
                </pic:pic>
              </a:graphicData>
            </a:graphic>
          </wp:inline>
        </w:drawing>
      </w:r>
    </w:p>
    <w:p w14:paraId="58831BA8" w14:textId="77777777" w:rsidR="0076309B" w:rsidRDefault="0076309B" w:rsidP="0076309B"/>
    <w:p w14:paraId="7A40EEA5" w14:textId="77777777" w:rsidR="0076309B" w:rsidRDefault="0076309B">
      <w:pPr>
        <w:rPr>
          <w:b/>
          <w:bCs/>
        </w:rPr>
      </w:pPr>
      <w:r>
        <w:rPr>
          <w:b/>
          <w:bCs/>
        </w:rPr>
        <w:br w:type="page"/>
      </w:r>
    </w:p>
    <w:p w14:paraId="2F533132" w14:textId="213E9E05" w:rsidR="0076309B" w:rsidRPr="0076309B" w:rsidRDefault="0076309B" w:rsidP="0076309B">
      <w:pPr>
        <w:pStyle w:val="Heading1"/>
      </w:pPr>
      <w:r w:rsidRPr="0076309B">
        <w:lastRenderedPageBreak/>
        <w:t>Graph of Infiltration Test Results</w:t>
      </w:r>
    </w:p>
    <w:p w14:paraId="25931FE9" w14:textId="299FDB0A" w:rsidR="0076309B" w:rsidRPr="0076309B" w:rsidRDefault="0076309B" w:rsidP="0076309B">
      <w:r w:rsidRPr="0076309B">
        <w:rPr>
          <w:noProof/>
        </w:rPr>
        <w:drawing>
          <wp:inline distT="0" distB="0" distL="0" distR="0" wp14:anchorId="0A6DBF5E" wp14:editId="09980FB9">
            <wp:extent cx="5486400" cy="4373880"/>
            <wp:effectExtent l="0" t="0" r="0" b="7620"/>
            <wp:docPr id="6740248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373880"/>
                    </a:xfrm>
                    <a:prstGeom prst="rect">
                      <a:avLst/>
                    </a:prstGeom>
                    <a:noFill/>
                    <a:ln>
                      <a:noFill/>
                    </a:ln>
                  </pic:spPr>
                </pic:pic>
              </a:graphicData>
            </a:graphic>
          </wp:inline>
        </w:drawing>
      </w:r>
    </w:p>
    <w:p w14:paraId="0F1D1705" w14:textId="77777777" w:rsidR="0076309B" w:rsidRDefault="0076309B" w:rsidP="0076309B"/>
    <w:p w14:paraId="0D846AAE" w14:textId="77777777" w:rsidR="0076309B" w:rsidRDefault="0076309B" w:rsidP="0076309B"/>
    <w:p w14:paraId="6982C6F3" w14:textId="77777777" w:rsidR="0076309B" w:rsidRDefault="0076309B">
      <w:pPr>
        <w:rPr>
          <w:b/>
          <w:bCs/>
        </w:rPr>
      </w:pPr>
      <w:r>
        <w:rPr>
          <w:b/>
          <w:bCs/>
        </w:rPr>
        <w:br w:type="page"/>
      </w:r>
    </w:p>
    <w:p w14:paraId="4D3D64A1" w14:textId="2F83ACA3" w:rsidR="0076309B" w:rsidRPr="0076309B" w:rsidRDefault="0076309B" w:rsidP="0076309B">
      <w:pPr>
        <w:pStyle w:val="Heading1"/>
      </w:pPr>
      <w:r w:rsidRPr="0076309B">
        <w:lastRenderedPageBreak/>
        <w:t>BRE365 Formula Calculations</w:t>
      </w:r>
    </w:p>
    <w:p w14:paraId="474A4D34" w14:textId="77777777" w:rsidR="0076309B" w:rsidRPr="0076309B" w:rsidRDefault="0076309B" w:rsidP="0076309B">
      <w:r w:rsidRPr="0076309B">
        <w:br/>
        <w:t>BRE365 Formula:</w:t>
      </w:r>
      <w:r w:rsidRPr="0076309B">
        <w:br/>
      </w:r>
      <w:r w:rsidRPr="0076309B">
        <w:br/>
        <w:t>Vp = t75–25 / (0.5 × h)</w:t>
      </w:r>
      <w:r w:rsidRPr="0076309B">
        <w:br/>
      </w:r>
      <w:r w:rsidRPr="0076309B">
        <w:br/>
        <w:t>Where:</w:t>
      </w:r>
      <w:r w:rsidRPr="0076309B">
        <w:br/>
      </w:r>
      <w:r w:rsidRPr="0076309B">
        <w:br/>
        <w:t>Vp = infiltration coefficient (seconds per metre)</w:t>
      </w:r>
      <w:r w:rsidRPr="0076309B">
        <w:br/>
        <w:t>t75–25 = time taken for water level to fall from 75% to 25%</w:t>
      </w:r>
      <w:r w:rsidRPr="0076309B">
        <w:br/>
        <w:t>h = water depth between 75% and 25% levels</w:t>
      </w:r>
      <w:r w:rsidRPr="0076309B">
        <w:br/>
      </w:r>
      <w:r w:rsidRPr="0076309B">
        <w:br/>
        <w:t>Measured values:</w:t>
      </w:r>
      <w:r w:rsidRPr="0076309B">
        <w:br/>
      </w:r>
      <w:r w:rsidRPr="0076309B">
        <w:br/>
        <w:t>75% level = 750 mm at 09:41</w:t>
      </w:r>
      <w:r w:rsidRPr="0076309B">
        <w:br/>
        <w:t>25% level = 250 mm at 10:13</w:t>
      </w:r>
      <w:r w:rsidRPr="0076309B">
        <w:br/>
      </w:r>
      <w:r w:rsidRPr="0076309B">
        <w:br/>
        <w:t>Time difference = 32 minutes = 1920 seconds</w:t>
      </w:r>
      <w:r w:rsidRPr="0076309B">
        <w:br/>
      </w:r>
      <w:r w:rsidRPr="0076309B">
        <w:br/>
        <w:t>h = 750 mm – 250 mm = 500 mm = 0.5 m</w:t>
      </w:r>
      <w:r w:rsidRPr="0076309B">
        <w:br/>
      </w:r>
      <w:r w:rsidRPr="0076309B">
        <w:br/>
        <w:t>Therefore:</w:t>
      </w:r>
      <w:r w:rsidRPr="0076309B">
        <w:br/>
      </w:r>
      <w:r w:rsidRPr="0076309B">
        <w:br/>
        <w:t>Vp = 1920 / (0.5 × 0.5)</w:t>
      </w:r>
      <w:r w:rsidRPr="0076309B">
        <w:br/>
        <w:t>Vp = 1920 / 0.25</w:t>
      </w:r>
      <w:r w:rsidRPr="0076309B">
        <w:br/>
        <w:t>Vp = 7680 seconds per metre</w:t>
      </w:r>
      <w:r w:rsidRPr="0076309B">
        <w:br/>
      </w:r>
      <w:r w:rsidRPr="0076309B">
        <w:br/>
        <w:t>Equivalent infiltration rate:</w:t>
      </w:r>
      <w:r w:rsidRPr="0076309B">
        <w:br/>
      </w:r>
      <w:r w:rsidRPr="0076309B">
        <w:br/>
        <w:t>f = 1 / Vp</w:t>
      </w:r>
      <w:r w:rsidRPr="0076309B">
        <w:br/>
        <w:t>f = 1.30 × 10^-4 m/s</w:t>
      </w:r>
      <w:r w:rsidRPr="0076309B">
        <w:br/>
      </w:r>
      <w:r w:rsidRPr="0076309B">
        <w:br/>
        <w:t>This represents very good infiltration suitable for infiltration drainage.</w:t>
      </w:r>
      <w:r w:rsidRPr="0076309B">
        <w:br/>
      </w:r>
    </w:p>
    <w:p w14:paraId="0880A022" w14:textId="77777777" w:rsidR="0076309B" w:rsidRPr="0076309B" w:rsidRDefault="0076309B" w:rsidP="0076309B">
      <w:r w:rsidRPr="0076309B">
        <w:br w:type="page"/>
      </w:r>
    </w:p>
    <w:p w14:paraId="498BDC77" w14:textId="77777777" w:rsidR="0076309B" w:rsidRPr="0076309B" w:rsidRDefault="0076309B" w:rsidP="0076309B">
      <w:pPr>
        <w:pStyle w:val="Heading1"/>
      </w:pPr>
      <w:r w:rsidRPr="0076309B">
        <w:lastRenderedPageBreak/>
        <w:t>Trench Sizing Justification for 160 m² Driveway</w:t>
      </w:r>
    </w:p>
    <w:p w14:paraId="008FDCE6" w14:textId="3D876411" w:rsidR="00B175AC" w:rsidRPr="00B175AC" w:rsidRDefault="0076309B" w:rsidP="00B175AC">
      <w:pPr>
        <w:rPr>
          <w:lang w:val="en-GB"/>
        </w:rPr>
      </w:pPr>
      <w:r w:rsidRPr="0076309B">
        <w:br/>
      </w:r>
      <w:r w:rsidR="00B175AC" w:rsidRPr="00B175AC">
        <w:rPr>
          <w:lang w:val="en-GB"/>
        </w:rPr>
        <w:t xml:space="preserve">Driveway area = </w:t>
      </w:r>
      <w:r w:rsidR="00B175AC" w:rsidRPr="00B175AC">
        <w:rPr>
          <w:b/>
          <w:bCs/>
          <w:lang w:val="en-GB"/>
        </w:rPr>
        <w:t>160 m²</w:t>
      </w:r>
    </w:p>
    <w:p w14:paraId="2A1A1648" w14:textId="77777777" w:rsidR="00B175AC" w:rsidRPr="00B175AC" w:rsidRDefault="00B175AC" w:rsidP="00B175AC">
      <w:pPr>
        <w:rPr>
          <w:b/>
          <w:bCs/>
          <w:lang w:val="en-GB"/>
        </w:rPr>
      </w:pPr>
      <w:r w:rsidRPr="00B175AC">
        <w:rPr>
          <w:b/>
          <w:bCs/>
          <w:lang w:val="en-GB"/>
        </w:rPr>
        <w:t>Design Rainfall Event</w:t>
      </w:r>
    </w:p>
    <w:p w14:paraId="2F8972C0" w14:textId="33E1672F" w:rsidR="00B175AC" w:rsidRPr="00B175AC" w:rsidRDefault="00B175AC" w:rsidP="00B175AC">
      <w:pPr>
        <w:rPr>
          <w:lang w:val="en-GB"/>
        </w:rPr>
      </w:pPr>
      <w:r w:rsidRPr="00B175AC">
        <w:rPr>
          <w:lang w:val="en-GB"/>
        </w:rPr>
        <w:t xml:space="preserve">Assumed rainfall depth = </w:t>
      </w:r>
      <w:r w:rsidRPr="00B175AC">
        <w:rPr>
          <w:b/>
          <w:bCs/>
          <w:lang w:val="en-GB"/>
        </w:rPr>
        <w:t>50 mm (0.05 m)</w:t>
      </w:r>
      <w:r w:rsidRPr="00B175AC">
        <w:rPr>
          <w:lang w:val="en-GB"/>
        </w:rPr>
        <w:br/>
        <w:t>(Conservative approximation of a significant storm event)</w:t>
      </w:r>
    </w:p>
    <w:p w14:paraId="470408EA" w14:textId="77777777" w:rsidR="00B175AC" w:rsidRPr="00B175AC" w:rsidRDefault="00B175AC" w:rsidP="00B175AC">
      <w:pPr>
        <w:rPr>
          <w:b/>
          <w:bCs/>
          <w:lang w:val="en-GB"/>
        </w:rPr>
      </w:pPr>
      <w:r w:rsidRPr="00B175AC">
        <w:rPr>
          <w:b/>
          <w:bCs/>
          <w:lang w:val="en-GB"/>
        </w:rPr>
        <w:t>Runoff Volume</w:t>
      </w:r>
    </w:p>
    <w:p w14:paraId="102BF139" w14:textId="4EF89E1D" w:rsidR="00B175AC" w:rsidRDefault="00B175AC" w:rsidP="00B175AC">
      <w:pPr>
        <w:rPr>
          <w:b/>
          <w:bCs/>
          <w:lang w:val="en-GB"/>
        </w:rPr>
      </w:pPr>
      <m:oMathPara>
        <m:oMath>
          <m:r>
            <m:rPr>
              <m:nor/>
            </m:rPr>
            <w:rPr>
              <w:lang w:val="en-GB"/>
            </w:rPr>
            <m:t>Volume</m:t>
          </m:r>
          <m:r>
            <w:rPr>
              <w:rFonts w:ascii="Cambria Math" w:hAnsi="Cambria Math"/>
              <w:lang w:val="en-GB"/>
            </w:rPr>
            <m:t>=</m:t>
          </m:r>
          <m:r>
            <m:rPr>
              <m:nor/>
            </m:rPr>
            <w:rPr>
              <w:lang w:val="en-GB"/>
            </w:rPr>
            <m:t>Area</m:t>
          </m:r>
          <m:r>
            <w:rPr>
              <w:rFonts w:ascii="Cambria Math" w:hAnsi="Cambria Math"/>
              <w:lang w:val="en-GB"/>
            </w:rPr>
            <m:t>×</m:t>
          </m:r>
          <m:r>
            <m:rPr>
              <m:nor/>
            </m:rPr>
            <w:rPr>
              <w:lang w:val="en-GB"/>
            </w:rPr>
            <m:t>Rainfall</m:t>
          </m:r>
          <m:r>
            <w:rPr>
              <w:lang w:val="en-GB"/>
            </w:rPr>
            <w:br/>
          </m:r>
        </m:oMath>
        <m:oMath>
          <m:r>
            <w:rPr>
              <w:rFonts w:ascii="Cambria Math" w:hAnsi="Cambria Math"/>
              <w:lang w:val="en-GB"/>
            </w:rPr>
            <m:t>=160×0.05</m:t>
          </m:r>
          <m:r>
            <w:rPr>
              <w:i/>
              <w:lang w:val="en-GB"/>
            </w:rPr>
            <w:br/>
          </m:r>
        </m:oMath>
        <m:oMath>
          <m:r>
            <w:rPr>
              <w:rFonts w:ascii="Cambria Math" w:hAnsi="Cambria Math"/>
              <w:lang w:val="en-GB"/>
            </w:rPr>
            <m:t>=8.0</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oMath>
      </m:oMathPara>
    </w:p>
    <w:p w14:paraId="3E8591BA" w14:textId="48AC2C4A" w:rsidR="00B175AC" w:rsidRPr="00B175AC" w:rsidRDefault="00B175AC" w:rsidP="00B175AC">
      <w:pPr>
        <w:rPr>
          <w:lang w:val="en-GB"/>
        </w:rPr>
      </w:pPr>
      <w:r w:rsidRPr="00B175AC">
        <w:rPr>
          <w:b/>
          <w:bCs/>
          <w:lang w:val="en-GB"/>
        </w:rPr>
        <w:t>Proposed Infiltration Trenches</w:t>
      </w:r>
    </w:p>
    <w:p w14:paraId="25345D1F" w14:textId="77777777" w:rsidR="00B175AC" w:rsidRPr="00B175AC" w:rsidRDefault="00B175AC" w:rsidP="00B175AC">
      <w:pPr>
        <w:rPr>
          <w:b/>
          <w:bCs/>
          <w:lang w:val="en-GB"/>
        </w:rPr>
      </w:pPr>
      <w:r w:rsidRPr="00B175AC">
        <w:rPr>
          <w:b/>
          <w:bCs/>
          <w:lang w:val="en-GB"/>
        </w:rPr>
        <w:t>Trench 1</w:t>
      </w:r>
    </w:p>
    <w:p w14:paraId="64E52BDA" w14:textId="77777777" w:rsidR="00B175AC" w:rsidRPr="00B175AC" w:rsidRDefault="00B175AC" w:rsidP="00B175AC">
      <w:pPr>
        <w:numPr>
          <w:ilvl w:val="0"/>
          <w:numId w:val="13"/>
        </w:numPr>
        <w:rPr>
          <w:lang w:val="en-GB"/>
        </w:rPr>
      </w:pPr>
      <w:r w:rsidRPr="00B175AC">
        <w:rPr>
          <w:lang w:val="en-GB"/>
        </w:rPr>
        <w:t xml:space="preserve">Length = 8.5 m </w:t>
      </w:r>
    </w:p>
    <w:p w14:paraId="46D02FDF" w14:textId="77777777" w:rsidR="00B175AC" w:rsidRPr="00B175AC" w:rsidRDefault="00B175AC" w:rsidP="00B175AC">
      <w:pPr>
        <w:numPr>
          <w:ilvl w:val="0"/>
          <w:numId w:val="13"/>
        </w:numPr>
        <w:rPr>
          <w:lang w:val="en-GB"/>
        </w:rPr>
      </w:pPr>
      <w:r w:rsidRPr="00B175AC">
        <w:rPr>
          <w:lang w:val="en-GB"/>
        </w:rPr>
        <w:t xml:space="preserve">Width = 0.6 m </w:t>
      </w:r>
    </w:p>
    <w:p w14:paraId="3BC96A82" w14:textId="77777777" w:rsidR="00B175AC" w:rsidRPr="00B175AC" w:rsidRDefault="00B175AC" w:rsidP="00B175AC">
      <w:pPr>
        <w:numPr>
          <w:ilvl w:val="0"/>
          <w:numId w:val="13"/>
        </w:numPr>
        <w:rPr>
          <w:lang w:val="en-GB"/>
        </w:rPr>
      </w:pPr>
      <w:r w:rsidRPr="00B175AC">
        <w:rPr>
          <w:lang w:val="en-GB"/>
        </w:rPr>
        <w:t xml:space="preserve">Depth = 0.9 m </w:t>
      </w:r>
    </w:p>
    <w:p w14:paraId="7CE977CF" w14:textId="3C817F2C" w:rsidR="00B175AC" w:rsidRPr="00B175AC" w:rsidRDefault="00B175AC" w:rsidP="00B175AC">
      <w:pPr>
        <w:rPr>
          <w:lang w:val="en-GB"/>
        </w:rPr>
      </w:pPr>
      <m:oMathPara>
        <m:oMath>
          <m:r>
            <m:rPr>
              <m:nor/>
            </m:rPr>
            <w:rPr>
              <w:lang w:val="en-GB"/>
            </w:rPr>
            <m:t>Volume</m:t>
          </m:r>
          <m:r>
            <w:rPr>
              <w:rFonts w:ascii="Cambria Math" w:hAnsi="Cambria Math"/>
              <w:lang w:val="en-GB"/>
            </w:rPr>
            <m:t>=8.5×0.6×0.9=4.59</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oMath>
      </m:oMathPara>
    </w:p>
    <w:p w14:paraId="23A64559" w14:textId="77777777" w:rsidR="00B175AC" w:rsidRPr="00B175AC" w:rsidRDefault="00B175AC" w:rsidP="00B175AC">
      <w:pPr>
        <w:rPr>
          <w:b/>
          <w:bCs/>
          <w:lang w:val="en-GB"/>
        </w:rPr>
      </w:pPr>
      <w:r w:rsidRPr="00B175AC">
        <w:rPr>
          <w:b/>
          <w:bCs/>
          <w:lang w:val="en-GB"/>
        </w:rPr>
        <w:t>Trench 2</w:t>
      </w:r>
    </w:p>
    <w:p w14:paraId="3CBF38A1" w14:textId="77777777" w:rsidR="00B175AC" w:rsidRPr="00B175AC" w:rsidRDefault="00B175AC" w:rsidP="00B175AC">
      <w:pPr>
        <w:numPr>
          <w:ilvl w:val="0"/>
          <w:numId w:val="14"/>
        </w:numPr>
        <w:rPr>
          <w:lang w:val="en-GB"/>
        </w:rPr>
      </w:pPr>
      <w:r w:rsidRPr="00B175AC">
        <w:rPr>
          <w:lang w:val="en-GB"/>
        </w:rPr>
        <w:t xml:space="preserve">Length = 5.8 m </w:t>
      </w:r>
    </w:p>
    <w:p w14:paraId="0EEC5567" w14:textId="77777777" w:rsidR="00B175AC" w:rsidRPr="00B175AC" w:rsidRDefault="00B175AC" w:rsidP="00B175AC">
      <w:pPr>
        <w:numPr>
          <w:ilvl w:val="0"/>
          <w:numId w:val="14"/>
        </w:numPr>
        <w:rPr>
          <w:lang w:val="en-GB"/>
        </w:rPr>
      </w:pPr>
      <w:r w:rsidRPr="00B175AC">
        <w:rPr>
          <w:lang w:val="en-GB"/>
        </w:rPr>
        <w:t xml:space="preserve">Width = 0.6 m </w:t>
      </w:r>
    </w:p>
    <w:p w14:paraId="1B950CE3" w14:textId="77777777" w:rsidR="00B175AC" w:rsidRPr="00B175AC" w:rsidRDefault="00B175AC" w:rsidP="00B175AC">
      <w:pPr>
        <w:numPr>
          <w:ilvl w:val="0"/>
          <w:numId w:val="14"/>
        </w:numPr>
        <w:rPr>
          <w:lang w:val="en-GB"/>
        </w:rPr>
      </w:pPr>
      <w:r w:rsidRPr="00B175AC">
        <w:rPr>
          <w:lang w:val="en-GB"/>
        </w:rPr>
        <w:t xml:space="preserve">Depth = 0.9 m </w:t>
      </w:r>
    </w:p>
    <w:p w14:paraId="13914F8F" w14:textId="173DE4DC" w:rsidR="00B175AC" w:rsidRPr="00B175AC" w:rsidRDefault="00B175AC" w:rsidP="00B175AC">
      <w:pPr>
        <w:rPr>
          <w:lang w:val="en-GB"/>
        </w:rPr>
      </w:pPr>
      <m:oMathPara>
        <m:oMath>
          <m:r>
            <m:rPr>
              <m:nor/>
            </m:rPr>
            <w:rPr>
              <w:lang w:val="en-GB"/>
            </w:rPr>
            <m:t>Volume</m:t>
          </m:r>
          <m:r>
            <w:rPr>
              <w:rFonts w:ascii="Cambria Math" w:hAnsi="Cambria Math"/>
              <w:lang w:val="en-GB"/>
            </w:rPr>
            <m:t>=5.8×0.6×0.9=3.13</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oMath>
      </m:oMathPara>
    </w:p>
    <w:p w14:paraId="48A5CF68" w14:textId="77777777" w:rsidR="00B175AC" w:rsidRPr="00B175AC" w:rsidRDefault="00B175AC" w:rsidP="00B175AC">
      <w:pPr>
        <w:rPr>
          <w:b/>
          <w:bCs/>
          <w:lang w:val="en-GB"/>
        </w:rPr>
      </w:pPr>
      <w:r w:rsidRPr="00B175AC">
        <w:rPr>
          <w:b/>
          <w:bCs/>
          <w:lang w:val="en-GB"/>
        </w:rPr>
        <w:t>Total Geometric Storage Volume</w:t>
      </w:r>
    </w:p>
    <w:p w14:paraId="0FC218C9" w14:textId="3B53C1C8" w:rsidR="00B175AC" w:rsidRPr="00B175AC" w:rsidRDefault="00B175AC" w:rsidP="00B175AC">
      <w:pPr>
        <w:rPr>
          <w:lang w:val="en-GB"/>
        </w:rPr>
      </w:pPr>
      <m:oMathPara>
        <m:oMath>
          <m:r>
            <w:rPr>
              <w:rFonts w:ascii="Cambria Math" w:hAnsi="Cambria Math"/>
              <w:lang w:val="en-GB"/>
            </w:rPr>
            <m:t>4.59+3.13=7.72</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oMath>
      </m:oMathPara>
    </w:p>
    <w:p w14:paraId="243D8C25" w14:textId="77777777" w:rsidR="00B175AC" w:rsidRPr="00B175AC" w:rsidRDefault="00B175AC" w:rsidP="00B175AC">
      <w:pPr>
        <w:rPr>
          <w:b/>
          <w:bCs/>
          <w:lang w:val="en-GB"/>
        </w:rPr>
      </w:pPr>
      <w:r w:rsidRPr="00B175AC">
        <w:rPr>
          <w:b/>
          <w:bCs/>
          <w:lang w:val="en-GB"/>
        </w:rPr>
        <w:t>Effective Storage Volume (30% void ratio)</w:t>
      </w:r>
    </w:p>
    <w:p w14:paraId="02D00C8C" w14:textId="0F7FF7D8" w:rsidR="00B175AC" w:rsidRPr="00B175AC" w:rsidRDefault="00B175AC" w:rsidP="00B175AC">
      <w:pPr>
        <w:rPr>
          <w:b/>
          <w:bCs/>
          <w:lang w:val="en-GB"/>
        </w:rPr>
      </w:pPr>
      <m:oMathPara>
        <m:oMath>
          <m:r>
            <w:rPr>
              <w:rFonts w:ascii="Cambria Math" w:hAnsi="Cambria Math"/>
              <w:lang w:val="en-GB"/>
            </w:rPr>
            <m:t>7.72×0.30=2.32</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r>
            <w:rPr>
              <w:lang w:val="en-GB"/>
            </w:rPr>
            <w:br/>
          </m:r>
        </m:oMath>
      </m:oMathPara>
      <w:r w:rsidRPr="00B175AC">
        <w:rPr>
          <w:b/>
          <w:bCs/>
          <w:lang w:val="en-GB"/>
        </w:rPr>
        <w:t>Infiltration Performance (BRE365)</w:t>
      </w:r>
    </w:p>
    <w:p w14:paraId="027DFB81" w14:textId="77777777" w:rsidR="00B175AC" w:rsidRPr="00B175AC" w:rsidRDefault="00B175AC" w:rsidP="00B175AC">
      <w:pPr>
        <w:rPr>
          <w:lang w:val="en-GB"/>
        </w:rPr>
      </w:pPr>
      <w:r w:rsidRPr="00B175AC">
        <w:rPr>
          <w:lang w:val="en-GB"/>
        </w:rPr>
        <w:t>Tested infiltration rate:</w:t>
      </w:r>
    </w:p>
    <w:p w14:paraId="75928C5A" w14:textId="3D6F9F90" w:rsidR="00B175AC" w:rsidRPr="00B175AC" w:rsidRDefault="00B175AC" w:rsidP="00B175AC">
      <w:pPr>
        <w:rPr>
          <w:lang w:val="en-GB"/>
        </w:rPr>
      </w:pPr>
      <m:oMathPara>
        <m:oMath>
          <m:r>
            <w:rPr>
              <w:rFonts w:ascii="Cambria Math" w:hAnsi="Cambria Math"/>
              <w:lang w:val="en-GB"/>
            </w:rPr>
            <m:t>f=1.3×</m:t>
          </m:r>
          <m:sSup>
            <m:sSupPr>
              <m:ctrlPr>
                <w:rPr>
                  <w:rFonts w:ascii="Cambria Math" w:hAnsi="Cambria Math"/>
                  <w:lang w:val="en-GB"/>
                </w:rPr>
              </m:ctrlPr>
            </m:sSupPr>
            <m:e>
              <m:r>
                <w:rPr>
                  <w:rFonts w:ascii="Cambria Math" w:hAnsi="Cambria Math"/>
                  <w:lang w:val="en-GB"/>
                </w:rPr>
                <m:t>10</m:t>
              </m:r>
            </m:e>
            <m:sup>
              <m:r>
                <w:rPr>
                  <w:rFonts w:ascii="Cambria Math" w:hAnsi="Cambria Math"/>
                  <w:lang w:val="en-GB"/>
                </w:rPr>
                <m:t>-4</m:t>
              </m:r>
            </m:sup>
          </m:sSup>
          <m:r>
            <m:rPr>
              <m:nor/>
            </m:rPr>
            <w:rPr>
              <w:lang w:val="en-GB"/>
            </w:rPr>
            <m:t> m/s</m:t>
          </m:r>
        </m:oMath>
      </m:oMathPara>
    </w:p>
    <w:p w14:paraId="121F43EC" w14:textId="77777777" w:rsidR="00B175AC" w:rsidRPr="00B175AC" w:rsidRDefault="00B175AC" w:rsidP="00B175AC">
      <w:pPr>
        <w:rPr>
          <w:b/>
          <w:bCs/>
          <w:lang w:val="en-GB"/>
        </w:rPr>
      </w:pPr>
      <w:r w:rsidRPr="00B175AC">
        <w:rPr>
          <w:b/>
          <w:bCs/>
          <w:lang w:val="en-GB"/>
        </w:rPr>
        <w:lastRenderedPageBreak/>
        <w:t>Infiltration Area</w:t>
      </w:r>
    </w:p>
    <w:p w14:paraId="547D6583" w14:textId="77777777" w:rsidR="00B175AC" w:rsidRPr="00B175AC" w:rsidRDefault="00B175AC" w:rsidP="00B175AC">
      <w:pPr>
        <w:rPr>
          <w:lang w:val="en-GB"/>
        </w:rPr>
      </w:pPr>
      <w:r w:rsidRPr="00B175AC">
        <w:rPr>
          <w:lang w:val="en-GB"/>
        </w:rPr>
        <w:t xml:space="preserve">Infiltration occurs through the </w:t>
      </w:r>
      <w:r w:rsidRPr="00B175AC">
        <w:rPr>
          <w:b/>
          <w:bCs/>
          <w:lang w:val="en-GB"/>
        </w:rPr>
        <w:t>base and side walls</w:t>
      </w:r>
      <w:r w:rsidRPr="00B175AC">
        <w:rPr>
          <w:lang w:val="en-GB"/>
        </w:rPr>
        <w:t xml:space="preserve"> of both trenches.</w:t>
      </w:r>
    </w:p>
    <w:p w14:paraId="69AC35F1" w14:textId="77777777" w:rsidR="00B175AC" w:rsidRPr="00B175AC" w:rsidRDefault="00B175AC" w:rsidP="00B175AC">
      <w:pPr>
        <w:rPr>
          <w:b/>
          <w:bCs/>
          <w:lang w:val="en-GB"/>
        </w:rPr>
      </w:pPr>
      <w:r w:rsidRPr="00B175AC">
        <w:rPr>
          <w:b/>
          <w:bCs/>
          <w:lang w:val="en-GB"/>
        </w:rPr>
        <w:t>Trench 1:</w:t>
      </w:r>
    </w:p>
    <w:p w14:paraId="0E9E5936" w14:textId="77777777" w:rsidR="00B175AC" w:rsidRPr="00B175AC" w:rsidRDefault="00B175AC" w:rsidP="00B175AC">
      <w:pPr>
        <w:numPr>
          <w:ilvl w:val="0"/>
          <w:numId w:val="15"/>
        </w:numPr>
        <w:rPr>
          <w:lang w:val="en-GB"/>
        </w:rPr>
      </w:pPr>
      <w:r w:rsidRPr="00B175AC">
        <w:rPr>
          <w:lang w:val="en-GB"/>
        </w:rPr>
        <w:t xml:space="preserve">Base: 8.5 × 0.6 = 5.10 m² </w:t>
      </w:r>
    </w:p>
    <w:p w14:paraId="6BD12D5A" w14:textId="77777777" w:rsidR="00B175AC" w:rsidRPr="00B175AC" w:rsidRDefault="00B175AC" w:rsidP="00B175AC">
      <w:pPr>
        <w:numPr>
          <w:ilvl w:val="0"/>
          <w:numId w:val="15"/>
        </w:numPr>
        <w:rPr>
          <w:lang w:val="en-GB"/>
        </w:rPr>
      </w:pPr>
      <w:r w:rsidRPr="00B175AC">
        <w:rPr>
          <w:lang w:val="en-GB"/>
        </w:rPr>
        <w:t xml:space="preserve">Sides: 2 × (8.5 × 0.9) = 15.30 m² </w:t>
      </w:r>
    </w:p>
    <w:p w14:paraId="52C5D380" w14:textId="77777777" w:rsidR="00B175AC" w:rsidRPr="00B175AC" w:rsidRDefault="00B175AC" w:rsidP="00B175AC">
      <w:pPr>
        <w:numPr>
          <w:ilvl w:val="0"/>
          <w:numId w:val="15"/>
        </w:numPr>
        <w:rPr>
          <w:lang w:val="en-GB"/>
        </w:rPr>
      </w:pPr>
      <w:r w:rsidRPr="00B175AC">
        <w:rPr>
          <w:lang w:val="en-GB"/>
        </w:rPr>
        <w:t xml:space="preserve">Ends: 2 × (0.6 × 0.9) = 1.08 m² </w:t>
      </w:r>
    </w:p>
    <w:p w14:paraId="2DE3EFD5" w14:textId="57124C4F" w:rsidR="00B175AC" w:rsidRDefault="00B175AC" w:rsidP="00B175AC">
      <w:pPr>
        <w:rPr>
          <w:lang w:val="en-GB"/>
        </w:rPr>
      </w:pPr>
      <w:r w:rsidRPr="00B175AC">
        <w:rPr>
          <w:b/>
          <w:bCs/>
          <w:lang w:val="en-GB"/>
        </w:rPr>
        <w:t>Total = 21.48 m²</w:t>
      </w:r>
    </w:p>
    <w:p w14:paraId="2FAAA7B4" w14:textId="77777777" w:rsidR="00B175AC" w:rsidRPr="00B175AC" w:rsidRDefault="00B175AC" w:rsidP="00B175AC">
      <w:pPr>
        <w:rPr>
          <w:lang w:val="en-GB"/>
        </w:rPr>
      </w:pPr>
    </w:p>
    <w:p w14:paraId="1C747C7F" w14:textId="77777777" w:rsidR="00B175AC" w:rsidRPr="00B175AC" w:rsidRDefault="00B175AC" w:rsidP="00B175AC">
      <w:pPr>
        <w:rPr>
          <w:b/>
          <w:bCs/>
          <w:lang w:val="en-GB"/>
        </w:rPr>
      </w:pPr>
      <w:r w:rsidRPr="00B175AC">
        <w:rPr>
          <w:b/>
          <w:bCs/>
          <w:lang w:val="en-GB"/>
        </w:rPr>
        <w:t>Trench 2:</w:t>
      </w:r>
    </w:p>
    <w:p w14:paraId="3BD8DDDE" w14:textId="77777777" w:rsidR="00B175AC" w:rsidRPr="00B175AC" w:rsidRDefault="00B175AC" w:rsidP="00B175AC">
      <w:pPr>
        <w:numPr>
          <w:ilvl w:val="0"/>
          <w:numId w:val="16"/>
        </w:numPr>
        <w:rPr>
          <w:lang w:val="en-GB"/>
        </w:rPr>
      </w:pPr>
      <w:r w:rsidRPr="00B175AC">
        <w:rPr>
          <w:lang w:val="en-GB"/>
        </w:rPr>
        <w:t xml:space="preserve">Base: 5.8 × 0.6 = 3.48 m² </w:t>
      </w:r>
    </w:p>
    <w:p w14:paraId="09C45D4D" w14:textId="77777777" w:rsidR="00B175AC" w:rsidRPr="00B175AC" w:rsidRDefault="00B175AC" w:rsidP="00B175AC">
      <w:pPr>
        <w:numPr>
          <w:ilvl w:val="0"/>
          <w:numId w:val="16"/>
        </w:numPr>
        <w:rPr>
          <w:lang w:val="en-GB"/>
        </w:rPr>
      </w:pPr>
      <w:r w:rsidRPr="00B175AC">
        <w:rPr>
          <w:lang w:val="en-GB"/>
        </w:rPr>
        <w:t xml:space="preserve">Sides: 2 × (5.8 × 0.9) = 10.44 m² </w:t>
      </w:r>
    </w:p>
    <w:p w14:paraId="4D3C09AB" w14:textId="77777777" w:rsidR="00B175AC" w:rsidRPr="00B175AC" w:rsidRDefault="00B175AC" w:rsidP="00B175AC">
      <w:pPr>
        <w:numPr>
          <w:ilvl w:val="0"/>
          <w:numId w:val="16"/>
        </w:numPr>
        <w:rPr>
          <w:lang w:val="en-GB"/>
        </w:rPr>
      </w:pPr>
      <w:r w:rsidRPr="00B175AC">
        <w:rPr>
          <w:lang w:val="en-GB"/>
        </w:rPr>
        <w:t xml:space="preserve">Ends: 2 × (0.6 × 0.9) = 1.08 m² </w:t>
      </w:r>
    </w:p>
    <w:p w14:paraId="134BD5E4" w14:textId="77777777" w:rsidR="00B175AC" w:rsidRPr="00B175AC" w:rsidRDefault="00B175AC" w:rsidP="00B175AC">
      <w:pPr>
        <w:rPr>
          <w:lang w:val="en-GB"/>
        </w:rPr>
      </w:pPr>
      <w:r w:rsidRPr="00B175AC">
        <w:rPr>
          <w:b/>
          <w:bCs/>
          <w:lang w:val="en-GB"/>
        </w:rPr>
        <w:t>Total = 15.00 m²</w:t>
      </w:r>
    </w:p>
    <w:p w14:paraId="5F594D77" w14:textId="77777777" w:rsidR="00B175AC" w:rsidRPr="00B175AC" w:rsidRDefault="00B175AC" w:rsidP="00B175AC">
      <w:pPr>
        <w:rPr>
          <w:lang w:val="en-GB"/>
        </w:rPr>
      </w:pPr>
      <w:r w:rsidRPr="00B175AC">
        <w:rPr>
          <w:lang w:val="en-GB"/>
        </w:rPr>
        <w:pict w14:anchorId="533C3306">
          <v:rect id="_x0000_i1162" style="width:0;height:1.5pt" o:hralign="center" o:hrstd="t" o:hr="t" fillcolor="#a0a0a0" stroked="f"/>
        </w:pict>
      </w:r>
    </w:p>
    <w:p w14:paraId="7FFDAC90" w14:textId="77777777" w:rsidR="00B175AC" w:rsidRPr="00B175AC" w:rsidRDefault="00B175AC" w:rsidP="00B175AC">
      <w:pPr>
        <w:rPr>
          <w:b/>
          <w:bCs/>
          <w:lang w:val="en-GB"/>
        </w:rPr>
      </w:pPr>
      <w:r w:rsidRPr="00B175AC">
        <w:rPr>
          <w:b/>
          <w:bCs/>
          <w:lang w:val="en-GB"/>
        </w:rPr>
        <w:t>Combined Infiltration Area</w:t>
      </w:r>
    </w:p>
    <w:p w14:paraId="31019E99" w14:textId="32D6A44A" w:rsidR="00B175AC" w:rsidRPr="00B175AC" w:rsidRDefault="00B175AC" w:rsidP="00B175AC">
      <w:pPr>
        <w:rPr>
          <w:lang w:val="en-GB"/>
        </w:rPr>
      </w:pPr>
      <m:oMathPara>
        <m:oMath>
          <m:r>
            <w:rPr>
              <w:rFonts w:ascii="Cambria Math" w:hAnsi="Cambria Math"/>
              <w:lang w:val="en-GB"/>
            </w:rPr>
            <m:t>21.48+15.00=36.48</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2</m:t>
              </m:r>
            </m:sup>
          </m:sSup>
        </m:oMath>
      </m:oMathPara>
    </w:p>
    <w:p w14:paraId="262E1FDC" w14:textId="77777777" w:rsidR="00B175AC" w:rsidRPr="00B175AC" w:rsidRDefault="00B175AC" w:rsidP="00B175AC">
      <w:pPr>
        <w:rPr>
          <w:b/>
          <w:bCs/>
          <w:lang w:val="en-GB"/>
        </w:rPr>
      </w:pPr>
      <w:r w:rsidRPr="00B175AC">
        <w:rPr>
          <w:b/>
          <w:bCs/>
          <w:lang w:val="en-GB"/>
        </w:rPr>
        <w:t>Infiltration Discharge Rate</w:t>
      </w:r>
    </w:p>
    <w:p w14:paraId="6F6A1475" w14:textId="6F6977FB" w:rsidR="00B175AC" w:rsidRPr="00B175AC" w:rsidRDefault="00B175AC" w:rsidP="00B175AC">
      <w:pPr>
        <w:rPr>
          <w:lang w:val="en-GB"/>
        </w:rPr>
      </w:pPr>
      <m:oMathPara>
        <m:oMath>
          <m:r>
            <w:rPr>
              <w:rFonts w:ascii="Cambria Math" w:hAnsi="Cambria Math"/>
              <w:lang w:val="en-GB"/>
            </w:rPr>
            <m:t>Q=f×A</m:t>
          </m:r>
          <m:r>
            <w:rPr>
              <w:i/>
              <w:lang w:val="en-GB"/>
            </w:rPr>
            <w:br/>
          </m:r>
        </m:oMath>
        <m:oMath>
          <m:r>
            <w:rPr>
              <w:rFonts w:ascii="Cambria Math" w:hAnsi="Cambria Math"/>
              <w:lang w:val="en-GB"/>
            </w:rPr>
            <m:t>=(1.3×</m:t>
          </m:r>
          <m:sSup>
            <m:sSupPr>
              <m:ctrlPr>
                <w:rPr>
                  <w:rFonts w:ascii="Cambria Math" w:hAnsi="Cambria Math"/>
                  <w:lang w:val="en-GB"/>
                </w:rPr>
              </m:ctrlPr>
            </m:sSupPr>
            <m:e>
              <m:r>
                <w:rPr>
                  <w:rFonts w:ascii="Cambria Math" w:hAnsi="Cambria Math"/>
                  <w:lang w:val="en-GB"/>
                </w:rPr>
                <m:t>10</m:t>
              </m:r>
            </m:e>
            <m:sup>
              <m:r>
                <w:rPr>
                  <w:rFonts w:ascii="Cambria Math" w:hAnsi="Cambria Math"/>
                  <w:lang w:val="en-GB"/>
                </w:rPr>
                <m:t>-4</m:t>
              </m:r>
            </m:sup>
          </m:sSup>
          <m:r>
            <w:rPr>
              <w:rFonts w:ascii="Cambria Math" w:hAnsi="Cambria Math"/>
              <w:lang w:val="en-GB"/>
            </w:rPr>
            <m:t>)×36.48</m:t>
          </m:r>
          <m:r>
            <w:rPr>
              <w:i/>
              <w:lang w:val="en-GB"/>
            </w:rPr>
            <w:br/>
          </m:r>
        </m:oMath>
        <m:oMath>
          <m:r>
            <w:rPr>
              <w:rFonts w:ascii="Cambria Math" w:hAnsi="Cambria Math"/>
              <w:lang w:val="en-GB"/>
            </w:rPr>
            <m:t>=0.00474</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r>
            <m:rPr>
              <m:sty m:val="p"/>
            </m:rPr>
            <w:rPr>
              <w:rFonts w:ascii="Cambria Math" w:hAnsi="Cambria Math"/>
              <w:lang w:val="en-GB"/>
            </w:rPr>
            <m:t>/</m:t>
          </m:r>
          <m:r>
            <w:rPr>
              <w:rFonts w:ascii="Cambria Math" w:hAnsi="Cambria Math"/>
              <w:lang w:val="en-GB"/>
            </w:rPr>
            <m:t>s</m:t>
          </m:r>
        </m:oMath>
      </m:oMathPara>
    </w:p>
    <w:p w14:paraId="539FCA02" w14:textId="77777777" w:rsidR="00B175AC" w:rsidRPr="00B175AC" w:rsidRDefault="00B175AC" w:rsidP="00B175AC">
      <w:pPr>
        <w:rPr>
          <w:b/>
          <w:bCs/>
          <w:lang w:val="en-GB"/>
        </w:rPr>
      </w:pPr>
      <w:r w:rsidRPr="00B175AC">
        <w:rPr>
          <w:b/>
          <w:bCs/>
          <w:lang w:val="en-GB"/>
        </w:rPr>
        <w:t>Equivalent Hourly Infiltration Capacity</w:t>
      </w:r>
    </w:p>
    <w:p w14:paraId="328410A9" w14:textId="1EEF05B8" w:rsidR="00B175AC" w:rsidRDefault="00B175AC" w:rsidP="00B175AC">
      <w:pPr>
        <w:rPr>
          <w:b/>
          <w:bCs/>
          <w:lang w:val="en-GB"/>
        </w:rPr>
      </w:pPr>
      <m:oMathPara>
        <m:oMath>
          <m:r>
            <w:rPr>
              <w:rFonts w:ascii="Cambria Math" w:hAnsi="Cambria Math"/>
              <w:lang w:val="en-GB"/>
            </w:rPr>
            <m:t>0.00474×3600=17.1</m:t>
          </m:r>
          <m:r>
            <m:rPr>
              <m:nor/>
            </m:rPr>
            <w:rPr>
              <w:lang w:val="en-GB"/>
            </w:rPr>
            <m:t> </m:t>
          </m:r>
          <m:sSup>
            <m:sSupPr>
              <m:ctrlPr>
                <w:rPr>
                  <w:rFonts w:ascii="Cambria Math" w:hAnsi="Cambria Math"/>
                  <w:lang w:val="en-GB"/>
                </w:rPr>
              </m:ctrlPr>
            </m:sSupPr>
            <m:e>
              <m:r>
                <m:rPr>
                  <m:nor/>
                </m:rPr>
                <w:rPr>
                  <w:lang w:val="en-GB"/>
                </w:rPr>
                <m:t>m</m:t>
              </m:r>
            </m:e>
            <m:sup>
              <m:r>
                <w:rPr>
                  <w:rFonts w:ascii="Cambria Math" w:hAnsi="Cambria Math"/>
                  <w:lang w:val="en-GB"/>
                </w:rPr>
                <m:t>3</m:t>
              </m:r>
            </m:sup>
          </m:sSup>
          <m:r>
            <m:rPr>
              <m:sty m:val="p"/>
            </m:rPr>
            <w:rPr>
              <w:rFonts w:ascii="Cambria Math" w:hAnsi="Cambria Math"/>
              <w:lang w:val="en-GB"/>
            </w:rPr>
            <m:t>/</m:t>
          </m:r>
          <m:r>
            <m:rPr>
              <m:nor/>
            </m:rPr>
            <w:rPr>
              <w:lang w:val="en-GB"/>
            </w:rPr>
            <m:t>hour</m:t>
          </m:r>
        </m:oMath>
      </m:oMathPara>
    </w:p>
    <w:p w14:paraId="7CF3C5B9" w14:textId="72B8B1A6" w:rsidR="00B175AC" w:rsidRPr="00B175AC" w:rsidRDefault="00B175AC" w:rsidP="00B175AC">
      <w:pPr>
        <w:rPr>
          <w:b/>
          <w:bCs/>
          <w:lang w:val="en-GB"/>
        </w:rPr>
      </w:pPr>
      <w:r w:rsidRPr="00B175AC">
        <w:rPr>
          <w:b/>
          <w:bCs/>
          <w:lang w:val="en-GB"/>
        </w:rPr>
        <w:t>Performance Assessment</w:t>
      </w:r>
    </w:p>
    <w:p w14:paraId="2EF54863" w14:textId="77777777" w:rsidR="00B175AC" w:rsidRPr="00B175AC" w:rsidRDefault="00B175AC" w:rsidP="00B175AC">
      <w:pPr>
        <w:numPr>
          <w:ilvl w:val="0"/>
          <w:numId w:val="17"/>
        </w:numPr>
        <w:rPr>
          <w:lang w:val="en-GB"/>
        </w:rPr>
      </w:pPr>
      <w:r w:rsidRPr="00B175AC">
        <w:rPr>
          <w:lang w:val="en-GB"/>
        </w:rPr>
        <w:t xml:space="preserve">Total runoff volume: </w:t>
      </w:r>
      <w:r w:rsidRPr="00B175AC">
        <w:rPr>
          <w:b/>
          <w:bCs/>
          <w:lang w:val="en-GB"/>
        </w:rPr>
        <w:t>8.0 m³</w:t>
      </w:r>
      <w:r w:rsidRPr="00B175AC">
        <w:rPr>
          <w:lang w:val="en-GB"/>
        </w:rPr>
        <w:t xml:space="preserve"> </w:t>
      </w:r>
    </w:p>
    <w:p w14:paraId="12E6D350" w14:textId="77777777" w:rsidR="00B175AC" w:rsidRPr="00B175AC" w:rsidRDefault="00B175AC" w:rsidP="00B175AC">
      <w:pPr>
        <w:numPr>
          <w:ilvl w:val="0"/>
          <w:numId w:val="17"/>
        </w:numPr>
        <w:rPr>
          <w:lang w:val="en-GB"/>
        </w:rPr>
      </w:pPr>
      <w:r w:rsidRPr="00B175AC">
        <w:rPr>
          <w:lang w:val="en-GB"/>
        </w:rPr>
        <w:t xml:space="preserve">Available storage: </w:t>
      </w:r>
      <w:r w:rsidRPr="00B175AC">
        <w:rPr>
          <w:b/>
          <w:bCs/>
          <w:lang w:val="en-GB"/>
        </w:rPr>
        <w:t>2.32 m³</w:t>
      </w:r>
      <w:r w:rsidRPr="00B175AC">
        <w:rPr>
          <w:lang w:val="en-GB"/>
        </w:rPr>
        <w:t xml:space="preserve"> </w:t>
      </w:r>
    </w:p>
    <w:p w14:paraId="3C455345" w14:textId="77777777" w:rsidR="00B175AC" w:rsidRPr="00B175AC" w:rsidRDefault="00B175AC" w:rsidP="00B175AC">
      <w:pPr>
        <w:numPr>
          <w:ilvl w:val="0"/>
          <w:numId w:val="17"/>
        </w:numPr>
        <w:rPr>
          <w:lang w:val="en-GB"/>
        </w:rPr>
      </w:pPr>
      <w:r w:rsidRPr="00B175AC">
        <w:rPr>
          <w:lang w:val="en-GB"/>
        </w:rPr>
        <w:t xml:space="preserve">Infiltration capacity: </w:t>
      </w:r>
      <w:r w:rsidRPr="00B175AC">
        <w:rPr>
          <w:b/>
          <w:bCs/>
          <w:lang w:val="en-GB"/>
        </w:rPr>
        <w:t>~17.1 m³/hour</w:t>
      </w:r>
      <w:r w:rsidRPr="00B175AC">
        <w:rPr>
          <w:lang w:val="en-GB"/>
        </w:rPr>
        <w:t xml:space="preserve"> </w:t>
      </w:r>
    </w:p>
    <w:p w14:paraId="4A98422D" w14:textId="77777777" w:rsidR="00B175AC" w:rsidRPr="00B175AC" w:rsidRDefault="00B175AC" w:rsidP="00B175AC">
      <w:pPr>
        <w:rPr>
          <w:lang w:val="en-GB"/>
        </w:rPr>
      </w:pPr>
      <w:r w:rsidRPr="00B175AC">
        <w:rPr>
          <w:lang w:val="en-GB"/>
        </w:rPr>
        <w:pict w14:anchorId="6C167279">
          <v:rect id="_x0000_i1128" style="width:0;height:1.5pt" o:hralign="center" o:hrstd="t" o:hr="t" fillcolor="#a0a0a0" stroked="f"/>
        </w:pict>
      </w:r>
    </w:p>
    <w:p w14:paraId="4E2F9675" w14:textId="6EB11400" w:rsidR="00B175AC" w:rsidRPr="00B175AC" w:rsidRDefault="00B175AC" w:rsidP="00B175AC">
      <w:pPr>
        <w:rPr>
          <w:b/>
          <w:bCs/>
          <w:lang w:val="en-GB"/>
        </w:rPr>
      </w:pPr>
      <w:r w:rsidRPr="00B175AC">
        <w:rPr>
          <w:b/>
          <w:bCs/>
          <w:lang w:val="en-GB"/>
        </w:rPr>
        <w:lastRenderedPageBreak/>
        <w:t>Interpretation</w:t>
      </w:r>
    </w:p>
    <w:p w14:paraId="12ABE5BE" w14:textId="77777777" w:rsidR="00B175AC" w:rsidRPr="00B175AC" w:rsidRDefault="00B175AC" w:rsidP="00B175AC">
      <w:pPr>
        <w:rPr>
          <w:lang w:val="en-GB"/>
        </w:rPr>
      </w:pPr>
      <w:r w:rsidRPr="00B175AC">
        <w:rPr>
          <w:lang w:val="en-GB"/>
        </w:rPr>
        <w:t>The infiltration capacity of the system significantly exceeds the total runoff volume generated during the design storm event.</w:t>
      </w:r>
    </w:p>
    <w:p w14:paraId="67995854" w14:textId="77777777" w:rsidR="00B175AC" w:rsidRPr="00B175AC" w:rsidRDefault="00B175AC" w:rsidP="00B175AC">
      <w:pPr>
        <w:rPr>
          <w:lang w:val="en-GB"/>
        </w:rPr>
      </w:pPr>
      <w:r w:rsidRPr="00B175AC">
        <w:rPr>
          <w:lang w:val="en-GB"/>
        </w:rPr>
        <w:t>This indicates that:</w:t>
      </w:r>
    </w:p>
    <w:p w14:paraId="00DE7219" w14:textId="77777777" w:rsidR="00B175AC" w:rsidRPr="00B175AC" w:rsidRDefault="00B175AC" w:rsidP="00B175AC">
      <w:pPr>
        <w:numPr>
          <w:ilvl w:val="0"/>
          <w:numId w:val="18"/>
        </w:numPr>
        <w:rPr>
          <w:lang w:val="en-GB"/>
        </w:rPr>
      </w:pPr>
      <w:r w:rsidRPr="00B175AC">
        <w:rPr>
          <w:lang w:val="en-GB"/>
        </w:rPr>
        <w:t xml:space="preserve">Water will infiltrate rapidly during rainfall events </w:t>
      </w:r>
    </w:p>
    <w:p w14:paraId="70CBEBEA" w14:textId="77777777" w:rsidR="00B175AC" w:rsidRPr="00B175AC" w:rsidRDefault="00B175AC" w:rsidP="00B175AC">
      <w:pPr>
        <w:numPr>
          <w:ilvl w:val="0"/>
          <w:numId w:val="18"/>
        </w:numPr>
        <w:rPr>
          <w:lang w:val="en-GB"/>
        </w:rPr>
      </w:pPr>
      <w:r w:rsidRPr="00B175AC">
        <w:rPr>
          <w:lang w:val="en-GB"/>
        </w:rPr>
        <w:t xml:space="preserve">The trenches will not reach full storage capacity under typical design conditions </w:t>
      </w:r>
    </w:p>
    <w:p w14:paraId="5A26711C" w14:textId="64B3D701" w:rsidR="00B175AC" w:rsidRPr="00B175AC" w:rsidRDefault="00B175AC" w:rsidP="00B175AC">
      <w:pPr>
        <w:numPr>
          <w:ilvl w:val="0"/>
          <w:numId w:val="18"/>
        </w:numPr>
        <w:rPr>
          <w:lang w:val="en-GB"/>
        </w:rPr>
      </w:pPr>
      <w:r w:rsidRPr="00B175AC">
        <w:rPr>
          <w:lang w:val="en-GB"/>
        </w:rPr>
        <w:t xml:space="preserve">The system will drain down quickly between storm events </w:t>
      </w:r>
    </w:p>
    <w:p w14:paraId="207F603E" w14:textId="77777777" w:rsidR="00B175AC" w:rsidRDefault="00B175AC" w:rsidP="00B175AC">
      <w:pPr>
        <w:rPr>
          <w:b/>
          <w:bCs/>
          <w:lang w:val="en-GB"/>
        </w:rPr>
      </w:pPr>
    </w:p>
    <w:p w14:paraId="722F07E9" w14:textId="624C344D" w:rsidR="00B175AC" w:rsidRPr="00B175AC" w:rsidRDefault="00B175AC" w:rsidP="00B175AC">
      <w:pPr>
        <w:rPr>
          <w:b/>
          <w:bCs/>
          <w:lang w:val="en-GB"/>
        </w:rPr>
      </w:pPr>
      <w:r w:rsidRPr="00B175AC">
        <w:rPr>
          <w:b/>
          <w:bCs/>
          <w:lang w:val="en-GB"/>
        </w:rPr>
        <w:t>Conclusion</w:t>
      </w:r>
    </w:p>
    <w:p w14:paraId="114F7C25" w14:textId="77777777" w:rsidR="00B175AC" w:rsidRPr="00B175AC" w:rsidRDefault="00B175AC" w:rsidP="00B175AC">
      <w:pPr>
        <w:rPr>
          <w:lang w:val="en-GB"/>
        </w:rPr>
      </w:pPr>
      <w:r w:rsidRPr="00B175AC">
        <w:rPr>
          <w:lang w:val="en-GB"/>
        </w:rPr>
        <w:t>The proposed twin infiltration trench system is suitable for managing runoff from the 160 m² driveway.</w:t>
      </w:r>
    </w:p>
    <w:p w14:paraId="315A4CB7" w14:textId="77777777" w:rsidR="00B175AC" w:rsidRPr="00B175AC" w:rsidRDefault="00B175AC" w:rsidP="00B175AC">
      <w:pPr>
        <w:rPr>
          <w:lang w:val="en-GB"/>
        </w:rPr>
      </w:pPr>
      <w:r w:rsidRPr="00B175AC">
        <w:rPr>
          <w:lang w:val="en-GB"/>
        </w:rPr>
        <w:t>Although the geometric storage volume is lower than the total runoff volume, the high infiltration rate and large infiltration area ensure that runoff is effectively dispersed into the ground during storm events.</w:t>
      </w:r>
    </w:p>
    <w:p w14:paraId="703DE7F0" w14:textId="77777777" w:rsidR="00B175AC" w:rsidRPr="00B175AC" w:rsidRDefault="00B175AC" w:rsidP="00B175AC">
      <w:pPr>
        <w:rPr>
          <w:lang w:val="en-GB"/>
        </w:rPr>
      </w:pPr>
      <w:r w:rsidRPr="00B175AC">
        <w:rPr>
          <w:lang w:val="en-GB"/>
        </w:rPr>
        <w:t>The system therefore complies with BRE365 guidance and provides an effective and sustainable surface water drainage solution for the site.</w:t>
      </w:r>
    </w:p>
    <w:p w14:paraId="2CE90FFC" w14:textId="18ECA661" w:rsidR="0076309B" w:rsidRPr="0076309B" w:rsidRDefault="0076309B" w:rsidP="0076309B">
      <w:r w:rsidRPr="0076309B">
        <w:br/>
      </w:r>
    </w:p>
    <w:sectPr w:rsidR="0076309B" w:rsidRPr="0076309B" w:rsidSect="00034616">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99EA5" w14:textId="77777777" w:rsidR="00E53DFD" w:rsidRDefault="00E53DFD" w:rsidP="0076309B">
      <w:pPr>
        <w:spacing w:after="0" w:line="240" w:lineRule="auto"/>
      </w:pPr>
      <w:r>
        <w:separator/>
      </w:r>
    </w:p>
  </w:endnote>
  <w:endnote w:type="continuationSeparator" w:id="0">
    <w:p w14:paraId="0E51638B" w14:textId="77777777" w:rsidR="00E53DFD" w:rsidRDefault="00E53DFD" w:rsidP="00763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478155"/>
      <w:docPartObj>
        <w:docPartGallery w:val="Page Numbers (Bottom of Page)"/>
        <w:docPartUnique/>
      </w:docPartObj>
    </w:sdtPr>
    <w:sdtEndPr>
      <w:rPr>
        <w:color w:val="7F7F7F" w:themeColor="background1" w:themeShade="7F"/>
        <w:spacing w:val="60"/>
      </w:rPr>
    </w:sdtEndPr>
    <w:sdtContent>
      <w:p w14:paraId="2935E95C" w14:textId="110F1C37" w:rsidR="00501A79" w:rsidRDefault="00501A7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14F631D" w14:textId="77777777" w:rsidR="0076309B" w:rsidRDefault="00763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4BE70" w14:textId="77777777" w:rsidR="00E53DFD" w:rsidRDefault="00E53DFD" w:rsidP="0076309B">
      <w:pPr>
        <w:spacing w:after="0" w:line="240" w:lineRule="auto"/>
      </w:pPr>
      <w:r>
        <w:separator/>
      </w:r>
    </w:p>
  </w:footnote>
  <w:footnote w:type="continuationSeparator" w:id="0">
    <w:p w14:paraId="57B5D474" w14:textId="77777777" w:rsidR="00E53DFD" w:rsidRDefault="00E53DFD" w:rsidP="00763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505E94"/>
    <w:multiLevelType w:val="multilevel"/>
    <w:tmpl w:val="434A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6B4BDC"/>
    <w:multiLevelType w:val="multilevel"/>
    <w:tmpl w:val="1924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5A50B5"/>
    <w:multiLevelType w:val="multilevel"/>
    <w:tmpl w:val="CD04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8408E"/>
    <w:multiLevelType w:val="multilevel"/>
    <w:tmpl w:val="997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C7063D"/>
    <w:multiLevelType w:val="multilevel"/>
    <w:tmpl w:val="1A0C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67C2C"/>
    <w:multiLevelType w:val="multilevel"/>
    <w:tmpl w:val="E0F4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393CA2"/>
    <w:multiLevelType w:val="hybridMultilevel"/>
    <w:tmpl w:val="A642B2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1B4CB7"/>
    <w:multiLevelType w:val="hybridMultilevel"/>
    <w:tmpl w:val="734CB1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856055"/>
    <w:multiLevelType w:val="hybridMultilevel"/>
    <w:tmpl w:val="9ADEC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9746950">
    <w:abstractNumId w:val="8"/>
  </w:num>
  <w:num w:numId="2" w16cid:durableId="2046363089">
    <w:abstractNumId w:val="6"/>
  </w:num>
  <w:num w:numId="3" w16cid:durableId="2071149576">
    <w:abstractNumId w:val="5"/>
  </w:num>
  <w:num w:numId="4" w16cid:durableId="2139761080">
    <w:abstractNumId w:val="4"/>
  </w:num>
  <w:num w:numId="5" w16cid:durableId="1205023875">
    <w:abstractNumId w:val="7"/>
  </w:num>
  <w:num w:numId="6" w16cid:durableId="86074898">
    <w:abstractNumId w:val="3"/>
  </w:num>
  <w:num w:numId="7" w16cid:durableId="958025171">
    <w:abstractNumId w:val="2"/>
  </w:num>
  <w:num w:numId="8" w16cid:durableId="1354652870">
    <w:abstractNumId w:val="1"/>
  </w:num>
  <w:num w:numId="9" w16cid:durableId="2098358431">
    <w:abstractNumId w:val="0"/>
  </w:num>
  <w:num w:numId="10" w16cid:durableId="1346983686">
    <w:abstractNumId w:val="17"/>
  </w:num>
  <w:num w:numId="11" w16cid:durableId="1024479331">
    <w:abstractNumId w:val="16"/>
  </w:num>
  <w:num w:numId="12" w16cid:durableId="1135831651">
    <w:abstractNumId w:val="15"/>
  </w:num>
  <w:num w:numId="13" w16cid:durableId="2057390423">
    <w:abstractNumId w:val="10"/>
  </w:num>
  <w:num w:numId="14" w16cid:durableId="1808277768">
    <w:abstractNumId w:val="9"/>
  </w:num>
  <w:num w:numId="15" w16cid:durableId="1840850090">
    <w:abstractNumId w:val="13"/>
  </w:num>
  <w:num w:numId="16" w16cid:durableId="934435074">
    <w:abstractNumId w:val="14"/>
  </w:num>
  <w:num w:numId="17" w16cid:durableId="1047606976">
    <w:abstractNumId w:val="11"/>
  </w:num>
  <w:num w:numId="18" w16cid:durableId="11528736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3AA"/>
    <w:rsid w:val="0006063C"/>
    <w:rsid w:val="0015074B"/>
    <w:rsid w:val="0029639D"/>
    <w:rsid w:val="00326F90"/>
    <w:rsid w:val="00442B47"/>
    <w:rsid w:val="004F2454"/>
    <w:rsid w:val="00501A79"/>
    <w:rsid w:val="0076309B"/>
    <w:rsid w:val="00925E8A"/>
    <w:rsid w:val="00AA1D8D"/>
    <w:rsid w:val="00B175AC"/>
    <w:rsid w:val="00B47730"/>
    <w:rsid w:val="00B64055"/>
    <w:rsid w:val="00C75D8D"/>
    <w:rsid w:val="00CB0664"/>
    <w:rsid w:val="00DC60DD"/>
    <w:rsid w:val="00E53DFD"/>
    <w:rsid w:val="00F15E7A"/>
    <w:rsid w:val="00F41A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94CA66"/>
  <w14:defaultImageDpi w14:val="300"/>
  <w15:docId w15:val="{9F7D715D-CA12-4723-B9E4-8F67E185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1T09:36:54.650"/>
    </inkml:context>
    <inkml:brush xml:id="br0">
      <inkml:brushProperty name="width" value="0.035" units="cm"/>
      <inkml:brushProperty name="height" value="0.035" units="cm"/>
    </inkml:brush>
  </inkml:definitions>
  <inkml:trace contextRef="#ctx0" brushRef="#br0">365 0 8192,'5'2'13518,"1"3"-8295,9 15-7289,-11-14 3413,10 14-2268,21 41-1,-19-26-2599,20 66 0,0 42-3611,-17-50 5131,-18-89 1997,16 104 4,4 121 0,-20-219 0,0 0 0,-1 0 0,-1-1 0,0 1 0,-2 12 0,2-18 0,-1-1 0,1 1 0,-1 0 0,0 0 0,1-1 0,-2 1 0,1-1 0,0 1 0,-1-1 0,1 0 0,-1 0 0,0 0 0,0 0 0,0-1 0,-5 4 0,-66 37 2715,43-28 419,-2-1 1,1-1-1,-66 15 1,63-22-3,1-3-3996,17-3-1788,0-1 0,1 0 1,-1-1-1,-23-6 0,-7-5 866,38 9 1733,-16-5 13364,14 5-11023,2 0-2288</inkml:trace>
  <inkml:trace contextRef="#ctx0" brushRef="#br0" timeOffset="1479.92">724 90 8192,'8'50'12643,"-2"-1"-8901,-3-5-4617,0 60-6812,0-25 7291,6 383-9248,-9-306 11635,0-1 5697,0-41 2872,-2-138-10560,-1 4 0</inkml:trace>
  <inkml:trace contextRef="#ctx0" brushRef="#br0" timeOffset="7965.19">665 786 8192,'58'-3'15266,"-15"-3"-11420,-2-5-3500,-30 7-802,0 0-1,-1-1 0,1 0 1,-1 0-1,13-11 0,-15 10 783,-1-1 0,1 1 0,11-15 0,-19 19-326,1 1 0,-1 0 0,1 0 0,0 0 0,-1 0 0,1 0 0,0 1 0,0-1 0,0 0 0,-1 0 0,1 0 0,0 1 0,0-1 0,0 0 0,1 1 0,-1-1 0,2 0 0,-4 22 0,0-8 0,-4 30-2153,-7 102-13614,12-96 14419,3-1 5455,1-33 4900,3 0-4236,-5-12-4729,0 0 1,0 0-1,0 0 0,1 0 0,-1-1 1,0 1-1,1-1 0,0 0 0,-1 0 1,1 0-1,0 0 0,0 0 0,0-1 1,1 1-1,-1-1 0,0 0 0,0 0 1,1 0-1,-1 0 0,7 0 0,-4-2-21,-1 0-1,0 0 1,1 0-1,-1-1 1,0 0-1,0 0 0,0 0 1,0-1-1,7-5 1,42-35-386,-36 28-1776,8-8-2438,2-3 4604,3 6 7326,-21 16-7351,-7 3 0,0-1 0,0 1 0,0 0 0,0-1 0,0 0 0,0 0 0,0 0 0,-1 0 0,1 0 0,-1 0 0,1-1 0,-1 1 0,3-5 0,9-21 1514,-3-18-5513,-2 7 2518,1 14 5447,-9 25-3966,-1-1 0,0 1 0,1-1 0,-1 1 0,0 0 0,1-1 0,-1 1 0,1 0 0,-1-1 0,0 1 0,1 0 0,-1 0 0,1-1 0,-1 1 0,1 0 0,-1 0 0,1 0 0,-1 0 0,1 0 0,-1-1 0,1 1 0,0 0 0,-1 0 0,1 0 0,-1 1 0,1-1 0,-1 0 0,1 0 0,-1 0 0,1 0 0,-1 0 0,1 1 0,-1-1 0,1 0 0,-1 0 0,1 1 0,-1-1 0,0 0 0,1 1 0,-1-1 0,1 0 0,-1 1 0,0-1 0,1 1 0,-1-1 0,0 1 0,1 0 0,0-1 0,-1 1 0,1 0 0,-1-1 0,1 1 0,-1 0 0,1 0 0,-1-1 0,0 1 0,1 0 0,-1 0 0,0 0 0,0-1 0,0 1 0,1 0 0,-1 0 0,0 0 0,0 0 0,0-1 0,0 1 0,0 0 0,-1 0 0,1 0 0,0 0 0,0-1 0,0 1 0,-1 0 0,1 0 0,-1 0 0,1-1 0,0 1 0,-1 0 0,0 0 0,-59 41-1055,53-35 202,0 0 0,0 1 0,1 0-1,0 0 1,1 0 0,-1 0 0,2 1 0,-1 0-1,-5 16 1,8-17 251,0-1-1,1 0 1,0 0-1,0 1 1,1-1-1,0 1 1,0-1-1,1 1 0,0-1 1,0 0-1,1 0 1,-1 1-1,6 10 1,-2-5 812,1 0-1,1-1 1,0 0 0,0 0 0,1 0 0,1-1 0,0-1 0,16 16-1,-24-25 104,-1-1-1,1 1 0,0 0 0,0-1 0,0 1 1,0-1-1,0 1 0,0-1 0,0 1 0,0-1 1,0 0-1,0 0 0,0 1 0,0-1 0,0 0 1,0 0-1,0 0 0,0 0 0,0 0 0,0 0 1,1-1-1,0 1-203,-1-1 0,0 0 0,1 1 0,-1-1 0,0 0 0,0 0 0,0 0 0,1 0 0,-1 0 0,0 0 0,0 0 0,-1 0 0,2-2 1,3-6-174,-1 1 1,0-1 0,-1 1 0,3-10 0,-3 9 1252,11-39-2220,-2-1-1,-2 0 0,-2-1 0,2-55 0,-12-204-4966,-2 250 6744,-2 1-1,-21-82 1,40 180-774,68 243-1174,-68-224 866,-3 0 1,6 120-1,-18-93 855,0 26 819,3-95-1185,0 1 0,1-1 0,1 0 0,7 21 0,-2-18-2219,-4-13 5578,0 1-1,1-1 0,0 0 1,9 10-1,3 1-3602,-17-17 91,1-1 0,-1 1 0,1-1 0,-1 1 0,1-1 0,0 0 0,-1 1 0,1-1 0,0 0 0,-1 1 0,1-1 0,0 0 0,-1 0 0,1 0 0,0 1 0,0-1 0,-1 0 0,1 0 0,0 0 0,0 0 0,-1 0 0,1 0 0,1-1 0,18-10 0,-12 3 0,0 0 0,10-15 0,-13 17 0,9-11-174,-1-2 1,12-21 0,-20 32-226,-1-1 0,0 0 0,-1-1 0,1 1 1,-2-1-1,1 1 0,1-14 0,-4 21 480,0 0 0,0 0 0,0 0 0,0 0 0,-1-1 0,1 1 0,0 0 0,-1 0 0,0 0 0,1 0 0,-1 0 0,0 0 0,0 0 0,0 0 0,0 1 0,0-1 0,-1 0 0,-1-2 0,0 2 79,0-1-1,0 0 1,-1 1 0,1 0-1,-1 0 1,1 0 0,-1 0-1,0 1 1,-4-2 0,-4 0-64,-1 0-1,1 1 1,-1 0 0,1 1 0,-17 1 0,20 0-96,0 0 0,0 1 0,0 0 0,1 1 0,-13 3 0,17-4 0,1 1 0,-1 0 0,1-1 0,0 1 0,0 1 0,0-1 0,0 0 0,0 1 0,1-1 0,-1 1 0,1 0 0,0 0 0,-1 0 0,1 0 0,-2 6 0,1-4-77,1 0 1,-1 0 0,1 0 0,1 1 0,-1-1 0,1 0-1,0 1 1,0-1 0,0 1 0,1-1 0,0 1-1,0 6 1,1-9 31,-1 0 0,1 0 0,0 0 0,0 0 0,1 0 0,-1 0 0,0 0 0,1 0 0,0-1 0,0 1 0,0 0 0,0-1 0,0 0 0,0 1 0,1-1 0,-1 0 0,1 0 0,-1 0 0,1-1 0,0 1 0,5 2 0,3 1-93,0-1-1,1-1 1,-1 0 0,1 0 0,0-1-1,-1-1 1,1 0 0,20-1-1,6-3 33,52-10-1,-88 12 302,1 0 1,0 0-1,0-1 0,-1 1 0,1-1 0,0 1 1,-1-1-1,0 0 0,1 0 0,-1 0 0,0 0 0,0 0 1,0-1-1,0 1 0,-1-1 0,1 1 0,-1-1 1,1 1-1,0-4 0,3-5-1174,-1 0 0,0-1 0,3-16 0,1-14-5285,-4-3 4198,-2 1 5028,-4 0 5857,2 45-8819,0 0 0,0-1 1,0 1-1,1-1 0,-1 1 1,0-1-1,0 1 0,1-1 1,-1 1-1,0-1 0,0 1 1,1-1-1,-1 1 0,1-1 1,-1 1-1,0-1 0,1 1 0,-1-1 1,1 0-1,-1 1 0,1-1 1,-1 0-1,1 0 0,0 1 1,-1-1-1,1 0 0,-1 0 1,1 0-1,-1 0 0,1 0 1,0 0-1,-1 0 0,1 0 1,-1 0-1,1 0 0,0 0 1,-1 0-1,1 0 0,-1 0 1,1 0-1,-1 0 0,1-1 1,-1 1-1,1 0 0,0-1 1,37-16-77,-21 9-359,22-4-1288,-30 10 2000,0 0 0,1 1 1,-1 0-1,1 1 0,-1 0 1,1 0-1,16 4 1,-24-3-374,1-1 0,-1 0 1,0 1-1,1-1 1,-1 0-1,0 0 1,1 0-1,-1 0 0,0 0 1,1-1-1,-1 1 1,0-1-1,0 0 1,1 1-1,-1-1 0,0 0 1,0 0-1,0-1 1,4-1-1,-3-1-571,-1 1 0,1 0-1,-1-1 1,1 1 0,-1-1 0,0 0-1,0 0 1,-1 0 0,1 0-1,1-6 1,42-176-6306,-25 59 5176,-20 127 1797,3-12 0,-3 12 0,1 0 0,-1 0 0,1 1 0,-1-1 0,1 0 0,-1 0 0,0 1 0,1-1 0,-1 0 0,1 1 0,-1-1 0,0 0 0,1 1 0,-1-1 0,0 1 0,1-1 0,-1 0 0,0 1 0,0-1 0,1 1 0,-1-1 0,0 1 0,0-1 0,0 1 0,0-1 0,0 1 0,1 0 0,88 226-717,-20-46 4437,-60-164 6272,-5-18-7083,0-11-4502,3-78-7862,-9-55 5332,-1 59 3594,1 0 305,-1 27 234,8-83 0,-5 141 94,0 0 0,0-1 0,0 1 0,1-1 0,-1 1 1,0 0-1,1-1 0,-1 1 0,1 0 0,-1-1 0,1 1 0,-1 0 1,1 0-1,0 0 0,0-1 0,0 1 0,0 0 0,-1 0 0,3-1 1,-2 2 111,0-1 1,0 1 0,0 0 0,0 0-1,0 0 1,0 0 0,0 0 0,-1 0-1,1 0 1,0 0 0,0 0 0,0 0-1,0 0 1,0 0 0,0 1 0,0-1 0,0 1-1,-1-1 1,1 0 0,0 1 0,1 0-1,3 3 1030,1 0-1,-1 1 0,0 0 0,0 0 0,-1 0 1,5 6-1,-2-1-1007,-1 0-1,0 0 1,0 0 0,-1 1 0,-1-1 0,0 1 0,0 1-1,-1-1 1,-1 0 0,3 20 0,-5-22-249,0 0 0,0 0 1,-1 1-1,0-1 0,0 0 0,-1 0 0,-1-1 0,1 1 1,-2 0-1,1-1 0,-1 1 0,0-1 0,-1 0 0,-6 8 1,7-9-28,0 0 1,1 0-1,-1 0 1,1 0 0,0 1-1,1-1 1,0 1-1,0 0 1,1-1 0,0 1-1,0 0 1,1 10-1,0-5-246,1 0 0,1-1 0,0 1-1,0-1 1,1 1 0,9 21 0,-11-32-471,0 0 1,0 0-1,0 0 1,0 0-1,0-1 1,1 1-1,-1 0 1,1-1-1,-1 1 1,1-1-1,3 3 1,-3-2 192,1-1 1,-1 0-1,1 1 1,0-1 0,0 0-1,-1-1 1,7 2-1,2-1 583,0-1 0,0 0 0,21-3 0,-2 0 2165,305-19-6456,-294 15 5090,-32 5-588,-1 0 0,1 1 0,-1 0 0,11 0 0,51 6-830,-1 4 0,110 28 0,-106-20 412,-25-7 186,66 16 0,-97-21 0,0 1 0,0 0 0,-1 1 0,21 13 0,46 26 2860,-40-27 1614,1-1 1,76 19-1,-98-32-4303,32 3-1,5-4-3229,66-5 1,-94 0 4209,156-5-10820,-1-2 6493,-63 2 6346,1-2 5405,-119 7-7500,0 0 1,-1 0-1,1 0 0,-1 0 0,1 0 1,3-3-1,4-2-1220,-1 0 0,14-11 0,2-1 517,-13 10-372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Jeremy</cp:lastModifiedBy>
  <cp:revision>3</cp:revision>
  <dcterms:created xsi:type="dcterms:W3CDTF">2026-03-29T19:48:00Z</dcterms:created>
  <dcterms:modified xsi:type="dcterms:W3CDTF">2026-03-29T19:53:00Z</dcterms:modified>
  <cp:category/>
</cp:coreProperties>
</file>