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13 March 2026</w:t>
      </w:r>
    </w:p>
    <w:p w14:paraId="382F326B" w14:textId="77777777" w:rsidR="00A774A5" w:rsidRPr="00642F56" w:rsidRDefault="00A774A5" w:rsidP="00A774A5">
      <w:pPr>
        <w:pStyle w:val="Letterbody"/>
        <w:ind w:left="-426" w:right="201"/>
        <w:rPr>
          <w:rFonts w:cs="Arial"/>
          <w:sz w:val="22"/>
          <w:szCs w:val="22"/>
        </w:rPr>
      </w:pPr>
    </w:p>
    <w:p w14:paraId="05ADF4A9" w14:textId="04532B0F" w:rsidR="00A774A5" w:rsidRPr="00642F56" w:rsidRDefault="00A774A5" w:rsidP="00A774A5">
      <w:pPr>
        <w:pStyle w:val="Letterbody"/>
        <w:ind w:left="-426" w:right="201"/>
        <w:rPr>
          <w:rFonts w:cs="Arial"/>
          <w:sz w:val="22"/>
          <w:szCs w:val="22"/>
        </w:rPr>
      </w:pPr>
      <w:r w:rsidRPr="00642F56">
        <w:rPr>
          <w:rFonts w:cs="Arial"/>
          <w:sz w:val="22"/>
          <w:szCs w:val="22"/>
        </w:rPr>
        <w:t>Dear Sir</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PL/2026/00258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conditions 4 (Surface Water Drainage Design) of PL/2025/03653.</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Westbury Court Care Home, 6 Station Road, Westbury, BA13 3JH</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David  Hicks</w:t>
            </w:r>
          </w:p>
          <w:p w14:paraId="19CDBB46" w14:textId="5C8681A3" w:rsidR="00004E29" w:rsidRPr="00642F56" w:rsidRDefault="009704CB" w:rsidP="009704CB">
            <w:pPr>
              <w:ind w:right="201"/>
              <w:rPr>
                <w:rFonts w:cs="Arial"/>
                <w:color w:val="181818"/>
              </w:rPr>
            </w:pPr>
            <w:r w:rsidRPr="00642F56">
              <w:rPr>
                <w:rFonts w:cs="Arial"/>
                <w:color w:val="181818"/>
              </w:rPr>
              <w:t>Olympus House, Staniland Way, Peterborough, UK, PE4 6NA</w:t>
            </w:r>
          </w:p>
        </w:tc>
      </w:tr>
    </w:tbl>
    <w:p w14:paraId="0E9AB5B9" w14:textId="77777777" w:rsidR="00A774A5" w:rsidRPr="00642F56" w:rsidRDefault="00A774A5" w:rsidP="00A774A5">
      <w:pPr>
        <w:pStyle w:val="Letterbody"/>
        <w:ind w:left="-426" w:right="201"/>
        <w:rPr>
          <w:rFonts w:cs="Arial"/>
          <w:b/>
          <w:bCs/>
          <w:sz w:val="22"/>
          <w:szCs w:val="22"/>
        </w:rPr>
      </w:pPr>
    </w:p>
    <w:p w14:paraId="706D4341" w14:textId="18401481" w:rsidR="0033196F" w:rsidRPr="0033196F" w:rsidRDefault="00FB71FF" w:rsidP="0033196F">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26 January 2026</w:t>
      </w:r>
      <w:r w:rsidR="00F32B5E">
        <w:rPr>
          <w:rFonts w:cs="Arial"/>
          <w:sz w:val="22"/>
          <w:szCs w:val="22"/>
        </w:rPr>
        <w:t xml:space="preserve">. </w:t>
      </w:r>
      <w:r w:rsidRPr="00FB71FF">
        <w:rPr>
          <w:rFonts w:cs="Arial"/>
          <w:sz w:val="22"/>
          <w:szCs w:val="22"/>
        </w:rPr>
        <w:t>After careful consideration, the following decision has been made:</w:t>
      </w:r>
      <w:r w:rsidR="0033196F">
        <w:rPr>
          <w:rFonts w:cs="Arial"/>
          <w:sz w:val="22"/>
          <w:szCs w:val="22"/>
        </w:rPr>
        <w:t xml:space="preserve"> </w:t>
      </w:r>
      <w:r w:rsidR="0033196F" w:rsidRPr="0033196F">
        <w:rPr>
          <w:rFonts w:cs="Arial"/>
          <w:b/>
          <w:bCs/>
          <w:sz w:val="22"/>
          <w:szCs w:val="22"/>
        </w:rPr>
        <w:t>Approval</w:t>
      </w:r>
    </w:p>
    <w:p w14:paraId="44336F34" w14:textId="77777777" w:rsidR="00FB71FF" w:rsidRDefault="00FB71FF" w:rsidP="00A774A5">
      <w:pPr>
        <w:pStyle w:val="Letterbody"/>
        <w:ind w:left="-426" w:right="201"/>
        <w:rPr>
          <w:rFonts w:cs="Arial"/>
          <w:sz w:val="22"/>
          <w:szCs w:val="22"/>
        </w:rPr>
      </w:pPr>
    </w:p>
    <w:p w14:paraId="481EB254" w14:textId="65EAED34" w:rsidR="00DA7ECB" w:rsidRDefault="00DA7ECB" w:rsidP="00DA7ECB">
      <w:pPr>
        <w:pStyle w:val="Letterbody"/>
        <w:ind w:left="-426" w:right="201"/>
        <w:rPr>
          <w:rFonts w:cs="Arial"/>
          <w:b/>
          <w:bCs/>
          <w:sz w:val="22"/>
          <w:szCs w:val="22"/>
        </w:rPr>
      </w:pPr>
      <w:r w:rsidRPr="00FB71FF">
        <w:rPr>
          <w:rFonts w:cs="Arial"/>
          <w:b/>
          <w:bCs/>
          <w:sz w:val="22"/>
          <w:szCs w:val="22"/>
        </w:rPr>
        <w:t>Condition</w:t>
      </w:r>
      <w:r w:rsidR="0033196F">
        <w:rPr>
          <w:rFonts w:cs="Arial"/>
          <w:b/>
          <w:bCs/>
          <w:sz w:val="22"/>
          <w:szCs w:val="22"/>
        </w:rPr>
        <w:t xml:space="preserve"> </w:t>
      </w:r>
      <w:r w:rsidR="00D802C9">
        <w:rPr>
          <w:rFonts w:cs="Arial"/>
          <w:b/>
          <w:bCs/>
          <w:sz w:val="22"/>
          <w:szCs w:val="22"/>
        </w:rPr>
        <w:t>submitted for consideration</w:t>
      </w:r>
      <w:r w:rsidRPr="00FB71FF">
        <w:rPr>
          <w:rFonts w:cs="Arial"/>
          <w:b/>
          <w:bCs/>
          <w:sz w:val="22"/>
          <w:szCs w:val="22"/>
        </w:rPr>
        <w:t>:</w:t>
      </w:r>
    </w:p>
    <w:p w14:paraId="5EF7F96D" w14:textId="77777777" w:rsidR="0033196F" w:rsidRPr="0033196F" w:rsidRDefault="0033196F" w:rsidP="0033196F">
      <w:pPr>
        <w:pStyle w:val="Letterbody"/>
        <w:ind w:left="-426" w:right="201"/>
        <w:rPr>
          <w:rFonts w:cs="Arial"/>
          <w:sz w:val="22"/>
          <w:szCs w:val="22"/>
        </w:rPr>
      </w:pPr>
      <w:r w:rsidRPr="0033196F">
        <w:rPr>
          <w:rFonts w:cs="Arial"/>
          <w:i/>
          <w:iCs/>
          <w:sz w:val="22"/>
          <w:szCs w:val="22"/>
          <w:u w:val="single"/>
        </w:rPr>
        <w:t>Condition 4</w:t>
      </w:r>
    </w:p>
    <w:p w14:paraId="6A28A961" w14:textId="028BF74A" w:rsidR="0033196F" w:rsidRPr="0033196F" w:rsidRDefault="0033196F" w:rsidP="0033196F">
      <w:pPr>
        <w:pStyle w:val="Letterbody"/>
        <w:ind w:left="-426" w:right="201"/>
        <w:rPr>
          <w:rFonts w:cs="Arial"/>
          <w:sz w:val="22"/>
          <w:szCs w:val="22"/>
        </w:rPr>
      </w:pPr>
      <w:r w:rsidRPr="0033196F">
        <w:rPr>
          <w:rFonts w:cs="Arial"/>
          <w:i/>
          <w:iCs/>
          <w:sz w:val="22"/>
          <w:szCs w:val="22"/>
        </w:rPr>
        <w:t>No development hereby approved shall commence above ground floor slab level until a detailed scheme for the discharge of surface water from the site, incorporating sustainable drainage details together with permeability test results to BRE365 and including all necessary permits, consents and permissions, has been submitted to and approved in writing by the Local Planning Authority.</w:t>
      </w:r>
      <w:r w:rsidRPr="0033196F">
        <w:rPr>
          <w:rFonts w:cs="Arial"/>
          <w:i/>
          <w:iCs/>
          <w:sz w:val="22"/>
          <w:szCs w:val="22"/>
        </w:rPr>
        <w:t xml:space="preserve"> </w:t>
      </w:r>
      <w:r w:rsidRPr="0033196F">
        <w:rPr>
          <w:rFonts w:cs="Arial"/>
          <w:i/>
          <w:iCs/>
          <w:sz w:val="22"/>
          <w:szCs w:val="22"/>
        </w:rPr>
        <w:t>Thereafter, the development shall not be first occupied until surface water drainage has been constructed in accordance with the approved scheme.</w:t>
      </w:r>
    </w:p>
    <w:p w14:paraId="34F6E5D3" w14:textId="77777777" w:rsidR="0033196F" w:rsidRPr="0033196F" w:rsidRDefault="0033196F" w:rsidP="0033196F">
      <w:pPr>
        <w:pStyle w:val="Letterbody"/>
        <w:ind w:left="-426" w:right="201"/>
        <w:rPr>
          <w:rFonts w:cs="Arial"/>
          <w:sz w:val="22"/>
          <w:szCs w:val="22"/>
        </w:rPr>
      </w:pPr>
    </w:p>
    <w:p w14:paraId="7EDBA597" w14:textId="77777777" w:rsidR="0033196F" w:rsidRPr="0033196F" w:rsidRDefault="0033196F" w:rsidP="0033196F">
      <w:pPr>
        <w:pStyle w:val="Letterbody"/>
        <w:ind w:left="-426" w:right="201"/>
        <w:rPr>
          <w:rFonts w:cs="Arial"/>
          <w:sz w:val="22"/>
          <w:szCs w:val="22"/>
        </w:rPr>
      </w:pPr>
      <w:r w:rsidRPr="0033196F">
        <w:rPr>
          <w:rFonts w:cs="Arial"/>
          <w:i/>
          <w:iCs/>
          <w:sz w:val="22"/>
          <w:szCs w:val="22"/>
        </w:rPr>
        <w:t>REASON: In order that the development is undertaken in an acceptable manner and to ensure that the development can be adequately drained</w:t>
      </w:r>
    </w:p>
    <w:p w14:paraId="5A34DB07" w14:textId="77777777" w:rsidR="007D6DBD" w:rsidRPr="00FB71FF" w:rsidRDefault="007D6DBD" w:rsidP="00DA7ECB">
      <w:pPr>
        <w:pStyle w:val="Letterbody"/>
        <w:ind w:left="-426" w:right="201"/>
        <w:rPr>
          <w:rFonts w:cs="Arial"/>
          <w:b/>
          <w:bCs/>
          <w:sz w:val="22"/>
          <w:szCs w:val="22"/>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7F47D183" w14:textId="77777777" w:rsidR="0033196F" w:rsidRDefault="0033196F" w:rsidP="0033196F">
      <w:pPr>
        <w:spacing w:after="0"/>
        <w:ind w:right="201"/>
        <w:rPr>
          <w:rFonts w:cs="Arial"/>
          <w:lang w:val="en-US"/>
        </w:rPr>
      </w:pPr>
    </w:p>
    <w:p w14:paraId="4C898938" w14:textId="013D8069" w:rsidR="00B51A13" w:rsidRDefault="00A774A5" w:rsidP="0033196F">
      <w:pPr>
        <w:spacing w:after="0"/>
        <w:ind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96F"/>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4FE8"/>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647</Words>
  <Characters>3741</Characters>
  <Application>Microsoft Office Word</Application>
  <DocSecurity>0</DocSecurity>
  <Lines>103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salesforceId:f9dadbe1-9bad-4d40-862f-d41803f5af87</dc:subject>
  <dc:creator>Philip Skill</dc:creator>
  <cp:keywords/>
  <dc:description/>
  <cp:lastModifiedBy>Parker-Miles, Selina</cp:lastModifiedBy>
  <cp:revision>2</cp:revision>
  <dcterms:created xsi:type="dcterms:W3CDTF">2026-03-13T17:06:00Z</dcterms:created>
  <dcterms:modified xsi:type="dcterms:W3CDTF">2026-03-13T17:06:00Z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069Q300000NOJIqIAP</vt:lpwstr>
  </property>
</Properties>
</file>