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77777777" w:rsidR="002F2271" w:rsidRPr="00642F56" w:rsidRDefault="002F2271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18 February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PL/2025/09730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86A8ECF" w:rsidR="00004E29" w:rsidRPr="00642F56" w:rsidRDefault="00004E29" w:rsidP="00004E29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Biodiversity Gain Plan Discharge of Condition Application relating to application PL/2025/04672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Battlesbury Barracks, Woodcock Road, Warminster, BA12 9DT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Secretary of State for Defence</w:t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Aspire Business Centre, Ordnance Road, Tidworth, United Kingdom, SP9 7QD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02CA888D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F32B5E" w:rsidRPr="00642F56">
        <w:rPr>
          <w:rFonts w:cs="Arial"/>
          <w:sz w:val="22"/>
          <w:szCs w:val="22"/>
        </w:rPr>
        <w:t>12 December 2025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5A34DB07" w14:textId="051376ED" w:rsidR="007D6DBD" w:rsidRDefault="00DA7ECB" w:rsidP="00D11153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="00D11153">
        <w:rPr>
          <w:rFonts w:cs="Arial"/>
          <w:b/>
          <w:bCs/>
          <w:sz w:val="22"/>
          <w:szCs w:val="22"/>
        </w:rPr>
        <w:t>:</w:t>
      </w:r>
    </w:p>
    <w:p w14:paraId="45B1E2CE" w14:textId="77777777" w:rsidR="00D11153" w:rsidRPr="00D11153" w:rsidRDefault="00D11153" w:rsidP="00D11153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46EA4335" w14:textId="060AE668" w:rsidR="00D11153" w:rsidRPr="00D11153" w:rsidRDefault="00D11153" w:rsidP="00D11153">
      <w:pPr>
        <w:pStyle w:val="Letterbody"/>
        <w:ind w:left="-426" w:right="201"/>
        <w:rPr>
          <w:sz w:val="22"/>
          <w:szCs w:val="22"/>
        </w:rPr>
      </w:pPr>
      <w:r w:rsidRPr="00D11153">
        <w:rPr>
          <w:rFonts w:cs="Arial"/>
          <w:sz w:val="22"/>
          <w:szCs w:val="22"/>
        </w:rPr>
        <w:t>The Biodiversity Gain Condition</w:t>
      </w:r>
      <w:r w:rsidRPr="00D11153">
        <w:rPr>
          <w:sz w:val="22"/>
          <w:szCs w:val="22"/>
        </w:rPr>
        <w:t xml:space="preserve"> (</w:t>
      </w:r>
      <w:r w:rsidRPr="00D11153">
        <w:rPr>
          <w:sz w:val="22"/>
          <w:szCs w:val="22"/>
        </w:rPr>
        <w:t>paragraph 13 of Schedule 7A to the Town and Country Planning Act 1990</w:t>
      </w:r>
      <w:r w:rsidRPr="00D11153">
        <w:rPr>
          <w:sz w:val="22"/>
          <w:szCs w:val="22"/>
        </w:rPr>
        <w:t>)</w:t>
      </w:r>
    </w:p>
    <w:p w14:paraId="260EC56D" w14:textId="77777777" w:rsidR="00D11153" w:rsidRPr="00D11153" w:rsidRDefault="00D11153" w:rsidP="00D11153">
      <w:pPr>
        <w:pStyle w:val="Letterbody"/>
        <w:ind w:left="-426" w:right="201"/>
        <w:rPr>
          <w:sz w:val="22"/>
          <w:szCs w:val="22"/>
        </w:rPr>
      </w:pPr>
    </w:p>
    <w:p w14:paraId="2B770CB8" w14:textId="4E121157" w:rsidR="00D11153" w:rsidRPr="00D11153" w:rsidRDefault="00D11153" w:rsidP="00D11153">
      <w:pPr>
        <w:pStyle w:val="Letterbody"/>
        <w:ind w:left="-426" w:right="201"/>
        <w:rPr>
          <w:sz w:val="22"/>
          <w:szCs w:val="22"/>
        </w:rPr>
      </w:pPr>
      <w:r w:rsidRPr="00D11153">
        <w:rPr>
          <w:b/>
          <w:bCs/>
          <w:color w:val="000000" w:themeColor="text1"/>
          <w:sz w:val="22"/>
          <w:szCs w:val="22"/>
        </w:rPr>
        <w:t>Decision:</w:t>
      </w:r>
      <w:r w:rsidRPr="00D11153">
        <w:rPr>
          <w:color w:val="000000" w:themeColor="text1"/>
          <w:sz w:val="22"/>
          <w:szCs w:val="22"/>
        </w:rPr>
        <w:t xml:space="preserve"> The details submitted in relation to the above condition are </w:t>
      </w:r>
      <w:r w:rsidRPr="00D11153">
        <w:rPr>
          <w:sz w:val="22"/>
          <w:szCs w:val="22"/>
        </w:rPr>
        <w:t>approved.</w:t>
      </w:r>
    </w:p>
    <w:p w14:paraId="0CDB2473" w14:textId="77777777" w:rsidR="00D11153" w:rsidRPr="00D11153" w:rsidRDefault="00D11153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</w:p>
    <w:p w14:paraId="37E0F102" w14:textId="1FB8BA98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 xml:space="preserve">Please note that in accordance with national planning guidance, discharge of condition applications </w:t>
      </w:r>
      <w:proofErr w:type="gramStart"/>
      <w:r w:rsidRPr="00CA4032">
        <w:rPr>
          <w:rFonts w:cs="Arial"/>
          <w:color w:val="000000"/>
          <w:sz w:val="22"/>
          <w:szCs w:val="18"/>
        </w:rPr>
        <w:t>are</w:t>
      </w:r>
      <w:proofErr w:type="gramEnd"/>
      <w:r w:rsidRPr="00CA4032">
        <w:rPr>
          <w:rFonts w:cs="Arial"/>
          <w:color w:val="000000"/>
          <w:sz w:val="22"/>
          <w:szCs w:val="18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1"/>
  </w:num>
  <w:num w:numId="2" w16cid:durableId="783114408">
    <w:abstractNumId w:val="2"/>
  </w:num>
  <w:num w:numId="3" w16cid:durableId="54101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594F"/>
    <w:rsid w:val="000719F9"/>
    <w:rsid w:val="00073670"/>
    <w:rsid w:val="0009702B"/>
    <w:rsid w:val="000B0A0D"/>
    <w:rsid w:val="000B2480"/>
    <w:rsid w:val="000B584D"/>
    <w:rsid w:val="000B7E15"/>
    <w:rsid w:val="000D7D8E"/>
    <w:rsid w:val="000E791E"/>
    <w:rsid w:val="00103B0D"/>
    <w:rsid w:val="00110F3B"/>
    <w:rsid w:val="001353D9"/>
    <w:rsid w:val="00143AA6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D1F8F"/>
    <w:rsid w:val="002F2271"/>
    <w:rsid w:val="00304202"/>
    <w:rsid w:val="00305FF5"/>
    <w:rsid w:val="00306942"/>
    <w:rsid w:val="00331B6F"/>
    <w:rsid w:val="00336E3C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4113AE"/>
    <w:rsid w:val="00414551"/>
    <w:rsid w:val="00414C36"/>
    <w:rsid w:val="0047620A"/>
    <w:rsid w:val="004A4632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10055"/>
    <w:rsid w:val="006571AB"/>
    <w:rsid w:val="00682CD8"/>
    <w:rsid w:val="006979EE"/>
    <w:rsid w:val="006A0411"/>
    <w:rsid w:val="006B37E5"/>
    <w:rsid w:val="006C4698"/>
    <w:rsid w:val="006D783F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D0800"/>
    <w:rsid w:val="007D6DBD"/>
    <w:rsid w:val="00801F54"/>
    <w:rsid w:val="008301DD"/>
    <w:rsid w:val="008465F3"/>
    <w:rsid w:val="00847A9E"/>
    <w:rsid w:val="00874647"/>
    <w:rsid w:val="00876478"/>
    <w:rsid w:val="008C37D8"/>
    <w:rsid w:val="008D5C43"/>
    <w:rsid w:val="008F11F1"/>
    <w:rsid w:val="009160C7"/>
    <w:rsid w:val="00927950"/>
    <w:rsid w:val="00946610"/>
    <w:rsid w:val="0095164B"/>
    <w:rsid w:val="0096046A"/>
    <w:rsid w:val="009704CB"/>
    <w:rsid w:val="009A1EB3"/>
    <w:rsid w:val="009A33F3"/>
    <w:rsid w:val="009B3AF8"/>
    <w:rsid w:val="009B4B40"/>
    <w:rsid w:val="009D277D"/>
    <w:rsid w:val="009D5A01"/>
    <w:rsid w:val="009E042C"/>
    <w:rsid w:val="009F328B"/>
    <w:rsid w:val="00A05442"/>
    <w:rsid w:val="00A2157F"/>
    <w:rsid w:val="00A2264E"/>
    <w:rsid w:val="00A31872"/>
    <w:rsid w:val="00A32B4E"/>
    <w:rsid w:val="00A4085E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5B5D"/>
    <w:rsid w:val="00C340D3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7AE0"/>
    <w:rsid w:val="00D10206"/>
    <w:rsid w:val="00D11153"/>
    <w:rsid w:val="00D14093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gstkn">
    <w:name w:val="gs_tkn"/>
    <w:basedOn w:val="DefaultParagraphFont"/>
    <w:rsid w:val="00D11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appeal-planning-dec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elopmentmanagement@wiltshire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575</Words>
  <Characters>3370</Characters>
  <Application>Microsoft Office Word</Application>
  <DocSecurity>0</DocSecurity>
  <Lines>93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salesforceId:293b03ff-c8d0-4822-9bd4-087d87543bc6</dc:subject>
  <dc:creator>Philip Skill</dc:creator>
  <cp:keywords/>
  <dc:description/>
  <cp:lastModifiedBy>Sims, Steven</cp:lastModifiedBy>
  <cp:revision>9</cp:revision>
  <dcterms:created xsi:type="dcterms:W3CDTF">2025-04-09T14:46:00Z</dcterms:created>
  <dcterms:modified xsi:type="dcterms:W3CDTF">2026-02-18T12:10:00Z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069Q300000MfRZ6IAN</vt:lpwstr>
  </property>
</Properties>
</file>