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9069" w14:textId="672AD5B3" w:rsidR="00A114FD" w:rsidRPr="00A114FD" w:rsidRDefault="00A114FD" w:rsidP="00A114FD">
      <w:pPr>
        <w:spacing w:after="200"/>
        <w:contextualSpacing/>
        <w:rPr>
          <w:rFonts w:ascii="Arial" w:eastAsia="Times New Roman" w:hAnsi="Arial" w:cs="Arial"/>
          <w:color w:val="181818"/>
          <w:shd w:val="clear" w:color="auto" w:fill="FFFFFF"/>
        </w:rPr>
      </w:pPr>
      <w:r w:rsidRPr="00A114FD">
        <w:rPr>
          <w:rFonts w:ascii="Arial" w:eastAsia="Times New Roman" w:hAnsi="Arial" w:cs="Arial"/>
          <w:color w:val="181818"/>
          <w:shd w:val="clear" w:color="auto" w:fill="FFFFFF"/>
        </w:rPr>
        <w:t xml:space="preserve">2025/09665 Householder 2026/00105 LBC </w:t>
      </w:r>
    </w:p>
    <w:p w14:paraId="0A4F35C5" w14:textId="58BB7119"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 xml:space="preserve">Site: </w:t>
      </w:r>
      <w:r w:rsidRPr="00A114FD">
        <w:rPr>
          <w:rFonts w:ascii="Arial" w:hAnsi="Arial" w:cs="Arial"/>
          <w:color w:val="181818"/>
          <w:shd w:val="clear" w:color="auto" w:fill="FFFFFF"/>
        </w:rPr>
        <w:t xml:space="preserve">Idover Demesne Farm, Dauntsey, </w:t>
      </w:r>
      <w:r w:rsidR="00052C5D" w:rsidRPr="00A114FD">
        <w:rPr>
          <w:rFonts w:ascii="Arial" w:hAnsi="Arial" w:cs="Arial"/>
          <w:color w:val="181818"/>
          <w:shd w:val="clear" w:color="auto" w:fill="FFFFFF"/>
        </w:rPr>
        <w:t>Chippenham,</w:t>
      </w:r>
      <w:r w:rsidRPr="00A114FD">
        <w:rPr>
          <w:rFonts w:ascii="Arial" w:hAnsi="Arial" w:cs="Arial"/>
          <w:color w:val="181818"/>
          <w:shd w:val="clear" w:color="auto" w:fill="FFFFFF"/>
        </w:rPr>
        <w:t xml:space="preserve"> SN15 4JJ</w:t>
      </w:r>
    </w:p>
    <w:p w14:paraId="63B7E7EE" w14:textId="3BD25612"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Proposal:</w:t>
      </w:r>
      <w:r w:rsidRPr="00A114FD">
        <w:rPr>
          <w:rFonts w:ascii="Arial" w:eastAsia="Times New Roman" w:hAnsi="Arial" w:cs="Arial"/>
          <w:color w:val="181818"/>
          <w:shd w:val="clear" w:color="auto" w:fill="FFFFFF"/>
        </w:rPr>
        <w:t xml:space="preserve"> </w:t>
      </w:r>
      <w:r w:rsidRPr="00A114FD">
        <w:rPr>
          <w:rFonts w:ascii="Arial" w:hAnsi="Arial" w:cs="Arial"/>
          <w:color w:val="181818"/>
          <w:shd w:val="clear" w:color="auto" w:fill="FFFFFF"/>
        </w:rPr>
        <w:t>Repairs to retained parts of existing house and rebuilding of the remaining house after a devasting fire</w:t>
      </w:r>
      <w:r>
        <w:rPr>
          <w:rFonts w:ascii="Arial" w:hAnsi="Arial" w:cs="Arial"/>
          <w:color w:val="181818"/>
          <w:shd w:val="clear" w:color="auto" w:fill="FFFFFF"/>
        </w:rPr>
        <w:t>.</w:t>
      </w:r>
    </w:p>
    <w:p w14:paraId="5D65F00F" w14:textId="77777777"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 xml:space="preserve">Conservation Officer: Alex Marsh </w:t>
      </w:r>
    </w:p>
    <w:p w14:paraId="2AB764DD" w14:textId="77777777"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__________________________________________________________________</w:t>
      </w:r>
    </w:p>
    <w:p w14:paraId="58A53DF6" w14:textId="77777777" w:rsidR="00A114FD" w:rsidRPr="00A114FD" w:rsidRDefault="00A114FD" w:rsidP="00A114FD">
      <w:pPr>
        <w:tabs>
          <w:tab w:val="left" w:pos="1701"/>
        </w:tabs>
        <w:jc w:val="both"/>
        <w:rPr>
          <w:rFonts w:ascii="Arial" w:eastAsia="Times New Roman" w:hAnsi="Arial" w:cs="Times New Roman"/>
          <w:b/>
          <w:sz w:val="20"/>
          <w:szCs w:val="20"/>
          <w:u w:val="single"/>
        </w:rPr>
      </w:pPr>
      <w:r w:rsidRPr="00A114FD">
        <w:rPr>
          <w:rFonts w:ascii="Arial" w:eastAsia="Times New Roman" w:hAnsi="Arial" w:cs="Times New Roman"/>
          <w:b/>
          <w:sz w:val="20"/>
          <w:szCs w:val="20"/>
          <w:u w:val="single"/>
        </w:rPr>
        <w:t>Recommendations:</w:t>
      </w:r>
    </w:p>
    <w:p w14:paraId="5646F1BD" w14:textId="77777777" w:rsidR="00A114FD" w:rsidRPr="00A114FD" w:rsidRDefault="00A114FD" w:rsidP="00A114FD">
      <w:pPr>
        <w:tabs>
          <w:tab w:val="left" w:pos="1701"/>
        </w:tabs>
        <w:jc w:val="both"/>
        <w:rPr>
          <w:rFonts w:ascii="Arial" w:eastAsia="Times New Roman" w:hAnsi="Arial" w:cs="Times New Roman"/>
          <w:sz w:val="20"/>
          <w:szCs w:val="20"/>
        </w:rPr>
      </w:pPr>
    </w:p>
    <w:tbl>
      <w:tblPr>
        <w:tblW w:w="0" w:type="auto"/>
        <w:tblInd w:w="250" w:type="dxa"/>
        <w:tblLook w:val="04A0" w:firstRow="1" w:lastRow="0" w:firstColumn="1" w:lastColumn="0" w:noHBand="0" w:noVBand="1"/>
      </w:tblPr>
      <w:tblGrid>
        <w:gridCol w:w="721"/>
        <w:gridCol w:w="8050"/>
      </w:tblGrid>
      <w:tr w:rsidR="00A114FD" w:rsidRPr="00A114FD" w14:paraId="30295429"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7AB4C4A9" w14:textId="77777777" w:rsidR="00A114FD" w:rsidRPr="00A114FD" w:rsidRDefault="00A114FD" w:rsidP="00A114FD">
            <w:pPr>
              <w:tabs>
                <w:tab w:val="left" w:pos="1701"/>
              </w:tabs>
              <w:jc w:val="both"/>
              <w:rPr>
                <w:rFonts w:ascii="Arial" w:eastAsia="Times New Roman" w:hAnsi="Arial" w:cs="Times New Roman"/>
                <w:sz w:val="20"/>
                <w:szCs w:val="20"/>
              </w:rPr>
            </w:pPr>
            <w:r w:rsidRPr="00A114FD">
              <w:rPr>
                <w:rFonts w:ascii="Arial" w:eastAsia="Times New Roman" w:hAnsi="Arial" w:cs="Times New Roman"/>
                <w:sz w:val="20"/>
                <w:szCs w:val="20"/>
              </w:rPr>
              <w:t>X</w:t>
            </w:r>
          </w:p>
        </w:tc>
        <w:tc>
          <w:tcPr>
            <w:tcW w:w="8562" w:type="dxa"/>
            <w:tcBorders>
              <w:top w:val="nil"/>
              <w:left w:val="single" w:sz="4" w:space="0" w:color="auto"/>
              <w:bottom w:val="nil"/>
              <w:right w:val="nil"/>
            </w:tcBorders>
            <w:hideMark/>
          </w:tcPr>
          <w:p w14:paraId="03E981E8"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Comment</w:t>
            </w:r>
          </w:p>
        </w:tc>
      </w:tr>
      <w:tr w:rsidR="00A114FD" w:rsidRPr="00A114FD" w14:paraId="6AB6F1C4"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3C8E692F"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3E660412"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Support in principle subject to amendments to the scheme (as set out below)</w:t>
            </w:r>
          </w:p>
        </w:tc>
      </w:tr>
      <w:tr w:rsidR="00A114FD" w:rsidRPr="00A114FD" w14:paraId="3CDDEDF5"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0765D422"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6887CD5A"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Support subject to conditions (as set out below)</w:t>
            </w:r>
          </w:p>
        </w:tc>
      </w:tr>
      <w:tr w:rsidR="00A114FD" w:rsidRPr="00A114FD" w14:paraId="0597839A"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28FE97F0"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4A17940D"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Object (for reasons set out below)</w:t>
            </w:r>
          </w:p>
        </w:tc>
      </w:tr>
      <w:tr w:rsidR="00A114FD" w:rsidRPr="00A114FD" w14:paraId="07315B56"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20A06C5C"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4569CEDA"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 xml:space="preserve">No objections </w:t>
            </w:r>
          </w:p>
        </w:tc>
      </w:tr>
    </w:tbl>
    <w:p w14:paraId="0B89B96D" w14:textId="77777777" w:rsidR="00A114FD" w:rsidRPr="00A114FD" w:rsidRDefault="00A114FD" w:rsidP="00A114FD">
      <w:pPr>
        <w:tabs>
          <w:tab w:val="left" w:pos="1701"/>
        </w:tabs>
        <w:jc w:val="both"/>
        <w:rPr>
          <w:rFonts w:ascii="Arial" w:eastAsia="Times New Roman" w:hAnsi="Arial" w:cs="Arial"/>
          <w:b/>
          <w:u w:val="single"/>
        </w:rPr>
      </w:pPr>
    </w:p>
    <w:p w14:paraId="3D9B5381" w14:textId="77777777" w:rsidR="00A114FD" w:rsidRPr="00A114FD" w:rsidRDefault="00A114FD" w:rsidP="00A114FD">
      <w:pPr>
        <w:tabs>
          <w:tab w:val="left" w:pos="1701"/>
        </w:tabs>
        <w:jc w:val="both"/>
        <w:rPr>
          <w:rFonts w:ascii="Arial" w:eastAsia="Times New Roman" w:hAnsi="Arial" w:cs="Arial"/>
        </w:rPr>
      </w:pPr>
      <w:r w:rsidRPr="00A114FD">
        <w:rPr>
          <w:rFonts w:ascii="Arial" w:eastAsia="Times New Roman" w:hAnsi="Arial" w:cs="Arial"/>
          <w:b/>
        </w:rPr>
        <w:t>Scope of comments</w:t>
      </w:r>
      <w:r w:rsidRPr="00A114FD">
        <w:rPr>
          <w:rFonts w:ascii="Arial" w:eastAsia="Times New Roman" w:hAnsi="Arial" w:cs="Arial"/>
        </w:rPr>
        <w:t xml:space="preserve">: the following comments relate to the built historic environment.  </w:t>
      </w:r>
    </w:p>
    <w:p w14:paraId="4270908D" w14:textId="77777777" w:rsidR="00A114FD" w:rsidRDefault="00A114FD" w:rsidP="00A114FD">
      <w:pPr>
        <w:tabs>
          <w:tab w:val="left" w:pos="1701"/>
        </w:tabs>
        <w:jc w:val="both"/>
        <w:rPr>
          <w:rFonts w:ascii="Arial" w:hAnsi="Arial" w:cs="Arial"/>
          <w:b/>
          <w:bCs/>
        </w:rPr>
      </w:pPr>
    </w:p>
    <w:p w14:paraId="5271A6C4" w14:textId="3FD751F9" w:rsidR="00A114FD" w:rsidRDefault="00A114FD" w:rsidP="00A114FD">
      <w:pPr>
        <w:tabs>
          <w:tab w:val="left" w:pos="1701"/>
        </w:tabs>
        <w:jc w:val="both"/>
        <w:rPr>
          <w:rFonts w:ascii="Arial" w:hAnsi="Arial" w:cs="Arial"/>
        </w:rPr>
      </w:pPr>
      <w:r>
        <w:rPr>
          <w:rFonts w:ascii="Arial" w:hAnsi="Arial" w:cs="Arial"/>
          <w:b/>
          <w:bCs/>
        </w:rPr>
        <w:t xml:space="preserve">Relevant </w:t>
      </w:r>
      <w:r w:rsidRPr="00234C2B">
        <w:rPr>
          <w:rFonts w:ascii="Arial" w:hAnsi="Arial" w:cs="Arial"/>
          <w:b/>
          <w:bCs/>
        </w:rPr>
        <w:t>Policies</w:t>
      </w:r>
      <w:r w:rsidRPr="00234C2B">
        <w:rPr>
          <w:rFonts w:ascii="Arial" w:hAnsi="Arial" w:cs="Arial"/>
        </w:rPr>
        <w:t xml:space="preserve"> </w:t>
      </w:r>
    </w:p>
    <w:p w14:paraId="6D178BFC" w14:textId="77777777" w:rsidR="00A114FD" w:rsidRPr="00234C2B" w:rsidRDefault="00A114FD" w:rsidP="00A114FD">
      <w:pPr>
        <w:tabs>
          <w:tab w:val="left" w:pos="1701"/>
        </w:tabs>
        <w:jc w:val="both"/>
        <w:rPr>
          <w:rFonts w:ascii="Arial" w:eastAsia="Times New Roman" w:hAnsi="Arial" w:cs="Arial"/>
        </w:rPr>
      </w:pPr>
      <w:r w:rsidRPr="00234C2B">
        <w:rPr>
          <w:rFonts w:ascii="Arial" w:eastAsia="Calibri" w:hAnsi="Arial" w:cs="Arial"/>
          <w:lang w:eastAsia="en-US"/>
        </w:rPr>
        <w:t>From the point</w:t>
      </w:r>
      <w:r w:rsidRPr="00234C2B">
        <w:rPr>
          <w:rFonts w:ascii="Arial" w:eastAsia="Times New Roman" w:hAnsi="Arial" w:cs="Arial"/>
        </w:rPr>
        <w:t xml:space="preserve"> of view of the historic environment the main statutory tests are set out within the Planning (Listed Building and Conservation Areas) Act 1990. Sections 16 (LBC) and 66 (PP) require that </w:t>
      </w:r>
      <w:r w:rsidRPr="00234C2B">
        <w:rPr>
          <w:rFonts w:ascii="Arial" w:eastAsia="Times New Roman" w:hAnsi="Arial" w:cs="Arial"/>
          <w:b/>
        </w:rPr>
        <w:t>special regard</w:t>
      </w:r>
      <w:r w:rsidRPr="00234C2B">
        <w:rPr>
          <w:rFonts w:ascii="Arial" w:eastAsia="Times New Roman" w:hAnsi="Arial" w:cs="Arial"/>
        </w:rPr>
        <w:t xml:space="preserve"> be given to the desirability of preserving listed buildings, their settings or any features of special architectural or historic interest which they possess.  </w:t>
      </w:r>
    </w:p>
    <w:p w14:paraId="3B623A22" w14:textId="77777777" w:rsidR="00A114FD" w:rsidRPr="00234C2B" w:rsidRDefault="00A114FD" w:rsidP="00A114FD">
      <w:pPr>
        <w:tabs>
          <w:tab w:val="left" w:pos="1701"/>
        </w:tabs>
        <w:jc w:val="both"/>
        <w:rPr>
          <w:rFonts w:ascii="Arial" w:eastAsia="Times New Roman" w:hAnsi="Arial" w:cs="Arial"/>
        </w:rPr>
      </w:pPr>
    </w:p>
    <w:p w14:paraId="425D004B" w14:textId="77777777" w:rsidR="00A114FD" w:rsidRPr="00234C2B" w:rsidRDefault="00A114FD" w:rsidP="00A114FD">
      <w:pPr>
        <w:autoSpaceDE w:val="0"/>
        <w:autoSpaceDN w:val="0"/>
        <w:adjustRightInd w:val="0"/>
        <w:jc w:val="both"/>
        <w:rPr>
          <w:rFonts w:ascii="Arial" w:eastAsia="Times New Roman" w:hAnsi="Arial" w:cs="Arial"/>
          <w:color w:val="000000"/>
        </w:rPr>
      </w:pPr>
      <w:r w:rsidRPr="00234C2B">
        <w:rPr>
          <w:rFonts w:ascii="Arial" w:eastAsia="Times New Roman" w:hAnsi="Arial" w:cs="Arial"/>
          <w:color w:val="000000"/>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4E12434" w14:textId="77777777" w:rsidR="00A114FD" w:rsidRDefault="00A114FD" w:rsidP="00A114FD">
      <w:pPr>
        <w:autoSpaceDE w:val="0"/>
        <w:autoSpaceDN w:val="0"/>
        <w:adjustRightInd w:val="0"/>
        <w:jc w:val="both"/>
        <w:rPr>
          <w:rFonts w:ascii="Arial" w:eastAsia="Times New Roman" w:hAnsi="Arial" w:cs="Arial"/>
          <w:color w:val="000000"/>
        </w:rPr>
      </w:pPr>
    </w:p>
    <w:p w14:paraId="4C368208" w14:textId="77777777" w:rsidR="00A114FD" w:rsidRDefault="00A114FD" w:rsidP="00A114FD">
      <w:pPr>
        <w:autoSpaceDE w:val="0"/>
        <w:autoSpaceDN w:val="0"/>
        <w:adjustRightInd w:val="0"/>
        <w:jc w:val="both"/>
        <w:rPr>
          <w:rFonts w:ascii="Arial" w:eastAsia="Times New Roman" w:hAnsi="Arial" w:cs="Arial"/>
          <w:color w:val="000000"/>
        </w:rPr>
      </w:pPr>
      <w:r w:rsidRPr="000F75D1">
        <w:rPr>
          <w:rFonts w:ascii="Arial" w:eastAsia="Times New Roman" w:hAnsi="Arial" w:cs="Arial"/>
          <w:color w:val="000000"/>
        </w:rPr>
        <w:t>Paragraphs 2</w:t>
      </w:r>
      <w:r>
        <w:rPr>
          <w:rFonts w:ascii="Arial" w:eastAsia="Times New Roman" w:hAnsi="Arial" w:cs="Arial"/>
          <w:color w:val="000000"/>
        </w:rPr>
        <w:t xml:space="preserve">13 </w:t>
      </w:r>
      <w:r w:rsidRPr="000F75D1">
        <w:rPr>
          <w:rFonts w:ascii="Arial" w:eastAsia="Times New Roman" w:hAnsi="Arial" w:cs="Arial"/>
          <w:color w:val="000000"/>
        </w:rPr>
        <w:t>-</w:t>
      </w:r>
      <w:r>
        <w:rPr>
          <w:rFonts w:ascii="Arial" w:eastAsia="Times New Roman" w:hAnsi="Arial" w:cs="Arial"/>
          <w:color w:val="000000"/>
        </w:rPr>
        <w:t xml:space="preserve"> 215</w:t>
      </w:r>
      <w:r w:rsidRPr="000F75D1">
        <w:rPr>
          <w:rFonts w:ascii="Arial" w:eastAsia="Times New Roman" w:hAnsi="Arial" w:cs="Arial"/>
          <w:color w:val="000000"/>
        </w:rPr>
        <w:t xml:space="preserve"> of the NPPF require a balanced approach with any harm which would be caused being weighed against the potential public benefits which might be achieved. </w:t>
      </w:r>
    </w:p>
    <w:p w14:paraId="62274E03" w14:textId="77777777" w:rsidR="00A114FD" w:rsidRDefault="00A114FD" w:rsidP="00A114FD">
      <w:pPr>
        <w:autoSpaceDE w:val="0"/>
        <w:autoSpaceDN w:val="0"/>
        <w:adjustRightInd w:val="0"/>
        <w:jc w:val="both"/>
        <w:rPr>
          <w:rFonts w:ascii="Arial" w:eastAsia="Times New Roman" w:hAnsi="Arial" w:cs="Arial"/>
          <w:color w:val="000000"/>
        </w:rPr>
      </w:pPr>
    </w:p>
    <w:p w14:paraId="18E8B284" w14:textId="77777777" w:rsidR="00A114FD" w:rsidRPr="000F75D1" w:rsidRDefault="00A114FD" w:rsidP="00A114FD">
      <w:pPr>
        <w:autoSpaceDE w:val="0"/>
        <w:autoSpaceDN w:val="0"/>
        <w:adjustRightInd w:val="0"/>
        <w:jc w:val="both"/>
        <w:rPr>
          <w:rFonts w:ascii="Arial" w:eastAsia="Times New Roman" w:hAnsi="Arial" w:cs="Arial"/>
          <w:color w:val="000000"/>
        </w:rPr>
      </w:pPr>
      <w:r w:rsidRPr="000F75D1">
        <w:rPr>
          <w:rFonts w:ascii="Arial" w:eastAsia="Times New Roman" w:hAnsi="Arial" w:cs="Arial"/>
          <w:color w:val="000000"/>
        </w:rPr>
        <w:t>Paragraph 2</w:t>
      </w:r>
      <w:r>
        <w:rPr>
          <w:rFonts w:ascii="Arial" w:eastAsia="Times New Roman" w:hAnsi="Arial" w:cs="Arial"/>
          <w:color w:val="000000"/>
        </w:rPr>
        <w:t xml:space="preserve">10 </w:t>
      </w:r>
      <w:r w:rsidRPr="000F75D1">
        <w:rPr>
          <w:rFonts w:ascii="Arial" w:eastAsia="Times New Roman" w:hAnsi="Arial" w:cs="Arial"/>
          <w:color w:val="000000"/>
        </w:rPr>
        <w:t>requires local planning authorities should take account of the desirability of sustaining and enhancing the significance of heritage assets and of new development making a positive contribution to local character and distinctiveness.</w:t>
      </w:r>
    </w:p>
    <w:p w14:paraId="32153B3C" w14:textId="77777777" w:rsidR="00A114FD" w:rsidRPr="00234C2B" w:rsidRDefault="00A114FD" w:rsidP="00A114FD">
      <w:pPr>
        <w:autoSpaceDE w:val="0"/>
        <w:autoSpaceDN w:val="0"/>
        <w:adjustRightInd w:val="0"/>
        <w:jc w:val="both"/>
        <w:rPr>
          <w:rFonts w:ascii="Arial" w:eastAsia="Times New Roman" w:hAnsi="Arial" w:cs="Arial"/>
          <w:color w:val="000000"/>
        </w:rPr>
      </w:pPr>
    </w:p>
    <w:p w14:paraId="738E38FF" w14:textId="77777777" w:rsidR="00A114FD" w:rsidRPr="00234C2B" w:rsidRDefault="00A114FD" w:rsidP="00A114FD">
      <w:pPr>
        <w:autoSpaceDE w:val="0"/>
        <w:autoSpaceDN w:val="0"/>
        <w:adjustRightInd w:val="0"/>
        <w:jc w:val="both"/>
        <w:rPr>
          <w:rFonts w:ascii="Arial" w:eastAsia="Times New Roman" w:hAnsi="Arial" w:cs="Arial"/>
          <w:color w:val="000000"/>
        </w:rPr>
      </w:pPr>
      <w:r w:rsidRPr="00234C2B">
        <w:rPr>
          <w:rFonts w:ascii="Arial" w:eastAsia="Times New Roman" w:hAnsi="Arial" w:cs="Arial"/>
          <w:color w:val="000000"/>
        </w:rPr>
        <w:t xml:space="preserve">Planning Practice Guidance Historic Environment provides context to the NPPF. </w:t>
      </w:r>
    </w:p>
    <w:p w14:paraId="322D846D" w14:textId="77777777" w:rsidR="00A114FD" w:rsidRDefault="00A114FD" w:rsidP="00A114FD">
      <w:pPr>
        <w:tabs>
          <w:tab w:val="left" w:pos="1701"/>
        </w:tabs>
        <w:jc w:val="both"/>
        <w:rPr>
          <w:rFonts w:ascii="Arial" w:eastAsia="Times New Roman" w:hAnsi="Arial" w:cs="Arial"/>
        </w:rPr>
      </w:pPr>
    </w:p>
    <w:p w14:paraId="173E11C2"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bookmarkStart w:id="0" w:name="_Hlk131504226"/>
      <w:r w:rsidRPr="0064658E">
        <w:rPr>
          <w:rFonts w:ascii="Arial" w:hAnsi="Arial" w:cs="Arial"/>
          <w:iCs/>
          <w:lang w:eastAsia="en-US"/>
        </w:rPr>
        <w:t>Wiltshire Council’s Core Strategy</w:t>
      </w:r>
      <w:bookmarkEnd w:id="0"/>
      <w:r>
        <w:rPr>
          <w:rFonts w:ascii="Arial" w:hAnsi="Arial" w:cs="Arial"/>
          <w:iCs/>
          <w:lang w:eastAsia="en-US"/>
        </w:rPr>
        <w:t xml:space="preserve"> </w:t>
      </w:r>
      <w:r w:rsidRPr="00234C2B">
        <w:rPr>
          <w:rFonts w:ascii="Arial" w:eastAsia="Times New Roman" w:hAnsi="Arial" w:cs="Arial"/>
          <w:color w:val="000000"/>
        </w:rPr>
        <w:t>Policy CP58 ‘Ensuring the conservation of the historic environment’ requires that “designated heritage assets and their settings will be conserved, and where appropriate enhanced, in a manner appropriate to their significance.”</w:t>
      </w:r>
    </w:p>
    <w:p w14:paraId="433BEFE1"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p>
    <w:p w14:paraId="6D6E719D"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r>
        <w:rPr>
          <w:rFonts w:ascii="Arial" w:eastAsia="Times New Roman" w:hAnsi="Arial" w:cs="Arial"/>
          <w:color w:val="000000"/>
        </w:rPr>
        <w:t>Historic England Reconstruction: Background and Issues.</w:t>
      </w:r>
    </w:p>
    <w:p w14:paraId="41097CEF" w14:textId="77777777" w:rsidR="00A114FD" w:rsidRPr="00234C2B" w:rsidRDefault="00A114FD" w:rsidP="00A114FD">
      <w:pPr>
        <w:jc w:val="both"/>
        <w:rPr>
          <w:rFonts w:ascii="Arial" w:eastAsia="Times New Roman" w:hAnsi="Arial" w:cs="Arial"/>
          <w:color w:val="000000"/>
        </w:rPr>
      </w:pPr>
    </w:p>
    <w:p w14:paraId="240AC20E" w14:textId="77777777" w:rsidR="00A114FD" w:rsidRPr="00234C2B" w:rsidRDefault="00A114FD" w:rsidP="00A114FD">
      <w:pPr>
        <w:tabs>
          <w:tab w:val="left" w:pos="1701"/>
        </w:tabs>
        <w:jc w:val="both"/>
        <w:rPr>
          <w:rFonts w:ascii="Arial" w:eastAsia="Times New Roman" w:hAnsi="Arial" w:cs="Arial"/>
          <w:b/>
        </w:rPr>
      </w:pPr>
      <w:r w:rsidRPr="00234C2B">
        <w:rPr>
          <w:rFonts w:ascii="Arial" w:eastAsia="Times New Roman" w:hAnsi="Arial" w:cs="Arial"/>
          <w:b/>
        </w:rPr>
        <w:t xml:space="preserve">Relevant Heritage Assets: </w:t>
      </w:r>
    </w:p>
    <w:p w14:paraId="4BC355C6" w14:textId="77777777" w:rsidR="00A114FD" w:rsidRPr="00D93814" w:rsidRDefault="00A114FD" w:rsidP="00A114FD">
      <w:pPr>
        <w:tabs>
          <w:tab w:val="left" w:pos="1701"/>
        </w:tabs>
        <w:jc w:val="both"/>
        <w:rPr>
          <w:rFonts w:ascii="Arial" w:hAnsi="Arial" w:cs="Arial"/>
          <w:color w:val="181818"/>
          <w:sz w:val="21"/>
          <w:szCs w:val="21"/>
          <w:shd w:val="clear" w:color="auto" w:fill="FFFFFF"/>
        </w:rPr>
      </w:pPr>
      <w:r w:rsidRPr="00D93814">
        <w:rPr>
          <w:rFonts w:ascii="Arial" w:hAnsi="Arial" w:cs="Arial"/>
          <w:color w:val="181818"/>
          <w:sz w:val="21"/>
          <w:szCs w:val="21"/>
          <w:shd w:val="clear" w:color="auto" w:fill="FFFFFF"/>
        </w:rPr>
        <w:t xml:space="preserve">Idover Demesne Farmhouse, Idover Lane, Dauntsey, grade II </w:t>
      </w:r>
    </w:p>
    <w:p w14:paraId="1FBE59BC" w14:textId="77777777" w:rsidR="00A114FD" w:rsidRDefault="00A114FD" w:rsidP="00A114FD">
      <w:pPr>
        <w:tabs>
          <w:tab w:val="left" w:pos="1701"/>
        </w:tabs>
        <w:jc w:val="both"/>
        <w:rPr>
          <w:rFonts w:ascii="Arial" w:eastAsia="Times New Roman" w:hAnsi="Arial" w:cs="Arial"/>
          <w:b/>
        </w:rPr>
      </w:pPr>
    </w:p>
    <w:p w14:paraId="64853BBD"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b/>
        </w:rPr>
        <w:t>Site Description</w:t>
      </w:r>
      <w:r w:rsidRPr="00234C2B">
        <w:rPr>
          <w:rFonts w:ascii="Arial" w:eastAsia="Times New Roman" w:hAnsi="Arial" w:cs="Arial"/>
        </w:rPr>
        <w:t xml:space="preserve">: </w:t>
      </w:r>
    </w:p>
    <w:p w14:paraId="6651B592"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t>Idover Demesne Farmhouse has suffered substantial fire damage leaving a shell of outer walls with no roof or floors. It is currently unstable and buttressed at the south elevation by scaffolding.</w:t>
      </w:r>
    </w:p>
    <w:p w14:paraId="67AFA22A" w14:textId="77777777" w:rsidR="00A114FD" w:rsidRDefault="00A114FD" w:rsidP="00A114FD">
      <w:pPr>
        <w:tabs>
          <w:tab w:val="left" w:pos="1701"/>
        </w:tabs>
        <w:jc w:val="both"/>
        <w:rPr>
          <w:rFonts w:ascii="Arial" w:eastAsia="Times New Roman" w:hAnsi="Arial" w:cs="Arial"/>
        </w:rPr>
      </w:pPr>
    </w:p>
    <w:p w14:paraId="57ED1653"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t>The house is a 19</w:t>
      </w:r>
      <w:r w:rsidRPr="0060403D">
        <w:rPr>
          <w:rFonts w:ascii="Arial" w:eastAsia="Times New Roman" w:hAnsi="Arial" w:cs="Arial"/>
          <w:vertAlign w:val="superscript"/>
        </w:rPr>
        <w:t>th</w:t>
      </w:r>
      <w:r>
        <w:rPr>
          <w:rFonts w:ascii="Arial" w:eastAsia="Times New Roman" w:hAnsi="Arial" w:cs="Arial"/>
        </w:rPr>
        <w:t xml:space="preserve"> century remodelling of earlier building. It is two storeys with rubble stone rendered with flush ashlar dressings. The roof was stone slates for which there is some evidence to the eaves and gables. The chimneys in ashlar stone were to each gable end.</w:t>
      </w:r>
    </w:p>
    <w:p w14:paraId="3D7E4BAA" w14:textId="77777777" w:rsidR="00A114FD" w:rsidRDefault="00A114FD" w:rsidP="00A114FD">
      <w:pPr>
        <w:tabs>
          <w:tab w:val="left" w:pos="1701"/>
        </w:tabs>
        <w:jc w:val="both"/>
        <w:rPr>
          <w:rFonts w:ascii="Arial" w:eastAsia="Times New Roman" w:hAnsi="Arial" w:cs="Arial"/>
        </w:rPr>
      </w:pPr>
    </w:p>
    <w:p w14:paraId="3129869C"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lastRenderedPageBreak/>
        <w:t xml:space="preserve">The principle south elevation has a three-window range with plain surrounds to openings. Tripartite 4-12-4 pane sashes divided by stone mullions, each side to ground and first floor and a 12-pane sash to centre over oak studded plank door with overlight. There is a parallel rear range with central valley. </w:t>
      </w:r>
    </w:p>
    <w:p w14:paraId="211DDDF3" w14:textId="77777777" w:rsidR="00A114FD" w:rsidRDefault="00A114FD" w:rsidP="00A114FD">
      <w:pPr>
        <w:tabs>
          <w:tab w:val="left" w:pos="1701"/>
        </w:tabs>
        <w:jc w:val="both"/>
        <w:rPr>
          <w:rFonts w:ascii="Arial" w:eastAsia="Times New Roman" w:hAnsi="Arial" w:cs="Arial"/>
        </w:rPr>
      </w:pPr>
    </w:p>
    <w:p w14:paraId="11D86D80" w14:textId="5CA7C222" w:rsidR="00A114FD" w:rsidRDefault="00A114FD" w:rsidP="00A114FD">
      <w:pPr>
        <w:tabs>
          <w:tab w:val="left" w:pos="1701"/>
        </w:tabs>
        <w:jc w:val="both"/>
        <w:rPr>
          <w:rFonts w:ascii="Arial" w:eastAsia="Times New Roman" w:hAnsi="Arial" w:cs="Arial"/>
        </w:rPr>
      </w:pPr>
      <w:r>
        <w:rPr>
          <w:rFonts w:ascii="Arial" w:eastAsia="Times New Roman" w:hAnsi="Arial" w:cs="Arial"/>
        </w:rPr>
        <w:t>The interior has some evidence of fireplace including the late 16</w:t>
      </w:r>
      <w:r w:rsidRPr="00E66C3A">
        <w:rPr>
          <w:rFonts w:ascii="Arial" w:eastAsia="Times New Roman" w:hAnsi="Arial" w:cs="Arial"/>
          <w:vertAlign w:val="superscript"/>
        </w:rPr>
        <w:t>th</w:t>
      </w:r>
      <w:r>
        <w:rPr>
          <w:rFonts w:ascii="Arial" w:eastAsia="Times New Roman" w:hAnsi="Arial" w:cs="Arial"/>
        </w:rPr>
        <w:t xml:space="preserve"> or 17</w:t>
      </w:r>
      <w:r w:rsidRPr="00E66C3A">
        <w:rPr>
          <w:rFonts w:ascii="Arial" w:eastAsia="Times New Roman" w:hAnsi="Arial" w:cs="Arial"/>
          <w:vertAlign w:val="superscript"/>
        </w:rPr>
        <w:t>th</w:t>
      </w:r>
      <w:r>
        <w:rPr>
          <w:rFonts w:ascii="Arial" w:eastAsia="Times New Roman" w:hAnsi="Arial" w:cs="Arial"/>
        </w:rPr>
        <w:t xml:space="preserve"> century Tudor arched fireplace to front range. All other historic and architectural features internally have been lost including the rear range mid-18</w:t>
      </w:r>
      <w:r w:rsidRPr="00E66C3A">
        <w:rPr>
          <w:rFonts w:ascii="Arial" w:eastAsia="Times New Roman" w:hAnsi="Arial" w:cs="Arial"/>
          <w:vertAlign w:val="superscript"/>
        </w:rPr>
        <w:t>th</w:t>
      </w:r>
      <w:r>
        <w:rPr>
          <w:rFonts w:ascii="Arial" w:eastAsia="Times New Roman" w:hAnsi="Arial" w:cs="Arial"/>
        </w:rPr>
        <w:t xml:space="preserve"> century closed string staircase.</w:t>
      </w:r>
    </w:p>
    <w:p w14:paraId="36ED8026" w14:textId="77777777" w:rsidR="00A114FD" w:rsidRDefault="00A114FD" w:rsidP="00A114FD">
      <w:pPr>
        <w:tabs>
          <w:tab w:val="left" w:pos="1701"/>
        </w:tabs>
        <w:jc w:val="both"/>
        <w:rPr>
          <w:rFonts w:ascii="Arial" w:eastAsia="Times New Roman" w:hAnsi="Arial" w:cs="Arial"/>
        </w:rPr>
      </w:pPr>
    </w:p>
    <w:p w14:paraId="5059F191" w14:textId="079D7D54" w:rsidR="00A114FD" w:rsidRPr="00BE2707" w:rsidRDefault="00A114FD" w:rsidP="00A114FD">
      <w:pPr>
        <w:tabs>
          <w:tab w:val="left" w:pos="1701"/>
        </w:tabs>
        <w:jc w:val="both"/>
        <w:rPr>
          <w:rFonts w:ascii="Arial" w:eastAsia="Times New Roman" w:hAnsi="Arial" w:cs="Arial"/>
        </w:rPr>
      </w:pPr>
      <w:r w:rsidRPr="00234C2B">
        <w:rPr>
          <w:rFonts w:ascii="Arial" w:eastAsia="Times New Roman" w:hAnsi="Arial" w:cs="Arial"/>
          <w:b/>
        </w:rPr>
        <w:t>Proposal</w:t>
      </w:r>
      <w:r w:rsidRPr="00234C2B">
        <w:rPr>
          <w:rFonts w:ascii="Arial" w:eastAsia="Times New Roman" w:hAnsi="Arial" w:cs="Arial"/>
        </w:rPr>
        <w:t xml:space="preserve">: </w:t>
      </w:r>
      <w:r w:rsidR="00F60B99" w:rsidRPr="00A114FD">
        <w:rPr>
          <w:rFonts w:ascii="Arial" w:hAnsi="Arial" w:cs="Arial"/>
          <w:color w:val="181818"/>
          <w:shd w:val="clear" w:color="auto" w:fill="FFFFFF"/>
        </w:rPr>
        <w:t>Repairs to retained parts of existing house and rebuilding of the remaining house after a devasting fire</w:t>
      </w:r>
      <w:r w:rsidR="00F60B99">
        <w:rPr>
          <w:rFonts w:ascii="Arial" w:hAnsi="Arial" w:cs="Arial"/>
          <w:color w:val="181818"/>
          <w:shd w:val="clear" w:color="auto" w:fill="FFFFFF"/>
        </w:rPr>
        <w:t>.</w:t>
      </w:r>
    </w:p>
    <w:p w14:paraId="2595379F" w14:textId="77777777" w:rsidR="00A114FD" w:rsidRDefault="00A114FD" w:rsidP="00A114FD">
      <w:pPr>
        <w:tabs>
          <w:tab w:val="left" w:pos="1701"/>
        </w:tabs>
        <w:jc w:val="both"/>
        <w:rPr>
          <w:rFonts w:ascii="Arial" w:hAnsi="Arial" w:cs="Arial"/>
          <w:color w:val="181818"/>
          <w:shd w:val="clear" w:color="auto" w:fill="FFFFFF"/>
        </w:rPr>
      </w:pPr>
    </w:p>
    <w:p w14:paraId="68839079" w14:textId="77777777" w:rsidR="00A114FD" w:rsidRDefault="00A114FD" w:rsidP="00A114FD">
      <w:pPr>
        <w:tabs>
          <w:tab w:val="left" w:pos="1701"/>
        </w:tabs>
        <w:jc w:val="both"/>
        <w:rPr>
          <w:rFonts w:ascii="Arial" w:eastAsia="Times New Roman" w:hAnsi="Arial" w:cs="Arial"/>
        </w:rPr>
      </w:pPr>
      <w:r w:rsidRPr="00234C2B">
        <w:rPr>
          <w:rFonts w:ascii="Arial" w:eastAsia="Times New Roman" w:hAnsi="Arial" w:cs="Arial"/>
          <w:b/>
          <w:bCs/>
        </w:rPr>
        <w:t>Relevant planning history</w:t>
      </w:r>
      <w:r w:rsidRPr="00234C2B">
        <w:rPr>
          <w:rFonts w:ascii="Arial" w:eastAsia="Times New Roman" w:hAnsi="Arial" w:cs="Arial"/>
        </w:rPr>
        <w:t xml:space="preserve">: </w:t>
      </w:r>
    </w:p>
    <w:p w14:paraId="28CE9E1A" w14:textId="4A7A1D09" w:rsidR="00A70659" w:rsidRPr="00676DAE" w:rsidRDefault="00A70659" w:rsidP="00BA0AFA">
      <w:pPr>
        <w:tabs>
          <w:tab w:val="left" w:pos="1701"/>
        </w:tabs>
        <w:jc w:val="both"/>
        <w:rPr>
          <w:rFonts w:ascii="Arial" w:hAnsi="Arial" w:cs="Arial"/>
          <w:color w:val="181818"/>
          <w:shd w:val="clear" w:color="auto" w:fill="FFFFFF"/>
        </w:rPr>
      </w:pPr>
      <w:r>
        <w:rPr>
          <w:rFonts w:ascii="Arial" w:hAnsi="Arial" w:cs="Arial"/>
          <w:color w:val="181818"/>
          <w:shd w:val="clear" w:color="auto" w:fill="FFFFFF"/>
        </w:rPr>
        <w:t>2023/0</w:t>
      </w:r>
      <w:r w:rsidR="00E87C8F">
        <w:rPr>
          <w:rFonts w:ascii="Arial" w:hAnsi="Arial" w:cs="Arial"/>
          <w:color w:val="181818"/>
          <w:shd w:val="clear" w:color="auto" w:fill="FFFFFF"/>
        </w:rPr>
        <w:t>11166</w:t>
      </w:r>
      <w:r w:rsidR="00676DAE">
        <w:rPr>
          <w:rFonts w:ascii="Arial" w:hAnsi="Arial" w:cs="Arial"/>
          <w:color w:val="181818"/>
          <w:shd w:val="clear" w:color="auto" w:fill="FFFFFF"/>
        </w:rPr>
        <w:t xml:space="preserve"> </w:t>
      </w:r>
      <w:r w:rsidR="00676DAE" w:rsidRPr="00676DAE">
        <w:rPr>
          <w:rFonts w:ascii="Arial" w:hAnsi="Arial" w:cs="Arial"/>
          <w:color w:val="181818"/>
          <w:shd w:val="clear" w:color="auto" w:fill="FFFFFF"/>
        </w:rPr>
        <w:t>Proposed partial removal of external and internal walls and debris internally, to allow the fire damaged building to be safely accessed to carry out structural and building fabric condition surveys</w:t>
      </w:r>
    </w:p>
    <w:p w14:paraId="63AC3016" w14:textId="77777777" w:rsidR="00A70659" w:rsidRDefault="00A70659" w:rsidP="00BA0AFA">
      <w:pPr>
        <w:tabs>
          <w:tab w:val="left" w:pos="1701"/>
        </w:tabs>
        <w:jc w:val="both"/>
        <w:rPr>
          <w:rFonts w:ascii="Arial" w:hAnsi="Arial" w:cs="Arial"/>
          <w:color w:val="181818"/>
          <w:shd w:val="clear" w:color="auto" w:fill="FFFFFF"/>
        </w:rPr>
      </w:pPr>
    </w:p>
    <w:p w14:paraId="1D796850" w14:textId="19942716" w:rsidR="00BA0AFA" w:rsidRPr="00F60B99" w:rsidRDefault="00F60B99" w:rsidP="00BA0AFA">
      <w:pPr>
        <w:tabs>
          <w:tab w:val="left" w:pos="1701"/>
        </w:tabs>
        <w:jc w:val="both"/>
        <w:rPr>
          <w:rFonts w:ascii="Arial" w:eastAsia="Times New Roman" w:hAnsi="Arial" w:cs="Arial"/>
        </w:rPr>
      </w:pPr>
      <w:r w:rsidRPr="00F60B99">
        <w:rPr>
          <w:rFonts w:ascii="Arial" w:hAnsi="Arial" w:cs="Arial"/>
          <w:color w:val="181818"/>
          <w:shd w:val="clear" w:color="auto" w:fill="FFFFFF"/>
        </w:rPr>
        <w:t>ENQ/2025/00382 Proposed</w:t>
      </w:r>
      <w:r w:rsidR="00BA0AFA" w:rsidRPr="00F60B99">
        <w:rPr>
          <w:rFonts w:ascii="Arial" w:hAnsi="Arial" w:cs="Arial"/>
          <w:color w:val="181818"/>
          <w:shd w:val="clear" w:color="auto" w:fill="FFFFFF"/>
        </w:rPr>
        <w:t xml:space="preserve"> careful dismantling of the remaining building fabric of Grade II listed Idover Demesne Farmhouse and rebuilding based on the original layout</w:t>
      </w:r>
    </w:p>
    <w:p w14:paraId="563AF22F" w14:textId="77777777" w:rsidR="00D90FDB" w:rsidRDefault="00D90FDB" w:rsidP="00A114FD">
      <w:pPr>
        <w:tabs>
          <w:tab w:val="left" w:pos="1701"/>
        </w:tabs>
        <w:jc w:val="both"/>
        <w:rPr>
          <w:rFonts w:ascii="Arial" w:eastAsia="Times New Roman" w:hAnsi="Arial" w:cs="Arial"/>
        </w:rPr>
      </w:pPr>
    </w:p>
    <w:p w14:paraId="1A4A5743" w14:textId="23938617" w:rsidR="00A114FD" w:rsidRDefault="007A572D" w:rsidP="00A114FD">
      <w:pPr>
        <w:tabs>
          <w:tab w:val="left" w:pos="1701"/>
        </w:tabs>
        <w:jc w:val="both"/>
        <w:rPr>
          <w:rFonts w:ascii="Arial" w:eastAsia="Times New Roman" w:hAnsi="Arial" w:cs="Arial"/>
        </w:rPr>
      </w:pPr>
      <w:r>
        <w:rPr>
          <w:rFonts w:ascii="Arial" w:eastAsia="Times New Roman" w:hAnsi="Arial" w:cs="Arial"/>
        </w:rPr>
        <w:t>2025/</w:t>
      </w:r>
      <w:r w:rsidR="00D90FDB">
        <w:rPr>
          <w:rFonts w:ascii="Arial" w:eastAsia="Times New Roman" w:hAnsi="Arial" w:cs="Arial"/>
        </w:rPr>
        <w:t xml:space="preserve">07144 and 2025/06917 </w:t>
      </w:r>
      <w:r w:rsidR="00D90FDB" w:rsidRPr="00D90FDB">
        <w:rPr>
          <w:rFonts w:ascii="Arial" w:hAnsi="Arial" w:cs="Arial"/>
          <w:color w:val="181818"/>
          <w:shd w:val="clear" w:color="auto" w:fill="FFFFFF"/>
        </w:rPr>
        <w:t>Partial removal and taking down of unsafe walls to first floor level to the fire damaged Grade II listed Idover Demesne Farmhouse.</w:t>
      </w:r>
    </w:p>
    <w:p w14:paraId="31026EFF" w14:textId="77777777" w:rsidR="00A114FD" w:rsidRDefault="00A114FD" w:rsidP="00A114FD">
      <w:pPr>
        <w:tabs>
          <w:tab w:val="left" w:pos="1701"/>
        </w:tabs>
        <w:jc w:val="both"/>
        <w:rPr>
          <w:rFonts w:ascii="Arial" w:eastAsia="Times New Roman" w:hAnsi="Arial" w:cs="Arial"/>
        </w:rPr>
      </w:pPr>
    </w:p>
    <w:p w14:paraId="4568F551" w14:textId="77777777" w:rsidR="00A114FD" w:rsidRPr="002F1344" w:rsidRDefault="00A114FD" w:rsidP="00A114FD">
      <w:pPr>
        <w:tabs>
          <w:tab w:val="left" w:pos="1701"/>
        </w:tabs>
        <w:jc w:val="both"/>
        <w:rPr>
          <w:rFonts w:ascii="Arial" w:eastAsia="Times New Roman" w:hAnsi="Arial" w:cs="Arial"/>
        </w:rPr>
      </w:pPr>
      <w:r w:rsidRPr="00234C2B">
        <w:rPr>
          <w:rFonts w:ascii="Arial" w:hAnsi="Arial" w:cs="Arial"/>
          <w:b/>
          <w:bCs/>
        </w:rPr>
        <w:t xml:space="preserve">Issues: </w:t>
      </w:r>
      <w:r w:rsidRPr="00234C2B">
        <w:rPr>
          <w:rFonts w:ascii="Arial" w:hAnsi="Arial" w:cs="Arial"/>
          <w:bCs/>
        </w:rPr>
        <w:t>The impact of the proposals to the significance of the listed building</w:t>
      </w:r>
      <w:r>
        <w:rPr>
          <w:rFonts w:ascii="Arial" w:hAnsi="Arial" w:cs="Arial"/>
          <w:bCs/>
        </w:rPr>
        <w:t>.</w:t>
      </w:r>
    </w:p>
    <w:p w14:paraId="6698059B" w14:textId="77777777" w:rsidR="00A114FD" w:rsidRPr="00685DD8" w:rsidRDefault="00A114FD" w:rsidP="00A114FD">
      <w:pPr>
        <w:spacing w:before="100" w:beforeAutospacing="1" w:after="100" w:afterAutospacing="1"/>
        <w:rPr>
          <w:rFonts w:ascii="Arial" w:hAnsi="Arial" w:cs="Arial"/>
          <w:b/>
          <w:bCs/>
        </w:rPr>
      </w:pPr>
      <w:r w:rsidRPr="00FE5ADD">
        <w:rPr>
          <w:rFonts w:ascii="Arial" w:hAnsi="Arial" w:cs="Arial"/>
          <w:b/>
          <w:bCs/>
        </w:rPr>
        <w:t>The Information Considered</w:t>
      </w:r>
      <w:r>
        <w:rPr>
          <w:rFonts w:ascii="Arial" w:hAnsi="Arial" w:cs="Arial"/>
          <w:b/>
          <w:bCs/>
        </w:rPr>
        <w:t xml:space="preserve">: </w:t>
      </w:r>
      <w:r>
        <w:rPr>
          <w:rFonts w:ascii="Arial" w:hAnsi="Arial" w:cs="Arial"/>
        </w:rPr>
        <w:t xml:space="preserve">The pre </w:t>
      </w:r>
      <w:r w:rsidRPr="00234C2B">
        <w:rPr>
          <w:rFonts w:ascii="Arial" w:hAnsi="Arial" w:cs="Arial"/>
        </w:rPr>
        <w:t>application includes</w:t>
      </w:r>
      <w:r>
        <w:rPr>
          <w:rFonts w:ascii="Arial" w:hAnsi="Arial" w:cs="Arial"/>
        </w:rPr>
        <w:t xml:space="preserve"> a Heritage Statement, Design and Access Statement, Existing and Proposed Block plans and Elevations. </w:t>
      </w:r>
    </w:p>
    <w:p w14:paraId="711BFBB3" w14:textId="77777777" w:rsidR="00A114FD" w:rsidRPr="00234C2B" w:rsidRDefault="00A114FD" w:rsidP="00A114FD">
      <w:pPr>
        <w:spacing w:before="100" w:beforeAutospacing="1" w:after="100" w:afterAutospacing="1"/>
        <w:rPr>
          <w:rFonts w:ascii="Arial" w:eastAsia="Times New Roman" w:hAnsi="Arial" w:cs="Arial"/>
        </w:rPr>
      </w:pPr>
      <w:r w:rsidRPr="00234C2B">
        <w:rPr>
          <w:rFonts w:ascii="Arial" w:hAnsi="Arial" w:cs="Arial"/>
          <w:b/>
          <w:bCs/>
        </w:rPr>
        <w:t>Significance</w:t>
      </w:r>
      <w:r w:rsidRPr="00234C2B">
        <w:rPr>
          <w:rFonts w:ascii="Arial" w:hAnsi="Arial" w:cs="Arial"/>
        </w:rPr>
        <w:t xml:space="preserve"> </w:t>
      </w:r>
      <w:r w:rsidRPr="00234C2B">
        <w:rPr>
          <w:rFonts w:ascii="Arial" w:eastAsia="Times New Roman" w:hAnsi="Arial" w:cs="Arial"/>
        </w:rPr>
        <w:t xml:space="preserve">The NPPF defines significance as the “value of a heritage asset to this and future generations because of its heritage interest. </w:t>
      </w:r>
    </w:p>
    <w:p w14:paraId="5993ED8C"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rPr>
        <w:t xml:space="preserve">The interest may be </w:t>
      </w:r>
      <w:r w:rsidRPr="00234C2B">
        <w:rPr>
          <w:rFonts w:ascii="Arial" w:eastAsia="Times New Roman" w:hAnsi="Arial" w:cs="Arial"/>
          <w:b/>
          <w:bCs/>
        </w:rPr>
        <w:t>architectural</w:t>
      </w:r>
      <w:r w:rsidRPr="00234C2B">
        <w:rPr>
          <w:rFonts w:ascii="Arial" w:eastAsia="Times New Roman" w:hAnsi="Arial" w:cs="Arial"/>
        </w:rPr>
        <w:t xml:space="preserve">, or </w:t>
      </w:r>
      <w:r w:rsidRPr="00234C2B">
        <w:rPr>
          <w:rFonts w:ascii="Arial" w:eastAsia="Times New Roman" w:hAnsi="Arial" w:cs="Arial"/>
          <w:b/>
          <w:bCs/>
        </w:rPr>
        <w:t xml:space="preserve">historic </w:t>
      </w:r>
      <w:r w:rsidRPr="00234C2B">
        <w:rPr>
          <w:rFonts w:ascii="Arial" w:eastAsia="Times New Roman" w:hAnsi="Arial" w:cs="Arial"/>
        </w:rPr>
        <w:t xml:space="preserve">as set out in the Town and Country Planning (Listed Building and Conservation Areas) Act 1990 S 1. </w:t>
      </w:r>
    </w:p>
    <w:p w14:paraId="1B0D06E0" w14:textId="77777777" w:rsidR="00A114FD" w:rsidRPr="00234C2B" w:rsidRDefault="00A114FD" w:rsidP="00A114FD">
      <w:pPr>
        <w:tabs>
          <w:tab w:val="left" w:pos="1701"/>
        </w:tabs>
        <w:jc w:val="both"/>
        <w:rPr>
          <w:rFonts w:ascii="Arial" w:eastAsia="Times New Roman" w:hAnsi="Arial" w:cs="Arial"/>
        </w:rPr>
      </w:pPr>
    </w:p>
    <w:p w14:paraId="5DCD923F" w14:textId="77777777" w:rsidR="00A114FD" w:rsidRPr="00234C2B" w:rsidRDefault="00A114FD" w:rsidP="00A114FD">
      <w:pPr>
        <w:tabs>
          <w:tab w:val="left" w:pos="1701"/>
        </w:tabs>
        <w:jc w:val="both"/>
        <w:rPr>
          <w:rFonts w:ascii="Arial" w:eastAsia="Times New Roman" w:hAnsi="Arial" w:cs="Arial"/>
        </w:rPr>
      </w:pPr>
      <w:r>
        <w:rPr>
          <w:rFonts w:ascii="Arial" w:eastAsia="Times New Roman" w:hAnsi="Arial" w:cs="Arial"/>
        </w:rPr>
        <w:t>‘</w:t>
      </w:r>
      <w:r w:rsidRPr="00234C2B">
        <w:rPr>
          <w:rFonts w:ascii="Arial" w:eastAsia="Times New Roman" w:hAnsi="Arial" w:cs="Arial"/>
        </w:rPr>
        <w:t>Significance derives not only from a heritage asset’s physical presence, but also from its setting</w:t>
      </w:r>
      <w:r>
        <w:rPr>
          <w:rFonts w:ascii="Arial" w:eastAsia="Times New Roman" w:hAnsi="Arial" w:cs="Arial"/>
        </w:rPr>
        <w:t>.’</w:t>
      </w:r>
      <w:r w:rsidRPr="00234C2B">
        <w:rPr>
          <w:rFonts w:ascii="Arial" w:eastAsia="Times New Roman" w:hAnsi="Arial" w:cs="Arial"/>
        </w:rPr>
        <w:t xml:space="preserve"> Historic England assesses significance </w:t>
      </w:r>
      <w:r>
        <w:rPr>
          <w:rFonts w:ascii="Arial" w:eastAsia="Times New Roman" w:hAnsi="Arial" w:cs="Arial"/>
        </w:rPr>
        <w:t xml:space="preserve">of setting </w:t>
      </w:r>
      <w:r w:rsidRPr="00234C2B">
        <w:rPr>
          <w:rFonts w:ascii="Arial" w:eastAsia="Times New Roman" w:hAnsi="Arial" w:cs="Arial"/>
        </w:rPr>
        <w:t xml:space="preserve">in a similar manner, referring to evidential, historic, aesthetic, and communal values of a place. </w:t>
      </w:r>
    </w:p>
    <w:p w14:paraId="327050AE" w14:textId="77777777" w:rsidR="00A114FD" w:rsidRPr="00234C2B" w:rsidRDefault="00A114FD" w:rsidP="00A114FD">
      <w:pPr>
        <w:tabs>
          <w:tab w:val="left" w:pos="1701"/>
        </w:tabs>
        <w:jc w:val="both"/>
        <w:rPr>
          <w:rFonts w:ascii="Arial" w:eastAsia="Times New Roman" w:hAnsi="Arial" w:cs="Arial"/>
        </w:rPr>
      </w:pPr>
    </w:p>
    <w:p w14:paraId="19D3FC3A" w14:textId="77777777" w:rsidR="00A114FD" w:rsidRDefault="00A114FD" w:rsidP="00A114FD">
      <w:pPr>
        <w:tabs>
          <w:tab w:val="left" w:pos="1701"/>
        </w:tabs>
        <w:jc w:val="both"/>
        <w:rPr>
          <w:rFonts w:ascii="Arial" w:hAnsi="Arial" w:cs="Arial"/>
        </w:rPr>
      </w:pPr>
      <w:r w:rsidRPr="00234C2B">
        <w:rPr>
          <w:rFonts w:ascii="Arial" w:eastAsia="Times New Roman" w:hAnsi="Arial" w:cs="Arial"/>
        </w:rPr>
        <w:t>I</w:t>
      </w:r>
      <w:r>
        <w:rPr>
          <w:rFonts w:ascii="Arial" w:eastAsia="Times New Roman" w:hAnsi="Arial" w:cs="Arial"/>
        </w:rPr>
        <w:t xml:space="preserve">n this case significance comes </w:t>
      </w:r>
      <w:r w:rsidRPr="0090496C">
        <w:rPr>
          <w:rFonts w:ascii="Arial" w:hAnsi="Arial" w:cs="Arial"/>
        </w:rPr>
        <w:t xml:space="preserve">from its </w:t>
      </w:r>
      <w:r>
        <w:rPr>
          <w:rFonts w:ascii="Arial" w:hAnsi="Arial" w:cs="Arial"/>
        </w:rPr>
        <w:t xml:space="preserve">post fire damaged, formal </w:t>
      </w:r>
      <w:r w:rsidRPr="0090496C">
        <w:rPr>
          <w:rFonts w:ascii="Arial" w:hAnsi="Arial" w:cs="Arial"/>
        </w:rPr>
        <w:t>architecture</w:t>
      </w:r>
      <w:r>
        <w:rPr>
          <w:rFonts w:ascii="Arial" w:hAnsi="Arial" w:cs="Arial"/>
        </w:rPr>
        <w:t xml:space="preserve"> to south elevation</w:t>
      </w:r>
      <w:r w:rsidRPr="0090496C">
        <w:rPr>
          <w:rFonts w:ascii="Arial" w:hAnsi="Arial" w:cs="Arial"/>
        </w:rPr>
        <w:t xml:space="preserve">, its </w:t>
      </w:r>
      <w:r>
        <w:rPr>
          <w:rFonts w:ascii="Arial" w:hAnsi="Arial" w:cs="Arial"/>
        </w:rPr>
        <w:t xml:space="preserve">plan </w:t>
      </w:r>
      <w:r w:rsidRPr="0090496C">
        <w:rPr>
          <w:rFonts w:ascii="Arial" w:hAnsi="Arial" w:cs="Arial"/>
        </w:rPr>
        <w:t xml:space="preserve">form, layout and architectural expression/detailing and use of </w:t>
      </w:r>
      <w:r>
        <w:rPr>
          <w:rFonts w:ascii="Arial" w:hAnsi="Arial" w:cs="Arial"/>
        </w:rPr>
        <w:t xml:space="preserve">local vernacular </w:t>
      </w:r>
      <w:r w:rsidRPr="0090496C">
        <w:rPr>
          <w:rFonts w:ascii="Arial" w:hAnsi="Arial" w:cs="Arial"/>
        </w:rPr>
        <w:t>design materials which have significant aesthetic and architectural interest</w:t>
      </w:r>
      <w:r>
        <w:rPr>
          <w:rFonts w:ascii="Arial" w:hAnsi="Arial" w:cs="Arial"/>
        </w:rPr>
        <w:t>.</w:t>
      </w:r>
    </w:p>
    <w:p w14:paraId="74800ED0" w14:textId="77777777" w:rsidR="00A114FD" w:rsidRDefault="00A114FD" w:rsidP="00A114FD">
      <w:pPr>
        <w:tabs>
          <w:tab w:val="left" w:pos="1701"/>
        </w:tabs>
        <w:jc w:val="both"/>
        <w:rPr>
          <w:rFonts w:ascii="Arial" w:hAnsi="Arial" w:cs="Arial"/>
        </w:rPr>
      </w:pPr>
    </w:p>
    <w:p w14:paraId="6FC54848" w14:textId="27E47F82" w:rsidR="00A114FD" w:rsidRDefault="00A114FD" w:rsidP="00A114FD">
      <w:pPr>
        <w:tabs>
          <w:tab w:val="left" w:pos="1701"/>
        </w:tabs>
        <w:jc w:val="both"/>
        <w:rPr>
          <w:rFonts w:ascii="Arial" w:eastAsia="Times New Roman" w:hAnsi="Arial" w:cs="Arial"/>
        </w:rPr>
      </w:pPr>
      <w:r>
        <w:rPr>
          <w:rFonts w:ascii="Arial" w:eastAsia="Times New Roman" w:hAnsi="Arial" w:cs="Arial"/>
        </w:rPr>
        <w:t xml:space="preserve">The Heritage Statement submitted with the pre application </w:t>
      </w:r>
      <w:r w:rsidR="00D43067" w:rsidRPr="00F60B99">
        <w:rPr>
          <w:rFonts w:ascii="Arial" w:hAnsi="Arial" w:cs="Arial"/>
          <w:color w:val="181818"/>
          <w:shd w:val="clear" w:color="auto" w:fill="FFFFFF"/>
        </w:rPr>
        <w:t xml:space="preserve">ENQ/2025/00382 </w:t>
      </w:r>
      <w:r>
        <w:rPr>
          <w:rFonts w:ascii="Arial" w:eastAsia="Times New Roman" w:hAnsi="Arial" w:cs="Arial"/>
        </w:rPr>
        <w:t xml:space="preserve">assess significance. While it includes the additional communal and evidential values those with legal support are architectural and historic interest.  </w:t>
      </w:r>
    </w:p>
    <w:p w14:paraId="7E72E2C5" w14:textId="77777777" w:rsidR="00A114FD" w:rsidRDefault="00A114FD" w:rsidP="00A114FD">
      <w:pPr>
        <w:tabs>
          <w:tab w:val="left" w:pos="1701"/>
        </w:tabs>
        <w:jc w:val="both"/>
        <w:rPr>
          <w:rFonts w:ascii="Arial" w:eastAsia="Times New Roman" w:hAnsi="Arial" w:cs="Arial"/>
        </w:rPr>
      </w:pPr>
    </w:p>
    <w:p w14:paraId="1872A012" w14:textId="77777777" w:rsidR="00A114FD" w:rsidRDefault="00A114FD" w:rsidP="00A114FD">
      <w:pPr>
        <w:tabs>
          <w:tab w:val="left" w:pos="1701"/>
        </w:tabs>
        <w:jc w:val="both"/>
        <w:rPr>
          <w:rFonts w:ascii="Arial" w:hAnsi="Arial" w:cs="Arial"/>
        </w:rPr>
      </w:pPr>
      <w:r>
        <w:rPr>
          <w:rFonts w:ascii="Arial" w:hAnsi="Arial" w:cs="Arial"/>
        </w:rPr>
        <w:t xml:space="preserve">The Heritage Statement advises </w:t>
      </w:r>
      <w:r w:rsidRPr="00ED2A55">
        <w:rPr>
          <w:rFonts w:ascii="Arial" w:hAnsi="Arial" w:cs="Arial"/>
        </w:rPr>
        <w:t xml:space="preserve">Architectural merit and </w:t>
      </w:r>
      <w:r>
        <w:rPr>
          <w:rFonts w:ascii="Arial" w:hAnsi="Arial" w:cs="Arial"/>
        </w:rPr>
        <w:t>H</w:t>
      </w:r>
      <w:r w:rsidRPr="00ED2A55">
        <w:rPr>
          <w:rFonts w:ascii="Arial" w:hAnsi="Arial" w:cs="Arial"/>
        </w:rPr>
        <w:t>istoric interest are recognised in the farmhouse’s Grade II listing which is ascribed to heritage assets of special interest and national importance.</w:t>
      </w:r>
      <w:r>
        <w:rPr>
          <w:rFonts w:ascii="Arial" w:hAnsi="Arial" w:cs="Arial"/>
        </w:rPr>
        <w:t xml:space="preserve"> </w:t>
      </w:r>
    </w:p>
    <w:p w14:paraId="007399CD" w14:textId="77777777" w:rsidR="00A114FD" w:rsidRDefault="00A114FD" w:rsidP="00A114FD">
      <w:pPr>
        <w:tabs>
          <w:tab w:val="left" w:pos="1701"/>
        </w:tabs>
        <w:jc w:val="both"/>
        <w:rPr>
          <w:rFonts w:ascii="Arial" w:hAnsi="Arial" w:cs="Arial"/>
        </w:rPr>
      </w:pPr>
    </w:p>
    <w:p w14:paraId="6DDFF6FB" w14:textId="77777777" w:rsidR="00A114FD" w:rsidRDefault="00A114FD" w:rsidP="00A114FD">
      <w:pPr>
        <w:tabs>
          <w:tab w:val="left" w:pos="1701"/>
        </w:tabs>
        <w:jc w:val="both"/>
        <w:rPr>
          <w:rFonts w:ascii="Arial" w:hAnsi="Arial" w:cs="Arial"/>
        </w:rPr>
      </w:pPr>
      <w:r>
        <w:rPr>
          <w:rFonts w:ascii="Arial" w:hAnsi="Arial" w:cs="Arial"/>
        </w:rPr>
        <w:t>The Statement continues:</w:t>
      </w:r>
    </w:p>
    <w:p w14:paraId="4412ED27" w14:textId="77777777" w:rsidR="00A114FD" w:rsidRDefault="00A114FD" w:rsidP="00A114FD">
      <w:pPr>
        <w:tabs>
          <w:tab w:val="left" w:pos="1701"/>
        </w:tabs>
        <w:jc w:val="both"/>
        <w:rPr>
          <w:rFonts w:ascii="Arial" w:hAnsi="Arial" w:cs="Arial"/>
        </w:rPr>
      </w:pPr>
    </w:p>
    <w:p w14:paraId="2520BAD3" w14:textId="77777777" w:rsidR="00A114FD" w:rsidRPr="001F3DF7" w:rsidRDefault="00A114FD" w:rsidP="00A114FD">
      <w:pPr>
        <w:tabs>
          <w:tab w:val="left" w:pos="1701"/>
        </w:tabs>
        <w:jc w:val="both"/>
        <w:rPr>
          <w:rFonts w:ascii="Arial" w:hAnsi="Arial" w:cs="Arial"/>
          <w:i/>
          <w:iCs/>
        </w:rPr>
      </w:pPr>
      <w:r w:rsidRPr="001F3DF7">
        <w:rPr>
          <w:rFonts w:ascii="Arial" w:hAnsi="Arial" w:cs="Arial"/>
          <w:i/>
          <w:iCs/>
        </w:rPr>
        <w:t xml:space="preserve">‘Architectural interest and significance are now wholly derived from the external fabric, window and door openings and composition of the main house range, and what can be discerned of </w:t>
      </w:r>
      <w:r w:rsidRPr="001F3DF7">
        <w:rPr>
          <w:rFonts w:ascii="Arial" w:hAnsi="Arial" w:cs="Arial"/>
          <w:i/>
          <w:iCs/>
        </w:rPr>
        <w:lastRenderedPageBreak/>
        <w:t>its historic plan form which is a simple double cell with central passage. …… and architectural interest is medium of local and regional significance.’</w:t>
      </w:r>
    </w:p>
    <w:p w14:paraId="73ABF954" w14:textId="77777777" w:rsidR="00A114FD" w:rsidRDefault="00A114FD" w:rsidP="00A114FD">
      <w:pPr>
        <w:tabs>
          <w:tab w:val="left" w:pos="1701"/>
        </w:tabs>
        <w:jc w:val="both"/>
        <w:rPr>
          <w:rFonts w:ascii="Arial" w:hAnsi="Arial" w:cs="Arial"/>
        </w:rPr>
      </w:pPr>
    </w:p>
    <w:p w14:paraId="27891310" w14:textId="77777777" w:rsidR="00A114FD" w:rsidRDefault="00A114FD" w:rsidP="00A114FD">
      <w:pPr>
        <w:tabs>
          <w:tab w:val="left" w:pos="1701"/>
        </w:tabs>
        <w:jc w:val="both"/>
        <w:rPr>
          <w:rFonts w:ascii="Arial" w:hAnsi="Arial" w:cs="Arial"/>
          <w:i/>
          <w:iCs/>
        </w:rPr>
      </w:pPr>
      <w:r>
        <w:rPr>
          <w:rFonts w:ascii="Arial" w:hAnsi="Arial" w:cs="Arial"/>
          <w:i/>
          <w:iCs/>
        </w:rPr>
        <w:t>‘</w:t>
      </w:r>
      <w:r w:rsidRPr="001F3DF7">
        <w:rPr>
          <w:rFonts w:ascii="Arial" w:hAnsi="Arial" w:cs="Arial"/>
          <w:i/>
          <w:iCs/>
        </w:rPr>
        <w:t xml:space="preserve">Historic interest is of low to medium value through association with a major landowning estate. As its name indicates Idover Demesne Farm was one of the ‘home’ farms intended to primarily serve the interests of the landowner. </w:t>
      </w:r>
      <w:r>
        <w:rPr>
          <w:rFonts w:ascii="Arial" w:hAnsi="Arial" w:cs="Arial"/>
          <w:i/>
          <w:iCs/>
        </w:rPr>
        <w:t>.</w:t>
      </w:r>
      <w:r w:rsidRPr="001F3DF7">
        <w:rPr>
          <w:rFonts w:ascii="Arial" w:hAnsi="Arial" w:cs="Arial"/>
          <w:i/>
          <w:iCs/>
        </w:rPr>
        <w:t>Idover Demesne Farm has been in private ownership for over a hundred years and changes to the site’s use is symptomatic of changes to the industry in the C20.’</w:t>
      </w:r>
    </w:p>
    <w:p w14:paraId="50AD16EA" w14:textId="77777777" w:rsidR="00A114FD" w:rsidRDefault="00A114FD" w:rsidP="00A114FD">
      <w:pPr>
        <w:tabs>
          <w:tab w:val="left" w:pos="1701"/>
        </w:tabs>
        <w:jc w:val="both"/>
        <w:rPr>
          <w:rFonts w:ascii="Arial" w:hAnsi="Arial" w:cs="Arial"/>
          <w:i/>
          <w:iCs/>
        </w:rPr>
      </w:pPr>
    </w:p>
    <w:p w14:paraId="1B550180" w14:textId="77777777" w:rsidR="00A114FD" w:rsidRDefault="00A114FD" w:rsidP="00A114FD">
      <w:pPr>
        <w:tabs>
          <w:tab w:val="left" w:pos="1701"/>
        </w:tabs>
        <w:jc w:val="both"/>
      </w:pPr>
      <w:r w:rsidRPr="005F7771">
        <w:rPr>
          <w:rFonts w:ascii="Arial" w:hAnsi="Arial" w:cs="Arial"/>
          <w:i/>
          <w:iCs/>
        </w:rPr>
        <w:t>‘Significance of the external fabric: as the surviving elements of the building are now primarily the external fabric, this is now the main indication of the building’s special interest and reason for designation. Significance lies in the form of the building and use of materials which reflects a transitional period between vernacular and polite architectural expression demonstrated in the symmetrical composition and use of sash windows found on the front elevation. The side and rear elevations have retained evidence of change and contribute to our understanding of how the building has evolved. The significance of the external fabric is therefore considered to be medium, albeit compromised by loss and lesser quality adaptation and extension.</w:t>
      </w:r>
      <w:r>
        <w:t>’</w:t>
      </w:r>
    </w:p>
    <w:p w14:paraId="2ACCAA48" w14:textId="77777777" w:rsidR="00A114FD" w:rsidRPr="001F3DF7" w:rsidRDefault="00A114FD" w:rsidP="00A114FD">
      <w:pPr>
        <w:tabs>
          <w:tab w:val="left" w:pos="1701"/>
        </w:tabs>
        <w:jc w:val="both"/>
        <w:rPr>
          <w:rFonts w:ascii="Arial" w:eastAsia="Times New Roman" w:hAnsi="Arial" w:cs="Arial"/>
          <w:i/>
          <w:iCs/>
        </w:rPr>
      </w:pPr>
    </w:p>
    <w:p w14:paraId="08AD628D" w14:textId="77777777" w:rsidR="00A114FD" w:rsidRDefault="00A114FD" w:rsidP="00A114FD">
      <w:pPr>
        <w:tabs>
          <w:tab w:val="left" w:pos="1701"/>
        </w:tabs>
        <w:jc w:val="both"/>
        <w:rPr>
          <w:rFonts w:ascii="Arial" w:hAnsi="Arial" w:cs="Arial"/>
          <w:i/>
          <w:iCs/>
        </w:rPr>
      </w:pPr>
      <w:r>
        <w:rPr>
          <w:rFonts w:ascii="Arial" w:hAnsi="Arial" w:cs="Arial"/>
          <w:i/>
          <w:iCs/>
        </w:rPr>
        <w:t>‘</w:t>
      </w:r>
      <w:r w:rsidRPr="003F328E">
        <w:rPr>
          <w:rFonts w:ascii="Arial" w:hAnsi="Arial" w:cs="Arial"/>
          <w:i/>
          <w:iCs/>
        </w:rPr>
        <w:t>The location of the farm close to Dauntsey Park, as is Idover Home Demesne Farm illustrates the formerly dependent relationship between the farms and the estate which is part of the site’s associative value. The significance of the setting is low to medium.</w:t>
      </w:r>
      <w:r>
        <w:rPr>
          <w:rFonts w:ascii="Arial" w:hAnsi="Arial" w:cs="Arial"/>
          <w:i/>
          <w:iCs/>
        </w:rPr>
        <w:t>’</w:t>
      </w:r>
    </w:p>
    <w:p w14:paraId="7EAA7F41" w14:textId="77777777" w:rsidR="00A114FD" w:rsidRPr="003F328E" w:rsidRDefault="00A114FD" w:rsidP="00A114FD">
      <w:pPr>
        <w:tabs>
          <w:tab w:val="left" w:pos="1701"/>
        </w:tabs>
        <w:jc w:val="both"/>
        <w:rPr>
          <w:rFonts w:ascii="Arial" w:eastAsia="Times New Roman" w:hAnsi="Arial" w:cs="Arial"/>
          <w:i/>
          <w:iCs/>
        </w:rPr>
      </w:pPr>
    </w:p>
    <w:p w14:paraId="6DE0DE1E"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t xml:space="preserve">It is therefore considered that in its current condition there is evidence to understand the plan form and the building retains sufficient significance to inform a reconstruction /refurbishment and repair. </w:t>
      </w:r>
    </w:p>
    <w:p w14:paraId="538C5324" w14:textId="77777777" w:rsidR="004001B8" w:rsidRDefault="00A114FD" w:rsidP="004001B8">
      <w:pPr>
        <w:spacing w:before="100" w:beforeAutospacing="1" w:after="100" w:afterAutospacing="1"/>
        <w:rPr>
          <w:rFonts w:ascii="Arial" w:hAnsi="Arial" w:cs="Arial"/>
          <w:b/>
          <w:bCs/>
        </w:rPr>
      </w:pPr>
      <w:r w:rsidRPr="00CB45D0">
        <w:rPr>
          <w:rFonts w:ascii="Arial" w:hAnsi="Arial" w:cs="Arial"/>
          <w:b/>
          <w:bCs/>
        </w:rPr>
        <w:t>Discussion of impact of proposals on the identified significance</w:t>
      </w:r>
      <w:r>
        <w:rPr>
          <w:rFonts w:ascii="Arial" w:hAnsi="Arial" w:cs="Arial"/>
          <w:b/>
          <w:bCs/>
        </w:rPr>
        <w:t>:</w:t>
      </w:r>
    </w:p>
    <w:p w14:paraId="0EC9D7E8" w14:textId="396381C8" w:rsidR="00A114FD" w:rsidRDefault="004001B8"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This application is the final phase of a process involving listed building consent for the partial demolition and a pre application looking at the options for reinstatement of Idover Demesne Farmhouse following a substantial fire.</w:t>
      </w:r>
      <w:r w:rsidR="00B440A1">
        <w:rPr>
          <w:rFonts w:ascii="Arial" w:hAnsi="Arial" w:cs="Arial"/>
          <w:color w:val="181818"/>
          <w:shd w:val="clear" w:color="auto" w:fill="FFFFFF"/>
        </w:rPr>
        <w:t xml:space="preserve"> </w:t>
      </w:r>
    </w:p>
    <w:p w14:paraId="157A37E1" w14:textId="2C6A3958" w:rsidR="00B440A1" w:rsidRDefault="00B440A1"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955BE9">
        <w:rPr>
          <w:rFonts w:ascii="Arial" w:hAnsi="Arial" w:cs="Arial"/>
          <w:color w:val="181818"/>
          <w:shd w:val="clear" w:color="auto" w:fill="FFFFFF"/>
        </w:rPr>
        <w:t>proposal</w:t>
      </w:r>
      <w:r w:rsidR="00F542F6">
        <w:rPr>
          <w:rFonts w:ascii="Arial" w:hAnsi="Arial" w:cs="Arial"/>
          <w:color w:val="181818"/>
          <w:shd w:val="clear" w:color="auto" w:fill="FFFFFF"/>
        </w:rPr>
        <w:t xml:space="preserve"> show how the rebuilding will be developed off the foundation of the ground floor of the remaining building</w:t>
      </w:r>
      <w:r w:rsidR="00085D9F">
        <w:rPr>
          <w:rFonts w:ascii="Arial" w:hAnsi="Arial" w:cs="Arial"/>
          <w:color w:val="181818"/>
          <w:shd w:val="clear" w:color="auto" w:fill="FFFFFF"/>
        </w:rPr>
        <w:t xml:space="preserve">. This remanent retains the evidence of the </w:t>
      </w:r>
      <w:r w:rsidR="00955BE9">
        <w:rPr>
          <w:rFonts w:ascii="Arial" w:hAnsi="Arial" w:cs="Arial"/>
          <w:color w:val="181818"/>
          <w:shd w:val="clear" w:color="auto" w:fill="FFFFFF"/>
        </w:rPr>
        <w:t>floor</w:t>
      </w:r>
      <w:r w:rsidR="00085D9F">
        <w:rPr>
          <w:rFonts w:ascii="Arial" w:hAnsi="Arial" w:cs="Arial"/>
          <w:color w:val="181818"/>
          <w:shd w:val="clear" w:color="auto" w:fill="FFFFFF"/>
        </w:rPr>
        <w:t xml:space="preserve"> plan of the main house and the location of window </w:t>
      </w:r>
      <w:r w:rsidR="00955BE9">
        <w:rPr>
          <w:rFonts w:ascii="Arial" w:hAnsi="Arial" w:cs="Arial"/>
          <w:color w:val="181818"/>
          <w:shd w:val="clear" w:color="auto" w:fill="FFFFFF"/>
        </w:rPr>
        <w:t>openings</w:t>
      </w:r>
      <w:r w:rsidR="00085D9F">
        <w:rPr>
          <w:rFonts w:ascii="Arial" w:hAnsi="Arial" w:cs="Arial"/>
          <w:color w:val="181818"/>
          <w:shd w:val="clear" w:color="auto" w:fill="FFFFFF"/>
        </w:rPr>
        <w:t xml:space="preserve"> and </w:t>
      </w:r>
      <w:r w:rsidR="00955BE9">
        <w:rPr>
          <w:rFonts w:ascii="Arial" w:hAnsi="Arial" w:cs="Arial"/>
          <w:color w:val="181818"/>
          <w:shd w:val="clear" w:color="auto" w:fill="FFFFFF"/>
        </w:rPr>
        <w:t>fireplaces</w:t>
      </w:r>
      <w:r w:rsidR="00E55D10">
        <w:rPr>
          <w:rFonts w:ascii="Arial" w:hAnsi="Arial" w:cs="Arial"/>
          <w:color w:val="181818"/>
          <w:shd w:val="clear" w:color="auto" w:fill="FFFFFF"/>
        </w:rPr>
        <w:t xml:space="preserve">. From these traces the new house will be </w:t>
      </w:r>
      <w:r w:rsidR="00955BE9">
        <w:rPr>
          <w:rFonts w:ascii="Arial" w:hAnsi="Arial" w:cs="Arial"/>
          <w:color w:val="181818"/>
          <w:shd w:val="clear" w:color="auto" w:fill="FFFFFF"/>
        </w:rPr>
        <w:t>elevated</w:t>
      </w:r>
      <w:r w:rsidR="00E55D10">
        <w:rPr>
          <w:rFonts w:ascii="Arial" w:hAnsi="Arial" w:cs="Arial"/>
          <w:color w:val="181818"/>
          <w:shd w:val="clear" w:color="auto" w:fill="FFFFFF"/>
        </w:rPr>
        <w:t>.</w:t>
      </w:r>
      <w:r w:rsidR="00F542F6">
        <w:rPr>
          <w:rFonts w:ascii="Arial" w:hAnsi="Arial" w:cs="Arial"/>
          <w:color w:val="181818"/>
          <w:shd w:val="clear" w:color="auto" w:fill="FFFFFF"/>
        </w:rPr>
        <w:t xml:space="preserve"> </w:t>
      </w:r>
    </w:p>
    <w:p w14:paraId="08F5BCA4" w14:textId="12E76A6F" w:rsidR="00174686" w:rsidRDefault="00704B02"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existing walls are </w:t>
      </w:r>
      <w:r w:rsidR="00E370C3">
        <w:rPr>
          <w:rFonts w:ascii="Arial" w:hAnsi="Arial" w:cs="Arial"/>
          <w:color w:val="181818"/>
          <w:shd w:val="clear" w:color="auto" w:fill="FFFFFF"/>
        </w:rPr>
        <w:t xml:space="preserve">to be built off </w:t>
      </w:r>
      <w:r w:rsidR="00CD2281">
        <w:rPr>
          <w:rFonts w:ascii="Arial" w:hAnsi="Arial" w:cs="Arial"/>
          <w:color w:val="181818"/>
          <w:shd w:val="clear" w:color="auto" w:fill="FFFFFF"/>
        </w:rPr>
        <w:t xml:space="preserve">different </w:t>
      </w:r>
      <w:r>
        <w:rPr>
          <w:rFonts w:ascii="Arial" w:hAnsi="Arial" w:cs="Arial"/>
          <w:color w:val="181818"/>
          <w:shd w:val="clear" w:color="auto" w:fill="FFFFFF"/>
        </w:rPr>
        <w:t>heights</w:t>
      </w:r>
      <w:r w:rsidR="00D218CF">
        <w:rPr>
          <w:rFonts w:ascii="Arial" w:hAnsi="Arial" w:cs="Arial"/>
          <w:color w:val="181818"/>
          <w:shd w:val="clear" w:color="auto" w:fill="FFFFFF"/>
        </w:rPr>
        <w:t xml:space="preserve"> </w:t>
      </w:r>
      <w:r w:rsidR="00C16761">
        <w:rPr>
          <w:rFonts w:ascii="Arial" w:hAnsi="Arial" w:cs="Arial"/>
          <w:color w:val="181818"/>
          <w:shd w:val="clear" w:color="auto" w:fill="FFFFFF"/>
        </w:rPr>
        <w:t xml:space="preserve">and of </w:t>
      </w:r>
      <w:r w:rsidR="007C600D">
        <w:rPr>
          <w:rFonts w:ascii="Arial" w:hAnsi="Arial" w:cs="Arial"/>
          <w:color w:val="181818"/>
          <w:shd w:val="clear" w:color="auto" w:fill="FFFFFF"/>
        </w:rPr>
        <w:t>different</w:t>
      </w:r>
      <w:r w:rsidR="00C16761">
        <w:rPr>
          <w:rFonts w:ascii="Arial" w:hAnsi="Arial" w:cs="Arial"/>
          <w:color w:val="181818"/>
          <w:shd w:val="clear" w:color="auto" w:fill="FFFFFF"/>
        </w:rPr>
        <w:t xml:space="preserve"> </w:t>
      </w:r>
      <w:r w:rsidR="007C600D">
        <w:rPr>
          <w:rFonts w:ascii="Arial" w:hAnsi="Arial" w:cs="Arial"/>
          <w:color w:val="181818"/>
          <w:shd w:val="clear" w:color="auto" w:fill="FFFFFF"/>
        </w:rPr>
        <w:t>constructions</w:t>
      </w:r>
      <w:r w:rsidR="00C16761">
        <w:rPr>
          <w:rFonts w:ascii="Arial" w:hAnsi="Arial" w:cs="Arial"/>
          <w:color w:val="181818"/>
          <w:shd w:val="clear" w:color="auto" w:fill="FFFFFF"/>
        </w:rPr>
        <w:t xml:space="preserve">. The front </w:t>
      </w:r>
      <w:r w:rsidR="007C600D">
        <w:rPr>
          <w:rFonts w:ascii="Arial" w:hAnsi="Arial" w:cs="Arial"/>
          <w:color w:val="181818"/>
          <w:shd w:val="clear" w:color="auto" w:fill="FFFFFF"/>
        </w:rPr>
        <w:t>and g</w:t>
      </w:r>
      <w:r w:rsidR="00F50CBF">
        <w:rPr>
          <w:rFonts w:ascii="Arial" w:hAnsi="Arial" w:cs="Arial"/>
          <w:color w:val="181818"/>
          <w:shd w:val="clear" w:color="auto" w:fill="FFFFFF"/>
        </w:rPr>
        <w:t>a</w:t>
      </w:r>
      <w:r w:rsidR="007C600D">
        <w:rPr>
          <w:rFonts w:ascii="Arial" w:hAnsi="Arial" w:cs="Arial"/>
          <w:color w:val="181818"/>
          <w:shd w:val="clear" w:color="auto" w:fill="FFFFFF"/>
        </w:rPr>
        <w:t xml:space="preserve">ble side </w:t>
      </w:r>
      <w:r w:rsidR="00C16761">
        <w:rPr>
          <w:rFonts w:ascii="Arial" w:hAnsi="Arial" w:cs="Arial"/>
          <w:color w:val="181818"/>
          <w:shd w:val="clear" w:color="auto" w:fill="FFFFFF"/>
        </w:rPr>
        <w:t>wall</w:t>
      </w:r>
      <w:r w:rsidR="007C600D">
        <w:rPr>
          <w:rFonts w:ascii="Arial" w:hAnsi="Arial" w:cs="Arial"/>
          <w:color w:val="181818"/>
          <w:shd w:val="clear" w:color="auto" w:fill="FFFFFF"/>
        </w:rPr>
        <w:t xml:space="preserve">s </w:t>
      </w:r>
      <w:r w:rsidR="00F37542">
        <w:rPr>
          <w:rFonts w:ascii="Arial" w:hAnsi="Arial" w:cs="Arial"/>
          <w:color w:val="181818"/>
          <w:shd w:val="clear" w:color="auto" w:fill="FFFFFF"/>
        </w:rPr>
        <w:t>(east and west)</w:t>
      </w:r>
      <w:r w:rsidR="00D73705">
        <w:rPr>
          <w:rFonts w:ascii="Arial" w:hAnsi="Arial" w:cs="Arial"/>
          <w:color w:val="181818"/>
          <w:shd w:val="clear" w:color="auto" w:fill="FFFFFF"/>
        </w:rPr>
        <w:t xml:space="preserve"> </w:t>
      </w:r>
      <w:r w:rsidR="007C600D">
        <w:rPr>
          <w:rFonts w:ascii="Arial" w:hAnsi="Arial" w:cs="Arial"/>
          <w:color w:val="181818"/>
          <w:shd w:val="clear" w:color="auto" w:fill="FFFFFF"/>
        </w:rPr>
        <w:t xml:space="preserve">of the main house are in </w:t>
      </w:r>
      <w:r w:rsidR="00C16761">
        <w:rPr>
          <w:rFonts w:ascii="Arial" w:hAnsi="Arial" w:cs="Arial"/>
          <w:color w:val="181818"/>
          <w:shd w:val="clear" w:color="auto" w:fill="FFFFFF"/>
        </w:rPr>
        <w:t xml:space="preserve">solid </w:t>
      </w:r>
      <w:r w:rsidR="00987CB0">
        <w:rPr>
          <w:rFonts w:ascii="Arial" w:hAnsi="Arial" w:cs="Arial"/>
          <w:color w:val="181818"/>
          <w:shd w:val="clear" w:color="auto" w:fill="FFFFFF"/>
        </w:rPr>
        <w:t>masonry</w:t>
      </w:r>
      <w:r w:rsidR="00C16761">
        <w:rPr>
          <w:rFonts w:ascii="Arial" w:hAnsi="Arial" w:cs="Arial"/>
          <w:color w:val="181818"/>
          <w:shd w:val="clear" w:color="auto" w:fill="FFFFFF"/>
        </w:rPr>
        <w:t xml:space="preserve"> </w:t>
      </w:r>
      <w:r w:rsidR="00D73705">
        <w:rPr>
          <w:rFonts w:ascii="Arial" w:hAnsi="Arial" w:cs="Arial"/>
          <w:color w:val="181818"/>
          <w:shd w:val="clear" w:color="auto" w:fill="FFFFFF"/>
        </w:rPr>
        <w:t>with roughcast</w:t>
      </w:r>
      <w:r w:rsidR="00987CB0">
        <w:rPr>
          <w:rFonts w:ascii="Arial" w:hAnsi="Arial" w:cs="Arial"/>
          <w:color w:val="181818"/>
          <w:shd w:val="clear" w:color="auto" w:fill="FFFFFF"/>
        </w:rPr>
        <w:t xml:space="preserve"> render </w:t>
      </w:r>
      <w:r w:rsidR="007C600D">
        <w:rPr>
          <w:rFonts w:ascii="Arial" w:hAnsi="Arial" w:cs="Arial"/>
          <w:color w:val="181818"/>
          <w:shd w:val="clear" w:color="auto" w:fill="FFFFFF"/>
        </w:rPr>
        <w:t>and this</w:t>
      </w:r>
      <w:r w:rsidR="00FA2E16">
        <w:rPr>
          <w:rFonts w:ascii="Arial" w:hAnsi="Arial" w:cs="Arial"/>
          <w:color w:val="181818"/>
          <w:shd w:val="clear" w:color="auto" w:fill="FFFFFF"/>
        </w:rPr>
        <w:t xml:space="preserve"> </w:t>
      </w:r>
      <w:r w:rsidR="007C600D">
        <w:rPr>
          <w:rFonts w:ascii="Arial" w:hAnsi="Arial" w:cs="Arial"/>
          <w:color w:val="181818"/>
          <w:shd w:val="clear" w:color="auto" w:fill="FFFFFF"/>
        </w:rPr>
        <w:t xml:space="preserve">is to be rebuilt </w:t>
      </w:r>
      <w:r w:rsidR="00FA2E16">
        <w:rPr>
          <w:rFonts w:ascii="Arial" w:hAnsi="Arial" w:cs="Arial"/>
          <w:color w:val="181818"/>
          <w:shd w:val="clear" w:color="auto" w:fill="FFFFFF"/>
        </w:rPr>
        <w:t xml:space="preserve">in solid </w:t>
      </w:r>
      <w:r w:rsidR="00A216BA">
        <w:rPr>
          <w:rFonts w:ascii="Arial" w:hAnsi="Arial" w:cs="Arial"/>
          <w:color w:val="181818"/>
          <w:shd w:val="clear" w:color="auto" w:fill="FFFFFF"/>
        </w:rPr>
        <w:t>masonry</w:t>
      </w:r>
      <w:r w:rsidR="00FA2E16">
        <w:rPr>
          <w:rFonts w:ascii="Arial" w:hAnsi="Arial" w:cs="Arial"/>
          <w:color w:val="181818"/>
          <w:shd w:val="clear" w:color="auto" w:fill="FFFFFF"/>
        </w:rPr>
        <w:t xml:space="preserve"> in lime mortar</w:t>
      </w:r>
      <w:r w:rsidR="00B5647D">
        <w:rPr>
          <w:rFonts w:ascii="Arial" w:hAnsi="Arial" w:cs="Arial"/>
          <w:color w:val="181818"/>
          <w:shd w:val="clear" w:color="auto" w:fill="FFFFFF"/>
        </w:rPr>
        <w:t xml:space="preserve">. </w:t>
      </w:r>
    </w:p>
    <w:p w14:paraId="7BA3F1F4" w14:textId="268BA24C" w:rsidR="00704B02" w:rsidRDefault="00B5647D"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D305E1">
        <w:rPr>
          <w:rFonts w:ascii="Arial" w:hAnsi="Arial" w:cs="Arial"/>
          <w:color w:val="181818"/>
          <w:shd w:val="clear" w:color="auto" w:fill="FFFFFF"/>
        </w:rPr>
        <w:t xml:space="preserve">rear </w:t>
      </w:r>
      <w:r w:rsidR="00F50CBF">
        <w:rPr>
          <w:rFonts w:ascii="Arial" w:hAnsi="Arial" w:cs="Arial"/>
          <w:color w:val="181818"/>
          <w:shd w:val="clear" w:color="auto" w:fill="FFFFFF"/>
        </w:rPr>
        <w:t xml:space="preserve">north </w:t>
      </w:r>
      <w:r w:rsidR="00D305E1">
        <w:rPr>
          <w:rFonts w:ascii="Arial" w:hAnsi="Arial" w:cs="Arial"/>
          <w:color w:val="181818"/>
          <w:shd w:val="clear" w:color="auto" w:fill="FFFFFF"/>
        </w:rPr>
        <w:t xml:space="preserve">walls will be reconstructed in cavity wall </w:t>
      </w:r>
      <w:r w:rsidR="00174686">
        <w:rPr>
          <w:rFonts w:ascii="Arial" w:hAnsi="Arial" w:cs="Arial"/>
          <w:color w:val="181818"/>
          <w:shd w:val="clear" w:color="auto" w:fill="FFFFFF"/>
        </w:rPr>
        <w:t xml:space="preserve">above the </w:t>
      </w:r>
      <w:r w:rsidR="009E5D18">
        <w:rPr>
          <w:rFonts w:ascii="Arial" w:hAnsi="Arial" w:cs="Arial"/>
          <w:color w:val="181818"/>
          <w:shd w:val="clear" w:color="auto" w:fill="FFFFFF"/>
        </w:rPr>
        <w:t>existing</w:t>
      </w:r>
      <w:r w:rsidR="0097678B">
        <w:rPr>
          <w:rFonts w:ascii="Arial" w:hAnsi="Arial" w:cs="Arial"/>
          <w:color w:val="181818"/>
          <w:shd w:val="clear" w:color="auto" w:fill="FFFFFF"/>
        </w:rPr>
        <w:t xml:space="preserve"> Cotswold stone rubble walling </w:t>
      </w:r>
      <w:r w:rsidR="009E5D18">
        <w:rPr>
          <w:rFonts w:ascii="Arial" w:hAnsi="Arial" w:cs="Arial"/>
          <w:color w:val="181818"/>
          <w:shd w:val="clear" w:color="auto" w:fill="FFFFFF"/>
        </w:rPr>
        <w:t xml:space="preserve">reformed to </w:t>
      </w:r>
      <w:r w:rsidR="0078108E">
        <w:rPr>
          <w:rFonts w:ascii="Arial" w:hAnsi="Arial" w:cs="Arial"/>
          <w:color w:val="181818"/>
          <w:shd w:val="clear" w:color="auto" w:fill="FFFFFF"/>
        </w:rPr>
        <w:t xml:space="preserve">step down from the left corner to a level at ceiling height of ground floor to </w:t>
      </w:r>
      <w:r w:rsidR="00D73705">
        <w:rPr>
          <w:rFonts w:ascii="Arial" w:hAnsi="Arial" w:cs="Arial"/>
          <w:color w:val="181818"/>
          <w:shd w:val="clear" w:color="auto" w:fill="FFFFFF"/>
        </w:rPr>
        <w:t>retain stone</w:t>
      </w:r>
      <w:r w:rsidR="0097678B">
        <w:rPr>
          <w:rFonts w:ascii="Arial" w:hAnsi="Arial" w:cs="Arial"/>
          <w:color w:val="181818"/>
          <w:shd w:val="clear" w:color="auto" w:fill="FFFFFF"/>
        </w:rPr>
        <w:t xml:space="preserve"> dressings to quoins</w:t>
      </w:r>
      <w:r w:rsidR="009E5D18">
        <w:rPr>
          <w:rFonts w:ascii="Arial" w:hAnsi="Arial" w:cs="Arial"/>
          <w:color w:val="181818"/>
          <w:shd w:val="clear" w:color="auto" w:fill="FFFFFF"/>
        </w:rPr>
        <w:t xml:space="preserve">. The cavity wall will be rebuilt </w:t>
      </w:r>
      <w:r w:rsidR="007908BD">
        <w:rPr>
          <w:rFonts w:ascii="Arial" w:hAnsi="Arial" w:cs="Arial"/>
          <w:color w:val="181818"/>
          <w:shd w:val="clear" w:color="auto" w:fill="FFFFFF"/>
        </w:rPr>
        <w:t xml:space="preserve">with rubble limestone reused on the outer </w:t>
      </w:r>
      <w:r w:rsidR="00174686">
        <w:rPr>
          <w:rFonts w:ascii="Arial" w:hAnsi="Arial" w:cs="Arial"/>
          <w:color w:val="181818"/>
          <w:shd w:val="clear" w:color="auto" w:fill="FFFFFF"/>
        </w:rPr>
        <w:t xml:space="preserve">face to match the existing. </w:t>
      </w:r>
    </w:p>
    <w:p w14:paraId="07152435" w14:textId="63593BB3" w:rsidR="00C95E8E" w:rsidRDefault="00C95E8E"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new roof will have a steel </w:t>
      </w:r>
      <w:r w:rsidR="008B70F8">
        <w:rPr>
          <w:rFonts w:ascii="Arial" w:hAnsi="Arial" w:cs="Arial"/>
          <w:color w:val="181818"/>
          <w:shd w:val="clear" w:color="auto" w:fill="FFFFFF"/>
        </w:rPr>
        <w:t>frame</w:t>
      </w:r>
      <w:r>
        <w:rPr>
          <w:rFonts w:ascii="Arial" w:hAnsi="Arial" w:cs="Arial"/>
          <w:color w:val="181818"/>
          <w:shd w:val="clear" w:color="auto" w:fill="FFFFFF"/>
        </w:rPr>
        <w:t xml:space="preserve"> </w:t>
      </w:r>
      <w:r w:rsidR="00E50DB7">
        <w:rPr>
          <w:rFonts w:ascii="Arial" w:hAnsi="Arial" w:cs="Arial"/>
          <w:color w:val="181818"/>
          <w:shd w:val="clear" w:color="auto" w:fill="FFFFFF"/>
        </w:rPr>
        <w:t xml:space="preserve">with timber </w:t>
      </w:r>
      <w:r w:rsidR="00B36BC2">
        <w:rPr>
          <w:rFonts w:ascii="Arial" w:hAnsi="Arial" w:cs="Arial"/>
          <w:color w:val="181818"/>
          <w:shd w:val="clear" w:color="auto" w:fill="FFFFFF"/>
        </w:rPr>
        <w:t xml:space="preserve">purlins and </w:t>
      </w:r>
      <w:r w:rsidR="00FD6EB0">
        <w:rPr>
          <w:rFonts w:ascii="Arial" w:hAnsi="Arial" w:cs="Arial"/>
          <w:color w:val="181818"/>
          <w:shd w:val="clear" w:color="auto" w:fill="FFFFFF"/>
        </w:rPr>
        <w:t>rafters,</w:t>
      </w:r>
      <w:r w:rsidR="00E50DB7">
        <w:rPr>
          <w:rFonts w:ascii="Arial" w:hAnsi="Arial" w:cs="Arial"/>
          <w:color w:val="181818"/>
          <w:shd w:val="clear" w:color="auto" w:fill="FFFFFF"/>
        </w:rPr>
        <w:t xml:space="preserve"> </w:t>
      </w:r>
      <w:r>
        <w:rPr>
          <w:rFonts w:ascii="Arial" w:hAnsi="Arial" w:cs="Arial"/>
          <w:color w:val="181818"/>
          <w:shd w:val="clear" w:color="auto" w:fill="FFFFFF"/>
        </w:rPr>
        <w:t>and the salvaged stone tiles</w:t>
      </w:r>
      <w:r w:rsidR="00207147">
        <w:rPr>
          <w:rFonts w:ascii="Arial" w:hAnsi="Arial" w:cs="Arial"/>
          <w:color w:val="181818"/>
          <w:shd w:val="clear" w:color="auto" w:fill="FFFFFF"/>
        </w:rPr>
        <w:t xml:space="preserve"> used </w:t>
      </w:r>
      <w:r w:rsidR="00E50DB7">
        <w:rPr>
          <w:rFonts w:ascii="Arial" w:hAnsi="Arial" w:cs="Arial"/>
          <w:color w:val="181818"/>
          <w:shd w:val="clear" w:color="auto" w:fill="FFFFFF"/>
        </w:rPr>
        <w:t>to</w:t>
      </w:r>
      <w:r w:rsidR="008B70F8">
        <w:rPr>
          <w:rFonts w:ascii="Arial" w:hAnsi="Arial" w:cs="Arial"/>
          <w:color w:val="181818"/>
          <w:shd w:val="clear" w:color="auto" w:fill="FFFFFF"/>
        </w:rPr>
        <w:t xml:space="preserve"> </w:t>
      </w:r>
      <w:r w:rsidR="00207147">
        <w:rPr>
          <w:rFonts w:ascii="Arial" w:hAnsi="Arial" w:cs="Arial"/>
          <w:color w:val="181818"/>
          <w:shd w:val="clear" w:color="auto" w:fill="FFFFFF"/>
        </w:rPr>
        <w:t>the front elevation roof slop</w:t>
      </w:r>
      <w:r w:rsidR="00096321">
        <w:rPr>
          <w:rFonts w:ascii="Arial" w:hAnsi="Arial" w:cs="Arial"/>
          <w:color w:val="181818"/>
          <w:shd w:val="clear" w:color="auto" w:fill="FFFFFF"/>
        </w:rPr>
        <w:t>e. The inner valley slopes</w:t>
      </w:r>
      <w:r w:rsidR="00D73705">
        <w:rPr>
          <w:rFonts w:ascii="Arial" w:hAnsi="Arial" w:cs="Arial"/>
          <w:color w:val="181818"/>
          <w:shd w:val="clear" w:color="auto" w:fill="FFFFFF"/>
        </w:rPr>
        <w:t xml:space="preserve"> </w:t>
      </w:r>
      <w:r w:rsidR="00096321">
        <w:rPr>
          <w:rFonts w:ascii="Arial" w:hAnsi="Arial" w:cs="Arial"/>
          <w:color w:val="181818"/>
          <w:shd w:val="clear" w:color="auto" w:fill="FFFFFF"/>
        </w:rPr>
        <w:t xml:space="preserve">and rear </w:t>
      </w:r>
      <w:r w:rsidR="00D73705">
        <w:rPr>
          <w:rFonts w:ascii="Arial" w:hAnsi="Arial" w:cs="Arial"/>
          <w:color w:val="181818"/>
          <w:shd w:val="clear" w:color="auto" w:fill="FFFFFF"/>
        </w:rPr>
        <w:t>(</w:t>
      </w:r>
      <w:r w:rsidR="00F302CE">
        <w:rPr>
          <w:rFonts w:ascii="Arial" w:hAnsi="Arial" w:cs="Arial"/>
          <w:color w:val="181818"/>
          <w:shd w:val="clear" w:color="auto" w:fill="FFFFFF"/>
        </w:rPr>
        <w:t>north) will</w:t>
      </w:r>
      <w:r w:rsidR="00D73705">
        <w:rPr>
          <w:rFonts w:ascii="Arial" w:hAnsi="Arial" w:cs="Arial"/>
          <w:color w:val="181818"/>
          <w:shd w:val="clear" w:color="auto" w:fill="FFFFFF"/>
        </w:rPr>
        <w:t xml:space="preserve"> </w:t>
      </w:r>
      <w:r w:rsidR="0079350F">
        <w:rPr>
          <w:rFonts w:ascii="Arial" w:hAnsi="Arial" w:cs="Arial"/>
          <w:color w:val="181818"/>
          <w:shd w:val="clear" w:color="auto" w:fill="FFFFFF"/>
        </w:rPr>
        <w:t xml:space="preserve">be clad in </w:t>
      </w:r>
      <w:r w:rsidR="003305F1">
        <w:rPr>
          <w:rFonts w:ascii="Arial" w:hAnsi="Arial" w:cs="Arial"/>
          <w:color w:val="181818"/>
          <w:shd w:val="clear" w:color="auto" w:fill="FFFFFF"/>
        </w:rPr>
        <w:t>reconstituted stone</w:t>
      </w:r>
      <w:r w:rsidR="00D73705">
        <w:rPr>
          <w:rFonts w:ascii="Arial" w:hAnsi="Arial" w:cs="Arial"/>
          <w:color w:val="181818"/>
          <w:shd w:val="clear" w:color="auto" w:fill="FFFFFF"/>
        </w:rPr>
        <w:t xml:space="preserve"> tiles</w:t>
      </w:r>
      <w:r w:rsidR="0079350F">
        <w:rPr>
          <w:rFonts w:ascii="Arial" w:hAnsi="Arial" w:cs="Arial"/>
          <w:color w:val="181818"/>
          <w:shd w:val="clear" w:color="auto" w:fill="FFFFFF"/>
        </w:rPr>
        <w:t xml:space="preserve"> with the valley in </w:t>
      </w:r>
      <w:r w:rsidR="00483B5F">
        <w:rPr>
          <w:rFonts w:ascii="Arial" w:hAnsi="Arial" w:cs="Arial"/>
          <w:color w:val="181818"/>
          <w:shd w:val="clear" w:color="auto" w:fill="FFFFFF"/>
        </w:rPr>
        <w:t>S</w:t>
      </w:r>
      <w:r w:rsidR="0079350F">
        <w:rPr>
          <w:rFonts w:ascii="Arial" w:hAnsi="Arial" w:cs="Arial"/>
          <w:color w:val="181818"/>
          <w:shd w:val="clear" w:color="auto" w:fill="FFFFFF"/>
        </w:rPr>
        <w:t>arn</w:t>
      </w:r>
      <w:r w:rsidR="00483B5F">
        <w:rPr>
          <w:rFonts w:ascii="Arial" w:hAnsi="Arial" w:cs="Arial"/>
          <w:color w:val="181818"/>
          <w:shd w:val="clear" w:color="auto" w:fill="FFFFFF"/>
        </w:rPr>
        <w:t>a</w:t>
      </w:r>
      <w:r w:rsidR="0079350F">
        <w:rPr>
          <w:rFonts w:ascii="Arial" w:hAnsi="Arial" w:cs="Arial"/>
          <w:color w:val="181818"/>
          <w:shd w:val="clear" w:color="auto" w:fill="FFFFFF"/>
        </w:rPr>
        <w:t xml:space="preserve">fil </w:t>
      </w:r>
      <w:r w:rsidR="00483B5F">
        <w:rPr>
          <w:rFonts w:ascii="Arial" w:hAnsi="Arial" w:cs="Arial"/>
          <w:color w:val="181818"/>
          <w:shd w:val="clear" w:color="auto" w:fill="FFFFFF"/>
        </w:rPr>
        <w:t>membrane</w:t>
      </w:r>
      <w:r w:rsidR="002433D2">
        <w:rPr>
          <w:rFonts w:ascii="Arial" w:hAnsi="Arial" w:cs="Arial"/>
          <w:color w:val="181818"/>
          <w:shd w:val="clear" w:color="auto" w:fill="FFFFFF"/>
        </w:rPr>
        <w:t xml:space="preserve"> to a plywood boarding to falls.</w:t>
      </w:r>
    </w:p>
    <w:p w14:paraId="525AD089" w14:textId="2683EE07" w:rsidR="00271900" w:rsidRDefault="00271900"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1D45D1">
        <w:rPr>
          <w:rFonts w:ascii="Arial" w:hAnsi="Arial" w:cs="Arial"/>
          <w:color w:val="181818"/>
          <w:shd w:val="clear" w:color="auto" w:fill="FFFFFF"/>
        </w:rPr>
        <w:t xml:space="preserve">gable </w:t>
      </w:r>
      <w:r>
        <w:rPr>
          <w:rFonts w:ascii="Arial" w:hAnsi="Arial" w:cs="Arial"/>
          <w:color w:val="181818"/>
          <w:shd w:val="clear" w:color="auto" w:fill="FFFFFF"/>
        </w:rPr>
        <w:t xml:space="preserve">chimney stacks </w:t>
      </w:r>
      <w:r w:rsidR="001D45D1">
        <w:rPr>
          <w:rFonts w:ascii="Arial" w:hAnsi="Arial" w:cs="Arial"/>
          <w:color w:val="181818"/>
          <w:shd w:val="clear" w:color="auto" w:fill="FFFFFF"/>
        </w:rPr>
        <w:t xml:space="preserve">to the main (front) roof </w:t>
      </w:r>
      <w:r w:rsidR="0058161E">
        <w:rPr>
          <w:rFonts w:ascii="Arial" w:hAnsi="Arial" w:cs="Arial"/>
          <w:color w:val="181818"/>
          <w:shd w:val="clear" w:color="auto" w:fill="FFFFFF"/>
        </w:rPr>
        <w:t>are to be rebuilt to match previous stacks with roughcast render to lower levels and dressed stone above.</w:t>
      </w:r>
      <w:r w:rsidR="00664D23">
        <w:rPr>
          <w:rFonts w:ascii="Arial" w:hAnsi="Arial" w:cs="Arial"/>
          <w:color w:val="181818"/>
          <w:shd w:val="clear" w:color="auto" w:fill="FFFFFF"/>
        </w:rPr>
        <w:t xml:space="preserve"> The projecting brick stack to the west elevation </w:t>
      </w:r>
      <w:r w:rsidR="001D45D1">
        <w:rPr>
          <w:rFonts w:ascii="Arial" w:hAnsi="Arial" w:cs="Arial"/>
          <w:color w:val="181818"/>
          <w:shd w:val="clear" w:color="auto" w:fill="FFFFFF"/>
        </w:rPr>
        <w:t xml:space="preserve">at the valley gutter </w:t>
      </w:r>
      <w:r w:rsidR="00664D23">
        <w:rPr>
          <w:rFonts w:ascii="Arial" w:hAnsi="Arial" w:cs="Arial"/>
          <w:color w:val="181818"/>
          <w:shd w:val="clear" w:color="auto" w:fill="FFFFFF"/>
        </w:rPr>
        <w:t>between the two pitched roo</w:t>
      </w:r>
      <w:r w:rsidR="001D45D1">
        <w:rPr>
          <w:rFonts w:ascii="Arial" w:hAnsi="Arial" w:cs="Arial"/>
          <w:color w:val="181818"/>
          <w:shd w:val="clear" w:color="auto" w:fill="FFFFFF"/>
        </w:rPr>
        <w:t xml:space="preserve">fs will also be rebuilt with </w:t>
      </w:r>
      <w:r w:rsidR="001D45D1">
        <w:rPr>
          <w:rFonts w:ascii="Arial" w:hAnsi="Arial" w:cs="Arial"/>
          <w:color w:val="181818"/>
          <w:shd w:val="clear" w:color="auto" w:fill="FFFFFF"/>
        </w:rPr>
        <w:lastRenderedPageBreak/>
        <w:t>roughcast render to lower levels and brick to section.</w:t>
      </w:r>
      <w:r w:rsidR="00664D23">
        <w:rPr>
          <w:rFonts w:ascii="Arial" w:hAnsi="Arial" w:cs="Arial"/>
          <w:color w:val="181818"/>
          <w:shd w:val="clear" w:color="auto" w:fill="FFFFFF"/>
        </w:rPr>
        <w:t xml:space="preserve"> </w:t>
      </w:r>
      <w:r w:rsidR="0058161E">
        <w:rPr>
          <w:rFonts w:ascii="Arial" w:hAnsi="Arial" w:cs="Arial"/>
          <w:color w:val="181818"/>
          <w:shd w:val="clear" w:color="auto" w:fill="FFFFFF"/>
        </w:rPr>
        <w:t xml:space="preserve"> </w:t>
      </w:r>
      <w:r w:rsidR="00743BBF">
        <w:rPr>
          <w:rFonts w:ascii="Arial" w:hAnsi="Arial" w:cs="Arial"/>
          <w:color w:val="181818"/>
          <w:shd w:val="clear" w:color="auto" w:fill="FFFFFF"/>
        </w:rPr>
        <w:t>The rear wing stack will also be rebuilt to match existing rendered brick.</w:t>
      </w:r>
    </w:p>
    <w:p w14:paraId="6DC60222" w14:textId="3438ECC5" w:rsidR="008462AA" w:rsidRDefault="008462AA"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existing </w:t>
      </w:r>
      <w:r w:rsidR="005465E6">
        <w:rPr>
          <w:rFonts w:ascii="Arial" w:hAnsi="Arial" w:cs="Arial"/>
          <w:color w:val="181818"/>
          <w:shd w:val="clear" w:color="auto" w:fill="FFFFFF"/>
        </w:rPr>
        <w:t xml:space="preserve">external door and </w:t>
      </w:r>
      <w:r>
        <w:rPr>
          <w:rFonts w:ascii="Arial" w:hAnsi="Arial" w:cs="Arial"/>
          <w:color w:val="181818"/>
          <w:shd w:val="clear" w:color="auto" w:fill="FFFFFF"/>
        </w:rPr>
        <w:t xml:space="preserve">window </w:t>
      </w:r>
      <w:r w:rsidR="00B5273D">
        <w:rPr>
          <w:rFonts w:ascii="Arial" w:hAnsi="Arial" w:cs="Arial"/>
          <w:color w:val="181818"/>
          <w:shd w:val="clear" w:color="auto" w:fill="FFFFFF"/>
        </w:rPr>
        <w:t>openings</w:t>
      </w:r>
      <w:r>
        <w:rPr>
          <w:rFonts w:ascii="Arial" w:hAnsi="Arial" w:cs="Arial"/>
          <w:color w:val="181818"/>
          <w:shd w:val="clear" w:color="auto" w:fill="FFFFFF"/>
        </w:rPr>
        <w:t xml:space="preserve"> and </w:t>
      </w:r>
      <w:r w:rsidR="005465E6">
        <w:rPr>
          <w:rFonts w:ascii="Arial" w:hAnsi="Arial" w:cs="Arial"/>
          <w:color w:val="181818"/>
          <w:shd w:val="clear" w:color="auto" w:fill="FFFFFF"/>
        </w:rPr>
        <w:t xml:space="preserve">stone surrounds </w:t>
      </w:r>
      <w:r w:rsidR="00B5273D">
        <w:rPr>
          <w:rFonts w:ascii="Arial" w:hAnsi="Arial" w:cs="Arial"/>
          <w:color w:val="181818"/>
          <w:shd w:val="clear" w:color="auto" w:fill="FFFFFF"/>
        </w:rPr>
        <w:t xml:space="preserve">to the front elevation </w:t>
      </w:r>
      <w:r w:rsidR="005465E6">
        <w:rPr>
          <w:rFonts w:ascii="Arial" w:hAnsi="Arial" w:cs="Arial"/>
          <w:color w:val="181818"/>
          <w:shd w:val="clear" w:color="auto" w:fill="FFFFFF"/>
        </w:rPr>
        <w:t xml:space="preserve">will be reused or replaced with new stone mullions </w:t>
      </w:r>
      <w:r w:rsidR="00B5273D">
        <w:rPr>
          <w:rFonts w:ascii="Arial" w:hAnsi="Arial" w:cs="Arial"/>
          <w:color w:val="181818"/>
          <w:shd w:val="clear" w:color="auto" w:fill="FFFFFF"/>
        </w:rPr>
        <w:t>to match existing under new concrete lintels.</w:t>
      </w:r>
      <w:r w:rsidR="008A530C">
        <w:rPr>
          <w:rFonts w:ascii="Arial" w:hAnsi="Arial" w:cs="Arial"/>
          <w:color w:val="181818"/>
          <w:shd w:val="clear" w:color="auto" w:fill="FFFFFF"/>
        </w:rPr>
        <w:t xml:space="preserve"> </w:t>
      </w:r>
    </w:p>
    <w:p w14:paraId="5E90D610" w14:textId="7C3B1A6B" w:rsidR="008A530C" w:rsidRDefault="008A530C"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F32B31">
        <w:rPr>
          <w:rFonts w:ascii="Arial" w:hAnsi="Arial" w:cs="Arial"/>
          <w:color w:val="181818"/>
          <w:shd w:val="clear" w:color="auto" w:fill="FFFFFF"/>
        </w:rPr>
        <w:t>windows</w:t>
      </w:r>
      <w:r>
        <w:rPr>
          <w:rFonts w:ascii="Arial" w:hAnsi="Arial" w:cs="Arial"/>
          <w:color w:val="181818"/>
          <w:shd w:val="clear" w:color="auto" w:fill="FFFFFF"/>
        </w:rPr>
        <w:t xml:space="preserve"> </w:t>
      </w:r>
      <w:r w:rsidR="00B563AE">
        <w:rPr>
          <w:rFonts w:ascii="Arial" w:hAnsi="Arial" w:cs="Arial"/>
          <w:color w:val="181818"/>
          <w:shd w:val="clear" w:color="auto" w:fill="FFFFFF"/>
        </w:rPr>
        <w:t xml:space="preserve">to front </w:t>
      </w:r>
      <w:r w:rsidR="00425BE5">
        <w:rPr>
          <w:rFonts w:ascii="Arial" w:hAnsi="Arial" w:cs="Arial"/>
          <w:color w:val="181818"/>
          <w:shd w:val="clear" w:color="auto" w:fill="FFFFFF"/>
        </w:rPr>
        <w:t xml:space="preserve">(south) </w:t>
      </w:r>
      <w:r w:rsidR="00B563AE">
        <w:rPr>
          <w:rFonts w:ascii="Arial" w:hAnsi="Arial" w:cs="Arial"/>
          <w:color w:val="181818"/>
          <w:shd w:val="clear" w:color="auto" w:fill="FFFFFF"/>
        </w:rPr>
        <w:t xml:space="preserve">and </w:t>
      </w:r>
      <w:r w:rsidR="00425BE5">
        <w:rPr>
          <w:rFonts w:ascii="Arial" w:hAnsi="Arial" w:cs="Arial"/>
          <w:color w:val="181818"/>
          <w:shd w:val="clear" w:color="auto" w:fill="FFFFFF"/>
        </w:rPr>
        <w:t xml:space="preserve">one to west </w:t>
      </w:r>
      <w:r w:rsidR="007B6048">
        <w:rPr>
          <w:rFonts w:ascii="Arial" w:hAnsi="Arial" w:cs="Arial"/>
          <w:color w:val="181818"/>
          <w:shd w:val="clear" w:color="auto" w:fill="FFFFFF"/>
        </w:rPr>
        <w:t xml:space="preserve">and east </w:t>
      </w:r>
      <w:r w:rsidR="00425BE5">
        <w:rPr>
          <w:rFonts w:ascii="Arial" w:hAnsi="Arial" w:cs="Arial"/>
          <w:color w:val="181818"/>
          <w:shd w:val="clear" w:color="auto" w:fill="FFFFFF"/>
        </w:rPr>
        <w:t>gable</w:t>
      </w:r>
      <w:r w:rsidR="007B6048">
        <w:rPr>
          <w:rFonts w:ascii="Arial" w:hAnsi="Arial" w:cs="Arial"/>
          <w:color w:val="181818"/>
          <w:shd w:val="clear" w:color="auto" w:fill="FFFFFF"/>
        </w:rPr>
        <w:t>s</w:t>
      </w:r>
      <w:r w:rsidR="00425BE5">
        <w:rPr>
          <w:rFonts w:ascii="Arial" w:hAnsi="Arial" w:cs="Arial"/>
          <w:color w:val="181818"/>
          <w:shd w:val="clear" w:color="auto" w:fill="FFFFFF"/>
        </w:rPr>
        <w:t xml:space="preserve"> </w:t>
      </w:r>
      <w:r>
        <w:rPr>
          <w:rFonts w:ascii="Arial" w:hAnsi="Arial" w:cs="Arial"/>
          <w:color w:val="181818"/>
          <w:shd w:val="clear" w:color="auto" w:fill="FFFFFF"/>
        </w:rPr>
        <w:t xml:space="preserve">will be painted timber sash </w:t>
      </w:r>
      <w:r w:rsidR="00F32B31">
        <w:rPr>
          <w:rFonts w:ascii="Arial" w:hAnsi="Arial" w:cs="Arial"/>
          <w:color w:val="181818"/>
          <w:shd w:val="clear" w:color="auto" w:fill="FFFFFF"/>
        </w:rPr>
        <w:t>windows</w:t>
      </w:r>
      <w:r>
        <w:rPr>
          <w:rFonts w:ascii="Arial" w:hAnsi="Arial" w:cs="Arial"/>
          <w:color w:val="181818"/>
          <w:shd w:val="clear" w:color="auto" w:fill="FFFFFF"/>
        </w:rPr>
        <w:t xml:space="preserve"> </w:t>
      </w:r>
      <w:r w:rsidR="001E1340">
        <w:rPr>
          <w:rFonts w:ascii="Arial" w:hAnsi="Arial" w:cs="Arial"/>
          <w:color w:val="181818"/>
          <w:shd w:val="clear" w:color="auto" w:fill="FFFFFF"/>
        </w:rPr>
        <w:t xml:space="preserve">with slim </w:t>
      </w:r>
      <w:r w:rsidR="00870CB5">
        <w:rPr>
          <w:rFonts w:ascii="Arial" w:hAnsi="Arial" w:cs="Arial"/>
          <w:color w:val="181818"/>
          <w:shd w:val="clear" w:color="auto" w:fill="FFFFFF"/>
        </w:rPr>
        <w:t>double-glazing</w:t>
      </w:r>
      <w:r w:rsidR="001E1340">
        <w:rPr>
          <w:rFonts w:ascii="Arial" w:hAnsi="Arial" w:cs="Arial"/>
          <w:color w:val="181818"/>
          <w:shd w:val="clear" w:color="auto" w:fill="FFFFFF"/>
        </w:rPr>
        <w:t xml:space="preserve"> </w:t>
      </w:r>
      <w:r w:rsidR="00F32B31">
        <w:rPr>
          <w:rFonts w:ascii="Arial" w:hAnsi="Arial" w:cs="Arial"/>
          <w:color w:val="181818"/>
          <w:shd w:val="clear" w:color="auto" w:fill="FFFFFF"/>
        </w:rPr>
        <w:t>set in reveals behind stone surrounds</w:t>
      </w:r>
      <w:r w:rsidR="001E1340">
        <w:rPr>
          <w:rFonts w:ascii="Arial" w:hAnsi="Arial" w:cs="Arial"/>
          <w:color w:val="181818"/>
          <w:shd w:val="clear" w:color="auto" w:fill="FFFFFF"/>
        </w:rPr>
        <w:t xml:space="preserve"> to th</w:t>
      </w:r>
      <w:r w:rsidR="007B6048">
        <w:rPr>
          <w:rFonts w:ascii="Arial" w:hAnsi="Arial" w:cs="Arial"/>
          <w:color w:val="181818"/>
          <w:shd w:val="clear" w:color="auto" w:fill="FFFFFF"/>
        </w:rPr>
        <w:t>e</w:t>
      </w:r>
      <w:r w:rsidR="001E1340">
        <w:rPr>
          <w:rFonts w:ascii="Arial" w:hAnsi="Arial" w:cs="Arial"/>
          <w:color w:val="181818"/>
          <w:shd w:val="clear" w:color="auto" w:fill="FFFFFF"/>
        </w:rPr>
        <w:t xml:space="preserve"> front elevations. </w:t>
      </w:r>
      <w:r w:rsidR="00F32B31">
        <w:rPr>
          <w:rFonts w:ascii="Arial" w:hAnsi="Arial" w:cs="Arial"/>
          <w:color w:val="181818"/>
          <w:shd w:val="clear" w:color="auto" w:fill="FFFFFF"/>
        </w:rPr>
        <w:t xml:space="preserve">  </w:t>
      </w:r>
    </w:p>
    <w:p w14:paraId="5C00319D" w14:textId="743CAA74" w:rsidR="001E1340" w:rsidRDefault="001E1340"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7B6048">
        <w:rPr>
          <w:rFonts w:ascii="Arial" w:hAnsi="Arial" w:cs="Arial"/>
          <w:color w:val="181818"/>
          <w:shd w:val="clear" w:color="auto" w:fill="FFFFFF"/>
        </w:rPr>
        <w:t>rest of the windows</w:t>
      </w:r>
      <w:r w:rsidR="00425BE5">
        <w:rPr>
          <w:rFonts w:ascii="Arial" w:hAnsi="Arial" w:cs="Arial"/>
          <w:color w:val="181818"/>
          <w:shd w:val="clear" w:color="auto" w:fill="FFFFFF"/>
        </w:rPr>
        <w:t xml:space="preserve"> to the </w:t>
      </w:r>
      <w:r w:rsidR="007B6048">
        <w:rPr>
          <w:rFonts w:ascii="Arial" w:hAnsi="Arial" w:cs="Arial"/>
          <w:color w:val="181818"/>
          <w:shd w:val="clear" w:color="auto" w:fill="FFFFFF"/>
        </w:rPr>
        <w:t xml:space="preserve">east and </w:t>
      </w:r>
      <w:r w:rsidR="00425BE5">
        <w:rPr>
          <w:rFonts w:ascii="Arial" w:hAnsi="Arial" w:cs="Arial"/>
          <w:color w:val="181818"/>
          <w:shd w:val="clear" w:color="auto" w:fill="FFFFFF"/>
        </w:rPr>
        <w:t>west</w:t>
      </w:r>
      <w:r w:rsidR="007B6048">
        <w:rPr>
          <w:rFonts w:ascii="Arial" w:hAnsi="Arial" w:cs="Arial"/>
          <w:color w:val="181818"/>
          <w:shd w:val="clear" w:color="auto" w:fill="FFFFFF"/>
        </w:rPr>
        <w:t xml:space="preserve"> </w:t>
      </w:r>
      <w:r w:rsidR="00CD2FA7">
        <w:rPr>
          <w:rFonts w:ascii="Arial" w:hAnsi="Arial" w:cs="Arial"/>
          <w:color w:val="181818"/>
          <w:shd w:val="clear" w:color="auto" w:fill="FFFFFF"/>
        </w:rPr>
        <w:t>gables and</w:t>
      </w:r>
      <w:r w:rsidR="00425BE5">
        <w:rPr>
          <w:rFonts w:ascii="Arial" w:hAnsi="Arial" w:cs="Arial"/>
          <w:color w:val="181818"/>
          <w:shd w:val="clear" w:color="auto" w:fill="FFFFFF"/>
        </w:rPr>
        <w:t xml:space="preserve"> </w:t>
      </w:r>
      <w:r w:rsidR="00DD311D">
        <w:rPr>
          <w:rFonts w:ascii="Arial" w:hAnsi="Arial" w:cs="Arial"/>
          <w:color w:val="181818"/>
          <w:shd w:val="clear" w:color="auto" w:fill="FFFFFF"/>
        </w:rPr>
        <w:t xml:space="preserve">north </w:t>
      </w:r>
      <w:r w:rsidR="007B6048">
        <w:rPr>
          <w:rFonts w:ascii="Arial" w:hAnsi="Arial" w:cs="Arial"/>
          <w:color w:val="181818"/>
          <w:shd w:val="clear" w:color="auto" w:fill="FFFFFF"/>
        </w:rPr>
        <w:t>elevations</w:t>
      </w:r>
      <w:r w:rsidR="00DD311D">
        <w:rPr>
          <w:rFonts w:ascii="Arial" w:hAnsi="Arial" w:cs="Arial"/>
          <w:color w:val="181818"/>
          <w:shd w:val="clear" w:color="auto" w:fill="FFFFFF"/>
        </w:rPr>
        <w:t xml:space="preserve"> are to be timber </w:t>
      </w:r>
      <w:r w:rsidR="00F24FED">
        <w:rPr>
          <w:rFonts w:ascii="Arial" w:hAnsi="Arial" w:cs="Arial"/>
          <w:color w:val="181818"/>
          <w:shd w:val="clear" w:color="auto" w:fill="FFFFFF"/>
        </w:rPr>
        <w:t xml:space="preserve">flush fitting </w:t>
      </w:r>
      <w:r w:rsidR="00DD311D">
        <w:rPr>
          <w:rFonts w:ascii="Arial" w:hAnsi="Arial" w:cs="Arial"/>
          <w:color w:val="181818"/>
          <w:shd w:val="clear" w:color="auto" w:fill="FFFFFF"/>
        </w:rPr>
        <w:t>casement</w:t>
      </w:r>
      <w:r w:rsidR="00F24FED">
        <w:rPr>
          <w:rFonts w:ascii="Arial" w:hAnsi="Arial" w:cs="Arial"/>
          <w:color w:val="181818"/>
          <w:shd w:val="clear" w:color="auto" w:fill="FFFFFF"/>
        </w:rPr>
        <w:t xml:space="preserve">s </w:t>
      </w:r>
      <w:r w:rsidR="00CD2FA7">
        <w:rPr>
          <w:rFonts w:ascii="Arial" w:hAnsi="Arial" w:cs="Arial"/>
          <w:color w:val="181818"/>
          <w:shd w:val="clear" w:color="auto" w:fill="FFFFFF"/>
        </w:rPr>
        <w:t xml:space="preserve">with slim double glazing </w:t>
      </w:r>
      <w:r w:rsidR="00F24FED">
        <w:rPr>
          <w:rFonts w:ascii="Arial" w:hAnsi="Arial" w:cs="Arial"/>
          <w:color w:val="181818"/>
          <w:shd w:val="clear" w:color="auto" w:fill="FFFFFF"/>
        </w:rPr>
        <w:t xml:space="preserve">in the original locations with </w:t>
      </w:r>
      <w:r w:rsidR="00F83F58">
        <w:rPr>
          <w:rFonts w:ascii="Arial" w:hAnsi="Arial" w:cs="Arial"/>
          <w:color w:val="181818"/>
          <w:shd w:val="clear" w:color="auto" w:fill="FFFFFF"/>
        </w:rPr>
        <w:t>new timber or concrete lintels</w:t>
      </w:r>
      <w:r w:rsidR="00CD2FA7">
        <w:rPr>
          <w:rFonts w:ascii="Arial" w:hAnsi="Arial" w:cs="Arial"/>
          <w:color w:val="181818"/>
          <w:shd w:val="clear" w:color="auto" w:fill="FFFFFF"/>
        </w:rPr>
        <w:t>.</w:t>
      </w:r>
      <w:r w:rsidR="00DD311D">
        <w:rPr>
          <w:rFonts w:ascii="Arial" w:hAnsi="Arial" w:cs="Arial"/>
          <w:color w:val="181818"/>
          <w:shd w:val="clear" w:color="auto" w:fill="FFFFFF"/>
        </w:rPr>
        <w:t xml:space="preserve"> </w:t>
      </w:r>
    </w:p>
    <w:p w14:paraId="5114982D" w14:textId="64299413" w:rsidR="008C11C8" w:rsidRDefault="008C11C8"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New French doors</w:t>
      </w:r>
      <w:r w:rsidR="00D413C7">
        <w:rPr>
          <w:rFonts w:ascii="Arial" w:hAnsi="Arial" w:cs="Arial"/>
          <w:color w:val="181818"/>
          <w:shd w:val="clear" w:color="auto" w:fill="FFFFFF"/>
        </w:rPr>
        <w:t xml:space="preserve"> </w:t>
      </w:r>
      <w:r>
        <w:rPr>
          <w:rFonts w:ascii="Arial" w:hAnsi="Arial" w:cs="Arial"/>
          <w:color w:val="181818"/>
          <w:shd w:val="clear" w:color="auto" w:fill="FFFFFF"/>
        </w:rPr>
        <w:t xml:space="preserve">will be installed to a </w:t>
      </w:r>
      <w:r w:rsidR="007A0DDF">
        <w:rPr>
          <w:rFonts w:ascii="Arial" w:hAnsi="Arial" w:cs="Arial"/>
          <w:color w:val="181818"/>
          <w:shd w:val="clear" w:color="auto" w:fill="FFFFFF"/>
        </w:rPr>
        <w:t xml:space="preserve">lowered window opening </w:t>
      </w:r>
      <w:r w:rsidR="00D413C7">
        <w:rPr>
          <w:rFonts w:ascii="Arial" w:hAnsi="Arial" w:cs="Arial"/>
          <w:color w:val="181818"/>
          <w:shd w:val="clear" w:color="auto" w:fill="FFFFFF"/>
        </w:rPr>
        <w:t>t</w:t>
      </w:r>
      <w:r w:rsidR="007A0DDF">
        <w:rPr>
          <w:rFonts w:ascii="Arial" w:hAnsi="Arial" w:cs="Arial"/>
          <w:color w:val="181818"/>
          <w:shd w:val="clear" w:color="auto" w:fill="FFFFFF"/>
        </w:rPr>
        <w:t>o</w:t>
      </w:r>
      <w:r w:rsidR="00D413C7">
        <w:rPr>
          <w:rFonts w:ascii="Arial" w:hAnsi="Arial" w:cs="Arial"/>
          <w:color w:val="181818"/>
          <w:shd w:val="clear" w:color="auto" w:fill="FFFFFF"/>
        </w:rPr>
        <w:t xml:space="preserve"> </w:t>
      </w:r>
      <w:r w:rsidR="007A0DDF">
        <w:rPr>
          <w:rFonts w:ascii="Arial" w:hAnsi="Arial" w:cs="Arial"/>
          <w:color w:val="181818"/>
          <w:shd w:val="clear" w:color="auto" w:fill="FFFFFF"/>
        </w:rPr>
        <w:t>the east rear wing elevation</w:t>
      </w:r>
      <w:r w:rsidR="00A92CCE">
        <w:rPr>
          <w:rFonts w:ascii="Arial" w:hAnsi="Arial" w:cs="Arial"/>
          <w:color w:val="181818"/>
          <w:shd w:val="clear" w:color="auto" w:fill="FFFFFF"/>
        </w:rPr>
        <w:t>.</w:t>
      </w:r>
    </w:p>
    <w:p w14:paraId="7F97431D" w14:textId="18A45117" w:rsidR="0081310C" w:rsidRDefault="0081310C"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central </w:t>
      </w:r>
      <w:r w:rsidR="003770C3">
        <w:rPr>
          <w:rFonts w:ascii="Arial" w:hAnsi="Arial" w:cs="Arial"/>
          <w:color w:val="181818"/>
          <w:shd w:val="clear" w:color="auto" w:fill="FFFFFF"/>
        </w:rPr>
        <w:t xml:space="preserve">spine </w:t>
      </w:r>
      <w:r>
        <w:rPr>
          <w:rFonts w:ascii="Arial" w:hAnsi="Arial" w:cs="Arial"/>
          <w:color w:val="181818"/>
          <w:shd w:val="clear" w:color="auto" w:fill="FFFFFF"/>
        </w:rPr>
        <w:t xml:space="preserve">masonry wall below the central valley has been taken down to </w:t>
      </w:r>
      <w:r w:rsidR="00CF77FE">
        <w:rPr>
          <w:rFonts w:ascii="Arial" w:hAnsi="Arial" w:cs="Arial"/>
          <w:color w:val="181818"/>
          <w:shd w:val="clear" w:color="auto" w:fill="FFFFFF"/>
        </w:rPr>
        <w:t xml:space="preserve">first floor picture rail </w:t>
      </w:r>
      <w:r w:rsidR="003770C3">
        <w:rPr>
          <w:rFonts w:ascii="Arial" w:hAnsi="Arial" w:cs="Arial"/>
          <w:color w:val="181818"/>
          <w:shd w:val="clear" w:color="auto" w:fill="FFFFFF"/>
        </w:rPr>
        <w:t>level</w:t>
      </w:r>
      <w:r w:rsidR="00CF77FE">
        <w:rPr>
          <w:rFonts w:ascii="Arial" w:hAnsi="Arial" w:cs="Arial"/>
          <w:color w:val="181818"/>
          <w:shd w:val="clear" w:color="auto" w:fill="FFFFFF"/>
        </w:rPr>
        <w:t xml:space="preserve"> and will be </w:t>
      </w:r>
      <w:r w:rsidR="003770C3">
        <w:rPr>
          <w:rFonts w:ascii="Arial" w:hAnsi="Arial" w:cs="Arial"/>
          <w:color w:val="181818"/>
          <w:shd w:val="clear" w:color="auto" w:fill="FFFFFF"/>
        </w:rPr>
        <w:t>maintained</w:t>
      </w:r>
      <w:r w:rsidR="00CF77FE">
        <w:rPr>
          <w:rFonts w:ascii="Arial" w:hAnsi="Arial" w:cs="Arial"/>
          <w:color w:val="181818"/>
          <w:shd w:val="clear" w:color="auto" w:fill="FFFFFF"/>
        </w:rPr>
        <w:t xml:space="preserve"> if structural safe other wise it will be </w:t>
      </w:r>
      <w:r w:rsidR="003770C3">
        <w:rPr>
          <w:rFonts w:ascii="Arial" w:hAnsi="Arial" w:cs="Arial"/>
          <w:color w:val="181818"/>
          <w:shd w:val="clear" w:color="auto" w:fill="FFFFFF"/>
        </w:rPr>
        <w:t>reduced</w:t>
      </w:r>
      <w:r w:rsidR="00CF77FE">
        <w:rPr>
          <w:rFonts w:ascii="Arial" w:hAnsi="Arial" w:cs="Arial"/>
          <w:color w:val="181818"/>
          <w:shd w:val="clear" w:color="auto" w:fill="FFFFFF"/>
        </w:rPr>
        <w:t xml:space="preserve"> </w:t>
      </w:r>
      <w:r w:rsidR="003770C3">
        <w:rPr>
          <w:rFonts w:ascii="Arial" w:hAnsi="Arial" w:cs="Arial"/>
          <w:color w:val="181818"/>
          <w:shd w:val="clear" w:color="auto" w:fill="FFFFFF"/>
        </w:rPr>
        <w:t>to</w:t>
      </w:r>
      <w:r w:rsidR="00CF77FE">
        <w:rPr>
          <w:rFonts w:ascii="Arial" w:hAnsi="Arial" w:cs="Arial"/>
          <w:color w:val="181818"/>
          <w:shd w:val="clear" w:color="auto" w:fill="FFFFFF"/>
        </w:rPr>
        <w:t xml:space="preserve"> </w:t>
      </w:r>
      <w:r w:rsidR="003770C3">
        <w:rPr>
          <w:rFonts w:ascii="Arial" w:hAnsi="Arial" w:cs="Arial"/>
          <w:color w:val="181818"/>
          <w:shd w:val="clear" w:color="auto" w:fill="FFFFFF"/>
        </w:rPr>
        <w:t>ground</w:t>
      </w:r>
      <w:r w:rsidR="00CF77FE">
        <w:rPr>
          <w:rFonts w:ascii="Arial" w:hAnsi="Arial" w:cs="Arial"/>
          <w:color w:val="181818"/>
          <w:shd w:val="clear" w:color="auto" w:fill="FFFFFF"/>
        </w:rPr>
        <w:t xml:space="preserve"> floor </w:t>
      </w:r>
      <w:r w:rsidR="003770C3">
        <w:rPr>
          <w:rFonts w:ascii="Arial" w:hAnsi="Arial" w:cs="Arial"/>
          <w:color w:val="181818"/>
          <w:shd w:val="clear" w:color="auto" w:fill="FFFFFF"/>
        </w:rPr>
        <w:t>ceiling</w:t>
      </w:r>
      <w:r w:rsidR="00CF77FE">
        <w:rPr>
          <w:rFonts w:ascii="Arial" w:hAnsi="Arial" w:cs="Arial"/>
          <w:color w:val="181818"/>
          <w:shd w:val="clear" w:color="auto" w:fill="FFFFFF"/>
        </w:rPr>
        <w:t xml:space="preserve"> height </w:t>
      </w:r>
      <w:r w:rsidR="003770C3">
        <w:rPr>
          <w:rFonts w:ascii="Arial" w:hAnsi="Arial" w:cs="Arial"/>
          <w:color w:val="181818"/>
          <w:shd w:val="clear" w:color="auto" w:fill="FFFFFF"/>
        </w:rPr>
        <w:t xml:space="preserve">to structural sound level and rebuilt in solid </w:t>
      </w:r>
      <w:r w:rsidR="008462AA">
        <w:rPr>
          <w:rFonts w:ascii="Arial" w:hAnsi="Arial" w:cs="Arial"/>
          <w:color w:val="181818"/>
          <w:shd w:val="clear" w:color="auto" w:fill="FFFFFF"/>
        </w:rPr>
        <w:t>block</w:t>
      </w:r>
      <w:r w:rsidR="003770C3">
        <w:rPr>
          <w:rFonts w:ascii="Arial" w:hAnsi="Arial" w:cs="Arial"/>
          <w:color w:val="181818"/>
          <w:shd w:val="clear" w:color="auto" w:fill="FFFFFF"/>
        </w:rPr>
        <w:t xml:space="preserve"> work </w:t>
      </w:r>
      <w:r w:rsidR="008462AA">
        <w:rPr>
          <w:rFonts w:ascii="Arial" w:hAnsi="Arial" w:cs="Arial"/>
          <w:color w:val="181818"/>
          <w:shd w:val="clear" w:color="auto" w:fill="FFFFFF"/>
        </w:rPr>
        <w:t>masonry.</w:t>
      </w:r>
    </w:p>
    <w:p w14:paraId="507EA645" w14:textId="51171E92" w:rsidR="00321A65" w:rsidRDefault="00321A65"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internal floors will be formed on new joists </w:t>
      </w:r>
      <w:r w:rsidR="00F77849">
        <w:rPr>
          <w:rFonts w:ascii="Arial" w:hAnsi="Arial" w:cs="Arial"/>
          <w:color w:val="181818"/>
          <w:shd w:val="clear" w:color="auto" w:fill="FFFFFF"/>
        </w:rPr>
        <w:t>on steel beams and plaster board finish to ceilings</w:t>
      </w:r>
      <w:r w:rsidR="00E44CE8">
        <w:rPr>
          <w:rFonts w:ascii="Arial" w:hAnsi="Arial" w:cs="Arial"/>
          <w:color w:val="181818"/>
          <w:shd w:val="clear" w:color="auto" w:fill="FFFFFF"/>
        </w:rPr>
        <w:t xml:space="preserve">. The </w:t>
      </w:r>
      <w:r w:rsidR="00FD6EB0">
        <w:rPr>
          <w:rFonts w:ascii="Arial" w:hAnsi="Arial" w:cs="Arial"/>
          <w:color w:val="181818"/>
          <w:shd w:val="clear" w:color="auto" w:fill="FFFFFF"/>
        </w:rPr>
        <w:t>remaining</w:t>
      </w:r>
      <w:r w:rsidR="00E44CE8">
        <w:rPr>
          <w:rFonts w:ascii="Arial" w:hAnsi="Arial" w:cs="Arial"/>
          <w:color w:val="181818"/>
          <w:shd w:val="clear" w:color="auto" w:fill="FFFFFF"/>
        </w:rPr>
        <w:t xml:space="preserve"> </w:t>
      </w:r>
      <w:r w:rsidR="00FD6EB0">
        <w:rPr>
          <w:rFonts w:ascii="Arial" w:hAnsi="Arial" w:cs="Arial"/>
          <w:color w:val="181818"/>
          <w:shd w:val="clear" w:color="auto" w:fill="FFFFFF"/>
        </w:rPr>
        <w:t>masonry</w:t>
      </w:r>
      <w:r w:rsidR="00E44CE8">
        <w:rPr>
          <w:rFonts w:ascii="Arial" w:hAnsi="Arial" w:cs="Arial"/>
          <w:color w:val="181818"/>
          <w:shd w:val="clear" w:color="auto" w:fill="FFFFFF"/>
        </w:rPr>
        <w:t xml:space="preserve"> walls </w:t>
      </w:r>
      <w:r w:rsidR="00FD77AE">
        <w:rPr>
          <w:rFonts w:ascii="Arial" w:hAnsi="Arial" w:cs="Arial"/>
          <w:color w:val="181818"/>
          <w:shd w:val="clear" w:color="auto" w:fill="FFFFFF"/>
        </w:rPr>
        <w:t xml:space="preserve">internally will </w:t>
      </w:r>
      <w:r w:rsidR="005E4068">
        <w:rPr>
          <w:rFonts w:ascii="Arial" w:hAnsi="Arial" w:cs="Arial"/>
          <w:color w:val="181818"/>
          <w:shd w:val="clear" w:color="auto" w:fill="FFFFFF"/>
        </w:rPr>
        <w:t>have a</w:t>
      </w:r>
      <w:r w:rsidR="00FD6EB0">
        <w:rPr>
          <w:rFonts w:ascii="Arial" w:hAnsi="Arial" w:cs="Arial"/>
          <w:color w:val="181818"/>
          <w:shd w:val="clear" w:color="auto" w:fill="FFFFFF"/>
        </w:rPr>
        <w:t xml:space="preserve"> lime</w:t>
      </w:r>
      <w:r w:rsidR="00FD77AE">
        <w:rPr>
          <w:rFonts w:ascii="Arial" w:hAnsi="Arial" w:cs="Arial"/>
          <w:color w:val="181818"/>
          <w:shd w:val="clear" w:color="auto" w:fill="FFFFFF"/>
        </w:rPr>
        <w:t xml:space="preserve"> plaster finish with new stud </w:t>
      </w:r>
      <w:r w:rsidR="00FD6EB0">
        <w:rPr>
          <w:rFonts w:ascii="Arial" w:hAnsi="Arial" w:cs="Arial"/>
          <w:color w:val="181818"/>
          <w:shd w:val="clear" w:color="auto" w:fill="FFFFFF"/>
        </w:rPr>
        <w:t>partitions</w:t>
      </w:r>
      <w:r w:rsidR="00FD77AE">
        <w:rPr>
          <w:rFonts w:ascii="Arial" w:hAnsi="Arial" w:cs="Arial"/>
          <w:color w:val="181818"/>
          <w:shd w:val="clear" w:color="auto" w:fill="FFFFFF"/>
        </w:rPr>
        <w:t xml:space="preserve"> walls with plaster board.</w:t>
      </w:r>
      <w:r w:rsidR="00FD6EB0">
        <w:rPr>
          <w:rFonts w:ascii="Arial" w:hAnsi="Arial" w:cs="Arial"/>
          <w:color w:val="181818"/>
          <w:shd w:val="clear" w:color="auto" w:fill="FFFFFF"/>
        </w:rPr>
        <w:t xml:space="preserve"> </w:t>
      </w:r>
    </w:p>
    <w:p w14:paraId="0A7348B6" w14:textId="08C69D1D" w:rsidR="00FD6EB0" w:rsidRPr="004001B8" w:rsidRDefault="00FD6EB0" w:rsidP="004001B8">
      <w:pPr>
        <w:spacing w:before="100" w:beforeAutospacing="1" w:after="100" w:afterAutospacing="1"/>
        <w:rPr>
          <w:rFonts w:ascii="Arial" w:hAnsi="Arial" w:cs="Arial"/>
          <w:b/>
          <w:bCs/>
        </w:rPr>
      </w:pPr>
      <w:r>
        <w:rPr>
          <w:rFonts w:ascii="Arial" w:hAnsi="Arial" w:cs="Arial"/>
          <w:color w:val="181818"/>
          <w:shd w:val="clear" w:color="auto" w:fill="FFFFFF"/>
        </w:rPr>
        <w:t xml:space="preserve">New internal </w:t>
      </w:r>
      <w:r w:rsidR="0076337F">
        <w:rPr>
          <w:rFonts w:ascii="Arial" w:hAnsi="Arial" w:cs="Arial"/>
          <w:color w:val="181818"/>
          <w:shd w:val="clear" w:color="auto" w:fill="FFFFFF"/>
        </w:rPr>
        <w:t>joinery</w:t>
      </w:r>
      <w:r>
        <w:rPr>
          <w:rFonts w:ascii="Arial" w:hAnsi="Arial" w:cs="Arial"/>
          <w:color w:val="181818"/>
          <w:shd w:val="clear" w:color="auto" w:fill="FFFFFF"/>
        </w:rPr>
        <w:t xml:space="preserve"> will include a new main staircase </w:t>
      </w:r>
      <w:r w:rsidR="005B1F07">
        <w:rPr>
          <w:rFonts w:ascii="Arial" w:hAnsi="Arial" w:cs="Arial"/>
          <w:color w:val="181818"/>
          <w:shd w:val="clear" w:color="auto" w:fill="FFFFFF"/>
        </w:rPr>
        <w:t xml:space="preserve">with turned newels and </w:t>
      </w:r>
      <w:r w:rsidR="0076337F">
        <w:rPr>
          <w:rFonts w:ascii="Arial" w:hAnsi="Arial" w:cs="Arial"/>
          <w:color w:val="181818"/>
          <w:shd w:val="clear" w:color="auto" w:fill="FFFFFF"/>
        </w:rPr>
        <w:t>balusters</w:t>
      </w:r>
      <w:r w:rsidR="005B1F07">
        <w:rPr>
          <w:rFonts w:ascii="Arial" w:hAnsi="Arial" w:cs="Arial"/>
          <w:color w:val="181818"/>
          <w:shd w:val="clear" w:color="auto" w:fill="FFFFFF"/>
        </w:rPr>
        <w:t xml:space="preserve"> and a </w:t>
      </w:r>
      <w:r w:rsidR="0076337F">
        <w:rPr>
          <w:rFonts w:ascii="Arial" w:hAnsi="Arial" w:cs="Arial"/>
          <w:color w:val="181818"/>
          <w:shd w:val="clear" w:color="auto" w:fill="FFFFFF"/>
        </w:rPr>
        <w:t>stained hardwood handrail</w:t>
      </w:r>
      <w:r w:rsidR="00F93C7E">
        <w:rPr>
          <w:rFonts w:ascii="Arial" w:hAnsi="Arial" w:cs="Arial"/>
          <w:color w:val="181818"/>
          <w:shd w:val="clear" w:color="auto" w:fill="FFFFFF"/>
        </w:rPr>
        <w:t xml:space="preserve">. The new </w:t>
      </w:r>
      <w:r w:rsidR="000716C8">
        <w:rPr>
          <w:rFonts w:ascii="Arial" w:hAnsi="Arial" w:cs="Arial"/>
          <w:color w:val="181818"/>
          <w:shd w:val="clear" w:color="auto" w:fill="FFFFFF"/>
        </w:rPr>
        <w:t xml:space="preserve">6 </w:t>
      </w:r>
      <w:r w:rsidR="00F93C7E">
        <w:rPr>
          <w:rFonts w:ascii="Arial" w:hAnsi="Arial" w:cs="Arial"/>
          <w:color w:val="181818"/>
          <w:shd w:val="clear" w:color="auto" w:fill="FFFFFF"/>
        </w:rPr>
        <w:t xml:space="preserve">panel doors to the ground floor will be bespoke made to fit the existing </w:t>
      </w:r>
      <w:r w:rsidR="000716C8">
        <w:rPr>
          <w:rFonts w:ascii="Arial" w:hAnsi="Arial" w:cs="Arial"/>
          <w:color w:val="181818"/>
          <w:shd w:val="clear" w:color="auto" w:fill="FFFFFF"/>
        </w:rPr>
        <w:t>openings</w:t>
      </w:r>
      <w:r w:rsidR="00F93C7E">
        <w:rPr>
          <w:rFonts w:ascii="Arial" w:hAnsi="Arial" w:cs="Arial"/>
          <w:color w:val="181818"/>
          <w:shd w:val="clear" w:color="auto" w:fill="FFFFFF"/>
        </w:rPr>
        <w:t xml:space="preserve"> with 32 mm lining </w:t>
      </w:r>
      <w:r w:rsidR="000716C8">
        <w:rPr>
          <w:rFonts w:ascii="Arial" w:hAnsi="Arial" w:cs="Arial"/>
          <w:color w:val="181818"/>
          <w:shd w:val="clear" w:color="auto" w:fill="FFFFFF"/>
        </w:rPr>
        <w:t xml:space="preserve">and moulded architraves. The upper floor doors will be 6 panel </w:t>
      </w:r>
      <w:r w:rsidR="006F18A8">
        <w:rPr>
          <w:rFonts w:ascii="Arial" w:hAnsi="Arial" w:cs="Arial"/>
          <w:color w:val="181818"/>
          <w:shd w:val="clear" w:color="auto" w:fill="FFFFFF"/>
        </w:rPr>
        <w:t xml:space="preserve">standard sized 838 </w:t>
      </w:r>
      <w:r w:rsidR="00DF0E9C">
        <w:rPr>
          <w:rFonts w:ascii="Arial" w:hAnsi="Arial" w:cs="Arial"/>
          <w:color w:val="181818"/>
          <w:shd w:val="clear" w:color="auto" w:fill="FFFFFF"/>
        </w:rPr>
        <w:t>mm x</w:t>
      </w:r>
      <w:r w:rsidR="006F18A8">
        <w:rPr>
          <w:rFonts w:ascii="Arial" w:hAnsi="Arial" w:cs="Arial"/>
          <w:color w:val="181818"/>
          <w:shd w:val="clear" w:color="auto" w:fill="FFFFFF"/>
        </w:rPr>
        <w:t xml:space="preserve"> 1981</w:t>
      </w:r>
      <w:r w:rsidR="00DF0E9C">
        <w:rPr>
          <w:rFonts w:ascii="Arial" w:hAnsi="Arial" w:cs="Arial"/>
          <w:color w:val="181818"/>
          <w:shd w:val="clear" w:color="auto" w:fill="FFFFFF"/>
        </w:rPr>
        <w:t xml:space="preserve"> mm</w:t>
      </w:r>
      <w:r w:rsidR="006F18A8">
        <w:rPr>
          <w:rFonts w:ascii="Arial" w:hAnsi="Arial" w:cs="Arial"/>
          <w:color w:val="181818"/>
          <w:shd w:val="clear" w:color="auto" w:fill="FFFFFF"/>
        </w:rPr>
        <w:t xml:space="preserve"> with 32 mm lining and mould architraves</w:t>
      </w:r>
      <w:r w:rsidR="00DF0E9C">
        <w:rPr>
          <w:rFonts w:ascii="Arial" w:hAnsi="Arial" w:cs="Arial"/>
          <w:color w:val="181818"/>
          <w:shd w:val="clear" w:color="auto" w:fill="FFFFFF"/>
        </w:rPr>
        <w:t>.</w:t>
      </w:r>
      <w:r w:rsidR="006F18A8">
        <w:rPr>
          <w:rFonts w:ascii="Arial" w:hAnsi="Arial" w:cs="Arial"/>
          <w:color w:val="181818"/>
          <w:shd w:val="clear" w:color="auto" w:fill="FFFFFF"/>
        </w:rPr>
        <w:t xml:space="preserve"> </w:t>
      </w:r>
    </w:p>
    <w:p w14:paraId="11586CFE" w14:textId="77777777" w:rsidR="00271900" w:rsidRDefault="00A35780"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The single storey addition</w:t>
      </w:r>
      <w:r w:rsidR="003305F1">
        <w:rPr>
          <w:rFonts w:ascii="Arial" w:hAnsi="Arial" w:cs="Arial"/>
          <w:color w:val="181818"/>
          <w:shd w:val="clear" w:color="auto" w:fill="FFFFFF"/>
        </w:rPr>
        <w:t>s</w:t>
      </w:r>
      <w:r>
        <w:rPr>
          <w:rFonts w:ascii="Arial" w:hAnsi="Arial" w:cs="Arial"/>
          <w:color w:val="181818"/>
          <w:shd w:val="clear" w:color="auto" w:fill="FFFFFF"/>
        </w:rPr>
        <w:t xml:space="preserve"> </w:t>
      </w:r>
      <w:r w:rsidR="003305F1">
        <w:rPr>
          <w:rFonts w:ascii="Arial" w:hAnsi="Arial" w:cs="Arial"/>
          <w:color w:val="181818"/>
          <w:shd w:val="clear" w:color="auto" w:fill="FFFFFF"/>
        </w:rPr>
        <w:t>t</w:t>
      </w:r>
      <w:r>
        <w:rPr>
          <w:rFonts w:ascii="Arial" w:hAnsi="Arial" w:cs="Arial"/>
          <w:color w:val="181818"/>
          <w:shd w:val="clear" w:color="auto" w:fill="FFFFFF"/>
        </w:rPr>
        <w:t>o</w:t>
      </w:r>
      <w:r w:rsidR="003305F1">
        <w:rPr>
          <w:rFonts w:ascii="Arial" w:hAnsi="Arial" w:cs="Arial"/>
          <w:color w:val="181818"/>
          <w:shd w:val="clear" w:color="auto" w:fill="FFFFFF"/>
        </w:rPr>
        <w:t xml:space="preserve"> the</w:t>
      </w:r>
      <w:r>
        <w:rPr>
          <w:rFonts w:ascii="Arial" w:hAnsi="Arial" w:cs="Arial"/>
          <w:color w:val="181818"/>
          <w:shd w:val="clear" w:color="auto" w:fill="FFFFFF"/>
        </w:rPr>
        <w:t xml:space="preserve"> west </w:t>
      </w:r>
      <w:r w:rsidR="00C95E8E">
        <w:rPr>
          <w:rFonts w:ascii="Arial" w:hAnsi="Arial" w:cs="Arial"/>
          <w:color w:val="181818"/>
          <w:shd w:val="clear" w:color="auto" w:fill="FFFFFF"/>
        </w:rPr>
        <w:t xml:space="preserve">and east </w:t>
      </w:r>
      <w:r w:rsidR="003305F1">
        <w:rPr>
          <w:rFonts w:ascii="Arial" w:hAnsi="Arial" w:cs="Arial"/>
          <w:color w:val="181818"/>
          <w:shd w:val="clear" w:color="auto" w:fill="FFFFFF"/>
        </w:rPr>
        <w:t>elevations</w:t>
      </w:r>
      <w:r w:rsidR="00C95E8E">
        <w:rPr>
          <w:rFonts w:ascii="Arial" w:hAnsi="Arial" w:cs="Arial"/>
          <w:color w:val="181818"/>
          <w:shd w:val="clear" w:color="auto" w:fill="FFFFFF"/>
        </w:rPr>
        <w:t xml:space="preserve"> will be repaired </w:t>
      </w:r>
      <w:r w:rsidR="00313F8F">
        <w:rPr>
          <w:rFonts w:ascii="Arial" w:hAnsi="Arial" w:cs="Arial"/>
          <w:color w:val="181818"/>
          <w:shd w:val="clear" w:color="auto" w:fill="FFFFFF"/>
        </w:rPr>
        <w:t>with</w:t>
      </w:r>
      <w:r w:rsidR="00472415">
        <w:rPr>
          <w:rFonts w:ascii="Arial" w:hAnsi="Arial" w:cs="Arial"/>
          <w:color w:val="181818"/>
          <w:shd w:val="clear" w:color="auto" w:fill="FFFFFF"/>
        </w:rPr>
        <w:t xml:space="preserve"> </w:t>
      </w:r>
      <w:r w:rsidR="00313F8F">
        <w:rPr>
          <w:rFonts w:ascii="Arial" w:hAnsi="Arial" w:cs="Arial"/>
          <w:color w:val="181818"/>
          <w:shd w:val="clear" w:color="auto" w:fill="FFFFFF"/>
        </w:rPr>
        <w:t>th</w:t>
      </w:r>
      <w:r w:rsidR="00472415">
        <w:rPr>
          <w:rFonts w:ascii="Arial" w:hAnsi="Arial" w:cs="Arial"/>
          <w:color w:val="181818"/>
          <w:shd w:val="clear" w:color="auto" w:fill="FFFFFF"/>
        </w:rPr>
        <w:t>e</w:t>
      </w:r>
      <w:r w:rsidR="00313F8F">
        <w:rPr>
          <w:rFonts w:ascii="Arial" w:hAnsi="Arial" w:cs="Arial"/>
          <w:color w:val="181818"/>
          <w:shd w:val="clear" w:color="auto" w:fill="FFFFFF"/>
        </w:rPr>
        <w:t xml:space="preserve"> existing ston</w:t>
      </w:r>
      <w:r w:rsidR="00472415">
        <w:rPr>
          <w:rFonts w:ascii="Arial" w:hAnsi="Arial" w:cs="Arial"/>
          <w:color w:val="181818"/>
          <w:shd w:val="clear" w:color="auto" w:fill="FFFFFF"/>
        </w:rPr>
        <w:t>e</w:t>
      </w:r>
      <w:r w:rsidR="00313F8F">
        <w:rPr>
          <w:rFonts w:ascii="Arial" w:hAnsi="Arial" w:cs="Arial"/>
          <w:color w:val="181818"/>
          <w:shd w:val="clear" w:color="auto" w:fill="FFFFFF"/>
        </w:rPr>
        <w:t xml:space="preserve"> tiles </w:t>
      </w:r>
      <w:r w:rsidR="00472415">
        <w:rPr>
          <w:rFonts w:ascii="Arial" w:hAnsi="Arial" w:cs="Arial"/>
          <w:color w:val="181818"/>
          <w:shd w:val="clear" w:color="auto" w:fill="FFFFFF"/>
        </w:rPr>
        <w:t xml:space="preserve">stripped </w:t>
      </w:r>
      <w:r w:rsidR="00313F8F">
        <w:rPr>
          <w:rFonts w:ascii="Arial" w:hAnsi="Arial" w:cs="Arial"/>
          <w:color w:val="181818"/>
          <w:shd w:val="clear" w:color="auto" w:fill="FFFFFF"/>
        </w:rPr>
        <w:t xml:space="preserve">and reused on new battens </w:t>
      </w:r>
      <w:r w:rsidR="00472415">
        <w:rPr>
          <w:rFonts w:ascii="Arial" w:hAnsi="Arial" w:cs="Arial"/>
          <w:color w:val="181818"/>
          <w:shd w:val="clear" w:color="auto" w:fill="FFFFFF"/>
        </w:rPr>
        <w:t>with any shortfall made up in new stone tiles</w:t>
      </w:r>
      <w:r w:rsidR="00A92CCE">
        <w:rPr>
          <w:rFonts w:ascii="Arial" w:hAnsi="Arial" w:cs="Arial"/>
          <w:color w:val="181818"/>
          <w:shd w:val="clear" w:color="auto" w:fill="FFFFFF"/>
        </w:rPr>
        <w:t xml:space="preserve">. </w:t>
      </w:r>
    </w:p>
    <w:p w14:paraId="011F6A22" w14:textId="77777777" w:rsidR="00271900" w:rsidRDefault="00271900" w:rsidP="00A114FD">
      <w:pPr>
        <w:tabs>
          <w:tab w:val="left" w:pos="1701"/>
        </w:tabs>
        <w:jc w:val="both"/>
        <w:rPr>
          <w:rFonts w:ascii="Arial" w:hAnsi="Arial" w:cs="Arial"/>
          <w:color w:val="181818"/>
          <w:shd w:val="clear" w:color="auto" w:fill="FFFFFF"/>
        </w:rPr>
      </w:pPr>
    </w:p>
    <w:p w14:paraId="313D4AF1" w14:textId="690CE426" w:rsidR="004001B8" w:rsidRDefault="00A92CCE"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The existing fire damaged French doors to the west side single storey addition will be removed and replaced with new matching timber doors. The boarded door to</w:t>
      </w:r>
      <w:r w:rsidR="00271900">
        <w:rPr>
          <w:rFonts w:ascii="Arial" w:hAnsi="Arial" w:cs="Arial"/>
          <w:color w:val="181818"/>
          <w:shd w:val="clear" w:color="auto" w:fill="FFFFFF"/>
        </w:rPr>
        <w:t xml:space="preserve"> the </w:t>
      </w:r>
      <w:r>
        <w:rPr>
          <w:rFonts w:ascii="Arial" w:hAnsi="Arial" w:cs="Arial"/>
          <w:color w:val="181818"/>
          <w:shd w:val="clear" w:color="auto" w:fill="FFFFFF"/>
        </w:rPr>
        <w:t xml:space="preserve">rear wing </w:t>
      </w:r>
      <w:r w:rsidR="00271900">
        <w:rPr>
          <w:rFonts w:ascii="Arial" w:hAnsi="Arial" w:cs="Arial"/>
          <w:color w:val="181818"/>
          <w:shd w:val="clear" w:color="auto" w:fill="FFFFFF"/>
        </w:rPr>
        <w:t>single</w:t>
      </w:r>
      <w:r>
        <w:rPr>
          <w:rFonts w:ascii="Arial" w:hAnsi="Arial" w:cs="Arial"/>
          <w:color w:val="181818"/>
          <w:shd w:val="clear" w:color="auto" w:fill="FFFFFF"/>
        </w:rPr>
        <w:t xml:space="preserve"> </w:t>
      </w:r>
      <w:r w:rsidR="00271900">
        <w:rPr>
          <w:rFonts w:ascii="Arial" w:hAnsi="Arial" w:cs="Arial"/>
          <w:color w:val="181818"/>
          <w:shd w:val="clear" w:color="auto" w:fill="FFFFFF"/>
        </w:rPr>
        <w:t>storey</w:t>
      </w:r>
      <w:r>
        <w:rPr>
          <w:rFonts w:ascii="Arial" w:hAnsi="Arial" w:cs="Arial"/>
          <w:color w:val="181818"/>
          <w:shd w:val="clear" w:color="auto" w:fill="FFFFFF"/>
        </w:rPr>
        <w:t xml:space="preserve"> addition will also be replaced like for like to the existing opening. </w:t>
      </w:r>
    </w:p>
    <w:p w14:paraId="57CA6B5E" w14:textId="77777777" w:rsidR="00870CB5" w:rsidRDefault="00870CB5" w:rsidP="00A114FD">
      <w:pPr>
        <w:tabs>
          <w:tab w:val="left" w:pos="1701"/>
        </w:tabs>
        <w:jc w:val="both"/>
        <w:rPr>
          <w:rFonts w:ascii="Arial" w:hAnsi="Arial" w:cs="Arial"/>
          <w:color w:val="181818"/>
          <w:shd w:val="clear" w:color="auto" w:fill="FFFFFF"/>
        </w:rPr>
      </w:pPr>
    </w:p>
    <w:p w14:paraId="7E68036A" w14:textId="77777777" w:rsidR="004757E7" w:rsidRDefault="00870CB5"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 xml:space="preserve">The rebuilding is comprehensive </w:t>
      </w:r>
      <w:r w:rsidR="009D6109">
        <w:rPr>
          <w:rFonts w:ascii="Arial" w:hAnsi="Arial" w:cs="Arial"/>
          <w:color w:val="181818"/>
          <w:shd w:val="clear" w:color="auto" w:fill="FFFFFF"/>
        </w:rPr>
        <w:t>reinstatement</w:t>
      </w:r>
      <w:r>
        <w:rPr>
          <w:rFonts w:ascii="Arial" w:hAnsi="Arial" w:cs="Arial"/>
          <w:color w:val="181818"/>
          <w:shd w:val="clear" w:color="auto" w:fill="FFFFFF"/>
        </w:rPr>
        <w:t xml:space="preserve"> of the </w:t>
      </w:r>
      <w:r w:rsidR="008C02DC">
        <w:rPr>
          <w:rFonts w:ascii="Arial" w:hAnsi="Arial" w:cs="Arial"/>
          <w:color w:val="181818"/>
          <w:shd w:val="clear" w:color="auto" w:fill="FFFFFF"/>
        </w:rPr>
        <w:t xml:space="preserve">farmhouse. Some compromises have been made during the process </w:t>
      </w:r>
      <w:r w:rsidR="009D6109">
        <w:rPr>
          <w:rFonts w:ascii="Arial" w:hAnsi="Arial" w:cs="Arial"/>
          <w:color w:val="181818"/>
          <w:shd w:val="clear" w:color="auto" w:fill="FFFFFF"/>
        </w:rPr>
        <w:t xml:space="preserve">either due to the extensive impact of the fire damage on existing masonry and joinery but also in </w:t>
      </w:r>
      <w:r w:rsidR="008C02DC">
        <w:rPr>
          <w:rFonts w:ascii="Arial" w:hAnsi="Arial" w:cs="Arial"/>
          <w:color w:val="181818"/>
          <w:shd w:val="clear" w:color="auto" w:fill="FFFFFF"/>
        </w:rPr>
        <w:t xml:space="preserve">respect insurance levels </w:t>
      </w:r>
      <w:r w:rsidR="009D6109">
        <w:rPr>
          <w:rFonts w:ascii="Arial" w:hAnsi="Arial" w:cs="Arial"/>
          <w:color w:val="181818"/>
          <w:shd w:val="clear" w:color="auto" w:fill="FFFFFF"/>
        </w:rPr>
        <w:t>influencing</w:t>
      </w:r>
      <w:r w:rsidR="008C02DC">
        <w:rPr>
          <w:rFonts w:ascii="Arial" w:hAnsi="Arial" w:cs="Arial"/>
          <w:color w:val="181818"/>
          <w:shd w:val="clear" w:color="auto" w:fill="FFFFFF"/>
        </w:rPr>
        <w:t xml:space="preserve"> some material choices</w:t>
      </w:r>
      <w:r w:rsidR="004757E7">
        <w:rPr>
          <w:rFonts w:ascii="Arial" w:hAnsi="Arial" w:cs="Arial"/>
          <w:color w:val="181818"/>
          <w:shd w:val="clear" w:color="auto" w:fill="FFFFFF"/>
        </w:rPr>
        <w:t>.</w:t>
      </w:r>
    </w:p>
    <w:p w14:paraId="03F6F999" w14:textId="77777777" w:rsidR="004757E7" w:rsidRDefault="004757E7" w:rsidP="00A114FD">
      <w:pPr>
        <w:tabs>
          <w:tab w:val="left" w:pos="1701"/>
        </w:tabs>
        <w:jc w:val="both"/>
        <w:rPr>
          <w:rFonts w:ascii="Arial" w:hAnsi="Arial" w:cs="Arial"/>
          <w:color w:val="181818"/>
          <w:shd w:val="clear" w:color="auto" w:fill="FFFFFF"/>
        </w:rPr>
      </w:pPr>
    </w:p>
    <w:p w14:paraId="6F023FD0" w14:textId="003E1A4A" w:rsidR="008B734E" w:rsidRDefault="004757E7"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I</w:t>
      </w:r>
      <w:r w:rsidR="008C02DC">
        <w:rPr>
          <w:rFonts w:ascii="Arial" w:hAnsi="Arial" w:cs="Arial"/>
          <w:color w:val="181818"/>
          <w:shd w:val="clear" w:color="auto" w:fill="FFFFFF"/>
        </w:rPr>
        <w:t xml:space="preserve">n the round the </w:t>
      </w:r>
      <w:r w:rsidR="009D6109">
        <w:rPr>
          <w:rFonts w:ascii="Arial" w:hAnsi="Arial" w:cs="Arial"/>
          <w:color w:val="181818"/>
          <w:shd w:val="clear" w:color="auto" w:fill="FFFFFF"/>
        </w:rPr>
        <w:t>reinstatement</w:t>
      </w:r>
      <w:r w:rsidR="008C02DC">
        <w:rPr>
          <w:rFonts w:ascii="Arial" w:hAnsi="Arial" w:cs="Arial"/>
          <w:color w:val="181818"/>
          <w:shd w:val="clear" w:color="auto" w:fill="FFFFFF"/>
        </w:rPr>
        <w:t xml:space="preserve"> of the listed building </w:t>
      </w:r>
      <w:r w:rsidR="009D6109">
        <w:rPr>
          <w:rFonts w:ascii="Arial" w:hAnsi="Arial" w:cs="Arial"/>
          <w:color w:val="181818"/>
          <w:shd w:val="clear" w:color="auto" w:fill="FFFFFF"/>
        </w:rPr>
        <w:t xml:space="preserve">structure to as close as possible </w:t>
      </w:r>
      <w:r w:rsidR="008C02DC">
        <w:rPr>
          <w:rFonts w:ascii="Arial" w:hAnsi="Arial" w:cs="Arial"/>
          <w:color w:val="181818"/>
          <w:shd w:val="clear" w:color="auto" w:fill="FFFFFF"/>
        </w:rPr>
        <w:t xml:space="preserve">its former appearance and reusing </w:t>
      </w:r>
      <w:r w:rsidR="009D6109">
        <w:rPr>
          <w:rFonts w:ascii="Arial" w:hAnsi="Arial" w:cs="Arial"/>
          <w:color w:val="181818"/>
          <w:shd w:val="clear" w:color="auto" w:fill="FFFFFF"/>
        </w:rPr>
        <w:t xml:space="preserve">as far as possible salvaged material </w:t>
      </w:r>
      <w:r>
        <w:rPr>
          <w:rFonts w:ascii="Arial" w:hAnsi="Arial" w:cs="Arial"/>
          <w:color w:val="181818"/>
          <w:shd w:val="clear" w:color="auto" w:fill="FFFFFF"/>
        </w:rPr>
        <w:t xml:space="preserve">from the property </w:t>
      </w:r>
      <w:r w:rsidR="009D6109">
        <w:rPr>
          <w:rFonts w:ascii="Arial" w:hAnsi="Arial" w:cs="Arial"/>
          <w:color w:val="181818"/>
          <w:shd w:val="clear" w:color="auto" w:fill="FFFFFF"/>
        </w:rPr>
        <w:t xml:space="preserve">including roof stone tiles and rubble stone with new to match is </w:t>
      </w:r>
      <w:r w:rsidR="0052429B">
        <w:rPr>
          <w:rFonts w:ascii="Arial" w:hAnsi="Arial" w:cs="Arial"/>
          <w:color w:val="181818"/>
          <w:shd w:val="clear" w:color="auto" w:fill="FFFFFF"/>
        </w:rPr>
        <w:t>considered</w:t>
      </w:r>
      <w:r w:rsidR="009D6109">
        <w:rPr>
          <w:rFonts w:ascii="Arial" w:hAnsi="Arial" w:cs="Arial"/>
          <w:color w:val="181818"/>
          <w:shd w:val="clear" w:color="auto" w:fill="FFFFFF"/>
        </w:rPr>
        <w:t xml:space="preserve"> to achieve </w:t>
      </w:r>
      <w:r>
        <w:rPr>
          <w:rFonts w:ascii="Arial" w:hAnsi="Arial" w:cs="Arial"/>
          <w:color w:val="181818"/>
          <w:shd w:val="clear" w:color="auto" w:fill="FFFFFF"/>
        </w:rPr>
        <w:t xml:space="preserve">an </w:t>
      </w:r>
      <w:r w:rsidR="008B734E">
        <w:rPr>
          <w:rFonts w:ascii="Arial" w:hAnsi="Arial" w:cs="Arial"/>
          <w:color w:val="181818"/>
          <w:shd w:val="clear" w:color="auto" w:fill="FFFFFF"/>
        </w:rPr>
        <w:t>appropriate balance</w:t>
      </w:r>
      <w:r>
        <w:rPr>
          <w:rFonts w:ascii="Arial" w:hAnsi="Arial" w:cs="Arial"/>
          <w:color w:val="181818"/>
          <w:shd w:val="clear" w:color="auto" w:fill="FFFFFF"/>
        </w:rPr>
        <w:t xml:space="preserve">. </w:t>
      </w:r>
    </w:p>
    <w:p w14:paraId="56355C8B" w14:textId="77777777" w:rsidR="008B734E" w:rsidRDefault="008B734E" w:rsidP="00A114FD">
      <w:pPr>
        <w:tabs>
          <w:tab w:val="left" w:pos="1701"/>
        </w:tabs>
        <w:jc w:val="both"/>
        <w:rPr>
          <w:rFonts w:ascii="Arial" w:hAnsi="Arial" w:cs="Arial"/>
          <w:color w:val="181818"/>
          <w:shd w:val="clear" w:color="auto" w:fill="FFFFFF"/>
        </w:rPr>
      </w:pPr>
    </w:p>
    <w:p w14:paraId="1E96B8ED" w14:textId="77777777" w:rsidR="0084683E" w:rsidRDefault="0084683E" w:rsidP="0084683E">
      <w:pPr>
        <w:tabs>
          <w:tab w:val="left" w:pos="1701"/>
        </w:tabs>
        <w:jc w:val="both"/>
        <w:rPr>
          <w:rFonts w:ascii="Arial" w:hAnsi="Arial" w:cs="Arial"/>
        </w:rPr>
      </w:pPr>
      <w:r>
        <w:rPr>
          <w:rFonts w:ascii="Arial" w:hAnsi="Arial" w:cs="Arial"/>
          <w:color w:val="181818"/>
          <w:shd w:val="clear" w:color="auto" w:fill="FFFFFF"/>
        </w:rPr>
        <w:t xml:space="preserve">The loss of substantial fabric due to the extensive fire damage has had a negative impact on significance of the heritage asset. However, the proposed rebuilding in a careful and considered process in phases, with this application the culmination of the process following the fire, will lead to the preservation of the </w:t>
      </w:r>
      <w:r w:rsidRPr="001F27E2">
        <w:rPr>
          <w:rFonts w:ascii="Arial" w:hAnsi="Arial" w:cs="Arial"/>
        </w:rPr>
        <w:t xml:space="preserve">surviving </w:t>
      </w:r>
      <w:r>
        <w:rPr>
          <w:rFonts w:ascii="Arial" w:hAnsi="Arial" w:cs="Arial"/>
        </w:rPr>
        <w:t xml:space="preserve">significance </w:t>
      </w:r>
      <w:r w:rsidRPr="001F27E2">
        <w:rPr>
          <w:rFonts w:ascii="Arial" w:hAnsi="Arial" w:cs="Arial"/>
        </w:rPr>
        <w:t>of the building primarily the external fabric</w:t>
      </w:r>
      <w:r>
        <w:rPr>
          <w:rFonts w:ascii="Arial" w:hAnsi="Arial" w:cs="Arial"/>
          <w:color w:val="181818"/>
          <w:shd w:val="clear" w:color="auto" w:fill="FFFFFF"/>
        </w:rPr>
        <w:t xml:space="preserve"> and the original plan form of the heritage </w:t>
      </w:r>
      <w:r w:rsidRPr="004757E7">
        <w:rPr>
          <w:rFonts w:ascii="Arial" w:hAnsi="Arial" w:cs="Arial"/>
        </w:rPr>
        <w:t xml:space="preserve">asset. </w:t>
      </w:r>
    </w:p>
    <w:p w14:paraId="3E170AE7" w14:textId="77777777" w:rsidR="007E1AAD" w:rsidRDefault="007E1AAD" w:rsidP="00A114FD">
      <w:pPr>
        <w:tabs>
          <w:tab w:val="left" w:pos="1701"/>
        </w:tabs>
        <w:jc w:val="both"/>
        <w:rPr>
          <w:rFonts w:ascii="Arial" w:hAnsi="Arial" w:cs="Arial"/>
        </w:rPr>
      </w:pPr>
    </w:p>
    <w:p w14:paraId="29D82C44" w14:textId="0CA17E00" w:rsidR="00870CB5" w:rsidRPr="004757E7" w:rsidRDefault="004757E7" w:rsidP="00A114FD">
      <w:pPr>
        <w:tabs>
          <w:tab w:val="left" w:pos="1701"/>
        </w:tabs>
        <w:jc w:val="both"/>
        <w:rPr>
          <w:rFonts w:ascii="Arial" w:hAnsi="Arial" w:cs="Arial"/>
          <w:color w:val="181818"/>
          <w:shd w:val="clear" w:color="auto" w:fill="FFFFFF"/>
        </w:rPr>
      </w:pPr>
      <w:r w:rsidRPr="004757E7">
        <w:rPr>
          <w:rFonts w:ascii="Arial" w:hAnsi="Arial" w:cs="Arial"/>
        </w:rPr>
        <w:lastRenderedPageBreak/>
        <w:t>On this basis it is considered the works will assist in securing the future use of a heritage asset in support of its long-term conservation. The requirements of current conservation legislation, policy or guidance are considered to be met.</w:t>
      </w:r>
    </w:p>
    <w:p w14:paraId="5E50CE82" w14:textId="77777777" w:rsidR="004001B8" w:rsidRPr="004757E7" w:rsidRDefault="004001B8" w:rsidP="00A114FD">
      <w:pPr>
        <w:tabs>
          <w:tab w:val="left" w:pos="1701"/>
        </w:tabs>
        <w:jc w:val="both"/>
        <w:rPr>
          <w:rFonts w:ascii="Arial" w:hAnsi="Arial" w:cs="Arial"/>
          <w:color w:val="181818"/>
          <w:shd w:val="clear" w:color="auto" w:fill="FFFFFF"/>
        </w:rPr>
      </w:pPr>
    </w:p>
    <w:p w14:paraId="706C9F44" w14:textId="77777777" w:rsidR="00A114FD" w:rsidRPr="00234C2B" w:rsidRDefault="00A114FD" w:rsidP="00A114FD">
      <w:pPr>
        <w:tabs>
          <w:tab w:val="left" w:pos="1701"/>
        </w:tabs>
        <w:jc w:val="both"/>
        <w:rPr>
          <w:rFonts w:ascii="Arial" w:eastAsia="Times New Roman" w:hAnsi="Arial" w:cs="Arial"/>
        </w:rPr>
      </w:pPr>
      <w:r w:rsidRPr="00234C2B">
        <w:rPr>
          <w:rFonts w:ascii="Arial" w:hAnsi="Arial" w:cs="Arial"/>
          <w:b/>
          <w:bCs/>
        </w:rPr>
        <w:t>Heritage Conclusion and balance:</w:t>
      </w:r>
      <w:r w:rsidRPr="00234C2B">
        <w:rPr>
          <w:rFonts w:ascii="Arial" w:eastAsia="Times New Roman" w:hAnsi="Arial" w:cs="Arial"/>
        </w:rPr>
        <w:t xml:space="preserve"> </w:t>
      </w:r>
    </w:p>
    <w:p w14:paraId="1226F88E" w14:textId="77777777" w:rsidR="00A114FD" w:rsidRPr="00234C2B" w:rsidRDefault="00A114FD" w:rsidP="00A114FD">
      <w:pPr>
        <w:tabs>
          <w:tab w:val="left" w:pos="1701"/>
        </w:tabs>
        <w:jc w:val="both"/>
        <w:rPr>
          <w:rFonts w:ascii="Arial" w:eastAsia="Times New Roman" w:hAnsi="Arial" w:cs="Arial"/>
        </w:rPr>
      </w:pPr>
    </w:p>
    <w:p w14:paraId="7C1A1502"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w:t>
      </w:r>
      <w:r>
        <w:rPr>
          <w:rFonts w:ascii="Arial" w:eastAsia="Times New Roman" w:hAnsi="Arial" w:cs="Arial"/>
        </w:rPr>
        <w:t xml:space="preserve"> asset will </w:t>
      </w:r>
      <w:r w:rsidRPr="00234C2B">
        <w:rPr>
          <w:rFonts w:ascii="Arial" w:eastAsia="Times New Roman" w:hAnsi="Arial" w:cs="Arial"/>
        </w:rPr>
        <w:t>require</w:t>
      </w:r>
      <w:r>
        <w:rPr>
          <w:rFonts w:ascii="Arial" w:eastAsia="Times New Roman" w:hAnsi="Arial" w:cs="Arial"/>
        </w:rPr>
        <w:t xml:space="preserve"> a</w:t>
      </w:r>
      <w:r w:rsidRPr="00234C2B">
        <w:rPr>
          <w:rFonts w:ascii="Arial" w:eastAsia="Times New Roman" w:hAnsi="Arial" w:cs="Arial"/>
        </w:rPr>
        <w:t xml:space="preserve"> clear and convincing justification. </w:t>
      </w:r>
    </w:p>
    <w:p w14:paraId="1ACEBF38" w14:textId="77777777" w:rsidR="00A114FD" w:rsidRDefault="00A114FD" w:rsidP="00A114FD"/>
    <w:p w14:paraId="6810DB9F" w14:textId="2700AF1A" w:rsidR="00BE6EFB" w:rsidRDefault="00BE6EFB" w:rsidP="00BE6EFB">
      <w:pPr>
        <w:tabs>
          <w:tab w:val="left" w:pos="1701"/>
        </w:tabs>
        <w:jc w:val="both"/>
        <w:rPr>
          <w:rFonts w:ascii="Arial" w:hAnsi="Arial" w:cs="Arial"/>
        </w:rPr>
      </w:pPr>
      <w:r>
        <w:rPr>
          <w:rFonts w:ascii="Arial" w:hAnsi="Arial" w:cs="Arial"/>
          <w:color w:val="181818"/>
          <w:shd w:val="clear" w:color="auto" w:fill="FFFFFF"/>
        </w:rPr>
        <w:t xml:space="preserve">The loss of </w:t>
      </w:r>
      <w:r w:rsidR="0084683E">
        <w:rPr>
          <w:rFonts w:ascii="Arial" w:hAnsi="Arial" w:cs="Arial"/>
          <w:color w:val="181818"/>
          <w:shd w:val="clear" w:color="auto" w:fill="FFFFFF"/>
        </w:rPr>
        <w:t xml:space="preserve">substantial </w:t>
      </w:r>
      <w:r>
        <w:rPr>
          <w:rFonts w:ascii="Arial" w:hAnsi="Arial" w:cs="Arial"/>
          <w:color w:val="181818"/>
          <w:shd w:val="clear" w:color="auto" w:fill="FFFFFF"/>
        </w:rPr>
        <w:t xml:space="preserve">fabric due to the extensive fire damage has had a negative impact </w:t>
      </w:r>
      <w:r w:rsidR="001E05EB">
        <w:rPr>
          <w:rFonts w:ascii="Arial" w:hAnsi="Arial" w:cs="Arial"/>
          <w:color w:val="181818"/>
          <w:shd w:val="clear" w:color="auto" w:fill="FFFFFF"/>
        </w:rPr>
        <w:t xml:space="preserve">on </w:t>
      </w:r>
      <w:r w:rsidR="00533561">
        <w:rPr>
          <w:rFonts w:ascii="Arial" w:hAnsi="Arial" w:cs="Arial"/>
          <w:color w:val="181818"/>
          <w:shd w:val="clear" w:color="auto" w:fill="FFFFFF"/>
        </w:rPr>
        <w:t xml:space="preserve">significance of the heritage asset. </w:t>
      </w:r>
      <w:r w:rsidR="0084683E">
        <w:rPr>
          <w:rFonts w:ascii="Arial" w:hAnsi="Arial" w:cs="Arial"/>
          <w:color w:val="181818"/>
          <w:shd w:val="clear" w:color="auto" w:fill="FFFFFF"/>
        </w:rPr>
        <w:t>However,</w:t>
      </w:r>
      <w:r>
        <w:rPr>
          <w:rFonts w:ascii="Arial" w:hAnsi="Arial" w:cs="Arial"/>
          <w:color w:val="181818"/>
          <w:shd w:val="clear" w:color="auto" w:fill="FFFFFF"/>
        </w:rPr>
        <w:t xml:space="preserve"> the proposed rebuilding in a careful and considered process in phases</w:t>
      </w:r>
      <w:r w:rsidR="00533561">
        <w:rPr>
          <w:rFonts w:ascii="Arial" w:hAnsi="Arial" w:cs="Arial"/>
          <w:color w:val="181818"/>
          <w:shd w:val="clear" w:color="auto" w:fill="FFFFFF"/>
        </w:rPr>
        <w:t>,</w:t>
      </w:r>
      <w:r>
        <w:rPr>
          <w:rFonts w:ascii="Arial" w:hAnsi="Arial" w:cs="Arial"/>
          <w:color w:val="181818"/>
          <w:shd w:val="clear" w:color="auto" w:fill="FFFFFF"/>
        </w:rPr>
        <w:t xml:space="preserve"> with this application the culmination of the process following the fire, will lead to the preservation of the </w:t>
      </w:r>
      <w:r w:rsidRPr="001F27E2">
        <w:rPr>
          <w:rFonts w:ascii="Arial" w:hAnsi="Arial" w:cs="Arial"/>
        </w:rPr>
        <w:t xml:space="preserve">surviving </w:t>
      </w:r>
      <w:r>
        <w:rPr>
          <w:rFonts w:ascii="Arial" w:hAnsi="Arial" w:cs="Arial"/>
        </w:rPr>
        <w:t xml:space="preserve">significance </w:t>
      </w:r>
      <w:r w:rsidRPr="001F27E2">
        <w:rPr>
          <w:rFonts w:ascii="Arial" w:hAnsi="Arial" w:cs="Arial"/>
        </w:rPr>
        <w:t>of the building primarily the external fabric</w:t>
      </w:r>
      <w:r>
        <w:rPr>
          <w:rFonts w:ascii="Arial" w:hAnsi="Arial" w:cs="Arial"/>
          <w:color w:val="181818"/>
          <w:shd w:val="clear" w:color="auto" w:fill="FFFFFF"/>
        </w:rPr>
        <w:t xml:space="preserve"> and the original plan form of the heritage </w:t>
      </w:r>
      <w:r w:rsidRPr="004757E7">
        <w:rPr>
          <w:rFonts w:ascii="Arial" w:hAnsi="Arial" w:cs="Arial"/>
        </w:rPr>
        <w:t xml:space="preserve">asset. </w:t>
      </w:r>
    </w:p>
    <w:p w14:paraId="69C657DF" w14:textId="77777777" w:rsidR="00BE6EFB" w:rsidRDefault="00BE6EFB" w:rsidP="00BE6EFB">
      <w:pPr>
        <w:tabs>
          <w:tab w:val="left" w:pos="1701"/>
        </w:tabs>
        <w:jc w:val="both"/>
        <w:rPr>
          <w:rFonts w:ascii="Arial" w:hAnsi="Arial" w:cs="Arial"/>
        </w:rPr>
      </w:pPr>
    </w:p>
    <w:p w14:paraId="7926028A" w14:textId="13A1BB3A" w:rsidR="00BE6EFB" w:rsidRPr="004757E7" w:rsidRDefault="00BE6EFB" w:rsidP="00BE6EFB">
      <w:pPr>
        <w:tabs>
          <w:tab w:val="left" w:pos="1701"/>
        </w:tabs>
        <w:jc w:val="both"/>
        <w:rPr>
          <w:rFonts w:ascii="Arial" w:hAnsi="Arial" w:cs="Arial"/>
          <w:color w:val="181818"/>
          <w:shd w:val="clear" w:color="auto" w:fill="FFFFFF"/>
        </w:rPr>
      </w:pPr>
      <w:r w:rsidRPr="004757E7">
        <w:rPr>
          <w:rFonts w:ascii="Arial" w:hAnsi="Arial" w:cs="Arial"/>
        </w:rPr>
        <w:t>On this basis it is considered the works will assist in securing the future use of a heritage asset in support of its long-term conservation. The requirements of current conservation legislation, policy or guidance are considered to be met</w:t>
      </w:r>
      <w:r w:rsidR="008820E6">
        <w:rPr>
          <w:rFonts w:ascii="Arial" w:hAnsi="Arial" w:cs="Arial"/>
        </w:rPr>
        <w:t xml:space="preserve"> subject to a con</w:t>
      </w:r>
      <w:r w:rsidR="00DA2A0F">
        <w:rPr>
          <w:rFonts w:ascii="Arial" w:hAnsi="Arial" w:cs="Arial"/>
        </w:rPr>
        <w:t>dition</w:t>
      </w:r>
      <w:r w:rsidR="008820E6">
        <w:rPr>
          <w:rFonts w:ascii="Arial" w:hAnsi="Arial" w:cs="Arial"/>
        </w:rPr>
        <w:t xml:space="preserve"> for details of the </w:t>
      </w:r>
      <w:r w:rsidR="00DA2A0F">
        <w:rPr>
          <w:rFonts w:ascii="Arial" w:hAnsi="Arial" w:cs="Arial"/>
        </w:rPr>
        <w:t>external joinery.</w:t>
      </w:r>
    </w:p>
    <w:p w14:paraId="7228535F" w14:textId="77777777" w:rsidR="00DA2A0F" w:rsidRDefault="00DA2A0F" w:rsidP="00DA2A0F">
      <w:pPr>
        <w:spacing w:line="235" w:lineRule="auto"/>
        <w:jc w:val="both"/>
        <w:rPr>
          <w:rFonts w:ascii="Arial" w:hAnsi="Arial" w:cs="Arial"/>
          <w:b/>
        </w:rPr>
      </w:pPr>
    </w:p>
    <w:p w14:paraId="3E985652" w14:textId="084FA2E1" w:rsidR="00DA2A0F" w:rsidRDefault="00DA2A0F" w:rsidP="00DA2A0F">
      <w:pPr>
        <w:spacing w:line="235" w:lineRule="auto"/>
        <w:jc w:val="both"/>
        <w:rPr>
          <w:rFonts w:ascii="Arial" w:hAnsi="Arial" w:cs="Arial"/>
          <w:b/>
        </w:rPr>
      </w:pPr>
      <w:r>
        <w:rPr>
          <w:rFonts w:ascii="Arial" w:hAnsi="Arial" w:cs="Arial"/>
          <w:b/>
        </w:rPr>
        <w:t>WL6</w:t>
      </w:r>
      <w:r w:rsidRPr="00945C13">
        <w:rPr>
          <w:rFonts w:ascii="Arial" w:hAnsi="Arial" w:cs="Arial"/>
          <w:b/>
        </w:rPr>
        <w:tab/>
        <w:t>EXTERNAL JOINERY DETAILS</w:t>
      </w:r>
    </w:p>
    <w:p w14:paraId="75344EBE" w14:textId="77777777" w:rsidR="00DA2A0F" w:rsidRPr="00945C13" w:rsidRDefault="00DA2A0F" w:rsidP="00DA2A0F">
      <w:pPr>
        <w:spacing w:line="235" w:lineRule="auto"/>
        <w:jc w:val="both"/>
        <w:rPr>
          <w:rFonts w:ascii="Arial" w:hAnsi="Arial" w:cs="Arial"/>
          <w:b/>
        </w:rPr>
      </w:pPr>
    </w:p>
    <w:p w14:paraId="72BDCFBF" w14:textId="16B8A3DF" w:rsidR="00DA2A0F" w:rsidRPr="00FE18F0" w:rsidRDefault="00DA2A0F" w:rsidP="00DA2A0F">
      <w:pPr>
        <w:spacing w:line="235" w:lineRule="auto"/>
        <w:ind w:left="720"/>
        <w:jc w:val="both"/>
        <w:rPr>
          <w:rFonts w:ascii="Arial" w:hAnsi="Arial" w:cs="Arial"/>
        </w:rPr>
      </w:pPr>
      <w:r w:rsidRPr="00FE18F0">
        <w:rPr>
          <w:rFonts w:ascii="Arial" w:hAnsi="Arial" w:cs="Arial"/>
        </w:rPr>
        <w:t xml:space="preserve">No works shall commence on site until details of all new external window and door joinery have been submitted to and approved in writing by </w:t>
      </w:r>
      <w:r>
        <w:rPr>
          <w:rFonts w:ascii="Arial" w:hAnsi="Arial" w:cs="Arial"/>
        </w:rPr>
        <w:t>the Local Planning Authority</w:t>
      </w:r>
      <w:bookmarkStart w:id="1" w:name="_Hlk210137895"/>
      <w:r>
        <w:rPr>
          <w:rFonts w:ascii="Arial" w:hAnsi="Arial" w:cs="Arial"/>
        </w:rPr>
        <w:t xml:space="preserve">. </w:t>
      </w:r>
      <w:r w:rsidRPr="00FE18F0">
        <w:rPr>
          <w:rFonts w:ascii="Arial" w:hAnsi="Arial" w:cs="Arial"/>
        </w:rPr>
        <w:t xml:space="preserve">The submitted details shall include depth of reveal, details of heads, sills and lintels, elevations at a scale of not less than 1:10 and horizontal/vertical frame sections (including sections through glazing bars) at not less than 1:2. </w:t>
      </w:r>
      <w:bookmarkEnd w:id="1"/>
      <w:r w:rsidRPr="00FE18F0">
        <w:rPr>
          <w:rFonts w:ascii="Arial" w:hAnsi="Arial" w:cs="Arial"/>
        </w:rPr>
        <w:t xml:space="preserve"> The works shall be carried out in accordance with the approved details.</w:t>
      </w:r>
    </w:p>
    <w:p w14:paraId="76D7D4FC" w14:textId="77777777" w:rsidR="00DA2A0F" w:rsidRPr="00945C13" w:rsidRDefault="00DA2A0F" w:rsidP="00DA2A0F">
      <w:pPr>
        <w:spacing w:line="235" w:lineRule="auto"/>
        <w:jc w:val="both"/>
        <w:rPr>
          <w:rFonts w:ascii="Arial" w:hAnsi="Arial" w:cs="Arial"/>
        </w:rPr>
      </w:pPr>
    </w:p>
    <w:p w14:paraId="5112B877" w14:textId="77777777" w:rsidR="00DA2A0F" w:rsidRPr="00945C13" w:rsidRDefault="00DA2A0F" w:rsidP="00DA2A0F">
      <w:pPr>
        <w:spacing w:line="235" w:lineRule="auto"/>
        <w:ind w:left="720"/>
        <w:jc w:val="both"/>
        <w:rPr>
          <w:rFonts w:ascii="Arial" w:hAnsi="Arial" w:cs="Arial"/>
        </w:rPr>
      </w:pPr>
      <w:r w:rsidRPr="00945C13">
        <w:rPr>
          <w:rFonts w:ascii="Arial" w:hAnsi="Arial" w:cs="Arial"/>
        </w:rPr>
        <w:t>REASON:</w:t>
      </w:r>
      <w:r>
        <w:rPr>
          <w:rFonts w:ascii="Arial" w:hAnsi="Arial" w:cs="Arial"/>
        </w:rPr>
        <w:t xml:space="preserve"> </w:t>
      </w:r>
      <w:r w:rsidRPr="00945C13">
        <w:rPr>
          <w:rFonts w:ascii="Arial" w:hAnsi="Arial" w:cs="Arial"/>
        </w:rPr>
        <w:t>In the interests of preserving the character and appearance of the listed building and its setting.</w:t>
      </w:r>
    </w:p>
    <w:p w14:paraId="088A9978" w14:textId="77777777" w:rsidR="00A114FD" w:rsidRDefault="00A114FD" w:rsidP="00A114FD">
      <w:pPr>
        <w:spacing w:before="100" w:beforeAutospacing="1" w:after="100" w:afterAutospacing="1"/>
        <w:rPr>
          <w:rFonts w:ascii="Arial" w:hAnsi="Arial" w:cs="Arial"/>
        </w:rPr>
      </w:pPr>
    </w:p>
    <w:p w14:paraId="482E4711" w14:textId="77777777" w:rsidR="00A114FD" w:rsidRDefault="00A114FD" w:rsidP="00A114FD"/>
    <w:p w14:paraId="118670F6"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FD"/>
    <w:rsid w:val="000336B6"/>
    <w:rsid w:val="000337AB"/>
    <w:rsid w:val="00052C5D"/>
    <w:rsid w:val="000716C8"/>
    <w:rsid w:val="00085D9F"/>
    <w:rsid w:val="00096321"/>
    <w:rsid w:val="00152F97"/>
    <w:rsid w:val="00174686"/>
    <w:rsid w:val="001A2C36"/>
    <w:rsid w:val="001D45D1"/>
    <w:rsid w:val="001E05EB"/>
    <w:rsid w:val="001E1340"/>
    <w:rsid w:val="001F27E2"/>
    <w:rsid w:val="00207147"/>
    <w:rsid w:val="002433D2"/>
    <w:rsid w:val="00271900"/>
    <w:rsid w:val="002E5CF5"/>
    <w:rsid w:val="00313F8F"/>
    <w:rsid w:val="00321A65"/>
    <w:rsid w:val="003305F1"/>
    <w:rsid w:val="00350FB4"/>
    <w:rsid w:val="003770C3"/>
    <w:rsid w:val="003B2DED"/>
    <w:rsid w:val="004001B8"/>
    <w:rsid w:val="00425BE5"/>
    <w:rsid w:val="00472415"/>
    <w:rsid w:val="004757E7"/>
    <w:rsid w:val="00483B5F"/>
    <w:rsid w:val="0049153D"/>
    <w:rsid w:val="0052429B"/>
    <w:rsid w:val="00533561"/>
    <w:rsid w:val="005465E6"/>
    <w:rsid w:val="0058161E"/>
    <w:rsid w:val="005B1F07"/>
    <w:rsid w:val="005E4068"/>
    <w:rsid w:val="00614949"/>
    <w:rsid w:val="00614A53"/>
    <w:rsid w:val="00664D23"/>
    <w:rsid w:val="00676DAE"/>
    <w:rsid w:val="006D43AD"/>
    <w:rsid w:val="006F18A8"/>
    <w:rsid w:val="00704B02"/>
    <w:rsid w:val="00706F20"/>
    <w:rsid w:val="00722A9F"/>
    <w:rsid w:val="00743BBF"/>
    <w:rsid w:val="0076337F"/>
    <w:rsid w:val="0078108E"/>
    <w:rsid w:val="007908BD"/>
    <w:rsid w:val="0079350F"/>
    <w:rsid w:val="007A0DDF"/>
    <w:rsid w:val="007A572D"/>
    <w:rsid w:val="007B6048"/>
    <w:rsid w:val="007C600D"/>
    <w:rsid w:val="007E1AAD"/>
    <w:rsid w:val="0081310C"/>
    <w:rsid w:val="008462AA"/>
    <w:rsid w:val="0084683E"/>
    <w:rsid w:val="00857D57"/>
    <w:rsid w:val="00870CB5"/>
    <w:rsid w:val="00881B80"/>
    <w:rsid w:val="008820E6"/>
    <w:rsid w:val="008A530C"/>
    <w:rsid w:val="008B70F8"/>
    <w:rsid w:val="008B734E"/>
    <w:rsid w:val="008C02DC"/>
    <w:rsid w:val="008C11C8"/>
    <w:rsid w:val="00941EEC"/>
    <w:rsid w:val="00955BE9"/>
    <w:rsid w:val="0097678B"/>
    <w:rsid w:val="00984937"/>
    <w:rsid w:val="00987CB0"/>
    <w:rsid w:val="009D6109"/>
    <w:rsid w:val="009E5D18"/>
    <w:rsid w:val="009F5F47"/>
    <w:rsid w:val="00A114FD"/>
    <w:rsid w:val="00A216BA"/>
    <w:rsid w:val="00A30F54"/>
    <w:rsid w:val="00A35780"/>
    <w:rsid w:val="00A70659"/>
    <w:rsid w:val="00A714D8"/>
    <w:rsid w:val="00A758D0"/>
    <w:rsid w:val="00A92CCE"/>
    <w:rsid w:val="00B36BC2"/>
    <w:rsid w:val="00B440A1"/>
    <w:rsid w:val="00B5273D"/>
    <w:rsid w:val="00B563AE"/>
    <w:rsid w:val="00B5647D"/>
    <w:rsid w:val="00BA0AFA"/>
    <w:rsid w:val="00BC5819"/>
    <w:rsid w:val="00BE6EFB"/>
    <w:rsid w:val="00C16761"/>
    <w:rsid w:val="00C3363A"/>
    <w:rsid w:val="00C95E8E"/>
    <w:rsid w:val="00CD2281"/>
    <w:rsid w:val="00CD2FA7"/>
    <w:rsid w:val="00CF77FE"/>
    <w:rsid w:val="00D1070D"/>
    <w:rsid w:val="00D218CF"/>
    <w:rsid w:val="00D305E1"/>
    <w:rsid w:val="00D413C7"/>
    <w:rsid w:val="00D43067"/>
    <w:rsid w:val="00D73705"/>
    <w:rsid w:val="00D90FDB"/>
    <w:rsid w:val="00DA2A0F"/>
    <w:rsid w:val="00DB22E7"/>
    <w:rsid w:val="00DD311D"/>
    <w:rsid w:val="00DF0E9C"/>
    <w:rsid w:val="00E30272"/>
    <w:rsid w:val="00E370C3"/>
    <w:rsid w:val="00E44CE8"/>
    <w:rsid w:val="00E50DB7"/>
    <w:rsid w:val="00E55D10"/>
    <w:rsid w:val="00E87C8F"/>
    <w:rsid w:val="00F24FED"/>
    <w:rsid w:val="00F302CE"/>
    <w:rsid w:val="00F32B31"/>
    <w:rsid w:val="00F37542"/>
    <w:rsid w:val="00F50CBF"/>
    <w:rsid w:val="00F542F6"/>
    <w:rsid w:val="00F60B99"/>
    <w:rsid w:val="00F77849"/>
    <w:rsid w:val="00F83F58"/>
    <w:rsid w:val="00F93C7E"/>
    <w:rsid w:val="00FA2E16"/>
    <w:rsid w:val="00FD6EB0"/>
    <w:rsid w:val="00FD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0099"/>
  <w15:chartTrackingRefBased/>
  <w15:docId w15:val="{B64CBD63-F389-4B4E-B1CC-555880142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4FD"/>
    <w:pPr>
      <w:spacing w:after="0" w:line="240" w:lineRule="auto"/>
    </w:pPr>
    <w:rPr>
      <w:rFonts w:ascii="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A114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114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114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114F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114F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114F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114F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114F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114FD"/>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4FD"/>
    <w:rPr>
      <w:rFonts w:eastAsiaTheme="majorEastAsia" w:cstheme="majorBidi"/>
      <w:color w:val="272727" w:themeColor="text1" w:themeTint="D8"/>
    </w:rPr>
  </w:style>
  <w:style w:type="paragraph" w:styleId="Title">
    <w:name w:val="Title"/>
    <w:basedOn w:val="Normal"/>
    <w:next w:val="Normal"/>
    <w:link w:val="TitleChar"/>
    <w:uiPriority w:val="10"/>
    <w:qFormat/>
    <w:rsid w:val="00A114F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1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4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1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4FD"/>
    <w:pPr>
      <w:spacing w:before="160" w:after="160" w:line="278" w:lineRule="auto"/>
      <w:jc w:val="center"/>
    </w:pPr>
    <w:rPr>
      <w:rFonts w:ascii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114FD"/>
    <w:rPr>
      <w:i/>
      <w:iCs/>
      <w:color w:val="404040" w:themeColor="text1" w:themeTint="BF"/>
    </w:rPr>
  </w:style>
  <w:style w:type="paragraph" w:styleId="ListParagraph">
    <w:name w:val="List Paragraph"/>
    <w:basedOn w:val="Normal"/>
    <w:uiPriority w:val="34"/>
    <w:qFormat/>
    <w:rsid w:val="00A114FD"/>
    <w:pPr>
      <w:spacing w:after="160" w:line="278" w:lineRule="auto"/>
      <w:ind w:left="720"/>
      <w:contextualSpacing/>
    </w:pPr>
    <w:rPr>
      <w:rFonts w:ascii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114FD"/>
    <w:rPr>
      <w:i/>
      <w:iCs/>
      <w:color w:val="0F4761" w:themeColor="accent1" w:themeShade="BF"/>
    </w:rPr>
  </w:style>
  <w:style w:type="paragraph" w:styleId="IntenseQuote">
    <w:name w:val="Intense Quote"/>
    <w:basedOn w:val="Normal"/>
    <w:next w:val="Normal"/>
    <w:link w:val="IntenseQuoteChar"/>
    <w:uiPriority w:val="30"/>
    <w:qFormat/>
    <w:rsid w:val="00A114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114FD"/>
    <w:rPr>
      <w:i/>
      <w:iCs/>
      <w:color w:val="0F4761" w:themeColor="accent1" w:themeShade="BF"/>
    </w:rPr>
  </w:style>
  <w:style w:type="character" w:styleId="IntenseReference">
    <w:name w:val="Intense Reference"/>
    <w:basedOn w:val="DefaultParagraphFont"/>
    <w:uiPriority w:val="32"/>
    <w:qFormat/>
    <w:rsid w:val="00A11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5CB30-D291-421B-9972-D3CFE697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2233</Words>
  <Characters>12063</Characters>
  <Application>Microsoft Office Word</Application>
  <DocSecurity>0</DocSecurity>
  <Lines>402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121</cp:revision>
  <dcterms:created xsi:type="dcterms:W3CDTF">2026-02-10T14:11:00Z</dcterms:created>
  <dcterms:modified xsi:type="dcterms:W3CDTF">2026-02-11T11:01:00Z</dcterms:modified>
</cp:coreProperties>
</file>