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PL/2026/00676</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8 Duck Street, Potterne, Devizes, SN10 5NB</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of PL/2025/02951 to allow design changes and to vary condition 6</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4D1070CA"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0E03D2EB" w14:textId="1D50C6AC" w:rsidR="00683C17" w:rsidRDefault="009F0F82" w:rsidP="002179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1E75">
        <w:rPr>
          <w:rFonts w:ascii="Arial" w:eastAsia="Times New Roman" w:hAnsi="Arial" w:cs="Arial"/>
          <w:color w:val="000000" w:themeColor="text1"/>
          <w:kern w:val="0"/>
          <w:sz w:val="22"/>
          <w:szCs w:val="22"/>
          <w:lang w:eastAsia="en-GB"/>
          <w14:ligatures w14:val="none"/>
        </w:rPr>
        <w:t>The application seeks consent for a non-material amendment to planning application PL/2025/02951</w:t>
      </w:r>
      <w:r w:rsidR="00673B5B">
        <w:rPr>
          <w:rFonts w:ascii="Arial" w:eastAsia="Times New Roman" w:hAnsi="Arial" w:cs="Arial"/>
          <w:color w:val="000000" w:themeColor="text1"/>
          <w:kern w:val="0"/>
          <w:sz w:val="22"/>
          <w:szCs w:val="22"/>
          <w:lang w:eastAsia="en-GB"/>
          <w14:ligatures w14:val="none"/>
        </w:rPr>
        <w:t xml:space="preserve"> </w:t>
      </w:r>
      <w:r w:rsidR="00570424">
        <w:rPr>
          <w:rFonts w:ascii="Arial" w:eastAsia="Times New Roman" w:hAnsi="Arial" w:cs="Arial"/>
          <w:color w:val="000000" w:themeColor="text1"/>
          <w:kern w:val="0"/>
          <w:sz w:val="22"/>
          <w:szCs w:val="22"/>
          <w:lang w:eastAsia="en-GB"/>
          <w14:ligatures w14:val="none"/>
        </w:rPr>
        <w:t xml:space="preserve">to allow for the following: </w:t>
      </w:r>
      <w:r w:rsidR="00673B5B">
        <w:rPr>
          <w:rFonts w:ascii="Arial" w:eastAsia="Times New Roman" w:hAnsi="Arial" w:cs="Arial"/>
          <w:color w:val="000000" w:themeColor="text1"/>
          <w:kern w:val="0"/>
          <w:sz w:val="22"/>
          <w:szCs w:val="22"/>
          <w:lang w:eastAsia="en-GB"/>
          <w14:ligatures w14:val="none"/>
        </w:rPr>
        <w:t xml:space="preserve">1) </w:t>
      </w:r>
      <w:r w:rsidR="00781221" w:rsidRPr="00851E75">
        <w:rPr>
          <w:rFonts w:ascii="Arial" w:eastAsia="Times New Roman" w:hAnsi="Arial" w:cs="Arial"/>
          <w:color w:val="000000" w:themeColor="text1"/>
          <w:kern w:val="0"/>
          <w:sz w:val="22"/>
          <w:szCs w:val="22"/>
          <w:lang w:eastAsia="en-GB"/>
          <w14:ligatures w14:val="none"/>
        </w:rPr>
        <w:t>Addition of 3no roof lights to ground floor rear extension</w:t>
      </w:r>
      <w:r w:rsidR="004F4A90">
        <w:rPr>
          <w:rFonts w:ascii="Arial" w:eastAsia="Times New Roman" w:hAnsi="Arial" w:cs="Arial"/>
          <w:color w:val="000000" w:themeColor="text1"/>
          <w:kern w:val="0"/>
          <w:sz w:val="22"/>
          <w:szCs w:val="22"/>
          <w:lang w:eastAsia="en-GB"/>
          <w14:ligatures w14:val="none"/>
        </w:rPr>
        <w:t xml:space="preserve"> </w:t>
      </w:r>
      <w:r w:rsidR="004F4A90" w:rsidRPr="00851E75">
        <w:rPr>
          <w:rFonts w:ascii="Arial" w:eastAsia="Times New Roman" w:hAnsi="Arial" w:cs="Arial"/>
          <w:color w:val="000000" w:themeColor="text1"/>
          <w:kern w:val="0"/>
          <w:sz w:val="22"/>
          <w:szCs w:val="22"/>
          <w:lang w:eastAsia="en-GB"/>
          <w14:ligatures w14:val="none"/>
        </w:rPr>
        <w:t xml:space="preserve">2) </w:t>
      </w:r>
      <w:r w:rsidR="0052537E">
        <w:rPr>
          <w:rFonts w:ascii="Arial" w:eastAsia="Times New Roman" w:hAnsi="Arial" w:cs="Arial"/>
          <w:color w:val="000000" w:themeColor="text1"/>
          <w:kern w:val="0"/>
          <w:sz w:val="22"/>
          <w:szCs w:val="22"/>
          <w:lang w:eastAsia="en-GB"/>
          <w14:ligatures w14:val="none"/>
        </w:rPr>
        <w:t xml:space="preserve">Stepping-in of the corner of the two-storey rear extension 3) </w:t>
      </w:r>
      <w:r w:rsidR="004F4A90" w:rsidRPr="00851E75">
        <w:rPr>
          <w:rFonts w:ascii="Arial" w:eastAsia="Times New Roman" w:hAnsi="Arial" w:cs="Arial"/>
          <w:color w:val="000000" w:themeColor="text1"/>
          <w:kern w:val="0"/>
          <w:sz w:val="22"/>
          <w:szCs w:val="22"/>
          <w:lang w:eastAsia="en-GB"/>
          <w14:ligatures w14:val="none"/>
        </w:rPr>
        <w:t>Change of wording to condition 6 of Decision Notice to "During construction, no fires shall be lit on site within 5 metres of the furthest extent of the canopy of any retained trees or hedgerows or adjoining land and no concrete, oil, cement, bitumen or other chemicals shall be mixed or stored within the canopy of the trees to be retained on the site.</w:t>
      </w:r>
      <w:r w:rsidR="0014725F">
        <w:rPr>
          <w:rFonts w:ascii="Arial" w:eastAsia="Times New Roman" w:hAnsi="Arial" w:cs="Arial"/>
          <w:color w:val="000000" w:themeColor="text1"/>
          <w:kern w:val="0"/>
          <w:sz w:val="22"/>
          <w:szCs w:val="22"/>
          <w:lang w:eastAsia="en-GB"/>
          <w14:ligatures w14:val="none"/>
        </w:rPr>
        <w:t>”</w:t>
      </w:r>
    </w:p>
    <w:p w14:paraId="01041922" w14:textId="77777777" w:rsidR="009F0F82" w:rsidRDefault="009F0F82"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76BEBCAA" w14:textId="77777777" w:rsidR="00DF44F0" w:rsidRPr="001549D9" w:rsidRDefault="00DF44F0" w:rsidP="00DF44F0">
      <w:pPr>
        <w:spacing w:after="0" w:line="276" w:lineRule="auto"/>
        <w:jc w:val="both"/>
        <w:rPr>
          <w:rFonts w:ascii="Arial" w:eastAsia="Times New Roman" w:hAnsi="Arial" w:cs="Arial"/>
          <w:color w:val="000000" w:themeColor="text1"/>
          <w:kern w:val="0"/>
          <w:sz w:val="22"/>
          <w:szCs w:val="22"/>
          <w:lang w:eastAsia="en-GB"/>
          <w14:ligatures w14:val="none"/>
        </w:rPr>
      </w:pPr>
      <w:r w:rsidRPr="001549D9">
        <w:rPr>
          <w:rFonts w:ascii="Arial" w:eastAsia="Times New Roman" w:hAnsi="Arial" w:cs="Arial"/>
          <w:color w:val="000000" w:themeColor="text1"/>
          <w:kern w:val="0"/>
          <w:sz w:val="22"/>
          <w:szCs w:val="22"/>
          <w:lang w:eastAsia="en-GB"/>
          <w14:ligatures w14:val="none"/>
        </w:rPr>
        <w:t xml:space="preserve">PL/2025/02951 - </w:t>
      </w:r>
      <w:r w:rsidRPr="00642D0B">
        <w:rPr>
          <w:rFonts w:ascii="Arial" w:eastAsia="Times New Roman" w:hAnsi="Arial" w:cs="Arial"/>
          <w:color w:val="000000" w:themeColor="text1"/>
          <w:kern w:val="0"/>
          <w:sz w:val="22"/>
          <w:szCs w:val="22"/>
          <w:lang w:eastAsia="en-GB"/>
          <w14:ligatures w14:val="none"/>
        </w:rPr>
        <w:t>The demolition of a rear single-storey lean-to and erection of a two-storey side and rear extension, single-storey rear extension and new front porch with internal alterations.</w:t>
      </w:r>
      <w:r>
        <w:rPr>
          <w:rFonts w:ascii="Arial" w:eastAsia="Times New Roman" w:hAnsi="Arial" w:cs="Arial"/>
          <w:color w:val="000000" w:themeColor="text1"/>
          <w:kern w:val="0"/>
          <w:sz w:val="22"/>
          <w:szCs w:val="22"/>
          <w:lang w:eastAsia="en-GB"/>
          <w14:ligatures w14:val="none"/>
        </w:rPr>
        <w:t xml:space="preserve"> Approved with Conditions 3</w:t>
      </w:r>
      <w:r w:rsidRPr="00CC1A65">
        <w:rPr>
          <w:rFonts w:ascii="Arial" w:eastAsia="Times New Roman" w:hAnsi="Arial" w:cs="Arial"/>
          <w:color w:val="000000" w:themeColor="text1"/>
          <w:kern w:val="0"/>
          <w:sz w:val="22"/>
          <w:szCs w:val="22"/>
          <w:vertAlign w:val="superscript"/>
          <w:lang w:eastAsia="en-GB"/>
          <w14:ligatures w14:val="none"/>
        </w:rPr>
        <w:t>rd</w:t>
      </w:r>
      <w:r>
        <w:rPr>
          <w:rFonts w:ascii="Arial" w:eastAsia="Times New Roman" w:hAnsi="Arial" w:cs="Arial"/>
          <w:color w:val="000000" w:themeColor="text1"/>
          <w:kern w:val="0"/>
          <w:sz w:val="22"/>
          <w:szCs w:val="22"/>
          <w:lang w:eastAsia="en-GB"/>
          <w14:ligatures w14:val="none"/>
        </w:rPr>
        <w:t xml:space="preserve"> October 2025.</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539A91B2" w14:textId="14A597EC" w:rsidR="00DF44F0" w:rsidRPr="00301822" w:rsidRDefault="00DF44F0"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01822">
        <w:rPr>
          <w:rFonts w:ascii="Arial" w:eastAsia="Times New Roman" w:hAnsi="Arial" w:cs="Arial"/>
          <w:color w:val="000000" w:themeColor="text1"/>
          <w:kern w:val="0"/>
          <w:sz w:val="22"/>
          <w:szCs w:val="22"/>
          <w:lang w:eastAsia="en-GB"/>
          <w14:ligatures w14:val="none"/>
        </w:rPr>
        <w:t xml:space="preserve">PL/2025/09809 - </w:t>
      </w:r>
      <w:r w:rsidR="00301822" w:rsidRPr="00301822">
        <w:rPr>
          <w:rFonts w:ascii="Arial" w:eastAsia="Times New Roman" w:hAnsi="Arial" w:cs="Arial"/>
          <w:color w:val="000000" w:themeColor="text1"/>
          <w:kern w:val="0"/>
          <w:sz w:val="22"/>
          <w:szCs w:val="22"/>
          <w:lang w:eastAsia="en-GB"/>
          <w14:ligatures w14:val="none"/>
        </w:rPr>
        <w:t>Non-Material Amendment to planning application PL/2025/02951 1) Addition of 3no roof lights to ground floor rear extension 2) Change of wording to condition 6 of Decision Notice to "During construction, no fires shall be lit on site within 5 metres of the furthest extent of the canopy of any retained trees or hedgerows or adjoining land and no concrete, oil, cement, bitumen or other chemicals shall be mixed or stored within the canopy of the trees to be retained on the site.</w:t>
      </w:r>
      <w:r w:rsidR="00301822" w:rsidRPr="00301822">
        <w:rPr>
          <w:rFonts w:ascii="Arial" w:eastAsia="Times New Roman" w:hAnsi="Arial" w:cs="Arial"/>
          <w:color w:val="000000" w:themeColor="text1"/>
          <w:kern w:val="0"/>
          <w:sz w:val="22"/>
          <w:szCs w:val="22"/>
          <w:lang w:eastAsia="en-GB"/>
          <w14:ligatures w14:val="none"/>
        </w:rPr>
        <w:t xml:space="preserve"> Refused 19</w:t>
      </w:r>
      <w:r w:rsidR="00301822" w:rsidRPr="00301822">
        <w:rPr>
          <w:rFonts w:ascii="Arial" w:eastAsia="Times New Roman" w:hAnsi="Arial" w:cs="Arial"/>
          <w:color w:val="000000" w:themeColor="text1"/>
          <w:kern w:val="0"/>
          <w:sz w:val="22"/>
          <w:szCs w:val="22"/>
          <w:vertAlign w:val="superscript"/>
          <w:lang w:eastAsia="en-GB"/>
          <w14:ligatures w14:val="none"/>
        </w:rPr>
        <w:t>th</w:t>
      </w:r>
      <w:r w:rsidR="00301822" w:rsidRPr="00301822">
        <w:rPr>
          <w:rFonts w:ascii="Arial" w:eastAsia="Times New Roman" w:hAnsi="Arial" w:cs="Arial"/>
          <w:color w:val="000000" w:themeColor="text1"/>
          <w:kern w:val="0"/>
          <w:sz w:val="22"/>
          <w:szCs w:val="22"/>
          <w:lang w:eastAsia="en-GB"/>
          <w14:ligatures w14:val="none"/>
        </w:rPr>
        <w:t xml:space="preserve"> January 2026.</w:t>
      </w:r>
    </w:p>
    <w:p w14:paraId="48C576A5" w14:textId="77777777" w:rsidR="00DF44F0" w:rsidRDefault="00DF44F0"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lastRenderedPageBreak/>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P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4BFD3EAF" w14:textId="77777777" w:rsidR="005824AA"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34839803" w14:textId="77777777" w:rsidR="0012756D" w:rsidRDefault="0012756D" w:rsidP="0012756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 6 of PL/2025/02951 is as follows:</w:t>
      </w:r>
    </w:p>
    <w:p w14:paraId="376B6A2E" w14:textId="77777777" w:rsidR="0012756D" w:rsidRDefault="0012756D" w:rsidP="0012756D">
      <w:pPr>
        <w:spacing w:after="0" w:line="276" w:lineRule="auto"/>
        <w:jc w:val="both"/>
        <w:rPr>
          <w:rFonts w:ascii="Arial" w:eastAsia="Times New Roman" w:hAnsi="Arial" w:cs="Arial"/>
          <w:color w:val="000000" w:themeColor="text1"/>
          <w:kern w:val="0"/>
          <w:sz w:val="22"/>
          <w:szCs w:val="22"/>
          <w:lang w:eastAsia="en-GB"/>
          <w14:ligatures w14:val="none"/>
        </w:rPr>
      </w:pPr>
    </w:p>
    <w:p w14:paraId="2ED53E4E" w14:textId="77777777" w:rsidR="0012756D" w:rsidRPr="00F762F8" w:rsidRDefault="0012756D" w:rsidP="0012756D">
      <w:pPr>
        <w:spacing w:after="0" w:line="276" w:lineRule="auto"/>
        <w:jc w:val="both"/>
        <w:rPr>
          <w:rFonts w:ascii="Arial" w:eastAsia="Times New Roman" w:hAnsi="Arial" w:cs="Arial"/>
          <w:i/>
          <w:iCs/>
          <w:color w:val="000000" w:themeColor="text1"/>
          <w:kern w:val="0"/>
          <w:sz w:val="22"/>
          <w:szCs w:val="22"/>
          <w:lang w:eastAsia="en-GB"/>
          <w14:ligatures w14:val="none"/>
        </w:rPr>
      </w:pPr>
      <w:r w:rsidRPr="00F762F8">
        <w:rPr>
          <w:rFonts w:ascii="Arial" w:eastAsia="Times New Roman" w:hAnsi="Arial" w:cs="Arial"/>
          <w:i/>
          <w:iCs/>
          <w:color w:val="000000" w:themeColor="text1"/>
          <w:kern w:val="0"/>
          <w:sz w:val="22"/>
          <w:szCs w:val="22"/>
          <w:lang w:eastAsia="en-GB"/>
          <w14:ligatures w14:val="none"/>
        </w:rPr>
        <w:t>No fires shall be lit within 5 metres of the furthest extent of the canopy of any retained tree(s) or hedgerow or adjoining land. No concrete, oil, cement, bitumen or other chemicals shall be mixed or stored, and no workers compounds/facilities or heavy machinery will be located or stored, within 10 metres of the trunk of any tree(s) or hedgerow to be retained on the site or adjoining land.</w:t>
      </w:r>
    </w:p>
    <w:p w14:paraId="45C3F6C6" w14:textId="77777777" w:rsidR="0012756D" w:rsidRPr="00F762F8" w:rsidRDefault="0012756D" w:rsidP="0012756D">
      <w:pPr>
        <w:spacing w:after="0" w:line="276" w:lineRule="auto"/>
        <w:jc w:val="both"/>
        <w:rPr>
          <w:rFonts w:ascii="Arial" w:eastAsia="Times New Roman" w:hAnsi="Arial" w:cs="Arial"/>
          <w:i/>
          <w:iCs/>
          <w:color w:val="000000" w:themeColor="text1"/>
          <w:kern w:val="0"/>
          <w:sz w:val="22"/>
          <w:szCs w:val="22"/>
          <w:lang w:eastAsia="en-GB"/>
          <w14:ligatures w14:val="none"/>
        </w:rPr>
      </w:pPr>
    </w:p>
    <w:p w14:paraId="09DEEBDD" w14:textId="77777777" w:rsidR="0012756D" w:rsidRPr="00F762F8" w:rsidRDefault="0012756D" w:rsidP="0012756D">
      <w:pPr>
        <w:spacing w:after="0" w:line="276" w:lineRule="auto"/>
        <w:jc w:val="both"/>
        <w:rPr>
          <w:rFonts w:ascii="Arial" w:eastAsia="Times New Roman" w:hAnsi="Arial" w:cs="Arial"/>
          <w:i/>
          <w:iCs/>
          <w:color w:val="000000" w:themeColor="text1"/>
          <w:kern w:val="0"/>
          <w:sz w:val="22"/>
          <w:szCs w:val="22"/>
          <w:lang w:eastAsia="en-GB"/>
          <w14:ligatures w14:val="none"/>
        </w:rPr>
      </w:pPr>
      <w:r w:rsidRPr="00F762F8">
        <w:rPr>
          <w:rFonts w:ascii="Arial" w:eastAsia="Times New Roman" w:hAnsi="Arial" w:cs="Arial"/>
          <w:i/>
          <w:iCs/>
          <w:color w:val="000000" w:themeColor="text1"/>
          <w:kern w:val="0"/>
          <w:sz w:val="22"/>
          <w:szCs w:val="22"/>
          <w:lang w:eastAsia="en-GB"/>
          <w14:ligatures w14:val="none"/>
        </w:rPr>
        <w:t>REASON: To ensure the retention of trees on and off site in the interests of visual amenity.</w:t>
      </w:r>
    </w:p>
    <w:p w14:paraId="0F40671C" w14:textId="77777777" w:rsidR="00896F96" w:rsidRDefault="00896F96" w:rsidP="00785200">
      <w:pPr>
        <w:spacing w:after="0" w:line="276" w:lineRule="auto"/>
        <w:jc w:val="both"/>
        <w:rPr>
          <w:rFonts w:ascii="Arial" w:eastAsia="Times New Roman" w:hAnsi="Arial" w:cs="Arial"/>
          <w:color w:val="ED0000"/>
          <w:kern w:val="0"/>
          <w:sz w:val="22"/>
          <w:szCs w:val="22"/>
          <w:lang w:eastAsia="en-GB"/>
          <w14:ligatures w14:val="none"/>
        </w:rPr>
      </w:pPr>
    </w:p>
    <w:p w14:paraId="517BF46B" w14:textId="77777777" w:rsidR="00CC0701" w:rsidRDefault="00CC0701" w:rsidP="00CC070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seeks to amend this condition to the following:</w:t>
      </w:r>
    </w:p>
    <w:p w14:paraId="1B5C995F" w14:textId="77777777" w:rsidR="00CC0701" w:rsidRDefault="00CC0701" w:rsidP="00CC0701">
      <w:pPr>
        <w:spacing w:after="0" w:line="276" w:lineRule="auto"/>
        <w:jc w:val="both"/>
        <w:rPr>
          <w:rFonts w:ascii="Arial" w:eastAsia="Times New Roman" w:hAnsi="Arial" w:cs="Arial"/>
          <w:color w:val="000000" w:themeColor="text1"/>
          <w:kern w:val="0"/>
          <w:sz w:val="22"/>
          <w:szCs w:val="22"/>
          <w:lang w:eastAsia="en-GB"/>
          <w14:ligatures w14:val="none"/>
        </w:rPr>
      </w:pPr>
    </w:p>
    <w:p w14:paraId="4A748596" w14:textId="77777777" w:rsidR="00CC0701" w:rsidRPr="00BA32BF" w:rsidRDefault="00CC0701" w:rsidP="00CC0701">
      <w:pPr>
        <w:spacing w:after="0" w:line="276" w:lineRule="auto"/>
        <w:jc w:val="both"/>
        <w:rPr>
          <w:rFonts w:ascii="Arial" w:eastAsia="Times New Roman" w:hAnsi="Arial" w:cs="Arial"/>
          <w:i/>
          <w:iCs/>
          <w:color w:val="000000" w:themeColor="text1"/>
          <w:kern w:val="0"/>
          <w:sz w:val="22"/>
          <w:szCs w:val="22"/>
          <w:lang w:eastAsia="en-GB"/>
          <w14:ligatures w14:val="none"/>
        </w:rPr>
      </w:pPr>
      <w:r w:rsidRPr="00BA32BF">
        <w:rPr>
          <w:rFonts w:ascii="Arial" w:eastAsia="Times New Roman" w:hAnsi="Arial" w:cs="Arial"/>
          <w:i/>
          <w:iCs/>
          <w:color w:val="000000" w:themeColor="text1"/>
          <w:kern w:val="0"/>
          <w:sz w:val="22"/>
          <w:szCs w:val="22"/>
          <w:lang w:eastAsia="en-GB"/>
          <w14:ligatures w14:val="none"/>
        </w:rPr>
        <w:t>During construction, no fires shall be lit on site within 5 metres of the furthest extent</w:t>
      </w:r>
    </w:p>
    <w:p w14:paraId="7335AE8B" w14:textId="77777777" w:rsidR="00CC0701" w:rsidRDefault="00CC0701" w:rsidP="00CC0701">
      <w:pPr>
        <w:spacing w:after="0" w:line="276" w:lineRule="auto"/>
        <w:jc w:val="both"/>
        <w:rPr>
          <w:rFonts w:ascii="Arial" w:eastAsia="Times New Roman" w:hAnsi="Arial" w:cs="Arial"/>
          <w:i/>
          <w:iCs/>
          <w:color w:val="000000" w:themeColor="text1"/>
          <w:kern w:val="0"/>
          <w:sz w:val="22"/>
          <w:szCs w:val="22"/>
          <w:lang w:eastAsia="en-GB"/>
          <w14:ligatures w14:val="none"/>
        </w:rPr>
      </w:pPr>
      <w:r w:rsidRPr="00BA32BF">
        <w:rPr>
          <w:rFonts w:ascii="Arial" w:eastAsia="Times New Roman" w:hAnsi="Arial" w:cs="Arial"/>
          <w:i/>
          <w:iCs/>
          <w:color w:val="000000" w:themeColor="text1"/>
          <w:kern w:val="0"/>
          <w:sz w:val="22"/>
          <w:szCs w:val="22"/>
          <w:lang w:eastAsia="en-GB"/>
          <w14:ligatures w14:val="none"/>
        </w:rPr>
        <w:t>of the canopy of any retained trees or hedgerows or adjoining land and no concrete, oil, cement, bitumen or other chemicals shall be mixed or stored within the canopy of the trees to be retained on the site.</w:t>
      </w:r>
    </w:p>
    <w:p w14:paraId="6D760FA4" w14:textId="77777777" w:rsidR="00CC0701" w:rsidRDefault="00CC0701" w:rsidP="00CC070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542FE3D" w14:textId="77777777" w:rsidR="00CC0701" w:rsidRDefault="00CC0701" w:rsidP="00CC0701">
      <w:pPr>
        <w:spacing w:after="0" w:line="276" w:lineRule="auto"/>
        <w:jc w:val="both"/>
        <w:rPr>
          <w:rFonts w:ascii="Arial" w:eastAsia="Times New Roman" w:hAnsi="Arial" w:cs="Arial"/>
          <w:i/>
          <w:iCs/>
          <w:color w:val="000000" w:themeColor="text1"/>
          <w:kern w:val="0"/>
          <w:sz w:val="22"/>
          <w:szCs w:val="22"/>
          <w:lang w:eastAsia="en-GB"/>
          <w14:ligatures w14:val="none"/>
        </w:rPr>
      </w:pPr>
      <w:r w:rsidRPr="00F762F8">
        <w:rPr>
          <w:rFonts w:ascii="Arial" w:eastAsia="Times New Roman" w:hAnsi="Arial" w:cs="Arial"/>
          <w:i/>
          <w:iCs/>
          <w:color w:val="000000" w:themeColor="text1"/>
          <w:kern w:val="0"/>
          <w:sz w:val="22"/>
          <w:szCs w:val="22"/>
          <w:lang w:eastAsia="en-GB"/>
          <w14:ligatures w14:val="none"/>
        </w:rPr>
        <w:t>REASON: To ensure the retention of trees on and off site in the interests of visual amenity.</w:t>
      </w:r>
    </w:p>
    <w:p w14:paraId="0709990C" w14:textId="77777777" w:rsidR="0012756D" w:rsidRDefault="0012756D" w:rsidP="00785200">
      <w:pPr>
        <w:spacing w:after="0" w:line="276" w:lineRule="auto"/>
        <w:jc w:val="both"/>
        <w:rPr>
          <w:rFonts w:ascii="Arial" w:eastAsia="Times New Roman" w:hAnsi="Arial" w:cs="Arial"/>
          <w:color w:val="ED0000"/>
          <w:kern w:val="0"/>
          <w:sz w:val="22"/>
          <w:szCs w:val="22"/>
          <w:lang w:eastAsia="en-GB"/>
          <w14:ligatures w14:val="none"/>
        </w:rPr>
      </w:pPr>
    </w:p>
    <w:p w14:paraId="77DD7A5F" w14:textId="77777777" w:rsidR="007F1D69" w:rsidRDefault="007F1D69" w:rsidP="007F1D6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amendment to condition 6 would not materially alter the proposal as it would only be a minor amendment to the restrictions imposed during construction, and adequate protection of trees during construction would still be conditioned.</w:t>
      </w:r>
    </w:p>
    <w:p w14:paraId="136C1EA0" w14:textId="77777777" w:rsidR="00CC0701" w:rsidRDefault="00CC0701" w:rsidP="00785200">
      <w:pPr>
        <w:spacing w:after="0" w:line="276" w:lineRule="auto"/>
        <w:jc w:val="both"/>
        <w:rPr>
          <w:rFonts w:ascii="Arial" w:eastAsia="Times New Roman" w:hAnsi="Arial" w:cs="Arial"/>
          <w:color w:val="ED0000"/>
          <w:kern w:val="0"/>
          <w:sz w:val="22"/>
          <w:szCs w:val="22"/>
          <w:lang w:eastAsia="en-GB"/>
          <w14:ligatures w14:val="none"/>
        </w:rPr>
      </w:pPr>
    </w:p>
    <w:p w14:paraId="5B75EDFF" w14:textId="77777777" w:rsidR="003D15E3" w:rsidRDefault="003D15E3" w:rsidP="003D15E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also seeks the addition of three rooflights to the ground floor rear extension. The principle of adding rooflights would be considered non-material as they would not have a significant impact upon the visual appearance of the building and would not give rise to any overlooking as they would be high-level windows with no outlook possible.</w:t>
      </w:r>
    </w:p>
    <w:p w14:paraId="75F0A89C" w14:textId="77777777" w:rsidR="0052537E" w:rsidRDefault="0052537E" w:rsidP="003D15E3">
      <w:pPr>
        <w:spacing w:after="0" w:line="276" w:lineRule="auto"/>
        <w:jc w:val="both"/>
        <w:rPr>
          <w:rFonts w:ascii="Arial" w:eastAsia="Times New Roman" w:hAnsi="Arial" w:cs="Arial"/>
          <w:color w:val="000000" w:themeColor="text1"/>
          <w:kern w:val="0"/>
          <w:sz w:val="22"/>
          <w:szCs w:val="22"/>
          <w:lang w:eastAsia="en-GB"/>
          <w14:ligatures w14:val="none"/>
        </w:rPr>
      </w:pPr>
    </w:p>
    <w:p w14:paraId="782EB2BF" w14:textId="1D4B0869" w:rsidR="0052537E" w:rsidRDefault="0052537E" w:rsidP="003D15E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small alteration is also proposed to the</w:t>
      </w:r>
      <w:r w:rsidR="00EB4F2A">
        <w:rPr>
          <w:rFonts w:ascii="Arial" w:eastAsia="Times New Roman" w:hAnsi="Arial" w:cs="Arial"/>
          <w:color w:val="000000" w:themeColor="text1"/>
          <w:kern w:val="0"/>
          <w:sz w:val="22"/>
          <w:szCs w:val="22"/>
          <w:lang w:eastAsia="en-GB"/>
          <w14:ligatures w14:val="none"/>
        </w:rPr>
        <w:t xml:space="preserve"> north-western</w:t>
      </w:r>
      <w:r>
        <w:rPr>
          <w:rFonts w:ascii="Arial" w:eastAsia="Times New Roman" w:hAnsi="Arial" w:cs="Arial"/>
          <w:color w:val="000000" w:themeColor="text1"/>
          <w:kern w:val="0"/>
          <w:sz w:val="22"/>
          <w:szCs w:val="22"/>
          <w:lang w:eastAsia="en-GB"/>
          <w14:ligatures w14:val="none"/>
        </w:rPr>
        <w:t xml:space="preserve"> corner of the </w:t>
      </w:r>
      <w:r w:rsidR="00EB4F2A">
        <w:rPr>
          <w:rFonts w:ascii="Arial" w:eastAsia="Times New Roman" w:hAnsi="Arial" w:cs="Arial"/>
          <w:color w:val="000000" w:themeColor="text1"/>
          <w:kern w:val="0"/>
          <w:sz w:val="22"/>
          <w:szCs w:val="22"/>
          <w:lang w:eastAsia="en-GB"/>
          <w14:ligatures w14:val="none"/>
        </w:rPr>
        <w:t xml:space="preserve">two-storey rear extension; this would create a small, angled section on the corner of the </w:t>
      </w:r>
      <w:r w:rsidR="007728CB">
        <w:rPr>
          <w:rFonts w:ascii="Arial" w:eastAsia="Times New Roman" w:hAnsi="Arial" w:cs="Arial"/>
          <w:color w:val="000000" w:themeColor="text1"/>
          <w:kern w:val="0"/>
          <w:sz w:val="22"/>
          <w:szCs w:val="22"/>
          <w:lang w:eastAsia="en-GB"/>
          <w14:ligatures w14:val="none"/>
        </w:rPr>
        <w:t>extension</w:t>
      </w:r>
      <w:r w:rsidR="00EB4F2A">
        <w:rPr>
          <w:rFonts w:ascii="Arial" w:eastAsia="Times New Roman" w:hAnsi="Arial" w:cs="Arial"/>
          <w:color w:val="000000" w:themeColor="text1"/>
          <w:kern w:val="0"/>
          <w:sz w:val="22"/>
          <w:szCs w:val="22"/>
          <w:lang w:eastAsia="en-GB"/>
          <w14:ligatures w14:val="none"/>
        </w:rPr>
        <w:t xml:space="preserve"> to allow for </w:t>
      </w:r>
      <w:r w:rsidR="00EB4F2A">
        <w:rPr>
          <w:rFonts w:ascii="Arial" w:eastAsia="Times New Roman" w:hAnsi="Arial" w:cs="Arial"/>
          <w:color w:val="000000" w:themeColor="text1"/>
          <w:kern w:val="0"/>
          <w:sz w:val="22"/>
          <w:szCs w:val="22"/>
          <w:lang w:eastAsia="en-GB"/>
          <w14:ligatures w14:val="none"/>
        </w:rPr>
        <w:lastRenderedPageBreak/>
        <w:t xml:space="preserve">slightly more space in the side alleyway next to the house. </w:t>
      </w:r>
      <w:r w:rsidR="008A6933">
        <w:rPr>
          <w:rFonts w:ascii="Arial" w:eastAsia="Times New Roman" w:hAnsi="Arial" w:cs="Arial"/>
          <w:color w:val="000000" w:themeColor="text1"/>
          <w:kern w:val="0"/>
          <w:sz w:val="22"/>
          <w:szCs w:val="22"/>
          <w:lang w:eastAsia="en-GB"/>
          <w14:ligatures w14:val="none"/>
        </w:rPr>
        <w:t xml:space="preserve">The </w:t>
      </w:r>
      <w:r w:rsidR="00D00B5A">
        <w:rPr>
          <w:rFonts w:ascii="Arial" w:eastAsia="Times New Roman" w:hAnsi="Arial" w:cs="Arial"/>
          <w:color w:val="000000" w:themeColor="text1"/>
          <w:kern w:val="0"/>
          <w:sz w:val="22"/>
          <w:szCs w:val="22"/>
          <w:lang w:eastAsia="en-GB"/>
          <w14:ligatures w14:val="none"/>
        </w:rPr>
        <w:t xml:space="preserve">angle of the side elevation of the rear extension would also be slightly altered, reducing the scale by a small amount. </w:t>
      </w:r>
      <w:r w:rsidR="00EB4F2A">
        <w:rPr>
          <w:rFonts w:ascii="Arial" w:eastAsia="Times New Roman" w:hAnsi="Arial" w:cs="Arial"/>
          <w:color w:val="000000" w:themeColor="text1"/>
          <w:kern w:val="0"/>
          <w:sz w:val="22"/>
          <w:szCs w:val="22"/>
          <w:lang w:eastAsia="en-GB"/>
          <w14:ligatures w14:val="none"/>
        </w:rPr>
        <w:t xml:space="preserve">This </w:t>
      </w:r>
      <w:r w:rsidR="00D00B5A">
        <w:rPr>
          <w:rFonts w:ascii="Arial" w:eastAsia="Times New Roman" w:hAnsi="Arial" w:cs="Arial"/>
          <w:color w:val="000000" w:themeColor="text1"/>
          <w:kern w:val="0"/>
          <w:sz w:val="22"/>
          <w:szCs w:val="22"/>
          <w:lang w:eastAsia="en-GB"/>
          <w14:ligatures w14:val="none"/>
        </w:rPr>
        <w:t>would be</w:t>
      </w:r>
      <w:r w:rsidR="00EB4F2A">
        <w:rPr>
          <w:rFonts w:ascii="Arial" w:eastAsia="Times New Roman" w:hAnsi="Arial" w:cs="Arial"/>
          <w:color w:val="000000" w:themeColor="text1"/>
          <w:kern w:val="0"/>
          <w:sz w:val="22"/>
          <w:szCs w:val="22"/>
          <w:lang w:eastAsia="en-GB"/>
          <w14:ligatures w14:val="none"/>
        </w:rPr>
        <w:t xml:space="preserve"> a minor alteration which would have no material visual impact as it would not be visible upon the street scene and as it would </w:t>
      </w:r>
      <w:r w:rsidR="007728CB">
        <w:rPr>
          <w:rFonts w:ascii="Arial" w:eastAsia="Times New Roman" w:hAnsi="Arial" w:cs="Arial"/>
          <w:color w:val="000000" w:themeColor="text1"/>
          <w:kern w:val="0"/>
          <w:sz w:val="22"/>
          <w:szCs w:val="22"/>
          <w:lang w:eastAsia="en-GB"/>
          <w14:ligatures w14:val="none"/>
        </w:rPr>
        <w:t>see</w:t>
      </w:r>
      <w:r w:rsidR="00EB4F2A">
        <w:rPr>
          <w:rFonts w:ascii="Arial" w:eastAsia="Times New Roman" w:hAnsi="Arial" w:cs="Arial"/>
          <w:color w:val="000000" w:themeColor="text1"/>
          <w:kern w:val="0"/>
          <w:sz w:val="22"/>
          <w:szCs w:val="22"/>
          <w:lang w:eastAsia="en-GB"/>
          <w14:ligatures w14:val="none"/>
        </w:rPr>
        <w:t xml:space="preserve"> a reduction in built form, it would have no residential amenity impacts either.</w:t>
      </w:r>
    </w:p>
    <w:p w14:paraId="6C1ACEA1" w14:textId="77777777" w:rsidR="003D15E3" w:rsidRPr="00785200" w:rsidRDefault="003D15E3" w:rsidP="00785200">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2BFA167B" w:rsidR="00297563" w:rsidRPr="00505890" w:rsidRDefault="00297563"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297563">
        <w:rPr>
          <w:rFonts w:ascii="Arial" w:eastAsia="Times New Roman" w:hAnsi="Arial" w:cs="Arial"/>
          <w:kern w:val="0"/>
          <w:sz w:val="22"/>
          <w:szCs w:val="22"/>
          <w:lang w:eastAsia="en-GB"/>
          <w14:ligatures w14:val="none"/>
        </w:rPr>
        <w:t xml:space="preserve">In conclusion, based on the assessment, </w:t>
      </w:r>
      <w:r>
        <w:rPr>
          <w:rFonts w:ascii="Arial" w:eastAsia="Times New Roman" w:hAnsi="Arial" w:cs="Arial"/>
          <w:kern w:val="0"/>
          <w:sz w:val="22"/>
          <w:szCs w:val="22"/>
          <w:lang w:eastAsia="en-GB"/>
          <w14:ligatures w14:val="none"/>
        </w:rPr>
        <w:t xml:space="preserve">it is </w:t>
      </w:r>
      <w:r w:rsidRPr="00297563">
        <w:rPr>
          <w:rFonts w:ascii="Arial" w:eastAsia="Times New Roman" w:hAnsi="Arial" w:cs="Arial"/>
          <w:kern w:val="0"/>
          <w:sz w:val="22"/>
          <w:szCs w:val="22"/>
          <w:lang w:eastAsia="en-GB"/>
          <w14:ligatures w14:val="none"/>
        </w:rPr>
        <w:t>recommend</w:t>
      </w:r>
      <w:r>
        <w:rPr>
          <w:rFonts w:ascii="Arial" w:eastAsia="Times New Roman" w:hAnsi="Arial" w:cs="Arial"/>
          <w:kern w:val="0"/>
          <w:sz w:val="22"/>
          <w:szCs w:val="22"/>
          <w:lang w:eastAsia="en-GB"/>
          <w14:ligatures w14:val="none"/>
        </w:rPr>
        <w:t>ed</w:t>
      </w:r>
      <w:r w:rsidRPr="00297563">
        <w:rPr>
          <w:rFonts w:ascii="Arial" w:eastAsia="Times New Roman" w:hAnsi="Arial" w:cs="Arial"/>
          <w:kern w:val="0"/>
          <w:sz w:val="22"/>
          <w:szCs w:val="22"/>
          <w:lang w:eastAsia="en-GB"/>
          <w14:ligatures w14:val="none"/>
        </w:rPr>
        <w:t xml:space="preserve"> that the non-material amendment application </w:t>
      </w:r>
      <w:r w:rsidRPr="00505890">
        <w:rPr>
          <w:rFonts w:ascii="Arial" w:eastAsia="Times New Roman" w:hAnsi="Arial" w:cs="Arial"/>
          <w:color w:val="000000" w:themeColor="text1"/>
          <w:kern w:val="0"/>
          <w:sz w:val="22"/>
          <w:szCs w:val="22"/>
          <w:lang w:eastAsia="en-GB"/>
          <w14:ligatures w14:val="none"/>
        </w:rPr>
        <w:t>be</w:t>
      </w:r>
      <w:r w:rsidR="00435105" w:rsidRPr="00505890">
        <w:rPr>
          <w:rFonts w:ascii="Arial" w:eastAsia="Times New Roman" w:hAnsi="Arial" w:cs="Arial"/>
          <w:color w:val="000000" w:themeColor="text1"/>
          <w:kern w:val="0"/>
          <w:sz w:val="22"/>
          <w:szCs w:val="22"/>
          <w:lang w:eastAsia="en-GB"/>
          <w14:ligatures w14:val="none"/>
        </w:rPr>
        <w:t xml:space="preserve"> granted</w:t>
      </w:r>
      <w:r w:rsidR="00505890" w:rsidRPr="00505890">
        <w:rPr>
          <w:rFonts w:ascii="Arial" w:eastAsia="Times New Roman" w:hAnsi="Arial" w:cs="Arial"/>
          <w:color w:val="000000" w:themeColor="text1"/>
          <w:kern w:val="0"/>
          <w:sz w:val="22"/>
          <w:szCs w:val="22"/>
          <w:lang w:eastAsia="en-GB"/>
          <w14:ligatures w14:val="none"/>
        </w:rPr>
        <w:t>.</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7B3AC25F" w14:textId="77777777" w:rsidR="00723234" w:rsidRDefault="00723234" w:rsidP="002179F8">
      <w:pPr>
        <w:spacing w:after="0" w:line="276" w:lineRule="auto"/>
        <w:jc w:val="both"/>
        <w:rPr>
          <w:rFonts w:ascii="Arial" w:eastAsia="Times New Roman" w:hAnsi="Arial" w:cs="Arial"/>
          <w:kern w:val="0"/>
          <w:sz w:val="22"/>
          <w:szCs w:val="22"/>
          <w:lang w:eastAsia="en-GB"/>
          <w14:ligatures w14:val="none"/>
        </w:rPr>
      </w:pPr>
    </w:p>
    <w:p w14:paraId="33470C87" w14:textId="4677C12D" w:rsidR="000B5E56" w:rsidRDefault="003B05EF" w:rsidP="002179F8">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The proposed changes are</w:t>
      </w:r>
      <w:r w:rsidR="0024665B">
        <w:rPr>
          <w:rFonts w:ascii="Arial" w:eastAsia="Times New Roman" w:hAnsi="Arial" w:cs="Arial"/>
          <w:kern w:val="0"/>
          <w:sz w:val="22"/>
          <w:szCs w:val="22"/>
          <w:lang w:eastAsia="en-GB"/>
          <w14:ligatures w14:val="none"/>
        </w:rPr>
        <w:t xml:space="preserve"> considered to be</w:t>
      </w:r>
      <w:r w:rsidRPr="003B05EF">
        <w:rPr>
          <w:rFonts w:ascii="Arial" w:eastAsia="Times New Roman" w:hAnsi="Arial" w:cs="Arial"/>
          <w:kern w:val="0"/>
          <w:sz w:val="22"/>
          <w:szCs w:val="22"/>
          <w:lang w:eastAsia="en-GB"/>
          <w14:ligatures w14:val="none"/>
        </w:rPr>
        <w:t xml:space="preserve"> minor and non-material in nature </w:t>
      </w:r>
      <w:r w:rsidR="0024665B">
        <w:rPr>
          <w:rFonts w:ascii="Arial" w:eastAsia="Times New Roman" w:hAnsi="Arial" w:cs="Arial"/>
          <w:kern w:val="0"/>
          <w:sz w:val="22"/>
          <w:szCs w:val="22"/>
          <w:lang w:eastAsia="en-GB"/>
          <w14:ligatures w14:val="none"/>
        </w:rPr>
        <w:t>for the following reasons:</w:t>
      </w:r>
    </w:p>
    <w:p w14:paraId="59E45EA2" w14:textId="77777777" w:rsidR="007728CB" w:rsidRDefault="007728CB" w:rsidP="002179F8">
      <w:pPr>
        <w:spacing w:after="0" w:line="276" w:lineRule="auto"/>
        <w:jc w:val="both"/>
        <w:rPr>
          <w:rFonts w:ascii="Arial" w:eastAsia="Times New Roman" w:hAnsi="Arial" w:cs="Arial"/>
          <w:kern w:val="0"/>
          <w:sz w:val="22"/>
          <w:szCs w:val="22"/>
          <w:lang w:eastAsia="en-GB"/>
          <w14:ligatures w14:val="none"/>
        </w:rPr>
      </w:pPr>
    </w:p>
    <w:p w14:paraId="4AF7FBE3" w14:textId="671C95B6" w:rsidR="007728CB" w:rsidRDefault="007728CB" w:rsidP="002179F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alteration to the wording of condition 6 would </w:t>
      </w:r>
      <w:r w:rsidR="00ED368B">
        <w:rPr>
          <w:rFonts w:ascii="Arial" w:eastAsia="Times New Roman" w:hAnsi="Arial" w:cs="Arial"/>
          <w:kern w:val="0"/>
          <w:sz w:val="22"/>
          <w:szCs w:val="22"/>
          <w:lang w:eastAsia="en-GB"/>
          <w14:ligatures w14:val="none"/>
        </w:rPr>
        <w:t>be a relatively minor change which would</w:t>
      </w:r>
      <w:r w:rsidR="00723234">
        <w:rPr>
          <w:rFonts w:ascii="Arial" w:eastAsia="Times New Roman" w:hAnsi="Arial" w:cs="Arial"/>
          <w:kern w:val="0"/>
          <w:sz w:val="22"/>
          <w:szCs w:val="22"/>
          <w:lang w:eastAsia="en-GB"/>
          <w14:ligatures w14:val="none"/>
        </w:rPr>
        <w:t xml:space="preserve">  only</w:t>
      </w:r>
      <w:r w:rsidR="00ED368B">
        <w:rPr>
          <w:rFonts w:ascii="Arial" w:eastAsia="Times New Roman" w:hAnsi="Arial" w:cs="Arial"/>
          <w:kern w:val="0"/>
          <w:sz w:val="22"/>
          <w:szCs w:val="22"/>
          <w:lang w:eastAsia="en-GB"/>
          <w14:ligatures w14:val="none"/>
        </w:rPr>
        <w:t xml:space="preserve"> have a small impact upon the restrictions placed during construction of the project, with adequate protection of trees on site still being </w:t>
      </w:r>
      <w:r w:rsidR="00723234">
        <w:rPr>
          <w:rFonts w:ascii="Arial" w:eastAsia="Times New Roman" w:hAnsi="Arial" w:cs="Arial"/>
          <w:kern w:val="0"/>
          <w:sz w:val="22"/>
          <w:szCs w:val="22"/>
          <w:lang w:eastAsia="en-GB"/>
          <w14:ligatures w14:val="none"/>
        </w:rPr>
        <w:t>retained</w:t>
      </w:r>
      <w:r w:rsidR="00ED368B">
        <w:rPr>
          <w:rFonts w:ascii="Arial" w:eastAsia="Times New Roman" w:hAnsi="Arial" w:cs="Arial"/>
          <w:kern w:val="0"/>
          <w:sz w:val="22"/>
          <w:szCs w:val="22"/>
          <w:lang w:eastAsia="en-GB"/>
          <w14:ligatures w14:val="none"/>
        </w:rPr>
        <w:t xml:space="preserve"> with</w:t>
      </w:r>
      <w:r w:rsidR="00723234">
        <w:rPr>
          <w:rFonts w:ascii="Arial" w:eastAsia="Times New Roman" w:hAnsi="Arial" w:cs="Arial"/>
          <w:kern w:val="0"/>
          <w:sz w:val="22"/>
          <w:szCs w:val="22"/>
          <w:lang w:eastAsia="en-GB"/>
          <w14:ligatures w14:val="none"/>
        </w:rPr>
        <w:t>in</w:t>
      </w:r>
      <w:r w:rsidR="00ED368B">
        <w:rPr>
          <w:rFonts w:ascii="Arial" w:eastAsia="Times New Roman" w:hAnsi="Arial" w:cs="Arial"/>
          <w:kern w:val="0"/>
          <w:sz w:val="22"/>
          <w:szCs w:val="22"/>
          <w:lang w:eastAsia="en-GB"/>
          <w14:ligatures w14:val="none"/>
        </w:rPr>
        <w:t xml:space="preserve"> the </w:t>
      </w:r>
      <w:r w:rsidR="007D3B9B">
        <w:rPr>
          <w:rFonts w:ascii="Arial" w:eastAsia="Times New Roman" w:hAnsi="Arial" w:cs="Arial"/>
          <w:kern w:val="0"/>
          <w:sz w:val="22"/>
          <w:szCs w:val="22"/>
          <w:lang w:eastAsia="en-GB"/>
          <w14:ligatures w14:val="none"/>
        </w:rPr>
        <w:t>newly worded</w:t>
      </w:r>
      <w:r w:rsidR="00ED368B">
        <w:rPr>
          <w:rFonts w:ascii="Arial" w:eastAsia="Times New Roman" w:hAnsi="Arial" w:cs="Arial"/>
          <w:kern w:val="0"/>
          <w:sz w:val="22"/>
          <w:szCs w:val="22"/>
          <w:lang w:eastAsia="en-GB"/>
          <w14:ligatures w14:val="none"/>
        </w:rPr>
        <w:t xml:space="preserve"> condition. The </w:t>
      </w:r>
      <w:r w:rsidR="007D3B9B">
        <w:rPr>
          <w:rFonts w:ascii="Arial" w:eastAsia="Times New Roman" w:hAnsi="Arial" w:cs="Arial"/>
          <w:kern w:val="0"/>
          <w:sz w:val="22"/>
          <w:szCs w:val="22"/>
          <w:lang w:eastAsia="en-GB"/>
          <w14:ligatures w14:val="none"/>
        </w:rPr>
        <w:t>proposed</w:t>
      </w:r>
      <w:r w:rsidR="00ED368B">
        <w:rPr>
          <w:rFonts w:ascii="Arial" w:eastAsia="Times New Roman" w:hAnsi="Arial" w:cs="Arial"/>
          <w:kern w:val="0"/>
          <w:sz w:val="22"/>
          <w:szCs w:val="22"/>
          <w:lang w:eastAsia="en-GB"/>
          <w14:ligatures w14:val="none"/>
        </w:rPr>
        <w:t xml:space="preserve"> </w:t>
      </w:r>
      <w:r w:rsidR="007D3B9B">
        <w:rPr>
          <w:rFonts w:ascii="Arial" w:eastAsia="Times New Roman" w:hAnsi="Arial" w:cs="Arial"/>
          <w:kern w:val="0"/>
          <w:sz w:val="22"/>
          <w:szCs w:val="22"/>
          <w:lang w:eastAsia="en-GB"/>
          <w14:ligatures w14:val="none"/>
        </w:rPr>
        <w:t>alterations</w:t>
      </w:r>
      <w:r w:rsidR="00ED368B">
        <w:rPr>
          <w:rFonts w:ascii="Arial" w:eastAsia="Times New Roman" w:hAnsi="Arial" w:cs="Arial"/>
          <w:kern w:val="0"/>
          <w:sz w:val="22"/>
          <w:szCs w:val="22"/>
          <w:lang w:eastAsia="en-GB"/>
          <w14:ligatures w14:val="none"/>
        </w:rPr>
        <w:t xml:space="preserve"> to the design are minor and would be limited to the rear elevation of the property where they would not be visible upon the street scene. The alterations would see </w:t>
      </w:r>
      <w:r w:rsidR="007D3B9B">
        <w:rPr>
          <w:rFonts w:ascii="Arial" w:eastAsia="Times New Roman" w:hAnsi="Arial" w:cs="Arial"/>
          <w:kern w:val="0"/>
          <w:sz w:val="22"/>
          <w:szCs w:val="22"/>
          <w:lang w:eastAsia="en-GB"/>
          <w14:ligatures w14:val="none"/>
        </w:rPr>
        <w:t xml:space="preserve">a slight reduction in built form and the addition of high-level </w:t>
      </w:r>
      <w:r w:rsidR="00723234">
        <w:rPr>
          <w:rFonts w:ascii="Arial" w:eastAsia="Times New Roman" w:hAnsi="Arial" w:cs="Arial"/>
          <w:kern w:val="0"/>
          <w:sz w:val="22"/>
          <w:szCs w:val="22"/>
          <w:lang w:eastAsia="en-GB"/>
          <w14:ligatures w14:val="none"/>
        </w:rPr>
        <w:t>rooflights</w:t>
      </w:r>
      <w:r w:rsidR="007D3B9B">
        <w:rPr>
          <w:rFonts w:ascii="Arial" w:eastAsia="Times New Roman" w:hAnsi="Arial" w:cs="Arial"/>
          <w:kern w:val="0"/>
          <w:sz w:val="22"/>
          <w:szCs w:val="22"/>
          <w:lang w:eastAsia="en-GB"/>
          <w14:ligatures w14:val="none"/>
        </w:rPr>
        <w:t xml:space="preserve"> with no outlook, so there would be no residential amenity impacts associated with the proposed alterations.</w:t>
      </w:r>
    </w:p>
    <w:p w14:paraId="214388E0" w14:textId="77777777" w:rsidR="00E346B8" w:rsidRDefault="00E346B8" w:rsidP="002179F8">
      <w:pPr>
        <w:spacing w:after="0" w:line="276" w:lineRule="auto"/>
        <w:jc w:val="both"/>
        <w:rPr>
          <w:rFonts w:ascii="Arial" w:eastAsia="Times New Roman" w:hAnsi="Arial" w:cs="Arial"/>
          <w:kern w:val="0"/>
          <w:sz w:val="22"/>
          <w:szCs w:val="22"/>
          <w:lang w:eastAsia="en-GB"/>
          <w14:ligatures w14:val="none"/>
        </w:rPr>
      </w:pPr>
    </w:p>
    <w:p w14:paraId="4F1F7AB7" w14:textId="314BDD5B" w:rsidR="00E346B8" w:rsidRDefault="00E346B8" w:rsidP="002179F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changes can therefore be </w:t>
      </w:r>
      <w:r w:rsidRPr="00C05579">
        <w:rPr>
          <w:rFonts w:ascii="Arial" w:eastAsia="Times New Roman" w:hAnsi="Arial" w:cs="Arial"/>
          <w:color w:val="000000" w:themeColor="text1"/>
          <w:kern w:val="0"/>
          <w:sz w:val="22"/>
          <w:szCs w:val="22"/>
          <w:lang w:eastAsia="en-GB"/>
          <w14:ligatures w14:val="none"/>
        </w:rPr>
        <w:t>considered</w:t>
      </w:r>
      <w:r>
        <w:rPr>
          <w:rFonts w:ascii="Arial" w:eastAsia="Times New Roman" w:hAnsi="Arial" w:cs="Arial"/>
          <w:color w:val="000000" w:themeColor="text1"/>
          <w:kern w:val="0"/>
          <w:sz w:val="22"/>
          <w:szCs w:val="22"/>
          <w:lang w:eastAsia="en-GB"/>
          <w14:ligatures w14:val="none"/>
        </w:rPr>
        <w:t xml:space="preserve"> </w:t>
      </w:r>
      <w:r w:rsidR="00723234">
        <w:rPr>
          <w:rFonts w:ascii="Arial" w:eastAsia="Times New Roman" w:hAnsi="Arial" w:cs="Arial"/>
          <w:color w:val="000000" w:themeColor="text1"/>
          <w:kern w:val="0"/>
          <w:sz w:val="22"/>
          <w:szCs w:val="22"/>
          <w:lang w:eastAsia="en-GB"/>
          <w14:ligatures w14:val="none"/>
        </w:rPr>
        <w:t xml:space="preserve">as a </w:t>
      </w:r>
      <w:r w:rsidRPr="00C05579">
        <w:rPr>
          <w:rFonts w:ascii="Arial" w:eastAsia="Times New Roman" w:hAnsi="Arial" w:cs="Arial"/>
          <w:color w:val="000000" w:themeColor="text1"/>
          <w:kern w:val="0"/>
          <w:sz w:val="22"/>
          <w:szCs w:val="22"/>
          <w:lang w:eastAsia="en-GB"/>
          <w14:ligatures w14:val="none"/>
        </w:rPr>
        <w:t>non-material amendment</w:t>
      </w:r>
      <w:r w:rsidR="00723234">
        <w:rPr>
          <w:rFonts w:ascii="Arial" w:eastAsia="Times New Roman" w:hAnsi="Arial" w:cs="Arial"/>
          <w:color w:val="000000" w:themeColor="text1"/>
          <w:kern w:val="0"/>
          <w:sz w:val="22"/>
          <w:szCs w:val="22"/>
          <w:lang w:eastAsia="en-GB"/>
          <w14:ligatures w14:val="none"/>
        </w:rPr>
        <w:t xml:space="preserve"> </w:t>
      </w:r>
      <w:r w:rsidRPr="00C05579">
        <w:rPr>
          <w:rFonts w:ascii="Arial" w:eastAsia="Times New Roman" w:hAnsi="Arial" w:cs="Arial"/>
          <w:color w:val="000000" w:themeColor="text1"/>
          <w:kern w:val="0"/>
          <w:sz w:val="22"/>
          <w:szCs w:val="22"/>
          <w:lang w:eastAsia="en-GB"/>
          <w14:ligatures w14:val="none"/>
        </w:rPr>
        <w:t>under Section 96A of the Town and Country Planning Act 1990</w:t>
      </w:r>
      <w:r w:rsidR="00723234">
        <w:rPr>
          <w:rFonts w:ascii="Arial" w:eastAsia="Times New Roman" w:hAnsi="Arial" w:cs="Arial"/>
          <w:color w:val="000000" w:themeColor="text1"/>
          <w:kern w:val="0"/>
          <w:sz w:val="22"/>
          <w:szCs w:val="22"/>
          <w:lang w:eastAsia="en-GB"/>
          <w14:ligatures w14:val="none"/>
        </w:rPr>
        <w:t>.</w:t>
      </w:r>
    </w:p>
    <w:p w14:paraId="1D0E77C4" w14:textId="2CA96EDA" w:rsidR="003B1F04" w:rsidRPr="003A2720" w:rsidRDefault="003B1F04">
      <w:pPr>
        <w:rPr>
          <w:rFonts w:ascii="Arial" w:hAnsi="Arial" w:cs="Arial"/>
          <w:b/>
          <w:bCs/>
          <w:sz w:val="22"/>
          <w:szCs w:val="22"/>
        </w:rPr>
      </w:pPr>
    </w:p>
    <w:sectPr w:rsidR="003B1F04" w:rsidRPr="003A27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7377C"/>
    <w:rsid w:val="00097010"/>
    <w:rsid w:val="000A2C09"/>
    <w:rsid w:val="000B5E56"/>
    <w:rsid w:val="000D0858"/>
    <w:rsid w:val="000D2F04"/>
    <w:rsid w:val="0012756D"/>
    <w:rsid w:val="0014725F"/>
    <w:rsid w:val="0017668A"/>
    <w:rsid w:val="001B08A7"/>
    <w:rsid w:val="001C11F0"/>
    <w:rsid w:val="001F5224"/>
    <w:rsid w:val="0021435E"/>
    <w:rsid w:val="002179F8"/>
    <w:rsid w:val="0024665B"/>
    <w:rsid w:val="0027714D"/>
    <w:rsid w:val="00297563"/>
    <w:rsid w:val="00301822"/>
    <w:rsid w:val="00312C7F"/>
    <w:rsid w:val="00315754"/>
    <w:rsid w:val="003277CD"/>
    <w:rsid w:val="003A2720"/>
    <w:rsid w:val="003B05EF"/>
    <w:rsid w:val="003B1F04"/>
    <w:rsid w:val="003D15E3"/>
    <w:rsid w:val="00435105"/>
    <w:rsid w:val="004A6972"/>
    <w:rsid w:val="004E1CCA"/>
    <w:rsid w:val="004F4A90"/>
    <w:rsid w:val="00505890"/>
    <w:rsid w:val="0052537E"/>
    <w:rsid w:val="0054068B"/>
    <w:rsid w:val="0056500A"/>
    <w:rsid w:val="00570424"/>
    <w:rsid w:val="005824AA"/>
    <w:rsid w:val="005F10B2"/>
    <w:rsid w:val="006317C7"/>
    <w:rsid w:val="0063681D"/>
    <w:rsid w:val="00643C57"/>
    <w:rsid w:val="00651EF9"/>
    <w:rsid w:val="006528BA"/>
    <w:rsid w:val="00673B5B"/>
    <w:rsid w:val="00680DA9"/>
    <w:rsid w:val="00683C17"/>
    <w:rsid w:val="00723234"/>
    <w:rsid w:val="0074617C"/>
    <w:rsid w:val="00747CBE"/>
    <w:rsid w:val="007728CB"/>
    <w:rsid w:val="00781221"/>
    <w:rsid w:val="00785200"/>
    <w:rsid w:val="007B4D9F"/>
    <w:rsid w:val="007D3B9B"/>
    <w:rsid w:val="007F1D69"/>
    <w:rsid w:val="00800DCB"/>
    <w:rsid w:val="0088124C"/>
    <w:rsid w:val="00896F96"/>
    <w:rsid w:val="008A6933"/>
    <w:rsid w:val="0092586B"/>
    <w:rsid w:val="0093720E"/>
    <w:rsid w:val="00961EBB"/>
    <w:rsid w:val="00970A8A"/>
    <w:rsid w:val="0097395C"/>
    <w:rsid w:val="009A6571"/>
    <w:rsid w:val="009C3071"/>
    <w:rsid w:val="009E1642"/>
    <w:rsid w:val="009F0F82"/>
    <w:rsid w:val="00A526A5"/>
    <w:rsid w:val="00A5641A"/>
    <w:rsid w:val="00A63CC8"/>
    <w:rsid w:val="00A9402F"/>
    <w:rsid w:val="00AA4581"/>
    <w:rsid w:val="00B0775D"/>
    <w:rsid w:val="00B65B2D"/>
    <w:rsid w:val="00B91635"/>
    <w:rsid w:val="00C42569"/>
    <w:rsid w:val="00C760C4"/>
    <w:rsid w:val="00C815B7"/>
    <w:rsid w:val="00CA4F52"/>
    <w:rsid w:val="00CA5896"/>
    <w:rsid w:val="00CB62CE"/>
    <w:rsid w:val="00CC0701"/>
    <w:rsid w:val="00D00B5A"/>
    <w:rsid w:val="00D14841"/>
    <w:rsid w:val="00D23EBB"/>
    <w:rsid w:val="00D36C09"/>
    <w:rsid w:val="00D46833"/>
    <w:rsid w:val="00D902FA"/>
    <w:rsid w:val="00DD49C6"/>
    <w:rsid w:val="00DF44F0"/>
    <w:rsid w:val="00E346B8"/>
    <w:rsid w:val="00E70D98"/>
    <w:rsid w:val="00EB4F2A"/>
    <w:rsid w:val="00EC2E4E"/>
    <w:rsid w:val="00EC3B17"/>
    <w:rsid w:val="00ED368B"/>
    <w:rsid w:val="00EF1281"/>
    <w:rsid w:val="00F005A4"/>
    <w:rsid w:val="00F1263F"/>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3</Pages>
  <Words>1073</Words>
  <Characters>5649</Characters>
  <Application>Microsoft Office Word</Application>
  <DocSecurity>0</DocSecurity>
  <Lines>171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salesforceId:199500c1-f8d2-45af-9789-7ca1ad534c34</dc:subject>
  <dc:creator>O'Donoghue, Ruaridh</dc:creator>
  <cp:keywords/>
  <dc:description/>
  <cp:lastModifiedBy>Leesam, Joe</cp:lastModifiedBy>
  <cp:revision>25</cp:revision>
  <dcterms:created xsi:type="dcterms:W3CDTF">2026-02-09T10:36:00Z</dcterms:created>
  <dcterms:modified xsi:type="dcterms:W3CDTF">2026-02-10T09:54:00Z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069Q300000MM8IYIA1</vt:lpwstr>
  </property>
</Properties>
</file>