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A81419" w14:textId="77777777" w:rsidR="00A61279" w:rsidRPr="00A61279" w:rsidRDefault="00A61279" w:rsidP="00A61279">
      <w:pPr>
        <w:jc w:val="center"/>
        <w:rPr>
          <w:b/>
          <w:bCs/>
          <w:sz w:val="28"/>
          <w:szCs w:val="28"/>
        </w:rPr>
      </w:pPr>
      <w:r w:rsidRPr="00A61279">
        <w:rPr>
          <w:b/>
          <w:bCs/>
          <w:sz w:val="28"/>
          <w:szCs w:val="28"/>
        </w:rPr>
        <w:t>Design and Access Statement</w:t>
      </w:r>
    </w:p>
    <w:p w14:paraId="0917E1A5" w14:textId="77777777" w:rsidR="00A61279" w:rsidRPr="00A61279" w:rsidRDefault="00A61279" w:rsidP="00A61279">
      <w:pPr>
        <w:jc w:val="center"/>
        <w:rPr>
          <w:b/>
          <w:bCs/>
          <w:sz w:val="28"/>
          <w:szCs w:val="28"/>
        </w:rPr>
      </w:pPr>
    </w:p>
    <w:p w14:paraId="74383341" w14:textId="77777777" w:rsidR="00A61279" w:rsidRPr="00A61279" w:rsidRDefault="00A61279" w:rsidP="00A61279">
      <w:pPr>
        <w:jc w:val="center"/>
        <w:rPr>
          <w:b/>
          <w:bCs/>
          <w:sz w:val="28"/>
          <w:szCs w:val="28"/>
        </w:rPr>
      </w:pPr>
      <w:r w:rsidRPr="00A61279">
        <w:rPr>
          <w:b/>
          <w:bCs/>
          <w:sz w:val="28"/>
          <w:szCs w:val="28"/>
        </w:rPr>
        <w:t>Proposed Minor Repairs and Redecoration to Penthouse Dormer Windows</w:t>
      </w:r>
    </w:p>
    <w:p w14:paraId="2B134D49" w14:textId="77777777" w:rsidR="00A61279" w:rsidRPr="00A61279" w:rsidRDefault="00A61279" w:rsidP="00A61279">
      <w:pPr>
        <w:jc w:val="center"/>
        <w:rPr>
          <w:b/>
          <w:bCs/>
          <w:sz w:val="28"/>
          <w:szCs w:val="28"/>
        </w:rPr>
      </w:pPr>
      <w:r w:rsidRPr="00A61279">
        <w:rPr>
          <w:b/>
          <w:bCs/>
          <w:sz w:val="28"/>
          <w:szCs w:val="28"/>
        </w:rPr>
        <w:t>B House, Marlborough College, Marlborough, Wiltshire</w:t>
      </w:r>
    </w:p>
    <w:p w14:paraId="1E88A8FC" w14:textId="77777777" w:rsidR="00A61279" w:rsidRPr="00A61279" w:rsidRDefault="00A61279" w:rsidP="00A61279">
      <w:pPr>
        <w:jc w:val="center"/>
        <w:rPr>
          <w:b/>
          <w:bCs/>
          <w:sz w:val="28"/>
          <w:szCs w:val="28"/>
        </w:rPr>
      </w:pPr>
      <w:r w:rsidRPr="00A61279">
        <w:rPr>
          <w:b/>
          <w:bCs/>
          <w:sz w:val="28"/>
          <w:szCs w:val="28"/>
        </w:rPr>
        <w:t>Grade II Listed Building</w:t>
      </w:r>
    </w:p>
    <w:p w14:paraId="7BC79F9D" w14:textId="77777777" w:rsidR="00A61279" w:rsidRDefault="00A61279" w:rsidP="00A61279"/>
    <w:p w14:paraId="135EA51A" w14:textId="0E082FC3" w:rsidR="00A61279" w:rsidRPr="00A61279" w:rsidRDefault="00A61279" w:rsidP="00A61279">
      <w:pPr>
        <w:rPr>
          <w:b/>
          <w:bCs/>
        </w:rPr>
      </w:pPr>
      <w:r w:rsidRPr="00A61279">
        <w:rPr>
          <w:b/>
          <w:bCs/>
        </w:rPr>
        <w:t>1. Introduction</w:t>
      </w:r>
    </w:p>
    <w:p w14:paraId="30F08ECB" w14:textId="77777777" w:rsidR="00A61279" w:rsidRDefault="00A61279" w:rsidP="00A61279">
      <w:r>
        <w:t>This Design and Access Statement has been prepared to accompany an application for Listed Building Consent for minor repair and redecoration works to the penthouse dormer windows at B House, Marlborough College. The statement explains the design approach, the need for the works, and how access considerations have been addressed.</w:t>
      </w:r>
    </w:p>
    <w:p w14:paraId="17A2CC01" w14:textId="77777777" w:rsidR="00A61279" w:rsidRDefault="00A61279" w:rsidP="00A61279"/>
    <w:p w14:paraId="4A84AA64" w14:textId="37600F51" w:rsidR="00A61279" w:rsidRPr="00A61279" w:rsidRDefault="00A61279" w:rsidP="00A61279">
      <w:pPr>
        <w:rPr>
          <w:b/>
          <w:bCs/>
        </w:rPr>
      </w:pPr>
      <w:r w:rsidRPr="00A61279">
        <w:rPr>
          <w:b/>
          <w:bCs/>
        </w:rPr>
        <w:t>2. Site and Context</w:t>
      </w:r>
    </w:p>
    <w:p w14:paraId="5DB3F168" w14:textId="7B385AE8" w:rsidR="00A61279" w:rsidRDefault="00A61279" w:rsidP="00A61279">
      <w:r>
        <w:t>B House is a Grade II listed building, forming part of the Marlborough College campus in Marlborough, Wiltshire. Designed by Edward Blore and built between 1845–1850, the building is of red brick construction with a hipped slate roof, sash windows with glazing bars, and pedimented dormers at attic level.</w:t>
      </w:r>
    </w:p>
    <w:p w14:paraId="5B410A55" w14:textId="77777777" w:rsidR="00A61279" w:rsidRDefault="00A61279" w:rsidP="00A61279">
      <w:r>
        <w:t>The building is historically significant both individually and as part of a group of listed buildings on the college site. The penthouse dormer windows form part of the roofscape, contributing to the architectural character and heritage value of the building.</w:t>
      </w:r>
    </w:p>
    <w:p w14:paraId="693639C4" w14:textId="77777777" w:rsidR="00A61279" w:rsidRDefault="00A61279" w:rsidP="00A61279"/>
    <w:p w14:paraId="6A68B7CF" w14:textId="3C04773C" w:rsidR="00A61279" w:rsidRPr="00A61279" w:rsidRDefault="00A61279" w:rsidP="00A61279">
      <w:pPr>
        <w:rPr>
          <w:b/>
          <w:bCs/>
        </w:rPr>
      </w:pPr>
      <w:r w:rsidRPr="00A61279">
        <w:rPr>
          <w:b/>
          <w:bCs/>
        </w:rPr>
        <w:t>3. Design Approach</w:t>
      </w:r>
    </w:p>
    <w:p w14:paraId="66366C15" w14:textId="125F0381" w:rsidR="00A61279" w:rsidRDefault="00A61279" w:rsidP="00A61279">
      <w:r>
        <w:t>The design approach for the proposed works is guided by conservation best practice and the principle of minimal intervention. The proposals are limited to:</w:t>
      </w:r>
    </w:p>
    <w:p w14:paraId="52EE9460" w14:textId="62162302" w:rsidR="00A61279" w:rsidRDefault="00A61279" w:rsidP="00A61279">
      <w:r>
        <w:t>Localised timber repairs to existing frames, using matching timber and traditional methods.</w:t>
      </w:r>
    </w:p>
    <w:p w14:paraId="2E0C4150" w14:textId="0649F7F2" w:rsidR="00A61279" w:rsidRDefault="00A61279" w:rsidP="00A61279">
      <w:r>
        <w:t>Replacement of failed or cracked putty with a traditional linseed oil-based putty.</w:t>
      </w:r>
    </w:p>
    <w:p w14:paraId="55C61464" w14:textId="5EB9A7D3" w:rsidR="00A61279" w:rsidRDefault="00A61279" w:rsidP="00A61279">
      <w:r>
        <w:t>Redecoration of timber windows in like-for-like paint to maintain visual character.</w:t>
      </w:r>
    </w:p>
    <w:p w14:paraId="2B092063" w14:textId="77777777" w:rsidR="00A61279" w:rsidRDefault="00A61279" w:rsidP="00A61279">
      <w:r>
        <w:t>The works are designed to retain all existing historic fabric wherever possible, with no alterations to window proportions, profiles, glazing pattern, or operation.</w:t>
      </w:r>
    </w:p>
    <w:p w14:paraId="182C4A90" w14:textId="77777777" w:rsidR="00A61279" w:rsidRDefault="00A61279" w:rsidP="00A61279"/>
    <w:p w14:paraId="70FB5744" w14:textId="13682A3D" w:rsidR="00A61279" w:rsidRPr="00A61279" w:rsidRDefault="00A61279" w:rsidP="00A61279">
      <w:pPr>
        <w:rPr>
          <w:b/>
          <w:bCs/>
        </w:rPr>
      </w:pPr>
      <w:r w:rsidRPr="00A61279">
        <w:rPr>
          <w:b/>
          <w:bCs/>
        </w:rPr>
        <w:t>4. Justification and Need</w:t>
      </w:r>
    </w:p>
    <w:p w14:paraId="4310DEF2" w14:textId="289899E2" w:rsidR="00A61279" w:rsidRDefault="00A61279" w:rsidP="00A61279">
      <w:r>
        <w:t>The proposed works are necessary due to failed putty, which has resulted in glazing panels becoming loose</w:t>
      </w:r>
      <w:r>
        <w:t xml:space="preserve"> and falling</w:t>
      </w:r>
      <w:r>
        <w:t>, creating a health and safety hazard. In line with this, it is vital to carry out maintenance to prevent further deterioration of the historic windows and to maintain weather-tightness.</w:t>
      </w:r>
    </w:p>
    <w:p w14:paraId="7945B37E" w14:textId="77777777" w:rsidR="00A61279" w:rsidRDefault="00A61279" w:rsidP="00A61279"/>
    <w:p w14:paraId="0203D0DA" w14:textId="77777777" w:rsidR="00A61279" w:rsidRDefault="00A61279" w:rsidP="00A61279">
      <w:r>
        <w:t>If left untreated, decayed timber and failed putty could lead to more invasive repair or replacement works in the future, which would have a significantly greater impact on the building’s historic fabric and heritage value.</w:t>
      </w:r>
    </w:p>
    <w:p w14:paraId="155E61AC" w14:textId="77777777" w:rsidR="00A61279" w:rsidRDefault="00A61279" w:rsidP="00A61279"/>
    <w:p w14:paraId="5ECF196D" w14:textId="01542D66" w:rsidR="00A61279" w:rsidRPr="00A61279" w:rsidRDefault="00A61279" w:rsidP="00A61279">
      <w:pPr>
        <w:rPr>
          <w:b/>
          <w:bCs/>
        </w:rPr>
      </w:pPr>
      <w:r w:rsidRPr="00A61279">
        <w:rPr>
          <w:b/>
          <w:bCs/>
        </w:rPr>
        <w:t>5. Access Considerations</w:t>
      </w:r>
    </w:p>
    <w:p w14:paraId="463FF42E" w14:textId="0BE5E964" w:rsidR="00A61279" w:rsidRDefault="00A61279" w:rsidP="00A61279">
      <w:r>
        <w:t>The works are limited to external and roof-level access to the penthouse dormer windows. Access will be achieved using appropriate temporary scaffolding</w:t>
      </w:r>
      <w:r w:rsidR="00F20CC3">
        <w:t>,</w:t>
      </w:r>
      <w:r>
        <w:t xml:space="preserve"> ensuring safety for operatives and avoiding damage to the building or its surroundings.</w:t>
      </w:r>
    </w:p>
    <w:p w14:paraId="1E875BBC" w14:textId="77777777" w:rsidR="00A61279" w:rsidRDefault="00A61279" w:rsidP="00A61279">
      <w:r>
        <w:t>There is no change to public or private access as a result of these works, and no impact on accessibility for building users.</w:t>
      </w:r>
    </w:p>
    <w:p w14:paraId="03F04F4C" w14:textId="77777777" w:rsidR="00A61279" w:rsidRDefault="00A61279" w:rsidP="00A61279"/>
    <w:p w14:paraId="763C0231" w14:textId="64F1C3D2" w:rsidR="00A61279" w:rsidRPr="00A61279" w:rsidRDefault="00A61279" w:rsidP="00A61279">
      <w:pPr>
        <w:rPr>
          <w:b/>
          <w:bCs/>
        </w:rPr>
      </w:pPr>
      <w:r w:rsidRPr="00A61279">
        <w:rPr>
          <w:b/>
          <w:bCs/>
        </w:rPr>
        <w:t>6</w:t>
      </w:r>
      <w:r w:rsidRPr="00A61279">
        <w:rPr>
          <w:b/>
          <w:bCs/>
        </w:rPr>
        <w:t>. Conclusion</w:t>
      </w:r>
    </w:p>
    <w:p w14:paraId="3EFD3E06" w14:textId="772D0556" w:rsidR="001D0F44" w:rsidRDefault="00A61279" w:rsidP="00A61279">
      <w:r>
        <w:t>The proposed minor repairs, putty replacement, and redecoration of the penthouse dormer windows are appropriate, minimal, and sympathetic interventions. They are necessary for ongoing maintenance and conservation, and they respect the historic character and architectural significance of B House.</w:t>
      </w:r>
    </w:p>
    <w:sectPr w:rsidR="001D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79"/>
    <w:rsid w:val="001D0F44"/>
    <w:rsid w:val="00743A2E"/>
    <w:rsid w:val="00A61279"/>
    <w:rsid w:val="00F20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FB6E6"/>
  <w15:chartTrackingRefBased/>
  <w15:docId w15:val="{74761033-260C-4CC9-B549-611EF28E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443</Words>
  <Characters>2529</Characters>
  <Application>Microsoft Office Word</Application>
  <DocSecurity>0</DocSecurity>
  <Lines>21</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Morgan</dc:creator>
  <cp:keywords/>
  <dc:description/>
  <cp:lastModifiedBy>G Morgan</cp:lastModifiedBy>
  <cp:revision>2</cp:revision>
  <dcterms:created xsi:type="dcterms:W3CDTF">2026-02-03T14:36:00Z</dcterms:created>
  <dcterms:modified xsi:type="dcterms:W3CDTF">2026-02-03T14:44:00Z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5142cbc1-894b-4a1b-8e24-68c56bcdb0c5</vt:lpwstr>
  </property>
</Properties>
</file>