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071F0" w14:textId="77777777" w:rsidR="00D63DD2" w:rsidRPr="00162515" w:rsidRDefault="00D63DD2" w:rsidP="00D63DD2">
      <w:pPr>
        <w:pStyle w:val="Heading1"/>
        <w:rPr>
          <w:rFonts w:ascii="Arial" w:hAnsi="Arial" w:cs="Arial"/>
          <w:szCs w:val="24"/>
          <w:u w:val="none"/>
        </w:rPr>
      </w:pPr>
      <w:r>
        <w:rPr>
          <w:rFonts w:ascii="Arial" w:hAnsi="Arial" w:cs="Arial"/>
          <w:szCs w:val="24"/>
          <w:u w:val="none"/>
        </w:rPr>
        <w:t>Christchurch C</w:t>
      </w:r>
      <w:r w:rsidRPr="00162515">
        <w:rPr>
          <w:rFonts w:ascii="Arial" w:hAnsi="Arial" w:cs="Arial"/>
          <w:szCs w:val="24"/>
          <w:u w:val="none"/>
        </w:rPr>
        <w:t>hurch of England Primary School</w:t>
      </w:r>
      <w:r>
        <w:rPr>
          <w:rFonts w:ascii="Arial" w:hAnsi="Arial" w:cs="Arial"/>
          <w:szCs w:val="24"/>
          <w:u w:val="none"/>
        </w:rPr>
        <w:t>, Bradford on Avon</w:t>
      </w:r>
      <w:r w:rsidRPr="00162515">
        <w:rPr>
          <w:rFonts w:ascii="Arial" w:hAnsi="Arial" w:cs="Arial"/>
          <w:szCs w:val="24"/>
          <w:u w:val="none"/>
        </w:rPr>
        <w:t xml:space="preserve"> </w:t>
      </w:r>
    </w:p>
    <w:p w14:paraId="493071F1" w14:textId="77777777" w:rsidR="00D63DD2" w:rsidRPr="005F0B5D" w:rsidRDefault="00D63DD2" w:rsidP="00D63DD2">
      <w:pPr>
        <w:pStyle w:val="Heading1"/>
        <w:rPr>
          <w:rFonts w:ascii="Arial" w:hAnsi="Arial" w:cs="Arial"/>
          <w:sz w:val="28"/>
          <w:szCs w:val="28"/>
          <w:u w:val="none"/>
        </w:rPr>
      </w:pPr>
    </w:p>
    <w:p w14:paraId="493071F2" w14:textId="77777777" w:rsidR="00D63DD2" w:rsidRPr="00B17422" w:rsidRDefault="00D63DD2" w:rsidP="00D63DD2"/>
    <w:p w14:paraId="493071F3" w14:textId="77777777" w:rsidR="00D63DD2" w:rsidRPr="00223BB4" w:rsidRDefault="00D63DD2" w:rsidP="00D63DD2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  <w:u w:val="none"/>
        </w:rPr>
        <w:t>Supporting Statement for renewal planning permission for</w:t>
      </w:r>
      <w:r>
        <w:rPr>
          <w:rFonts w:ascii="Arial" w:hAnsi="Arial" w:cs="Arial"/>
          <w:sz w:val="22"/>
          <w:szCs w:val="22"/>
          <w:u w:val="none"/>
        </w:rPr>
        <w:t xml:space="preserve"> </w:t>
      </w:r>
      <w:r w:rsidR="00933947">
        <w:rPr>
          <w:rFonts w:ascii="Arial" w:hAnsi="Arial" w:cs="Arial"/>
          <w:sz w:val="22"/>
          <w:szCs w:val="22"/>
          <w:u w:val="none"/>
        </w:rPr>
        <w:t>s</w:t>
      </w:r>
      <w:r>
        <w:rPr>
          <w:rFonts w:ascii="Arial" w:hAnsi="Arial" w:cs="Arial"/>
          <w:sz w:val="22"/>
          <w:szCs w:val="22"/>
          <w:u w:val="none"/>
        </w:rPr>
        <w:t xml:space="preserve">ingle unit no. </w:t>
      </w:r>
      <w:r w:rsidR="007B0319">
        <w:rPr>
          <w:rFonts w:ascii="Arial" w:hAnsi="Arial" w:cs="Arial"/>
          <w:sz w:val="22"/>
          <w:szCs w:val="22"/>
          <w:u w:val="none"/>
        </w:rPr>
        <w:t>663(94)</w:t>
      </w:r>
    </w:p>
    <w:p w14:paraId="493071F4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1F5" w14:textId="34D3CF48" w:rsidR="00D63DD2" w:rsidRPr="00223BB4" w:rsidRDefault="00D63DD2" w:rsidP="00D63DD2">
      <w:pPr>
        <w:pStyle w:val="Heading2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 xml:space="preserve">Accommodation currently available at </w:t>
      </w:r>
      <w:r w:rsidR="007B0319">
        <w:rPr>
          <w:rFonts w:ascii="Arial" w:hAnsi="Arial" w:cs="Arial"/>
          <w:sz w:val="22"/>
          <w:szCs w:val="22"/>
        </w:rPr>
        <w:t>Christchurch Primary</w:t>
      </w:r>
      <w:r>
        <w:rPr>
          <w:rFonts w:ascii="Arial" w:hAnsi="Arial" w:cs="Arial"/>
          <w:sz w:val="22"/>
          <w:szCs w:val="22"/>
        </w:rPr>
        <w:t xml:space="preserve"> </w:t>
      </w:r>
      <w:r w:rsidRPr="00EC650E">
        <w:rPr>
          <w:rFonts w:ascii="Arial" w:hAnsi="Arial" w:cs="Arial"/>
          <w:sz w:val="22"/>
          <w:szCs w:val="22"/>
        </w:rPr>
        <w:t>includes</w:t>
      </w:r>
      <w:r>
        <w:rPr>
          <w:rFonts w:ascii="Arial" w:hAnsi="Arial" w:cs="Arial"/>
          <w:sz w:val="22"/>
          <w:szCs w:val="22"/>
        </w:rPr>
        <w:t xml:space="preserve"> </w:t>
      </w:r>
      <w:r w:rsidR="00E31291">
        <w:rPr>
          <w:rFonts w:ascii="Arial" w:hAnsi="Arial" w:cs="Arial"/>
          <w:sz w:val="22"/>
          <w:szCs w:val="22"/>
        </w:rPr>
        <w:t>permanent</w:t>
      </w:r>
      <w:r>
        <w:rPr>
          <w:rFonts w:ascii="Arial" w:hAnsi="Arial" w:cs="Arial"/>
          <w:sz w:val="22"/>
          <w:szCs w:val="22"/>
        </w:rPr>
        <w:t xml:space="preserve"> </w:t>
      </w:r>
      <w:r w:rsidR="00E31291">
        <w:rPr>
          <w:rFonts w:ascii="Arial" w:hAnsi="Arial" w:cs="Arial"/>
          <w:sz w:val="22"/>
          <w:szCs w:val="22"/>
        </w:rPr>
        <w:t>and temporary</w:t>
      </w:r>
      <w:r w:rsidRPr="00EC650E">
        <w:rPr>
          <w:rFonts w:ascii="Arial" w:hAnsi="Arial" w:cs="Arial"/>
          <w:sz w:val="22"/>
          <w:szCs w:val="22"/>
        </w:rPr>
        <w:t xml:space="preserve"> </w:t>
      </w:r>
      <w:r w:rsidR="00E31291">
        <w:rPr>
          <w:rFonts w:ascii="Arial" w:hAnsi="Arial" w:cs="Arial"/>
          <w:sz w:val="22"/>
          <w:szCs w:val="22"/>
        </w:rPr>
        <w:t>classrooms</w:t>
      </w:r>
      <w:r w:rsidR="00033F6A">
        <w:rPr>
          <w:rFonts w:ascii="Arial" w:hAnsi="Arial" w:cs="Arial"/>
          <w:sz w:val="22"/>
          <w:szCs w:val="22"/>
        </w:rPr>
        <w:t>,</w:t>
      </w:r>
      <w:r w:rsidR="0011721B">
        <w:rPr>
          <w:rFonts w:ascii="Arial" w:hAnsi="Arial" w:cs="Arial"/>
          <w:sz w:val="22"/>
          <w:szCs w:val="22"/>
        </w:rPr>
        <w:t xml:space="preserve">. </w:t>
      </w:r>
      <w:r w:rsidR="007B0319">
        <w:rPr>
          <w:rFonts w:ascii="Arial" w:hAnsi="Arial" w:cs="Arial"/>
          <w:sz w:val="22"/>
          <w:szCs w:val="22"/>
        </w:rPr>
        <w:t>Single</w:t>
      </w:r>
      <w:r>
        <w:rPr>
          <w:rFonts w:ascii="Arial" w:hAnsi="Arial" w:cs="Arial"/>
          <w:sz w:val="22"/>
          <w:szCs w:val="22"/>
        </w:rPr>
        <w:t xml:space="preserve"> </w:t>
      </w:r>
      <w:r w:rsidRPr="00EC650E">
        <w:rPr>
          <w:rFonts w:ascii="Arial" w:hAnsi="Arial" w:cs="Arial"/>
          <w:sz w:val="22"/>
          <w:szCs w:val="22"/>
        </w:rPr>
        <w:t>temporary</w:t>
      </w:r>
      <w:r>
        <w:rPr>
          <w:rFonts w:ascii="Arial" w:hAnsi="Arial" w:cs="Arial"/>
          <w:sz w:val="22"/>
          <w:szCs w:val="22"/>
        </w:rPr>
        <w:t xml:space="preserve"> </w:t>
      </w:r>
      <w:r w:rsidRPr="00EC650E">
        <w:rPr>
          <w:rFonts w:ascii="Arial" w:hAnsi="Arial" w:cs="Arial"/>
          <w:sz w:val="22"/>
          <w:szCs w:val="22"/>
        </w:rPr>
        <w:t>building</w:t>
      </w:r>
      <w:r>
        <w:rPr>
          <w:rFonts w:ascii="Arial" w:hAnsi="Arial" w:cs="Arial"/>
          <w:sz w:val="22"/>
          <w:szCs w:val="22"/>
        </w:rPr>
        <w:t xml:space="preserve"> number no. </w:t>
      </w:r>
      <w:r w:rsidR="007B0319">
        <w:rPr>
          <w:rFonts w:ascii="Arial" w:hAnsi="Arial" w:cs="Arial"/>
          <w:sz w:val="22"/>
          <w:szCs w:val="22"/>
        </w:rPr>
        <w:t>663(94)</w:t>
      </w:r>
      <w:r>
        <w:rPr>
          <w:rFonts w:ascii="Arial" w:hAnsi="Arial" w:cs="Arial"/>
          <w:sz w:val="22"/>
          <w:szCs w:val="22"/>
        </w:rPr>
        <w:t xml:space="preserve"> n</w:t>
      </w:r>
      <w:r w:rsidRPr="00223BB4">
        <w:rPr>
          <w:rFonts w:ascii="Arial" w:hAnsi="Arial" w:cs="Arial"/>
          <w:sz w:val="22"/>
          <w:szCs w:val="22"/>
        </w:rPr>
        <w:t>ow requires renewal planning permission.</w:t>
      </w:r>
    </w:p>
    <w:p w14:paraId="493071F6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1F7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1F8" w14:textId="77777777" w:rsidR="00D63DD2" w:rsidRPr="00223BB4" w:rsidRDefault="00D63DD2" w:rsidP="00D63DD2">
      <w:pPr>
        <w:jc w:val="both"/>
        <w:rPr>
          <w:rFonts w:ascii="Arial" w:hAnsi="Arial" w:cs="Arial"/>
          <w:b/>
          <w:sz w:val="22"/>
          <w:szCs w:val="22"/>
        </w:rPr>
      </w:pPr>
      <w:r w:rsidRPr="00223BB4">
        <w:rPr>
          <w:rFonts w:ascii="Arial" w:hAnsi="Arial" w:cs="Arial"/>
          <w:b/>
          <w:sz w:val="22"/>
          <w:szCs w:val="22"/>
        </w:rPr>
        <w:t>Forecast pupil numbers are:</w:t>
      </w:r>
    </w:p>
    <w:p w14:paraId="493071F9" w14:textId="77777777" w:rsidR="00D63DD2" w:rsidRPr="00223BB4" w:rsidRDefault="00D63DD2" w:rsidP="00D63DD2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481"/>
        <w:gridCol w:w="1445"/>
        <w:gridCol w:w="1248"/>
        <w:gridCol w:w="1418"/>
      </w:tblGrid>
      <w:tr w:rsidR="00D63DD2" w:rsidRPr="00223BB4" w14:paraId="493071FF" w14:textId="77777777" w:rsidTr="00E767CC">
        <w:trPr>
          <w:jc w:val="center"/>
        </w:trPr>
        <w:tc>
          <w:tcPr>
            <w:tcW w:w="2093" w:type="dxa"/>
            <w:shd w:val="pct10" w:color="auto" w:fill="auto"/>
          </w:tcPr>
          <w:p w14:paraId="493071FA" w14:textId="77777777" w:rsidR="00D63DD2" w:rsidRPr="00223BB4" w:rsidRDefault="00D63DD2" w:rsidP="00E767C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Sept</w:t>
            </w:r>
            <w:r>
              <w:rPr>
                <w:rFonts w:ascii="Arial" w:hAnsi="Arial" w:cs="Arial"/>
                <w:b/>
                <w:sz w:val="22"/>
                <w:szCs w:val="22"/>
              </w:rPr>
              <w:t>ember</w:t>
            </w:r>
          </w:p>
        </w:tc>
        <w:tc>
          <w:tcPr>
            <w:tcW w:w="1481" w:type="dxa"/>
          </w:tcPr>
          <w:p w14:paraId="493071FB" w14:textId="4A81C575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677C2A">
              <w:rPr>
                <w:rFonts w:ascii="Arial" w:hAnsi="Arial" w:cs="Arial"/>
                <w:b/>
                <w:sz w:val="22"/>
                <w:szCs w:val="22"/>
              </w:rPr>
              <w:t>25</w:t>
            </w:r>
          </w:p>
        </w:tc>
        <w:tc>
          <w:tcPr>
            <w:tcW w:w="1445" w:type="dxa"/>
          </w:tcPr>
          <w:p w14:paraId="493071FC" w14:textId="52D37968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677C2A"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  <w:tc>
          <w:tcPr>
            <w:tcW w:w="1248" w:type="dxa"/>
          </w:tcPr>
          <w:p w14:paraId="493071FD" w14:textId="1CA275D1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677C2A"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14:paraId="493071FE" w14:textId="39AA3062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677C2A"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</w:tr>
      <w:tr w:rsidR="00D63DD2" w:rsidRPr="00223BB4" w14:paraId="49307205" w14:textId="77777777" w:rsidTr="00E767CC">
        <w:trPr>
          <w:jc w:val="center"/>
        </w:trPr>
        <w:tc>
          <w:tcPr>
            <w:tcW w:w="2093" w:type="dxa"/>
            <w:shd w:val="pct10" w:color="auto" w:fill="auto"/>
          </w:tcPr>
          <w:p w14:paraId="49307200" w14:textId="77777777" w:rsidR="00D63DD2" w:rsidRPr="00223BB4" w:rsidRDefault="00D63DD2" w:rsidP="00E767C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Number on Roll</w:t>
            </w:r>
          </w:p>
        </w:tc>
        <w:tc>
          <w:tcPr>
            <w:tcW w:w="1481" w:type="dxa"/>
          </w:tcPr>
          <w:p w14:paraId="49307201" w14:textId="7ED38688" w:rsidR="00D63DD2" w:rsidRPr="00223BB4" w:rsidRDefault="005E5749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402</w:t>
            </w:r>
          </w:p>
        </w:tc>
        <w:tc>
          <w:tcPr>
            <w:tcW w:w="1445" w:type="dxa"/>
          </w:tcPr>
          <w:p w14:paraId="49307202" w14:textId="038F9607" w:rsidR="00D63DD2" w:rsidRPr="00223BB4" w:rsidRDefault="00677C2A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E5749">
              <w:rPr>
                <w:rFonts w:ascii="Arial" w:hAnsi="Arial" w:cs="Arial"/>
                <w:b/>
                <w:sz w:val="22"/>
                <w:szCs w:val="22"/>
              </w:rPr>
              <w:t>99</w:t>
            </w:r>
          </w:p>
        </w:tc>
        <w:tc>
          <w:tcPr>
            <w:tcW w:w="1248" w:type="dxa"/>
          </w:tcPr>
          <w:p w14:paraId="49307203" w14:textId="435C5936" w:rsidR="00D63DD2" w:rsidRPr="00223BB4" w:rsidRDefault="00677C2A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62AED">
              <w:rPr>
                <w:rFonts w:ascii="Arial" w:hAnsi="Arial" w:cs="Arial"/>
                <w:b/>
                <w:sz w:val="22"/>
                <w:szCs w:val="22"/>
              </w:rPr>
              <w:t>84</w:t>
            </w:r>
          </w:p>
        </w:tc>
        <w:tc>
          <w:tcPr>
            <w:tcW w:w="1418" w:type="dxa"/>
          </w:tcPr>
          <w:p w14:paraId="49307204" w14:textId="0E006376" w:rsidR="00D63DD2" w:rsidRPr="00223BB4" w:rsidRDefault="00462AED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358</w:t>
            </w:r>
          </w:p>
        </w:tc>
      </w:tr>
    </w:tbl>
    <w:p w14:paraId="49307206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207" w14:textId="77777777" w:rsidR="00D63DD2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307208" w14:textId="5EB73C27" w:rsidR="00D63DD2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>Predicted numbers indicate the school will need to maintain</w:t>
      </w:r>
      <w:r w:rsidR="0011721B">
        <w:rPr>
          <w:rFonts w:ascii="Arial" w:hAnsi="Arial" w:cs="Arial"/>
          <w:sz w:val="22"/>
          <w:szCs w:val="22"/>
        </w:rPr>
        <w:t xml:space="preserve"> the current class structure </w:t>
      </w:r>
      <w:r w:rsidRPr="00223BB4">
        <w:rPr>
          <w:rFonts w:ascii="Arial" w:hAnsi="Arial" w:cs="Arial"/>
          <w:sz w:val="22"/>
          <w:szCs w:val="22"/>
        </w:rPr>
        <w:t>for the foreseeable future and therefore</w:t>
      </w:r>
      <w:r>
        <w:rPr>
          <w:rFonts w:ascii="Arial" w:hAnsi="Arial" w:cs="Arial"/>
          <w:sz w:val="22"/>
          <w:szCs w:val="22"/>
        </w:rPr>
        <w:t xml:space="preserve"> the school</w:t>
      </w:r>
      <w:r w:rsidRPr="00223BB4">
        <w:rPr>
          <w:rFonts w:ascii="Arial" w:hAnsi="Arial" w:cs="Arial"/>
          <w:sz w:val="22"/>
          <w:szCs w:val="22"/>
        </w:rPr>
        <w:t xml:space="preserve"> needs to retain all the accommodation currently located on the school site.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9307209" w14:textId="77777777" w:rsidR="00D63DD2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30720B" w14:textId="244E417B" w:rsidR="00D63DD2" w:rsidRDefault="008A79DD" w:rsidP="00D63DD2">
      <w:pPr>
        <w:pStyle w:val="BodyText"/>
        <w:jc w:val="both"/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Currently we do not have funding to replace the temporary mobile classroom with a permanent build, whilst there is an ongoing programme of replacement the worst condition mobiles are being prioritised.</w:t>
      </w:r>
      <w:r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7A31AC98" w14:textId="77777777" w:rsidR="008A79DD" w:rsidRPr="00223BB4" w:rsidRDefault="008A79DD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30720C" w14:textId="12EB5721" w:rsidR="00D63DD2" w:rsidRPr="00223BB4" w:rsidRDefault="00462AED" w:rsidP="00D63DD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63DD2" w:rsidRPr="00223BB4">
        <w:rPr>
          <w:rFonts w:ascii="Arial" w:hAnsi="Arial" w:cs="Arial"/>
          <w:sz w:val="22"/>
          <w:szCs w:val="22"/>
        </w:rPr>
        <w:t xml:space="preserve">lanning permission is requested for temporary </w:t>
      </w:r>
      <w:r w:rsidR="00E31291">
        <w:rPr>
          <w:rFonts w:ascii="Arial" w:hAnsi="Arial" w:cs="Arial"/>
          <w:sz w:val="22"/>
          <w:szCs w:val="22"/>
        </w:rPr>
        <w:t>single unit</w:t>
      </w:r>
      <w:r w:rsidR="00D63DD2">
        <w:rPr>
          <w:rFonts w:ascii="Arial" w:hAnsi="Arial" w:cs="Arial"/>
          <w:sz w:val="22"/>
          <w:szCs w:val="22"/>
        </w:rPr>
        <w:t xml:space="preserve"> no. </w:t>
      </w:r>
      <w:r w:rsidR="0076449F">
        <w:rPr>
          <w:rFonts w:ascii="Arial" w:hAnsi="Arial" w:cs="Arial"/>
          <w:sz w:val="22"/>
          <w:szCs w:val="22"/>
        </w:rPr>
        <w:t>663(94)</w:t>
      </w:r>
      <w:r w:rsidR="00D63DD2">
        <w:rPr>
          <w:rFonts w:ascii="Arial" w:hAnsi="Arial" w:cs="Arial"/>
          <w:sz w:val="22"/>
          <w:szCs w:val="22"/>
        </w:rPr>
        <w:t xml:space="preserve"> at </w:t>
      </w:r>
      <w:r w:rsidR="000860E2">
        <w:rPr>
          <w:rFonts w:ascii="Arial" w:hAnsi="Arial" w:cs="Arial"/>
          <w:sz w:val="22"/>
          <w:szCs w:val="22"/>
        </w:rPr>
        <w:t>Christchurch Primary School, Bradford on Avon</w:t>
      </w:r>
    </w:p>
    <w:p w14:paraId="4930720D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20E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0F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0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1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2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3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4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5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6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7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8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9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A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B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C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D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E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1F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20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21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22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23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24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25" w14:textId="77777777" w:rsidR="00D63DD2" w:rsidRDefault="00D63DD2" w:rsidP="00D63DD2"/>
    <w:p w14:paraId="49307226" w14:textId="77777777" w:rsidR="00D63DD2" w:rsidRDefault="00D63DD2" w:rsidP="00D63DD2"/>
    <w:p w14:paraId="49307227" w14:textId="77777777" w:rsidR="00D63DD2" w:rsidRPr="00162515" w:rsidRDefault="00D63DD2" w:rsidP="00D63DD2">
      <w:pPr>
        <w:pStyle w:val="Heading1"/>
        <w:rPr>
          <w:rFonts w:ascii="Arial" w:hAnsi="Arial" w:cs="Arial"/>
          <w:szCs w:val="24"/>
          <w:u w:val="none"/>
        </w:rPr>
      </w:pPr>
      <w:r w:rsidRPr="00162515">
        <w:rPr>
          <w:rFonts w:ascii="Arial" w:hAnsi="Arial" w:cs="Arial"/>
          <w:szCs w:val="24"/>
          <w:u w:val="none"/>
        </w:rPr>
        <w:lastRenderedPageBreak/>
        <w:t xml:space="preserve">Hilperton Church of England Primary School </w:t>
      </w:r>
    </w:p>
    <w:p w14:paraId="49307228" w14:textId="77777777" w:rsidR="00D63DD2" w:rsidRPr="005F0B5D" w:rsidRDefault="00D63DD2" w:rsidP="00D63DD2">
      <w:pPr>
        <w:pStyle w:val="Heading1"/>
        <w:rPr>
          <w:rFonts w:ascii="Arial" w:hAnsi="Arial" w:cs="Arial"/>
          <w:sz w:val="28"/>
          <w:szCs w:val="28"/>
          <w:u w:val="none"/>
        </w:rPr>
      </w:pPr>
    </w:p>
    <w:p w14:paraId="49307229" w14:textId="77777777" w:rsidR="00D63DD2" w:rsidRPr="00B17422" w:rsidRDefault="00D63DD2" w:rsidP="00D63DD2"/>
    <w:p w14:paraId="4930722A" w14:textId="77777777" w:rsidR="00D63DD2" w:rsidRPr="00223BB4" w:rsidRDefault="00D63DD2" w:rsidP="00D63DD2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  <w:u w:val="none"/>
        </w:rPr>
        <w:t>Supporting Statement for renewal planning permission for</w:t>
      </w:r>
      <w:r>
        <w:rPr>
          <w:rFonts w:ascii="Arial" w:hAnsi="Arial" w:cs="Arial"/>
          <w:sz w:val="22"/>
          <w:szCs w:val="22"/>
          <w:u w:val="none"/>
        </w:rPr>
        <w:t xml:space="preserve"> Double Classroom unit no. 830(12)</w:t>
      </w:r>
    </w:p>
    <w:p w14:paraId="4930722B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22C" w14:textId="77777777" w:rsidR="00D63DD2" w:rsidRPr="00223BB4" w:rsidRDefault="00D63DD2" w:rsidP="00D63DD2">
      <w:pPr>
        <w:pStyle w:val="Heading2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 xml:space="preserve">Accommodation currently available at </w:t>
      </w:r>
      <w:r>
        <w:rPr>
          <w:rFonts w:ascii="Arial" w:hAnsi="Arial" w:cs="Arial"/>
          <w:sz w:val="22"/>
          <w:szCs w:val="22"/>
        </w:rPr>
        <w:t xml:space="preserve">Hilperton </w:t>
      </w:r>
      <w:r w:rsidRPr="00EC650E">
        <w:rPr>
          <w:rFonts w:ascii="Arial" w:hAnsi="Arial" w:cs="Arial"/>
          <w:sz w:val="22"/>
          <w:szCs w:val="22"/>
        </w:rPr>
        <w:t>includes</w:t>
      </w:r>
      <w:r>
        <w:rPr>
          <w:rFonts w:ascii="Arial" w:hAnsi="Arial" w:cs="Arial"/>
          <w:sz w:val="22"/>
          <w:szCs w:val="22"/>
        </w:rPr>
        <w:t xml:space="preserve"> four </w:t>
      </w:r>
      <w:r w:rsidRPr="00EC650E">
        <w:rPr>
          <w:rFonts w:ascii="Arial" w:hAnsi="Arial" w:cs="Arial"/>
          <w:sz w:val="22"/>
          <w:szCs w:val="22"/>
        </w:rPr>
        <w:t>permanent and</w:t>
      </w:r>
      <w:r>
        <w:rPr>
          <w:rFonts w:ascii="Arial" w:hAnsi="Arial" w:cs="Arial"/>
          <w:sz w:val="22"/>
          <w:szCs w:val="22"/>
        </w:rPr>
        <w:t xml:space="preserve"> two          </w:t>
      </w:r>
      <w:r w:rsidRPr="00EC650E">
        <w:rPr>
          <w:rFonts w:ascii="Arial" w:hAnsi="Arial" w:cs="Arial"/>
          <w:sz w:val="22"/>
          <w:szCs w:val="22"/>
        </w:rPr>
        <w:t xml:space="preserve">temporary classrooms.  </w:t>
      </w:r>
      <w:r>
        <w:rPr>
          <w:rFonts w:ascii="Arial" w:hAnsi="Arial" w:cs="Arial"/>
          <w:sz w:val="22"/>
          <w:szCs w:val="22"/>
        </w:rPr>
        <w:t xml:space="preserve">   Double </w:t>
      </w:r>
      <w:r w:rsidRPr="00EC650E">
        <w:rPr>
          <w:rFonts w:ascii="Arial" w:hAnsi="Arial" w:cs="Arial"/>
          <w:sz w:val="22"/>
          <w:szCs w:val="22"/>
        </w:rPr>
        <w:t>temporary</w:t>
      </w:r>
      <w:r>
        <w:rPr>
          <w:rFonts w:ascii="Arial" w:hAnsi="Arial" w:cs="Arial"/>
          <w:sz w:val="22"/>
          <w:szCs w:val="22"/>
        </w:rPr>
        <w:t xml:space="preserve"> classroom</w:t>
      </w:r>
      <w:r w:rsidRPr="00EC650E">
        <w:rPr>
          <w:rFonts w:ascii="Arial" w:hAnsi="Arial" w:cs="Arial"/>
          <w:sz w:val="22"/>
          <w:szCs w:val="22"/>
        </w:rPr>
        <w:t xml:space="preserve"> building</w:t>
      </w:r>
      <w:r>
        <w:rPr>
          <w:rFonts w:ascii="Arial" w:hAnsi="Arial" w:cs="Arial"/>
          <w:sz w:val="22"/>
          <w:szCs w:val="22"/>
        </w:rPr>
        <w:t xml:space="preserve"> number no. 830(12)                n</w:t>
      </w:r>
      <w:r w:rsidRPr="00223BB4">
        <w:rPr>
          <w:rFonts w:ascii="Arial" w:hAnsi="Arial" w:cs="Arial"/>
          <w:sz w:val="22"/>
          <w:szCs w:val="22"/>
        </w:rPr>
        <w:t>ow requires renewal planning permission.</w:t>
      </w:r>
    </w:p>
    <w:p w14:paraId="4930722D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22E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22F" w14:textId="77777777" w:rsidR="00D63DD2" w:rsidRPr="00223BB4" w:rsidRDefault="00D63DD2" w:rsidP="00D63DD2">
      <w:pPr>
        <w:jc w:val="both"/>
        <w:rPr>
          <w:rFonts w:ascii="Arial" w:hAnsi="Arial" w:cs="Arial"/>
          <w:b/>
          <w:sz w:val="22"/>
          <w:szCs w:val="22"/>
        </w:rPr>
      </w:pPr>
      <w:r w:rsidRPr="00223BB4">
        <w:rPr>
          <w:rFonts w:ascii="Arial" w:hAnsi="Arial" w:cs="Arial"/>
          <w:b/>
          <w:sz w:val="22"/>
          <w:szCs w:val="22"/>
        </w:rPr>
        <w:t>Forecast pupil numbers are:</w:t>
      </w:r>
    </w:p>
    <w:p w14:paraId="49307230" w14:textId="77777777" w:rsidR="00D63DD2" w:rsidRPr="00223BB4" w:rsidRDefault="00D63DD2" w:rsidP="00D63DD2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481"/>
        <w:gridCol w:w="1445"/>
        <w:gridCol w:w="1248"/>
        <w:gridCol w:w="1418"/>
      </w:tblGrid>
      <w:tr w:rsidR="00D63DD2" w:rsidRPr="00223BB4" w14:paraId="49307236" w14:textId="77777777" w:rsidTr="00E767CC">
        <w:trPr>
          <w:jc w:val="center"/>
        </w:trPr>
        <w:tc>
          <w:tcPr>
            <w:tcW w:w="2093" w:type="dxa"/>
            <w:shd w:val="pct10" w:color="auto" w:fill="auto"/>
          </w:tcPr>
          <w:p w14:paraId="49307231" w14:textId="77777777" w:rsidR="00D63DD2" w:rsidRPr="00223BB4" w:rsidRDefault="00D63DD2" w:rsidP="00E767C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Sept</w:t>
            </w:r>
            <w:r>
              <w:rPr>
                <w:rFonts w:ascii="Arial" w:hAnsi="Arial" w:cs="Arial"/>
                <w:b/>
                <w:sz w:val="22"/>
                <w:szCs w:val="22"/>
              </w:rPr>
              <w:t>ember</w:t>
            </w:r>
          </w:p>
        </w:tc>
        <w:tc>
          <w:tcPr>
            <w:tcW w:w="1481" w:type="dxa"/>
          </w:tcPr>
          <w:p w14:paraId="49307232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2015</w:t>
            </w:r>
          </w:p>
        </w:tc>
        <w:tc>
          <w:tcPr>
            <w:tcW w:w="1445" w:type="dxa"/>
          </w:tcPr>
          <w:p w14:paraId="49307233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2016</w:t>
            </w:r>
          </w:p>
        </w:tc>
        <w:tc>
          <w:tcPr>
            <w:tcW w:w="1248" w:type="dxa"/>
          </w:tcPr>
          <w:p w14:paraId="49307234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2017</w:t>
            </w:r>
          </w:p>
        </w:tc>
        <w:tc>
          <w:tcPr>
            <w:tcW w:w="1418" w:type="dxa"/>
          </w:tcPr>
          <w:p w14:paraId="49307235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2018</w:t>
            </w:r>
          </w:p>
        </w:tc>
      </w:tr>
      <w:tr w:rsidR="00D63DD2" w:rsidRPr="00223BB4" w14:paraId="4930723C" w14:textId="77777777" w:rsidTr="00E767CC">
        <w:trPr>
          <w:jc w:val="center"/>
        </w:trPr>
        <w:tc>
          <w:tcPr>
            <w:tcW w:w="2093" w:type="dxa"/>
            <w:shd w:val="pct10" w:color="auto" w:fill="auto"/>
          </w:tcPr>
          <w:p w14:paraId="49307237" w14:textId="77777777" w:rsidR="00D63DD2" w:rsidRPr="00223BB4" w:rsidRDefault="00D63DD2" w:rsidP="00E767C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Number on Roll</w:t>
            </w:r>
          </w:p>
        </w:tc>
        <w:tc>
          <w:tcPr>
            <w:tcW w:w="1481" w:type="dxa"/>
          </w:tcPr>
          <w:p w14:paraId="49307238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177</w:t>
            </w:r>
          </w:p>
        </w:tc>
        <w:tc>
          <w:tcPr>
            <w:tcW w:w="1445" w:type="dxa"/>
          </w:tcPr>
          <w:p w14:paraId="49307239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185</w:t>
            </w:r>
          </w:p>
        </w:tc>
        <w:tc>
          <w:tcPr>
            <w:tcW w:w="1248" w:type="dxa"/>
          </w:tcPr>
          <w:p w14:paraId="4930723A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184</w:t>
            </w:r>
          </w:p>
        </w:tc>
        <w:tc>
          <w:tcPr>
            <w:tcW w:w="1418" w:type="dxa"/>
          </w:tcPr>
          <w:p w14:paraId="4930723B" w14:textId="77777777" w:rsidR="00D63DD2" w:rsidRPr="00223BB4" w:rsidRDefault="00D63DD2" w:rsidP="00E767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179</w:t>
            </w:r>
          </w:p>
        </w:tc>
      </w:tr>
    </w:tbl>
    <w:p w14:paraId="4930723D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23E" w14:textId="77777777" w:rsidR="00D63DD2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30723F" w14:textId="77777777" w:rsidR="00D63DD2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>Predicted numbers indicate the school will need to maintain a</w:t>
      </w:r>
      <w:r>
        <w:rPr>
          <w:rFonts w:ascii="Arial" w:hAnsi="Arial" w:cs="Arial"/>
          <w:sz w:val="22"/>
          <w:szCs w:val="22"/>
        </w:rPr>
        <w:t xml:space="preserve"> six </w:t>
      </w:r>
      <w:r w:rsidRPr="00223BB4">
        <w:rPr>
          <w:rFonts w:ascii="Arial" w:hAnsi="Arial" w:cs="Arial"/>
          <w:sz w:val="22"/>
          <w:szCs w:val="22"/>
        </w:rPr>
        <w:t>class structure for the foreseeable future and therefore</w:t>
      </w:r>
      <w:r>
        <w:rPr>
          <w:rFonts w:ascii="Arial" w:hAnsi="Arial" w:cs="Arial"/>
          <w:sz w:val="22"/>
          <w:szCs w:val="22"/>
        </w:rPr>
        <w:t xml:space="preserve"> the school</w:t>
      </w:r>
      <w:r w:rsidRPr="00223BB4">
        <w:rPr>
          <w:rFonts w:ascii="Arial" w:hAnsi="Arial" w:cs="Arial"/>
          <w:sz w:val="22"/>
          <w:szCs w:val="22"/>
        </w:rPr>
        <w:t xml:space="preserve"> needs to retain all the accommodation currently located on the school site.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9307240" w14:textId="77777777" w:rsidR="00D63DD2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307241" w14:textId="77777777" w:rsidR="00D63DD2" w:rsidRPr="00517877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17877">
        <w:rPr>
          <w:rFonts w:ascii="Arial" w:hAnsi="Arial" w:cs="Arial"/>
          <w:sz w:val="22"/>
          <w:szCs w:val="22"/>
        </w:rPr>
        <w:t xml:space="preserve">Currently we do not have funding to replace the temporary mobile classroom with a permanent build. Wiltshire has over </w:t>
      </w:r>
      <w:r>
        <w:rPr>
          <w:rFonts w:ascii="Arial" w:hAnsi="Arial" w:cs="Arial"/>
          <w:sz w:val="22"/>
          <w:szCs w:val="22"/>
        </w:rPr>
        <w:t>2</w:t>
      </w:r>
      <w:r w:rsidRPr="00517877">
        <w:rPr>
          <w:rFonts w:ascii="Arial" w:hAnsi="Arial" w:cs="Arial"/>
          <w:sz w:val="22"/>
          <w:szCs w:val="22"/>
        </w:rPr>
        <w:t>00 temporary classrooms and whilst there is an ongoing programme of replacement the worst condition mobiles are being prioritised.</w:t>
      </w:r>
    </w:p>
    <w:p w14:paraId="49307242" w14:textId="77777777" w:rsidR="00D63DD2" w:rsidRPr="00223BB4" w:rsidRDefault="00D63DD2" w:rsidP="00D63DD2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307243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 xml:space="preserve">Five-year planning permission is requested for temporary </w:t>
      </w:r>
      <w:r>
        <w:rPr>
          <w:rFonts w:ascii="Arial" w:hAnsi="Arial" w:cs="Arial"/>
          <w:sz w:val="22"/>
          <w:szCs w:val="22"/>
        </w:rPr>
        <w:t>double classroom unit no. 830(12) at Hilperton Church of England Primary School</w:t>
      </w:r>
    </w:p>
    <w:p w14:paraId="49307244" w14:textId="77777777" w:rsidR="00D63DD2" w:rsidRPr="00223BB4" w:rsidRDefault="00D63DD2" w:rsidP="00D63DD2">
      <w:pPr>
        <w:jc w:val="both"/>
        <w:rPr>
          <w:rFonts w:ascii="Arial" w:hAnsi="Arial" w:cs="Arial"/>
          <w:sz w:val="22"/>
          <w:szCs w:val="22"/>
        </w:rPr>
      </w:pPr>
    </w:p>
    <w:p w14:paraId="49307245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6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7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8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9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A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B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C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D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E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4F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0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1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2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3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4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5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6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7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8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9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A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B" w14:textId="77777777" w:rsidR="00D63DD2" w:rsidRPr="00223BB4" w:rsidRDefault="00D63DD2" w:rsidP="00D63DD2">
      <w:pPr>
        <w:rPr>
          <w:rFonts w:ascii="Arial" w:hAnsi="Arial" w:cs="Arial"/>
          <w:sz w:val="22"/>
          <w:szCs w:val="22"/>
        </w:rPr>
      </w:pPr>
    </w:p>
    <w:p w14:paraId="4930725C" w14:textId="77777777" w:rsidR="00D63DD2" w:rsidRDefault="00D63DD2" w:rsidP="00D63DD2"/>
    <w:p w14:paraId="4930725D" w14:textId="77777777" w:rsidR="00D63DD2" w:rsidRDefault="00D63DD2" w:rsidP="00D63DD2"/>
    <w:p w14:paraId="4930725E" w14:textId="77777777" w:rsidR="005D720C" w:rsidRDefault="005D720C"/>
    <w:sectPr w:rsidR="005D720C" w:rsidSect="00E912F4">
      <w:pgSz w:w="11906" w:h="16838"/>
      <w:pgMar w:top="1440" w:right="1701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DD2"/>
    <w:rsid w:val="00026DED"/>
    <w:rsid w:val="00033F6A"/>
    <w:rsid w:val="000860E2"/>
    <w:rsid w:val="000A60DD"/>
    <w:rsid w:val="0011721B"/>
    <w:rsid w:val="00462AED"/>
    <w:rsid w:val="005D720C"/>
    <w:rsid w:val="005E5749"/>
    <w:rsid w:val="00677C2A"/>
    <w:rsid w:val="0076449F"/>
    <w:rsid w:val="007B0319"/>
    <w:rsid w:val="008A79DD"/>
    <w:rsid w:val="00933947"/>
    <w:rsid w:val="009C1061"/>
    <w:rsid w:val="00D63DD2"/>
    <w:rsid w:val="00E04FD2"/>
    <w:rsid w:val="00E31291"/>
    <w:rsid w:val="00F2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071F0"/>
  <w15:docId w15:val="{83954EF8-2E9E-4E5A-A0F8-A219632A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63DD2"/>
    <w:pPr>
      <w:keepNext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D63DD2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DD2"/>
    <w:rPr>
      <w:rFonts w:ascii="Times New Roman" w:eastAsia="Times New Roman" w:hAnsi="Times New Roman" w:cs="Times New Roman"/>
      <w:b/>
      <w:sz w:val="24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D63DD2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odyText">
    <w:name w:val="Body Text"/>
    <w:basedOn w:val="Normal"/>
    <w:link w:val="BodyTextChar"/>
    <w:rsid w:val="00D63DD2"/>
    <w:rPr>
      <w:sz w:val="24"/>
    </w:rPr>
  </w:style>
  <w:style w:type="character" w:customStyle="1" w:styleId="BodyTextChar">
    <w:name w:val="Body Text Char"/>
    <w:basedOn w:val="DefaultParagraphFont"/>
    <w:link w:val="BodyText"/>
    <w:rsid w:val="00D63DD2"/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normaltextrun">
    <w:name w:val="normaltextrun"/>
    <w:basedOn w:val="DefaultParagraphFont"/>
    <w:rsid w:val="008A79DD"/>
  </w:style>
  <w:style w:type="character" w:customStyle="1" w:styleId="eop">
    <w:name w:val="eop"/>
    <w:basedOn w:val="DefaultParagraphFont"/>
    <w:rsid w:val="008A7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549BCD-B3F5-486B-B259-ED0EF6B37E31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8906350A-7B0A-4964-86D0-84B3532CF4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DD8C7-BAE8-4D97-812D-BDD06BAB3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303</Words>
  <Characters>1788</Characters>
  <Application>Microsoft Office Word</Application>
  <DocSecurity>0</DocSecurity>
  <Lines>127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Sally.montacute</dc:creator>
  <cp:lastModifiedBy>Maslen, Jodie</cp:lastModifiedBy>
  <cp:revision>11</cp:revision>
  <dcterms:created xsi:type="dcterms:W3CDTF">2026-02-02T09:37:00Z</dcterms:created>
  <dcterms:modified xsi:type="dcterms:W3CDTF">2026-02-02T10:00:00Z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