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7688B" w14:textId="11FB5F89" w:rsidR="00324164" w:rsidRPr="00324164" w:rsidRDefault="00324164" w:rsidP="00324164">
      <w:pPr>
        <w:rPr>
          <w:b/>
          <w:bCs/>
          <w:sz w:val="32"/>
          <w:szCs w:val="32"/>
        </w:rPr>
      </w:pPr>
      <w:r w:rsidRPr="00324164">
        <w:rPr>
          <w:b/>
          <w:bCs/>
          <w:sz w:val="32"/>
          <w:szCs w:val="32"/>
        </w:rPr>
        <w:t>7. Identification of Tree(s) And Description of Works</w:t>
      </w:r>
    </w:p>
    <w:p w14:paraId="4A2F4738" w14:textId="77777777" w:rsidR="00324164" w:rsidRDefault="00324164" w:rsidP="00324164">
      <w:pPr>
        <w:rPr>
          <w:b/>
          <w:bCs/>
        </w:rPr>
      </w:pPr>
    </w:p>
    <w:p w14:paraId="6D65DFC9" w14:textId="15326A93" w:rsidR="00324164" w:rsidRPr="00324164" w:rsidRDefault="00324164" w:rsidP="00324164">
      <w:pPr>
        <w:rPr>
          <w:b/>
          <w:bCs/>
        </w:rPr>
      </w:pPr>
      <w:r w:rsidRPr="00324164">
        <w:rPr>
          <w:b/>
          <w:bCs/>
        </w:rPr>
        <w:t>Trees subject to Tree Preservation Order control</w:t>
      </w:r>
    </w:p>
    <w:p w14:paraId="181605AA" w14:textId="77777777" w:rsidR="00101B02" w:rsidRPr="00101B02" w:rsidRDefault="00101B02" w:rsidP="00101B02">
      <w:r w:rsidRPr="00101B02">
        <w:t>T1 – White may</w:t>
      </w:r>
    </w:p>
    <w:p w14:paraId="1FE4116B" w14:textId="77777777" w:rsidR="00101B02" w:rsidRPr="00101B02" w:rsidRDefault="00101B02" w:rsidP="00101B02">
      <w:r w:rsidRPr="00101B02">
        <w:t>Proposed works</w:t>
      </w:r>
      <w:r w:rsidRPr="00101B02">
        <w:br/>
        <w:t>Fell to ground level.</w:t>
      </w:r>
    </w:p>
    <w:p w14:paraId="0B7CF45D" w14:textId="77777777" w:rsidR="00101B02" w:rsidRPr="00101B02" w:rsidRDefault="00101B02" w:rsidP="00101B02">
      <w:r w:rsidRPr="00101B02">
        <w:t>Reason</w:t>
      </w:r>
      <w:r w:rsidRPr="00101B02">
        <w:br/>
        <w:t>The tree is leaning over the driveway at an estimated angle of approximately 65 to 70 degrees and is considered dangerous. There is evidence of root plate movement, with rot and decay present within the root system. These defects significantly reduce the tree’s structural stability and present an unacceptable risk of failure over the driveway and access area. Removal is therefore proposed on safety grounds.</w:t>
      </w:r>
    </w:p>
    <w:p w14:paraId="53B759FE" w14:textId="77777777" w:rsidR="00101B02" w:rsidRPr="00101B02" w:rsidRDefault="00101B02" w:rsidP="00101B02">
      <w:r w:rsidRPr="00101B02">
        <w:t>Replacement planting</w:t>
      </w:r>
      <w:r w:rsidRPr="00101B02">
        <w:br/>
        <w:t>One suitable native species tree will be planted elsewhere within the garden, with species and exact position to be agreed with the Tree Officer.</w:t>
      </w:r>
    </w:p>
    <w:p w14:paraId="180AE758" w14:textId="77777777" w:rsidR="00324164" w:rsidRPr="00324164" w:rsidRDefault="00C17793" w:rsidP="00324164">
      <w:r>
        <w:pict w14:anchorId="33BD198E">
          <v:rect id="_x0000_i1025" style="width:0;height:1.5pt" o:hralign="center" o:hrstd="t" o:hr="t" fillcolor="#a0a0a0" stroked="f"/>
        </w:pict>
      </w:r>
    </w:p>
    <w:p w14:paraId="7559CAEC" w14:textId="77777777" w:rsidR="00324164" w:rsidRPr="00324164" w:rsidRDefault="00324164" w:rsidP="00324164">
      <w:r w:rsidRPr="00324164">
        <w:t>T2 – Acer</w:t>
      </w:r>
    </w:p>
    <w:p w14:paraId="10CAA32B" w14:textId="77777777" w:rsidR="00324164" w:rsidRPr="00324164" w:rsidRDefault="00324164" w:rsidP="00324164">
      <w:r w:rsidRPr="00324164">
        <w:t>Proposed works:</w:t>
      </w:r>
      <w:r w:rsidRPr="00324164">
        <w:br/>
        <w:t>Crown reduction of approximately 30–35 percent, biased towards the side placing tension on the existing cable bracing system.</w:t>
      </w:r>
    </w:p>
    <w:p w14:paraId="48E25D98" w14:textId="77777777" w:rsidR="00324164" w:rsidRPr="00324164" w:rsidRDefault="00324164" w:rsidP="00324164">
      <w:r w:rsidRPr="00324164">
        <w:t>Reason:</w:t>
      </w:r>
      <w:r w:rsidRPr="00324164">
        <w:br/>
        <w:t xml:space="preserve">One cable brace has </w:t>
      </w:r>
      <w:proofErr w:type="gramStart"/>
      <w:r w:rsidRPr="00324164">
        <w:t>failed</w:t>
      </w:r>
      <w:proofErr w:type="gramEnd"/>
      <w:r w:rsidRPr="00324164">
        <w:t xml:space="preserve"> and weight reduction is required to reduce loading, improve stability, and manage risk while retaining the tree.</w:t>
      </w:r>
    </w:p>
    <w:p w14:paraId="2F2D7A2B" w14:textId="77777777" w:rsidR="00324164" w:rsidRPr="00324164" w:rsidRDefault="00C17793" w:rsidP="00324164">
      <w:r>
        <w:pict w14:anchorId="788A2843">
          <v:rect id="_x0000_i1026" style="width:0;height:1.5pt" o:hralign="center" o:hrstd="t" o:hr="t" fillcolor="#a0a0a0" stroked="f"/>
        </w:pict>
      </w:r>
    </w:p>
    <w:p w14:paraId="7EB49750" w14:textId="77777777" w:rsidR="00324164" w:rsidRPr="00324164" w:rsidRDefault="00324164" w:rsidP="00324164">
      <w:r w:rsidRPr="00324164">
        <w:t>T3 – Lime</w:t>
      </w:r>
    </w:p>
    <w:p w14:paraId="711DD424" w14:textId="77777777" w:rsidR="00324164" w:rsidRPr="00324164" w:rsidRDefault="00324164" w:rsidP="00324164">
      <w:r w:rsidRPr="00324164">
        <w:t>Proposed works:</w:t>
      </w:r>
      <w:r w:rsidRPr="00324164">
        <w:br/>
        <w:t>Crown reduction of approximately 40 percent to rebalance the canopy.</w:t>
      </w:r>
    </w:p>
    <w:p w14:paraId="2060617D" w14:textId="2614183B" w:rsidR="00324164" w:rsidRPr="00324164" w:rsidRDefault="00324164" w:rsidP="00324164">
      <w:r w:rsidRPr="00324164">
        <w:t>Reason:</w:t>
      </w:r>
      <w:r w:rsidRPr="00324164">
        <w:br/>
        <w:t xml:space="preserve">The tree is leaning towards a neighbouring property and requires weight reduction to reduce risk and form part of an ongoing </w:t>
      </w:r>
      <w:r w:rsidR="00B56253" w:rsidRPr="00324164">
        <w:t>arboriculture</w:t>
      </w:r>
      <w:r w:rsidR="00B56253">
        <w:t xml:space="preserve"> </w:t>
      </w:r>
      <w:r w:rsidRPr="00324164">
        <w:t>management strategy.</w:t>
      </w:r>
    </w:p>
    <w:p w14:paraId="2C88CE5B" w14:textId="77777777" w:rsidR="00324164" w:rsidRPr="00324164" w:rsidRDefault="00C17793" w:rsidP="00324164">
      <w:r>
        <w:pict w14:anchorId="67377DB6">
          <v:rect id="_x0000_i1027" style="width:0;height:1.5pt" o:hralign="center" o:hrstd="t" o:hr="t" fillcolor="#a0a0a0" stroked="f"/>
        </w:pict>
      </w:r>
    </w:p>
    <w:p w14:paraId="176139A6" w14:textId="77777777" w:rsidR="00324164" w:rsidRPr="00324164" w:rsidRDefault="00324164" w:rsidP="00324164">
      <w:r w:rsidRPr="00324164">
        <w:t>T4 – Horse chestnut</w:t>
      </w:r>
    </w:p>
    <w:p w14:paraId="07ED5ED0" w14:textId="77777777" w:rsidR="00324164" w:rsidRPr="00324164" w:rsidRDefault="00324164" w:rsidP="00324164">
      <w:r w:rsidRPr="00324164">
        <w:lastRenderedPageBreak/>
        <w:t>Proposed works:</w:t>
      </w:r>
      <w:r w:rsidRPr="00324164">
        <w:br/>
        <w:t>Re pollarding in line with previous management.</w:t>
      </w:r>
    </w:p>
    <w:p w14:paraId="385B0C4F" w14:textId="77777777" w:rsidR="00324164" w:rsidRPr="00324164" w:rsidRDefault="00324164" w:rsidP="00324164">
      <w:r w:rsidRPr="00324164">
        <w:t>Reason:</w:t>
      </w:r>
      <w:r w:rsidRPr="00324164">
        <w:br/>
        <w:t xml:space="preserve">The tree has been </w:t>
      </w:r>
      <w:proofErr w:type="spellStart"/>
      <w:r w:rsidRPr="00324164">
        <w:t>pollarded</w:t>
      </w:r>
      <w:proofErr w:type="spellEnd"/>
      <w:r w:rsidRPr="00324164">
        <w:t xml:space="preserve"> </w:t>
      </w:r>
      <w:proofErr w:type="gramStart"/>
      <w:r w:rsidRPr="00324164">
        <w:t>historically</w:t>
      </w:r>
      <w:proofErr w:type="gramEnd"/>
      <w:r w:rsidRPr="00324164">
        <w:t xml:space="preserve"> and current regrowth has become excessively heavy, creating imbalance and increasing risk to nearby buildings and activity areas.</w:t>
      </w:r>
    </w:p>
    <w:p w14:paraId="17F3F5C3" w14:textId="77777777" w:rsidR="00324164" w:rsidRPr="00324164" w:rsidRDefault="00C17793" w:rsidP="00324164">
      <w:pPr>
        <w:rPr>
          <w:b/>
          <w:bCs/>
        </w:rPr>
      </w:pPr>
      <w:r>
        <w:rPr>
          <w:b/>
          <w:bCs/>
        </w:rPr>
        <w:pict w14:anchorId="56DE9432">
          <v:rect id="_x0000_i1028" style="width:0;height:1.5pt" o:hralign="center" o:hrstd="t" o:hr="t" fillcolor="#a0a0a0" stroked="f"/>
        </w:pict>
      </w:r>
    </w:p>
    <w:p w14:paraId="05280320" w14:textId="77777777" w:rsidR="00324164" w:rsidRPr="00324164" w:rsidRDefault="00324164" w:rsidP="00324164">
      <w:pPr>
        <w:rPr>
          <w:b/>
          <w:bCs/>
          <w:sz w:val="28"/>
          <w:szCs w:val="28"/>
        </w:rPr>
      </w:pPr>
      <w:r w:rsidRPr="00324164">
        <w:rPr>
          <w:b/>
          <w:bCs/>
          <w:sz w:val="28"/>
          <w:szCs w:val="28"/>
        </w:rPr>
        <w:t>Trees within the Conservation Area</w:t>
      </w:r>
    </w:p>
    <w:p w14:paraId="6B0C8876" w14:textId="77777777" w:rsidR="00324164" w:rsidRPr="00324164" w:rsidRDefault="00324164" w:rsidP="00324164">
      <w:r w:rsidRPr="00324164">
        <w:t>(No individual TPO believed to apply)</w:t>
      </w:r>
    </w:p>
    <w:p w14:paraId="5ADC0CA7" w14:textId="77777777" w:rsidR="00324164" w:rsidRPr="00324164" w:rsidRDefault="00324164" w:rsidP="00324164">
      <w:r w:rsidRPr="00324164">
        <w:t>T5 – Goat willow</w:t>
      </w:r>
    </w:p>
    <w:p w14:paraId="46DE5130" w14:textId="77777777" w:rsidR="00324164" w:rsidRPr="00324164" w:rsidRDefault="00324164" w:rsidP="00324164">
      <w:r w:rsidRPr="00324164">
        <w:t>Proposed works:</w:t>
      </w:r>
      <w:r w:rsidRPr="00324164">
        <w:br/>
        <w:t>Fell to ground level with stump treatment to prevent regrowth.</w:t>
      </w:r>
    </w:p>
    <w:p w14:paraId="59DD7534" w14:textId="77777777" w:rsidR="00324164" w:rsidRPr="00324164" w:rsidRDefault="00324164" w:rsidP="00324164">
      <w:r w:rsidRPr="00324164">
        <w:t>Reason:</w:t>
      </w:r>
      <w:r w:rsidRPr="00324164">
        <w:br/>
        <w:t xml:space="preserve">The tree is </w:t>
      </w:r>
      <w:proofErr w:type="spellStart"/>
      <w:r w:rsidRPr="00324164">
        <w:t>self seeded</w:t>
      </w:r>
      <w:proofErr w:type="spellEnd"/>
      <w:r w:rsidRPr="00324164">
        <w:t>, poorly sited, and excessively large for its location. It is causing damage to a listed boundary wall and adjoining structures.</w:t>
      </w:r>
    </w:p>
    <w:p w14:paraId="1FE632C5" w14:textId="77777777" w:rsidR="00324164" w:rsidRPr="00324164" w:rsidRDefault="00324164" w:rsidP="00324164">
      <w:r w:rsidRPr="00324164">
        <w:t>Replacement planting:</w:t>
      </w:r>
      <w:r w:rsidRPr="00324164">
        <w:br/>
        <w:t>One smaller, more appropriate species to be planted elsewhere within the garden.</w:t>
      </w:r>
    </w:p>
    <w:p w14:paraId="5D36721A" w14:textId="77777777" w:rsidR="00324164" w:rsidRPr="00324164" w:rsidRDefault="00C17793" w:rsidP="00324164">
      <w:r>
        <w:pict w14:anchorId="33E81D47">
          <v:rect id="_x0000_i1029" style="width:0;height:1.5pt" o:hralign="center" o:hrstd="t" o:hr="t" fillcolor="#a0a0a0" stroked="f"/>
        </w:pict>
      </w:r>
    </w:p>
    <w:p w14:paraId="0CC434AD" w14:textId="77777777" w:rsidR="00324164" w:rsidRPr="00324164" w:rsidRDefault="00324164" w:rsidP="00324164">
      <w:r w:rsidRPr="00324164">
        <w:t>T6 – Liquid amber</w:t>
      </w:r>
    </w:p>
    <w:p w14:paraId="5E259388" w14:textId="77777777" w:rsidR="00324164" w:rsidRPr="00324164" w:rsidRDefault="00324164" w:rsidP="00324164">
      <w:r w:rsidRPr="00324164">
        <w:t>Proposed works:</w:t>
      </w:r>
      <w:r w:rsidRPr="00324164">
        <w:br/>
        <w:t>Carefully lift and relocate the tree within the garden using appropriate machinery, with immediate replanting in a suitable new position.</w:t>
      </w:r>
    </w:p>
    <w:p w14:paraId="6299BB92" w14:textId="77777777" w:rsidR="00324164" w:rsidRPr="00324164" w:rsidRDefault="00324164" w:rsidP="00324164">
      <w:r w:rsidRPr="00324164">
        <w:t>Reason:</w:t>
      </w:r>
      <w:r w:rsidRPr="00324164">
        <w:br/>
        <w:t>The tree conflicts with the proposed garden layout. Relocation will allow the tree to be retained on site and preserve its amenity value as part of the revised landscaping scheme.</w:t>
      </w:r>
    </w:p>
    <w:p w14:paraId="3EBDB0D9" w14:textId="77777777" w:rsidR="00324164" w:rsidRPr="00324164" w:rsidRDefault="00324164" w:rsidP="00324164">
      <w:r w:rsidRPr="00324164">
        <w:t>Replanting:</w:t>
      </w:r>
      <w:r w:rsidRPr="00324164">
        <w:br/>
        <w:t>Tree to be replanted immediately within the garden in a suitable position agreed on site.</w:t>
      </w:r>
    </w:p>
    <w:p w14:paraId="0E364263" w14:textId="77777777" w:rsidR="00324164" w:rsidRPr="00324164" w:rsidRDefault="00C17793" w:rsidP="00324164">
      <w:r>
        <w:pict w14:anchorId="6AB801D6">
          <v:rect id="_x0000_i1030" style="width:0;height:1.5pt" o:hralign="center" o:hrstd="t" o:hr="t" fillcolor="#a0a0a0" stroked="f"/>
        </w:pict>
      </w:r>
    </w:p>
    <w:p w14:paraId="529D835D" w14:textId="77777777" w:rsidR="00324164" w:rsidRPr="00324164" w:rsidRDefault="00324164" w:rsidP="00324164">
      <w:r w:rsidRPr="00324164">
        <w:t>T7 – Yew</w:t>
      </w:r>
    </w:p>
    <w:p w14:paraId="7FC577D9" w14:textId="77777777" w:rsidR="00324164" w:rsidRPr="00324164" w:rsidRDefault="00324164" w:rsidP="00324164">
      <w:r w:rsidRPr="00324164">
        <w:t>Proposed works:</w:t>
      </w:r>
      <w:r w:rsidRPr="00324164">
        <w:br/>
        <w:t>Fell to ground level.</w:t>
      </w:r>
    </w:p>
    <w:p w14:paraId="5593C3B4" w14:textId="77777777" w:rsidR="00324164" w:rsidRPr="00324164" w:rsidRDefault="00324164" w:rsidP="00324164">
      <w:r w:rsidRPr="00324164">
        <w:t>Reason:</w:t>
      </w:r>
      <w:r w:rsidRPr="00324164">
        <w:br/>
        <w:t xml:space="preserve">The works form part of a wider re design of the rear garden to improve long term </w:t>
      </w:r>
      <w:r w:rsidRPr="00324164">
        <w:lastRenderedPageBreak/>
        <w:t xml:space="preserve">management and setting. The yew is a large, mature specimen located in very close proximity to the dwelling within a constrained domestic setting that does not provide sufficient space for its mature size. Due to its dense evergreen canopy and restricted position, the tree has become dominant within the immediate setting of the house, resulting in excessive shading and potential for future conflict with the building. Ongoing retention would require repeated and increasingly intrusive pruning, which is not considered appropriate </w:t>
      </w:r>
      <w:proofErr w:type="spellStart"/>
      <w:r w:rsidRPr="00324164">
        <w:t>arboricultural</w:t>
      </w:r>
      <w:proofErr w:type="spellEnd"/>
      <w:r w:rsidRPr="00324164">
        <w:t xml:space="preserve"> management in the long term.</w:t>
      </w:r>
    </w:p>
    <w:p w14:paraId="20C7C49B" w14:textId="77777777" w:rsidR="00324164" w:rsidRPr="00324164" w:rsidRDefault="00324164" w:rsidP="00324164">
      <w:r w:rsidRPr="00324164">
        <w:t>Replacement planting:</w:t>
      </w:r>
      <w:r w:rsidRPr="00324164">
        <w:br/>
        <w:t xml:space="preserve">One replacement tree of an appropriate species and size to be planted elsewhere within the land, in a location better suited to its </w:t>
      </w:r>
      <w:proofErr w:type="gramStart"/>
      <w:r w:rsidRPr="00324164">
        <w:t>long term</w:t>
      </w:r>
      <w:proofErr w:type="gramEnd"/>
      <w:r w:rsidRPr="00324164">
        <w:t xml:space="preserve"> growth and amenity value. Species and position to be agreed with the Tree Officer.</w:t>
      </w:r>
    </w:p>
    <w:p w14:paraId="2ACE3D96" w14:textId="77777777" w:rsidR="00324164" w:rsidRPr="00324164" w:rsidRDefault="00C17793" w:rsidP="00324164">
      <w:r>
        <w:pict w14:anchorId="302B4ECD">
          <v:rect id="_x0000_i1031" style="width:0;height:1.5pt" o:hralign="center" o:hrstd="t" o:hr="t" fillcolor="#a0a0a0" stroked="f"/>
        </w:pict>
      </w:r>
    </w:p>
    <w:p w14:paraId="451D5DB6" w14:textId="77777777" w:rsidR="00324164" w:rsidRPr="00324164" w:rsidRDefault="00324164" w:rsidP="00324164">
      <w:r w:rsidRPr="00324164">
        <w:t>U T8 – Yew</w:t>
      </w:r>
    </w:p>
    <w:p w14:paraId="12A0EE21" w14:textId="77777777" w:rsidR="00324164" w:rsidRPr="00324164" w:rsidRDefault="00324164" w:rsidP="00324164">
      <w:r w:rsidRPr="00324164">
        <w:t>Proposed works:</w:t>
      </w:r>
      <w:r w:rsidRPr="00324164">
        <w:br/>
        <w:t>Crown reduction of approximately 40 percent.</w:t>
      </w:r>
    </w:p>
    <w:p w14:paraId="42DC27C1" w14:textId="77777777" w:rsidR="00324164" w:rsidRPr="00324164" w:rsidRDefault="00324164" w:rsidP="00324164">
      <w:r w:rsidRPr="00324164">
        <w:t>Reason:</w:t>
      </w:r>
      <w:r w:rsidRPr="00324164">
        <w:br/>
        <w:t xml:space="preserve">The yew has become oversized for its location and is situated </w:t>
      </w:r>
      <w:proofErr w:type="gramStart"/>
      <w:r w:rsidRPr="00324164">
        <w:t>in close proximity to</w:t>
      </w:r>
      <w:proofErr w:type="gramEnd"/>
      <w:r w:rsidRPr="00324164">
        <w:t xml:space="preserve"> the main dwelling. The proposed crown reduction is intended to manage the tree’s size, reduce excessive shading, and limit future conflict with the building, while retaining the tree and its amenity value. The works represent routine </w:t>
      </w:r>
      <w:proofErr w:type="spellStart"/>
      <w:r w:rsidRPr="00324164">
        <w:t>arboricultural</w:t>
      </w:r>
      <w:proofErr w:type="spellEnd"/>
      <w:r w:rsidRPr="00324164">
        <w:t xml:space="preserve"> management appropriate to the tree’s setting.</w:t>
      </w:r>
    </w:p>
    <w:p w14:paraId="12EDE0B2" w14:textId="77777777" w:rsidR="00324164" w:rsidRPr="00324164" w:rsidRDefault="00C17793" w:rsidP="00324164">
      <w:r>
        <w:pict w14:anchorId="087AE312">
          <v:rect id="_x0000_i1032" style="width:0;height:1.5pt" o:hralign="center" o:hrstd="t" o:hr="t" fillcolor="#a0a0a0" stroked="f"/>
        </w:pict>
      </w:r>
    </w:p>
    <w:p w14:paraId="4AD1CE60" w14:textId="77777777" w:rsidR="00324164" w:rsidRPr="00324164" w:rsidRDefault="00324164" w:rsidP="00324164">
      <w:r w:rsidRPr="00324164">
        <w:t>Overall note</w:t>
      </w:r>
    </w:p>
    <w:p w14:paraId="0A6DF44F" w14:textId="356A0366" w:rsidR="00920817" w:rsidRPr="00324164" w:rsidRDefault="00B55512" w:rsidP="00B55512">
      <w:r w:rsidRPr="00B55512">
        <w:t xml:space="preserve">The proposed tree works have been prepared following a site inspection and walk-round undertaken with a professional arborist. The specifications and recommendations set out above have been developed with the assistance of </w:t>
      </w:r>
      <w:r w:rsidRPr="00B55512">
        <w:rPr>
          <w:b/>
          <w:bCs/>
        </w:rPr>
        <w:t>S Burnett Tree Surgery &amp; Forestry Contractors Ltd</w:t>
      </w:r>
      <w:r w:rsidRPr="00B55512">
        <w:t>, who will be undertaking the works</w:t>
      </w:r>
      <w:r>
        <w:t>.</w:t>
      </w:r>
    </w:p>
    <w:sectPr w:rsidR="00920817" w:rsidRPr="003241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17"/>
    <w:rsid w:val="00036EE9"/>
    <w:rsid w:val="00101B02"/>
    <w:rsid w:val="00323F77"/>
    <w:rsid w:val="00324164"/>
    <w:rsid w:val="0034771E"/>
    <w:rsid w:val="00640B64"/>
    <w:rsid w:val="0066501B"/>
    <w:rsid w:val="007267AA"/>
    <w:rsid w:val="008744C1"/>
    <w:rsid w:val="00920817"/>
    <w:rsid w:val="00B55512"/>
    <w:rsid w:val="00B56253"/>
    <w:rsid w:val="00BF4461"/>
    <w:rsid w:val="00C17793"/>
    <w:rsid w:val="00EC1C0C"/>
    <w:rsid w:val="00FC3E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772680ED"/>
  <w15:chartTrackingRefBased/>
  <w15:docId w15:val="{6AA86DD0-418A-4412-AE5B-839677B4E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20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20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817"/>
    <w:rPr>
      <w:rFonts w:eastAsiaTheme="majorEastAsia" w:cstheme="majorBidi"/>
      <w:color w:val="272727" w:themeColor="text1" w:themeTint="D8"/>
    </w:rPr>
  </w:style>
  <w:style w:type="paragraph" w:styleId="Title">
    <w:name w:val="Title"/>
    <w:basedOn w:val="Normal"/>
    <w:next w:val="Normal"/>
    <w:link w:val="TitleChar"/>
    <w:uiPriority w:val="10"/>
    <w:qFormat/>
    <w:rsid w:val="00920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817"/>
    <w:pPr>
      <w:spacing w:before="160"/>
      <w:jc w:val="center"/>
    </w:pPr>
    <w:rPr>
      <w:i/>
      <w:iCs/>
      <w:color w:val="404040" w:themeColor="text1" w:themeTint="BF"/>
    </w:rPr>
  </w:style>
  <w:style w:type="character" w:customStyle="1" w:styleId="QuoteChar">
    <w:name w:val="Quote Char"/>
    <w:basedOn w:val="DefaultParagraphFont"/>
    <w:link w:val="Quote"/>
    <w:uiPriority w:val="29"/>
    <w:rsid w:val="00920817"/>
    <w:rPr>
      <w:i/>
      <w:iCs/>
      <w:color w:val="404040" w:themeColor="text1" w:themeTint="BF"/>
    </w:rPr>
  </w:style>
  <w:style w:type="paragraph" w:styleId="ListParagraph">
    <w:name w:val="List Paragraph"/>
    <w:basedOn w:val="Normal"/>
    <w:uiPriority w:val="34"/>
    <w:qFormat/>
    <w:rsid w:val="00920817"/>
    <w:pPr>
      <w:ind w:left="720"/>
      <w:contextualSpacing/>
    </w:pPr>
  </w:style>
  <w:style w:type="character" w:styleId="IntenseEmphasis">
    <w:name w:val="Intense Emphasis"/>
    <w:basedOn w:val="DefaultParagraphFont"/>
    <w:uiPriority w:val="21"/>
    <w:qFormat/>
    <w:rsid w:val="00920817"/>
    <w:rPr>
      <w:i/>
      <w:iCs/>
      <w:color w:val="0F4761" w:themeColor="accent1" w:themeShade="BF"/>
    </w:rPr>
  </w:style>
  <w:style w:type="paragraph" w:styleId="IntenseQuote">
    <w:name w:val="Intense Quote"/>
    <w:basedOn w:val="Normal"/>
    <w:next w:val="Normal"/>
    <w:link w:val="IntenseQuoteChar"/>
    <w:uiPriority w:val="30"/>
    <w:qFormat/>
    <w:rsid w:val="00920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817"/>
    <w:rPr>
      <w:i/>
      <w:iCs/>
      <w:color w:val="0F4761" w:themeColor="accent1" w:themeShade="BF"/>
    </w:rPr>
  </w:style>
  <w:style w:type="character" w:styleId="IntenseReference">
    <w:name w:val="Intense Reference"/>
    <w:basedOn w:val="DefaultParagraphFont"/>
    <w:uiPriority w:val="32"/>
    <w:qFormat/>
    <w:rsid w:val="00920817"/>
    <w:rPr>
      <w:b/>
      <w:bCs/>
      <w:smallCaps/>
      <w:color w:val="0F4761" w:themeColor="accent1" w:themeShade="BF"/>
      <w:spacing w:val="5"/>
    </w:rPr>
  </w:style>
  <w:style w:type="paragraph" w:styleId="NormalWeb">
    <w:name w:val="Normal (Web)"/>
    <w:basedOn w:val="Normal"/>
    <w:uiPriority w:val="99"/>
    <w:semiHidden/>
    <w:unhideWhenUsed/>
    <w:rsid w:val="009208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Trowbridge</dc:creator>
  <cp:keywords/>
  <dc:description/>
  <cp:lastModifiedBy>Gamble, Caroline</cp:lastModifiedBy>
  <cp:revision>1</cp:revision>
  <cp:lastPrinted>2026-01-26T17:27:00Z</cp:lastPrinted>
  <dcterms:created xsi:type="dcterms:W3CDTF">2026-01-26T19:33:00Z</dcterms:created>
  <dcterms:modified xsi:type="dcterms:W3CDTF">2026-01-28T10:09:00Z</dcterms:modified>
</cp:coreProperties>
</file>