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833509" w14:textId="77777777" w:rsidR="00EF027E" w:rsidRPr="00BA0F6A" w:rsidRDefault="00EF027E" w:rsidP="00FA688C">
      <w:pPr>
        <w:pStyle w:val="NoSpacing"/>
        <w:jc w:val="both"/>
        <w:rPr>
          <w:rFonts w:ascii="Times New Roman" w:hAnsi="Times New Roman" w:cs="Times New Roman"/>
          <w:sz w:val="20"/>
          <w:szCs w:val="20"/>
        </w:rPr>
      </w:pPr>
    </w:p>
    <w:p w14:paraId="1BCC7791" w14:textId="59CF6402" w:rsidR="00EF027E" w:rsidRPr="00BA0F6A" w:rsidRDefault="00EF027E" w:rsidP="00FA688C">
      <w:pPr>
        <w:pStyle w:val="NoSpacing"/>
        <w:jc w:val="right"/>
        <w:rPr>
          <w:rFonts w:ascii="Times New Roman" w:hAnsi="Times New Roman" w:cs="Times New Roman"/>
          <w:sz w:val="20"/>
          <w:szCs w:val="20"/>
        </w:rPr>
      </w:pPr>
      <w:r w:rsidRPr="00BA0F6A">
        <w:rPr>
          <w:rFonts w:ascii="Times New Roman" w:hAnsi="Times New Roman" w:cs="Times New Roman"/>
          <w:noProof/>
          <w:lang w:eastAsia="en-GB"/>
        </w:rPr>
        <w:drawing>
          <wp:inline distT="0" distB="0" distL="0" distR="0" wp14:anchorId="043C8270" wp14:editId="1FAF1D98">
            <wp:extent cx="2249083" cy="86423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artplan Limited_Final_300.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2329706" cy="895215"/>
                    </a:xfrm>
                    <a:prstGeom prst="rect">
                      <a:avLst/>
                    </a:prstGeom>
                  </pic:spPr>
                </pic:pic>
              </a:graphicData>
            </a:graphic>
          </wp:inline>
        </w:drawing>
      </w:r>
    </w:p>
    <w:p w14:paraId="4CE9A055" w14:textId="0E10110A" w:rsidR="006F0E2F" w:rsidRDefault="006F0E2F" w:rsidP="006F0E2F">
      <w:pPr>
        <w:pStyle w:val="NoSpacing"/>
        <w:rPr>
          <w:sz w:val="24"/>
        </w:rPr>
      </w:pPr>
    </w:p>
    <w:p w14:paraId="22100F6A" w14:textId="77777777" w:rsidR="000F2EBD" w:rsidRDefault="000F2EBD" w:rsidP="001640DB">
      <w:pPr>
        <w:pStyle w:val="xmsonormal"/>
        <w:shd w:val="clear" w:color="auto" w:fill="FFFFFF"/>
        <w:spacing w:before="0" w:beforeAutospacing="0" w:after="0" w:afterAutospacing="0"/>
        <w:jc w:val="both"/>
        <w:rPr>
          <w:rFonts w:asciiTheme="minorHAnsi" w:hAnsiTheme="minorHAnsi" w:cstheme="minorHAnsi"/>
          <w:color w:val="242424"/>
          <w:sz w:val="22"/>
          <w:szCs w:val="22"/>
        </w:rPr>
      </w:pPr>
      <w:r>
        <w:rPr>
          <w:rFonts w:asciiTheme="minorHAnsi" w:hAnsiTheme="minorHAnsi" w:cstheme="minorHAnsi"/>
          <w:color w:val="242424"/>
          <w:sz w:val="22"/>
          <w:szCs w:val="22"/>
        </w:rPr>
        <w:t>Development Management</w:t>
      </w:r>
    </w:p>
    <w:p w14:paraId="6781CE59" w14:textId="47444B78" w:rsidR="00BC5C26" w:rsidRDefault="000F2EBD" w:rsidP="001640DB">
      <w:pPr>
        <w:pStyle w:val="xmsonormal"/>
        <w:shd w:val="clear" w:color="auto" w:fill="FFFFFF"/>
        <w:spacing w:before="0" w:beforeAutospacing="0" w:after="0" w:afterAutospacing="0"/>
        <w:jc w:val="both"/>
        <w:rPr>
          <w:rFonts w:asciiTheme="minorHAnsi" w:hAnsiTheme="minorHAnsi" w:cstheme="minorHAnsi"/>
          <w:color w:val="242424"/>
          <w:sz w:val="22"/>
          <w:szCs w:val="22"/>
        </w:rPr>
      </w:pPr>
      <w:r>
        <w:rPr>
          <w:rFonts w:asciiTheme="minorHAnsi" w:hAnsiTheme="minorHAnsi" w:cstheme="minorHAnsi"/>
          <w:color w:val="242424"/>
          <w:sz w:val="22"/>
          <w:szCs w:val="22"/>
        </w:rPr>
        <w:t>Wiltshire Council</w:t>
      </w:r>
    </w:p>
    <w:p w14:paraId="78AA8DAD" w14:textId="28F2A25C" w:rsidR="000F2EBD" w:rsidRDefault="000F2EBD" w:rsidP="001640DB">
      <w:pPr>
        <w:pStyle w:val="xmsonormal"/>
        <w:shd w:val="clear" w:color="auto" w:fill="FFFFFF"/>
        <w:spacing w:before="0" w:beforeAutospacing="0" w:after="0" w:afterAutospacing="0"/>
        <w:jc w:val="both"/>
        <w:rPr>
          <w:rFonts w:asciiTheme="minorHAnsi" w:hAnsiTheme="minorHAnsi" w:cstheme="minorHAnsi"/>
          <w:color w:val="242424"/>
          <w:sz w:val="22"/>
          <w:szCs w:val="22"/>
        </w:rPr>
      </w:pPr>
      <w:r>
        <w:rPr>
          <w:rFonts w:asciiTheme="minorHAnsi" w:hAnsiTheme="minorHAnsi" w:cstheme="minorHAnsi"/>
          <w:color w:val="242424"/>
          <w:sz w:val="22"/>
          <w:szCs w:val="22"/>
        </w:rPr>
        <w:t>Monkton Park Offices</w:t>
      </w:r>
    </w:p>
    <w:p w14:paraId="259359B2" w14:textId="636D83DE" w:rsidR="00BC5C26" w:rsidRDefault="000F2EBD" w:rsidP="001640DB">
      <w:pPr>
        <w:pStyle w:val="xmsonormal"/>
        <w:shd w:val="clear" w:color="auto" w:fill="FFFFFF"/>
        <w:spacing w:before="0" w:beforeAutospacing="0" w:after="0" w:afterAutospacing="0"/>
        <w:jc w:val="both"/>
        <w:rPr>
          <w:rFonts w:ascii="Calibri" w:hAnsi="Calibri" w:cs="Calibri"/>
          <w:color w:val="242424"/>
          <w:sz w:val="22"/>
          <w:szCs w:val="22"/>
        </w:rPr>
      </w:pPr>
      <w:r>
        <w:rPr>
          <w:rFonts w:ascii="Calibri" w:hAnsi="Calibri" w:cs="Calibri"/>
          <w:color w:val="242424"/>
          <w:sz w:val="22"/>
          <w:szCs w:val="22"/>
        </w:rPr>
        <w:t>Monkton Hill</w:t>
      </w:r>
    </w:p>
    <w:p w14:paraId="7BDC0482" w14:textId="747307B5" w:rsidR="000F2EBD" w:rsidRDefault="000F2EBD" w:rsidP="001640DB">
      <w:pPr>
        <w:pStyle w:val="xmsonormal"/>
        <w:shd w:val="clear" w:color="auto" w:fill="FFFFFF"/>
        <w:spacing w:before="0" w:beforeAutospacing="0" w:after="0" w:afterAutospacing="0"/>
        <w:jc w:val="both"/>
        <w:rPr>
          <w:rFonts w:ascii="Calibri" w:hAnsi="Calibri" w:cs="Calibri"/>
          <w:color w:val="242424"/>
          <w:sz w:val="22"/>
          <w:szCs w:val="22"/>
        </w:rPr>
      </w:pPr>
      <w:r>
        <w:rPr>
          <w:rFonts w:ascii="Calibri" w:hAnsi="Calibri" w:cs="Calibri"/>
          <w:color w:val="242424"/>
          <w:sz w:val="22"/>
          <w:szCs w:val="22"/>
        </w:rPr>
        <w:t>Chippenham</w:t>
      </w:r>
    </w:p>
    <w:p w14:paraId="7FEBB568" w14:textId="68AD47CB" w:rsidR="000F2EBD" w:rsidRDefault="000F2EBD" w:rsidP="001640DB">
      <w:pPr>
        <w:pStyle w:val="xmsonormal"/>
        <w:shd w:val="clear" w:color="auto" w:fill="FFFFFF"/>
        <w:spacing w:before="0" w:beforeAutospacing="0" w:after="0" w:afterAutospacing="0"/>
        <w:jc w:val="both"/>
        <w:rPr>
          <w:rFonts w:ascii="Calibri" w:hAnsi="Calibri" w:cs="Calibri"/>
          <w:color w:val="242424"/>
          <w:sz w:val="22"/>
          <w:szCs w:val="22"/>
        </w:rPr>
      </w:pPr>
      <w:r>
        <w:rPr>
          <w:rFonts w:ascii="Calibri" w:hAnsi="Calibri" w:cs="Calibri"/>
          <w:color w:val="242424"/>
          <w:sz w:val="22"/>
          <w:szCs w:val="22"/>
        </w:rPr>
        <w:t>SN15 1ER</w:t>
      </w:r>
    </w:p>
    <w:p w14:paraId="1B62B904" w14:textId="77777777" w:rsidR="00BC5C26" w:rsidRDefault="00BC5C26" w:rsidP="001640DB">
      <w:pPr>
        <w:pStyle w:val="xmsonormal"/>
        <w:shd w:val="clear" w:color="auto" w:fill="FFFFFF"/>
        <w:spacing w:before="0" w:beforeAutospacing="0" w:after="0" w:afterAutospacing="0"/>
        <w:jc w:val="both"/>
        <w:rPr>
          <w:rFonts w:ascii="Calibri" w:hAnsi="Calibri" w:cs="Calibri"/>
          <w:color w:val="242424"/>
          <w:sz w:val="22"/>
          <w:szCs w:val="22"/>
        </w:rPr>
      </w:pPr>
    </w:p>
    <w:p w14:paraId="570883B8" w14:textId="77777777" w:rsidR="00BC5C26" w:rsidRDefault="00BC5C26" w:rsidP="001640DB">
      <w:pPr>
        <w:pStyle w:val="xmsonormal"/>
        <w:shd w:val="clear" w:color="auto" w:fill="FFFFFF"/>
        <w:spacing w:before="0" w:beforeAutospacing="0" w:after="0" w:afterAutospacing="0"/>
        <w:jc w:val="both"/>
        <w:rPr>
          <w:rFonts w:ascii="Calibri" w:hAnsi="Calibri" w:cs="Calibri"/>
          <w:color w:val="242424"/>
          <w:sz w:val="22"/>
          <w:szCs w:val="22"/>
        </w:rPr>
      </w:pPr>
    </w:p>
    <w:p w14:paraId="7046DCA3" w14:textId="1618AD6E" w:rsidR="006C78AE" w:rsidRPr="00BC5C26" w:rsidRDefault="000F2EBD" w:rsidP="001640DB">
      <w:pPr>
        <w:pStyle w:val="xmsonormal"/>
        <w:shd w:val="clear" w:color="auto" w:fill="FFFFFF"/>
        <w:spacing w:before="0" w:beforeAutospacing="0" w:after="0" w:afterAutospacing="0"/>
        <w:jc w:val="both"/>
        <w:rPr>
          <w:rFonts w:ascii="Calibri" w:hAnsi="Calibri" w:cs="Calibri"/>
          <w:color w:val="242424"/>
          <w:sz w:val="22"/>
          <w:szCs w:val="22"/>
        </w:rPr>
      </w:pPr>
      <w:r>
        <w:rPr>
          <w:rFonts w:ascii="Calibri" w:hAnsi="Calibri" w:cs="Calibri"/>
          <w:color w:val="242424"/>
          <w:sz w:val="22"/>
          <w:szCs w:val="22"/>
        </w:rPr>
        <w:t>13</w:t>
      </w:r>
      <w:r w:rsidRPr="000F2EBD">
        <w:rPr>
          <w:rFonts w:ascii="Calibri" w:hAnsi="Calibri" w:cs="Calibri"/>
          <w:color w:val="242424"/>
          <w:sz w:val="22"/>
          <w:szCs w:val="22"/>
          <w:vertAlign w:val="superscript"/>
        </w:rPr>
        <w:t>th</w:t>
      </w:r>
      <w:r>
        <w:rPr>
          <w:rFonts w:ascii="Calibri" w:hAnsi="Calibri" w:cs="Calibri"/>
          <w:color w:val="242424"/>
          <w:sz w:val="22"/>
          <w:szCs w:val="22"/>
        </w:rPr>
        <w:t xml:space="preserve"> January 2026</w:t>
      </w:r>
    </w:p>
    <w:p w14:paraId="20EA645D" w14:textId="77777777" w:rsidR="001640DB" w:rsidRPr="00BC5C26" w:rsidRDefault="001640DB" w:rsidP="001640DB">
      <w:pPr>
        <w:pStyle w:val="xmsonormal"/>
        <w:shd w:val="clear" w:color="auto" w:fill="FFFFFF"/>
        <w:spacing w:before="0" w:beforeAutospacing="0" w:after="0" w:afterAutospacing="0"/>
        <w:jc w:val="both"/>
        <w:rPr>
          <w:rFonts w:ascii="Calibri" w:hAnsi="Calibri" w:cs="Calibri"/>
          <w:color w:val="242424"/>
          <w:sz w:val="22"/>
          <w:szCs w:val="22"/>
        </w:rPr>
      </w:pPr>
    </w:p>
    <w:p w14:paraId="6A39BB55" w14:textId="77777777" w:rsidR="001640DB" w:rsidRPr="00BC5C26" w:rsidRDefault="001640DB" w:rsidP="001640DB">
      <w:pPr>
        <w:pStyle w:val="xmsonormal"/>
        <w:shd w:val="clear" w:color="auto" w:fill="FFFFFF"/>
        <w:spacing w:before="0" w:beforeAutospacing="0" w:after="0" w:afterAutospacing="0"/>
        <w:jc w:val="both"/>
        <w:rPr>
          <w:rFonts w:ascii="Calibri" w:hAnsi="Calibri" w:cs="Calibri"/>
          <w:color w:val="242424"/>
          <w:sz w:val="22"/>
          <w:szCs w:val="22"/>
        </w:rPr>
      </w:pPr>
    </w:p>
    <w:p w14:paraId="747E8CCF" w14:textId="4F288DBA" w:rsidR="006C78AE" w:rsidRPr="00BC5C26" w:rsidRDefault="006C78AE" w:rsidP="001640DB">
      <w:pPr>
        <w:pStyle w:val="xmsonormal"/>
        <w:shd w:val="clear" w:color="auto" w:fill="FFFFFF"/>
        <w:spacing w:before="0" w:beforeAutospacing="0" w:after="0" w:afterAutospacing="0"/>
        <w:jc w:val="both"/>
        <w:rPr>
          <w:rFonts w:ascii="Calibri" w:hAnsi="Calibri" w:cs="Calibri"/>
          <w:color w:val="242424"/>
          <w:sz w:val="22"/>
          <w:szCs w:val="22"/>
        </w:rPr>
      </w:pPr>
      <w:r w:rsidRPr="00BC5C26">
        <w:rPr>
          <w:rFonts w:ascii="Calibri" w:hAnsi="Calibri" w:cs="Calibri"/>
          <w:color w:val="242424"/>
          <w:sz w:val="22"/>
          <w:szCs w:val="22"/>
        </w:rPr>
        <w:t>Dea</w:t>
      </w:r>
      <w:r w:rsidR="001640DB" w:rsidRPr="00BC5C26">
        <w:rPr>
          <w:rFonts w:ascii="Calibri" w:hAnsi="Calibri" w:cs="Calibri"/>
          <w:color w:val="242424"/>
          <w:sz w:val="22"/>
          <w:szCs w:val="22"/>
        </w:rPr>
        <w:t xml:space="preserve">r </w:t>
      </w:r>
      <w:r w:rsidR="000F2EBD">
        <w:rPr>
          <w:rFonts w:ascii="Calibri" w:hAnsi="Calibri" w:cs="Calibri"/>
          <w:color w:val="242424"/>
          <w:sz w:val="22"/>
          <w:szCs w:val="22"/>
        </w:rPr>
        <w:t>Sir/Madam</w:t>
      </w:r>
      <w:r w:rsidR="001640DB" w:rsidRPr="00BC5C26">
        <w:rPr>
          <w:rFonts w:ascii="Calibri" w:hAnsi="Calibri" w:cs="Calibri"/>
          <w:color w:val="242424"/>
          <w:sz w:val="22"/>
          <w:szCs w:val="22"/>
        </w:rPr>
        <w:t>,</w:t>
      </w:r>
    </w:p>
    <w:p w14:paraId="1EE452CC" w14:textId="77777777" w:rsidR="006C78AE" w:rsidRPr="00BC5C26" w:rsidRDefault="006C78AE" w:rsidP="001640DB">
      <w:pPr>
        <w:pStyle w:val="xmsonormal"/>
        <w:shd w:val="clear" w:color="auto" w:fill="FFFFFF"/>
        <w:spacing w:before="0" w:beforeAutospacing="0" w:after="0" w:afterAutospacing="0"/>
        <w:jc w:val="both"/>
        <w:rPr>
          <w:rFonts w:ascii="Calibri" w:hAnsi="Calibri" w:cs="Calibri"/>
          <w:color w:val="242424"/>
          <w:sz w:val="22"/>
          <w:szCs w:val="22"/>
        </w:rPr>
      </w:pPr>
    </w:p>
    <w:p w14:paraId="471BB463" w14:textId="1F2C9F0C" w:rsidR="00BC5C26" w:rsidRPr="00BC5C26" w:rsidRDefault="006C78AE" w:rsidP="001640DB">
      <w:pPr>
        <w:pStyle w:val="xmsonormal"/>
        <w:shd w:val="clear" w:color="auto" w:fill="FFFFFF"/>
        <w:spacing w:before="0" w:beforeAutospacing="0" w:after="0" w:afterAutospacing="0"/>
        <w:jc w:val="both"/>
        <w:rPr>
          <w:rFonts w:asciiTheme="minorHAnsi" w:hAnsiTheme="minorHAnsi" w:cstheme="minorHAnsi"/>
          <w:b/>
          <w:bCs/>
          <w:color w:val="242424"/>
          <w:sz w:val="22"/>
          <w:szCs w:val="22"/>
        </w:rPr>
      </w:pPr>
      <w:r w:rsidRPr="00BC5C26">
        <w:rPr>
          <w:rFonts w:asciiTheme="minorHAnsi" w:hAnsiTheme="minorHAnsi" w:cstheme="minorHAnsi"/>
          <w:b/>
          <w:bCs/>
          <w:color w:val="242424"/>
          <w:sz w:val="22"/>
          <w:szCs w:val="22"/>
        </w:rPr>
        <w:t xml:space="preserve">Re: </w:t>
      </w:r>
      <w:r w:rsidR="00BC5C26" w:rsidRPr="00BC5C26">
        <w:rPr>
          <w:rFonts w:asciiTheme="minorHAnsi" w:hAnsiTheme="minorHAnsi" w:cstheme="minorHAnsi"/>
          <w:b/>
          <w:bCs/>
          <w:color w:val="242424"/>
          <w:sz w:val="22"/>
          <w:szCs w:val="22"/>
        </w:rPr>
        <w:tab/>
      </w:r>
      <w:r w:rsidR="000F2EBD">
        <w:rPr>
          <w:rFonts w:asciiTheme="minorHAnsi" w:hAnsiTheme="minorHAnsi" w:cstheme="minorHAnsi"/>
          <w:b/>
          <w:bCs/>
          <w:color w:val="242424"/>
          <w:sz w:val="22"/>
          <w:szCs w:val="22"/>
        </w:rPr>
        <w:t>94 Wilton Road, Salisbury</w:t>
      </w:r>
    </w:p>
    <w:p w14:paraId="60EA8B02" w14:textId="2A95961C" w:rsidR="00BC5C26" w:rsidRDefault="00BC5C26" w:rsidP="00A01B58">
      <w:pPr>
        <w:pStyle w:val="xmsonormal"/>
        <w:shd w:val="clear" w:color="auto" w:fill="FFFFFF"/>
        <w:spacing w:before="0" w:beforeAutospacing="0" w:after="0" w:afterAutospacing="0"/>
        <w:jc w:val="both"/>
        <w:rPr>
          <w:rFonts w:ascii="Calibri" w:hAnsi="Calibri" w:cs="Calibri"/>
          <w:color w:val="242424"/>
          <w:sz w:val="22"/>
          <w:szCs w:val="22"/>
          <w:bdr w:val="none" w:sz="0" w:space="0" w:color="auto" w:frame="1"/>
          <w:shd w:val="clear" w:color="auto" w:fill="FFFFFF"/>
        </w:rPr>
      </w:pPr>
      <w:r w:rsidRPr="00BC5C26">
        <w:rPr>
          <w:rFonts w:ascii="Calibri" w:hAnsi="Calibri" w:cs="Calibri"/>
          <w:color w:val="242424"/>
          <w:sz w:val="22"/>
          <w:szCs w:val="22"/>
        </w:rPr>
        <w:br/>
      </w:r>
      <w:r w:rsidR="00A01B58">
        <w:rPr>
          <w:rFonts w:ascii="Calibri" w:hAnsi="Calibri" w:cs="Calibri"/>
          <w:color w:val="242424"/>
          <w:sz w:val="22"/>
          <w:szCs w:val="22"/>
          <w:bdr w:val="none" w:sz="0" w:space="0" w:color="auto" w:frame="1"/>
          <w:shd w:val="clear" w:color="auto" w:fill="FFFFFF"/>
        </w:rPr>
        <w:t>Please find attached a planning application for the repurposing of the existing development form through a comprehensive evaluation of the site and development proposal for conversion of an existing antique retail centre building</w:t>
      </w:r>
      <w:r w:rsidR="000F2EBD">
        <w:rPr>
          <w:rFonts w:ascii="Calibri" w:hAnsi="Calibri" w:cs="Calibri"/>
          <w:color w:val="242424"/>
          <w:sz w:val="22"/>
          <w:szCs w:val="22"/>
          <w:bdr w:val="none" w:sz="0" w:space="0" w:color="auto" w:frame="1"/>
          <w:shd w:val="clear" w:color="auto" w:fill="FFFFFF"/>
        </w:rPr>
        <w:t>,</w:t>
      </w:r>
      <w:r w:rsidR="00A01B58">
        <w:rPr>
          <w:rFonts w:ascii="Calibri" w:hAnsi="Calibri" w:cs="Calibri"/>
          <w:color w:val="242424"/>
          <w:sz w:val="22"/>
          <w:szCs w:val="22"/>
          <w:bdr w:val="none" w:sz="0" w:space="0" w:color="auto" w:frame="1"/>
          <w:shd w:val="clear" w:color="auto" w:fill="FFFFFF"/>
        </w:rPr>
        <w:t xml:space="preserve"> into a mixed us development, including retails and office floor uses</w:t>
      </w:r>
      <w:r w:rsidR="000F2EBD">
        <w:rPr>
          <w:rFonts w:ascii="Calibri" w:hAnsi="Calibri" w:cs="Calibri"/>
          <w:color w:val="242424"/>
          <w:sz w:val="22"/>
          <w:szCs w:val="22"/>
          <w:bdr w:val="none" w:sz="0" w:space="0" w:color="auto" w:frame="1"/>
          <w:shd w:val="clear" w:color="auto" w:fill="FFFFFF"/>
        </w:rPr>
        <w:t xml:space="preserve">, </w:t>
      </w:r>
      <w:r w:rsidR="00A01B58">
        <w:rPr>
          <w:rFonts w:ascii="Calibri" w:hAnsi="Calibri" w:cs="Calibri"/>
          <w:color w:val="242424"/>
          <w:sz w:val="22"/>
          <w:szCs w:val="22"/>
          <w:bdr w:val="none" w:sz="0" w:space="0" w:color="auto" w:frame="1"/>
          <w:shd w:val="clear" w:color="auto" w:fill="FFFFFF"/>
        </w:rPr>
        <w:t xml:space="preserve">as well as two new residential units. </w:t>
      </w:r>
    </w:p>
    <w:p w14:paraId="59389DA3" w14:textId="77777777" w:rsidR="00A01B58" w:rsidRDefault="00A01B58" w:rsidP="00A01B58">
      <w:pPr>
        <w:pStyle w:val="xmsonormal"/>
        <w:shd w:val="clear" w:color="auto" w:fill="FFFFFF"/>
        <w:spacing w:before="0" w:beforeAutospacing="0" w:after="0" w:afterAutospacing="0"/>
        <w:jc w:val="both"/>
        <w:rPr>
          <w:rFonts w:ascii="Calibri" w:hAnsi="Calibri" w:cs="Calibri"/>
          <w:color w:val="242424"/>
          <w:sz w:val="22"/>
          <w:szCs w:val="22"/>
          <w:bdr w:val="none" w:sz="0" w:space="0" w:color="auto" w:frame="1"/>
          <w:shd w:val="clear" w:color="auto" w:fill="FFFFFF"/>
        </w:rPr>
      </w:pPr>
    </w:p>
    <w:p w14:paraId="7E5D2549" w14:textId="372A71C0" w:rsidR="00A01B58" w:rsidRDefault="00A01B58" w:rsidP="00A01B58">
      <w:pPr>
        <w:pStyle w:val="xmsonormal"/>
        <w:shd w:val="clear" w:color="auto" w:fill="FFFFFF"/>
        <w:spacing w:before="0" w:beforeAutospacing="0" w:after="0" w:afterAutospacing="0"/>
        <w:jc w:val="both"/>
        <w:rPr>
          <w:rFonts w:ascii="Calibri" w:hAnsi="Calibri" w:cs="Calibri"/>
          <w:color w:val="242424"/>
          <w:sz w:val="22"/>
          <w:szCs w:val="22"/>
          <w:bdr w:val="none" w:sz="0" w:space="0" w:color="auto" w:frame="1"/>
          <w:shd w:val="clear" w:color="auto" w:fill="FFFFFF"/>
        </w:rPr>
      </w:pPr>
      <w:r>
        <w:rPr>
          <w:rFonts w:ascii="Calibri" w:hAnsi="Calibri" w:cs="Calibri"/>
          <w:color w:val="242424"/>
          <w:sz w:val="22"/>
          <w:szCs w:val="22"/>
          <w:bdr w:val="none" w:sz="0" w:space="0" w:color="auto" w:frame="1"/>
          <w:shd w:val="clear" w:color="auto" w:fill="FFFFFF"/>
        </w:rPr>
        <w:t>The building</w:t>
      </w:r>
      <w:r w:rsidR="000F2EBD">
        <w:rPr>
          <w:rFonts w:ascii="Calibri" w:hAnsi="Calibri" w:cs="Calibri"/>
          <w:color w:val="242424"/>
          <w:sz w:val="22"/>
          <w:szCs w:val="22"/>
          <w:bdr w:val="none" w:sz="0" w:space="0" w:color="auto" w:frame="1"/>
          <w:shd w:val="clear" w:color="auto" w:fill="FFFFFF"/>
        </w:rPr>
        <w:t>,</w:t>
      </w:r>
      <w:r>
        <w:rPr>
          <w:rFonts w:ascii="Calibri" w:hAnsi="Calibri" w:cs="Calibri"/>
          <w:color w:val="242424"/>
          <w:sz w:val="22"/>
          <w:szCs w:val="22"/>
          <w:bdr w:val="none" w:sz="0" w:space="0" w:color="auto" w:frame="1"/>
          <w:shd w:val="clear" w:color="auto" w:fill="FFFFFF"/>
        </w:rPr>
        <w:t xml:space="preserve"> which is located in proximity to Salisbury town centre is an undesignated heritage asset, which for many years has been operating as an antiques retail centre. However, the rise of online retail and auctioning has fundamentally changed the arts and antiques market and as a result the centre has become unviable as a long term business.</w:t>
      </w:r>
    </w:p>
    <w:p w14:paraId="5BE3D921" w14:textId="77777777" w:rsidR="00A01B58" w:rsidRDefault="00A01B58" w:rsidP="00A01B58">
      <w:pPr>
        <w:pStyle w:val="xmsonormal"/>
        <w:shd w:val="clear" w:color="auto" w:fill="FFFFFF"/>
        <w:spacing w:before="0" w:beforeAutospacing="0" w:after="0" w:afterAutospacing="0"/>
        <w:jc w:val="both"/>
        <w:rPr>
          <w:rFonts w:ascii="Calibri" w:hAnsi="Calibri" w:cs="Calibri"/>
          <w:color w:val="242424"/>
          <w:sz w:val="22"/>
          <w:szCs w:val="22"/>
          <w:bdr w:val="none" w:sz="0" w:space="0" w:color="auto" w:frame="1"/>
          <w:shd w:val="clear" w:color="auto" w:fill="FFFFFF"/>
        </w:rPr>
      </w:pPr>
    </w:p>
    <w:p w14:paraId="5D4C43BB" w14:textId="48EFBA30" w:rsidR="00A01B58" w:rsidRDefault="00A01B58" w:rsidP="00A01B58">
      <w:pPr>
        <w:pStyle w:val="xmsonormal"/>
        <w:shd w:val="clear" w:color="auto" w:fill="FFFFFF"/>
        <w:spacing w:before="0" w:beforeAutospacing="0" w:after="0" w:afterAutospacing="0"/>
        <w:jc w:val="both"/>
        <w:rPr>
          <w:rFonts w:ascii="Calibri" w:hAnsi="Calibri" w:cs="Calibri"/>
          <w:color w:val="242424"/>
          <w:sz w:val="22"/>
          <w:szCs w:val="22"/>
          <w:bdr w:val="none" w:sz="0" w:space="0" w:color="auto" w:frame="1"/>
          <w:shd w:val="clear" w:color="auto" w:fill="FFFFFF"/>
        </w:rPr>
      </w:pPr>
      <w:r>
        <w:rPr>
          <w:rFonts w:ascii="Calibri" w:hAnsi="Calibri" w:cs="Calibri"/>
          <w:color w:val="242424"/>
          <w:sz w:val="22"/>
          <w:szCs w:val="22"/>
          <w:bdr w:val="none" w:sz="0" w:space="0" w:color="auto" w:frame="1"/>
          <w:shd w:val="clear" w:color="auto" w:fill="FFFFFF"/>
        </w:rPr>
        <w:t xml:space="preserve">The application makes an assessment of current conditions and contextual factors to </w:t>
      </w:r>
      <w:r w:rsidR="000F2EBD">
        <w:rPr>
          <w:rFonts w:ascii="Calibri" w:hAnsi="Calibri" w:cs="Calibri"/>
          <w:color w:val="242424"/>
          <w:sz w:val="22"/>
          <w:szCs w:val="22"/>
          <w:bdr w:val="none" w:sz="0" w:space="0" w:color="auto" w:frame="1"/>
          <w:shd w:val="clear" w:color="auto" w:fill="FFFFFF"/>
        </w:rPr>
        <w:t>inform</w:t>
      </w:r>
      <w:r>
        <w:rPr>
          <w:rFonts w:ascii="Calibri" w:hAnsi="Calibri" w:cs="Calibri"/>
          <w:color w:val="242424"/>
          <w:sz w:val="22"/>
          <w:szCs w:val="22"/>
          <w:bdr w:val="none" w:sz="0" w:space="0" w:color="auto" w:frame="1"/>
          <w:shd w:val="clear" w:color="auto" w:fill="FFFFFF"/>
        </w:rPr>
        <w:t xml:space="preserve"> </w:t>
      </w:r>
      <w:r w:rsidR="000F2EBD">
        <w:rPr>
          <w:rFonts w:ascii="Calibri" w:hAnsi="Calibri" w:cs="Calibri"/>
          <w:color w:val="242424"/>
          <w:sz w:val="22"/>
          <w:szCs w:val="22"/>
          <w:bdr w:val="none" w:sz="0" w:space="0" w:color="auto" w:frame="1"/>
          <w:shd w:val="clear" w:color="auto" w:fill="FFFFFF"/>
        </w:rPr>
        <w:t xml:space="preserve">a </w:t>
      </w:r>
      <w:r>
        <w:rPr>
          <w:rFonts w:ascii="Calibri" w:hAnsi="Calibri" w:cs="Calibri"/>
          <w:color w:val="242424"/>
          <w:sz w:val="22"/>
          <w:szCs w:val="22"/>
          <w:bdr w:val="none" w:sz="0" w:space="0" w:color="auto" w:frame="1"/>
          <w:shd w:val="clear" w:color="auto" w:fill="FFFFFF"/>
        </w:rPr>
        <w:t xml:space="preserve">balanced </w:t>
      </w:r>
      <w:r w:rsidR="000F2EBD">
        <w:rPr>
          <w:rFonts w:ascii="Calibri" w:hAnsi="Calibri" w:cs="Calibri"/>
          <w:color w:val="242424"/>
          <w:sz w:val="22"/>
          <w:szCs w:val="22"/>
          <w:bdr w:val="none" w:sz="0" w:space="0" w:color="auto" w:frame="1"/>
          <w:shd w:val="clear" w:color="auto" w:fill="FFFFFF"/>
        </w:rPr>
        <w:t>planning recommendation</w:t>
      </w:r>
      <w:r>
        <w:rPr>
          <w:rFonts w:ascii="Calibri" w:hAnsi="Calibri" w:cs="Calibri"/>
          <w:color w:val="242424"/>
          <w:sz w:val="22"/>
          <w:szCs w:val="22"/>
          <w:bdr w:val="none" w:sz="0" w:space="0" w:color="auto" w:frame="1"/>
          <w:shd w:val="clear" w:color="auto" w:fill="FFFFFF"/>
        </w:rPr>
        <w:t>. The application sets out relevant planning policies, the outcomes of pre-application discussions through which the development proposals have been revised (Pre-app ref: ENQ/2024/00069) and the anticipated impacts of the proposed development, all set against the backdrop of the sites unique context.</w:t>
      </w:r>
    </w:p>
    <w:p w14:paraId="28AE69AE" w14:textId="77777777" w:rsidR="00A01B58" w:rsidRDefault="00A01B58" w:rsidP="00A01B58">
      <w:pPr>
        <w:pStyle w:val="xmsonormal"/>
        <w:shd w:val="clear" w:color="auto" w:fill="FFFFFF"/>
        <w:spacing w:before="0" w:beforeAutospacing="0" w:after="0" w:afterAutospacing="0"/>
        <w:jc w:val="both"/>
        <w:rPr>
          <w:rFonts w:ascii="Calibri" w:hAnsi="Calibri" w:cs="Calibri"/>
          <w:color w:val="242424"/>
          <w:sz w:val="22"/>
          <w:szCs w:val="22"/>
          <w:bdr w:val="none" w:sz="0" w:space="0" w:color="auto" w:frame="1"/>
          <w:shd w:val="clear" w:color="auto" w:fill="FFFFFF"/>
        </w:rPr>
      </w:pPr>
    </w:p>
    <w:p w14:paraId="46BFFD78" w14:textId="1158CE46" w:rsidR="00A01B58" w:rsidRDefault="00A01B58" w:rsidP="00A01B58">
      <w:pPr>
        <w:pStyle w:val="xmsonormal"/>
        <w:shd w:val="clear" w:color="auto" w:fill="FFFFFF"/>
        <w:spacing w:before="0" w:beforeAutospacing="0" w:after="0" w:afterAutospacing="0"/>
        <w:jc w:val="both"/>
        <w:rPr>
          <w:rFonts w:ascii="Calibri" w:hAnsi="Calibri" w:cs="Calibri"/>
          <w:color w:val="242424"/>
          <w:sz w:val="22"/>
          <w:szCs w:val="22"/>
          <w:bdr w:val="none" w:sz="0" w:space="0" w:color="auto" w:frame="1"/>
          <w:shd w:val="clear" w:color="auto" w:fill="FFFFFF"/>
        </w:rPr>
      </w:pPr>
      <w:r>
        <w:rPr>
          <w:rFonts w:ascii="Calibri" w:hAnsi="Calibri" w:cs="Calibri"/>
          <w:color w:val="242424"/>
          <w:sz w:val="22"/>
          <w:szCs w:val="22"/>
          <w:bdr w:val="none" w:sz="0" w:space="0" w:color="auto" w:frame="1"/>
          <w:shd w:val="clear" w:color="auto" w:fill="FFFFFF"/>
        </w:rPr>
        <w:t xml:space="preserve">In light of the thorough assessment undertaken, it is our contention that the development proposals are well considered and aligned with local and national planning objectives. </w:t>
      </w:r>
    </w:p>
    <w:p w14:paraId="282BE65C" w14:textId="77777777" w:rsidR="00A01B58" w:rsidRDefault="00A01B58" w:rsidP="00A01B58">
      <w:pPr>
        <w:pStyle w:val="xmsonormal"/>
        <w:shd w:val="clear" w:color="auto" w:fill="FFFFFF"/>
        <w:spacing w:before="0" w:beforeAutospacing="0" w:after="0" w:afterAutospacing="0"/>
        <w:jc w:val="both"/>
        <w:rPr>
          <w:rFonts w:ascii="Calibri" w:hAnsi="Calibri" w:cs="Calibri"/>
          <w:color w:val="242424"/>
          <w:sz w:val="22"/>
          <w:szCs w:val="22"/>
          <w:bdr w:val="none" w:sz="0" w:space="0" w:color="auto" w:frame="1"/>
          <w:shd w:val="clear" w:color="auto" w:fill="FFFFFF"/>
        </w:rPr>
      </w:pPr>
    </w:p>
    <w:p w14:paraId="71BD5C43" w14:textId="6BAE08CD" w:rsidR="000F2EBD" w:rsidRDefault="000F2EBD" w:rsidP="00A01B58">
      <w:pPr>
        <w:pStyle w:val="xmsonormal"/>
        <w:shd w:val="clear" w:color="auto" w:fill="FFFFFF"/>
        <w:spacing w:before="0" w:beforeAutospacing="0" w:after="0" w:afterAutospacing="0"/>
        <w:jc w:val="both"/>
        <w:rPr>
          <w:rFonts w:ascii="Calibri" w:hAnsi="Calibri" w:cs="Calibri"/>
          <w:color w:val="242424"/>
          <w:sz w:val="22"/>
          <w:szCs w:val="22"/>
          <w:bdr w:val="none" w:sz="0" w:space="0" w:color="auto" w:frame="1"/>
          <w:shd w:val="clear" w:color="auto" w:fill="FFFFFF"/>
        </w:rPr>
      </w:pPr>
      <w:r>
        <w:rPr>
          <w:rFonts w:ascii="Calibri" w:hAnsi="Calibri" w:cs="Calibri"/>
          <w:color w:val="242424"/>
          <w:sz w:val="22"/>
          <w:szCs w:val="22"/>
          <w:bdr w:val="none" w:sz="0" w:space="0" w:color="auto" w:frame="1"/>
          <w:shd w:val="clear" w:color="auto" w:fill="FFFFFF"/>
        </w:rPr>
        <w:t>Kind regards</w:t>
      </w:r>
    </w:p>
    <w:p w14:paraId="64A88EE5" w14:textId="77777777" w:rsidR="000F2EBD" w:rsidRDefault="000F2EBD" w:rsidP="00A01B58">
      <w:pPr>
        <w:pStyle w:val="xmsonormal"/>
        <w:shd w:val="clear" w:color="auto" w:fill="FFFFFF"/>
        <w:spacing w:before="0" w:beforeAutospacing="0" w:after="0" w:afterAutospacing="0"/>
        <w:jc w:val="both"/>
        <w:rPr>
          <w:rFonts w:ascii="Calibri" w:hAnsi="Calibri" w:cs="Calibri"/>
          <w:color w:val="242424"/>
          <w:sz w:val="22"/>
          <w:szCs w:val="22"/>
          <w:bdr w:val="none" w:sz="0" w:space="0" w:color="auto" w:frame="1"/>
          <w:shd w:val="clear" w:color="auto" w:fill="FFFFFF"/>
        </w:rPr>
      </w:pPr>
    </w:p>
    <w:p w14:paraId="75EAC9C5" w14:textId="77777777" w:rsidR="000F2EBD" w:rsidRDefault="000F2EBD" w:rsidP="00A01B58">
      <w:pPr>
        <w:pStyle w:val="xmsonormal"/>
        <w:shd w:val="clear" w:color="auto" w:fill="FFFFFF"/>
        <w:spacing w:before="0" w:beforeAutospacing="0" w:after="0" w:afterAutospacing="0"/>
        <w:jc w:val="both"/>
        <w:rPr>
          <w:rFonts w:ascii="Calibri" w:hAnsi="Calibri" w:cs="Calibri"/>
          <w:color w:val="242424"/>
          <w:sz w:val="22"/>
          <w:szCs w:val="22"/>
          <w:bdr w:val="none" w:sz="0" w:space="0" w:color="auto" w:frame="1"/>
          <w:shd w:val="clear" w:color="auto" w:fill="FFFFFF"/>
        </w:rPr>
      </w:pPr>
    </w:p>
    <w:p w14:paraId="2843457D" w14:textId="0A106DE1" w:rsidR="000F2EBD" w:rsidRDefault="000F2EBD" w:rsidP="00A01B58">
      <w:pPr>
        <w:pStyle w:val="xmsonormal"/>
        <w:shd w:val="clear" w:color="auto" w:fill="FFFFFF"/>
        <w:spacing w:before="0" w:beforeAutospacing="0" w:after="0" w:afterAutospacing="0"/>
        <w:jc w:val="both"/>
        <w:rPr>
          <w:rFonts w:ascii="Calibri" w:hAnsi="Calibri" w:cs="Calibri"/>
          <w:color w:val="242424"/>
          <w:sz w:val="22"/>
          <w:szCs w:val="22"/>
          <w:bdr w:val="none" w:sz="0" w:space="0" w:color="auto" w:frame="1"/>
          <w:shd w:val="clear" w:color="auto" w:fill="FFFFFF"/>
        </w:rPr>
      </w:pPr>
      <w:r>
        <w:rPr>
          <w:rFonts w:ascii="Calibri" w:hAnsi="Calibri" w:cs="Calibri"/>
          <w:color w:val="242424"/>
          <w:sz w:val="22"/>
          <w:szCs w:val="22"/>
          <w:bdr w:val="none" w:sz="0" w:space="0" w:color="auto" w:frame="1"/>
          <w:shd w:val="clear" w:color="auto" w:fill="FFFFFF"/>
        </w:rPr>
        <w:t>Barry Kitcherside</w:t>
      </w:r>
    </w:p>
    <w:p w14:paraId="718713B0" w14:textId="16EE11D9" w:rsidR="00A01B58" w:rsidRDefault="00A01B58" w:rsidP="00A01B58">
      <w:pPr>
        <w:pStyle w:val="xmsonormal"/>
        <w:shd w:val="clear" w:color="auto" w:fill="FFFFFF"/>
        <w:spacing w:before="0" w:beforeAutospacing="0" w:after="0" w:afterAutospacing="0"/>
        <w:jc w:val="both"/>
        <w:rPr>
          <w:rFonts w:ascii="Calibri" w:hAnsi="Calibri" w:cs="Calibri"/>
          <w:color w:val="242424"/>
          <w:sz w:val="22"/>
          <w:szCs w:val="22"/>
          <w:bdr w:val="none" w:sz="0" w:space="0" w:color="auto" w:frame="1"/>
          <w:shd w:val="clear" w:color="auto" w:fill="FFFFFF"/>
        </w:rPr>
      </w:pPr>
    </w:p>
    <w:p w14:paraId="19BDA062" w14:textId="77777777" w:rsidR="00A01B58" w:rsidRDefault="00A01B58" w:rsidP="00A01B58">
      <w:pPr>
        <w:pStyle w:val="xmsonormal"/>
        <w:shd w:val="clear" w:color="auto" w:fill="FFFFFF"/>
        <w:spacing w:before="0" w:beforeAutospacing="0" w:after="0" w:afterAutospacing="0"/>
        <w:jc w:val="both"/>
        <w:rPr>
          <w:rFonts w:ascii="Calibri" w:hAnsi="Calibri" w:cs="Calibri"/>
          <w:color w:val="242424"/>
          <w:sz w:val="22"/>
          <w:szCs w:val="22"/>
          <w:bdr w:val="none" w:sz="0" w:space="0" w:color="auto" w:frame="1"/>
          <w:shd w:val="clear" w:color="auto" w:fill="FFFFFF"/>
        </w:rPr>
      </w:pPr>
    </w:p>
    <w:p w14:paraId="321AE0AF" w14:textId="77777777" w:rsidR="00A01B58" w:rsidRDefault="00A01B58" w:rsidP="00A01B58">
      <w:pPr>
        <w:pStyle w:val="xmsonormal"/>
        <w:shd w:val="clear" w:color="auto" w:fill="FFFFFF"/>
        <w:spacing w:before="0" w:beforeAutospacing="0" w:after="0" w:afterAutospacing="0"/>
        <w:jc w:val="both"/>
        <w:rPr>
          <w:rFonts w:ascii="Calibri" w:hAnsi="Calibri" w:cs="Calibri"/>
          <w:color w:val="242424"/>
          <w:sz w:val="22"/>
          <w:szCs w:val="22"/>
          <w:bdr w:val="none" w:sz="0" w:space="0" w:color="auto" w:frame="1"/>
          <w:shd w:val="clear" w:color="auto" w:fill="FFFFFF"/>
        </w:rPr>
      </w:pPr>
    </w:p>
    <w:p w14:paraId="11501591" w14:textId="77777777" w:rsidR="00A01B58" w:rsidRDefault="00A01B58" w:rsidP="00A01B58">
      <w:pPr>
        <w:pStyle w:val="xmsonormal"/>
        <w:shd w:val="clear" w:color="auto" w:fill="FFFFFF"/>
        <w:spacing w:before="0" w:beforeAutospacing="0" w:after="0" w:afterAutospacing="0"/>
        <w:jc w:val="both"/>
        <w:rPr>
          <w:rFonts w:ascii="Calibri" w:hAnsi="Calibri" w:cs="Calibri"/>
          <w:color w:val="242424"/>
          <w:sz w:val="22"/>
          <w:szCs w:val="22"/>
          <w:bdr w:val="none" w:sz="0" w:space="0" w:color="auto" w:frame="1"/>
          <w:shd w:val="clear" w:color="auto" w:fill="FFFFFF"/>
        </w:rPr>
      </w:pPr>
    </w:p>
    <w:p w14:paraId="74BA634E" w14:textId="25EA65C4" w:rsidR="00A01B58" w:rsidRPr="00BC5C26" w:rsidRDefault="00A01B58" w:rsidP="00A01B58">
      <w:pPr>
        <w:pStyle w:val="xmsonormal"/>
        <w:shd w:val="clear" w:color="auto" w:fill="FFFFFF"/>
        <w:spacing w:before="0" w:beforeAutospacing="0" w:after="0" w:afterAutospacing="0"/>
        <w:jc w:val="both"/>
        <w:rPr>
          <w:rFonts w:ascii="Calibri" w:hAnsi="Calibri" w:cs="Calibri"/>
          <w:color w:val="242424"/>
          <w:sz w:val="22"/>
          <w:szCs w:val="22"/>
          <w:bdr w:val="none" w:sz="0" w:space="0" w:color="auto" w:frame="1"/>
          <w:shd w:val="clear" w:color="auto" w:fill="FFFFFF"/>
        </w:rPr>
      </w:pPr>
      <w:r w:rsidRPr="00A01B58">
        <w:rPr>
          <w:rFonts w:ascii="Calibri" w:hAnsi="Calibri" w:cs="Calibri"/>
          <w:color w:val="242424"/>
          <w:sz w:val="22"/>
          <w:szCs w:val="22"/>
          <w:bdr w:val="none" w:sz="0" w:space="0" w:color="auto" w:frame="1"/>
          <w:shd w:val="clear" w:color="auto" w:fill="FFFFFF"/>
        </w:rPr>
        <w:lastRenderedPageBreak/>
        <w:drawing>
          <wp:inline distT="0" distB="0" distL="0" distR="0" wp14:anchorId="2C4EDEBB" wp14:editId="68C36D32">
            <wp:extent cx="4861981" cy="3375953"/>
            <wp:effectExtent l="0" t="0" r="0" b="0"/>
            <wp:docPr id="74570600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5706009" name=""/>
                    <pic:cNvPicPr/>
                  </pic:nvPicPr>
                  <pic:blipFill>
                    <a:blip r:embed="rId9"/>
                    <a:stretch>
                      <a:fillRect/>
                    </a:stretch>
                  </pic:blipFill>
                  <pic:spPr>
                    <a:xfrm>
                      <a:off x="0" y="0"/>
                      <a:ext cx="4861981" cy="3375953"/>
                    </a:xfrm>
                    <a:prstGeom prst="rect">
                      <a:avLst/>
                    </a:prstGeom>
                  </pic:spPr>
                </pic:pic>
              </a:graphicData>
            </a:graphic>
          </wp:inline>
        </w:drawing>
      </w:r>
    </w:p>
    <w:p w14:paraId="5BA936F0" w14:textId="77777777" w:rsidR="00BC5C26" w:rsidRPr="00BC5C26" w:rsidRDefault="00BC5C26" w:rsidP="001640DB">
      <w:pPr>
        <w:pStyle w:val="xmsonormal"/>
        <w:shd w:val="clear" w:color="auto" w:fill="FFFFFF"/>
        <w:spacing w:before="0" w:beforeAutospacing="0" w:after="0" w:afterAutospacing="0"/>
        <w:jc w:val="both"/>
        <w:rPr>
          <w:rFonts w:ascii="Calibri" w:hAnsi="Calibri" w:cs="Calibri"/>
          <w:color w:val="242424"/>
          <w:sz w:val="22"/>
          <w:szCs w:val="22"/>
          <w:bdr w:val="none" w:sz="0" w:space="0" w:color="auto" w:frame="1"/>
          <w:shd w:val="clear" w:color="auto" w:fill="FFFFFF"/>
        </w:rPr>
      </w:pPr>
    </w:p>
    <w:p w14:paraId="6A04CBA7" w14:textId="77777777" w:rsidR="00BC5C26" w:rsidRPr="00BC5C26" w:rsidRDefault="00BC5C26" w:rsidP="001640DB">
      <w:pPr>
        <w:pStyle w:val="xmsonormal"/>
        <w:shd w:val="clear" w:color="auto" w:fill="FFFFFF"/>
        <w:spacing w:before="0" w:beforeAutospacing="0" w:after="0" w:afterAutospacing="0"/>
        <w:jc w:val="both"/>
        <w:rPr>
          <w:rFonts w:ascii="Calibri" w:hAnsi="Calibri" w:cs="Calibri"/>
          <w:color w:val="242424"/>
          <w:sz w:val="22"/>
          <w:szCs w:val="22"/>
          <w:bdr w:val="none" w:sz="0" w:space="0" w:color="auto" w:frame="1"/>
          <w:shd w:val="clear" w:color="auto" w:fill="FFFFFF"/>
        </w:rPr>
      </w:pPr>
      <w:r w:rsidRPr="00BC5C26">
        <w:rPr>
          <w:rFonts w:ascii="Calibri" w:hAnsi="Calibri" w:cs="Calibri"/>
          <w:color w:val="242424"/>
          <w:sz w:val="22"/>
          <w:szCs w:val="22"/>
          <w:bdr w:val="none" w:sz="0" w:space="0" w:color="auto" w:frame="1"/>
          <w:shd w:val="clear" w:color="auto" w:fill="FFFFFF"/>
        </w:rPr>
        <w:t>Kind Regards</w:t>
      </w:r>
    </w:p>
    <w:p w14:paraId="0DB15F66" w14:textId="33FBF148" w:rsidR="001640DB" w:rsidRPr="00BC5C26" w:rsidRDefault="00BC5C26" w:rsidP="001640DB">
      <w:pPr>
        <w:pStyle w:val="xmsonormal"/>
        <w:shd w:val="clear" w:color="auto" w:fill="FFFFFF"/>
        <w:spacing w:before="0" w:beforeAutospacing="0" w:after="0" w:afterAutospacing="0"/>
        <w:jc w:val="both"/>
        <w:rPr>
          <w:rFonts w:ascii="Calibri" w:hAnsi="Calibri" w:cs="Calibri"/>
          <w:color w:val="242424"/>
          <w:sz w:val="22"/>
          <w:szCs w:val="22"/>
          <w:bdr w:val="none" w:sz="0" w:space="0" w:color="auto" w:frame="1"/>
          <w:shd w:val="clear" w:color="auto" w:fill="FFFFFF"/>
        </w:rPr>
      </w:pPr>
      <w:r w:rsidRPr="00BC5C26">
        <w:rPr>
          <w:rFonts w:ascii="Calibri" w:hAnsi="Calibri" w:cs="Calibri"/>
          <w:color w:val="242424"/>
          <w:sz w:val="22"/>
          <w:szCs w:val="22"/>
        </w:rPr>
        <w:br/>
      </w:r>
    </w:p>
    <w:p w14:paraId="1317D693" w14:textId="59158672" w:rsidR="00BC5C26" w:rsidRPr="00BC5C26" w:rsidRDefault="00BC5C26" w:rsidP="001640DB">
      <w:pPr>
        <w:pStyle w:val="xmsonormal"/>
        <w:shd w:val="clear" w:color="auto" w:fill="FFFFFF"/>
        <w:spacing w:before="0" w:beforeAutospacing="0" w:after="0" w:afterAutospacing="0"/>
        <w:jc w:val="both"/>
        <w:rPr>
          <w:rFonts w:ascii="Calibri" w:hAnsi="Calibri" w:cs="Calibri"/>
          <w:color w:val="242424"/>
          <w:sz w:val="22"/>
          <w:szCs w:val="22"/>
        </w:rPr>
      </w:pPr>
      <w:r w:rsidRPr="00BC5C26">
        <w:rPr>
          <w:rFonts w:ascii="Calibri" w:hAnsi="Calibri" w:cs="Calibri"/>
          <w:color w:val="242424"/>
          <w:sz w:val="22"/>
          <w:szCs w:val="22"/>
          <w:bdr w:val="none" w:sz="0" w:space="0" w:color="auto" w:frame="1"/>
          <w:shd w:val="clear" w:color="auto" w:fill="FFFFFF"/>
        </w:rPr>
        <w:t>Barry Kitcherside</w:t>
      </w:r>
    </w:p>
    <w:p w14:paraId="75B9FA51" w14:textId="77777777" w:rsidR="006C78AE" w:rsidRPr="001640DB" w:rsidRDefault="006C78AE" w:rsidP="001640DB">
      <w:pPr>
        <w:pStyle w:val="xmsonormal"/>
        <w:shd w:val="clear" w:color="auto" w:fill="FFFFFF"/>
        <w:spacing w:before="0" w:beforeAutospacing="0" w:after="0" w:afterAutospacing="0"/>
        <w:jc w:val="both"/>
        <w:rPr>
          <w:rFonts w:asciiTheme="minorHAnsi" w:hAnsiTheme="minorHAnsi" w:cstheme="minorHAnsi"/>
          <w:color w:val="242424"/>
          <w:sz w:val="22"/>
          <w:szCs w:val="22"/>
        </w:rPr>
      </w:pPr>
    </w:p>
    <w:p w14:paraId="6DFF369D" w14:textId="77777777" w:rsidR="006C78AE" w:rsidRPr="001640DB" w:rsidRDefault="006C78AE" w:rsidP="001640DB">
      <w:pPr>
        <w:pStyle w:val="xmsonormal"/>
        <w:shd w:val="clear" w:color="auto" w:fill="FFFFFF"/>
        <w:spacing w:before="0" w:beforeAutospacing="0" w:after="0" w:afterAutospacing="0"/>
        <w:jc w:val="both"/>
        <w:rPr>
          <w:rFonts w:asciiTheme="minorHAnsi" w:hAnsiTheme="minorHAnsi" w:cstheme="minorHAnsi"/>
          <w:color w:val="242424"/>
          <w:sz w:val="22"/>
          <w:szCs w:val="22"/>
        </w:rPr>
      </w:pPr>
    </w:p>
    <w:p w14:paraId="45EA6EF7" w14:textId="77777777" w:rsidR="006C78AE" w:rsidRPr="001640DB" w:rsidRDefault="006C78AE" w:rsidP="001640DB">
      <w:pPr>
        <w:pStyle w:val="xmsonormal"/>
        <w:shd w:val="clear" w:color="auto" w:fill="FFFFFF"/>
        <w:spacing w:before="0" w:beforeAutospacing="0" w:after="0" w:afterAutospacing="0"/>
        <w:jc w:val="both"/>
        <w:rPr>
          <w:rFonts w:asciiTheme="minorHAnsi" w:hAnsiTheme="minorHAnsi" w:cstheme="minorHAnsi"/>
          <w:color w:val="242424"/>
          <w:sz w:val="22"/>
          <w:szCs w:val="22"/>
        </w:rPr>
      </w:pPr>
    </w:p>
    <w:p w14:paraId="6E235066" w14:textId="77777777" w:rsidR="006C78AE" w:rsidRPr="001640DB" w:rsidRDefault="006C78AE" w:rsidP="001640DB">
      <w:pPr>
        <w:pStyle w:val="xmsonormal"/>
        <w:shd w:val="clear" w:color="auto" w:fill="FFFFFF"/>
        <w:spacing w:before="0" w:beforeAutospacing="0" w:after="0" w:afterAutospacing="0"/>
        <w:jc w:val="both"/>
        <w:rPr>
          <w:rFonts w:asciiTheme="minorHAnsi" w:hAnsiTheme="minorHAnsi" w:cstheme="minorHAnsi"/>
          <w:color w:val="242424"/>
          <w:sz w:val="22"/>
          <w:szCs w:val="22"/>
        </w:rPr>
      </w:pPr>
    </w:p>
    <w:sectPr w:rsidR="006C78AE" w:rsidRPr="001640DB" w:rsidSect="000E0A15">
      <w:footerReference w:type="default" r:id="rId10"/>
      <w:pgSz w:w="11906" w:h="16838"/>
      <w:pgMar w:top="567"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E68EA4" w14:textId="77777777" w:rsidR="00FC0998" w:rsidRDefault="00FC0998" w:rsidP="00DF2DFA">
      <w:pPr>
        <w:spacing w:after="0" w:line="240" w:lineRule="auto"/>
      </w:pPr>
      <w:r>
        <w:separator/>
      </w:r>
    </w:p>
  </w:endnote>
  <w:endnote w:type="continuationSeparator" w:id="0">
    <w:p w14:paraId="585FEA4D" w14:textId="77777777" w:rsidR="00FC0998" w:rsidRDefault="00FC0998" w:rsidP="00DF2D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Neue">
    <w:altName w:val="Arial"/>
    <w:charset w:val="00"/>
    <w:family w:val="roman"/>
    <w:pitch w:val="default"/>
  </w:font>
  <w:font w:name="Arial Unicode MS">
    <w:panose1 w:val="020B0604020202020204"/>
    <w:charset w:val="00"/>
    <w:family w:val="roman"/>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BBC323" w14:textId="77777777" w:rsidR="00DF2DFA" w:rsidRDefault="00DF2DFA" w:rsidP="00DF2DFA">
    <w:pPr>
      <w:pStyle w:val="Footer"/>
      <w:jc w:val="center"/>
      <w:rPr>
        <w:color w:val="FF7D00"/>
      </w:rPr>
    </w:pPr>
    <w:r>
      <w:rPr>
        <w:noProof/>
        <w:color w:val="FF7D00"/>
        <w:lang w:eastAsia="en-GB"/>
      </w:rPr>
      <mc:AlternateContent>
        <mc:Choice Requires="wps">
          <w:drawing>
            <wp:anchor distT="0" distB="0" distL="114300" distR="114300" simplePos="0" relativeHeight="251659264" behindDoc="0" locked="0" layoutInCell="1" allowOverlap="1" wp14:anchorId="30C63E28" wp14:editId="404B439F">
              <wp:simplePos x="0" y="0"/>
              <wp:positionH relativeFrom="column">
                <wp:posOffset>-357876</wp:posOffset>
              </wp:positionH>
              <wp:positionV relativeFrom="paragraph">
                <wp:posOffset>126365</wp:posOffset>
              </wp:positionV>
              <wp:extent cx="6495690" cy="8627"/>
              <wp:effectExtent l="0" t="0" r="19685" b="29845"/>
              <wp:wrapNone/>
              <wp:docPr id="3" name="Straight Connector 3"/>
              <wp:cNvGraphicFramePr/>
              <a:graphic xmlns:a="http://schemas.openxmlformats.org/drawingml/2006/main">
                <a:graphicData uri="http://schemas.microsoft.com/office/word/2010/wordprocessingShape">
                  <wps:wsp>
                    <wps:cNvCnPr/>
                    <wps:spPr>
                      <a:xfrm flipV="1">
                        <a:off x="0" y="0"/>
                        <a:ext cx="6495690" cy="8627"/>
                      </a:xfrm>
                      <a:prstGeom prst="line">
                        <a:avLst/>
                      </a:prstGeom>
                      <a:ln>
                        <a:solidFill>
                          <a:srgbClr val="0F1CFF"/>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2C7B7376" id="Straight Connector 3" o:spid="_x0000_s1026" style="position:absolute;flip:y;z-index:251659264;visibility:visible;mso-wrap-style:square;mso-wrap-distance-left:9pt;mso-wrap-distance-top:0;mso-wrap-distance-right:9pt;mso-wrap-distance-bottom:0;mso-position-horizontal:absolute;mso-position-horizontal-relative:text;mso-position-vertical:absolute;mso-position-vertical-relative:text" from="-28.2pt,9.95pt" to="483.25pt,10.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" strokecolor="#0f1cff"/>
          </w:pict>
        </mc:Fallback>
      </mc:AlternateContent>
    </w:r>
  </w:p>
  <w:p w14:paraId="203A0223" w14:textId="192C7454" w:rsidR="00DF2DFA" w:rsidRPr="00DF2DFA" w:rsidRDefault="00D104B0" w:rsidP="00DF2DFA">
    <w:pPr>
      <w:pStyle w:val="Footer"/>
      <w:jc w:val="center"/>
      <w:rPr>
        <w:color w:val="FF7D00"/>
      </w:rPr>
    </w:pPr>
    <w:r>
      <w:rPr>
        <w:color w:val="FF7D00"/>
      </w:rPr>
      <w:t>Suite</w:t>
    </w:r>
    <w:r w:rsidR="00E4080E">
      <w:rPr>
        <w:color w:val="FF7D00"/>
      </w:rPr>
      <w:t xml:space="preserve"> 21, High Cedars, 20 Wray Park Road, Reigate RH2 0DD</w:t>
    </w:r>
    <w:r w:rsidR="00DF2DFA" w:rsidRPr="00DF2DFA">
      <w:rPr>
        <w:color w:val="FF7D00"/>
      </w:rPr>
      <w:t xml:space="preserve"> – Registered in England: 5204488</w:t>
    </w:r>
  </w:p>
  <w:p w14:paraId="6C70CC2F" w14:textId="7FAFE127" w:rsidR="00DF2DFA" w:rsidRPr="00DF2DFA" w:rsidRDefault="0073418F" w:rsidP="00DF2DFA">
    <w:pPr>
      <w:pStyle w:val="Footer"/>
      <w:jc w:val="center"/>
      <w:rPr>
        <w:color w:val="FF7D00"/>
      </w:rPr>
    </w:pPr>
    <w:r>
      <w:rPr>
        <w:color w:val="FF7D00"/>
      </w:rPr>
      <w:t>M: 07843 661</w:t>
    </w:r>
    <w:r w:rsidR="00C406DC">
      <w:rPr>
        <w:color w:val="FF7D00"/>
      </w:rPr>
      <w:t xml:space="preserve">054     </w:t>
    </w:r>
    <w:r w:rsidR="00DF2DFA" w:rsidRPr="00DF2DFA">
      <w:rPr>
        <w:color w:val="FF7D00"/>
      </w:rPr>
      <w:t xml:space="preserve">E: </w:t>
    </w:r>
    <w:hyperlink r:id="rId1" w:history="1">
      <w:r w:rsidR="00DF2DFA" w:rsidRPr="00DF2DFA">
        <w:rPr>
          <w:color w:val="FF7D00"/>
        </w:rPr>
        <w:t>barry@chartplan.co.uk</w:t>
      </w:r>
    </w:hyperlink>
  </w:p>
  <w:p w14:paraId="3E560E40" w14:textId="77777777" w:rsidR="00DF2DFA" w:rsidRDefault="00DF2DF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068DD9" w14:textId="77777777" w:rsidR="00FC0998" w:rsidRDefault="00FC0998" w:rsidP="00DF2DFA">
      <w:pPr>
        <w:spacing w:after="0" w:line="240" w:lineRule="auto"/>
      </w:pPr>
      <w:r>
        <w:separator/>
      </w:r>
    </w:p>
  </w:footnote>
  <w:footnote w:type="continuationSeparator" w:id="0">
    <w:p w14:paraId="4D191E18" w14:textId="77777777" w:rsidR="00FC0998" w:rsidRDefault="00FC0998" w:rsidP="00DF2DF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1B76B9"/>
    <w:multiLevelType w:val="multilevel"/>
    <w:tmpl w:val="B14672DC"/>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1" w15:restartNumberingAfterBreak="0">
    <w:nsid w:val="02546EF0"/>
    <w:multiLevelType w:val="hybridMultilevel"/>
    <w:tmpl w:val="703C513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 w15:restartNumberingAfterBreak="0">
    <w:nsid w:val="08A71C25"/>
    <w:multiLevelType w:val="multilevel"/>
    <w:tmpl w:val="D3E8FA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A4B1DF8"/>
    <w:multiLevelType w:val="hybridMultilevel"/>
    <w:tmpl w:val="E8803B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C0A1A86"/>
    <w:multiLevelType w:val="multilevel"/>
    <w:tmpl w:val="65DE7EBC"/>
    <w:lvl w:ilvl="0">
      <w:start w:val="1"/>
      <w:numFmt w:val="decimal"/>
      <w:lvlText w:val="%1."/>
      <w:lvlJc w:val="left"/>
      <w:pPr>
        <w:ind w:left="425" w:hanging="359"/>
      </w:pPr>
      <w:rPr>
        <w:u w:val="none"/>
      </w:rPr>
    </w:lvl>
    <w:lvl w:ilvl="1">
      <w:start w:val="1"/>
      <w:numFmt w:val="lowerLetter"/>
      <w:lvlText w:val="%2."/>
      <w:lvlJc w:val="left"/>
      <w:pPr>
        <w:ind w:left="992" w:hanging="359"/>
      </w:pPr>
      <w:rPr>
        <w:u w:val="none"/>
      </w:rPr>
    </w:lvl>
    <w:lvl w:ilvl="2">
      <w:start w:val="1"/>
      <w:numFmt w:val="lowerRoman"/>
      <w:lvlText w:val="%3."/>
      <w:lvlJc w:val="right"/>
      <w:pPr>
        <w:ind w:left="2160" w:hanging="360"/>
      </w:pPr>
      <w:rPr>
        <w:color w:val="FF0000"/>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 w15:restartNumberingAfterBreak="0">
    <w:nsid w:val="0CFF3AE0"/>
    <w:multiLevelType w:val="multilevel"/>
    <w:tmpl w:val="DC36B6F2"/>
    <w:lvl w:ilvl="0">
      <w:numFmt w:val="bullet"/>
      <w:lvlText w:val="•"/>
      <w:lvlJc w:val="left"/>
      <w:pPr>
        <w:ind w:left="1491" w:hanging="362"/>
      </w:pPr>
      <w:rPr>
        <w:rFonts w:ascii="Arial" w:eastAsia="Arial" w:hAnsi="Arial" w:cs="Arial"/>
        <w:color w:val="383838"/>
        <w:w w:val="104"/>
        <w:sz w:val="20"/>
        <w:szCs w:val="20"/>
      </w:rPr>
    </w:lvl>
    <w:lvl w:ilvl="1">
      <w:numFmt w:val="bullet"/>
      <w:lvlText w:val="•"/>
      <w:lvlJc w:val="left"/>
      <w:pPr>
        <w:ind w:left="2344" w:hanging="362"/>
      </w:pPr>
    </w:lvl>
    <w:lvl w:ilvl="2">
      <w:numFmt w:val="bullet"/>
      <w:lvlText w:val="•"/>
      <w:lvlJc w:val="left"/>
      <w:pPr>
        <w:ind w:left="3188" w:hanging="362"/>
      </w:pPr>
    </w:lvl>
    <w:lvl w:ilvl="3">
      <w:numFmt w:val="bullet"/>
      <w:lvlText w:val="•"/>
      <w:lvlJc w:val="left"/>
      <w:pPr>
        <w:ind w:left="4032" w:hanging="362"/>
      </w:pPr>
    </w:lvl>
    <w:lvl w:ilvl="4">
      <w:numFmt w:val="bullet"/>
      <w:lvlText w:val="•"/>
      <w:lvlJc w:val="left"/>
      <w:pPr>
        <w:ind w:left="4876" w:hanging="362"/>
      </w:pPr>
    </w:lvl>
    <w:lvl w:ilvl="5">
      <w:numFmt w:val="bullet"/>
      <w:lvlText w:val="•"/>
      <w:lvlJc w:val="left"/>
      <w:pPr>
        <w:ind w:left="5720" w:hanging="362"/>
      </w:pPr>
    </w:lvl>
    <w:lvl w:ilvl="6">
      <w:numFmt w:val="bullet"/>
      <w:lvlText w:val="•"/>
      <w:lvlJc w:val="left"/>
      <w:pPr>
        <w:ind w:left="6564" w:hanging="362"/>
      </w:pPr>
    </w:lvl>
    <w:lvl w:ilvl="7">
      <w:numFmt w:val="bullet"/>
      <w:lvlText w:val="•"/>
      <w:lvlJc w:val="left"/>
      <w:pPr>
        <w:ind w:left="7408" w:hanging="362"/>
      </w:pPr>
    </w:lvl>
    <w:lvl w:ilvl="8">
      <w:numFmt w:val="bullet"/>
      <w:lvlText w:val="•"/>
      <w:lvlJc w:val="left"/>
      <w:pPr>
        <w:ind w:left="8252" w:hanging="362"/>
      </w:pPr>
    </w:lvl>
  </w:abstractNum>
  <w:abstractNum w:abstractNumId="6" w15:restartNumberingAfterBreak="0">
    <w:nsid w:val="12DE13AC"/>
    <w:multiLevelType w:val="hybridMultilevel"/>
    <w:tmpl w:val="A10CED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4262B80"/>
    <w:multiLevelType w:val="hybridMultilevel"/>
    <w:tmpl w:val="F5FA3F3C"/>
    <w:lvl w:ilvl="0" w:tplc="0FFEEC8C">
      <w:numFmt w:val="bullet"/>
      <w:lvlText w:val="·"/>
      <w:lvlJc w:val="left"/>
      <w:pPr>
        <w:ind w:left="1170" w:hanging="450"/>
      </w:pPr>
      <w:rPr>
        <w:rFonts w:ascii="Times New Roman" w:eastAsia="Times New Roman" w:hAnsi="Times New Roman" w:cs="Times New Roman" w:hint="default"/>
        <w:i w:val="0"/>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8" w15:restartNumberingAfterBreak="0">
    <w:nsid w:val="180C2D4E"/>
    <w:multiLevelType w:val="multilevel"/>
    <w:tmpl w:val="887681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1BCA561E"/>
    <w:multiLevelType w:val="hybridMultilevel"/>
    <w:tmpl w:val="1BF267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FE017BB"/>
    <w:multiLevelType w:val="hybridMultilevel"/>
    <w:tmpl w:val="42B47ECA"/>
    <w:lvl w:ilvl="0" w:tplc="08090001">
      <w:start w:val="1"/>
      <w:numFmt w:val="bullet"/>
      <w:lvlText w:val=""/>
      <w:lvlJc w:val="left"/>
      <w:pPr>
        <w:ind w:left="1494" w:hanging="360"/>
      </w:pPr>
      <w:rPr>
        <w:rFonts w:ascii="Symbol" w:hAnsi="Symbol" w:hint="default"/>
      </w:rPr>
    </w:lvl>
    <w:lvl w:ilvl="1" w:tplc="08090003" w:tentative="1">
      <w:start w:val="1"/>
      <w:numFmt w:val="bullet"/>
      <w:lvlText w:val="o"/>
      <w:lvlJc w:val="left"/>
      <w:pPr>
        <w:ind w:left="2214" w:hanging="360"/>
      </w:pPr>
      <w:rPr>
        <w:rFonts w:ascii="Courier New" w:hAnsi="Courier New" w:cs="Courier New" w:hint="default"/>
      </w:rPr>
    </w:lvl>
    <w:lvl w:ilvl="2" w:tplc="08090005" w:tentative="1">
      <w:start w:val="1"/>
      <w:numFmt w:val="bullet"/>
      <w:lvlText w:val=""/>
      <w:lvlJc w:val="left"/>
      <w:pPr>
        <w:ind w:left="2934" w:hanging="360"/>
      </w:pPr>
      <w:rPr>
        <w:rFonts w:ascii="Wingdings" w:hAnsi="Wingdings" w:hint="default"/>
      </w:rPr>
    </w:lvl>
    <w:lvl w:ilvl="3" w:tplc="08090001" w:tentative="1">
      <w:start w:val="1"/>
      <w:numFmt w:val="bullet"/>
      <w:lvlText w:val=""/>
      <w:lvlJc w:val="left"/>
      <w:pPr>
        <w:ind w:left="3654" w:hanging="360"/>
      </w:pPr>
      <w:rPr>
        <w:rFonts w:ascii="Symbol" w:hAnsi="Symbol" w:hint="default"/>
      </w:rPr>
    </w:lvl>
    <w:lvl w:ilvl="4" w:tplc="08090003" w:tentative="1">
      <w:start w:val="1"/>
      <w:numFmt w:val="bullet"/>
      <w:lvlText w:val="o"/>
      <w:lvlJc w:val="left"/>
      <w:pPr>
        <w:ind w:left="4374" w:hanging="360"/>
      </w:pPr>
      <w:rPr>
        <w:rFonts w:ascii="Courier New" w:hAnsi="Courier New" w:cs="Courier New" w:hint="default"/>
      </w:rPr>
    </w:lvl>
    <w:lvl w:ilvl="5" w:tplc="08090005" w:tentative="1">
      <w:start w:val="1"/>
      <w:numFmt w:val="bullet"/>
      <w:lvlText w:val=""/>
      <w:lvlJc w:val="left"/>
      <w:pPr>
        <w:ind w:left="5094" w:hanging="360"/>
      </w:pPr>
      <w:rPr>
        <w:rFonts w:ascii="Wingdings" w:hAnsi="Wingdings" w:hint="default"/>
      </w:rPr>
    </w:lvl>
    <w:lvl w:ilvl="6" w:tplc="08090001" w:tentative="1">
      <w:start w:val="1"/>
      <w:numFmt w:val="bullet"/>
      <w:lvlText w:val=""/>
      <w:lvlJc w:val="left"/>
      <w:pPr>
        <w:ind w:left="5814" w:hanging="360"/>
      </w:pPr>
      <w:rPr>
        <w:rFonts w:ascii="Symbol" w:hAnsi="Symbol" w:hint="default"/>
      </w:rPr>
    </w:lvl>
    <w:lvl w:ilvl="7" w:tplc="08090003" w:tentative="1">
      <w:start w:val="1"/>
      <w:numFmt w:val="bullet"/>
      <w:lvlText w:val="o"/>
      <w:lvlJc w:val="left"/>
      <w:pPr>
        <w:ind w:left="6534" w:hanging="360"/>
      </w:pPr>
      <w:rPr>
        <w:rFonts w:ascii="Courier New" w:hAnsi="Courier New" w:cs="Courier New" w:hint="default"/>
      </w:rPr>
    </w:lvl>
    <w:lvl w:ilvl="8" w:tplc="08090005" w:tentative="1">
      <w:start w:val="1"/>
      <w:numFmt w:val="bullet"/>
      <w:lvlText w:val=""/>
      <w:lvlJc w:val="left"/>
      <w:pPr>
        <w:ind w:left="7254" w:hanging="360"/>
      </w:pPr>
      <w:rPr>
        <w:rFonts w:ascii="Wingdings" w:hAnsi="Wingdings" w:hint="default"/>
      </w:rPr>
    </w:lvl>
  </w:abstractNum>
  <w:abstractNum w:abstractNumId="11" w15:restartNumberingAfterBreak="0">
    <w:nsid w:val="22204E57"/>
    <w:multiLevelType w:val="hybridMultilevel"/>
    <w:tmpl w:val="4B20A2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2A07EA5"/>
    <w:multiLevelType w:val="hybridMultilevel"/>
    <w:tmpl w:val="C576BE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644312C"/>
    <w:multiLevelType w:val="hybridMultilevel"/>
    <w:tmpl w:val="4442FD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69D1E4C"/>
    <w:multiLevelType w:val="multilevel"/>
    <w:tmpl w:val="EB803B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27AB0BF3"/>
    <w:multiLevelType w:val="multilevel"/>
    <w:tmpl w:val="21A4E93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15:restartNumberingAfterBreak="0">
    <w:nsid w:val="28BC6B27"/>
    <w:multiLevelType w:val="hybridMultilevel"/>
    <w:tmpl w:val="EDAA55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B521D89"/>
    <w:multiLevelType w:val="hybridMultilevel"/>
    <w:tmpl w:val="8CD8D5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0463C6E"/>
    <w:multiLevelType w:val="hybridMultilevel"/>
    <w:tmpl w:val="B622C610"/>
    <w:lvl w:ilvl="0" w:tplc="0FFEEC8C">
      <w:numFmt w:val="bullet"/>
      <w:lvlText w:val="·"/>
      <w:lvlJc w:val="left"/>
      <w:pPr>
        <w:ind w:left="810" w:hanging="450"/>
      </w:pPr>
      <w:rPr>
        <w:rFonts w:ascii="Times New Roman" w:eastAsia="Times New Roman" w:hAnsi="Times New Roman" w:cs="Times New Roman" w:hint="default"/>
        <w:i w:val="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05E38B3"/>
    <w:multiLevelType w:val="hybridMultilevel"/>
    <w:tmpl w:val="F4D67C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6AB08DD"/>
    <w:multiLevelType w:val="hybridMultilevel"/>
    <w:tmpl w:val="618C93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91053B7"/>
    <w:multiLevelType w:val="multilevel"/>
    <w:tmpl w:val="C73A823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 w15:restartNumberingAfterBreak="0">
    <w:nsid w:val="47827F46"/>
    <w:multiLevelType w:val="multilevel"/>
    <w:tmpl w:val="0BC6E87C"/>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23" w15:restartNumberingAfterBreak="0">
    <w:nsid w:val="4FB16F00"/>
    <w:multiLevelType w:val="multilevel"/>
    <w:tmpl w:val="607CC9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52542557"/>
    <w:multiLevelType w:val="multilevel"/>
    <w:tmpl w:val="55B8D91E"/>
    <w:lvl w:ilvl="0">
      <w:start w:val="1"/>
      <w:numFmt w:val="decimal"/>
      <w:lvlText w:val="%1"/>
      <w:lvlJc w:val="left"/>
      <w:pPr>
        <w:ind w:left="427" w:hanging="360"/>
      </w:pPr>
    </w:lvl>
    <w:lvl w:ilvl="1">
      <w:start w:val="1"/>
      <w:numFmt w:val="lowerLetter"/>
      <w:lvlText w:val="%2."/>
      <w:lvlJc w:val="left"/>
      <w:pPr>
        <w:ind w:left="1147" w:hanging="360"/>
      </w:pPr>
    </w:lvl>
    <w:lvl w:ilvl="2">
      <w:start w:val="1"/>
      <w:numFmt w:val="lowerRoman"/>
      <w:lvlText w:val="%3."/>
      <w:lvlJc w:val="right"/>
      <w:pPr>
        <w:ind w:left="1867" w:hanging="180"/>
      </w:pPr>
    </w:lvl>
    <w:lvl w:ilvl="3">
      <w:start w:val="1"/>
      <w:numFmt w:val="decimal"/>
      <w:lvlText w:val="%4."/>
      <w:lvlJc w:val="left"/>
      <w:pPr>
        <w:ind w:left="2587" w:hanging="360"/>
      </w:pPr>
    </w:lvl>
    <w:lvl w:ilvl="4">
      <w:start w:val="1"/>
      <w:numFmt w:val="lowerLetter"/>
      <w:lvlText w:val="%5."/>
      <w:lvlJc w:val="left"/>
      <w:pPr>
        <w:ind w:left="3307" w:hanging="360"/>
      </w:pPr>
    </w:lvl>
    <w:lvl w:ilvl="5">
      <w:start w:val="1"/>
      <w:numFmt w:val="lowerRoman"/>
      <w:lvlText w:val="%6."/>
      <w:lvlJc w:val="right"/>
      <w:pPr>
        <w:ind w:left="4027" w:hanging="180"/>
      </w:pPr>
    </w:lvl>
    <w:lvl w:ilvl="6">
      <w:start w:val="1"/>
      <w:numFmt w:val="decimal"/>
      <w:lvlText w:val="%7."/>
      <w:lvlJc w:val="left"/>
      <w:pPr>
        <w:ind w:left="4747" w:hanging="360"/>
      </w:pPr>
    </w:lvl>
    <w:lvl w:ilvl="7">
      <w:start w:val="1"/>
      <w:numFmt w:val="lowerLetter"/>
      <w:lvlText w:val="%8."/>
      <w:lvlJc w:val="left"/>
      <w:pPr>
        <w:ind w:left="5467" w:hanging="360"/>
      </w:pPr>
    </w:lvl>
    <w:lvl w:ilvl="8">
      <w:start w:val="1"/>
      <w:numFmt w:val="lowerRoman"/>
      <w:lvlText w:val="%9."/>
      <w:lvlJc w:val="right"/>
      <w:pPr>
        <w:ind w:left="6187" w:hanging="180"/>
      </w:pPr>
    </w:lvl>
  </w:abstractNum>
  <w:abstractNum w:abstractNumId="25" w15:restartNumberingAfterBreak="0">
    <w:nsid w:val="56177E54"/>
    <w:multiLevelType w:val="hybridMultilevel"/>
    <w:tmpl w:val="3F0408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97F3366"/>
    <w:multiLevelType w:val="multilevel"/>
    <w:tmpl w:val="FBF0EC48"/>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7" w15:restartNumberingAfterBreak="0">
    <w:nsid w:val="5D067A0E"/>
    <w:multiLevelType w:val="hybridMultilevel"/>
    <w:tmpl w:val="75608472"/>
    <w:lvl w:ilvl="0" w:tplc="0FFEEC8C">
      <w:numFmt w:val="bullet"/>
      <w:lvlText w:val="·"/>
      <w:lvlJc w:val="left"/>
      <w:pPr>
        <w:ind w:left="1170" w:hanging="450"/>
      </w:pPr>
      <w:rPr>
        <w:rFonts w:ascii="Times New Roman" w:eastAsia="Times New Roman" w:hAnsi="Times New Roman" w:cs="Times New Roman" w:hint="default"/>
        <w:i w:val="0"/>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8" w15:restartNumberingAfterBreak="0">
    <w:nsid w:val="62A76A05"/>
    <w:multiLevelType w:val="hybridMultilevel"/>
    <w:tmpl w:val="3560EB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33545C7"/>
    <w:multiLevelType w:val="hybridMultilevel"/>
    <w:tmpl w:val="312EFE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44E439E"/>
    <w:multiLevelType w:val="multilevel"/>
    <w:tmpl w:val="71F2D2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66397418"/>
    <w:multiLevelType w:val="multilevel"/>
    <w:tmpl w:val="2A2C337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2" w15:restartNumberingAfterBreak="0">
    <w:nsid w:val="6B590214"/>
    <w:multiLevelType w:val="multilevel"/>
    <w:tmpl w:val="E6F625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6CB22D9C"/>
    <w:multiLevelType w:val="hybridMultilevel"/>
    <w:tmpl w:val="E58CEE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CB230DB"/>
    <w:multiLevelType w:val="multilevel"/>
    <w:tmpl w:val="0A1632D4"/>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35" w15:restartNumberingAfterBreak="0">
    <w:nsid w:val="6CE842EE"/>
    <w:multiLevelType w:val="multilevel"/>
    <w:tmpl w:val="ABC059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6E39540B"/>
    <w:multiLevelType w:val="hybridMultilevel"/>
    <w:tmpl w:val="C86208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6FC93658"/>
    <w:multiLevelType w:val="multilevel"/>
    <w:tmpl w:val="2AA8E8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707A5282"/>
    <w:multiLevelType w:val="hybridMultilevel"/>
    <w:tmpl w:val="D5F6F56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15:restartNumberingAfterBreak="0">
    <w:nsid w:val="70F07DEA"/>
    <w:multiLevelType w:val="hybridMultilevel"/>
    <w:tmpl w:val="877E51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72B37BF9"/>
    <w:multiLevelType w:val="multilevel"/>
    <w:tmpl w:val="C38A36C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1" w15:restartNumberingAfterBreak="0">
    <w:nsid w:val="73FF5BB9"/>
    <w:multiLevelType w:val="hybridMultilevel"/>
    <w:tmpl w:val="0D86271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2" w15:restartNumberingAfterBreak="0">
    <w:nsid w:val="744378E1"/>
    <w:multiLevelType w:val="multilevel"/>
    <w:tmpl w:val="42620EE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3" w15:restartNumberingAfterBreak="0">
    <w:nsid w:val="7DB018EC"/>
    <w:multiLevelType w:val="hybridMultilevel"/>
    <w:tmpl w:val="8108A1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7E5E3C98"/>
    <w:multiLevelType w:val="multilevel"/>
    <w:tmpl w:val="9AF4EAC6"/>
    <w:lvl w:ilvl="0">
      <w:start w:val="2"/>
      <w:numFmt w:val="decimal"/>
      <w:lvlText w:val="%1"/>
      <w:lvlJc w:val="left"/>
      <w:pPr>
        <w:ind w:left="1146" w:hanging="360"/>
      </w:pPr>
    </w:lvl>
    <w:lvl w:ilvl="1">
      <w:start w:val="1"/>
      <w:numFmt w:val="lowerLetter"/>
      <w:lvlText w:val="%2."/>
      <w:lvlJc w:val="left"/>
      <w:pPr>
        <w:ind w:left="1866" w:hanging="360"/>
      </w:pPr>
    </w:lvl>
    <w:lvl w:ilvl="2">
      <w:start w:val="1"/>
      <w:numFmt w:val="lowerRoman"/>
      <w:lvlText w:val="%3."/>
      <w:lvlJc w:val="right"/>
      <w:pPr>
        <w:ind w:left="2586" w:hanging="180"/>
      </w:pPr>
    </w:lvl>
    <w:lvl w:ilvl="3">
      <w:start w:val="1"/>
      <w:numFmt w:val="decimal"/>
      <w:lvlText w:val="%4."/>
      <w:lvlJc w:val="left"/>
      <w:pPr>
        <w:ind w:left="3306" w:hanging="360"/>
      </w:pPr>
    </w:lvl>
    <w:lvl w:ilvl="4">
      <w:start w:val="1"/>
      <w:numFmt w:val="lowerLetter"/>
      <w:lvlText w:val="%5."/>
      <w:lvlJc w:val="left"/>
      <w:pPr>
        <w:ind w:left="4026" w:hanging="360"/>
      </w:pPr>
    </w:lvl>
    <w:lvl w:ilvl="5">
      <w:start w:val="1"/>
      <w:numFmt w:val="lowerRoman"/>
      <w:lvlText w:val="%6."/>
      <w:lvlJc w:val="right"/>
      <w:pPr>
        <w:ind w:left="4746" w:hanging="180"/>
      </w:pPr>
    </w:lvl>
    <w:lvl w:ilvl="6">
      <w:start w:val="1"/>
      <w:numFmt w:val="decimal"/>
      <w:lvlText w:val="%7."/>
      <w:lvlJc w:val="left"/>
      <w:pPr>
        <w:ind w:left="5466" w:hanging="360"/>
      </w:pPr>
    </w:lvl>
    <w:lvl w:ilvl="7">
      <w:start w:val="1"/>
      <w:numFmt w:val="lowerLetter"/>
      <w:lvlText w:val="%8."/>
      <w:lvlJc w:val="left"/>
      <w:pPr>
        <w:ind w:left="6186" w:hanging="360"/>
      </w:pPr>
    </w:lvl>
    <w:lvl w:ilvl="8">
      <w:start w:val="1"/>
      <w:numFmt w:val="lowerRoman"/>
      <w:lvlText w:val="%9."/>
      <w:lvlJc w:val="right"/>
      <w:pPr>
        <w:ind w:left="6906" w:hanging="180"/>
      </w:pPr>
    </w:lvl>
  </w:abstractNum>
  <w:num w:numId="1" w16cid:durableId="1504932405">
    <w:abstractNumId w:val="13"/>
  </w:num>
  <w:num w:numId="2" w16cid:durableId="553782477">
    <w:abstractNumId w:val="25"/>
  </w:num>
  <w:num w:numId="3" w16cid:durableId="1366827951">
    <w:abstractNumId w:val="18"/>
  </w:num>
  <w:num w:numId="4" w16cid:durableId="1103768474">
    <w:abstractNumId w:val="7"/>
  </w:num>
  <w:num w:numId="5" w16cid:durableId="1513253355">
    <w:abstractNumId w:val="27"/>
  </w:num>
  <w:num w:numId="6" w16cid:durableId="335153242">
    <w:abstractNumId w:val="41"/>
  </w:num>
  <w:num w:numId="7" w16cid:durableId="397702978">
    <w:abstractNumId w:val="10"/>
  </w:num>
  <w:num w:numId="8" w16cid:durableId="1870751052">
    <w:abstractNumId w:val="33"/>
  </w:num>
  <w:num w:numId="9" w16cid:durableId="796947777">
    <w:abstractNumId w:val="29"/>
  </w:num>
  <w:num w:numId="10" w16cid:durableId="1358698545">
    <w:abstractNumId w:val="17"/>
  </w:num>
  <w:num w:numId="11" w16cid:durableId="1503739118">
    <w:abstractNumId w:val="6"/>
  </w:num>
  <w:num w:numId="12" w16cid:durableId="1635017684">
    <w:abstractNumId w:val="39"/>
  </w:num>
  <w:num w:numId="13" w16cid:durableId="146015199">
    <w:abstractNumId w:val="43"/>
  </w:num>
  <w:num w:numId="14" w16cid:durableId="1525898985">
    <w:abstractNumId w:val="16"/>
  </w:num>
  <w:num w:numId="15" w16cid:durableId="2026710841">
    <w:abstractNumId w:val="11"/>
  </w:num>
  <w:num w:numId="16" w16cid:durableId="1299459583">
    <w:abstractNumId w:val="12"/>
  </w:num>
  <w:num w:numId="17" w16cid:durableId="1318071370">
    <w:abstractNumId w:val="35"/>
  </w:num>
  <w:num w:numId="18" w16cid:durableId="643898453">
    <w:abstractNumId w:val="1"/>
  </w:num>
  <w:num w:numId="19" w16cid:durableId="1878423581">
    <w:abstractNumId w:val="9"/>
  </w:num>
  <w:num w:numId="20" w16cid:durableId="1380789416">
    <w:abstractNumId w:val="24"/>
  </w:num>
  <w:num w:numId="21" w16cid:durableId="922254418">
    <w:abstractNumId w:val="5"/>
  </w:num>
  <w:num w:numId="22" w16cid:durableId="1940023794">
    <w:abstractNumId w:val="44"/>
  </w:num>
  <w:num w:numId="23" w16cid:durableId="435977210">
    <w:abstractNumId w:val="8"/>
  </w:num>
  <w:num w:numId="24" w16cid:durableId="1631862048">
    <w:abstractNumId w:val="38"/>
  </w:num>
  <w:num w:numId="25" w16cid:durableId="458375518">
    <w:abstractNumId w:val="14"/>
  </w:num>
  <w:num w:numId="26" w16cid:durableId="395593110">
    <w:abstractNumId w:val="37"/>
  </w:num>
  <w:num w:numId="27" w16cid:durableId="395006776">
    <w:abstractNumId w:val="36"/>
  </w:num>
  <w:num w:numId="28" w16cid:durableId="30347394">
    <w:abstractNumId w:val="30"/>
  </w:num>
  <w:num w:numId="29" w16cid:durableId="1209026820">
    <w:abstractNumId w:val="32"/>
  </w:num>
  <w:num w:numId="30" w16cid:durableId="1900553821">
    <w:abstractNumId w:val="3"/>
  </w:num>
  <w:num w:numId="31" w16cid:durableId="274022928">
    <w:abstractNumId w:val="40"/>
  </w:num>
  <w:num w:numId="32" w16cid:durableId="1744140247">
    <w:abstractNumId w:val="26"/>
  </w:num>
  <w:num w:numId="33" w16cid:durableId="1372879708">
    <w:abstractNumId w:val="15"/>
  </w:num>
  <w:num w:numId="34" w16cid:durableId="1849714733">
    <w:abstractNumId w:val="0"/>
  </w:num>
  <w:num w:numId="35" w16cid:durableId="1384407304">
    <w:abstractNumId w:val="34"/>
  </w:num>
  <w:num w:numId="36" w16cid:durableId="1058240932">
    <w:abstractNumId w:val="21"/>
  </w:num>
  <w:num w:numId="37" w16cid:durableId="279385758">
    <w:abstractNumId w:val="42"/>
  </w:num>
  <w:num w:numId="38" w16cid:durableId="1853185210">
    <w:abstractNumId w:val="31"/>
  </w:num>
  <w:num w:numId="39" w16cid:durableId="268513494">
    <w:abstractNumId w:val="4"/>
  </w:num>
  <w:num w:numId="40" w16cid:durableId="337119902">
    <w:abstractNumId w:val="22"/>
  </w:num>
  <w:num w:numId="41" w16cid:durableId="281765587">
    <w:abstractNumId w:val="2"/>
  </w:num>
  <w:num w:numId="42" w16cid:durableId="1849522256">
    <w:abstractNumId w:val="28"/>
  </w:num>
  <w:num w:numId="43" w16cid:durableId="1272973855">
    <w:abstractNumId w:val="23"/>
  </w:num>
  <w:num w:numId="44" w16cid:durableId="1504125597">
    <w:abstractNumId w:val="20"/>
  </w:num>
  <w:num w:numId="45" w16cid:durableId="198488932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F2DFA"/>
    <w:rsid w:val="00011253"/>
    <w:rsid w:val="00016899"/>
    <w:rsid w:val="000324A7"/>
    <w:rsid w:val="0003595E"/>
    <w:rsid w:val="000408C1"/>
    <w:rsid w:val="00065945"/>
    <w:rsid w:val="0007219A"/>
    <w:rsid w:val="00082404"/>
    <w:rsid w:val="00090D06"/>
    <w:rsid w:val="0009248F"/>
    <w:rsid w:val="00094A1C"/>
    <w:rsid w:val="000951E3"/>
    <w:rsid w:val="000A794C"/>
    <w:rsid w:val="000B3604"/>
    <w:rsid w:val="000C2041"/>
    <w:rsid w:val="000D08F4"/>
    <w:rsid w:val="000D63DA"/>
    <w:rsid w:val="000E0A15"/>
    <w:rsid w:val="000E554D"/>
    <w:rsid w:val="000F2EBD"/>
    <w:rsid w:val="000F54DC"/>
    <w:rsid w:val="000F6DD1"/>
    <w:rsid w:val="0011445B"/>
    <w:rsid w:val="00117349"/>
    <w:rsid w:val="001364BB"/>
    <w:rsid w:val="0015253C"/>
    <w:rsid w:val="00155C1F"/>
    <w:rsid w:val="0016271F"/>
    <w:rsid w:val="001640DB"/>
    <w:rsid w:val="001700D9"/>
    <w:rsid w:val="0017141F"/>
    <w:rsid w:val="00191551"/>
    <w:rsid w:val="001A4B72"/>
    <w:rsid w:val="001B443D"/>
    <w:rsid w:val="001C7F8D"/>
    <w:rsid w:val="001E7050"/>
    <w:rsid w:val="001F5719"/>
    <w:rsid w:val="00203F81"/>
    <w:rsid w:val="00204A60"/>
    <w:rsid w:val="002051AD"/>
    <w:rsid w:val="002071F8"/>
    <w:rsid w:val="00211764"/>
    <w:rsid w:val="002137AB"/>
    <w:rsid w:val="00217B97"/>
    <w:rsid w:val="00240A0A"/>
    <w:rsid w:val="00253FA1"/>
    <w:rsid w:val="00254505"/>
    <w:rsid w:val="002559A7"/>
    <w:rsid w:val="002566AB"/>
    <w:rsid w:val="00260F09"/>
    <w:rsid w:val="002803D2"/>
    <w:rsid w:val="0028219F"/>
    <w:rsid w:val="00284FAD"/>
    <w:rsid w:val="00285BAE"/>
    <w:rsid w:val="002A25ED"/>
    <w:rsid w:val="002A35A2"/>
    <w:rsid w:val="002B0D0E"/>
    <w:rsid w:val="002B405C"/>
    <w:rsid w:val="002F5C77"/>
    <w:rsid w:val="003014A5"/>
    <w:rsid w:val="00321C81"/>
    <w:rsid w:val="0032564B"/>
    <w:rsid w:val="00325FE3"/>
    <w:rsid w:val="0033123C"/>
    <w:rsid w:val="00355483"/>
    <w:rsid w:val="00383FD0"/>
    <w:rsid w:val="00384355"/>
    <w:rsid w:val="0038625D"/>
    <w:rsid w:val="00386377"/>
    <w:rsid w:val="00393123"/>
    <w:rsid w:val="00395109"/>
    <w:rsid w:val="003B21D4"/>
    <w:rsid w:val="003B6196"/>
    <w:rsid w:val="003C675E"/>
    <w:rsid w:val="003C6985"/>
    <w:rsid w:val="003C7A67"/>
    <w:rsid w:val="003D2E76"/>
    <w:rsid w:val="003F106B"/>
    <w:rsid w:val="003F24DD"/>
    <w:rsid w:val="003F7ECA"/>
    <w:rsid w:val="004021BA"/>
    <w:rsid w:val="00415E8A"/>
    <w:rsid w:val="00416967"/>
    <w:rsid w:val="00427C83"/>
    <w:rsid w:val="00430FEA"/>
    <w:rsid w:val="00445B90"/>
    <w:rsid w:val="00452D66"/>
    <w:rsid w:val="004548C5"/>
    <w:rsid w:val="00456D34"/>
    <w:rsid w:val="00461633"/>
    <w:rsid w:val="00462188"/>
    <w:rsid w:val="00464CA0"/>
    <w:rsid w:val="004673F5"/>
    <w:rsid w:val="00493687"/>
    <w:rsid w:val="004A1A43"/>
    <w:rsid w:val="004A67E7"/>
    <w:rsid w:val="004C119C"/>
    <w:rsid w:val="004C2598"/>
    <w:rsid w:val="004C31A2"/>
    <w:rsid w:val="004D34B9"/>
    <w:rsid w:val="004E14E9"/>
    <w:rsid w:val="004F3743"/>
    <w:rsid w:val="004F612B"/>
    <w:rsid w:val="005121AB"/>
    <w:rsid w:val="00513801"/>
    <w:rsid w:val="00524B1A"/>
    <w:rsid w:val="00525B00"/>
    <w:rsid w:val="00536CBB"/>
    <w:rsid w:val="005409DB"/>
    <w:rsid w:val="00542AC8"/>
    <w:rsid w:val="00542CC7"/>
    <w:rsid w:val="00561CAF"/>
    <w:rsid w:val="00573A74"/>
    <w:rsid w:val="005854DA"/>
    <w:rsid w:val="005955FE"/>
    <w:rsid w:val="005B6B63"/>
    <w:rsid w:val="005C5498"/>
    <w:rsid w:val="005D138C"/>
    <w:rsid w:val="005D5B39"/>
    <w:rsid w:val="005E3F78"/>
    <w:rsid w:val="00600DFF"/>
    <w:rsid w:val="00602917"/>
    <w:rsid w:val="006102F3"/>
    <w:rsid w:val="006132C6"/>
    <w:rsid w:val="0061482E"/>
    <w:rsid w:val="00614F7E"/>
    <w:rsid w:val="0062074B"/>
    <w:rsid w:val="006249A8"/>
    <w:rsid w:val="00626C27"/>
    <w:rsid w:val="00641DEB"/>
    <w:rsid w:val="00646E6A"/>
    <w:rsid w:val="00646FE3"/>
    <w:rsid w:val="00647CE8"/>
    <w:rsid w:val="006521F4"/>
    <w:rsid w:val="006614C0"/>
    <w:rsid w:val="00662A9D"/>
    <w:rsid w:val="00672B4A"/>
    <w:rsid w:val="006A5A93"/>
    <w:rsid w:val="006C78AE"/>
    <w:rsid w:val="006D383D"/>
    <w:rsid w:val="006D4D16"/>
    <w:rsid w:val="006E3C55"/>
    <w:rsid w:val="006E4C3C"/>
    <w:rsid w:val="006F0E2F"/>
    <w:rsid w:val="00711064"/>
    <w:rsid w:val="00717A66"/>
    <w:rsid w:val="0073352C"/>
    <w:rsid w:val="0073418F"/>
    <w:rsid w:val="00744886"/>
    <w:rsid w:val="007459CD"/>
    <w:rsid w:val="00751709"/>
    <w:rsid w:val="00752C9C"/>
    <w:rsid w:val="007534A0"/>
    <w:rsid w:val="00767970"/>
    <w:rsid w:val="00774ADF"/>
    <w:rsid w:val="00783C2A"/>
    <w:rsid w:val="00784568"/>
    <w:rsid w:val="00793400"/>
    <w:rsid w:val="007935EA"/>
    <w:rsid w:val="007955FA"/>
    <w:rsid w:val="007A76AC"/>
    <w:rsid w:val="007C52C5"/>
    <w:rsid w:val="007C55FA"/>
    <w:rsid w:val="007C577E"/>
    <w:rsid w:val="007C71DB"/>
    <w:rsid w:val="007E4384"/>
    <w:rsid w:val="007F332A"/>
    <w:rsid w:val="00800B40"/>
    <w:rsid w:val="008308D8"/>
    <w:rsid w:val="00831A8C"/>
    <w:rsid w:val="0083246A"/>
    <w:rsid w:val="00882F62"/>
    <w:rsid w:val="00885B01"/>
    <w:rsid w:val="00893DD9"/>
    <w:rsid w:val="008B3733"/>
    <w:rsid w:val="008D106B"/>
    <w:rsid w:val="008F1E7C"/>
    <w:rsid w:val="008F24FB"/>
    <w:rsid w:val="0090524E"/>
    <w:rsid w:val="0091089D"/>
    <w:rsid w:val="00927B38"/>
    <w:rsid w:val="00931883"/>
    <w:rsid w:val="009364A7"/>
    <w:rsid w:val="009372DC"/>
    <w:rsid w:val="009411AC"/>
    <w:rsid w:val="00952F7B"/>
    <w:rsid w:val="00954AF3"/>
    <w:rsid w:val="009C2C05"/>
    <w:rsid w:val="009C7F7E"/>
    <w:rsid w:val="009D0E10"/>
    <w:rsid w:val="009D1AF5"/>
    <w:rsid w:val="009E5583"/>
    <w:rsid w:val="009F4656"/>
    <w:rsid w:val="00A01B58"/>
    <w:rsid w:val="00A37618"/>
    <w:rsid w:val="00A536F4"/>
    <w:rsid w:val="00A61577"/>
    <w:rsid w:val="00A644A2"/>
    <w:rsid w:val="00A64591"/>
    <w:rsid w:val="00A75A03"/>
    <w:rsid w:val="00A84F37"/>
    <w:rsid w:val="00A856E0"/>
    <w:rsid w:val="00A950AE"/>
    <w:rsid w:val="00A97381"/>
    <w:rsid w:val="00AA00AC"/>
    <w:rsid w:val="00AB05CC"/>
    <w:rsid w:val="00AB1EE3"/>
    <w:rsid w:val="00AB5D66"/>
    <w:rsid w:val="00AC0AEB"/>
    <w:rsid w:val="00AC1F78"/>
    <w:rsid w:val="00AC2D30"/>
    <w:rsid w:val="00AC4B40"/>
    <w:rsid w:val="00AD0685"/>
    <w:rsid w:val="00AE3524"/>
    <w:rsid w:val="00AE547E"/>
    <w:rsid w:val="00B20CA3"/>
    <w:rsid w:val="00B2117E"/>
    <w:rsid w:val="00B25CCC"/>
    <w:rsid w:val="00B262C1"/>
    <w:rsid w:val="00B26F2E"/>
    <w:rsid w:val="00B332DA"/>
    <w:rsid w:val="00B340B1"/>
    <w:rsid w:val="00B50898"/>
    <w:rsid w:val="00B52389"/>
    <w:rsid w:val="00B526A3"/>
    <w:rsid w:val="00B54140"/>
    <w:rsid w:val="00B5423E"/>
    <w:rsid w:val="00B55806"/>
    <w:rsid w:val="00B77B89"/>
    <w:rsid w:val="00BA0F6A"/>
    <w:rsid w:val="00BA5429"/>
    <w:rsid w:val="00BA6EB6"/>
    <w:rsid w:val="00BC5C26"/>
    <w:rsid w:val="00BC6743"/>
    <w:rsid w:val="00BD01DE"/>
    <w:rsid w:val="00BF30E4"/>
    <w:rsid w:val="00C03120"/>
    <w:rsid w:val="00C04263"/>
    <w:rsid w:val="00C07B82"/>
    <w:rsid w:val="00C13AB3"/>
    <w:rsid w:val="00C14937"/>
    <w:rsid w:val="00C15D40"/>
    <w:rsid w:val="00C17D17"/>
    <w:rsid w:val="00C217A5"/>
    <w:rsid w:val="00C34198"/>
    <w:rsid w:val="00C406DC"/>
    <w:rsid w:val="00C40D0A"/>
    <w:rsid w:val="00C412BB"/>
    <w:rsid w:val="00C63AFE"/>
    <w:rsid w:val="00C73FDC"/>
    <w:rsid w:val="00C874C4"/>
    <w:rsid w:val="00CA363B"/>
    <w:rsid w:val="00CA5B10"/>
    <w:rsid w:val="00CB5A52"/>
    <w:rsid w:val="00CB5D6D"/>
    <w:rsid w:val="00CB5E8C"/>
    <w:rsid w:val="00CB78A5"/>
    <w:rsid w:val="00CE72C7"/>
    <w:rsid w:val="00CF6E55"/>
    <w:rsid w:val="00D0336D"/>
    <w:rsid w:val="00D0576F"/>
    <w:rsid w:val="00D06A94"/>
    <w:rsid w:val="00D104B0"/>
    <w:rsid w:val="00D15122"/>
    <w:rsid w:val="00D26F72"/>
    <w:rsid w:val="00D27C90"/>
    <w:rsid w:val="00D315FA"/>
    <w:rsid w:val="00D3214A"/>
    <w:rsid w:val="00D36401"/>
    <w:rsid w:val="00D36EB8"/>
    <w:rsid w:val="00D37B81"/>
    <w:rsid w:val="00D40B97"/>
    <w:rsid w:val="00D50371"/>
    <w:rsid w:val="00D52003"/>
    <w:rsid w:val="00D74559"/>
    <w:rsid w:val="00D7768B"/>
    <w:rsid w:val="00D8574E"/>
    <w:rsid w:val="00D928CD"/>
    <w:rsid w:val="00D95BCF"/>
    <w:rsid w:val="00DA6B98"/>
    <w:rsid w:val="00DB7352"/>
    <w:rsid w:val="00DD0CC7"/>
    <w:rsid w:val="00DE099F"/>
    <w:rsid w:val="00DF1F36"/>
    <w:rsid w:val="00DF2DFA"/>
    <w:rsid w:val="00DF5DE0"/>
    <w:rsid w:val="00E01F65"/>
    <w:rsid w:val="00E0614C"/>
    <w:rsid w:val="00E16319"/>
    <w:rsid w:val="00E30781"/>
    <w:rsid w:val="00E4080E"/>
    <w:rsid w:val="00E47F6C"/>
    <w:rsid w:val="00E56A67"/>
    <w:rsid w:val="00E61F1E"/>
    <w:rsid w:val="00E65DE4"/>
    <w:rsid w:val="00E74293"/>
    <w:rsid w:val="00E970A6"/>
    <w:rsid w:val="00EA6B0C"/>
    <w:rsid w:val="00EC6F33"/>
    <w:rsid w:val="00EC7393"/>
    <w:rsid w:val="00EE281B"/>
    <w:rsid w:val="00EF0248"/>
    <w:rsid w:val="00EF027E"/>
    <w:rsid w:val="00F011CB"/>
    <w:rsid w:val="00F058C6"/>
    <w:rsid w:val="00F10C4B"/>
    <w:rsid w:val="00F26130"/>
    <w:rsid w:val="00F44F94"/>
    <w:rsid w:val="00F57C2E"/>
    <w:rsid w:val="00F6049D"/>
    <w:rsid w:val="00F66D48"/>
    <w:rsid w:val="00F70DC4"/>
    <w:rsid w:val="00F84D03"/>
    <w:rsid w:val="00F96CD2"/>
    <w:rsid w:val="00F97625"/>
    <w:rsid w:val="00FA1341"/>
    <w:rsid w:val="00FA2785"/>
    <w:rsid w:val="00FA688C"/>
    <w:rsid w:val="00FB4812"/>
    <w:rsid w:val="00FC0998"/>
    <w:rsid w:val="00FD7737"/>
    <w:rsid w:val="00FE375C"/>
    <w:rsid w:val="00FE383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F2E66DB"/>
  <w15:docId w15:val="{3433DC6B-16C5-44FB-AF06-8D20681071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F2DF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F2DFA"/>
    <w:rPr>
      <w:rFonts w:ascii="Tahoma" w:hAnsi="Tahoma" w:cs="Tahoma"/>
      <w:sz w:val="16"/>
      <w:szCs w:val="16"/>
    </w:rPr>
  </w:style>
  <w:style w:type="paragraph" w:styleId="Header">
    <w:name w:val="header"/>
    <w:basedOn w:val="Normal"/>
    <w:link w:val="HeaderChar"/>
    <w:unhideWhenUsed/>
    <w:rsid w:val="00DF2DFA"/>
    <w:pPr>
      <w:tabs>
        <w:tab w:val="center" w:pos="4513"/>
        <w:tab w:val="right" w:pos="9026"/>
      </w:tabs>
      <w:spacing w:after="0" w:line="240" w:lineRule="auto"/>
    </w:pPr>
  </w:style>
  <w:style w:type="character" w:customStyle="1" w:styleId="HeaderChar">
    <w:name w:val="Header Char"/>
    <w:basedOn w:val="DefaultParagraphFont"/>
    <w:link w:val="Header"/>
    <w:rsid w:val="00DF2DFA"/>
  </w:style>
  <w:style w:type="paragraph" w:styleId="Footer">
    <w:name w:val="footer"/>
    <w:basedOn w:val="Normal"/>
    <w:link w:val="FooterChar"/>
    <w:unhideWhenUsed/>
    <w:rsid w:val="00DF2DFA"/>
    <w:pPr>
      <w:tabs>
        <w:tab w:val="center" w:pos="4513"/>
        <w:tab w:val="right" w:pos="9026"/>
      </w:tabs>
      <w:spacing w:after="0" w:line="240" w:lineRule="auto"/>
    </w:pPr>
  </w:style>
  <w:style w:type="character" w:customStyle="1" w:styleId="FooterChar">
    <w:name w:val="Footer Char"/>
    <w:basedOn w:val="DefaultParagraphFont"/>
    <w:link w:val="Footer"/>
    <w:rsid w:val="00DF2DFA"/>
  </w:style>
  <w:style w:type="character" w:styleId="Hyperlink">
    <w:name w:val="Hyperlink"/>
    <w:basedOn w:val="DefaultParagraphFont"/>
    <w:uiPriority w:val="99"/>
    <w:unhideWhenUsed/>
    <w:rsid w:val="00DF2DFA"/>
    <w:rPr>
      <w:color w:val="0000FF" w:themeColor="hyperlink"/>
      <w:u w:val="single"/>
    </w:rPr>
  </w:style>
  <w:style w:type="paragraph" w:styleId="NoSpacing">
    <w:name w:val="No Spacing"/>
    <w:uiPriority w:val="1"/>
    <w:qFormat/>
    <w:rsid w:val="00DF2DFA"/>
    <w:pPr>
      <w:spacing w:after="0" w:line="240" w:lineRule="auto"/>
    </w:pPr>
  </w:style>
  <w:style w:type="paragraph" w:styleId="ListParagraph">
    <w:name w:val="List Paragraph"/>
    <w:basedOn w:val="Normal"/>
    <w:qFormat/>
    <w:rsid w:val="00155C1F"/>
    <w:pPr>
      <w:spacing w:after="0" w:line="240" w:lineRule="auto"/>
    </w:pPr>
    <w:rPr>
      <w:rFonts w:ascii="Times New Roman" w:eastAsia="Times New Roman" w:hAnsi="Times New Roman" w:cs="Times New Roman"/>
      <w:sz w:val="24"/>
      <w:szCs w:val="24"/>
      <w:lang w:eastAsia="en-GB"/>
    </w:rPr>
  </w:style>
  <w:style w:type="character" w:customStyle="1" w:styleId="UnresolvedMention1">
    <w:name w:val="Unresolved Mention1"/>
    <w:basedOn w:val="DefaultParagraphFont"/>
    <w:uiPriority w:val="99"/>
    <w:semiHidden/>
    <w:unhideWhenUsed/>
    <w:rsid w:val="001364BB"/>
    <w:rPr>
      <w:color w:val="605E5C"/>
      <w:shd w:val="clear" w:color="auto" w:fill="E1DFDD"/>
    </w:rPr>
  </w:style>
  <w:style w:type="paragraph" w:customStyle="1" w:styleId="xmsonormal">
    <w:name w:val="x_msonormal"/>
    <w:basedOn w:val="Normal"/>
    <w:rsid w:val="00B25CCC"/>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mark7kqucxrjs">
    <w:name w:val="mark7kqucxrjs"/>
    <w:basedOn w:val="DefaultParagraphFont"/>
    <w:rsid w:val="00B25CCC"/>
  </w:style>
  <w:style w:type="paragraph" w:styleId="BodyText">
    <w:name w:val="Body Text"/>
    <w:basedOn w:val="Normal"/>
    <w:link w:val="BodyTextChar"/>
    <w:rsid w:val="00EF027E"/>
    <w:pPr>
      <w:widowControl w:val="0"/>
      <w:suppressAutoHyphens/>
      <w:autoSpaceDE w:val="0"/>
      <w:autoSpaceDN w:val="0"/>
      <w:spacing w:after="0" w:line="240" w:lineRule="auto"/>
      <w:textAlignment w:val="baseline"/>
    </w:pPr>
    <w:rPr>
      <w:rFonts w:ascii="Arial" w:eastAsia="Arial" w:hAnsi="Arial" w:cs="Arial"/>
      <w:sz w:val="20"/>
      <w:szCs w:val="20"/>
      <w:lang w:val="en-US"/>
    </w:rPr>
  </w:style>
  <w:style w:type="character" w:customStyle="1" w:styleId="BodyTextChar">
    <w:name w:val="Body Text Char"/>
    <w:basedOn w:val="DefaultParagraphFont"/>
    <w:link w:val="BodyText"/>
    <w:rsid w:val="00EF027E"/>
    <w:rPr>
      <w:rFonts w:ascii="Arial" w:eastAsia="Arial" w:hAnsi="Arial" w:cs="Arial"/>
      <w:sz w:val="20"/>
      <w:szCs w:val="20"/>
      <w:lang w:val="en-US"/>
    </w:rPr>
  </w:style>
  <w:style w:type="paragraph" w:styleId="CommentText">
    <w:name w:val="annotation text"/>
    <w:basedOn w:val="Normal"/>
    <w:link w:val="CommentTextChar"/>
    <w:rsid w:val="00EF027E"/>
    <w:pPr>
      <w:autoSpaceDN w:val="0"/>
      <w:spacing w:after="160" w:line="240" w:lineRule="auto"/>
    </w:pPr>
    <w:rPr>
      <w:rFonts w:ascii="Calibri" w:eastAsia="Calibri" w:hAnsi="Calibri" w:cs="Times New Roman"/>
      <w:sz w:val="20"/>
      <w:szCs w:val="20"/>
    </w:rPr>
  </w:style>
  <w:style w:type="character" w:customStyle="1" w:styleId="CommentTextChar">
    <w:name w:val="Comment Text Char"/>
    <w:basedOn w:val="DefaultParagraphFont"/>
    <w:link w:val="CommentText"/>
    <w:rsid w:val="00EF027E"/>
    <w:rPr>
      <w:rFonts w:ascii="Calibri" w:eastAsia="Calibri" w:hAnsi="Calibri" w:cs="Times New Roman"/>
      <w:sz w:val="20"/>
      <w:szCs w:val="20"/>
    </w:rPr>
  </w:style>
  <w:style w:type="character" w:styleId="Strong">
    <w:name w:val="Strong"/>
    <w:basedOn w:val="DefaultParagraphFont"/>
    <w:uiPriority w:val="22"/>
    <w:qFormat/>
    <w:rsid w:val="00E61F1E"/>
    <w:rPr>
      <w:b/>
      <w:bCs/>
    </w:rPr>
  </w:style>
  <w:style w:type="character" w:customStyle="1" w:styleId="markj11gz1mfn">
    <w:name w:val="markj11gz1mfn"/>
    <w:basedOn w:val="DefaultParagraphFont"/>
    <w:rsid w:val="00E61F1E"/>
  </w:style>
  <w:style w:type="character" w:customStyle="1" w:styleId="mark8es1e7h5p">
    <w:name w:val="mark8es1e7h5p"/>
    <w:basedOn w:val="DefaultParagraphFont"/>
    <w:rsid w:val="00E61F1E"/>
  </w:style>
  <w:style w:type="paragraph" w:customStyle="1" w:styleId="xmsolistparagraph">
    <w:name w:val="x_msolistparagraph"/>
    <w:basedOn w:val="Normal"/>
    <w:rsid w:val="00CB5D6D"/>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Body">
    <w:name w:val="Body"/>
    <w:rsid w:val="004C31A2"/>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lang w:val="en-US" w:eastAsia="en-GB"/>
      <w14:textOutline w14:w="0" w14:cap="flat" w14:cmpd="sng" w14:algn="ctr">
        <w14:noFill/>
        <w14:prstDash w14:val="solid"/>
        <w14:bevel/>
      </w14:textOutline>
    </w:rPr>
  </w:style>
  <w:style w:type="character" w:customStyle="1" w:styleId="xspelle">
    <w:name w:val="x_spelle"/>
    <w:basedOn w:val="DefaultParagraphFont"/>
    <w:rsid w:val="00542AC8"/>
  </w:style>
  <w:style w:type="paragraph" w:styleId="NormalWeb">
    <w:name w:val="Normal (Web)"/>
    <w:basedOn w:val="Normal"/>
    <w:uiPriority w:val="99"/>
    <w:semiHidden/>
    <w:unhideWhenUsed/>
    <w:rsid w:val="00E56A6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Default">
    <w:name w:val="Default"/>
    <w:rsid w:val="00FA688C"/>
    <w:pPr>
      <w:autoSpaceDE w:val="0"/>
      <w:autoSpaceDN w:val="0"/>
      <w:adjustRightInd w:val="0"/>
      <w:spacing w:after="0" w:line="240" w:lineRule="auto"/>
    </w:pPr>
    <w:rPr>
      <w:rFonts w:ascii="Calibri" w:hAnsi="Calibri" w:cs="Calibri"/>
      <w:color w:val="000000"/>
      <w:sz w:val="24"/>
      <w:szCs w:val="24"/>
    </w:rPr>
  </w:style>
  <w:style w:type="paragraph" w:customStyle="1" w:styleId="tqc-text">
    <w:name w:val="tqc-text"/>
    <w:basedOn w:val="Normal"/>
    <w:rsid w:val="006614C0"/>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9934792">
      <w:bodyDiv w:val="1"/>
      <w:marLeft w:val="0"/>
      <w:marRight w:val="0"/>
      <w:marTop w:val="0"/>
      <w:marBottom w:val="0"/>
      <w:divBdr>
        <w:top w:val="none" w:sz="0" w:space="0" w:color="auto"/>
        <w:left w:val="none" w:sz="0" w:space="0" w:color="auto"/>
        <w:bottom w:val="none" w:sz="0" w:space="0" w:color="auto"/>
        <w:right w:val="none" w:sz="0" w:space="0" w:color="auto"/>
      </w:divBdr>
    </w:div>
    <w:div w:id="74521944">
      <w:bodyDiv w:val="1"/>
      <w:marLeft w:val="0"/>
      <w:marRight w:val="0"/>
      <w:marTop w:val="0"/>
      <w:marBottom w:val="0"/>
      <w:divBdr>
        <w:top w:val="none" w:sz="0" w:space="0" w:color="auto"/>
        <w:left w:val="none" w:sz="0" w:space="0" w:color="auto"/>
        <w:bottom w:val="none" w:sz="0" w:space="0" w:color="auto"/>
        <w:right w:val="none" w:sz="0" w:space="0" w:color="auto"/>
      </w:divBdr>
    </w:div>
    <w:div w:id="79832216">
      <w:bodyDiv w:val="1"/>
      <w:marLeft w:val="0"/>
      <w:marRight w:val="0"/>
      <w:marTop w:val="0"/>
      <w:marBottom w:val="0"/>
      <w:divBdr>
        <w:top w:val="none" w:sz="0" w:space="0" w:color="auto"/>
        <w:left w:val="none" w:sz="0" w:space="0" w:color="auto"/>
        <w:bottom w:val="none" w:sz="0" w:space="0" w:color="auto"/>
        <w:right w:val="none" w:sz="0" w:space="0" w:color="auto"/>
      </w:divBdr>
    </w:div>
    <w:div w:id="180172367">
      <w:bodyDiv w:val="1"/>
      <w:marLeft w:val="0"/>
      <w:marRight w:val="0"/>
      <w:marTop w:val="0"/>
      <w:marBottom w:val="0"/>
      <w:divBdr>
        <w:top w:val="none" w:sz="0" w:space="0" w:color="auto"/>
        <w:left w:val="none" w:sz="0" w:space="0" w:color="auto"/>
        <w:bottom w:val="none" w:sz="0" w:space="0" w:color="auto"/>
        <w:right w:val="none" w:sz="0" w:space="0" w:color="auto"/>
      </w:divBdr>
    </w:div>
    <w:div w:id="234514518">
      <w:bodyDiv w:val="1"/>
      <w:marLeft w:val="0"/>
      <w:marRight w:val="0"/>
      <w:marTop w:val="0"/>
      <w:marBottom w:val="0"/>
      <w:divBdr>
        <w:top w:val="none" w:sz="0" w:space="0" w:color="auto"/>
        <w:left w:val="none" w:sz="0" w:space="0" w:color="auto"/>
        <w:bottom w:val="none" w:sz="0" w:space="0" w:color="auto"/>
        <w:right w:val="none" w:sz="0" w:space="0" w:color="auto"/>
      </w:divBdr>
    </w:div>
    <w:div w:id="290018405">
      <w:bodyDiv w:val="1"/>
      <w:marLeft w:val="0"/>
      <w:marRight w:val="0"/>
      <w:marTop w:val="0"/>
      <w:marBottom w:val="0"/>
      <w:divBdr>
        <w:top w:val="none" w:sz="0" w:space="0" w:color="auto"/>
        <w:left w:val="none" w:sz="0" w:space="0" w:color="auto"/>
        <w:bottom w:val="none" w:sz="0" w:space="0" w:color="auto"/>
        <w:right w:val="none" w:sz="0" w:space="0" w:color="auto"/>
      </w:divBdr>
    </w:div>
    <w:div w:id="290476607">
      <w:bodyDiv w:val="1"/>
      <w:marLeft w:val="0"/>
      <w:marRight w:val="0"/>
      <w:marTop w:val="0"/>
      <w:marBottom w:val="0"/>
      <w:divBdr>
        <w:top w:val="none" w:sz="0" w:space="0" w:color="auto"/>
        <w:left w:val="none" w:sz="0" w:space="0" w:color="auto"/>
        <w:bottom w:val="none" w:sz="0" w:space="0" w:color="auto"/>
        <w:right w:val="none" w:sz="0" w:space="0" w:color="auto"/>
      </w:divBdr>
    </w:div>
    <w:div w:id="328561295">
      <w:bodyDiv w:val="1"/>
      <w:marLeft w:val="0"/>
      <w:marRight w:val="0"/>
      <w:marTop w:val="0"/>
      <w:marBottom w:val="0"/>
      <w:divBdr>
        <w:top w:val="none" w:sz="0" w:space="0" w:color="auto"/>
        <w:left w:val="none" w:sz="0" w:space="0" w:color="auto"/>
        <w:bottom w:val="none" w:sz="0" w:space="0" w:color="auto"/>
        <w:right w:val="none" w:sz="0" w:space="0" w:color="auto"/>
      </w:divBdr>
    </w:div>
    <w:div w:id="453868614">
      <w:bodyDiv w:val="1"/>
      <w:marLeft w:val="0"/>
      <w:marRight w:val="0"/>
      <w:marTop w:val="0"/>
      <w:marBottom w:val="0"/>
      <w:divBdr>
        <w:top w:val="none" w:sz="0" w:space="0" w:color="auto"/>
        <w:left w:val="none" w:sz="0" w:space="0" w:color="auto"/>
        <w:bottom w:val="none" w:sz="0" w:space="0" w:color="auto"/>
        <w:right w:val="none" w:sz="0" w:space="0" w:color="auto"/>
      </w:divBdr>
    </w:div>
    <w:div w:id="580797938">
      <w:bodyDiv w:val="1"/>
      <w:marLeft w:val="0"/>
      <w:marRight w:val="0"/>
      <w:marTop w:val="0"/>
      <w:marBottom w:val="0"/>
      <w:divBdr>
        <w:top w:val="none" w:sz="0" w:space="0" w:color="auto"/>
        <w:left w:val="none" w:sz="0" w:space="0" w:color="auto"/>
        <w:bottom w:val="none" w:sz="0" w:space="0" w:color="auto"/>
        <w:right w:val="none" w:sz="0" w:space="0" w:color="auto"/>
      </w:divBdr>
    </w:div>
    <w:div w:id="589318684">
      <w:bodyDiv w:val="1"/>
      <w:marLeft w:val="0"/>
      <w:marRight w:val="0"/>
      <w:marTop w:val="0"/>
      <w:marBottom w:val="0"/>
      <w:divBdr>
        <w:top w:val="none" w:sz="0" w:space="0" w:color="auto"/>
        <w:left w:val="none" w:sz="0" w:space="0" w:color="auto"/>
        <w:bottom w:val="none" w:sz="0" w:space="0" w:color="auto"/>
        <w:right w:val="none" w:sz="0" w:space="0" w:color="auto"/>
      </w:divBdr>
    </w:div>
    <w:div w:id="669404133">
      <w:bodyDiv w:val="1"/>
      <w:marLeft w:val="0"/>
      <w:marRight w:val="0"/>
      <w:marTop w:val="0"/>
      <w:marBottom w:val="0"/>
      <w:divBdr>
        <w:top w:val="none" w:sz="0" w:space="0" w:color="auto"/>
        <w:left w:val="none" w:sz="0" w:space="0" w:color="auto"/>
        <w:bottom w:val="none" w:sz="0" w:space="0" w:color="auto"/>
        <w:right w:val="none" w:sz="0" w:space="0" w:color="auto"/>
      </w:divBdr>
    </w:div>
    <w:div w:id="934289790">
      <w:bodyDiv w:val="1"/>
      <w:marLeft w:val="0"/>
      <w:marRight w:val="0"/>
      <w:marTop w:val="0"/>
      <w:marBottom w:val="0"/>
      <w:divBdr>
        <w:top w:val="none" w:sz="0" w:space="0" w:color="auto"/>
        <w:left w:val="none" w:sz="0" w:space="0" w:color="auto"/>
        <w:bottom w:val="none" w:sz="0" w:space="0" w:color="auto"/>
        <w:right w:val="none" w:sz="0" w:space="0" w:color="auto"/>
      </w:divBdr>
    </w:div>
    <w:div w:id="1008871484">
      <w:bodyDiv w:val="1"/>
      <w:marLeft w:val="0"/>
      <w:marRight w:val="0"/>
      <w:marTop w:val="0"/>
      <w:marBottom w:val="0"/>
      <w:divBdr>
        <w:top w:val="none" w:sz="0" w:space="0" w:color="auto"/>
        <w:left w:val="none" w:sz="0" w:space="0" w:color="auto"/>
        <w:bottom w:val="none" w:sz="0" w:space="0" w:color="auto"/>
        <w:right w:val="none" w:sz="0" w:space="0" w:color="auto"/>
      </w:divBdr>
    </w:div>
    <w:div w:id="1076900070">
      <w:bodyDiv w:val="1"/>
      <w:marLeft w:val="0"/>
      <w:marRight w:val="0"/>
      <w:marTop w:val="0"/>
      <w:marBottom w:val="0"/>
      <w:divBdr>
        <w:top w:val="none" w:sz="0" w:space="0" w:color="auto"/>
        <w:left w:val="none" w:sz="0" w:space="0" w:color="auto"/>
        <w:bottom w:val="none" w:sz="0" w:space="0" w:color="auto"/>
        <w:right w:val="none" w:sz="0" w:space="0" w:color="auto"/>
      </w:divBdr>
    </w:div>
    <w:div w:id="1109472048">
      <w:bodyDiv w:val="1"/>
      <w:marLeft w:val="0"/>
      <w:marRight w:val="0"/>
      <w:marTop w:val="0"/>
      <w:marBottom w:val="0"/>
      <w:divBdr>
        <w:top w:val="none" w:sz="0" w:space="0" w:color="auto"/>
        <w:left w:val="none" w:sz="0" w:space="0" w:color="auto"/>
        <w:bottom w:val="none" w:sz="0" w:space="0" w:color="auto"/>
        <w:right w:val="none" w:sz="0" w:space="0" w:color="auto"/>
      </w:divBdr>
    </w:div>
    <w:div w:id="1124888402">
      <w:bodyDiv w:val="1"/>
      <w:marLeft w:val="0"/>
      <w:marRight w:val="0"/>
      <w:marTop w:val="0"/>
      <w:marBottom w:val="0"/>
      <w:divBdr>
        <w:top w:val="none" w:sz="0" w:space="0" w:color="auto"/>
        <w:left w:val="none" w:sz="0" w:space="0" w:color="auto"/>
        <w:bottom w:val="none" w:sz="0" w:space="0" w:color="auto"/>
        <w:right w:val="none" w:sz="0" w:space="0" w:color="auto"/>
      </w:divBdr>
      <w:divsChild>
        <w:div w:id="1176313062">
          <w:marLeft w:val="0"/>
          <w:marRight w:val="0"/>
          <w:marTop w:val="0"/>
          <w:marBottom w:val="0"/>
          <w:divBdr>
            <w:top w:val="none" w:sz="0" w:space="0" w:color="auto"/>
            <w:left w:val="none" w:sz="0" w:space="0" w:color="auto"/>
            <w:bottom w:val="none" w:sz="0" w:space="0" w:color="auto"/>
            <w:right w:val="none" w:sz="0" w:space="0" w:color="auto"/>
          </w:divBdr>
          <w:divsChild>
            <w:div w:id="1702775978">
              <w:marLeft w:val="0"/>
              <w:marRight w:val="0"/>
              <w:marTop w:val="0"/>
              <w:marBottom w:val="0"/>
              <w:divBdr>
                <w:top w:val="none" w:sz="0" w:space="0" w:color="auto"/>
                <w:left w:val="none" w:sz="0" w:space="0" w:color="auto"/>
                <w:bottom w:val="none" w:sz="0" w:space="0" w:color="auto"/>
                <w:right w:val="none" w:sz="0" w:space="0" w:color="auto"/>
              </w:divBdr>
              <w:divsChild>
                <w:div w:id="1644772339">
                  <w:marLeft w:val="0"/>
                  <w:marRight w:val="0"/>
                  <w:marTop w:val="0"/>
                  <w:marBottom w:val="0"/>
                  <w:divBdr>
                    <w:top w:val="none" w:sz="0" w:space="0" w:color="auto"/>
                    <w:left w:val="none" w:sz="0" w:space="0" w:color="auto"/>
                    <w:bottom w:val="none" w:sz="0" w:space="0" w:color="auto"/>
                    <w:right w:val="none" w:sz="0" w:space="0" w:color="auto"/>
                  </w:divBdr>
                  <w:divsChild>
                    <w:div w:id="21023309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43680109">
      <w:bodyDiv w:val="1"/>
      <w:marLeft w:val="0"/>
      <w:marRight w:val="0"/>
      <w:marTop w:val="0"/>
      <w:marBottom w:val="0"/>
      <w:divBdr>
        <w:top w:val="none" w:sz="0" w:space="0" w:color="auto"/>
        <w:left w:val="none" w:sz="0" w:space="0" w:color="auto"/>
        <w:bottom w:val="none" w:sz="0" w:space="0" w:color="auto"/>
        <w:right w:val="none" w:sz="0" w:space="0" w:color="auto"/>
      </w:divBdr>
      <w:divsChild>
        <w:div w:id="1132677842">
          <w:marLeft w:val="0"/>
          <w:marRight w:val="0"/>
          <w:marTop w:val="0"/>
          <w:marBottom w:val="0"/>
          <w:divBdr>
            <w:top w:val="none" w:sz="0" w:space="0" w:color="auto"/>
            <w:left w:val="none" w:sz="0" w:space="0" w:color="auto"/>
            <w:bottom w:val="none" w:sz="0" w:space="0" w:color="auto"/>
            <w:right w:val="none" w:sz="0" w:space="0" w:color="auto"/>
          </w:divBdr>
        </w:div>
        <w:div w:id="59257524">
          <w:marLeft w:val="0"/>
          <w:marRight w:val="0"/>
          <w:marTop w:val="0"/>
          <w:marBottom w:val="0"/>
          <w:divBdr>
            <w:top w:val="none" w:sz="0" w:space="0" w:color="auto"/>
            <w:left w:val="none" w:sz="0" w:space="0" w:color="auto"/>
            <w:bottom w:val="none" w:sz="0" w:space="0" w:color="auto"/>
            <w:right w:val="none" w:sz="0" w:space="0" w:color="auto"/>
          </w:divBdr>
        </w:div>
        <w:div w:id="752244124">
          <w:marLeft w:val="0"/>
          <w:marRight w:val="0"/>
          <w:marTop w:val="0"/>
          <w:marBottom w:val="0"/>
          <w:divBdr>
            <w:top w:val="none" w:sz="0" w:space="0" w:color="auto"/>
            <w:left w:val="none" w:sz="0" w:space="0" w:color="auto"/>
            <w:bottom w:val="none" w:sz="0" w:space="0" w:color="auto"/>
            <w:right w:val="none" w:sz="0" w:space="0" w:color="auto"/>
          </w:divBdr>
        </w:div>
        <w:div w:id="1737318916">
          <w:marLeft w:val="0"/>
          <w:marRight w:val="0"/>
          <w:marTop w:val="0"/>
          <w:marBottom w:val="0"/>
          <w:divBdr>
            <w:top w:val="none" w:sz="0" w:space="0" w:color="auto"/>
            <w:left w:val="none" w:sz="0" w:space="0" w:color="auto"/>
            <w:bottom w:val="none" w:sz="0" w:space="0" w:color="auto"/>
            <w:right w:val="none" w:sz="0" w:space="0" w:color="auto"/>
          </w:divBdr>
        </w:div>
      </w:divsChild>
    </w:div>
    <w:div w:id="1316186426">
      <w:bodyDiv w:val="1"/>
      <w:marLeft w:val="0"/>
      <w:marRight w:val="0"/>
      <w:marTop w:val="0"/>
      <w:marBottom w:val="0"/>
      <w:divBdr>
        <w:top w:val="none" w:sz="0" w:space="0" w:color="auto"/>
        <w:left w:val="none" w:sz="0" w:space="0" w:color="auto"/>
        <w:bottom w:val="none" w:sz="0" w:space="0" w:color="auto"/>
        <w:right w:val="none" w:sz="0" w:space="0" w:color="auto"/>
      </w:divBdr>
    </w:div>
    <w:div w:id="1358893330">
      <w:bodyDiv w:val="1"/>
      <w:marLeft w:val="0"/>
      <w:marRight w:val="0"/>
      <w:marTop w:val="0"/>
      <w:marBottom w:val="0"/>
      <w:divBdr>
        <w:top w:val="none" w:sz="0" w:space="0" w:color="auto"/>
        <w:left w:val="none" w:sz="0" w:space="0" w:color="auto"/>
        <w:bottom w:val="none" w:sz="0" w:space="0" w:color="auto"/>
        <w:right w:val="none" w:sz="0" w:space="0" w:color="auto"/>
      </w:divBdr>
      <w:divsChild>
        <w:div w:id="2045014413">
          <w:marLeft w:val="0"/>
          <w:marRight w:val="0"/>
          <w:marTop w:val="0"/>
          <w:marBottom w:val="0"/>
          <w:divBdr>
            <w:top w:val="single" w:sz="2" w:space="0" w:color="auto"/>
            <w:left w:val="single" w:sz="2" w:space="0" w:color="auto"/>
            <w:bottom w:val="single" w:sz="2" w:space="0" w:color="auto"/>
            <w:right w:val="single" w:sz="2" w:space="0" w:color="auto"/>
          </w:divBdr>
        </w:div>
      </w:divsChild>
    </w:div>
    <w:div w:id="1547567917">
      <w:bodyDiv w:val="1"/>
      <w:marLeft w:val="0"/>
      <w:marRight w:val="0"/>
      <w:marTop w:val="0"/>
      <w:marBottom w:val="0"/>
      <w:divBdr>
        <w:top w:val="none" w:sz="0" w:space="0" w:color="auto"/>
        <w:left w:val="none" w:sz="0" w:space="0" w:color="auto"/>
        <w:bottom w:val="none" w:sz="0" w:space="0" w:color="auto"/>
        <w:right w:val="none" w:sz="0" w:space="0" w:color="auto"/>
      </w:divBdr>
      <w:divsChild>
        <w:div w:id="1701591242">
          <w:marLeft w:val="0"/>
          <w:marRight w:val="0"/>
          <w:marTop w:val="0"/>
          <w:marBottom w:val="0"/>
          <w:divBdr>
            <w:top w:val="none" w:sz="0" w:space="0" w:color="auto"/>
            <w:left w:val="none" w:sz="0" w:space="0" w:color="auto"/>
            <w:bottom w:val="none" w:sz="0" w:space="0" w:color="auto"/>
            <w:right w:val="none" w:sz="0" w:space="0" w:color="auto"/>
          </w:divBdr>
        </w:div>
        <w:div w:id="820580051">
          <w:marLeft w:val="0"/>
          <w:marRight w:val="0"/>
          <w:marTop w:val="0"/>
          <w:marBottom w:val="0"/>
          <w:divBdr>
            <w:top w:val="none" w:sz="0" w:space="0" w:color="auto"/>
            <w:left w:val="none" w:sz="0" w:space="0" w:color="auto"/>
            <w:bottom w:val="none" w:sz="0" w:space="0" w:color="auto"/>
            <w:right w:val="none" w:sz="0" w:space="0" w:color="auto"/>
          </w:divBdr>
        </w:div>
        <w:div w:id="1256280483">
          <w:marLeft w:val="0"/>
          <w:marRight w:val="0"/>
          <w:marTop w:val="0"/>
          <w:marBottom w:val="0"/>
          <w:divBdr>
            <w:top w:val="none" w:sz="0" w:space="0" w:color="auto"/>
            <w:left w:val="none" w:sz="0" w:space="0" w:color="auto"/>
            <w:bottom w:val="none" w:sz="0" w:space="0" w:color="auto"/>
            <w:right w:val="none" w:sz="0" w:space="0" w:color="auto"/>
          </w:divBdr>
        </w:div>
        <w:div w:id="1834877814">
          <w:marLeft w:val="0"/>
          <w:marRight w:val="0"/>
          <w:marTop w:val="0"/>
          <w:marBottom w:val="0"/>
          <w:divBdr>
            <w:top w:val="none" w:sz="0" w:space="0" w:color="auto"/>
            <w:left w:val="none" w:sz="0" w:space="0" w:color="auto"/>
            <w:bottom w:val="none" w:sz="0" w:space="0" w:color="auto"/>
            <w:right w:val="none" w:sz="0" w:space="0" w:color="auto"/>
          </w:divBdr>
        </w:div>
        <w:div w:id="1384131674">
          <w:marLeft w:val="0"/>
          <w:marRight w:val="0"/>
          <w:marTop w:val="0"/>
          <w:marBottom w:val="0"/>
          <w:divBdr>
            <w:top w:val="none" w:sz="0" w:space="0" w:color="auto"/>
            <w:left w:val="none" w:sz="0" w:space="0" w:color="auto"/>
            <w:bottom w:val="none" w:sz="0" w:space="0" w:color="auto"/>
            <w:right w:val="none" w:sz="0" w:space="0" w:color="auto"/>
          </w:divBdr>
        </w:div>
        <w:div w:id="2089881405">
          <w:marLeft w:val="0"/>
          <w:marRight w:val="0"/>
          <w:marTop w:val="0"/>
          <w:marBottom w:val="0"/>
          <w:divBdr>
            <w:top w:val="none" w:sz="0" w:space="0" w:color="auto"/>
            <w:left w:val="none" w:sz="0" w:space="0" w:color="auto"/>
            <w:bottom w:val="none" w:sz="0" w:space="0" w:color="auto"/>
            <w:right w:val="none" w:sz="0" w:space="0" w:color="auto"/>
          </w:divBdr>
        </w:div>
        <w:div w:id="598828195">
          <w:marLeft w:val="0"/>
          <w:marRight w:val="0"/>
          <w:marTop w:val="0"/>
          <w:marBottom w:val="0"/>
          <w:divBdr>
            <w:top w:val="none" w:sz="0" w:space="0" w:color="auto"/>
            <w:left w:val="none" w:sz="0" w:space="0" w:color="auto"/>
            <w:bottom w:val="none" w:sz="0" w:space="0" w:color="auto"/>
            <w:right w:val="none" w:sz="0" w:space="0" w:color="auto"/>
          </w:divBdr>
        </w:div>
        <w:div w:id="1602450152">
          <w:marLeft w:val="0"/>
          <w:marRight w:val="0"/>
          <w:marTop w:val="0"/>
          <w:marBottom w:val="0"/>
          <w:divBdr>
            <w:top w:val="none" w:sz="0" w:space="0" w:color="auto"/>
            <w:left w:val="none" w:sz="0" w:space="0" w:color="auto"/>
            <w:bottom w:val="none" w:sz="0" w:space="0" w:color="auto"/>
            <w:right w:val="none" w:sz="0" w:space="0" w:color="auto"/>
          </w:divBdr>
        </w:div>
        <w:div w:id="1393889629">
          <w:marLeft w:val="0"/>
          <w:marRight w:val="0"/>
          <w:marTop w:val="0"/>
          <w:marBottom w:val="0"/>
          <w:divBdr>
            <w:top w:val="none" w:sz="0" w:space="0" w:color="auto"/>
            <w:left w:val="none" w:sz="0" w:space="0" w:color="auto"/>
            <w:bottom w:val="none" w:sz="0" w:space="0" w:color="auto"/>
            <w:right w:val="none" w:sz="0" w:space="0" w:color="auto"/>
          </w:divBdr>
        </w:div>
        <w:div w:id="713771298">
          <w:marLeft w:val="0"/>
          <w:marRight w:val="0"/>
          <w:marTop w:val="0"/>
          <w:marBottom w:val="0"/>
          <w:divBdr>
            <w:top w:val="none" w:sz="0" w:space="0" w:color="auto"/>
            <w:left w:val="none" w:sz="0" w:space="0" w:color="auto"/>
            <w:bottom w:val="none" w:sz="0" w:space="0" w:color="auto"/>
            <w:right w:val="none" w:sz="0" w:space="0" w:color="auto"/>
          </w:divBdr>
        </w:div>
        <w:div w:id="1099909167">
          <w:marLeft w:val="0"/>
          <w:marRight w:val="0"/>
          <w:marTop w:val="0"/>
          <w:marBottom w:val="0"/>
          <w:divBdr>
            <w:top w:val="none" w:sz="0" w:space="0" w:color="auto"/>
            <w:left w:val="none" w:sz="0" w:space="0" w:color="auto"/>
            <w:bottom w:val="none" w:sz="0" w:space="0" w:color="auto"/>
            <w:right w:val="none" w:sz="0" w:space="0" w:color="auto"/>
          </w:divBdr>
        </w:div>
        <w:div w:id="1450274948">
          <w:marLeft w:val="0"/>
          <w:marRight w:val="0"/>
          <w:marTop w:val="0"/>
          <w:marBottom w:val="0"/>
          <w:divBdr>
            <w:top w:val="none" w:sz="0" w:space="0" w:color="auto"/>
            <w:left w:val="none" w:sz="0" w:space="0" w:color="auto"/>
            <w:bottom w:val="none" w:sz="0" w:space="0" w:color="auto"/>
            <w:right w:val="none" w:sz="0" w:space="0" w:color="auto"/>
          </w:divBdr>
        </w:div>
        <w:div w:id="817918577">
          <w:marLeft w:val="0"/>
          <w:marRight w:val="0"/>
          <w:marTop w:val="0"/>
          <w:marBottom w:val="0"/>
          <w:divBdr>
            <w:top w:val="none" w:sz="0" w:space="0" w:color="auto"/>
            <w:left w:val="none" w:sz="0" w:space="0" w:color="auto"/>
            <w:bottom w:val="none" w:sz="0" w:space="0" w:color="auto"/>
            <w:right w:val="none" w:sz="0" w:space="0" w:color="auto"/>
          </w:divBdr>
        </w:div>
        <w:div w:id="1960649381">
          <w:marLeft w:val="0"/>
          <w:marRight w:val="0"/>
          <w:marTop w:val="0"/>
          <w:marBottom w:val="0"/>
          <w:divBdr>
            <w:top w:val="none" w:sz="0" w:space="0" w:color="auto"/>
            <w:left w:val="none" w:sz="0" w:space="0" w:color="auto"/>
            <w:bottom w:val="none" w:sz="0" w:space="0" w:color="auto"/>
            <w:right w:val="none" w:sz="0" w:space="0" w:color="auto"/>
          </w:divBdr>
        </w:div>
        <w:div w:id="821240572">
          <w:marLeft w:val="0"/>
          <w:marRight w:val="0"/>
          <w:marTop w:val="0"/>
          <w:marBottom w:val="0"/>
          <w:divBdr>
            <w:top w:val="none" w:sz="0" w:space="0" w:color="auto"/>
            <w:left w:val="none" w:sz="0" w:space="0" w:color="auto"/>
            <w:bottom w:val="none" w:sz="0" w:space="0" w:color="auto"/>
            <w:right w:val="none" w:sz="0" w:space="0" w:color="auto"/>
          </w:divBdr>
        </w:div>
        <w:div w:id="521668637">
          <w:marLeft w:val="0"/>
          <w:marRight w:val="0"/>
          <w:marTop w:val="0"/>
          <w:marBottom w:val="0"/>
          <w:divBdr>
            <w:top w:val="none" w:sz="0" w:space="0" w:color="auto"/>
            <w:left w:val="none" w:sz="0" w:space="0" w:color="auto"/>
            <w:bottom w:val="none" w:sz="0" w:space="0" w:color="auto"/>
            <w:right w:val="none" w:sz="0" w:space="0" w:color="auto"/>
          </w:divBdr>
        </w:div>
        <w:div w:id="961225921">
          <w:marLeft w:val="0"/>
          <w:marRight w:val="0"/>
          <w:marTop w:val="0"/>
          <w:marBottom w:val="0"/>
          <w:divBdr>
            <w:top w:val="none" w:sz="0" w:space="0" w:color="auto"/>
            <w:left w:val="none" w:sz="0" w:space="0" w:color="auto"/>
            <w:bottom w:val="none" w:sz="0" w:space="0" w:color="auto"/>
            <w:right w:val="none" w:sz="0" w:space="0" w:color="auto"/>
          </w:divBdr>
        </w:div>
        <w:div w:id="501044755">
          <w:marLeft w:val="0"/>
          <w:marRight w:val="0"/>
          <w:marTop w:val="0"/>
          <w:marBottom w:val="0"/>
          <w:divBdr>
            <w:top w:val="none" w:sz="0" w:space="0" w:color="auto"/>
            <w:left w:val="none" w:sz="0" w:space="0" w:color="auto"/>
            <w:bottom w:val="none" w:sz="0" w:space="0" w:color="auto"/>
            <w:right w:val="none" w:sz="0" w:space="0" w:color="auto"/>
          </w:divBdr>
        </w:div>
        <w:div w:id="717125371">
          <w:marLeft w:val="0"/>
          <w:marRight w:val="0"/>
          <w:marTop w:val="0"/>
          <w:marBottom w:val="0"/>
          <w:divBdr>
            <w:top w:val="none" w:sz="0" w:space="0" w:color="auto"/>
            <w:left w:val="none" w:sz="0" w:space="0" w:color="auto"/>
            <w:bottom w:val="none" w:sz="0" w:space="0" w:color="auto"/>
            <w:right w:val="none" w:sz="0" w:space="0" w:color="auto"/>
          </w:divBdr>
        </w:div>
        <w:div w:id="900554128">
          <w:marLeft w:val="0"/>
          <w:marRight w:val="0"/>
          <w:marTop w:val="0"/>
          <w:marBottom w:val="0"/>
          <w:divBdr>
            <w:top w:val="none" w:sz="0" w:space="0" w:color="auto"/>
            <w:left w:val="none" w:sz="0" w:space="0" w:color="auto"/>
            <w:bottom w:val="none" w:sz="0" w:space="0" w:color="auto"/>
            <w:right w:val="none" w:sz="0" w:space="0" w:color="auto"/>
          </w:divBdr>
        </w:div>
        <w:div w:id="127474140">
          <w:marLeft w:val="0"/>
          <w:marRight w:val="0"/>
          <w:marTop w:val="0"/>
          <w:marBottom w:val="0"/>
          <w:divBdr>
            <w:top w:val="none" w:sz="0" w:space="0" w:color="auto"/>
            <w:left w:val="none" w:sz="0" w:space="0" w:color="auto"/>
            <w:bottom w:val="none" w:sz="0" w:space="0" w:color="auto"/>
            <w:right w:val="none" w:sz="0" w:space="0" w:color="auto"/>
          </w:divBdr>
        </w:div>
        <w:div w:id="236869587">
          <w:marLeft w:val="0"/>
          <w:marRight w:val="0"/>
          <w:marTop w:val="0"/>
          <w:marBottom w:val="0"/>
          <w:divBdr>
            <w:top w:val="none" w:sz="0" w:space="0" w:color="auto"/>
            <w:left w:val="none" w:sz="0" w:space="0" w:color="auto"/>
            <w:bottom w:val="none" w:sz="0" w:space="0" w:color="auto"/>
            <w:right w:val="none" w:sz="0" w:space="0" w:color="auto"/>
          </w:divBdr>
        </w:div>
        <w:div w:id="1618488147">
          <w:marLeft w:val="0"/>
          <w:marRight w:val="0"/>
          <w:marTop w:val="0"/>
          <w:marBottom w:val="0"/>
          <w:divBdr>
            <w:top w:val="none" w:sz="0" w:space="0" w:color="auto"/>
            <w:left w:val="none" w:sz="0" w:space="0" w:color="auto"/>
            <w:bottom w:val="none" w:sz="0" w:space="0" w:color="auto"/>
            <w:right w:val="none" w:sz="0" w:space="0" w:color="auto"/>
          </w:divBdr>
        </w:div>
        <w:div w:id="334695577">
          <w:marLeft w:val="0"/>
          <w:marRight w:val="0"/>
          <w:marTop w:val="0"/>
          <w:marBottom w:val="0"/>
          <w:divBdr>
            <w:top w:val="none" w:sz="0" w:space="0" w:color="auto"/>
            <w:left w:val="none" w:sz="0" w:space="0" w:color="auto"/>
            <w:bottom w:val="none" w:sz="0" w:space="0" w:color="auto"/>
            <w:right w:val="none" w:sz="0" w:space="0" w:color="auto"/>
          </w:divBdr>
        </w:div>
      </w:divsChild>
    </w:div>
    <w:div w:id="1572233936">
      <w:bodyDiv w:val="1"/>
      <w:marLeft w:val="0"/>
      <w:marRight w:val="0"/>
      <w:marTop w:val="0"/>
      <w:marBottom w:val="0"/>
      <w:divBdr>
        <w:top w:val="none" w:sz="0" w:space="0" w:color="auto"/>
        <w:left w:val="none" w:sz="0" w:space="0" w:color="auto"/>
        <w:bottom w:val="none" w:sz="0" w:space="0" w:color="auto"/>
        <w:right w:val="none" w:sz="0" w:space="0" w:color="auto"/>
      </w:divBdr>
    </w:div>
    <w:div w:id="2053773111">
      <w:bodyDiv w:val="1"/>
      <w:marLeft w:val="0"/>
      <w:marRight w:val="0"/>
      <w:marTop w:val="0"/>
      <w:marBottom w:val="0"/>
      <w:divBdr>
        <w:top w:val="none" w:sz="0" w:space="0" w:color="auto"/>
        <w:left w:val="none" w:sz="0" w:space="0" w:color="auto"/>
        <w:bottom w:val="none" w:sz="0" w:space="0" w:color="auto"/>
        <w:right w:val="none" w:sz="0" w:space="0" w:color="auto"/>
      </w:divBdr>
      <w:divsChild>
        <w:div w:id="1962685400">
          <w:marLeft w:val="0"/>
          <w:marRight w:val="0"/>
          <w:marTop w:val="0"/>
          <w:marBottom w:val="0"/>
          <w:divBdr>
            <w:top w:val="none" w:sz="0" w:space="0" w:color="auto"/>
            <w:left w:val="none" w:sz="0" w:space="0" w:color="auto"/>
            <w:bottom w:val="none" w:sz="0" w:space="0" w:color="auto"/>
            <w:right w:val="none" w:sz="0" w:space="0" w:color="auto"/>
          </w:divBdr>
        </w:div>
        <w:div w:id="2013142996">
          <w:marLeft w:val="0"/>
          <w:marRight w:val="0"/>
          <w:marTop w:val="0"/>
          <w:marBottom w:val="0"/>
          <w:divBdr>
            <w:top w:val="none" w:sz="0" w:space="0" w:color="auto"/>
            <w:left w:val="none" w:sz="0" w:space="0" w:color="auto"/>
            <w:bottom w:val="none" w:sz="0" w:space="0" w:color="auto"/>
            <w:right w:val="none" w:sz="0" w:space="0" w:color="auto"/>
          </w:divBdr>
        </w:div>
        <w:div w:id="50687234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s>
</file>

<file path=word/_rels/footer1.xml.rels><?xml version="1.0" encoding="UTF-8" standalone="yes"?>
<Relationships xmlns="http://schemas.openxmlformats.org/package/2006/relationships"><Relationship Id="rId1" Type="http://schemas.openxmlformats.org/officeDocument/2006/relationships/hyperlink" Target="about:blan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2DCC6BA-0B98-4AE3-8313-1B90A5492C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Pages>
  <Words>290</Words>
  <Characters>1257</Characters>
  <Application>Microsoft Office Word</Application>
  <DocSecurity>0</DocSecurity>
  <Lines>1257</Lines>
  <Paragraphs>309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Sadler, Steven</dc:creator>
  <cp:lastModifiedBy>Ronnie Wilkinson</cp:lastModifiedBy>
  <cp:revision>2</cp:revision>
  <cp:lastPrinted>2024-06-03T13:18:00Z</cp:lastPrinted>
  <dcterms:created xsi:type="dcterms:W3CDTF">2026-01-13T14:34:00Z</dcterms:created>
  <dcterms:modified xsi:type="dcterms:W3CDTF">2026-01-13T14:34:00Z</dcterms:modified>
</cp:coreProperties>
</file>